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4B5702" w:rsidP="0002550B">
      <w:fldSimple w:instr=" FILLIN   \* MERGEFORMAT ">
        <w:r w:rsidR="007B3E47">
          <w:t>[</w:t>
        </w:r>
        <w:r w:rsidR="007B3E47" w:rsidRPr="007B3E47">
          <w:t xml:space="preserve">Оставьте этот титульный лист для </w:t>
        </w:r>
        <w:r w:rsidR="007B3E47">
          <w:t>дисциплины, закрепленной за одной кафедрой</w:t>
        </w:r>
        <w:r w:rsidR="007B3E47" w:rsidRPr="00E756B4">
          <w:t>]</w:t>
        </w:r>
      </w:fldSimple>
    </w:p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FE3BBA" w:rsidRDefault="00FE3BBA" w:rsidP="00FE3BBA">
      <w:pPr>
        <w:jc w:val="center"/>
        <w:rPr>
          <w:sz w:val="28"/>
        </w:rPr>
      </w:pPr>
      <w:r>
        <w:rPr>
          <w:sz w:val="28"/>
        </w:rPr>
        <w:t>Факультет философии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FE3BBA" w:rsidRDefault="00FE3BBA" w:rsidP="00FE3BBA">
      <w:pPr>
        <w:jc w:val="center"/>
        <w:rPr>
          <w:sz w:val="28"/>
        </w:rPr>
      </w:pPr>
      <w:r>
        <w:rPr>
          <w:b/>
          <w:sz w:val="28"/>
        </w:rPr>
        <w:t>Программа дисциплины</w:t>
      </w:r>
      <w:r>
        <w:rPr>
          <w:sz w:val="28"/>
        </w:rPr>
        <w:t xml:space="preserve"> </w:t>
      </w:r>
    </w:p>
    <w:p w:rsidR="00FE3BBA" w:rsidRDefault="00FE3BBA" w:rsidP="00FE3BBA">
      <w:pPr>
        <w:jc w:val="center"/>
      </w:pPr>
      <w:r>
        <w:rPr>
          <w:sz w:val="28"/>
        </w:rPr>
        <w:t>«Современная философия»</w:t>
      </w:r>
    </w:p>
    <w:p w:rsidR="00BD36CB" w:rsidRDefault="00BD36CB" w:rsidP="0002550B">
      <w:pPr>
        <w:ind w:firstLine="0"/>
      </w:pPr>
    </w:p>
    <w:p w:rsidR="0002550B" w:rsidRDefault="004B5702" w:rsidP="0002550B">
      <w:pPr>
        <w:ind w:firstLine="0"/>
      </w:pPr>
      <w:fldSimple w:instr=" AUTOTEXT  &quot; Простая надпись&quot; "/>
    </w:p>
    <w:p w:rsidR="00FE3BBA" w:rsidRPr="00B833C3" w:rsidRDefault="00FE3BBA" w:rsidP="00FE3BBA">
      <w:pPr>
        <w:jc w:val="center"/>
        <w:rPr>
          <w:i/>
          <w:iCs/>
          <w:sz w:val="26"/>
        </w:rPr>
      </w:pPr>
      <w:r>
        <w:rPr>
          <w:sz w:val="26"/>
        </w:rPr>
        <w:t xml:space="preserve">для направления </w:t>
      </w:r>
      <w:r w:rsidRPr="001530B1">
        <w:rPr>
          <w:sz w:val="26"/>
        </w:rPr>
        <w:t>030</w:t>
      </w:r>
      <w:r>
        <w:rPr>
          <w:sz w:val="26"/>
        </w:rPr>
        <w:t>1</w:t>
      </w:r>
      <w:r w:rsidRPr="001530B1">
        <w:rPr>
          <w:sz w:val="26"/>
        </w:rPr>
        <w:t>00.</w:t>
      </w:r>
      <w:r w:rsidRPr="004C5778">
        <w:rPr>
          <w:sz w:val="26"/>
        </w:rPr>
        <w:t>6</w:t>
      </w:r>
      <w:r>
        <w:rPr>
          <w:sz w:val="26"/>
        </w:rPr>
        <w:t>8</w:t>
      </w:r>
      <w:r w:rsidRPr="004C5778">
        <w:rPr>
          <w:sz w:val="26"/>
        </w:rPr>
        <w:t xml:space="preserve"> </w:t>
      </w:r>
      <w:r>
        <w:rPr>
          <w:i/>
          <w:iCs/>
          <w:sz w:val="26"/>
        </w:rPr>
        <w:t>«Философия»</w:t>
      </w:r>
    </w:p>
    <w:p w:rsidR="00FE3BBA" w:rsidRPr="00FE3BBA" w:rsidRDefault="00FE3BBA" w:rsidP="00FE3BBA">
      <w:pPr>
        <w:jc w:val="center"/>
        <w:rPr>
          <w:iCs/>
          <w:sz w:val="26"/>
        </w:rPr>
      </w:pPr>
      <w:r w:rsidRPr="00D94F37">
        <w:rPr>
          <w:iCs/>
          <w:sz w:val="26"/>
        </w:rPr>
        <w:t>подготовки магистра</w:t>
      </w:r>
    </w:p>
    <w:p w:rsidR="00FE3BBA" w:rsidRDefault="00FE3BBA" w:rsidP="00FE3BBA">
      <w:pPr>
        <w:jc w:val="center"/>
        <w:rPr>
          <w:sz w:val="28"/>
        </w:rPr>
      </w:pPr>
      <w:r>
        <w:rPr>
          <w:sz w:val="26"/>
        </w:rPr>
        <w:t>магистерская программа «Философская антропология»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FE3BBA" w:rsidRDefault="00FE3BBA" w:rsidP="00FE3BBA">
      <w:pPr>
        <w:jc w:val="center"/>
        <w:rPr>
          <w:i/>
          <w:iCs/>
          <w:sz w:val="26"/>
          <w:szCs w:val="26"/>
          <w:u w:val="single"/>
        </w:rPr>
      </w:pPr>
      <w:r>
        <w:rPr>
          <w:sz w:val="28"/>
        </w:rPr>
        <w:t>Авторы</w:t>
      </w:r>
      <w:r w:rsidR="00D94F37">
        <w:rPr>
          <w:sz w:val="28"/>
        </w:rPr>
        <w:t>:</w:t>
      </w:r>
      <w:r>
        <w:rPr>
          <w:sz w:val="28"/>
        </w:rPr>
        <w:t xml:space="preserve">   </w:t>
      </w:r>
      <w:r w:rsidRPr="004C5778">
        <w:rPr>
          <w:b/>
          <w:sz w:val="28"/>
          <w:szCs w:val="28"/>
          <w:u w:val="single"/>
        </w:rPr>
        <w:t xml:space="preserve">д.ф.н., проф. </w:t>
      </w:r>
      <w:r w:rsidR="00D94F37">
        <w:rPr>
          <w:b/>
          <w:sz w:val="28"/>
          <w:szCs w:val="28"/>
          <w:u w:val="single"/>
        </w:rPr>
        <w:t>Макеева Лолита Брониславовна</w:t>
      </w:r>
      <w:r w:rsidRPr="00581EAC">
        <w:rPr>
          <w:i/>
          <w:iCs/>
          <w:sz w:val="26"/>
          <w:szCs w:val="26"/>
          <w:u w:val="single"/>
        </w:rPr>
        <w:t xml:space="preserve"> </w:t>
      </w:r>
    </w:p>
    <w:p w:rsidR="00417EC9" w:rsidRPr="00D94F37" w:rsidRDefault="004B5702" w:rsidP="00FE3BBA">
      <w:pPr>
        <w:ind w:firstLine="0"/>
        <w:jc w:val="center"/>
      </w:pPr>
      <w:hyperlink r:id="rId8" w:history="1">
        <w:r w:rsidR="00D94F37" w:rsidRPr="00D9587A">
          <w:rPr>
            <w:rStyle w:val="ad"/>
            <w:lang w:val="en-US"/>
          </w:rPr>
          <w:t>lmakeeva</w:t>
        </w:r>
        <w:r w:rsidR="00D94F37" w:rsidRPr="00D9587A">
          <w:rPr>
            <w:rStyle w:val="ad"/>
          </w:rPr>
          <w:t>@</w:t>
        </w:r>
        <w:r w:rsidR="00D94F37" w:rsidRPr="00D9587A">
          <w:rPr>
            <w:rStyle w:val="ad"/>
            <w:lang w:val="en-US"/>
          </w:rPr>
          <w:t>hse</w:t>
        </w:r>
        <w:r w:rsidR="00D94F37" w:rsidRPr="00D9587A">
          <w:rPr>
            <w:rStyle w:val="ad"/>
          </w:rPr>
          <w:t>.</w:t>
        </w:r>
        <w:r w:rsidR="00D94F37" w:rsidRPr="00D9587A">
          <w:rPr>
            <w:rStyle w:val="ad"/>
            <w:lang w:val="en-US"/>
          </w:rPr>
          <w:t>ru</w:t>
        </w:r>
      </w:hyperlink>
    </w:p>
    <w:p w:rsidR="00D94F37" w:rsidRDefault="00D94F37" w:rsidP="00FE3BBA">
      <w:pPr>
        <w:ind w:firstLine="0"/>
        <w:jc w:val="center"/>
        <w:rPr>
          <w:b/>
          <w:sz w:val="28"/>
          <w:szCs w:val="28"/>
          <w:u w:val="single"/>
        </w:rPr>
      </w:pPr>
      <w:r w:rsidRPr="00D94F37">
        <w:rPr>
          <w:b/>
          <w:sz w:val="28"/>
          <w:szCs w:val="28"/>
          <w:u w:val="single"/>
        </w:rPr>
        <w:t>к.ф.н., доцент Михайловский Александр Владиславович</w:t>
      </w:r>
    </w:p>
    <w:p w:rsidR="00D94F37" w:rsidRDefault="004B5702" w:rsidP="00FE3BBA">
      <w:pPr>
        <w:ind w:firstLine="0"/>
        <w:jc w:val="center"/>
      </w:pPr>
      <w:hyperlink r:id="rId9" w:history="1">
        <w:r w:rsidR="00D94F37" w:rsidRPr="00D9587A">
          <w:rPr>
            <w:rStyle w:val="ad"/>
          </w:rPr>
          <w:t>amichailowski@hse.ru</w:t>
        </w:r>
      </w:hyperlink>
    </w:p>
    <w:p w:rsidR="00D94F37" w:rsidRDefault="00D94F37" w:rsidP="00FE3BBA">
      <w:pPr>
        <w:ind w:firstLine="0"/>
        <w:jc w:val="center"/>
        <w:rPr>
          <w:b/>
          <w:sz w:val="28"/>
          <w:szCs w:val="28"/>
          <w:u w:val="single"/>
        </w:rPr>
      </w:pPr>
      <w:r w:rsidRPr="00D94F37">
        <w:rPr>
          <w:b/>
          <w:sz w:val="28"/>
          <w:szCs w:val="28"/>
          <w:u w:val="single"/>
        </w:rPr>
        <w:t>ст. преподаватель Новиков Дмитрий Вениаминович</w:t>
      </w:r>
    </w:p>
    <w:p w:rsidR="00D94F37" w:rsidRDefault="004B5702" w:rsidP="00FE3BBA">
      <w:pPr>
        <w:ind w:firstLine="0"/>
        <w:jc w:val="center"/>
      </w:pPr>
      <w:hyperlink r:id="rId10" w:history="1">
        <w:r w:rsidR="00D94F37" w:rsidRPr="00D9587A">
          <w:rPr>
            <w:rStyle w:val="ad"/>
          </w:rPr>
          <w:t>dmitrinus@yahoo.com</w:t>
        </w:r>
      </w:hyperlink>
    </w:p>
    <w:p w:rsidR="00417EC9" w:rsidRDefault="00417EC9" w:rsidP="0002550B"/>
    <w:p w:rsidR="005C6CFC" w:rsidRDefault="005C6CFC" w:rsidP="0002550B"/>
    <w:p w:rsidR="00FE3BBA" w:rsidRDefault="00FE3BBA" w:rsidP="00FE3BBA">
      <w:pPr>
        <w:ind w:firstLine="0"/>
        <w:rPr>
          <w:sz w:val="26"/>
        </w:rPr>
      </w:pPr>
      <w:r>
        <w:t xml:space="preserve">Одобрена на заседании кафедры </w:t>
      </w:r>
      <w:r>
        <w:rPr>
          <w:sz w:val="26"/>
        </w:rPr>
        <w:t>Истории философии</w:t>
      </w:r>
    </w:p>
    <w:p w:rsidR="00FE3BBA" w:rsidRDefault="00FE3BBA" w:rsidP="00FE3BBA">
      <w:pPr>
        <w:ind w:firstLine="0"/>
      </w:pPr>
      <w:r>
        <w:rPr>
          <w:i/>
          <w:iCs/>
          <w:sz w:val="26"/>
        </w:rPr>
        <w:t xml:space="preserve"> </w:t>
      </w:r>
      <w:r>
        <w:t>«___»__</w:t>
      </w:r>
      <w:r w:rsidR="00B833C3">
        <w:rPr>
          <w:lang w:val="en-US"/>
        </w:rPr>
        <w:t>10</w:t>
      </w:r>
      <w:r>
        <w:t>__________ 20</w:t>
      </w:r>
      <w:r w:rsidR="00B833C3">
        <w:rPr>
          <w:lang w:val="en-US"/>
        </w:rPr>
        <w:t>14</w:t>
      </w:r>
      <w:r>
        <w:t xml:space="preserve">   г</w:t>
      </w:r>
    </w:p>
    <w:p w:rsidR="00FE3BBA" w:rsidRDefault="00FE3BBA" w:rsidP="00FE3BBA">
      <w:pPr>
        <w:ind w:firstLine="0"/>
      </w:pPr>
      <w:r>
        <w:t>Зав. кафедрой А.М. Руткевич</w:t>
      </w:r>
    </w:p>
    <w:p w:rsidR="0002550B" w:rsidRDefault="0002550B" w:rsidP="0002550B"/>
    <w:p w:rsidR="00FE3BBA" w:rsidRDefault="00FE3BBA" w:rsidP="00FE3BBA">
      <w:pPr>
        <w:ind w:firstLine="0"/>
      </w:pPr>
      <w:r>
        <w:t>Рекомендована секцией УМС факультета философии «___»__</w:t>
      </w:r>
      <w:r w:rsidR="00B833C3" w:rsidRPr="00B833C3">
        <w:t>11</w:t>
      </w:r>
      <w:r>
        <w:t>__________ 20</w:t>
      </w:r>
      <w:r w:rsidR="00B833C3" w:rsidRPr="00B833C3">
        <w:t>14</w:t>
      </w:r>
      <w:r>
        <w:t xml:space="preserve">   г</w:t>
      </w:r>
    </w:p>
    <w:p w:rsidR="00FE3BBA" w:rsidRDefault="00FE3BBA" w:rsidP="00FE3BBA">
      <w:pPr>
        <w:ind w:firstLine="0"/>
      </w:pPr>
      <w:r>
        <w:t xml:space="preserve">Председатель </w:t>
      </w:r>
      <w:r>
        <w:rPr>
          <w:sz w:val="26"/>
        </w:rPr>
        <w:t>Б.Н.Кашников</w:t>
      </w:r>
    </w:p>
    <w:p w:rsidR="002A739A" w:rsidRDefault="002A739A" w:rsidP="0002550B"/>
    <w:p w:rsidR="00FE3BBA" w:rsidRDefault="00FE3BBA" w:rsidP="00FE3BBA">
      <w:pPr>
        <w:ind w:firstLine="0"/>
      </w:pPr>
      <w:r>
        <w:t xml:space="preserve">Утверждена УС факультета факультета философии «___»_____________20 </w:t>
      </w:r>
      <w:r w:rsidR="00B833C3" w:rsidRPr="00B833C3">
        <w:t>14</w:t>
      </w:r>
      <w:r>
        <w:t xml:space="preserve">  г.</w:t>
      </w:r>
    </w:p>
    <w:p w:rsidR="00FE3BBA" w:rsidRDefault="00FE3BBA" w:rsidP="00FE3BBA">
      <w:pPr>
        <w:ind w:firstLine="0"/>
      </w:pPr>
      <w:r>
        <w:t xml:space="preserve">Ученый секретарь И.В.Макарова________________________ </w:t>
      </w:r>
    </w:p>
    <w:p w:rsidR="00B4644A" w:rsidRDefault="00B4644A" w:rsidP="0002550B"/>
    <w:p w:rsidR="00B4644A" w:rsidRDefault="00B4644A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B833C3">
        <w:rPr>
          <w:lang w:val="en-US"/>
        </w:rPr>
        <w:t>4</w:t>
      </w:r>
      <w:r w:rsidR="00B50233">
        <w:t>_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Default="007B3E47" w:rsidP="00FE3BBA"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 w:rsidR="00FE3BBA">
        <w:t xml:space="preserve"> магистра</w:t>
      </w:r>
      <w:r w:rsidR="00E420CF">
        <w:t xml:space="preserve"> </w:t>
      </w:r>
      <w:r w:rsidR="00E420CF" w:rsidRPr="001530B1">
        <w:rPr>
          <w:sz w:val="26"/>
        </w:rPr>
        <w:t>030</w:t>
      </w:r>
      <w:r w:rsidR="00E420CF">
        <w:rPr>
          <w:sz w:val="26"/>
        </w:rPr>
        <w:t>1</w:t>
      </w:r>
      <w:r w:rsidR="00E420CF" w:rsidRPr="001530B1">
        <w:rPr>
          <w:sz w:val="26"/>
        </w:rPr>
        <w:t>00.</w:t>
      </w:r>
      <w:r w:rsidR="00E420CF" w:rsidRPr="004C5778">
        <w:rPr>
          <w:sz w:val="26"/>
        </w:rPr>
        <w:t>6</w:t>
      </w:r>
      <w:r w:rsidR="00E420CF">
        <w:rPr>
          <w:sz w:val="26"/>
        </w:rPr>
        <w:t>8</w:t>
      </w:r>
      <w:r w:rsidR="00E420CF" w:rsidRPr="004C5778">
        <w:rPr>
          <w:sz w:val="26"/>
        </w:rPr>
        <w:t xml:space="preserve"> </w:t>
      </w:r>
      <w:r w:rsidR="00E420CF">
        <w:rPr>
          <w:i/>
          <w:iCs/>
          <w:sz w:val="26"/>
        </w:rPr>
        <w:t>«Философия»</w:t>
      </w:r>
      <w:r>
        <w:t xml:space="preserve">, </w:t>
      </w:r>
      <w:r w:rsidR="00740D59">
        <w:t>обуча</w:t>
      </w:r>
      <w:r w:rsidR="00740D59">
        <w:t>ю</w:t>
      </w:r>
      <w:r w:rsidR="00740D59">
        <w:t>щихся по магистерской программ</w:t>
      </w:r>
      <w:r w:rsidR="00714321" w:rsidRPr="00714321">
        <w:t>е</w:t>
      </w:r>
      <w:r w:rsidR="00740D59">
        <w:t xml:space="preserve"> </w:t>
      </w:r>
      <w:r w:rsidR="00E420CF">
        <w:rPr>
          <w:sz w:val="26"/>
        </w:rPr>
        <w:t>«Философская антропология»,</w:t>
      </w:r>
      <w:r w:rsidR="00740D59">
        <w:t xml:space="preserve"> </w:t>
      </w:r>
      <w:r>
        <w:t xml:space="preserve">изучающих дисциплину </w:t>
      </w:r>
      <w:r w:rsidR="00E420CF">
        <w:t>«Современная философия»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924E53" w:rsidRDefault="00E420CF" w:rsidP="00297F09">
      <w:pPr>
        <w:pStyle w:val="a1"/>
        <w:jc w:val="both"/>
      </w:pPr>
      <w:r w:rsidRPr="00C35FBC">
        <w:t>Образовательным стандартом НИУ по направлению подготовки 030100.6</w:t>
      </w:r>
      <w:r>
        <w:t>8</w:t>
      </w:r>
      <w:r w:rsidRPr="00C35FBC">
        <w:t xml:space="preserve"> Филос</w:t>
      </w:r>
      <w:r w:rsidRPr="00C35FBC">
        <w:t>о</w:t>
      </w:r>
      <w:r w:rsidRPr="00C35FBC">
        <w:t xml:space="preserve">фия, уровень подготовки: </w:t>
      </w:r>
      <w:r>
        <w:t>магистр</w:t>
      </w:r>
      <w:r w:rsidR="00924E53">
        <w:t>;</w:t>
      </w:r>
    </w:p>
    <w:p w:rsidR="00B50233" w:rsidRDefault="00E420CF" w:rsidP="00297F09">
      <w:pPr>
        <w:pStyle w:val="a1"/>
        <w:jc w:val="both"/>
      </w:pPr>
      <w:r w:rsidRPr="00C35FBC">
        <w:t xml:space="preserve">Образовательной программой по направлению подготовки 030100.62 Философия, уровень подготовки: </w:t>
      </w:r>
      <w:r>
        <w:t>магистр;</w:t>
      </w:r>
      <w:r w:rsidR="00B50233">
        <w:t xml:space="preserve"> </w:t>
      </w:r>
    </w:p>
    <w:p w:rsidR="00D5784E" w:rsidRDefault="00E420CF" w:rsidP="00297F09">
      <w:pPr>
        <w:pStyle w:val="a1"/>
        <w:jc w:val="both"/>
      </w:pPr>
      <w:r w:rsidRPr="00C35FBC">
        <w:t>Рабочим учебным планом университета по направлению подготовки 030100.6</w:t>
      </w:r>
      <w:r>
        <w:t>8</w:t>
      </w:r>
      <w:r w:rsidRPr="00C35FBC">
        <w:t xml:space="preserve"> Ф</w:t>
      </w:r>
      <w:r w:rsidRPr="00C35FBC">
        <w:t>и</w:t>
      </w:r>
      <w:r w:rsidRPr="00C35FBC">
        <w:t>лософия, утвержденным в  2011г.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E420CF" w:rsidRDefault="00E420CF" w:rsidP="00E420CF">
      <w:pPr>
        <w:spacing w:line="100" w:lineRule="atLeast"/>
        <w:jc w:val="both"/>
      </w:pPr>
      <w:r>
        <w:t xml:space="preserve">Целями освоения дисциплины логика являются: </w:t>
      </w:r>
    </w:p>
    <w:p w:rsidR="00E420CF" w:rsidRDefault="00733DA8" w:rsidP="00E420CF">
      <w:pPr>
        <w:pStyle w:val="21"/>
        <w:numPr>
          <w:ilvl w:val="0"/>
          <w:numId w:val="17"/>
        </w:numPr>
        <w:spacing w:line="100" w:lineRule="atLeast"/>
        <w:rPr>
          <w:color w:val="000000"/>
          <w:spacing w:val="1"/>
        </w:rPr>
      </w:pPr>
      <w:r>
        <w:t xml:space="preserve">Углубленное изучение </w:t>
      </w:r>
      <w:r w:rsidR="00E420CF">
        <w:t xml:space="preserve"> основны</w:t>
      </w:r>
      <w:r>
        <w:t>х</w:t>
      </w:r>
      <w:r w:rsidR="00E420CF">
        <w:t xml:space="preserve"> направлени</w:t>
      </w:r>
      <w:r>
        <w:t>й</w:t>
      </w:r>
      <w:r w:rsidR="00E420CF">
        <w:t xml:space="preserve"> современной философской мысли;</w:t>
      </w:r>
    </w:p>
    <w:p w:rsidR="00E420CF" w:rsidRDefault="00E420CF" w:rsidP="00E420CF">
      <w:pPr>
        <w:pStyle w:val="21"/>
        <w:numPr>
          <w:ilvl w:val="0"/>
          <w:numId w:val="17"/>
        </w:numPr>
        <w:spacing w:line="100" w:lineRule="atLeast"/>
      </w:pPr>
      <w:r>
        <w:rPr>
          <w:color w:val="000000"/>
          <w:spacing w:val="1"/>
        </w:rPr>
        <w:t xml:space="preserve">обучение критическому осмыслению </w:t>
      </w:r>
      <w:r w:rsidR="00733DA8">
        <w:rPr>
          <w:color w:val="000000"/>
          <w:spacing w:val="1"/>
        </w:rPr>
        <w:t>и анализу ключевых идей философии ХХ века</w:t>
      </w:r>
      <w:r>
        <w:t xml:space="preserve">; </w:t>
      </w:r>
    </w:p>
    <w:p w:rsidR="00E420CF" w:rsidRDefault="00733DA8" w:rsidP="00E420CF">
      <w:pPr>
        <w:pStyle w:val="21"/>
        <w:numPr>
          <w:ilvl w:val="0"/>
          <w:numId w:val="17"/>
        </w:numPr>
        <w:spacing w:line="100" w:lineRule="atLeast"/>
      </w:pPr>
      <w:r>
        <w:t>ознакомление со спецификой философии ХХ века в сравнении с предшествующими ф</w:t>
      </w:r>
      <w:r>
        <w:t>и</w:t>
      </w:r>
      <w:r>
        <w:t>лософскими традициями</w:t>
      </w:r>
      <w:r w:rsidR="00E420CF">
        <w:t>;</w:t>
      </w:r>
    </w:p>
    <w:p w:rsidR="00D243CE" w:rsidRDefault="00E420CF" w:rsidP="00733DA8">
      <w:pPr>
        <w:pStyle w:val="21"/>
        <w:numPr>
          <w:ilvl w:val="0"/>
          <w:numId w:val="17"/>
        </w:numPr>
        <w:spacing w:line="100" w:lineRule="atLeast"/>
      </w:pPr>
      <w:r>
        <w:t>углубление культурологической подготовки студентов на основе знакомства с синхрон</w:t>
      </w:r>
      <w:r>
        <w:t>и</w:t>
      </w:r>
      <w:r>
        <w:t xml:space="preserve">ческим и диахроническим многообразием </w:t>
      </w:r>
      <w:r w:rsidR="00733DA8">
        <w:t>философского дискурса.</w:t>
      </w:r>
    </w:p>
    <w:p w:rsidR="00B60708" w:rsidRDefault="00B60708" w:rsidP="00297F09">
      <w:pPr>
        <w:jc w:val="both"/>
      </w:pPr>
    </w:p>
    <w:p w:rsidR="00733DA8" w:rsidRPr="000803AC" w:rsidRDefault="00733DA8" w:rsidP="00733DA8">
      <w:pPr>
        <w:pStyle w:val="af3"/>
        <w:ind w:right="355" w:firstLine="720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 xml:space="preserve">Философия в ХХ в. живет и действует в совершенно ином мире, по сравнению с тем миром, в котором выдвигала и защищала свои идеи и принципы классическая философия. </w:t>
      </w:r>
    </w:p>
    <w:p w:rsidR="00733DA8" w:rsidRPr="000803AC" w:rsidRDefault="00733DA8" w:rsidP="00733DA8">
      <w:pPr>
        <w:pStyle w:val="af3"/>
        <w:ind w:right="355" w:firstLine="540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Основными особенностями современного общества стали индустрия сознания и масс</w:t>
      </w:r>
      <w:r w:rsidRPr="000803AC">
        <w:rPr>
          <w:rFonts w:ascii="Times New Roman" w:hAnsi="Times New Roman" w:cs="Times New Roman"/>
          <w:sz w:val="24"/>
          <w:szCs w:val="24"/>
        </w:rPr>
        <w:t>о</w:t>
      </w:r>
      <w:r w:rsidRPr="000803AC">
        <w:rPr>
          <w:rFonts w:ascii="Times New Roman" w:hAnsi="Times New Roman" w:cs="Times New Roman"/>
          <w:sz w:val="24"/>
          <w:szCs w:val="24"/>
        </w:rPr>
        <w:t>вая культура. Появляется господствующая единая идеология в каждом обществе и мощный аппарат по выработке всевозможных социальных теорий и мифов, которые с помощью средств массовой информации — радио, печати, телевидения ежедневно и ежечасно «восп</w:t>
      </w:r>
      <w:r w:rsidRPr="000803AC">
        <w:rPr>
          <w:rFonts w:ascii="Times New Roman" w:hAnsi="Times New Roman" w:cs="Times New Roman"/>
          <w:sz w:val="24"/>
          <w:szCs w:val="24"/>
        </w:rPr>
        <w:t>и</w:t>
      </w:r>
      <w:r w:rsidRPr="000803AC">
        <w:rPr>
          <w:rFonts w:ascii="Times New Roman" w:hAnsi="Times New Roman" w:cs="Times New Roman"/>
          <w:sz w:val="24"/>
          <w:szCs w:val="24"/>
        </w:rPr>
        <w:t>тывает» народ, прививая всем одни и те же мнения, упрощенные схемы объяснения мира и истории, упрощенные нравственные и эстетические ценности. Современный философ, в о</w:t>
      </w:r>
      <w:r w:rsidRPr="000803AC">
        <w:rPr>
          <w:rFonts w:ascii="Times New Roman" w:hAnsi="Times New Roman" w:cs="Times New Roman"/>
          <w:sz w:val="24"/>
          <w:szCs w:val="24"/>
        </w:rPr>
        <w:t>т</w:t>
      </w:r>
      <w:r w:rsidRPr="000803AC">
        <w:rPr>
          <w:rFonts w:ascii="Times New Roman" w:hAnsi="Times New Roman" w:cs="Times New Roman"/>
          <w:sz w:val="24"/>
          <w:szCs w:val="24"/>
        </w:rPr>
        <w:t>личие от классического, уже имеет дело не с наивной, непросвещенной массой, а с людьми, чьи мозги с самого детства обработаны идеологией, напичканы различными догмами и су</w:t>
      </w:r>
      <w:r w:rsidRPr="000803AC">
        <w:rPr>
          <w:rFonts w:ascii="Times New Roman" w:hAnsi="Times New Roman" w:cs="Times New Roman"/>
          <w:sz w:val="24"/>
          <w:szCs w:val="24"/>
        </w:rPr>
        <w:t>е</w:t>
      </w:r>
      <w:r w:rsidRPr="000803AC">
        <w:rPr>
          <w:rFonts w:ascii="Times New Roman" w:hAnsi="Times New Roman" w:cs="Times New Roman"/>
          <w:sz w:val="24"/>
          <w:szCs w:val="24"/>
        </w:rPr>
        <w:t>вериями, через толщу которых и должна ныне пробиваться философская мысль, чтобы «разбудить» человека, заставить его думать и жить самостоятельно, привить ему вкус к св</w:t>
      </w:r>
      <w:r w:rsidRPr="000803AC">
        <w:rPr>
          <w:rFonts w:ascii="Times New Roman" w:hAnsi="Times New Roman" w:cs="Times New Roman"/>
          <w:sz w:val="24"/>
          <w:szCs w:val="24"/>
        </w:rPr>
        <w:t>о</w:t>
      </w:r>
      <w:r w:rsidRPr="000803AC">
        <w:rPr>
          <w:rFonts w:ascii="Times New Roman" w:hAnsi="Times New Roman" w:cs="Times New Roman"/>
          <w:sz w:val="24"/>
          <w:szCs w:val="24"/>
        </w:rPr>
        <w:t>боде и независимости.</w:t>
      </w:r>
    </w:p>
    <w:p w:rsidR="00733DA8" w:rsidRPr="000803AC" w:rsidRDefault="00733DA8" w:rsidP="00733DA8">
      <w:pPr>
        <w:pStyle w:val="af3"/>
        <w:ind w:right="355" w:firstLine="540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Современная философия – против идеологии как упрощающего, поверхностного сп</w:t>
      </w:r>
      <w:r w:rsidRPr="000803AC">
        <w:rPr>
          <w:rFonts w:ascii="Times New Roman" w:hAnsi="Times New Roman" w:cs="Times New Roman"/>
          <w:sz w:val="24"/>
          <w:szCs w:val="24"/>
        </w:rPr>
        <w:t>о</w:t>
      </w:r>
      <w:r w:rsidRPr="000803AC">
        <w:rPr>
          <w:rFonts w:ascii="Times New Roman" w:hAnsi="Times New Roman" w:cs="Times New Roman"/>
          <w:sz w:val="24"/>
          <w:szCs w:val="24"/>
        </w:rPr>
        <w:t>соба объяснения мира и человека, человеческих отношений. Философия пытается убедить людей, что никакие искусственные схемы в обществе и истории не работают, что никакой мировой разум не гарантирует человеку счастливого будущего, что мир вообще не устроен рационально, в нем никогда и ничего у человека не получается. Не осуществились идеалы Французской революции, на ее обломках восторжествовало мещанское буржуазное общес</w:t>
      </w:r>
      <w:r w:rsidRPr="000803AC">
        <w:rPr>
          <w:rFonts w:ascii="Times New Roman" w:hAnsi="Times New Roman" w:cs="Times New Roman"/>
          <w:sz w:val="24"/>
          <w:szCs w:val="24"/>
        </w:rPr>
        <w:t>т</w:t>
      </w:r>
      <w:r w:rsidRPr="000803AC">
        <w:rPr>
          <w:rFonts w:ascii="Times New Roman" w:hAnsi="Times New Roman" w:cs="Times New Roman"/>
          <w:sz w:val="24"/>
          <w:szCs w:val="24"/>
        </w:rPr>
        <w:t>во, не осуществились идеалы Просвещения, в мире по-прежнему царит зло, невежество, т</w:t>
      </w:r>
      <w:r w:rsidRPr="000803AC">
        <w:rPr>
          <w:rFonts w:ascii="Times New Roman" w:hAnsi="Times New Roman" w:cs="Times New Roman"/>
          <w:sz w:val="24"/>
          <w:szCs w:val="24"/>
        </w:rPr>
        <w:t>и</w:t>
      </w:r>
      <w:r w:rsidRPr="000803AC">
        <w:rPr>
          <w:rFonts w:ascii="Times New Roman" w:hAnsi="Times New Roman" w:cs="Times New Roman"/>
          <w:sz w:val="24"/>
          <w:szCs w:val="24"/>
        </w:rPr>
        <w:t>рания. Все попытки сделать людей счастливыми, внешне переустраивая общественные п</w:t>
      </w:r>
      <w:r w:rsidRPr="000803AC">
        <w:rPr>
          <w:rFonts w:ascii="Times New Roman" w:hAnsi="Times New Roman" w:cs="Times New Roman"/>
          <w:sz w:val="24"/>
          <w:szCs w:val="24"/>
        </w:rPr>
        <w:t>о</w:t>
      </w:r>
      <w:r w:rsidRPr="000803AC">
        <w:rPr>
          <w:rFonts w:ascii="Times New Roman" w:hAnsi="Times New Roman" w:cs="Times New Roman"/>
          <w:sz w:val="24"/>
          <w:szCs w:val="24"/>
        </w:rPr>
        <w:t>рядки, приводили в краху. В России попытки построить коммунистическое общество, общ</w:t>
      </w:r>
      <w:r w:rsidRPr="000803AC">
        <w:rPr>
          <w:rFonts w:ascii="Times New Roman" w:hAnsi="Times New Roman" w:cs="Times New Roman"/>
          <w:sz w:val="24"/>
          <w:szCs w:val="24"/>
        </w:rPr>
        <w:t>е</w:t>
      </w:r>
      <w:r w:rsidRPr="000803AC">
        <w:rPr>
          <w:rFonts w:ascii="Times New Roman" w:hAnsi="Times New Roman" w:cs="Times New Roman"/>
          <w:sz w:val="24"/>
          <w:szCs w:val="24"/>
        </w:rPr>
        <w:t>ство изобилия и счастья, привели к установлению жесточайшей диктатуры.</w:t>
      </w:r>
    </w:p>
    <w:p w:rsidR="00733DA8" w:rsidRPr="000803AC" w:rsidRDefault="00733DA8" w:rsidP="00733DA8">
      <w:pPr>
        <w:pStyle w:val="af3"/>
        <w:ind w:right="355" w:firstLine="540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Современная философия,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3AC">
        <w:rPr>
          <w:rFonts w:ascii="Times New Roman" w:hAnsi="Times New Roman" w:cs="Times New Roman"/>
          <w:sz w:val="24"/>
          <w:szCs w:val="24"/>
        </w:rPr>
        <w:t xml:space="preserve"> впрочем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3AC">
        <w:rPr>
          <w:rFonts w:ascii="Times New Roman" w:hAnsi="Times New Roman" w:cs="Times New Roman"/>
          <w:sz w:val="24"/>
          <w:szCs w:val="24"/>
        </w:rPr>
        <w:t xml:space="preserve"> и современная литература, отказавшись от пр</w:t>
      </w:r>
      <w:r w:rsidRPr="000803AC">
        <w:rPr>
          <w:rFonts w:ascii="Times New Roman" w:hAnsi="Times New Roman" w:cs="Times New Roman"/>
          <w:sz w:val="24"/>
          <w:szCs w:val="24"/>
        </w:rPr>
        <w:t>е</w:t>
      </w:r>
      <w:r w:rsidRPr="000803AC">
        <w:rPr>
          <w:rFonts w:ascii="Times New Roman" w:hAnsi="Times New Roman" w:cs="Times New Roman"/>
          <w:sz w:val="24"/>
          <w:szCs w:val="24"/>
        </w:rPr>
        <w:t>тензий на обладание абсолютной истиной, существенно перестроила и сам образ, стиль ф</w:t>
      </w:r>
      <w:r w:rsidRPr="000803AC">
        <w:rPr>
          <w:rFonts w:ascii="Times New Roman" w:hAnsi="Times New Roman" w:cs="Times New Roman"/>
          <w:sz w:val="24"/>
          <w:szCs w:val="24"/>
        </w:rPr>
        <w:t>и</w:t>
      </w:r>
      <w:r w:rsidRPr="000803AC">
        <w:rPr>
          <w:rFonts w:ascii="Times New Roman" w:hAnsi="Times New Roman" w:cs="Times New Roman"/>
          <w:sz w:val="24"/>
          <w:szCs w:val="24"/>
        </w:rPr>
        <w:t xml:space="preserve">лософствования. Теперь чаще всего это не монолог автора, который заранее знает все, а </w:t>
      </w:r>
      <w:r w:rsidRPr="000803AC">
        <w:rPr>
          <w:rFonts w:ascii="Times New Roman" w:hAnsi="Times New Roman" w:cs="Times New Roman"/>
          <w:sz w:val="24"/>
          <w:szCs w:val="24"/>
        </w:rPr>
        <w:lastRenderedPageBreak/>
        <w:t>диалог автора и читателя, предполагающий интуицию и развитое воображение читателя, способного на определенный духовный труд. Только в этих взаимных усилиях может ра</w:t>
      </w:r>
      <w:r w:rsidRPr="000803AC">
        <w:rPr>
          <w:rFonts w:ascii="Times New Roman" w:hAnsi="Times New Roman" w:cs="Times New Roman"/>
          <w:sz w:val="24"/>
          <w:szCs w:val="24"/>
        </w:rPr>
        <w:t>с</w:t>
      </w:r>
      <w:r w:rsidRPr="000803AC">
        <w:rPr>
          <w:rFonts w:ascii="Times New Roman" w:hAnsi="Times New Roman" w:cs="Times New Roman"/>
          <w:sz w:val="24"/>
          <w:szCs w:val="24"/>
        </w:rPr>
        <w:t>крыться подлинный смысл и значимость философского произведения.</w:t>
      </w:r>
    </w:p>
    <w:p w:rsidR="00733DA8" w:rsidRPr="000803AC" w:rsidRDefault="00733DA8" w:rsidP="00733DA8">
      <w:pPr>
        <w:pStyle w:val="af3"/>
        <w:ind w:right="355" w:firstLine="540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Современная философия считает, что есть только один путь изменения — изменение человеком самого себя, внутреннее освобождение от рабства привычек, стандартов, стере</w:t>
      </w:r>
      <w:r w:rsidRPr="000803AC">
        <w:rPr>
          <w:rFonts w:ascii="Times New Roman" w:hAnsi="Times New Roman" w:cs="Times New Roman"/>
          <w:sz w:val="24"/>
          <w:szCs w:val="24"/>
        </w:rPr>
        <w:t>о</w:t>
      </w:r>
      <w:r w:rsidRPr="000803AC">
        <w:rPr>
          <w:rFonts w:ascii="Times New Roman" w:hAnsi="Times New Roman" w:cs="Times New Roman"/>
          <w:sz w:val="24"/>
          <w:szCs w:val="24"/>
        </w:rPr>
        <w:t>типов мышления и поведения, от стадной морали, от веры в потусторонние силы, которые рано или поздно сделают всех счастливыми, от страха и от душевной и духовной лени.</w:t>
      </w:r>
    </w:p>
    <w:p w:rsidR="00733DA8" w:rsidRPr="000803AC" w:rsidRDefault="00733DA8" w:rsidP="00733DA8">
      <w:pPr>
        <w:pStyle w:val="af3"/>
        <w:ind w:right="355" w:firstLine="540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Многим мыслителям XX в. свойственно трагическое мироощущение, «скорбное нев</w:t>
      </w:r>
      <w:r w:rsidRPr="000803AC">
        <w:rPr>
          <w:rFonts w:ascii="Times New Roman" w:hAnsi="Times New Roman" w:cs="Times New Roman"/>
          <w:sz w:val="24"/>
          <w:szCs w:val="24"/>
        </w:rPr>
        <w:t>е</w:t>
      </w:r>
      <w:r w:rsidRPr="000803AC">
        <w:rPr>
          <w:rFonts w:ascii="Times New Roman" w:hAnsi="Times New Roman" w:cs="Times New Roman"/>
          <w:sz w:val="24"/>
          <w:szCs w:val="24"/>
        </w:rPr>
        <w:t>рие» в конечную победу сил разума и добра. Отсюда и стремление уйти от всяких идеол</w:t>
      </w:r>
      <w:r w:rsidRPr="000803AC">
        <w:rPr>
          <w:rFonts w:ascii="Times New Roman" w:hAnsi="Times New Roman" w:cs="Times New Roman"/>
          <w:sz w:val="24"/>
          <w:szCs w:val="24"/>
        </w:rPr>
        <w:t>о</w:t>
      </w:r>
      <w:r w:rsidRPr="000803AC">
        <w:rPr>
          <w:rFonts w:ascii="Times New Roman" w:hAnsi="Times New Roman" w:cs="Times New Roman"/>
          <w:sz w:val="24"/>
          <w:szCs w:val="24"/>
        </w:rPr>
        <w:t>гических и мировоззренческих проблем, от попыток построения всеохватывающих фил</w:t>
      </w:r>
      <w:r w:rsidRPr="000803AC">
        <w:rPr>
          <w:rFonts w:ascii="Times New Roman" w:hAnsi="Times New Roman" w:cs="Times New Roman"/>
          <w:sz w:val="24"/>
          <w:szCs w:val="24"/>
        </w:rPr>
        <w:t>о</w:t>
      </w:r>
      <w:r w:rsidRPr="000803AC">
        <w:rPr>
          <w:rFonts w:ascii="Times New Roman" w:hAnsi="Times New Roman" w:cs="Times New Roman"/>
          <w:sz w:val="24"/>
          <w:szCs w:val="24"/>
        </w:rPr>
        <w:t>софских систем. Всякая система, всякая объективная ценность — это насилие над челов</w:t>
      </w:r>
      <w:r w:rsidRPr="000803AC">
        <w:rPr>
          <w:rFonts w:ascii="Times New Roman" w:hAnsi="Times New Roman" w:cs="Times New Roman"/>
          <w:sz w:val="24"/>
          <w:szCs w:val="24"/>
        </w:rPr>
        <w:t>е</w:t>
      </w:r>
      <w:r w:rsidRPr="000803AC">
        <w:rPr>
          <w:rFonts w:ascii="Times New Roman" w:hAnsi="Times New Roman" w:cs="Times New Roman"/>
          <w:sz w:val="24"/>
          <w:szCs w:val="24"/>
        </w:rPr>
        <w:t>ком. Мир, по мнению современных философов, становится полицентричным и полифони</w:t>
      </w:r>
      <w:r w:rsidRPr="000803AC">
        <w:rPr>
          <w:rFonts w:ascii="Times New Roman" w:hAnsi="Times New Roman" w:cs="Times New Roman"/>
          <w:sz w:val="24"/>
          <w:szCs w:val="24"/>
        </w:rPr>
        <w:t>ч</w:t>
      </w:r>
      <w:r w:rsidRPr="000803AC">
        <w:rPr>
          <w:rFonts w:ascii="Times New Roman" w:hAnsi="Times New Roman" w:cs="Times New Roman"/>
          <w:sz w:val="24"/>
          <w:szCs w:val="24"/>
        </w:rPr>
        <w:t>ным, здесь нет никаких абсолютных систем отсчета, никаких центров, никаких изначальных масштабов, нет никаких воспитателей и воспитуемых, каждый человек является центром. Каждый должен что-то сделать сам с собой, должен осознать абсолютную негарантирова</w:t>
      </w:r>
      <w:r w:rsidRPr="000803AC">
        <w:rPr>
          <w:rFonts w:ascii="Times New Roman" w:hAnsi="Times New Roman" w:cs="Times New Roman"/>
          <w:sz w:val="24"/>
          <w:szCs w:val="24"/>
        </w:rPr>
        <w:t>н</w:t>
      </w:r>
      <w:r w:rsidRPr="000803AC">
        <w:rPr>
          <w:rFonts w:ascii="Times New Roman" w:hAnsi="Times New Roman" w:cs="Times New Roman"/>
          <w:sz w:val="24"/>
          <w:szCs w:val="24"/>
        </w:rPr>
        <w:t>ность своего существования (никто не ответственен за него — ни Бог, ни мир, ни общество, за то, что он родился и существует, что он прожил столько-то лет, чего</w:t>
      </w:r>
      <w:r w:rsidRPr="000803AC">
        <w:rPr>
          <w:rFonts w:ascii="Times New Roman" w:hAnsi="Times New Roman" w:cs="Times New Roman"/>
          <w:sz w:val="24"/>
          <w:szCs w:val="24"/>
        </w:rPr>
        <w:noBreakHyphen/>
        <w:t>то добился в этой жизни и т.д.) и в этой негарантированности нужно обрести смысл своей жизни, найти свое место и свое дело, которое за него никто не сделает.</w:t>
      </w:r>
    </w:p>
    <w:p w:rsidR="00733DA8" w:rsidRDefault="00733DA8" w:rsidP="00733DA8">
      <w:pPr>
        <w:jc w:val="both"/>
      </w:pPr>
      <w:r w:rsidRPr="00677017">
        <w:t>Современный мир, полагают философы XX в., не существует автоматически, он неи</w:t>
      </w:r>
      <w:r w:rsidRPr="00677017">
        <w:t>з</w:t>
      </w:r>
      <w:r w:rsidRPr="00677017">
        <w:t>бежно рухнет, если каждый человек не будет поддерживать его существование своими усили</w:t>
      </w:r>
      <w:r w:rsidRPr="00677017">
        <w:t>я</w:t>
      </w:r>
      <w:r w:rsidRPr="00677017">
        <w:t>ми быть умным, своей верой, своей страстью, своими попытками во что бы то ни стало сохр</w:t>
      </w:r>
      <w:r w:rsidRPr="00677017">
        <w:t>а</w:t>
      </w:r>
      <w:r w:rsidRPr="00677017">
        <w:t>нять в себе человеческий облик.</w:t>
      </w: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733DA8" w:rsidP="00256971">
      <w:pPr>
        <w:pStyle w:val="a1"/>
      </w:pPr>
      <w:r>
        <w:t xml:space="preserve">Знать: </w:t>
      </w:r>
      <w:r w:rsidR="007D1BE6">
        <w:t>ключевые идеи и теории основных представителей таких направлений совр</w:t>
      </w:r>
      <w:r w:rsidR="007D1BE6">
        <w:t>е</w:t>
      </w:r>
      <w:r w:rsidR="007D1BE6">
        <w:t>менной философской мысли, как аналитическая философия, философская гермене</w:t>
      </w:r>
      <w:r w:rsidR="007D1BE6">
        <w:t>в</w:t>
      </w:r>
      <w:r w:rsidR="007D1BE6">
        <w:t>тика, постструктурализм и др.</w:t>
      </w:r>
    </w:p>
    <w:p w:rsidR="00256971" w:rsidRDefault="007D1BE6" w:rsidP="00256971">
      <w:pPr>
        <w:pStyle w:val="a1"/>
      </w:pPr>
      <w:r>
        <w:t>Уметь: критически анализировать философские произведения современных авторов, самостоятельно оценивать историко-философскую значимость современных фил</w:t>
      </w:r>
      <w:r>
        <w:t>о</w:t>
      </w:r>
      <w:r>
        <w:t>софских идей и аргументовю</w:t>
      </w:r>
    </w:p>
    <w:p w:rsidR="00256971" w:rsidRDefault="00256971" w:rsidP="00256971">
      <w:pPr>
        <w:pStyle w:val="a1"/>
      </w:pPr>
      <w:r>
        <w:t>Иметь навыки</w:t>
      </w:r>
      <w:r w:rsidR="007D1BE6">
        <w:t xml:space="preserve">: </w:t>
      </w:r>
      <w:r w:rsidR="00BB1D81">
        <w:t>применения методов сравнительного анализа, теоретической и ист</w:t>
      </w:r>
      <w:r w:rsidR="00BB1D81">
        <w:t>о</w:t>
      </w:r>
      <w:r w:rsidR="00BB1D81">
        <w:t>рической реконструкции.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2A2C97" w:rsidRDefault="00D326AC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Общенаучная</w:t>
            </w:r>
          </w:p>
        </w:tc>
        <w:tc>
          <w:tcPr>
            <w:tcW w:w="850" w:type="dxa"/>
          </w:tcPr>
          <w:p w:rsidR="00256971" w:rsidRPr="002A2C97" w:rsidRDefault="00BB1D81" w:rsidP="00D326A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</w:rPr>
              <w:t>ОНК-</w:t>
            </w:r>
            <w:r w:rsidR="00D326AC"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256971" w:rsidRPr="002A2C97" w:rsidRDefault="00D326AC" w:rsidP="00D326AC">
            <w:pPr>
              <w:ind w:firstLine="0"/>
              <w:rPr>
                <w:sz w:val="22"/>
                <w:lang w:eastAsia="ru-RU"/>
              </w:rPr>
            </w:pPr>
            <w:r>
              <w:t>способность научно анализир</w:t>
            </w:r>
            <w:r>
              <w:t>о</w:t>
            </w:r>
            <w:r>
              <w:t>вать социально-значимые пр</w:t>
            </w:r>
            <w:r>
              <w:t>о</w:t>
            </w:r>
            <w:r>
              <w:t xml:space="preserve">блемы и процессы в области современной философской мысли </w:t>
            </w:r>
          </w:p>
        </w:tc>
        <w:tc>
          <w:tcPr>
            <w:tcW w:w="2976" w:type="dxa"/>
          </w:tcPr>
          <w:p w:rsidR="00256971" w:rsidRPr="002A2C97" w:rsidRDefault="00BB1D81" w:rsidP="00BB1D8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Чтение первоисточников и комментирующей литерат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ры, выступления с доклад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ми, участие в дискуссиях, анализ кейсов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BF7CD6" w:rsidRDefault="00D326AC" w:rsidP="00073753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Общенаучная</w:t>
            </w:r>
          </w:p>
        </w:tc>
        <w:tc>
          <w:tcPr>
            <w:tcW w:w="850" w:type="dxa"/>
          </w:tcPr>
          <w:p w:rsidR="00256971" w:rsidRPr="00BF7CD6" w:rsidRDefault="00D326AC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ОНК-5</w:t>
            </w:r>
          </w:p>
        </w:tc>
        <w:tc>
          <w:tcPr>
            <w:tcW w:w="3544" w:type="dxa"/>
          </w:tcPr>
          <w:p w:rsidR="00256971" w:rsidRPr="00BF7CD6" w:rsidRDefault="00D326AC" w:rsidP="00D326AC">
            <w:pPr>
              <w:ind w:firstLine="0"/>
              <w:rPr>
                <w:szCs w:val="24"/>
                <w:lang w:eastAsia="ru-RU"/>
              </w:rPr>
            </w:pPr>
            <w:r>
              <w:t>способность приобретать новые знания, используя современные образовательные и информац</w:t>
            </w:r>
            <w:r>
              <w:t>и</w:t>
            </w:r>
            <w:r>
              <w:t>онные технологии</w:t>
            </w:r>
          </w:p>
        </w:tc>
        <w:tc>
          <w:tcPr>
            <w:tcW w:w="2976" w:type="dxa"/>
          </w:tcPr>
          <w:p w:rsidR="00256971" w:rsidRPr="00BF7CD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256971" w:rsidRPr="00BF7CD6" w:rsidTr="00256971">
        <w:tc>
          <w:tcPr>
            <w:tcW w:w="2802" w:type="dxa"/>
          </w:tcPr>
          <w:p w:rsidR="00256971" w:rsidRPr="00BF7CD6" w:rsidRDefault="00D326AC" w:rsidP="0007375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Инструментальная</w:t>
            </w:r>
          </w:p>
        </w:tc>
        <w:tc>
          <w:tcPr>
            <w:tcW w:w="850" w:type="dxa"/>
          </w:tcPr>
          <w:p w:rsidR="00256971" w:rsidRPr="00BF7CD6" w:rsidRDefault="00D326AC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ИК-1</w:t>
            </w:r>
          </w:p>
        </w:tc>
        <w:tc>
          <w:tcPr>
            <w:tcW w:w="3544" w:type="dxa"/>
          </w:tcPr>
          <w:p w:rsidR="00256971" w:rsidRPr="00BF7CD6" w:rsidRDefault="00D326AC" w:rsidP="00E2611A">
            <w:pPr>
              <w:ind w:firstLine="0"/>
              <w:rPr>
                <w:szCs w:val="24"/>
                <w:lang w:eastAsia="ru-RU"/>
              </w:rPr>
            </w:pPr>
            <w:r>
              <w:t xml:space="preserve">владение культурой мышления, </w:t>
            </w:r>
            <w:r>
              <w:lastRenderedPageBreak/>
              <w:t>способность в письменной и устной речи правильно и</w:t>
            </w:r>
            <w:r w:rsidR="00E2611A">
              <w:t xml:space="preserve"> арг</w:t>
            </w:r>
            <w:r w:rsidR="00E2611A">
              <w:t>у</w:t>
            </w:r>
            <w:r w:rsidR="00E2611A">
              <w:t xml:space="preserve">ментировано анализировать идеи современных философов </w:t>
            </w:r>
          </w:p>
        </w:tc>
        <w:tc>
          <w:tcPr>
            <w:tcW w:w="2976" w:type="dxa"/>
          </w:tcPr>
          <w:p w:rsidR="00256971" w:rsidRPr="00BF7CD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2611A" w:rsidRPr="00BF7CD6" w:rsidTr="00256971">
        <w:tc>
          <w:tcPr>
            <w:tcW w:w="2802" w:type="dxa"/>
          </w:tcPr>
          <w:p w:rsidR="00E2611A" w:rsidRDefault="00E2611A" w:rsidP="006F5AB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Социально-личностная</w:t>
            </w:r>
          </w:p>
        </w:tc>
        <w:tc>
          <w:tcPr>
            <w:tcW w:w="850" w:type="dxa"/>
          </w:tcPr>
          <w:p w:rsidR="00E2611A" w:rsidRDefault="00E2611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СЛК-2</w:t>
            </w:r>
          </w:p>
        </w:tc>
        <w:tc>
          <w:tcPr>
            <w:tcW w:w="3544" w:type="dxa"/>
          </w:tcPr>
          <w:p w:rsidR="00E2611A" w:rsidRDefault="00E2611A" w:rsidP="00E2611A">
            <w:pPr>
              <w:ind w:firstLine="0"/>
            </w:pPr>
            <w:r>
              <w:t>способность к саморазвитию, повышению своей квалифик</w:t>
            </w:r>
            <w:r>
              <w:t>а</w:t>
            </w:r>
            <w:r>
              <w:t>ции и мастерства</w:t>
            </w:r>
          </w:p>
        </w:tc>
        <w:tc>
          <w:tcPr>
            <w:tcW w:w="2976" w:type="dxa"/>
          </w:tcPr>
          <w:p w:rsidR="00E2611A" w:rsidRPr="00BF7CD6" w:rsidRDefault="00E2611A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2611A" w:rsidRPr="00BF7CD6" w:rsidTr="00256971">
        <w:tc>
          <w:tcPr>
            <w:tcW w:w="2802" w:type="dxa"/>
          </w:tcPr>
          <w:p w:rsidR="00E2611A" w:rsidRDefault="00E2611A" w:rsidP="006F5AB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</w:tcPr>
          <w:p w:rsidR="00E2611A" w:rsidRDefault="00E2611A" w:rsidP="00E2611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ПК-7</w:t>
            </w:r>
          </w:p>
          <w:p w:rsidR="00E2611A" w:rsidRPr="00E2611A" w:rsidRDefault="00E2611A" w:rsidP="00E2611A">
            <w:pPr>
              <w:ind w:right="-108" w:firstLine="0"/>
              <w:rPr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E2611A" w:rsidRDefault="00E2611A" w:rsidP="00E2611A">
            <w:pPr>
              <w:ind w:firstLine="0"/>
            </w:pPr>
            <w:r>
              <w:rPr>
                <w:szCs w:val="24"/>
                <w:lang w:eastAsia="ru-RU"/>
              </w:rPr>
              <w:t>умение применять на практике знания, полученные в ходе из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чения курсов по истории фил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софии</w:t>
            </w:r>
          </w:p>
        </w:tc>
        <w:tc>
          <w:tcPr>
            <w:tcW w:w="2976" w:type="dxa"/>
          </w:tcPr>
          <w:p w:rsidR="00E2611A" w:rsidRPr="00BF7CD6" w:rsidRDefault="00E2611A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D5784E" w:rsidRPr="0088494A" w:rsidRDefault="00685575" w:rsidP="00297F09">
      <w:pPr>
        <w:jc w:val="both"/>
      </w:pPr>
      <w:r w:rsidRPr="0088494A">
        <w:t xml:space="preserve">Настоящая дисциплина относится к циклу </w:t>
      </w:r>
      <w:r w:rsidR="00E2611A">
        <w:t>гуманитарных дисциплин</w:t>
      </w:r>
      <w:r w:rsidRPr="0088494A">
        <w:t>, обеспечивающих подготовку</w:t>
      </w:r>
      <w:r w:rsidR="00E2611A">
        <w:t xml:space="preserve"> магистров направления </w:t>
      </w:r>
      <w:r w:rsidR="00E2611A" w:rsidRPr="00C35FBC">
        <w:t>030100.6</w:t>
      </w:r>
      <w:r w:rsidR="00E2611A">
        <w:t>8</w:t>
      </w:r>
      <w:r w:rsidR="00E2611A" w:rsidRPr="00C35FBC">
        <w:t xml:space="preserve"> </w:t>
      </w:r>
      <w:r w:rsidR="00E2611A">
        <w:t>«Философия»</w:t>
      </w:r>
      <w:r w:rsidR="000E4435">
        <w:t xml:space="preserve"> в рамках магистерской программы «Философская антропология». Настоящая дисциплина является обязательной.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0E4435" w:rsidRDefault="000E4435" w:rsidP="00297F09">
      <w:pPr>
        <w:pStyle w:val="a1"/>
        <w:jc w:val="both"/>
      </w:pPr>
      <w:r>
        <w:t>История западной философии с античности до середины двадцатого века;</w:t>
      </w:r>
    </w:p>
    <w:p w:rsidR="000E4435" w:rsidRDefault="000E4435" w:rsidP="00297F09">
      <w:pPr>
        <w:pStyle w:val="a1"/>
        <w:jc w:val="both"/>
      </w:pPr>
      <w:r>
        <w:t>Онтология и теория познания</w:t>
      </w:r>
    </w:p>
    <w:p w:rsidR="00685575" w:rsidRDefault="000E4435" w:rsidP="00297F09">
      <w:pPr>
        <w:pStyle w:val="a1"/>
        <w:jc w:val="both"/>
      </w:pPr>
      <w:r>
        <w:t>Логика</w:t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503"/>
        <w:gridCol w:w="993"/>
        <w:gridCol w:w="850"/>
        <w:gridCol w:w="850"/>
        <w:gridCol w:w="993"/>
        <w:gridCol w:w="1276"/>
      </w:tblGrid>
      <w:tr w:rsidR="00063DB0" w:rsidRPr="0002550B" w:rsidTr="003D4837">
        <w:tc>
          <w:tcPr>
            <w:tcW w:w="708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503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3D4837">
        <w:tc>
          <w:tcPr>
            <w:tcW w:w="708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0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3D4837">
        <w:tc>
          <w:tcPr>
            <w:tcW w:w="708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503" w:type="dxa"/>
          </w:tcPr>
          <w:p w:rsidR="00063DB0" w:rsidRPr="0002550B" w:rsidRDefault="000E443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Аналитическая философия</w:t>
            </w:r>
          </w:p>
        </w:tc>
        <w:tc>
          <w:tcPr>
            <w:tcW w:w="993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126</w:t>
            </w:r>
          </w:p>
        </w:tc>
        <w:tc>
          <w:tcPr>
            <w:tcW w:w="850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78</w:t>
            </w:r>
          </w:p>
        </w:tc>
      </w:tr>
      <w:tr w:rsidR="00ED287A" w:rsidRPr="0002550B" w:rsidTr="003D4837">
        <w:tc>
          <w:tcPr>
            <w:tcW w:w="708" w:type="dxa"/>
          </w:tcPr>
          <w:p w:rsidR="00ED287A" w:rsidRDefault="00ED287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4503" w:type="dxa"/>
          </w:tcPr>
          <w:p w:rsidR="00ED287A" w:rsidRDefault="00AD1683" w:rsidP="00AD16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Философия л</w:t>
            </w:r>
            <w:r w:rsidR="00ED287A">
              <w:rPr>
                <w:szCs w:val="24"/>
                <w:lang w:eastAsia="ru-RU"/>
              </w:rPr>
              <w:t>ин</w:t>
            </w:r>
            <w:r w:rsidR="00EB17CD">
              <w:rPr>
                <w:szCs w:val="24"/>
                <w:lang w:eastAsia="ru-RU"/>
              </w:rPr>
              <w:t>г</w:t>
            </w:r>
            <w:r w:rsidR="00ED287A">
              <w:rPr>
                <w:szCs w:val="24"/>
                <w:lang w:eastAsia="ru-RU"/>
              </w:rPr>
              <w:t>вистическ</w:t>
            </w:r>
            <w:r>
              <w:rPr>
                <w:szCs w:val="24"/>
                <w:lang w:eastAsia="ru-RU"/>
              </w:rPr>
              <w:t>ого анализа</w:t>
            </w:r>
            <w:r w:rsidR="00ED287A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D287A" w:rsidRPr="00063DB0" w:rsidRDefault="00ED287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ED287A" w:rsidRPr="0002550B" w:rsidTr="003D4837">
        <w:tc>
          <w:tcPr>
            <w:tcW w:w="708" w:type="dxa"/>
          </w:tcPr>
          <w:p w:rsidR="00ED287A" w:rsidRDefault="00ED287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4503" w:type="dxa"/>
          </w:tcPr>
          <w:p w:rsidR="00ED287A" w:rsidRDefault="00ED287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Аналитический неопрагматизм</w:t>
            </w:r>
          </w:p>
        </w:tc>
        <w:tc>
          <w:tcPr>
            <w:tcW w:w="993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ED287A" w:rsidRPr="00063DB0" w:rsidRDefault="00ED287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</w:tr>
      <w:tr w:rsidR="00ED287A" w:rsidRPr="0002550B" w:rsidTr="003D4837">
        <w:tc>
          <w:tcPr>
            <w:tcW w:w="708" w:type="dxa"/>
          </w:tcPr>
          <w:p w:rsidR="00ED287A" w:rsidRDefault="00ED287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4503" w:type="dxa"/>
          </w:tcPr>
          <w:p w:rsidR="00ED287A" w:rsidRDefault="00ED287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Современная философия языка</w:t>
            </w:r>
          </w:p>
        </w:tc>
        <w:tc>
          <w:tcPr>
            <w:tcW w:w="993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D287A" w:rsidRPr="00063DB0" w:rsidRDefault="00ED287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287A" w:rsidRDefault="00742D6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ED287A" w:rsidRPr="0002550B" w:rsidTr="003D4837">
        <w:tc>
          <w:tcPr>
            <w:tcW w:w="708" w:type="dxa"/>
          </w:tcPr>
          <w:p w:rsidR="00ED287A" w:rsidRDefault="00ED287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4503" w:type="dxa"/>
          </w:tcPr>
          <w:p w:rsidR="00ED287A" w:rsidRDefault="00ED287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Современная философия сознания</w:t>
            </w:r>
          </w:p>
        </w:tc>
        <w:tc>
          <w:tcPr>
            <w:tcW w:w="993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D287A" w:rsidRDefault="00ED287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ED287A" w:rsidRPr="00063DB0" w:rsidRDefault="00ED287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287A" w:rsidRDefault="00742D6F" w:rsidP="00742D6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063DB0" w:rsidRPr="0002550B" w:rsidTr="003D4837">
        <w:tc>
          <w:tcPr>
            <w:tcW w:w="708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503" w:type="dxa"/>
          </w:tcPr>
          <w:p w:rsidR="00063DB0" w:rsidRPr="0002550B" w:rsidRDefault="009026C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Философская герменевтика </w:t>
            </w:r>
          </w:p>
        </w:tc>
        <w:tc>
          <w:tcPr>
            <w:tcW w:w="993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</w:t>
            </w:r>
          </w:p>
        </w:tc>
        <w:tc>
          <w:tcPr>
            <w:tcW w:w="850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</w:tr>
      <w:tr w:rsidR="003D4837" w:rsidRPr="0002550B" w:rsidTr="003D4837">
        <w:tc>
          <w:tcPr>
            <w:tcW w:w="708" w:type="dxa"/>
          </w:tcPr>
          <w:p w:rsidR="003D4837" w:rsidRDefault="003D483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2.1.</w:t>
            </w:r>
          </w:p>
        </w:tc>
        <w:tc>
          <w:tcPr>
            <w:tcW w:w="4503" w:type="dxa"/>
          </w:tcPr>
          <w:p w:rsidR="003D4837" w:rsidRDefault="003D483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Классическая герменевтика</w:t>
            </w:r>
          </w:p>
        </w:tc>
        <w:tc>
          <w:tcPr>
            <w:tcW w:w="993" w:type="dxa"/>
          </w:tcPr>
          <w:p w:rsidR="003D4837" w:rsidRDefault="003D4837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4837" w:rsidRDefault="00E3478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D4837" w:rsidRDefault="00E3478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D4837" w:rsidRPr="0002550B" w:rsidRDefault="003D4837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4837" w:rsidRDefault="0025596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3D4837" w:rsidRPr="0002550B" w:rsidTr="003D4837">
        <w:tc>
          <w:tcPr>
            <w:tcW w:w="708" w:type="dxa"/>
          </w:tcPr>
          <w:p w:rsidR="003D4837" w:rsidRDefault="003D483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2.2.</w:t>
            </w:r>
          </w:p>
        </w:tc>
        <w:tc>
          <w:tcPr>
            <w:tcW w:w="4503" w:type="dxa"/>
          </w:tcPr>
          <w:p w:rsidR="003D4837" w:rsidRDefault="003D483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Онтологическая герменевтика М. Ха</w:t>
            </w:r>
            <w:r>
              <w:rPr>
                <w:szCs w:val="24"/>
                <w:lang w:eastAsia="ru-RU"/>
              </w:rPr>
              <w:t>й</w:t>
            </w:r>
            <w:r>
              <w:rPr>
                <w:szCs w:val="24"/>
                <w:lang w:eastAsia="ru-RU"/>
              </w:rPr>
              <w:t>деггера</w:t>
            </w:r>
          </w:p>
        </w:tc>
        <w:tc>
          <w:tcPr>
            <w:tcW w:w="993" w:type="dxa"/>
          </w:tcPr>
          <w:p w:rsidR="003D4837" w:rsidRDefault="003D4837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4837" w:rsidRDefault="00E3478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D4837" w:rsidRDefault="00E3478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3D4837" w:rsidRPr="0002550B" w:rsidRDefault="003D4837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4837" w:rsidRDefault="0025596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3D4837" w:rsidRPr="0002550B" w:rsidTr="003D4837">
        <w:tc>
          <w:tcPr>
            <w:tcW w:w="708" w:type="dxa"/>
          </w:tcPr>
          <w:p w:rsidR="003D4837" w:rsidRDefault="003D483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2.3.</w:t>
            </w:r>
          </w:p>
        </w:tc>
        <w:tc>
          <w:tcPr>
            <w:tcW w:w="4503" w:type="dxa"/>
          </w:tcPr>
          <w:p w:rsidR="003D4837" w:rsidRDefault="003D483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Философская герменевтика в «Истине и методе» Х.-Г. Гадамера</w:t>
            </w:r>
          </w:p>
        </w:tc>
        <w:tc>
          <w:tcPr>
            <w:tcW w:w="993" w:type="dxa"/>
          </w:tcPr>
          <w:p w:rsidR="003D4837" w:rsidRDefault="003D4837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4837" w:rsidRDefault="00E3478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D4837" w:rsidRDefault="00E3478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3D4837" w:rsidRPr="0002550B" w:rsidRDefault="003D4837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4837" w:rsidRDefault="0025596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3D4837" w:rsidRPr="0002550B" w:rsidTr="003D4837">
        <w:tc>
          <w:tcPr>
            <w:tcW w:w="708" w:type="dxa"/>
          </w:tcPr>
          <w:p w:rsidR="003D4837" w:rsidRDefault="003D483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2.4.</w:t>
            </w:r>
          </w:p>
        </w:tc>
        <w:tc>
          <w:tcPr>
            <w:tcW w:w="4503" w:type="dxa"/>
          </w:tcPr>
          <w:p w:rsidR="003D4837" w:rsidRDefault="003D483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Рецепция философской герменевтики и ее критика</w:t>
            </w:r>
          </w:p>
        </w:tc>
        <w:tc>
          <w:tcPr>
            <w:tcW w:w="993" w:type="dxa"/>
          </w:tcPr>
          <w:p w:rsidR="003D4837" w:rsidRDefault="003D4837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4837" w:rsidRDefault="00E3478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D4837" w:rsidRDefault="00E3478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D4837" w:rsidRPr="0002550B" w:rsidRDefault="003D4837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4837" w:rsidRDefault="0025596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63DB0" w:rsidRPr="0002550B" w:rsidTr="003D4837">
        <w:tc>
          <w:tcPr>
            <w:tcW w:w="708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503" w:type="dxa"/>
          </w:tcPr>
          <w:p w:rsidR="00063DB0" w:rsidRPr="0002550B" w:rsidRDefault="009026C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Постструктурализм</w:t>
            </w:r>
          </w:p>
        </w:tc>
        <w:tc>
          <w:tcPr>
            <w:tcW w:w="993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78</w:t>
            </w:r>
          </w:p>
        </w:tc>
        <w:tc>
          <w:tcPr>
            <w:tcW w:w="850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9026C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</w:tr>
      <w:tr w:rsidR="00063DB0" w:rsidRPr="0002550B" w:rsidTr="003D4837">
        <w:tc>
          <w:tcPr>
            <w:tcW w:w="708" w:type="dxa"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063DB0" w:rsidRPr="009026C2" w:rsidRDefault="009026C2" w:rsidP="009026C2">
            <w:pPr>
              <w:ind w:firstLine="0"/>
              <w:jc w:val="right"/>
              <w:rPr>
                <w:b/>
                <w:szCs w:val="24"/>
                <w:lang w:eastAsia="ru-RU"/>
              </w:rPr>
            </w:pPr>
            <w:r w:rsidRPr="009026C2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063DB0" w:rsidRPr="009026C2" w:rsidRDefault="009026C2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9026C2">
              <w:rPr>
                <w:b/>
                <w:szCs w:val="24"/>
                <w:lang w:eastAsia="ru-RU"/>
              </w:rPr>
              <w:t>288</w:t>
            </w:r>
          </w:p>
        </w:tc>
        <w:tc>
          <w:tcPr>
            <w:tcW w:w="850" w:type="dxa"/>
          </w:tcPr>
          <w:p w:rsidR="00063DB0" w:rsidRPr="00ED287A" w:rsidRDefault="00ED287A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D287A">
              <w:rPr>
                <w:b/>
                <w:szCs w:val="24"/>
                <w:lang w:eastAsia="ru-RU"/>
              </w:rPr>
              <w:t>56</w:t>
            </w:r>
          </w:p>
        </w:tc>
        <w:tc>
          <w:tcPr>
            <w:tcW w:w="850" w:type="dxa"/>
          </w:tcPr>
          <w:p w:rsidR="00063DB0" w:rsidRPr="00ED287A" w:rsidRDefault="00ED287A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D287A">
              <w:rPr>
                <w:b/>
                <w:szCs w:val="24"/>
                <w:lang w:eastAsia="ru-RU"/>
              </w:rPr>
              <w:t>54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ED287A" w:rsidRDefault="00ED287A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D287A">
              <w:rPr>
                <w:b/>
                <w:szCs w:val="24"/>
                <w:lang w:eastAsia="ru-RU"/>
              </w:rPr>
              <w:t>178</w:t>
            </w:r>
          </w:p>
        </w:tc>
      </w:tr>
    </w:tbl>
    <w:p w:rsidR="00977A2F" w:rsidRDefault="00977A2F" w:rsidP="0002550B"/>
    <w:p w:rsidR="0002550B" w:rsidRDefault="00977A2F" w:rsidP="0002550B">
      <w:r>
        <w:br w:type="page"/>
      </w:r>
    </w:p>
    <w:p w:rsidR="0002550B" w:rsidRDefault="0002550B" w:rsidP="001A5F84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D94F37" w:rsidTr="00D94F37">
        <w:tc>
          <w:tcPr>
            <w:tcW w:w="1101" w:type="dxa"/>
            <w:vMerge w:val="restart"/>
          </w:tcPr>
          <w:p w:rsidR="00D94F37" w:rsidRDefault="00D94F37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D94F37" w:rsidRDefault="00D94F37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D94F37" w:rsidRDefault="00D94F37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D94F37" w:rsidRDefault="00D94F37" w:rsidP="00E17945">
            <w:pPr>
              <w:ind w:firstLine="0"/>
            </w:pPr>
            <w:r>
              <w:t>Параметры **</w:t>
            </w:r>
          </w:p>
        </w:tc>
      </w:tr>
      <w:tr w:rsidR="00D94F37" w:rsidTr="00D94F37">
        <w:tc>
          <w:tcPr>
            <w:tcW w:w="1101" w:type="dxa"/>
            <w:vMerge/>
          </w:tcPr>
          <w:p w:rsidR="00D94F37" w:rsidRDefault="00D94F37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D94F37" w:rsidRDefault="00D94F37" w:rsidP="00850D1F">
            <w:pPr>
              <w:ind w:firstLine="0"/>
            </w:pP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D94F37" w:rsidRDefault="00D94F37" w:rsidP="00850D1F">
            <w:pPr>
              <w:ind w:firstLine="0"/>
            </w:pPr>
          </w:p>
        </w:tc>
      </w:tr>
      <w:tr w:rsidR="00D94F37" w:rsidTr="00D94F37">
        <w:tc>
          <w:tcPr>
            <w:tcW w:w="1101" w:type="dxa"/>
          </w:tcPr>
          <w:p w:rsidR="00D94F37" w:rsidRDefault="00D94F37" w:rsidP="000522F8">
            <w:pPr>
              <w:ind w:right="-108" w:firstLine="0"/>
            </w:pPr>
            <w:r>
              <w:t>Текущий</w:t>
            </w:r>
          </w:p>
          <w:p w:rsidR="00D94F37" w:rsidRDefault="00D94F37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D94F37" w:rsidRDefault="00D94F37" w:rsidP="00850D1F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  <w:r>
              <w:t>7</w:t>
            </w: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D94F37" w:rsidRDefault="00D94F37" w:rsidP="00850D1F">
            <w:pPr>
              <w:ind w:firstLine="0"/>
            </w:pPr>
            <w:r>
              <w:t>Объем реферата – 15-20 тыс. знаков</w:t>
            </w:r>
          </w:p>
        </w:tc>
      </w:tr>
      <w:tr w:rsidR="00D94F37" w:rsidTr="00D94F37">
        <w:tc>
          <w:tcPr>
            <w:tcW w:w="1101" w:type="dxa"/>
            <w:vMerge w:val="restart"/>
          </w:tcPr>
          <w:p w:rsidR="00D94F37" w:rsidRDefault="00D94F37" w:rsidP="000522F8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D94F37" w:rsidRDefault="00D94F37" w:rsidP="00850D1F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94F37" w:rsidRDefault="00D94F37" w:rsidP="00850D1F">
            <w:pPr>
              <w:ind w:firstLine="0"/>
            </w:pPr>
          </w:p>
        </w:tc>
      </w:tr>
      <w:tr w:rsidR="00D94F37" w:rsidTr="00D94F37">
        <w:tc>
          <w:tcPr>
            <w:tcW w:w="1101" w:type="dxa"/>
            <w:vMerge/>
          </w:tcPr>
          <w:p w:rsidR="00D94F37" w:rsidRDefault="00D94F37" w:rsidP="000522F8">
            <w:pPr>
              <w:ind w:right="-108" w:firstLine="0"/>
            </w:pPr>
          </w:p>
        </w:tc>
        <w:tc>
          <w:tcPr>
            <w:tcW w:w="1559" w:type="dxa"/>
          </w:tcPr>
          <w:p w:rsidR="00D94F37" w:rsidRDefault="00D94F37" w:rsidP="00850D1F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94F37" w:rsidRDefault="00D94F37" w:rsidP="00CB0577">
            <w:pPr>
              <w:ind w:firstLine="0"/>
            </w:pPr>
            <w:r>
              <w:t>Устный экзамен</w:t>
            </w:r>
          </w:p>
        </w:tc>
      </w:tr>
      <w:tr w:rsidR="00D94F37" w:rsidTr="00D94F37">
        <w:tc>
          <w:tcPr>
            <w:tcW w:w="1101" w:type="dxa"/>
          </w:tcPr>
          <w:p w:rsidR="00D94F37" w:rsidRDefault="00D94F37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D94F37" w:rsidRDefault="00D94F37" w:rsidP="00850D1F">
            <w:pPr>
              <w:ind w:firstLine="0"/>
            </w:pPr>
            <w:r>
              <w:t>Зачет/ Экз</w:t>
            </w:r>
            <w:r>
              <w:t>а</w:t>
            </w:r>
            <w:r>
              <w:t>мен</w:t>
            </w:r>
          </w:p>
          <w:p w:rsidR="00D94F37" w:rsidRDefault="004B5702" w:rsidP="0062096E">
            <w:pPr>
              <w:ind w:firstLine="0"/>
            </w:pPr>
            <w:fldSimple w:instr=" FILLIN   \* MERGEFORMAT ">
              <w:r w:rsidR="00D94F37">
                <w:t>[Оставьте нужное</w:t>
              </w:r>
              <w:r w:rsidR="00D94F37" w:rsidRPr="00E756B4">
                <w:t>]</w:t>
              </w:r>
            </w:fldSimple>
            <w:r w:rsidR="00D94F37">
              <w:t xml:space="preserve"> </w:t>
            </w: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94F37" w:rsidRDefault="00D94F37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D94F37" w:rsidRDefault="00D94F37" w:rsidP="00850D1F">
            <w:pPr>
              <w:ind w:firstLine="0"/>
            </w:pPr>
            <w:r>
              <w:t>Устный экзамен</w:t>
            </w:r>
          </w:p>
        </w:tc>
      </w:tr>
    </w:tbl>
    <w:p w:rsidR="00685575" w:rsidRDefault="00685575" w:rsidP="003C304C"/>
    <w:p w:rsidR="00AF7B60" w:rsidRP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FF13D5" w:rsidRDefault="00122287" w:rsidP="00297F09">
      <w:pPr>
        <w:jc w:val="both"/>
      </w:pPr>
      <w:r>
        <w:rPr>
          <w:szCs w:val="24"/>
        </w:rPr>
        <w:t>Чтобы получить положительную оценку студент должен участвовать в дискуссиях, пр</w:t>
      </w:r>
      <w:r>
        <w:rPr>
          <w:szCs w:val="24"/>
        </w:rPr>
        <w:t>о</w:t>
      </w:r>
      <w:r>
        <w:rPr>
          <w:szCs w:val="24"/>
        </w:rPr>
        <w:t xml:space="preserve">водимых на семинаре, демонстрируя знание прочитанных им первоисточников, сделать доклад, написать три реферата и продемонстрировать на экзамене знание учебного материала в объеме не менее 70 %. </w:t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B60708" w:rsidRDefault="00B60708" w:rsidP="00297F09">
      <w:pPr>
        <w:jc w:val="both"/>
      </w:pPr>
    </w:p>
    <w:p w:rsidR="00AF7B60" w:rsidRDefault="00AF7B60" w:rsidP="00122287">
      <w:pPr>
        <w:pStyle w:val="2"/>
      </w:pPr>
      <w:r w:rsidRPr="00B60708">
        <w:t xml:space="preserve">Порядок формирования оценок по дисциплине </w:t>
      </w:r>
      <w:r w:rsidRPr="00B60708">
        <w:br/>
      </w:r>
    </w:p>
    <w:p w:rsidR="00AF7B60" w:rsidRDefault="00AF7B60" w:rsidP="00AF7B60">
      <w:pPr>
        <w:jc w:val="both"/>
      </w:pPr>
      <w:r>
        <w:t xml:space="preserve">Преподаватель оценивает работу студентов на семинарских занятиях: </w:t>
      </w:r>
      <w:r w:rsidR="00122287">
        <w:t>учитывается а</w:t>
      </w:r>
      <w:r w:rsidR="00122287">
        <w:t>к</w:t>
      </w:r>
      <w:r w:rsidR="00122287">
        <w:t xml:space="preserve">тивность студента при обсуждении учебных вопросов, </w:t>
      </w:r>
      <w:r w:rsidR="00DA599E">
        <w:t>грамотность и точность изложения о</w:t>
      </w:r>
      <w:r w:rsidR="00DA599E">
        <w:t>б</w:t>
      </w:r>
      <w:r w:rsidR="00DA599E">
        <w:t xml:space="preserve">суждаемых идей и теорий, умение критически анализировать и оценивать эти идеи.  </w:t>
      </w:r>
      <w:r>
        <w:t>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</w:t>
      </w:r>
      <w:r>
        <w:t>я</w:t>
      </w:r>
      <w:r>
        <w:t xml:space="preserve">ется перед промежуточным или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AF7B60" w:rsidRDefault="00AF7B60" w:rsidP="00AF7B60">
      <w:pPr>
        <w:jc w:val="both"/>
      </w:pPr>
      <w:r>
        <w:t>Преподаватель оценивает самостоятельную работу студентов:</w:t>
      </w:r>
      <w:r w:rsidR="00DA599E">
        <w:t xml:space="preserve"> учитывается полнота о</w:t>
      </w:r>
      <w:r w:rsidR="00DA599E">
        <w:t>с</w:t>
      </w:r>
      <w:r w:rsidR="00DA599E">
        <w:t>вещения темы и ее критическое осмысление при выступлении с докладом на семинаре.</w:t>
      </w:r>
      <w:r>
        <w:t xml:space="preserve"> Оценки за самостоятельную работу студента преподаватель выставляет в рабочую ведомость. Нако</w:t>
      </w:r>
      <w:r>
        <w:t>п</w:t>
      </w:r>
      <w:r>
        <w:t>ленная оценка по 10-ти балльной шкале за самостоятельную работу определяется перед пром</w:t>
      </w:r>
      <w:r>
        <w:t>е</w:t>
      </w:r>
      <w:r>
        <w:t xml:space="preserve">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AF7B60" w:rsidRDefault="00AF7B60" w:rsidP="00AF7B60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AF7B60" w:rsidRPr="00AF7B60" w:rsidRDefault="00AF7B60" w:rsidP="00AF7B60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="00B20E05">
        <w:rPr>
          <w:sz w:val="28"/>
          <w:szCs w:val="28"/>
        </w:rPr>
        <w:t>0.4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="00B20E05">
        <w:rPr>
          <w:sz w:val="28"/>
          <w:szCs w:val="28"/>
        </w:rPr>
        <w:t>0.3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="00B20E05">
        <w:rPr>
          <w:sz w:val="28"/>
          <w:szCs w:val="28"/>
        </w:rPr>
        <w:t>0.3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сам.работа</w:t>
      </w:r>
    </w:p>
    <w:p w:rsidR="00AF7B60" w:rsidRDefault="00AF7B60" w:rsidP="00B20E05">
      <w:pPr>
        <w:spacing w:before="240"/>
        <w:ind w:firstLine="0"/>
        <w:rPr>
          <w:sz w:val="28"/>
          <w:szCs w:val="28"/>
        </w:rPr>
      </w:pPr>
      <w:r w:rsidRPr="00B20E05">
        <w:rPr>
          <w:szCs w:val="24"/>
        </w:rPr>
        <w:t>где</w:t>
      </w:r>
      <w:r>
        <w:rPr>
          <w:sz w:val="28"/>
          <w:szCs w:val="28"/>
          <w:vertAlign w:val="subscript"/>
        </w:rPr>
        <w:tab/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B20E05">
        <w:rPr>
          <w:szCs w:val="24"/>
        </w:rPr>
        <w:t>рассчитывается как взвешенная сумма всех форм текущего контроля, пр</w:t>
      </w:r>
      <w:r w:rsidRPr="00B20E05">
        <w:rPr>
          <w:szCs w:val="24"/>
        </w:rPr>
        <w:t>е</w:t>
      </w:r>
      <w:r w:rsidRPr="00B20E05">
        <w:rPr>
          <w:szCs w:val="24"/>
        </w:rPr>
        <w:t>дусмотренных в РУП</w:t>
      </w:r>
    </w:p>
    <w:p w:rsidR="00AF7B60" w:rsidRPr="00A120C4" w:rsidRDefault="00AF7B60" w:rsidP="00AF7B60">
      <w:pPr>
        <w:spacing w:before="240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 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реф</w:t>
      </w:r>
    </w:p>
    <w:p w:rsidR="00AF7B60" w:rsidRPr="00CB7E21" w:rsidRDefault="00AF7B60" w:rsidP="00AF7B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текущего контроля: </w:t>
      </w:r>
      <w:r w:rsidR="00B20E05">
        <w:t>арифметический; округл</w:t>
      </w:r>
      <w:r w:rsidR="00B20E05">
        <w:t>е</w:t>
      </w:r>
      <w:r w:rsidR="00B20E05">
        <w:t>ние производится в пользу студента, то есть в большую сторону.</w:t>
      </w:r>
      <w:r w:rsidR="00B20E05" w:rsidRPr="00CB7E21">
        <w:t xml:space="preserve"> </w:t>
      </w:r>
    </w:p>
    <w:p w:rsidR="00AF7B60" w:rsidRDefault="00AF7B60" w:rsidP="00AF7B60"/>
    <w:p w:rsidR="00AF7B60" w:rsidRDefault="00EB17CD" w:rsidP="00AF7B60">
      <w:r>
        <w:t xml:space="preserve">Промежуточная </w:t>
      </w:r>
      <w:r w:rsidR="00AF7B60">
        <w:t xml:space="preserve"> оценка за дисциплину рассчитывается следующим образом:</w:t>
      </w:r>
    </w:p>
    <w:p w:rsidR="00AF7B60" w:rsidRDefault="00AF7B60" w:rsidP="00AF7B60">
      <w:pPr>
        <w:spacing w:before="240"/>
        <w:ind w:left="720" w:firstLine="0"/>
        <w:jc w:val="center"/>
        <w:rPr>
          <w:i/>
        </w:rPr>
      </w:pPr>
      <w:r w:rsidRPr="00CB0577">
        <w:rPr>
          <w:i/>
        </w:rPr>
        <w:lastRenderedPageBreak/>
        <w:t>О</w:t>
      </w:r>
      <w:r w:rsidRPr="00A120C4">
        <w:rPr>
          <w:i/>
          <w:vertAlign w:val="subscript"/>
        </w:rPr>
        <w:t xml:space="preserve">промежуточная </w:t>
      </w:r>
      <w:r>
        <w:rPr>
          <w:i/>
          <w:vertAlign w:val="subscript"/>
          <w:lang w:val="en-US"/>
        </w:rPr>
        <w:t>i</w:t>
      </w:r>
      <w:r>
        <w:t xml:space="preserve">  =  </w:t>
      </w:r>
      <w:r w:rsidR="004E6BA7">
        <w:rPr>
          <w:i/>
        </w:rPr>
        <w:t>0.5</w:t>
      </w:r>
      <w:r>
        <w:rPr>
          <w:i/>
        </w:rPr>
        <w:t>·</w:t>
      </w:r>
      <w:r w:rsidRPr="00CB0577">
        <w:rPr>
          <w:i/>
        </w:rPr>
        <w:t>О</w:t>
      </w:r>
      <w:r w:rsidRPr="00A120C4">
        <w:rPr>
          <w:i/>
          <w:vertAlign w:val="subscript"/>
        </w:rPr>
        <w:t xml:space="preserve">текущая </w:t>
      </w:r>
      <w:r>
        <w:rPr>
          <w:i/>
          <w:vertAlign w:val="subscript"/>
          <w:lang w:val="en-US"/>
        </w:rPr>
        <w:t>i</w:t>
      </w:r>
      <w:r w:rsidRPr="00A120C4">
        <w:rPr>
          <w:i/>
          <w:vertAlign w:val="subscript"/>
        </w:rPr>
        <w:t xml:space="preserve"> этапа</w:t>
      </w:r>
      <w:r>
        <w:rPr>
          <w:i/>
        </w:rPr>
        <w:t xml:space="preserve"> 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 w:rsidR="004E6BA7">
        <w:rPr>
          <w:i/>
        </w:rPr>
        <w:t>0.5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промежуточный зачет/экзамен</w:t>
      </w:r>
      <w:r w:rsidRPr="00CB0577">
        <w:rPr>
          <w:i/>
        </w:rPr>
        <w:t xml:space="preserve"> </w:t>
      </w:r>
    </w:p>
    <w:p w:rsidR="00AF7B60" w:rsidRDefault="00B20E05" w:rsidP="00EB17CD">
      <w:pPr>
        <w:spacing w:before="240"/>
        <w:ind w:firstLine="0"/>
      </w:pPr>
      <w:r>
        <w:t>г</w:t>
      </w:r>
      <w:r w:rsidR="00AF7B60" w:rsidRPr="00A120C4">
        <w:t>де</w:t>
      </w:r>
      <w:r w:rsidR="00AF7B60">
        <w:rPr>
          <w:i/>
        </w:rPr>
        <w:t xml:space="preserve"> </w:t>
      </w:r>
      <w:r w:rsidR="00AF7B60" w:rsidRPr="00CB0577">
        <w:rPr>
          <w:i/>
        </w:rPr>
        <w:t>О</w:t>
      </w:r>
      <w:r w:rsidR="00AF7B60" w:rsidRPr="00A120C4">
        <w:rPr>
          <w:i/>
          <w:vertAlign w:val="subscript"/>
        </w:rPr>
        <w:t xml:space="preserve">текущая </w:t>
      </w:r>
      <w:r w:rsidR="00AF7B60">
        <w:rPr>
          <w:i/>
          <w:vertAlign w:val="subscript"/>
          <w:lang w:val="en-US"/>
        </w:rPr>
        <w:t>i</w:t>
      </w:r>
      <w:r w:rsidR="00AF7B60" w:rsidRPr="00A120C4">
        <w:rPr>
          <w:i/>
          <w:vertAlign w:val="subscript"/>
        </w:rPr>
        <w:t xml:space="preserve"> этапа</w:t>
      </w:r>
      <w:r w:rsidR="00AF7B60">
        <w:rPr>
          <w:i/>
          <w:vertAlign w:val="subscript"/>
        </w:rPr>
        <w:t xml:space="preserve"> </w:t>
      </w:r>
      <w:r w:rsidR="00AF7B60" w:rsidRPr="00A120C4">
        <w:t>рассчитывается по прив</w:t>
      </w:r>
      <w:r w:rsidR="00AF7B60">
        <w:t>е</w:t>
      </w:r>
      <w:r w:rsidR="00AF7B60" w:rsidRPr="00A120C4">
        <w:t>денной</w:t>
      </w:r>
      <w:r w:rsidR="00AF7B60" w:rsidRPr="00A120C4">
        <w:rPr>
          <w:vertAlign w:val="subscript"/>
        </w:rPr>
        <w:t xml:space="preserve"> </w:t>
      </w:r>
      <w:r w:rsidR="00AF7B60" w:rsidRPr="00A120C4">
        <w:t>выше</w:t>
      </w:r>
      <w:r w:rsidR="00AF7B60">
        <w:t xml:space="preserve"> формуле</w:t>
      </w:r>
    </w:p>
    <w:p w:rsidR="00AF7B60" w:rsidRDefault="004E6BA7" w:rsidP="00AF7B60">
      <w:pPr>
        <w:spacing w:before="240"/>
        <w:ind w:left="720" w:firstLine="0"/>
      </w:pPr>
      <w:r>
        <w:t>Итоговая накопленная оценка рассчитывается по следующей формуле:</w:t>
      </w:r>
    </w:p>
    <w:p w:rsidR="00AF7B60" w:rsidRPr="005954BC" w:rsidRDefault="00AF7B60" w:rsidP="00AF7B60">
      <w:pPr>
        <w:pStyle w:val="af2"/>
        <w:spacing w:before="24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 Итоговая</w:t>
      </w:r>
      <w:r w:rsidRPr="00A120C4">
        <w:rPr>
          <w:rFonts w:ascii="Times New Roman" w:hAnsi="Times New Roman"/>
          <w:i/>
          <w:sz w:val="28"/>
          <w:szCs w:val="28"/>
        </w:rPr>
        <w:t>=</w:t>
      </w:r>
      <w:r w:rsidRPr="00A120C4">
        <w:rPr>
          <w:rFonts w:ascii="Times New Roman" w:hAnsi="Times New Roman"/>
          <w:sz w:val="28"/>
          <w:szCs w:val="28"/>
        </w:rPr>
        <w:t xml:space="preserve"> (О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1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 xml:space="preserve"> 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2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 xml:space="preserve"> 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накопленная </w:t>
      </w:r>
      <w:r w:rsidRPr="005954BC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5954BC">
        <w:rPr>
          <w:rFonts w:ascii="Times New Roman" w:hAnsi="Times New Roman"/>
          <w:i/>
          <w:sz w:val="24"/>
          <w:szCs w:val="24"/>
        </w:rPr>
        <w:t>):</w:t>
      </w:r>
      <w:r w:rsidR="004E6BA7">
        <w:rPr>
          <w:rFonts w:ascii="Times New Roman" w:hAnsi="Times New Roman"/>
          <w:i/>
          <w:sz w:val="20"/>
          <w:szCs w:val="20"/>
        </w:rPr>
        <w:t>3</w:t>
      </w:r>
    </w:p>
    <w:p w:rsidR="00AF7B60" w:rsidRDefault="00AF7B60" w:rsidP="00AF7B60">
      <w:pPr>
        <w:pStyle w:val="af2"/>
        <w:spacing w:before="24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F7B60" w:rsidRPr="00A120C4" w:rsidRDefault="004E6BA7" w:rsidP="004E6BA7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</w:t>
      </w:r>
      <w:r w:rsidR="00AF7B60" w:rsidRPr="005954BC">
        <w:rPr>
          <w:rFonts w:ascii="Times New Roman" w:hAnsi="Times New Roman"/>
          <w:sz w:val="24"/>
          <w:szCs w:val="24"/>
        </w:rPr>
        <w:t>е</w:t>
      </w:r>
      <w:r w:rsidR="00AF7B60">
        <w:rPr>
          <w:rFonts w:ascii="Times New Roman" w:hAnsi="Times New Roman"/>
          <w:sz w:val="28"/>
          <w:szCs w:val="28"/>
        </w:rPr>
        <w:t xml:space="preserve"> </w:t>
      </w:r>
      <w:r w:rsidR="00AF7B60" w:rsidRPr="00A120C4">
        <w:rPr>
          <w:rFonts w:ascii="Times New Roman" w:hAnsi="Times New Roman"/>
          <w:sz w:val="28"/>
          <w:szCs w:val="28"/>
        </w:rPr>
        <w:t>О</w:t>
      </w:r>
      <w:r w:rsidR="00AF7B60"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1</w:t>
      </w:r>
      <w:r w:rsidR="00AF7B60" w:rsidRPr="00A120C4">
        <w:rPr>
          <w:rFonts w:ascii="Times New Roman" w:hAnsi="Times New Roman"/>
          <w:i/>
          <w:sz w:val="28"/>
          <w:szCs w:val="28"/>
        </w:rPr>
        <w:t>+</w:t>
      </w:r>
      <w:r w:rsidR="00AF7B60" w:rsidRPr="00A120C4">
        <w:rPr>
          <w:rFonts w:ascii="Times New Roman" w:hAnsi="Times New Roman"/>
          <w:sz w:val="28"/>
          <w:szCs w:val="28"/>
        </w:rPr>
        <w:t xml:space="preserve"> О</w:t>
      </w:r>
      <w:r w:rsidR="00AF7B60"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2</w:t>
      </w:r>
      <w:r w:rsidR="00AF7B6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AF7B60" w:rsidRPr="00A120C4">
        <w:rPr>
          <w:rFonts w:ascii="Times New Roman" w:hAnsi="Times New Roman"/>
          <w:i/>
          <w:sz w:val="28"/>
          <w:szCs w:val="28"/>
        </w:rPr>
        <w:t xml:space="preserve">– </w:t>
      </w:r>
      <w:r w:rsidR="00AF7B60" w:rsidRPr="00A120C4">
        <w:rPr>
          <w:rFonts w:ascii="Times New Roman" w:hAnsi="Times New Roman"/>
          <w:sz w:val="24"/>
          <w:szCs w:val="24"/>
        </w:rPr>
        <w:t>промежуточные оценки этапов 1 и 2, а</w:t>
      </w:r>
      <w:r w:rsidR="00AF7B60">
        <w:rPr>
          <w:rFonts w:ascii="Times New Roman" w:hAnsi="Times New Roman"/>
          <w:sz w:val="28"/>
          <w:szCs w:val="28"/>
        </w:rPr>
        <w:t xml:space="preserve"> </w:t>
      </w:r>
      <w:r w:rsidR="00AF7B60" w:rsidRPr="00A120C4">
        <w:rPr>
          <w:rFonts w:ascii="Times New Roman" w:hAnsi="Times New Roman"/>
          <w:sz w:val="28"/>
          <w:szCs w:val="28"/>
        </w:rPr>
        <w:t>О</w:t>
      </w:r>
      <w:r w:rsidR="00AF7B60"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 3</w:t>
      </w:r>
      <w:r w:rsidR="00AF7B6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AF7B60" w:rsidRPr="00A120C4">
        <w:rPr>
          <w:rFonts w:ascii="Times New Roman" w:hAnsi="Times New Roman"/>
          <w:i/>
          <w:sz w:val="28"/>
          <w:szCs w:val="28"/>
        </w:rPr>
        <w:t xml:space="preserve">– </w:t>
      </w:r>
      <w:r w:rsidR="00AF7B60" w:rsidRPr="00A120C4">
        <w:rPr>
          <w:rFonts w:ascii="Times New Roman" w:hAnsi="Times New Roman"/>
          <w:sz w:val="24"/>
          <w:szCs w:val="24"/>
        </w:rPr>
        <w:t>накопленная оценка последнего этапа перед итоговым экзаменом</w:t>
      </w:r>
      <w:r>
        <w:rPr>
          <w:rFonts w:ascii="Times New Roman" w:hAnsi="Times New Roman"/>
          <w:sz w:val="24"/>
          <w:szCs w:val="24"/>
        </w:rPr>
        <w:t>.</w:t>
      </w:r>
    </w:p>
    <w:p w:rsidR="00AF7B60" w:rsidRPr="00CB7E21" w:rsidRDefault="00AF7B60" w:rsidP="00AF7B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экзамена: </w:t>
      </w:r>
      <w:r w:rsidR="004E6BA7">
        <w:t>арифметический; округление производится в пользу студента, то есть в большую ст</w:t>
      </w:r>
      <w:r w:rsidR="004E6BA7">
        <w:t>о</w:t>
      </w:r>
      <w:r w:rsidR="004E6BA7">
        <w:t>рону.</w:t>
      </w:r>
      <w:r w:rsidR="004E6BA7" w:rsidRPr="00CB7E21">
        <w:t xml:space="preserve"> </w:t>
      </w:r>
    </w:p>
    <w:p w:rsidR="00AF7B60" w:rsidRPr="00CB7E21" w:rsidRDefault="00AF7B60" w:rsidP="00AF7B60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AF7B60" w:rsidRPr="00CB7E21" w:rsidRDefault="00AF7B60" w:rsidP="00AF7B60">
      <w:pPr>
        <w:jc w:val="both"/>
        <w:rPr>
          <w:i/>
          <w:vertAlign w:val="subscript"/>
        </w:rPr>
      </w:pPr>
      <w:r w:rsidRPr="00CB7E21">
        <w:t>На зачете студент может получить дополнительный вопрос, ответ на который оценив</w:t>
      </w:r>
      <w:r w:rsidRPr="00CB7E21">
        <w:t>а</w:t>
      </w:r>
      <w:r w:rsidRPr="00CB7E21">
        <w:t xml:space="preserve">ется в 1 балл. </w:t>
      </w:r>
    </w:p>
    <w:p w:rsidR="00AF7B60" w:rsidRPr="00CB7E21" w:rsidRDefault="00AF7B60" w:rsidP="00AF7B60">
      <w:pPr>
        <w:jc w:val="both"/>
        <w:rPr>
          <w:i/>
          <w:vertAlign w:val="subscript"/>
        </w:rPr>
      </w:pPr>
      <w:r w:rsidRPr="00CB7E21">
        <w:t>На экзамене студент может получить дополнительный вопрос, ответ на который оцен</w:t>
      </w:r>
      <w:r w:rsidRPr="00CB7E21">
        <w:t>и</w:t>
      </w:r>
      <w:r w:rsidRPr="00CB7E21">
        <w:t xml:space="preserve">вается в 1 балл. </w:t>
      </w:r>
    </w:p>
    <w:p w:rsidR="00AF7B60" w:rsidRPr="00B91DC4" w:rsidRDefault="00AF7B60" w:rsidP="00AF7B60">
      <w:pPr>
        <w:jc w:val="both"/>
      </w:pPr>
      <w:r w:rsidRPr="00B91DC4">
        <w:t>В диплом выставляет результирующая оценка по учебной дисциплине, которая форм</w:t>
      </w:r>
      <w:r w:rsidRPr="00B91DC4">
        <w:t>и</w:t>
      </w:r>
      <w:r w:rsidRPr="00B91DC4">
        <w:t>руется по следующей формуле:</w:t>
      </w:r>
    </w:p>
    <w:p w:rsidR="00AF7B60" w:rsidRPr="00B91DC4" w:rsidRDefault="00AF7B60" w:rsidP="00AF7B60">
      <w:pPr>
        <w:spacing w:before="240"/>
        <w:jc w:val="center"/>
        <w:rPr>
          <w:i/>
        </w:rPr>
      </w:pPr>
      <w:r w:rsidRPr="00B91DC4">
        <w:rPr>
          <w:i/>
        </w:rPr>
        <w:t>О</w:t>
      </w:r>
      <w:r w:rsidRPr="002568B9">
        <w:rPr>
          <w:i/>
          <w:vertAlign w:val="subscript"/>
        </w:rPr>
        <w:t>результ</w:t>
      </w:r>
      <w:r w:rsidRPr="00B91DC4">
        <w:rPr>
          <w:i/>
        </w:rPr>
        <w:t xml:space="preserve"> = </w:t>
      </w:r>
      <w:r w:rsidR="00EB17CD">
        <w:rPr>
          <w:i/>
        </w:rPr>
        <w:t>0.6</w:t>
      </w:r>
      <w:r w:rsidRPr="00B91DC4">
        <w:rPr>
          <w:i/>
        </w:rPr>
        <w:t>·О</w:t>
      </w:r>
      <w:r w:rsidRPr="00B37485">
        <w:rPr>
          <w:i/>
          <w:vertAlign w:val="subscript"/>
        </w:rPr>
        <w:t>накопл</w:t>
      </w:r>
      <w:r w:rsidRPr="00B91DC4">
        <w:t xml:space="preserve"> + </w:t>
      </w:r>
      <w:r w:rsidR="00EB17CD">
        <w:rPr>
          <w:i/>
        </w:rPr>
        <w:t>0.4</w:t>
      </w:r>
      <w:r w:rsidRPr="00B91DC4">
        <w:t>·</w:t>
      </w:r>
      <w:r w:rsidRPr="00B91DC4">
        <w:rPr>
          <w:i/>
        </w:rPr>
        <w:t>О</w:t>
      </w:r>
      <w:r w:rsidRPr="00B91DC4">
        <w:rPr>
          <w:i/>
          <w:vertAlign w:val="subscript"/>
        </w:rPr>
        <w:t>итоговый</w:t>
      </w:r>
    </w:p>
    <w:p w:rsidR="00AF7B60" w:rsidRPr="00CB7E21" w:rsidRDefault="00AF7B60" w:rsidP="00AF7B60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</w:t>
      </w:r>
      <w:r w:rsidR="00EB17CD" w:rsidRPr="00EB17CD">
        <w:t xml:space="preserve"> </w:t>
      </w:r>
      <w:r w:rsidR="00EB17CD">
        <w:t>арифметический; округление производится в пользу студента, то есть в большую сторону.</w:t>
      </w:r>
      <w:r w:rsidRPr="00CB7E21">
        <w:t xml:space="preserve"> </w:t>
      </w:r>
    </w:p>
    <w:p w:rsidR="00AF7B60" w:rsidRPr="005954BC" w:rsidRDefault="00AF7B60" w:rsidP="00AF7B60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AF7B60" w:rsidRDefault="00AF7B60" w:rsidP="00297F09">
      <w:pPr>
        <w:jc w:val="both"/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AE2B96" w:rsidRPr="00AE2B96" w:rsidRDefault="00940D74" w:rsidP="008923E8">
      <w:pPr>
        <w:pStyle w:val="a"/>
        <w:spacing w:after="120"/>
        <w:ind w:left="709" w:hanging="357"/>
        <w:jc w:val="both"/>
      </w:pPr>
      <w:r>
        <w:rPr>
          <w:u w:val="single"/>
        </w:rPr>
        <w:t xml:space="preserve">Раздел 1 </w:t>
      </w:r>
      <w:r w:rsidR="008923E8">
        <w:rPr>
          <w:u w:val="single"/>
        </w:rPr>
        <w:t>Аналитическая философия</w:t>
      </w:r>
    </w:p>
    <w:p w:rsidR="008923E8" w:rsidRDefault="008923E8" w:rsidP="008923E8">
      <w:pPr>
        <w:spacing w:after="120"/>
        <w:jc w:val="both"/>
      </w:pPr>
      <w:r>
        <w:t xml:space="preserve">Тема 1. </w:t>
      </w:r>
      <w:r w:rsidR="00AD1683">
        <w:t>Философия л</w:t>
      </w:r>
      <w:r>
        <w:t>ингвистическ</w:t>
      </w:r>
      <w:r w:rsidR="00AD1683">
        <w:t>ого анализа</w:t>
      </w:r>
    </w:p>
    <w:p w:rsidR="00AE2B96" w:rsidRDefault="008923E8" w:rsidP="00297F09">
      <w:pPr>
        <w:jc w:val="both"/>
      </w:pPr>
      <w:r>
        <w:t>Временные рамки аналитической философии и основные периоды в ее развитии. Пр</w:t>
      </w:r>
      <w:r>
        <w:t>о</w:t>
      </w:r>
      <w:r>
        <w:t>блема определения специфики аналитической философии.</w:t>
      </w:r>
    </w:p>
    <w:p w:rsidR="008923E8" w:rsidRDefault="008923E8" w:rsidP="00297F09">
      <w:pPr>
        <w:jc w:val="both"/>
      </w:pPr>
      <w:r>
        <w:t>Философия здравого смысла Дж.</w:t>
      </w:r>
      <w:r w:rsidR="00315ED3">
        <w:t xml:space="preserve">Э. </w:t>
      </w:r>
      <w:r>
        <w:t xml:space="preserve">Мура. </w:t>
      </w:r>
      <w:r w:rsidR="00315ED3">
        <w:t>Критика Муром скептицизма и идеализма. «Доказательство» Муром существования внешнего мира. Достоверность в понимании Мура. Неореализм и теория чувственных данных. Концепция анализа. Этическая теория Мура.</w:t>
      </w:r>
    </w:p>
    <w:p w:rsidR="00AD1683" w:rsidRDefault="00315ED3" w:rsidP="00AD1683">
      <w:pPr>
        <w:jc w:val="both"/>
      </w:pPr>
      <w:r>
        <w:t>Философские идеи позднего Л. Витгенштейна. Эволюция представлений Витгенштейна о природе языка: от языка как «картины» мира к языку как деятельность. Языковая игра как форма жизни. Языковые игры и процесс обучения языку. Опровержение Витгенштейном во</w:t>
      </w:r>
      <w:r>
        <w:t>з</w:t>
      </w:r>
      <w:r>
        <w:t>можности приватного (личного, персонального) языка. Проблема следования правилу и скепт</w:t>
      </w:r>
      <w:r>
        <w:t>и</w:t>
      </w:r>
      <w:r>
        <w:t>ческий аргумент С. Крипке. Трактовка Л. Витгенштейном понятия достоверности. Понятие картины мира и логический статус ее компонентов. Философская грамматика глагола «знать».</w:t>
      </w:r>
      <w:r w:rsidR="00AD1683">
        <w:t xml:space="preserve"> </w:t>
      </w:r>
    </w:p>
    <w:p w:rsidR="00AD1683" w:rsidRDefault="00AD1683" w:rsidP="00AD1683">
      <w:pPr>
        <w:jc w:val="both"/>
        <w:rPr>
          <w:szCs w:val="24"/>
        </w:rPr>
      </w:pPr>
      <w:r>
        <w:t xml:space="preserve">Кембриджская «лингвистической терапии», ее основные представители (Дж.Уиздом, М.Лазеровиц) и идеи. </w:t>
      </w:r>
      <w:r w:rsidRPr="00BB5E69">
        <w:rPr>
          <w:szCs w:val="24"/>
        </w:rPr>
        <w:t>Оксфордская философия обыденного языка (Г.Райл, Дж.Остин, П.Стросон, П.Грайс</w:t>
      </w:r>
      <w:r>
        <w:rPr>
          <w:szCs w:val="24"/>
        </w:rPr>
        <w:t>).</w:t>
      </w:r>
    </w:p>
    <w:p w:rsidR="00AD1683" w:rsidRDefault="00AD1683" w:rsidP="00AD1683">
      <w:pPr>
        <w:jc w:val="both"/>
      </w:pPr>
      <w:r>
        <w:rPr>
          <w:szCs w:val="24"/>
        </w:rPr>
        <w:lastRenderedPageBreak/>
        <w:t>Г.Райл о категориях и категориальных ошибках. Философская психология Райла, к</w:t>
      </w:r>
      <w:r>
        <w:t>рит</w:t>
      </w:r>
      <w:r>
        <w:t>и</w:t>
      </w:r>
      <w:r>
        <w:t>ка им картезианского дуализма. Райл о «знании-что» и «знании-как». Диспозиционная модель психического. Критика Г.Райлом теории чувственных данных.</w:t>
      </w:r>
    </w:p>
    <w:p w:rsidR="00AD1683" w:rsidRDefault="00AD1683" w:rsidP="00AD1683">
      <w:pPr>
        <w:jc w:val="both"/>
      </w:pPr>
      <w:r>
        <w:t>Теория речевых актов Дж. Остина. Теория истины Дж. Остина. Критика Остином теории чувственных данных и лежащего в ее основе аргумента от иллюзии.  Трактовка Остином дост</w:t>
      </w:r>
      <w:r>
        <w:t>о</w:t>
      </w:r>
      <w:r>
        <w:t>верности.</w:t>
      </w:r>
    </w:p>
    <w:p w:rsidR="00AD1683" w:rsidRDefault="00AD1683" w:rsidP="00AD1683">
      <w:pPr>
        <w:jc w:val="both"/>
        <w:rPr>
          <w:szCs w:val="24"/>
        </w:rPr>
      </w:pPr>
      <w:r>
        <w:t xml:space="preserve">Теория референции П.Стросона. Понятие пресуппозиции. Критика П.Стросоном теории дескрипций Б.Рассела. </w:t>
      </w:r>
      <w:r w:rsidRPr="005E7330">
        <w:rPr>
          <w:szCs w:val="24"/>
        </w:rPr>
        <w:t xml:space="preserve">Реабилитация метафизики П.Стросоном. </w:t>
      </w:r>
      <w:r>
        <w:rPr>
          <w:szCs w:val="24"/>
        </w:rPr>
        <w:t>Дескриптивная и ревизующая метафизика. Понятие базового конкретного сущего и его виды. Идентифицирующая рефере</w:t>
      </w:r>
      <w:r>
        <w:rPr>
          <w:szCs w:val="24"/>
        </w:rPr>
        <w:t>н</w:t>
      </w:r>
      <w:r>
        <w:rPr>
          <w:szCs w:val="24"/>
        </w:rPr>
        <w:t>ция, идентификационная зависимость и реиндентификация. Теория истины Стросона.</w:t>
      </w:r>
    </w:p>
    <w:p w:rsidR="00AD1683" w:rsidRDefault="00AD1683" w:rsidP="00AD1683">
      <w:pPr>
        <w:jc w:val="both"/>
      </w:pPr>
      <w:r>
        <w:t>Теория языка П.Грайса. Факторы, управляющие употреблением языкового выражения. Значение, конвенции и коммуникация.</w:t>
      </w:r>
      <w:r w:rsidR="00A11339">
        <w:t xml:space="preserve"> Теория импликатур. </w:t>
      </w:r>
    </w:p>
    <w:p w:rsidR="006F5ABC" w:rsidRDefault="006F5ABC" w:rsidP="006F5ABC">
      <w:pPr>
        <w:spacing w:before="120" w:after="120"/>
        <w:ind w:firstLine="0"/>
        <w:jc w:val="center"/>
        <w:rPr>
          <w:bCs/>
          <w:u w:val="single"/>
        </w:rPr>
      </w:pPr>
      <w:r w:rsidRPr="00F67E8E">
        <w:rPr>
          <w:bCs/>
          <w:u w:val="single"/>
        </w:rPr>
        <w:t>Обязательная литература:</w:t>
      </w:r>
    </w:p>
    <w:p w:rsidR="006F5ABC" w:rsidRDefault="006F5ABC" w:rsidP="006F5ABC">
      <w:pPr>
        <w:spacing w:before="120" w:after="120"/>
        <w:ind w:firstLine="0"/>
        <w:rPr>
          <w:bCs/>
        </w:rPr>
      </w:pPr>
      <w:r>
        <w:rPr>
          <w:bCs/>
        </w:rPr>
        <w:t>Грязнов А.Ф. Аналитическая философия и ее место в культуре 20 века // Грязнов А.Ф. Анал</w:t>
      </w:r>
      <w:r>
        <w:rPr>
          <w:bCs/>
        </w:rPr>
        <w:t>и</w:t>
      </w:r>
      <w:r>
        <w:rPr>
          <w:bCs/>
        </w:rPr>
        <w:t>тическая философия. М.: Высшая школа, 2006. С. 13-28;</w:t>
      </w:r>
    </w:p>
    <w:p w:rsidR="006F5ABC" w:rsidRDefault="006F5ABC" w:rsidP="006F5ABC">
      <w:pPr>
        <w:spacing w:before="120" w:after="120"/>
        <w:ind w:firstLine="0"/>
        <w:rPr>
          <w:bCs/>
        </w:rPr>
      </w:pPr>
      <w:r>
        <w:rPr>
          <w:bCs/>
        </w:rPr>
        <w:t>Юлина Н.С. Очерки по философии в США. ХХ век. Ч. 2. Глава 2 «Аналитическая философия». М.: Эдиториал УРСС, 1999. С. 124-173.</w:t>
      </w:r>
    </w:p>
    <w:p w:rsidR="006F5ABC" w:rsidRDefault="006F5ABC" w:rsidP="006F5ABC">
      <w:pPr>
        <w:spacing w:before="120"/>
        <w:ind w:firstLine="0"/>
      </w:pPr>
      <w:r w:rsidRPr="00150C1F">
        <w:t xml:space="preserve">Мур Д.Э. Защита здравого смысла </w:t>
      </w:r>
      <w:r>
        <w:t>/ Пер. с англ. Борисовой И.В. //</w:t>
      </w:r>
      <w:r w:rsidRPr="00150C1F">
        <w:t xml:space="preserve"> Грязнов А.Ф. (cост.) Анал</w:t>
      </w:r>
      <w:r w:rsidRPr="00150C1F">
        <w:t>и</w:t>
      </w:r>
      <w:r w:rsidRPr="00150C1F">
        <w:t>тическая философия: становление и развитие. М.</w:t>
      </w:r>
      <w:r>
        <w:t>:</w:t>
      </w:r>
      <w:r w:rsidRPr="00150C1F">
        <w:t xml:space="preserve"> ДИК — «Прогресс-Традиция», 1998.</w:t>
      </w:r>
      <w:r>
        <w:t xml:space="preserve"> С. 130-154;</w:t>
      </w:r>
    </w:p>
    <w:p w:rsidR="006F5ABC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707EC">
        <w:rPr>
          <w:rFonts w:ascii="Times New Roman" w:hAnsi="Times New Roman" w:cs="Times New Roman"/>
          <w:sz w:val="24"/>
          <w:szCs w:val="24"/>
        </w:rPr>
        <w:t>Мур Д.Э</w:t>
      </w:r>
      <w:r>
        <w:rPr>
          <w:rFonts w:ascii="Times New Roman" w:hAnsi="Times New Roman" w:cs="Times New Roman"/>
          <w:sz w:val="24"/>
          <w:szCs w:val="24"/>
        </w:rPr>
        <w:t>. Доказательство внешнего мира / Пер. с англ. Борисовой И.В.</w:t>
      </w:r>
      <w:r w:rsidRPr="00170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1707EC">
        <w:rPr>
          <w:rFonts w:ascii="Times New Roman" w:hAnsi="Times New Roman" w:cs="Times New Roman"/>
          <w:sz w:val="24"/>
          <w:szCs w:val="24"/>
        </w:rPr>
        <w:t>Грязнов А.Ф. (cост.) Аналитическая философия: избранные тексты.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07EC">
        <w:rPr>
          <w:rFonts w:ascii="Times New Roman" w:hAnsi="Times New Roman" w:cs="Times New Roman"/>
          <w:sz w:val="24"/>
          <w:szCs w:val="24"/>
        </w:rPr>
        <w:t xml:space="preserve"> Изд-во МГУ, 1993.</w:t>
      </w:r>
      <w:r>
        <w:rPr>
          <w:rFonts w:ascii="Times New Roman" w:hAnsi="Times New Roman" w:cs="Times New Roman"/>
          <w:sz w:val="24"/>
          <w:szCs w:val="24"/>
        </w:rPr>
        <w:t xml:space="preserve"> С. 66-84;</w:t>
      </w:r>
    </w:p>
    <w:p w:rsidR="006F5ABC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Пассмор Дж. Сто лет философии. Пер. с англ. Руткевича А.М. и др. М.: Прогресс-традиция, 1998. С. 155-164;</w:t>
      </w:r>
    </w:p>
    <w:p w:rsidR="006F5ABC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И.В. Мур Джордж // Новая философская энциклопедия в 4-х томах. Т. </w:t>
      </w:r>
      <w:smartTag w:uri="urn:schemas-microsoft-com:office:smarttags" w:element="metricconverter">
        <w:smartTagPr>
          <w:attr w:name="ProductID" w:val="2. М"/>
        </w:smartTagPr>
        <w:r>
          <w:rPr>
            <w:rFonts w:ascii="Times New Roman" w:hAnsi="Times New Roman" w:cs="Times New Roman"/>
            <w:sz w:val="24"/>
            <w:szCs w:val="24"/>
          </w:rPr>
          <w:t>2. М</w:t>
        </w:r>
      </w:smartTag>
      <w:r>
        <w:rPr>
          <w:rFonts w:ascii="Times New Roman" w:hAnsi="Times New Roman" w:cs="Times New Roman"/>
          <w:sz w:val="24"/>
          <w:szCs w:val="24"/>
        </w:rPr>
        <w:t>.: Мысль, 2001. С. 622-624;</w:t>
      </w:r>
    </w:p>
    <w:p w:rsidR="006F5ABC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Грязнов А.Ф. Джордж Мур и становление аналитической философии // </w:t>
      </w:r>
      <w:r w:rsidRPr="000F1BFA">
        <w:rPr>
          <w:rFonts w:ascii="Times New Roman" w:hAnsi="Times New Roman" w:cs="Times New Roman"/>
          <w:bCs/>
          <w:sz w:val="24"/>
          <w:szCs w:val="24"/>
        </w:rPr>
        <w:t>Грязнов А.Ф. Аналит</w:t>
      </w:r>
      <w:r w:rsidRPr="000F1BFA">
        <w:rPr>
          <w:rFonts w:ascii="Times New Roman" w:hAnsi="Times New Roman" w:cs="Times New Roman"/>
          <w:bCs/>
          <w:sz w:val="24"/>
          <w:szCs w:val="24"/>
        </w:rPr>
        <w:t>и</w:t>
      </w:r>
      <w:r w:rsidRPr="000F1BFA">
        <w:rPr>
          <w:rFonts w:ascii="Times New Roman" w:hAnsi="Times New Roman" w:cs="Times New Roman"/>
          <w:bCs/>
          <w:sz w:val="24"/>
          <w:szCs w:val="24"/>
        </w:rPr>
        <w:t>ческая философия. М.: Высшая школа, 2006.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47-55.</w:t>
      </w:r>
    </w:p>
    <w:p w:rsidR="006F5ABC" w:rsidRDefault="006F5ABC" w:rsidP="006F5ABC">
      <w:pPr>
        <w:spacing w:before="120" w:after="120"/>
        <w:ind w:firstLine="0"/>
      </w:pPr>
      <w:r>
        <w:t xml:space="preserve">Витгенштейн Л. Философские исследования // Новое в зарубежной лингвистике. Вып. </w:t>
      </w:r>
      <w:r>
        <w:rPr>
          <w:lang w:val="en-US"/>
        </w:rPr>
        <w:t>XVI</w:t>
      </w:r>
      <w:r>
        <w:t>. М.: Прогресс, 1985. С. 79-128;</w:t>
      </w:r>
    </w:p>
    <w:p w:rsidR="006F5ABC" w:rsidRPr="00265744" w:rsidRDefault="006F5ABC" w:rsidP="006F5ABC">
      <w:pPr>
        <w:spacing w:before="120" w:after="120"/>
        <w:ind w:firstLine="0"/>
        <w:rPr>
          <w:u w:val="single"/>
        </w:rPr>
      </w:pPr>
      <w:r>
        <w:t>Пассмор Дж. Сто лет философии. Пер. с англ. Руткевича А.М. и др. М.: Прогресс- традиция, 1998. С. 329-338;</w:t>
      </w:r>
    </w:p>
    <w:p w:rsidR="006F5ABC" w:rsidRDefault="006F5ABC" w:rsidP="006F5AB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65744">
        <w:rPr>
          <w:rFonts w:ascii="Times New Roman" w:hAnsi="Times New Roman" w:cs="Times New Roman"/>
          <w:sz w:val="24"/>
          <w:szCs w:val="24"/>
        </w:rPr>
        <w:t>Сокулер З.А. Людвиг Витгенштейн и его место в философии ХХ века. Долгопрудный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65744">
        <w:rPr>
          <w:rFonts w:ascii="Times New Roman" w:hAnsi="Times New Roman" w:cs="Times New Roman"/>
          <w:sz w:val="24"/>
          <w:szCs w:val="24"/>
        </w:rPr>
        <w:t>Аллегро-пресс, 1994.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BC" w:rsidRDefault="006F5ABC" w:rsidP="006F5ABC">
      <w:pPr>
        <w:spacing w:before="120" w:after="120"/>
        <w:ind w:firstLine="0"/>
      </w:pPr>
      <w:r>
        <w:t>Витгенштейн Л. О достоверности // Вопросы философии, 1991. № 2. С. 67-120;</w:t>
      </w:r>
    </w:p>
    <w:p w:rsidR="006F5ABC" w:rsidRDefault="006F5ABC" w:rsidP="006F5ABC">
      <w:pPr>
        <w:spacing w:before="120" w:after="120"/>
        <w:ind w:firstLine="0"/>
      </w:pPr>
      <w:r w:rsidRPr="00150C1F">
        <w:t xml:space="preserve">Райл Г. Понятие сознания. </w:t>
      </w:r>
      <w:r>
        <w:t xml:space="preserve">Пер. с англ. </w:t>
      </w:r>
      <w:r w:rsidRPr="00150C1F">
        <w:t>М.</w:t>
      </w:r>
      <w:r>
        <w:t>: ДИК – Идея-Пресс</w:t>
      </w:r>
      <w:r w:rsidRPr="00150C1F">
        <w:t>, 1998.</w:t>
      </w:r>
      <w:r>
        <w:t xml:space="preserve"> С. 19-33;</w:t>
      </w:r>
    </w:p>
    <w:p w:rsidR="006F5ABC" w:rsidRDefault="006F5ABC" w:rsidP="006F5ABC">
      <w:pPr>
        <w:spacing w:before="120" w:after="120"/>
        <w:ind w:firstLine="0"/>
      </w:pPr>
      <w:r>
        <w:t xml:space="preserve">Пассмор Дж. Сто лет философии. Пер. с англ. Руткевича А.М. и др. М.: Прогресс-традиция, 1998. С.338-346; </w:t>
      </w:r>
    </w:p>
    <w:p w:rsidR="006F5ABC" w:rsidRDefault="006F5ABC" w:rsidP="006F5ABC">
      <w:pPr>
        <w:spacing w:before="120" w:after="120"/>
        <w:ind w:firstLine="0"/>
      </w:pPr>
      <w:r>
        <w:t xml:space="preserve">Грязнов А.Ф. Проблемы сознания, языка и деятельности в аналитической философии после Витгенштейна // </w:t>
      </w:r>
      <w:r w:rsidRPr="000F1BFA">
        <w:rPr>
          <w:bCs/>
        </w:rPr>
        <w:t>Грязнов А.Ф. Аналитическая философия. М.: Высшая школа, 2006. С.</w:t>
      </w:r>
      <w:r>
        <w:rPr>
          <w:bCs/>
        </w:rPr>
        <w:t xml:space="preserve"> 183-221.</w:t>
      </w:r>
    </w:p>
    <w:p w:rsidR="006F5ABC" w:rsidRDefault="006F5ABC" w:rsidP="006F5ABC">
      <w:pPr>
        <w:spacing w:before="120" w:after="120"/>
        <w:ind w:firstLine="0"/>
      </w:pPr>
      <w:r w:rsidRPr="00D101AD">
        <w:t>Ости</w:t>
      </w:r>
      <w:r>
        <w:t>н Дж. Смысл и сенсибилии. Пер. с англ. Макеевой Л.Б. // Остин Дж. Избранное. Пер. с англ. М.: ДИК – Идея-Пресс, 1999. С. 143-166, 217-237;</w:t>
      </w:r>
    </w:p>
    <w:p w:rsidR="006F5ABC" w:rsidRPr="006F5ABC" w:rsidRDefault="006F5ABC" w:rsidP="006F5AB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F5ABC">
        <w:rPr>
          <w:rFonts w:ascii="Times New Roman" w:hAnsi="Times New Roman" w:cs="Times New Roman"/>
          <w:sz w:val="24"/>
          <w:szCs w:val="24"/>
        </w:rPr>
        <w:t>Пассмор Дж. Сто лет философии. Пер. с англ. Руткевича А.М. и др. М.: Прогресс-традиция, 1998. С.346-361;</w:t>
      </w:r>
    </w:p>
    <w:p w:rsidR="00BD300F" w:rsidRDefault="00BD300F" w:rsidP="00BD300F">
      <w:pPr>
        <w:spacing w:before="120" w:after="120"/>
        <w:ind w:firstLine="0"/>
      </w:pPr>
      <w:r>
        <w:lastRenderedPageBreak/>
        <w:t>Стросон П. Индивиды. Опыт дескриптивной метафизики. Калининград: Изд-во РГУ им. И. Канта, 2009. С. 8-66;</w:t>
      </w:r>
    </w:p>
    <w:p w:rsidR="00BD300F" w:rsidRDefault="00BD300F" w:rsidP="00BD300F">
      <w:pPr>
        <w:spacing w:before="120" w:after="120"/>
        <w:ind w:firstLine="0"/>
      </w:pPr>
      <w:r>
        <w:t xml:space="preserve">Стросон П.Ф. Значение и истина // </w:t>
      </w:r>
      <w:r w:rsidRPr="00150C1F">
        <w:t>Грязнов А.Ф. (cост.) Аналитическая философия: становление и развитие. М., ДИК — «Прогресс-Традиция», 1998.</w:t>
      </w:r>
      <w:r>
        <w:t xml:space="preserve"> С. 213-230;</w:t>
      </w:r>
    </w:p>
    <w:p w:rsidR="00BD300F" w:rsidRDefault="00BD300F" w:rsidP="00BD300F">
      <w:pPr>
        <w:spacing w:before="120" w:after="120"/>
        <w:ind w:firstLine="0"/>
      </w:pPr>
      <w:r>
        <w:t xml:space="preserve">Грайс П. Логика и речевое общение / Пер. с англ. Туровского В.В. // </w:t>
      </w:r>
      <w:r w:rsidRPr="00150C1F">
        <w:t>Новое в зарубежной ли</w:t>
      </w:r>
      <w:r w:rsidRPr="00150C1F">
        <w:t>н</w:t>
      </w:r>
      <w:r w:rsidRPr="00150C1F">
        <w:t>гвистике. Вып. ХVI. М.</w:t>
      </w:r>
      <w:r>
        <w:t>:</w:t>
      </w:r>
      <w:r w:rsidRPr="00150C1F">
        <w:t xml:space="preserve"> Прогресс, 198</w:t>
      </w:r>
      <w:r>
        <w:t>5</w:t>
      </w:r>
      <w:r w:rsidRPr="00150C1F">
        <w:t>.</w:t>
      </w:r>
      <w:r>
        <w:t xml:space="preserve"> С. 217-237;</w:t>
      </w:r>
    </w:p>
    <w:p w:rsidR="006F5ABC" w:rsidRDefault="006F5ABC" w:rsidP="006F5ABC">
      <w:pPr>
        <w:spacing w:before="120" w:after="120"/>
        <w:ind w:firstLine="0"/>
        <w:jc w:val="center"/>
        <w:rPr>
          <w:bCs/>
          <w:u w:val="single"/>
        </w:rPr>
      </w:pPr>
      <w:r w:rsidRPr="00F67E8E">
        <w:rPr>
          <w:bCs/>
          <w:u w:val="single"/>
        </w:rPr>
        <w:t>Дополнительная литература:</w:t>
      </w:r>
    </w:p>
    <w:p w:rsidR="006F5ABC" w:rsidRPr="006F5ABC" w:rsidRDefault="006F5ABC" w:rsidP="006F5ABC">
      <w:pPr>
        <w:spacing w:before="120" w:after="120"/>
        <w:ind w:firstLine="0"/>
        <w:jc w:val="both"/>
        <w:rPr>
          <w:bCs/>
          <w:u w:val="single"/>
        </w:rPr>
      </w:pPr>
      <w:r w:rsidRPr="00150C1F">
        <w:t xml:space="preserve">Грязнов А.Ф. Феномен аналитической философии в западной культуре ХХ столетия </w:t>
      </w:r>
      <w:r>
        <w:t>//</w:t>
      </w:r>
      <w:r w:rsidRPr="00150C1F">
        <w:t xml:space="preserve"> Вопросы философии, 1996, № 4.</w:t>
      </w:r>
      <w:r>
        <w:t xml:space="preserve"> С. 37-47;</w:t>
      </w:r>
    </w:p>
    <w:p w:rsidR="006F5ABC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707EC">
        <w:rPr>
          <w:rFonts w:ascii="Times New Roman" w:hAnsi="Times New Roman" w:cs="Times New Roman"/>
          <w:sz w:val="24"/>
          <w:szCs w:val="24"/>
        </w:rPr>
        <w:t xml:space="preserve">Аналитическая философия в ХХ веке. Материалы круглого стола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1707EC">
        <w:rPr>
          <w:rFonts w:ascii="Times New Roman" w:hAnsi="Times New Roman" w:cs="Times New Roman"/>
          <w:sz w:val="24"/>
          <w:szCs w:val="24"/>
        </w:rPr>
        <w:t>Вопросы философии, 1988, № 8.</w:t>
      </w:r>
      <w:r>
        <w:rPr>
          <w:rFonts w:ascii="Times New Roman" w:hAnsi="Times New Roman" w:cs="Times New Roman"/>
          <w:sz w:val="24"/>
          <w:szCs w:val="24"/>
        </w:rPr>
        <w:t xml:space="preserve"> С. 48-94;</w:t>
      </w:r>
    </w:p>
    <w:p w:rsidR="006F5ABC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Макеева Л.Б. Философия Х.Патнэма. М.: Изд-во ИФРАН, 1996. С. 176-182;</w:t>
      </w:r>
    </w:p>
    <w:p w:rsidR="006F5ABC" w:rsidRPr="000B469B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B469B">
        <w:rPr>
          <w:rFonts w:ascii="Times New Roman" w:hAnsi="Times New Roman" w:cs="Times New Roman"/>
          <w:sz w:val="24"/>
          <w:szCs w:val="24"/>
        </w:rPr>
        <w:t xml:space="preserve">Вригт фон Г.Х. Логика и философия в ХХ веке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0B469B">
        <w:rPr>
          <w:rFonts w:ascii="Times New Roman" w:hAnsi="Times New Roman" w:cs="Times New Roman"/>
          <w:sz w:val="24"/>
          <w:szCs w:val="24"/>
        </w:rPr>
        <w:t xml:space="preserve"> Вопросы философии, 1992, № 8.</w:t>
      </w:r>
      <w:r>
        <w:rPr>
          <w:rFonts w:ascii="Times New Roman" w:hAnsi="Times New Roman" w:cs="Times New Roman"/>
          <w:sz w:val="24"/>
          <w:szCs w:val="24"/>
        </w:rPr>
        <w:t xml:space="preserve"> С. 80-91;</w:t>
      </w:r>
    </w:p>
    <w:p w:rsidR="006F5ABC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65744">
        <w:rPr>
          <w:rFonts w:ascii="Times New Roman" w:hAnsi="Times New Roman" w:cs="Times New Roman"/>
          <w:sz w:val="24"/>
          <w:szCs w:val="24"/>
        </w:rPr>
        <w:t>Решер Н. Взлет и падение аналитической философии</w:t>
      </w:r>
      <w:r>
        <w:rPr>
          <w:rFonts w:ascii="Times New Roman" w:hAnsi="Times New Roman" w:cs="Times New Roman"/>
          <w:sz w:val="24"/>
          <w:szCs w:val="24"/>
        </w:rPr>
        <w:t xml:space="preserve"> / Пер. с англ. Пономаревой А.В.</w:t>
      </w:r>
      <w:r w:rsidRPr="00265744">
        <w:rPr>
          <w:rFonts w:ascii="Times New Roman" w:hAnsi="Times New Roman" w:cs="Times New Roman"/>
          <w:sz w:val="24"/>
          <w:szCs w:val="24"/>
        </w:rPr>
        <w:t xml:space="preserve"> // Грязнов А.Ф. (cост.) Аналитическая философия: становление и развитие. М.: ДИК — «Прогресс-Традиция», 1998. С. 454-465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ABC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723F2">
        <w:rPr>
          <w:rFonts w:ascii="Times New Roman" w:hAnsi="Times New Roman" w:cs="Times New Roman"/>
          <w:sz w:val="24"/>
          <w:szCs w:val="24"/>
        </w:rPr>
        <w:t xml:space="preserve">Боррадори Дж. Американский философ. Беседы с Куайном, Дэвидсоном, Патнэмом... </w:t>
      </w:r>
      <w:r>
        <w:rPr>
          <w:rFonts w:ascii="Times New Roman" w:hAnsi="Times New Roman" w:cs="Times New Roman"/>
          <w:sz w:val="24"/>
          <w:szCs w:val="24"/>
        </w:rPr>
        <w:t xml:space="preserve">Пер. с англ. </w:t>
      </w:r>
      <w:r w:rsidRPr="005723F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23F2">
        <w:rPr>
          <w:rFonts w:ascii="Times New Roman" w:hAnsi="Times New Roman" w:cs="Times New Roman"/>
          <w:sz w:val="24"/>
          <w:szCs w:val="24"/>
        </w:rPr>
        <w:t>ДИК, 1998.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9-34;</w:t>
      </w:r>
    </w:p>
    <w:p w:rsidR="006F5ABC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Л.А. Фреге или Витгенштейн? О путях развития аналитической философии // Фил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софские идеи Людвига Витгенштейна. М.: Изд-во ИФРАН, 1996. С. 94-108;</w:t>
      </w:r>
    </w:p>
    <w:p w:rsidR="006F5ABC" w:rsidRDefault="006F5ABC" w:rsidP="006F5ABC">
      <w:pPr>
        <w:pStyle w:val="af4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Грязнов А.Ф. «Постмодернизм взбодрил аналитическую философию…» (интервью журналу «Логос») </w:t>
      </w:r>
      <w:r w:rsidRPr="000F1BFA">
        <w:rPr>
          <w:rFonts w:ascii="Times New Roman" w:hAnsi="Times New Roman" w:cs="Times New Roman"/>
          <w:sz w:val="24"/>
          <w:szCs w:val="24"/>
        </w:rPr>
        <w:t xml:space="preserve">// </w:t>
      </w:r>
      <w:r w:rsidRPr="000F1BFA">
        <w:rPr>
          <w:rFonts w:ascii="Times New Roman" w:hAnsi="Times New Roman" w:cs="Times New Roman"/>
          <w:bCs/>
          <w:sz w:val="24"/>
          <w:szCs w:val="24"/>
        </w:rPr>
        <w:t>Грязнов А.Ф. Аналитическая философия. М.: Высшая школа, 2006.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363-370.</w:t>
      </w:r>
    </w:p>
    <w:p w:rsidR="006F5ABC" w:rsidRDefault="006F5ABC" w:rsidP="006F5ABC">
      <w:pPr>
        <w:spacing w:before="120"/>
        <w:ind w:firstLine="0"/>
        <w:rPr>
          <w:u w:val="single"/>
        </w:rPr>
      </w:pPr>
      <w:r w:rsidRPr="00150C1F">
        <w:t xml:space="preserve">Малкольм Н. Мур и обыденный язык </w:t>
      </w:r>
      <w:r>
        <w:t>/ Пер. с англ. Борисовой И.В. //</w:t>
      </w:r>
      <w:r w:rsidRPr="00150C1F">
        <w:t xml:space="preserve"> Грязнов А. Ф. (cост.) Ан</w:t>
      </w:r>
      <w:r w:rsidRPr="00150C1F">
        <w:t>а</w:t>
      </w:r>
      <w:r w:rsidRPr="00150C1F">
        <w:t>литическая философия: избранные тексты. М.</w:t>
      </w:r>
      <w:r>
        <w:t>:</w:t>
      </w:r>
      <w:r w:rsidRPr="00150C1F">
        <w:t xml:space="preserve"> Изд-во МГУ, 1993.</w:t>
      </w:r>
      <w:r>
        <w:t xml:space="preserve"> С. 84-99;</w:t>
      </w:r>
    </w:p>
    <w:p w:rsidR="006F5ABC" w:rsidRDefault="006F5ABC" w:rsidP="006F5ABC">
      <w:pPr>
        <w:spacing w:before="120"/>
        <w:ind w:firstLine="0"/>
      </w:pPr>
      <w:r>
        <w:t xml:space="preserve">Грязнов А.Ф. Понятие «здравого смысла» в лингвистической философии // История философии и современность. Вып. </w:t>
      </w:r>
      <w:smartTag w:uri="urn:schemas-microsoft-com:office:smarttags" w:element="metricconverter">
        <w:smartTagPr>
          <w:attr w:name="ProductID" w:val="1. М"/>
        </w:smartTagPr>
        <w:r>
          <w:t>1. М</w:t>
        </w:r>
      </w:smartTag>
      <w:r>
        <w:t>.: Изд-во МГУ, 1976;</w:t>
      </w:r>
    </w:p>
    <w:p w:rsidR="006F5ABC" w:rsidRDefault="006F5ABC" w:rsidP="006F5ABC">
      <w:pPr>
        <w:spacing w:before="120"/>
        <w:ind w:firstLine="0"/>
      </w:pPr>
      <w:r>
        <w:t>Мур Дж.Э. Опровержение идеализма / Пер. с англ. Борисовой И.В. // Историко-философский ежегодник. М.: Наука, 1987. С. 247-265;</w:t>
      </w:r>
    </w:p>
    <w:p w:rsidR="006F5ABC" w:rsidRDefault="006F5ABC" w:rsidP="006F5ABC">
      <w:pPr>
        <w:spacing w:before="120"/>
        <w:ind w:firstLine="0"/>
      </w:pPr>
      <w:r>
        <w:t>Мур Дж.Э. Принципы этики. Пер.с англ. Коноваловой Л.В. М.: Прогресс, 1984;</w:t>
      </w:r>
    </w:p>
    <w:p w:rsidR="006F5ABC" w:rsidRDefault="006F5ABC" w:rsidP="006F5ABC">
      <w:pPr>
        <w:spacing w:before="120"/>
        <w:ind w:firstLine="0"/>
      </w:pPr>
      <w:r>
        <w:t xml:space="preserve">История философии: Запад-Россия-Восток. Кн. </w:t>
      </w:r>
      <w:smartTag w:uri="urn:schemas-microsoft-com:office:smarttags" w:element="metricconverter">
        <w:smartTagPr>
          <w:attr w:name="ProductID" w:val="3. М"/>
        </w:smartTagPr>
        <w:r>
          <w:t>3. М</w:t>
        </w:r>
      </w:smartTag>
      <w:r>
        <w:t>.: Греко-латинский кабинет Ю.А.Шичалина, 1998. С. 214-218;</w:t>
      </w:r>
    </w:p>
    <w:p w:rsidR="006F5ABC" w:rsidRDefault="006F5ABC" w:rsidP="006F5ABC">
      <w:pPr>
        <w:spacing w:before="120"/>
        <w:ind w:firstLine="0"/>
      </w:pPr>
      <w:r>
        <w:t>Никоненко С.В. Английская философия ХХ века. СПб: Наука, 2003. С. 131-148, 204-209, 255-260.</w:t>
      </w:r>
    </w:p>
    <w:p w:rsidR="006F5ABC" w:rsidRDefault="006F5ABC" w:rsidP="006F5ABC">
      <w:pPr>
        <w:spacing w:before="120" w:after="120"/>
        <w:ind w:firstLine="0"/>
      </w:pPr>
      <w:r>
        <w:t xml:space="preserve">Грязнов А.Ф. Эволюция философских взглядов Л.Витгенштейна // </w:t>
      </w:r>
      <w:r w:rsidRPr="000F1BFA">
        <w:rPr>
          <w:bCs/>
        </w:rPr>
        <w:t>Грязнов А.Ф. Аналитическая философия. М.: Высшая школа, 2006. С.</w:t>
      </w:r>
      <w:r>
        <w:rPr>
          <w:bCs/>
        </w:rPr>
        <w:t xml:space="preserve"> 134-163</w:t>
      </w:r>
      <w:r>
        <w:t>;</w:t>
      </w:r>
    </w:p>
    <w:p w:rsidR="006F5ABC" w:rsidRDefault="006F5ABC" w:rsidP="006F5ABC">
      <w:pPr>
        <w:spacing w:before="120" w:after="120"/>
        <w:ind w:firstLine="0"/>
      </w:pPr>
      <w:r w:rsidRPr="00150C1F">
        <w:t>Козлова М</w:t>
      </w:r>
      <w:r>
        <w:t>. С. Философия и язык. Критический анализ некоторых тенденций эволюции позит</w:t>
      </w:r>
      <w:r>
        <w:t>и</w:t>
      </w:r>
      <w:r>
        <w:t xml:space="preserve">визма ХХ века). М.: Мысль, 1972. Глава </w:t>
      </w:r>
      <w:r>
        <w:rPr>
          <w:lang w:val="en-US"/>
        </w:rPr>
        <w:t>III</w:t>
      </w:r>
      <w:r>
        <w:t xml:space="preserve"> «Философия лингвистического анализа». С. 148-199;</w:t>
      </w:r>
    </w:p>
    <w:p w:rsidR="006F5ABC" w:rsidRDefault="006F5ABC" w:rsidP="006F5ABC">
      <w:pPr>
        <w:spacing w:before="120" w:after="120"/>
        <w:ind w:firstLine="0"/>
      </w:pPr>
      <w:r>
        <w:t>Козлова М.С. Идея «языковых игр» // Философские идеи Людвига Витгенштейна. М.: Изд-во ИФРАН, 1996. С. 5-24;</w:t>
      </w:r>
    </w:p>
    <w:p w:rsidR="006F5ABC" w:rsidRDefault="006F5ABC" w:rsidP="006F5ABC">
      <w:pPr>
        <w:spacing w:before="120" w:after="120"/>
        <w:ind w:firstLine="0"/>
      </w:pPr>
      <w:r>
        <w:t>Зотов А.Ф. Современная западная философия. М.: Высшая школа, 2001. С. 275-290;</w:t>
      </w:r>
    </w:p>
    <w:p w:rsidR="006F5ABC" w:rsidRDefault="006F5ABC" w:rsidP="006F5ABC">
      <w:pPr>
        <w:spacing w:before="120" w:after="120"/>
        <w:ind w:firstLine="0"/>
      </w:pPr>
      <w:r>
        <w:t>Людвиг Витгенштейн: человек и мыслитель. М.: Прогресс-культура, 1993;</w:t>
      </w:r>
    </w:p>
    <w:p w:rsidR="006F5ABC" w:rsidRDefault="006F5ABC" w:rsidP="006F5ABC">
      <w:pPr>
        <w:spacing w:before="120" w:after="120"/>
        <w:ind w:firstLine="0"/>
      </w:pPr>
      <w:r>
        <w:lastRenderedPageBreak/>
        <w:t>Нири Р. Философская мысль Австро-Венгрии. М.: Мысль, 1987.</w:t>
      </w:r>
    </w:p>
    <w:p w:rsidR="006F5ABC" w:rsidRDefault="006F5ABC" w:rsidP="006F5ABC">
      <w:pPr>
        <w:spacing w:before="120" w:after="120"/>
        <w:ind w:firstLine="0"/>
      </w:pPr>
      <w:r>
        <w:t xml:space="preserve">Малкольм Н. Мур и Витгенштейн о значении выражения «я знаю». Пер. с англ. Дмитровской М.А. // </w:t>
      </w:r>
      <w:r w:rsidRPr="00A20199">
        <w:t xml:space="preserve">Философия. Логика. Язык. </w:t>
      </w:r>
      <w:r>
        <w:t>Пер. с англ.</w:t>
      </w:r>
      <w:r w:rsidRPr="00A20199">
        <w:t xml:space="preserve"> Горск</w:t>
      </w:r>
      <w:r>
        <w:t>ий</w:t>
      </w:r>
      <w:r w:rsidRPr="00A20199">
        <w:t xml:space="preserve"> Д.П., Петров В.В.</w:t>
      </w:r>
      <w:r>
        <w:t xml:space="preserve"> (сост. и ред.).</w:t>
      </w:r>
      <w:r w:rsidRPr="00A20199">
        <w:t xml:space="preserve"> М.</w:t>
      </w:r>
      <w:r>
        <w:t>:</w:t>
      </w:r>
      <w:r w:rsidRPr="00A20199">
        <w:t xml:space="preserve"> «Прогресс», 1987.</w:t>
      </w:r>
      <w:r>
        <w:t xml:space="preserve"> С. 234-263;</w:t>
      </w:r>
    </w:p>
    <w:p w:rsidR="006F5ABC" w:rsidRDefault="006F5ABC" w:rsidP="006F5ABC">
      <w:pPr>
        <w:spacing w:before="120" w:after="120"/>
        <w:ind w:firstLine="0"/>
      </w:pPr>
      <w:r>
        <w:t>Грязнов А.Ф. Как возможна правилообразующая деятельность? // Философские идеи Людвига Витгенштейна. М.: Изд-во ИФРАН, 1996. С. 25-36;</w:t>
      </w:r>
    </w:p>
    <w:p w:rsidR="006F5ABC" w:rsidRDefault="006F5ABC" w:rsidP="006F5ABC">
      <w:pPr>
        <w:spacing w:before="120" w:after="120"/>
        <w:ind w:firstLine="0"/>
      </w:pPr>
      <w:r>
        <w:t xml:space="preserve">Сокулер З.А. Проблема "следования правилу" в творчестве Витгенштейна и ее интерпретации // Современная аналитическая философия. Вып. </w:t>
      </w:r>
      <w:smartTag w:uri="urn:schemas-microsoft-com:office:smarttags" w:element="metricconverter">
        <w:smartTagPr>
          <w:attr w:name="ProductID" w:val="1. М"/>
        </w:smartTagPr>
        <w:r>
          <w:t>1. М</w:t>
        </w:r>
      </w:smartTag>
      <w:r>
        <w:t>.: ИНИОН, 1988. С. 127-155;</w:t>
      </w:r>
    </w:p>
    <w:p w:rsidR="006F5ABC" w:rsidRDefault="006F5ABC" w:rsidP="006F5ABC">
      <w:pPr>
        <w:spacing w:before="120" w:after="120"/>
        <w:ind w:firstLine="0"/>
      </w:pPr>
      <w:r>
        <w:t>Сокулер З.А. Проблема «следования правилу» в философии Людвига Витгенштейна и ее знач</w:t>
      </w:r>
      <w:r>
        <w:t>е</w:t>
      </w:r>
      <w:r>
        <w:t>ние для современной философии математики // Философские идеи Людвига Витгенштейна. М.: Изд-во ИФРАН, 1996. С. 37-53;</w:t>
      </w:r>
    </w:p>
    <w:p w:rsidR="006F5ABC" w:rsidRDefault="006F5ABC" w:rsidP="006F5ABC">
      <w:pPr>
        <w:spacing w:before="120" w:after="120"/>
        <w:ind w:firstLine="0"/>
      </w:pPr>
      <w:r w:rsidRPr="00150C1F">
        <w:t>Козлова М</w:t>
      </w:r>
      <w:r>
        <w:t>. С. Философия и язык. Критический анализ некоторых тенденций эволюции позит</w:t>
      </w:r>
      <w:r>
        <w:t>и</w:t>
      </w:r>
      <w:r>
        <w:t xml:space="preserve">визма ХХ века). М.: Мысль, 1972. Глава </w:t>
      </w:r>
      <w:r>
        <w:rPr>
          <w:lang w:val="en-US"/>
        </w:rPr>
        <w:t>IV</w:t>
      </w:r>
      <w:r>
        <w:t xml:space="preserve"> «Лингвистическая концепция философии и фил</w:t>
      </w:r>
      <w:r>
        <w:t>о</w:t>
      </w:r>
      <w:r>
        <w:t>софских заблуждений». С. 200-236;</w:t>
      </w:r>
    </w:p>
    <w:p w:rsidR="006F5ABC" w:rsidRPr="00A71113" w:rsidRDefault="006F5ABC" w:rsidP="006F5ABC">
      <w:pPr>
        <w:spacing w:before="120" w:after="120"/>
        <w:ind w:firstLine="0"/>
      </w:pPr>
      <w:r>
        <w:t xml:space="preserve">Козлова М.С. Людвиг Витгенштейн // Философы двадцатого века. Книга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 xml:space="preserve">.: Искусство </w:t>
      </w:r>
      <w:r>
        <w:rPr>
          <w:lang w:val="en-US"/>
        </w:rPr>
        <w:t>XXI</w:t>
      </w:r>
      <w:r w:rsidRPr="00A71113">
        <w:t xml:space="preserve"> </w:t>
      </w:r>
      <w:r>
        <w:t>век, 2004. С.24-45;</w:t>
      </w:r>
    </w:p>
    <w:p w:rsidR="006F5ABC" w:rsidRDefault="006F5ABC" w:rsidP="006F5ABC">
      <w:pPr>
        <w:spacing w:before="120" w:after="120"/>
        <w:ind w:firstLine="0"/>
      </w:pPr>
      <w:r>
        <w:t>Микешина Л.А. Витгенштейн: проблема веры и достоверности в познании // Философские идеи Людвига Витгенштейна. М.: Изд-во ИФРАН, 1996. С. 54-66;</w:t>
      </w:r>
    </w:p>
    <w:p w:rsidR="006F5ABC" w:rsidRDefault="006F5ABC" w:rsidP="006F5ABC">
      <w:pPr>
        <w:spacing w:before="120" w:after="120"/>
        <w:ind w:firstLine="0"/>
      </w:pPr>
      <w:r>
        <w:t>Сокулер З.А. Проблема обоснования знания: гносеологические концепции Л.Витгенштейна и К.Поппера. М.: Мысль, 1988.</w:t>
      </w:r>
    </w:p>
    <w:p w:rsidR="006F5ABC" w:rsidRDefault="006F5ABC" w:rsidP="006F5ABC">
      <w:pPr>
        <w:spacing w:before="120" w:after="120"/>
        <w:ind w:firstLine="0"/>
      </w:pPr>
      <w:r>
        <w:t>Хилл Т.И. Современные теории познания. Пер. с англ. Быховского Б.Э. М.: Прогресс, 1965. С. 474-477;</w:t>
      </w:r>
    </w:p>
    <w:p w:rsidR="006F5ABC" w:rsidRDefault="006F5ABC" w:rsidP="006F5ABC">
      <w:pPr>
        <w:spacing w:before="120" w:after="120"/>
        <w:ind w:firstLine="0"/>
      </w:pPr>
      <w:r>
        <w:t>Никоненко С.В. Английская философия ХХ века. СПб: Наука, 2003. С. 407-422;</w:t>
      </w:r>
    </w:p>
    <w:p w:rsidR="006F5ABC" w:rsidRDefault="006F5ABC" w:rsidP="006F5ABC">
      <w:pPr>
        <w:spacing w:before="120" w:after="120"/>
        <w:ind w:firstLine="0"/>
      </w:pPr>
      <w:r>
        <w:t>Прист С. Теории сознания. Пер. с англ. Грязнова А.Ф. М.: ДИК-Идея-Пресс, 2000. С. 60-93.</w:t>
      </w:r>
    </w:p>
    <w:p w:rsidR="00BD300F" w:rsidRDefault="00BD300F" w:rsidP="00BD300F">
      <w:pPr>
        <w:spacing w:before="120" w:after="120"/>
        <w:ind w:firstLine="0"/>
      </w:pPr>
      <w:r w:rsidRPr="00D101AD">
        <w:t xml:space="preserve">Райл Г. </w:t>
      </w:r>
      <w:r>
        <w:t xml:space="preserve">Категории / Пер. с англ. Примакова Н. // </w:t>
      </w:r>
      <w:r w:rsidRPr="00150C1F">
        <w:t>Райл Г. Понятие сознания. М.</w:t>
      </w:r>
      <w:r>
        <w:t>: ДИК – Идея-Пресс</w:t>
      </w:r>
      <w:r w:rsidRPr="00150C1F">
        <w:t>, 1998.</w:t>
      </w:r>
      <w:r>
        <w:t xml:space="preserve"> С. 323-338;</w:t>
      </w:r>
    </w:p>
    <w:p w:rsidR="00BD300F" w:rsidRDefault="00BD300F" w:rsidP="00BD300F">
      <w:pPr>
        <w:spacing w:before="120" w:after="120"/>
        <w:ind w:firstLine="0"/>
      </w:pPr>
      <w:r>
        <w:t xml:space="preserve">Райл Г. Обыденный язык / Пер. с англ. Борисовой И.В. // </w:t>
      </w:r>
      <w:r w:rsidRPr="00150C1F">
        <w:t xml:space="preserve">Райл Г. Понятие сознания. </w:t>
      </w:r>
      <w:r>
        <w:t xml:space="preserve">Пер. с англ. </w:t>
      </w:r>
      <w:r w:rsidRPr="00150C1F">
        <w:t>М.</w:t>
      </w:r>
      <w:r>
        <w:t>: ДИК – Идея-Пресс</w:t>
      </w:r>
      <w:r w:rsidRPr="00150C1F">
        <w:t>, 1998.</w:t>
      </w:r>
      <w:r>
        <w:t xml:space="preserve"> С. 339-356;</w:t>
      </w:r>
    </w:p>
    <w:p w:rsidR="00BD300F" w:rsidRDefault="00BD300F" w:rsidP="00BD300F">
      <w:pPr>
        <w:spacing w:before="120" w:after="120"/>
        <w:ind w:firstLine="0"/>
      </w:pPr>
      <w:r>
        <w:t xml:space="preserve">Райл Г. Дилеммы. Главы 1, 2 / Пер. с англ. Козловой М.С. // Вопросы философии, 1996. № 6. </w:t>
      </w:r>
    </w:p>
    <w:p w:rsidR="00BD300F" w:rsidRPr="00E824A8" w:rsidRDefault="00BD300F" w:rsidP="00BD300F">
      <w:pPr>
        <w:spacing w:before="120" w:after="120"/>
        <w:ind w:firstLine="0"/>
      </w:pPr>
      <w:r>
        <w:t>Остин Дж. Слово как действие. / Пер. с англ. Медниковой А.А. // Новое в зарубежной лингви</w:t>
      </w:r>
      <w:r>
        <w:t>с</w:t>
      </w:r>
      <w:r>
        <w:t xml:space="preserve">тике. Вып. </w:t>
      </w:r>
      <w:r>
        <w:rPr>
          <w:lang w:val="en-US"/>
        </w:rPr>
        <w:t>XVII</w:t>
      </w:r>
      <w:r>
        <w:t>. М.: Прогресс, 1986. С. 22-129;</w:t>
      </w:r>
    </w:p>
    <w:p w:rsidR="00BD300F" w:rsidRDefault="00BD300F" w:rsidP="00BD300F">
      <w:pPr>
        <w:spacing w:before="120" w:after="120"/>
        <w:ind w:firstLine="0"/>
      </w:pPr>
      <w:r>
        <w:t>Остин Дж. Три способы разлить чернила. Пер. с англ. СПб: Алетейя, 2006;</w:t>
      </w:r>
    </w:p>
    <w:p w:rsidR="00BD300F" w:rsidRDefault="00BD300F" w:rsidP="00BD300F">
      <w:pPr>
        <w:spacing w:before="120" w:after="120"/>
        <w:ind w:firstLine="0"/>
      </w:pPr>
      <w:r w:rsidRPr="00150C1F">
        <w:t>Чизо</w:t>
      </w:r>
      <w:r>
        <w:t>лм Р. Философы и обыденный язык / Пер. с англ. Борисовой И.В. //</w:t>
      </w:r>
      <w:r w:rsidRPr="00150C1F">
        <w:t xml:space="preserve"> Грязнов А. Ф. (cост.) Аналитическая философия: избранные тексты. М.</w:t>
      </w:r>
      <w:r>
        <w:t>:</w:t>
      </w:r>
      <w:r w:rsidRPr="00150C1F">
        <w:t xml:space="preserve"> Изд-во МГУ, 1993.</w:t>
      </w:r>
      <w:r>
        <w:t xml:space="preserve"> С. 100-105;</w:t>
      </w:r>
    </w:p>
    <w:p w:rsidR="00BD300F" w:rsidRPr="000B469B" w:rsidRDefault="00BD300F" w:rsidP="00BD300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B469B">
        <w:rPr>
          <w:rFonts w:ascii="Times New Roman" w:hAnsi="Times New Roman" w:cs="Times New Roman"/>
          <w:sz w:val="24"/>
          <w:szCs w:val="24"/>
        </w:rPr>
        <w:t>Новое в зарубежной лингвистике. Вып.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69B">
        <w:rPr>
          <w:rFonts w:ascii="Times New Roman" w:hAnsi="Times New Roman" w:cs="Times New Roman"/>
          <w:sz w:val="24"/>
          <w:szCs w:val="24"/>
        </w:rPr>
        <w:t>ХVII. Теория речевых актов.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4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«Прогресс», 1986;</w:t>
      </w:r>
    </w:p>
    <w:p w:rsidR="00BD300F" w:rsidRDefault="00BD300F" w:rsidP="00BD300F">
      <w:pPr>
        <w:spacing w:before="120" w:after="120"/>
        <w:ind w:firstLine="0"/>
      </w:pPr>
      <w:r w:rsidRPr="00150C1F">
        <w:t>Серль Дж., Вандервекен Д. Основные понятия исчисления речевых актов</w:t>
      </w:r>
      <w:r>
        <w:t xml:space="preserve"> / Пер. с англ. Блинова А.Л.</w:t>
      </w:r>
      <w:r w:rsidRPr="00150C1F">
        <w:t xml:space="preserve"> </w:t>
      </w:r>
      <w:r>
        <w:t xml:space="preserve">// </w:t>
      </w:r>
      <w:r w:rsidRPr="00150C1F">
        <w:t>Новое в зарубежной лингвистике. Вып. ХVIII. М.</w:t>
      </w:r>
      <w:r>
        <w:t>:</w:t>
      </w:r>
      <w:r w:rsidRPr="00150C1F">
        <w:t xml:space="preserve"> «Прогресс», 1986.</w:t>
      </w:r>
      <w:r>
        <w:t xml:space="preserve"> С. 242-263; </w:t>
      </w:r>
    </w:p>
    <w:p w:rsidR="006F5ABC" w:rsidRDefault="00BD300F" w:rsidP="00BD300F">
      <w:pPr>
        <w:spacing w:before="120" w:after="120"/>
        <w:ind w:firstLine="0"/>
      </w:pPr>
      <w:r>
        <w:t>Блинов А.Л., Ладов В.А., Лебедев М.В. и др. Аналитическая философия. М.: Изд-во РУДН, 2006. С. 275-319;</w:t>
      </w:r>
    </w:p>
    <w:p w:rsidR="00BD300F" w:rsidRDefault="00BD300F" w:rsidP="00BD300F">
      <w:pPr>
        <w:spacing w:before="120" w:after="120"/>
        <w:ind w:firstLine="0"/>
      </w:pPr>
      <w:r w:rsidRPr="00150C1F">
        <w:t>Стросон П.</w:t>
      </w:r>
      <w:r>
        <w:t>Ф.</w:t>
      </w:r>
      <w:r w:rsidRPr="00150C1F">
        <w:t xml:space="preserve"> Грамматика и философия </w:t>
      </w:r>
      <w:r>
        <w:t>/ Пер. с англ. Перцовой Н.Н.//</w:t>
      </w:r>
      <w:r w:rsidRPr="00150C1F">
        <w:t xml:space="preserve"> Новое в зарубежной ли</w:t>
      </w:r>
      <w:r w:rsidRPr="00150C1F">
        <w:t>н</w:t>
      </w:r>
      <w:r w:rsidRPr="00150C1F">
        <w:t>гвистике. Вып. ХVIII. М.</w:t>
      </w:r>
      <w:r>
        <w:t>:</w:t>
      </w:r>
      <w:r w:rsidRPr="00150C1F">
        <w:t xml:space="preserve"> «Прогресс», 1986.</w:t>
      </w:r>
      <w:r>
        <w:t xml:space="preserve"> С. 160-172;</w:t>
      </w:r>
    </w:p>
    <w:p w:rsidR="00BD300F" w:rsidRDefault="00BD300F" w:rsidP="00BD300F">
      <w:pPr>
        <w:spacing w:before="120" w:after="120"/>
        <w:ind w:firstLine="0"/>
      </w:pPr>
      <w:r>
        <w:lastRenderedPageBreak/>
        <w:t>Стросон П.Ф. Идентифицирующая референция и истинностное значение / Пер. с англ. Лебед</w:t>
      </w:r>
      <w:r>
        <w:t>е</w:t>
      </w:r>
      <w:r>
        <w:t xml:space="preserve">вой Л.Б. // Новое в зарубежной лингвистике. Вып. </w:t>
      </w:r>
      <w:r>
        <w:rPr>
          <w:lang w:val="en-US"/>
        </w:rPr>
        <w:t>XIII</w:t>
      </w:r>
      <w:r>
        <w:t>. М.: Радуга, 1982. С. 109-133;</w:t>
      </w:r>
    </w:p>
    <w:p w:rsidR="00BD300F" w:rsidRDefault="00BD300F" w:rsidP="00BD300F">
      <w:pPr>
        <w:spacing w:before="120" w:after="120"/>
        <w:ind w:firstLine="0"/>
      </w:pPr>
      <w:r w:rsidRPr="00150C1F">
        <w:t>Страуд Б. Аналитическая философия и метафизика</w:t>
      </w:r>
      <w:r>
        <w:t xml:space="preserve"> / Пер. с англ. Золкина А.Л.</w:t>
      </w:r>
      <w:r w:rsidRPr="00150C1F">
        <w:t xml:space="preserve"> </w:t>
      </w:r>
      <w:r>
        <w:t>//</w:t>
      </w:r>
      <w:r w:rsidRPr="00150C1F">
        <w:t xml:space="preserve"> Грязнов А.Ф. (cост.) Аналитическая философия: становление и развитие. М., ДИК — «Прогресс-Традиция», 1998.</w:t>
      </w:r>
      <w:r>
        <w:t xml:space="preserve"> С. 510-525;</w:t>
      </w:r>
    </w:p>
    <w:p w:rsidR="00BD300F" w:rsidRDefault="00BD300F" w:rsidP="00BD300F">
      <w:pPr>
        <w:spacing w:before="120" w:after="120"/>
        <w:ind w:firstLine="0"/>
      </w:pPr>
      <w:r>
        <w:t xml:space="preserve">Панченко Т.Н. Дескриптивная метафизика Стросона // Вопросы философии. 1979, № 11. </w:t>
      </w:r>
    </w:p>
    <w:p w:rsidR="00BD300F" w:rsidRDefault="00BD300F" w:rsidP="00BD300F">
      <w:pPr>
        <w:spacing w:before="120" w:after="120"/>
        <w:ind w:firstLine="0"/>
      </w:pPr>
      <w:r>
        <w:t>Панченко Т.Н. Стросон и Витгенштейн. Анализ как выявление формальной структуры нефо</w:t>
      </w:r>
      <w:r>
        <w:t>р</w:t>
      </w:r>
      <w:r>
        <w:t>мального языка и анализ как терапия // Философские идеи Людвига Витгенштейна. М.: Изд-во ИФРАН, 1996. С. 67-82;</w:t>
      </w:r>
    </w:p>
    <w:p w:rsidR="00BD300F" w:rsidRDefault="00BD300F" w:rsidP="00BD300F">
      <w:pPr>
        <w:spacing w:before="120" w:after="120"/>
        <w:ind w:firstLine="0"/>
      </w:pPr>
      <w:r>
        <w:t xml:space="preserve">Гордон Д., Лакофф Дж. Постулаты речевого общения / Пер. с англ. Перцова Н.В. // </w:t>
      </w:r>
      <w:r w:rsidRPr="00150C1F">
        <w:t>Новое в з</w:t>
      </w:r>
      <w:r w:rsidRPr="00150C1F">
        <w:t>а</w:t>
      </w:r>
      <w:r w:rsidRPr="00150C1F">
        <w:t>рубежной лингвистике. Вып. ХVI. М.</w:t>
      </w:r>
      <w:r>
        <w:t>:</w:t>
      </w:r>
      <w:r w:rsidRPr="00150C1F">
        <w:t xml:space="preserve"> Прогресс, 198</w:t>
      </w:r>
      <w:r>
        <w:t>5</w:t>
      </w:r>
      <w:r w:rsidRPr="00150C1F">
        <w:t>.</w:t>
      </w:r>
      <w:r>
        <w:t xml:space="preserve"> С.276-302;</w:t>
      </w:r>
    </w:p>
    <w:p w:rsidR="006F5ABC" w:rsidRPr="001707EC" w:rsidRDefault="00BD300F" w:rsidP="00BD300F">
      <w:pPr>
        <w:spacing w:before="120"/>
        <w:ind w:firstLine="0"/>
      </w:pPr>
      <w:r>
        <w:t xml:space="preserve">Сгалл П. Значение, содержание и прагматика / Пер. с англ. Перцова В.Н. // </w:t>
      </w:r>
      <w:r w:rsidRPr="00150C1F">
        <w:t>Новое в зарубежной лингвистике. Вып. ХVI. М.</w:t>
      </w:r>
      <w:r>
        <w:t>:</w:t>
      </w:r>
      <w:r w:rsidRPr="00150C1F">
        <w:t xml:space="preserve"> Прогресс, 198</w:t>
      </w:r>
      <w:r>
        <w:t>5</w:t>
      </w:r>
      <w:r w:rsidRPr="00150C1F">
        <w:t>.</w:t>
      </w:r>
      <w:r>
        <w:t xml:space="preserve"> С. 384-398;</w:t>
      </w:r>
    </w:p>
    <w:p w:rsidR="00A11339" w:rsidRDefault="00A11339" w:rsidP="00A11339">
      <w:pPr>
        <w:spacing w:before="120" w:after="120"/>
        <w:jc w:val="both"/>
      </w:pPr>
      <w:r>
        <w:t>Тема 2. Аналитический прагматизм</w:t>
      </w:r>
    </w:p>
    <w:p w:rsidR="00A11339" w:rsidRDefault="00A11339" w:rsidP="00AD1683">
      <w:pPr>
        <w:jc w:val="both"/>
      </w:pPr>
      <w:r>
        <w:t>Концептуальный прагматизм К.И.Льюиса. Понятие априорного и логика. Критика К.И.Льюисом феноменализма и понятие данного в опыте.</w:t>
      </w:r>
    </w:p>
    <w:p w:rsidR="00A11339" w:rsidRDefault="00A11339" w:rsidP="00AD1683">
      <w:pPr>
        <w:jc w:val="both"/>
      </w:pPr>
      <w:r>
        <w:t>Неопрагматизм и номинализм Н.Гудмена. Плюрализм «миров», его онтологические и гносеологические аспекты.</w:t>
      </w:r>
    </w:p>
    <w:p w:rsidR="00A11339" w:rsidRDefault="00A11339" w:rsidP="00AD1683">
      <w:pPr>
        <w:jc w:val="both"/>
      </w:pPr>
      <w:r>
        <w:t>Критика У.В.О.Куайном различения аналитических и синтетических истин и редукци</w:t>
      </w:r>
      <w:r>
        <w:t>о</w:t>
      </w:r>
      <w:r>
        <w:t>низма как двух «догм» эмпиризма. Тезис Дюгема-Куайна. Холизм и новая концепция эмпири</w:t>
      </w:r>
      <w:r>
        <w:t>з</w:t>
      </w:r>
      <w:r>
        <w:t>ма. Эмпиризм и референция в понимании Б.Рассела и У.В.О.Куайна. Язык, стимульное знач</w:t>
      </w:r>
      <w:r>
        <w:t>е</w:t>
      </w:r>
      <w:r>
        <w:t>ние и концепция радикального перевода Куайна. Тезис неопределенности перевода. Непр</w:t>
      </w:r>
      <w:r>
        <w:t>о</w:t>
      </w:r>
      <w:r>
        <w:t>зрачность референции. Онтологическая относительность в понимании Р.Карнапа и Куайна. Концепция онтологических обязательств Куайна.</w:t>
      </w:r>
    </w:p>
    <w:p w:rsidR="00A11339" w:rsidRDefault="00A11339" w:rsidP="00AD1683">
      <w:pPr>
        <w:jc w:val="both"/>
      </w:pPr>
      <w:r>
        <w:t>Критика Д.Лэвидсоном идеи концептуальной схемы как третьей «догмы» эмпиризма. С</w:t>
      </w:r>
      <w:r w:rsidRPr="00150C1F">
        <w:t>емантическ</w:t>
      </w:r>
      <w:r>
        <w:t>ая</w:t>
      </w:r>
      <w:r w:rsidRPr="00150C1F">
        <w:t xml:space="preserve"> теори</w:t>
      </w:r>
      <w:r>
        <w:t>я</w:t>
      </w:r>
      <w:r w:rsidRPr="00150C1F">
        <w:t xml:space="preserve"> истины </w:t>
      </w:r>
      <w:r>
        <w:t xml:space="preserve">А. </w:t>
      </w:r>
      <w:r w:rsidRPr="00150C1F">
        <w:t>Тарского</w:t>
      </w:r>
      <w:r>
        <w:t>. Проект создания систематической теории значения Д.Дэвидсона. Истина и значение. Истинностно-условная семантика. Холизм и идея радикал</w:t>
      </w:r>
      <w:r>
        <w:t>ь</w:t>
      </w:r>
      <w:r>
        <w:t>ной интерпретации Д.Дэвидсона.</w:t>
      </w:r>
      <w:r w:rsidR="00DD67AD">
        <w:t xml:space="preserve"> Аномальный монизм Д.Дэвидсона как вариант теории псих</w:t>
      </w:r>
      <w:r w:rsidR="00DD67AD">
        <w:t>о</w:t>
      </w:r>
      <w:r w:rsidR="00DD67AD">
        <w:t>физического тождества.</w:t>
      </w:r>
    </w:p>
    <w:p w:rsidR="00BD300F" w:rsidRPr="00BD300F" w:rsidRDefault="00BD300F" w:rsidP="00BD300F">
      <w:pPr>
        <w:spacing w:before="120" w:after="120"/>
        <w:ind w:firstLine="0"/>
        <w:jc w:val="center"/>
        <w:rPr>
          <w:u w:val="single"/>
        </w:rPr>
      </w:pPr>
      <w:r w:rsidRPr="00BD300F">
        <w:rPr>
          <w:u w:val="single"/>
        </w:rPr>
        <w:t>Обязательная литература</w:t>
      </w:r>
    </w:p>
    <w:p w:rsidR="00BD300F" w:rsidRDefault="00BD300F" w:rsidP="00BD300F">
      <w:pPr>
        <w:spacing w:before="120" w:after="120"/>
        <w:ind w:firstLine="0"/>
      </w:pPr>
      <w:r>
        <w:t>Гудмен Н. Способы создания миров. Пер. с англ. Никифорова А.Л. и др. М.: Логос, Идея-Пресс, Праксис, 2001. С. 116-157, 224-256;</w:t>
      </w:r>
    </w:p>
    <w:p w:rsidR="00BD300F" w:rsidRDefault="00BD300F" w:rsidP="00BD300F">
      <w:pPr>
        <w:spacing w:before="120" w:after="120"/>
        <w:ind w:firstLine="0"/>
      </w:pPr>
      <w:r>
        <w:t>Куайн У.В.О. Две догмы эмпиризма / Пер. с англ. Дмитриева Т.А. // Куайн У.В.О. Слово и об</w:t>
      </w:r>
      <w:r>
        <w:t>ъ</w:t>
      </w:r>
      <w:r>
        <w:t>ект. М.: Логос, Праксис, 2000. С. 342-367;</w:t>
      </w:r>
    </w:p>
    <w:p w:rsidR="00BD300F" w:rsidRDefault="00BD300F" w:rsidP="00BD300F">
      <w:pPr>
        <w:spacing w:before="120" w:after="120"/>
        <w:ind w:firstLine="0"/>
      </w:pPr>
      <w:r>
        <w:t>Розенталь С.Б. К.И.Льюис (1883-1964) / Пер. с англ. Макеевой Л.Б. // Американская философия. Введение. Под ред. Марсубяна А.Т. и Райдера Дж. Пер. с англ. Бугаевой Л. И. др. М.: Идея-Пресс, 2008. С.326-343;</w:t>
      </w:r>
    </w:p>
    <w:p w:rsidR="00BD300F" w:rsidRDefault="00BD300F" w:rsidP="00BD300F">
      <w:pPr>
        <w:spacing w:before="120" w:after="120"/>
        <w:ind w:firstLine="0"/>
      </w:pPr>
      <w:r>
        <w:t>Куайн У.В.О. Две догмы эмпиризма / Пер. с англ. Дмитриева Т.А. // Куайн У.В.О. Слово и об</w:t>
      </w:r>
      <w:r>
        <w:t>ъ</w:t>
      </w:r>
      <w:r>
        <w:t>ект. М.: Логос, Праксис, 2000. С. 342-367;</w:t>
      </w:r>
    </w:p>
    <w:p w:rsidR="00BD300F" w:rsidRDefault="00BD300F" w:rsidP="00BD300F">
      <w:pPr>
        <w:spacing w:before="120" w:after="120"/>
        <w:ind w:firstLine="0"/>
      </w:pPr>
      <w:r>
        <w:t>Куайн У.В.О. О том, что есть / Пер. с англ. Черняка А.З. // Куайн У.В.О. Слово и объект. М.: Логос, Праксис, 2000. С. 325-341;</w:t>
      </w:r>
    </w:p>
    <w:p w:rsidR="00BD300F" w:rsidRDefault="00BD300F" w:rsidP="00BD300F">
      <w:pPr>
        <w:spacing w:before="120" w:after="120"/>
        <w:ind w:firstLine="0"/>
      </w:pPr>
      <w:r>
        <w:t>Карнап Р. Эмпиризм, семантика и онтология // Карнап Р. Значение и необходимость. Пер. с англ. Воробьева Н.В. М.: Изд-во иностр. лит-ры, 1959. С. 298-320;</w:t>
      </w:r>
    </w:p>
    <w:p w:rsidR="00BD300F" w:rsidRDefault="00BD300F" w:rsidP="00BD300F">
      <w:pPr>
        <w:spacing w:before="120" w:after="120"/>
        <w:ind w:firstLine="0"/>
      </w:pPr>
      <w:r w:rsidRPr="00150C1F">
        <w:t xml:space="preserve">Дэвидсон Д. Метод истины в метафизике </w:t>
      </w:r>
      <w:r>
        <w:t>//</w:t>
      </w:r>
      <w:r w:rsidRPr="00150C1F">
        <w:t xml:space="preserve"> Грязнов А.Ф. (cост.) Аналитическая философия: становление и развитие. М., ДИК — «Прогресс-Традиция», 1998.</w:t>
      </w:r>
      <w:r>
        <w:t xml:space="preserve"> С. 343-359;</w:t>
      </w:r>
    </w:p>
    <w:p w:rsidR="00BD300F" w:rsidRDefault="00BD300F" w:rsidP="00BD300F">
      <w:pPr>
        <w:spacing w:before="120" w:after="120"/>
        <w:ind w:firstLine="0"/>
      </w:pPr>
      <w:r>
        <w:lastRenderedPageBreak/>
        <w:t xml:space="preserve">Дэвидсон Д. Об идее концептуальной схемы // </w:t>
      </w:r>
      <w:r w:rsidRPr="00150C1F">
        <w:t>Грязнов А. Ф. (cост.) Аналитическая философия: избранные тексты. М.</w:t>
      </w:r>
      <w:r>
        <w:t>:</w:t>
      </w:r>
      <w:r w:rsidRPr="00150C1F">
        <w:t xml:space="preserve"> Изд-во МГУ, 1993.</w:t>
      </w:r>
      <w:r>
        <w:t xml:space="preserve"> С.</w:t>
      </w:r>
    </w:p>
    <w:p w:rsidR="00BD300F" w:rsidRDefault="00BD300F" w:rsidP="00BD300F">
      <w:pPr>
        <w:spacing w:before="120" w:after="120"/>
        <w:ind w:firstLine="0"/>
      </w:pPr>
    </w:p>
    <w:p w:rsidR="00BD300F" w:rsidRPr="00BD300F" w:rsidRDefault="00BD300F" w:rsidP="00BD300F">
      <w:pPr>
        <w:spacing w:before="120" w:after="120"/>
        <w:ind w:firstLine="0"/>
        <w:jc w:val="center"/>
        <w:rPr>
          <w:u w:val="single"/>
        </w:rPr>
      </w:pPr>
      <w:r w:rsidRPr="00BD300F">
        <w:rPr>
          <w:u w:val="single"/>
        </w:rPr>
        <w:t>Дополнительная литература</w:t>
      </w:r>
    </w:p>
    <w:p w:rsidR="00BD300F" w:rsidRDefault="00BD300F" w:rsidP="00BD300F">
      <w:pPr>
        <w:spacing w:before="120" w:after="120"/>
        <w:ind w:firstLine="0"/>
      </w:pPr>
      <w:r>
        <w:t>Гудмен Н., Куайн У.В.О. На пути к конструктивному номинализму / Пер. с англ. Ледникова Е.Е. // Гудмен Н. Способы создания миров. М.: Логос, Идея-Пресс, Праксис, 2001. С. 289-317;</w:t>
      </w:r>
    </w:p>
    <w:p w:rsidR="00BD300F" w:rsidRDefault="00BD300F" w:rsidP="00BD300F">
      <w:pPr>
        <w:spacing w:before="120" w:after="120"/>
        <w:ind w:firstLine="0"/>
      </w:pPr>
      <w:r>
        <w:t xml:space="preserve">Дмитриев Т.А. Нельсон Гудмен // Философы двадцатого века. Кн.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>.: Искусство ХХ</w:t>
      </w:r>
      <w:r>
        <w:rPr>
          <w:lang w:val="en-US"/>
        </w:rPr>
        <w:t>I</w:t>
      </w:r>
      <w:r>
        <w:t xml:space="preserve"> век, 2004. С. 103-122;</w:t>
      </w:r>
    </w:p>
    <w:p w:rsidR="00BD300F" w:rsidRDefault="00BD300F" w:rsidP="00BD300F">
      <w:pPr>
        <w:spacing w:before="120" w:after="120"/>
        <w:ind w:firstLine="0"/>
      </w:pPr>
      <w:r>
        <w:t xml:space="preserve">Дмитриев Т.А. Уиллард Куайн // Философы двадцатого века. Кн.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>.: Искусство ХХ</w:t>
      </w:r>
      <w:r>
        <w:rPr>
          <w:lang w:val="en-US"/>
        </w:rPr>
        <w:t>I</w:t>
      </w:r>
      <w:r>
        <w:t xml:space="preserve"> век, 2004. С. 158-179;</w:t>
      </w:r>
    </w:p>
    <w:p w:rsidR="00BD300F" w:rsidRDefault="00BD300F" w:rsidP="00BD300F">
      <w:pPr>
        <w:spacing w:before="120" w:after="120"/>
        <w:ind w:firstLine="0"/>
      </w:pPr>
      <w:r>
        <w:t>Петров В.В. Концепция языка Куайна // Логика и онтология. М.: Наука, 1978. С. 74-93;</w:t>
      </w:r>
    </w:p>
    <w:p w:rsidR="00BD300F" w:rsidRPr="00BD300F" w:rsidRDefault="00BD300F" w:rsidP="00BD300F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300F">
        <w:rPr>
          <w:rFonts w:ascii="Times New Roman" w:hAnsi="Times New Roman" w:cs="Times New Roman"/>
          <w:sz w:val="24"/>
          <w:szCs w:val="24"/>
        </w:rPr>
        <w:t>Кюнг Г. Онтология и логический анализ языка. Пер. с нем. А.Л.Никифорова. М.: ДИК, 1999. С. 157-191;</w:t>
      </w:r>
    </w:p>
    <w:p w:rsidR="00BD300F" w:rsidRDefault="00BD300F" w:rsidP="00BD300F">
      <w:pPr>
        <w:spacing w:before="120" w:after="120"/>
        <w:ind w:firstLine="0"/>
      </w:pPr>
      <w:r w:rsidRPr="00150C1F">
        <w:t xml:space="preserve">Куайн У.В.О. Онтологическая относительность </w:t>
      </w:r>
      <w:r>
        <w:t>//</w:t>
      </w:r>
      <w:r w:rsidRPr="00150C1F">
        <w:t xml:space="preserve"> Печенкин А.А. (сост.) Современная филос</w:t>
      </w:r>
      <w:r w:rsidRPr="00150C1F">
        <w:t>о</w:t>
      </w:r>
      <w:r w:rsidRPr="00150C1F">
        <w:t>фия науки. М.</w:t>
      </w:r>
      <w:r>
        <w:t>:</w:t>
      </w:r>
      <w:r w:rsidRPr="00150C1F">
        <w:t xml:space="preserve"> Логос, 1996.</w:t>
      </w:r>
      <w:r>
        <w:t xml:space="preserve"> С.</w:t>
      </w:r>
    </w:p>
    <w:p w:rsidR="00BD300F" w:rsidRDefault="00BD300F" w:rsidP="00BD300F">
      <w:pPr>
        <w:spacing w:before="120" w:after="120"/>
        <w:ind w:firstLine="0"/>
      </w:pPr>
      <w:r w:rsidRPr="00150C1F">
        <w:t>Куайн У.В.О. Слово и объект</w:t>
      </w:r>
      <w:r>
        <w:t xml:space="preserve"> (гл.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V</w:t>
      </w:r>
      <w:r w:rsidRPr="00216A1A">
        <w:t>)</w:t>
      </w:r>
      <w:r>
        <w:t xml:space="preserve"> / Пер. с англ. Кронгауза М.А. // </w:t>
      </w:r>
      <w:r w:rsidRPr="00150C1F">
        <w:t xml:space="preserve"> Новое в зарубежной лингвистике. Вып. ХVIII. М.</w:t>
      </w:r>
      <w:r>
        <w:t>:</w:t>
      </w:r>
      <w:r w:rsidRPr="00150C1F">
        <w:t xml:space="preserve"> Прогресс, 1986.</w:t>
      </w:r>
      <w:r>
        <w:t xml:space="preserve"> С</w:t>
      </w:r>
      <w:r w:rsidRPr="00150C1F">
        <w:t>.</w:t>
      </w:r>
      <w:r>
        <w:t xml:space="preserve"> 24-98;</w:t>
      </w:r>
    </w:p>
    <w:p w:rsidR="00BD300F" w:rsidRDefault="00BD300F" w:rsidP="00BD300F">
      <w:pPr>
        <w:ind w:firstLine="0"/>
        <w:jc w:val="both"/>
      </w:pPr>
      <w:r>
        <w:t>Куайн У.В.О. Натурализованная эпистемология / Пер. с англ. Дмитриева Т.А. // Куайн У.В.О. Слово и объект. М.: Логос, Праксис, 2000. С. 368-385;</w:t>
      </w:r>
    </w:p>
    <w:p w:rsidR="00BD300F" w:rsidRDefault="00BD300F" w:rsidP="00BD300F">
      <w:pPr>
        <w:spacing w:before="120" w:after="120"/>
        <w:ind w:firstLine="0"/>
      </w:pPr>
      <w:r>
        <w:t>Дэвидсон Д. Истина и интерпретация / Пер. с англ. А.А.Веретенникова и др. М.: Праксис, 2003;</w:t>
      </w:r>
    </w:p>
    <w:p w:rsidR="00BD300F" w:rsidRDefault="00BD300F" w:rsidP="00BD300F">
      <w:pPr>
        <w:spacing w:before="120" w:after="120"/>
        <w:ind w:firstLine="0"/>
      </w:pPr>
      <w:r w:rsidRPr="00150C1F">
        <w:t xml:space="preserve">Хинтикка Я. Проблема истины в современной философии </w:t>
      </w:r>
      <w:r>
        <w:t>//</w:t>
      </w:r>
      <w:r w:rsidRPr="00150C1F">
        <w:t xml:space="preserve"> Вопросы философии № 9, 1996.</w:t>
      </w:r>
      <w:r>
        <w:t xml:space="preserve"> С.</w:t>
      </w:r>
    </w:p>
    <w:p w:rsidR="00BD300F" w:rsidRDefault="00BD300F" w:rsidP="00BD300F">
      <w:pPr>
        <w:spacing w:before="120" w:after="120"/>
        <w:ind w:firstLine="0"/>
      </w:pPr>
      <w:r>
        <w:t>Пикок К. Теория значения в аналитической философии/ Пер. с англ. Суровцева В.А. // Логика, онтология, язык. Суровцев В.А. (сост.). Томск: Изд-во Томского ун-та, 2006. С. 136-157;</w:t>
      </w:r>
    </w:p>
    <w:p w:rsidR="00BD300F" w:rsidRDefault="00BD300F" w:rsidP="00BD300F">
      <w:pPr>
        <w:spacing w:before="120" w:after="120"/>
        <w:ind w:firstLine="0"/>
      </w:pPr>
      <w:r w:rsidRPr="00150C1F">
        <w:t xml:space="preserve">Армстронг Д.М. Материалистическая теория сознания </w:t>
      </w:r>
      <w:r>
        <w:t>//</w:t>
      </w:r>
      <w:r w:rsidRPr="00150C1F">
        <w:t xml:space="preserve"> Грязнов А. Ф. (cост.) Аналитическая философия: избранные тексты. М.</w:t>
      </w:r>
      <w:r>
        <w:t>:</w:t>
      </w:r>
      <w:r w:rsidRPr="00150C1F">
        <w:t xml:space="preserve"> Изд-во МГУ, 1993.</w:t>
      </w:r>
      <w:r>
        <w:t xml:space="preserve"> С.</w:t>
      </w:r>
    </w:p>
    <w:p w:rsidR="00BD300F" w:rsidRDefault="00BD300F" w:rsidP="00BD300F">
      <w:pPr>
        <w:spacing w:before="120" w:after="120"/>
        <w:ind w:firstLine="0"/>
      </w:pPr>
      <w:r>
        <w:t>Прист С. Теории сознания. Пер. с англ. Грязнова А.Ф. М.: ДИК – Идея-Пресс, 2000;</w:t>
      </w:r>
    </w:p>
    <w:p w:rsidR="00BD300F" w:rsidRDefault="00BD300F" w:rsidP="00BD300F">
      <w:pPr>
        <w:spacing w:before="120" w:after="120"/>
        <w:ind w:firstLine="0"/>
      </w:pPr>
      <w:r>
        <w:t xml:space="preserve">Огурцов А.П. Философия языка // Новая философская энциклопедия в 4-х томах. Т. </w:t>
      </w:r>
      <w:smartTag w:uri="urn:schemas-microsoft-com:office:smarttags" w:element="metricconverter">
        <w:smartTagPr>
          <w:attr w:name="ProductID" w:val="4. М"/>
        </w:smartTagPr>
        <w:r>
          <w:t>4. М</w:t>
        </w:r>
      </w:smartTag>
      <w:r>
        <w:t>.: Мысль, 2001. С. 238-240.</w:t>
      </w:r>
    </w:p>
    <w:p w:rsidR="00BD300F" w:rsidRDefault="00BD300F" w:rsidP="00BD300F">
      <w:pPr>
        <w:spacing w:before="120" w:after="120"/>
        <w:ind w:firstLine="0"/>
      </w:pPr>
      <w:r>
        <w:t>Блинов А.Л., Ладов В.А., Лебедев М.В. и др. Аналитическая философия. М.: Изд-во РУДН, 2006. С. 408-417, 427-439;</w:t>
      </w:r>
    </w:p>
    <w:p w:rsidR="00BD300F" w:rsidRDefault="00BD300F" w:rsidP="00BD300F">
      <w:pPr>
        <w:ind w:firstLine="0"/>
        <w:jc w:val="both"/>
      </w:pPr>
      <w:r>
        <w:t>Новейшие тенденции в современной аналитической философии. М., 1985;</w:t>
      </w:r>
    </w:p>
    <w:p w:rsidR="00DD67AD" w:rsidRDefault="00DD67AD" w:rsidP="00DD67AD">
      <w:pPr>
        <w:spacing w:before="120" w:after="120"/>
        <w:jc w:val="both"/>
      </w:pPr>
      <w:r>
        <w:t xml:space="preserve">Тема 3. Современная философия языка. </w:t>
      </w:r>
    </w:p>
    <w:p w:rsidR="00DD67AD" w:rsidRDefault="00DD67AD" w:rsidP="00AD1683">
      <w:pPr>
        <w:jc w:val="both"/>
        <w:rPr>
          <w:szCs w:val="24"/>
        </w:rPr>
      </w:pPr>
      <w:r>
        <w:rPr>
          <w:szCs w:val="24"/>
        </w:rPr>
        <w:t>М. Даммит об отношении между метафизикой, философией мышления и философией языка. Логика как основа метафизики.</w:t>
      </w:r>
      <w:r>
        <w:t xml:space="preserve"> </w:t>
      </w:r>
      <w:r w:rsidRPr="008C3C04">
        <w:rPr>
          <w:szCs w:val="24"/>
        </w:rPr>
        <w:t>Теория значения М.Даммита.</w:t>
      </w:r>
      <w:r>
        <w:rPr>
          <w:szCs w:val="24"/>
        </w:rPr>
        <w:t xml:space="preserve"> </w:t>
      </w:r>
      <w:r w:rsidRPr="008C3C04">
        <w:rPr>
          <w:szCs w:val="24"/>
        </w:rPr>
        <w:t>Семантический реализм и антиреализм в понимании М.Даммита.</w:t>
      </w:r>
      <w:r>
        <w:rPr>
          <w:szCs w:val="24"/>
        </w:rPr>
        <w:t xml:space="preserve"> Принцип двузначности и его роль. Критика семантики Д.Дэвидсона. Истинность и утверждаемость.</w:t>
      </w:r>
    </w:p>
    <w:p w:rsidR="00DD67AD" w:rsidRDefault="00DD67AD" w:rsidP="00AD1683">
      <w:pPr>
        <w:jc w:val="both"/>
        <w:rPr>
          <w:szCs w:val="24"/>
        </w:rPr>
      </w:pPr>
      <w:r w:rsidRPr="008C3C04">
        <w:rPr>
          <w:szCs w:val="24"/>
        </w:rPr>
        <w:t xml:space="preserve">Каузальная теория референции. </w:t>
      </w:r>
      <w:r>
        <w:rPr>
          <w:szCs w:val="24"/>
        </w:rPr>
        <w:t xml:space="preserve">Критика традиционной теории значения. </w:t>
      </w:r>
      <w:r w:rsidRPr="008C3C04">
        <w:rPr>
          <w:szCs w:val="24"/>
        </w:rPr>
        <w:t>С.Крипке о ж</w:t>
      </w:r>
      <w:r w:rsidRPr="008C3C04">
        <w:rPr>
          <w:szCs w:val="24"/>
        </w:rPr>
        <w:t>е</w:t>
      </w:r>
      <w:r w:rsidRPr="008C3C04">
        <w:rPr>
          <w:szCs w:val="24"/>
        </w:rPr>
        <w:t>стких десигнаторах и семантик</w:t>
      </w:r>
      <w:r>
        <w:rPr>
          <w:szCs w:val="24"/>
        </w:rPr>
        <w:t>е</w:t>
      </w:r>
      <w:r w:rsidRPr="008C3C04">
        <w:rPr>
          <w:szCs w:val="24"/>
        </w:rPr>
        <w:t xml:space="preserve"> терминов естественных классов.</w:t>
      </w:r>
      <w:r>
        <w:rPr>
          <w:szCs w:val="24"/>
        </w:rPr>
        <w:t xml:space="preserve"> Эссенциализм С.Крипке. Те</w:t>
      </w:r>
      <w:r>
        <w:rPr>
          <w:szCs w:val="24"/>
        </w:rPr>
        <w:t>о</w:t>
      </w:r>
      <w:r>
        <w:rPr>
          <w:szCs w:val="24"/>
        </w:rPr>
        <w:t>рия значения Х. Патнэма.</w:t>
      </w:r>
    </w:p>
    <w:p w:rsidR="00BD300F" w:rsidRPr="00BD300F" w:rsidRDefault="00BD300F" w:rsidP="00BD300F">
      <w:pPr>
        <w:spacing w:before="120" w:after="120"/>
        <w:ind w:firstLine="0"/>
        <w:jc w:val="center"/>
        <w:rPr>
          <w:szCs w:val="24"/>
          <w:u w:val="single"/>
        </w:rPr>
      </w:pPr>
      <w:r w:rsidRPr="00BD300F">
        <w:rPr>
          <w:szCs w:val="24"/>
          <w:u w:val="single"/>
        </w:rPr>
        <w:t>Обязательная литературв</w:t>
      </w:r>
    </w:p>
    <w:p w:rsidR="008C1FE2" w:rsidRDefault="008C1FE2" w:rsidP="008C1FE2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A20199">
        <w:rPr>
          <w:rFonts w:ascii="Times New Roman" w:hAnsi="Times New Roman" w:cs="Times New Roman"/>
          <w:sz w:val="24"/>
          <w:szCs w:val="24"/>
        </w:rPr>
        <w:lastRenderedPageBreak/>
        <w:t>Даммит М. Что такое теория значения</w:t>
      </w:r>
      <w:r>
        <w:rPr>
          <w:rFonts w:ascii="Times New Roman" w:hAnsi="Times New Roman" w:cs="Times New Roman"/>
          <w:sz w:val="24"/>
          <w:szCs w:val="24"/>
        </w:rPr>
        <w:t>. Пер. с англ. Никифорова А.Л., Переверзева В.Н.</w:t>
      </w:r>
      <w:r w:rsidRPr="00A2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A20199">
        <w:rPr>
          <w:rFonts w:ascii="Times New Roman" w:hAnsi="Times New Roman" w:cs="Times New Roman"/>
          <w:sz w:val="24"/>
          <w:szCs w:val="24"/>
        </w:rPr>
        <w:t xml:space="preserve"> Ф</w:t>
      </w:r>
      <w:r w:rsidRPr="00A20199">
        <w:rPr>
          <w:rFonts w:ascii="Times New Roman" w:hAnsi="Times New Roman" w:cs="Times New Roman"/>
          <w:sz w:val="24"/>
          <w:szCs w:val="24"/>
        </w:rPr>
        <w:t>и</w:t>
      </w:r>
      <w:r w:rsidRPr="00A20199">
        <w:rPr>
          <w:rFonts w:ascii="Times New Roman" w:hAnsi="Times New Roman" w:cs="Times New Roman"/>
          <w:sz w:val="24"/>
          <w:szCs w:val="24"/>
        </w:rPr>
        <w:t>лософия. Логика. Язык. Горск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20199">
        <w:rPr>
          <w:rFonts w:ascii="Times New Roman" w:hAnsi="Times New Roman" w:cs="Times New Roman"/>
          <w:sz w:val="24"/>
          <w:szCs w:val="24"/>
        </w:rPr>
        <w:t xml:space="preserve"> Д.П., Петров В.В.</w:t>
      </w:r>
      <w:r>
        <w:rPr>
          <w:rFonts w:ascii="Times New Roman" w:hAnsi="Times New Roman" w:cs="Times New Roman"/>
          <w:sz w:val="24"/>
          <w:szCs w:val="24"/>
        </w:rPr>
        <w:t xml:space="preserve"> (сост. и ред.).</w:t>
      </w:r>
      <w:r w:rsidRPr="00A20199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0199">
        <w:rPr>
          <w:rFonts w:ascii="Times New Roman" w:hAnsi="Times New Roman" w:cs="Times New Roman"/>
          <w:sz w:val="24"/>
          <w:szCs w:val="24"/>
        </w:rPr>
        <w:t xml:space="preserve"> «Прогресс», 1987.</w:t>
      </w:r>
      <w:r>
        <w:rPr>
          <w:rFonts w:ascii="Times New Roman" w:hAnsi="Times New Roman" w:cs="Times New Roman"/>
          <w:sz w:val="24"/>
          <w:szCs w:val="24"/>
        </w:rPr>
        <w:t xml:space="preserve"> С. 127-212;</w:t>
      </w:r>
    </w:p>
    <w:p w:rsidR="008C1FE2" w:rsidRPr="00FE41BD" w:rsidRDefault="008C1FE2" w:rsidP="008C1FE2">
      <w:pPr>
        <w:pStyle w:val="af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Крипке С. Тождество и необходимость / Пер. с англ. Лебедевой Л.Б. // Новое в зарубежной ли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гвистике. Вып.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>. М.: Радуга, 1982. С. 340-376;</w:t>
      </w:r>
    </w:p>
    <w:p w:rsidR="008C1FE2" w:rsidRDefault="008C1FE2" w:rsidP="008C1FE2">
      <w:pPr>
        <w:spacing w:before="120" w:after="120"/>
        <w:ind w:firstLine="0"/>
      </w:pPr>
      <w:r>
        <w:t>Пассмор Дж. Современные философы. Пер. с англ. Макеевой Л.Б. М.: Идея-Пресс, 2002. С. 83-93;</w:t>
      </w:r>
    </w:p>
    <w:p w:rsidR="008C1FE2" w:rsidRDefault="008C1FE2" w:rsidP="008C1FE2">
      <w:pPr>
        <w:spacing w:before="120" w:after="120"/>
        <w:ind w:firstLine="0"/>
      </w:pPr>
      <w:r w:rsidRPr="008C1FE2">
        <w:t>Патнэм Х</w:t>
      </w:r>
      <w:r w:rsidRPr="00150C1F">
        <w:t>.</w:t>
      </w:r>
      <w:r>
        <w:t xml:space="preserve"> Как нельзя говорить о значении // </w:t>
      </w:r>
      <w:r w:rsidRPr="00205D24">
        <w:rPr>
          <w:i/>
        </w:rPr>
        <w:t>Патнэм Х</w:t>
      </w:r>
      <w:r w:rsidRPr="00205D24">
        <w:t xml:space="preserve">. Философия сознания / пер. с англ. М.: ДИК, 1999. С. </w:t>
      </w:r>
      <w:r>
        <w:t>146-162;</w:t>
      </w:r>
    </w:p>
    <w:p w:rsidR="008C1FE2" w:rsidRDefault="008C1FE2" w:rsidP="008C1FE2">
      <w:pPr>
        <w:spacing w:before="120" w:after="120"/>
        <w:ind w:firstLine="0"/>
      </w:pPr>
      <w:r w:rsidRPr="008C1FE2">
        <w:t>Патнэм Х</w:t>
      </w:r>
      <w:r w:rsidRPr="00205D24">
        <w:t xml:space="preserve">. Значение и референция / пер. с англ. // Новое в зарубежной лингвистике. Вып. </w:t>
      </w:r>
      <w:r w:rsidRPr="00205D24">
        <w:rPr>
          <w:lang w:val="en-US"/>
        </w:rPr>
        <w:t>XIII</w:t>
      </w:r>
      <w:r w:rsidRPr="00205D24">
        <w:t>. Логика и лингвистика (проблемы референции). М.: Радуга, 1982. С. 377-390;</w:t>
      </w:r>
    </w:p>
    <w:p w:rsidR="008C1FE2" w:rsidRDefault="008C1FE2" w:rsidP="008C1FE2">
      <w:pPr>
        <w:spacing w:before="120" w:after="120"/>
        <w:ind w:firstLine="0"/>
      </w:pPr>
    </w:p>
    <w:p w:rsidR="008C1FE2" w:rsidRPr="008C1FE2" w:rsidRDefault="008C1FE2" w:rsidP="008C1FE2">
      <w:pPr>
        <w:spacing w:before="120" w:after="120"/>
        <w:ind w:firstLine="0"/>
        <w:jc w:val="center"/>
        <w:rPr>
          <w:u w:val="single"/>
        </w:rPr>
      </w:pPr>
      <w:r w:rsidRPr="008C1FE2">
        <w:rPr>
          <w:u w:val="single"/>
        </w:rPr>
        <w:t>Дополнительная литература</w:t>
      </w:r>
    </w:p>
    <w:p w:rsidR="008C1FE2" w:rsidRDefault="008C1FE2" w:rsidP="008C1FE2">
      <w:pPr>
        <w:spacing w:before="120" w:after="120"/>
        <w:ind w:firstLine="0"/>
      </w:pPr>
      <w:r w:rsidRPr="00A20199">
        <w:t>Даммит М. Истина</w:t>
      </w:r>
      <w:r>
        <w:t xml:space="preserve">. Пер. с англ. Назаровой О.А. // </w:t>
      </w:r>
      <w:r w:rsidRPr="00150C1F">
        <w:t>Грязнов А.Ф. (cост.) Аналитическая филос</w:t>
      </w:r>
      <w:r w:rsidRPr="00150C1F">
        <w:t>о</w:t>
      </w:r>
      <w:r w:rsidRPr="00150C1F">
        <w:t>фия: становление и развитие. М., ДИК — «Прогресс-Традиция», 1998.</w:t>
      </w:r>
      <w:r>
        <w:t xml:space="preserve"> С. 191-212;</w:t>
      </w:r>
    </w:p>
    <w:p w:rsidR="008C1FE2" w:rsidRPr="00A20199" w:rsidRDefault="008C1FE2" w:rsidP="008C1FE2">
      <w:pPr>
        <w:spacing w:before="120" w:after="120"/>
        <w:ind w:firstLine="0"/>
      </w:pPr>
      <w:r>
        <w:t>Патнэм Х. Значение значения / Пер. с англ. // Патнэм Х. Философия сознания. Пер. с англ. М.: ДИК, 1999. С.</w:t>
      </w:r>
    </w:p>
    <w:p w:rsidR="008C1FE2" w:rsidRDefault="008C1FE2" w:rsidP="008C1FE2">
      <w:pPr>
        <w:spacing w:before="120" w:after="120"/>
        <w:ind w:firstLine="0"/>
      </w:pPr>
      <w:r w:rsidRPr="008C1FE2">
        <w:t>Патнэм Х</w:t>
      </w:r>
      <w:r>
        <w:t>. Разум, истина и история / пер. с англ. М.: Праксис, 2002;</w:t>
      </w:r>
    </w:p>
    <w:p w:rsidR="008C1FE2" w:rsidRDefault="008C1FE2" w:rsidP="008C1FE2">
      <w:pPr>
        <w:spacing w:before="120" w:after="120"/>
        <w:ind w:firstLine="0"/>
      </w:pPr>
      <w:r w:rsidRPr="008C1FE2">
        <w:t>Пикок К.</w:t>
      </w:r>
      <w:r>
        <w:t xml:space="preserve"> Теория значения в аналитической философии/ Пер. с англ. Суровцева В.А. // Логика, онтология, язык. Суровцев В.А. (сост.). Томск: Изд-во Томского ун-та, 2006. С. 136-157;</w:t>
      </w:r>
    </w:p>
    <w:p w:rsidR="008C1FE2" w:rsidRDefault="008C1FE2" w:rsidP="008C1FE2">
      <w:pPr>
        <w:spacing w:before="120" w:after="120"/>
        <w:ind w:firstLine="0"/>
      </w:pPr>
      <w:r>
        <w:t>Грязнов А.Ф. Теория значения Майкла Даммита // Вопросы философии, 1982. № 4. С.</w:t>
      </w:r>
    </w:p>
    <w:p w:rsidR="008C1FE2" w:rsidRDefault="008C1FE2" w:rsidP="008C1FE2">
      <w:pPr>
        <w:spacing w:before="120" w:after="120"/>
        <w:ind w:firstLine="0"/>
      </w:pPr>
      <w:r>
        <w:t>Грязнов А.Ф. Концепции аналитического реализма в новейшей британской философии // В</w:t>
      </w:r>
      <w:r>
        <w:t>о</w:t>
      </w:r>
      <w:r>
        <w:t>просы философии, 1983. № 10. С.</w:t>
      </w:r>
    </w:p>
    <w:p w:rsidR="008C1FE2" w:rsidRDefault="008C1FE2" w:rsidP="008C1FE2">
      <w:pPr>
        <w:spacing w:before="120" w:after="120"/>
        <w:ind w:firstLine="0"/>
      </w:pPr>
      <w:r>
        <w:t xml:space="preserve">Макеева Л.Б. Майкл Даммит о реализме // Историко-философский ежегодник – </w:t>
      </w:r>
      <w:smartTag w:uri="urn:schemas-microsoft-com:office:smarttags" w:element="metricconverter">
        <w:smartTagPr>
          <w:attr w:name="ProductID" w:val="2007. М"/>
        </w:smartTagPr>
        <w:r>
          <w:t>2007. М</w:t>
        </w:r>
      </w:smartTag>
      <w:r>
        <w:t>.: На</w:t>
      </w:r>
      <w:r>
        <w:t>у</w:t>
      </w:r>
      <w:r>
        <w:t>ка, 2008. С. 352-370;</w:t>
      </w:r>
    </w:p>
    <w:p w:rsidR="008C1FE2" w:rsidRDefault="008C1FE2" w:rsidP="008C1FE2">
      <w:pPr>
        <w:spacing w:before="120" w:after="120"/>
        <w:ind w:firstLine="0"/>
      </w:pPr>
      <w:r>
        <w:t>Блинов А.Л., Ладов В.А., Лебедев М.В. и др. Аналитическая философия. М.: Изд-во РУДН, 2006. С. 417-427, 559-580;</w:t>
      </w:r>
    </w:p>
    <w:p w:rsidR="008C1FE2" w:rsidRDefault="008C1FE2" w:rsidP="008C1FE2">
      <w:pPr>
        <w:spacing w:before="120" w:after="120"/>
        <w:ind w:firstLine="0"/>
      </w:pPr>
      <w:r>
        <w:t>Язык и наука конца 20 века. Степанов Ю.С. (ред.). М.: Институт языкознания РАН, 1995;</w:t>
      </w:r>
    </w:p>
    <w:p w:rsidR="008C1FE2" w:rsidRDefault="008C1FE2" w:rsidP="008C1FE2">
      <w:pPr>
        <w:spacing w:before="120" w:after="120"/>
        <w:ind w:firstLine="0"/>
      </w:pPr>
      <w:r>
        <w:t>Никоненко С.В. Английская философия ХХ века. СПб: Наука, 2003. С. 465-505.</w:t>
      </w:r>
    </w:p>
    <w:p w:rsidR="008C1FE2" w:rsidRPr="00F67E8E" w:rsidRDefault="008C1FE2" w:rsidP="008C1FE2">
      <w:pPr>
        <w:spacing w:before="120" w:after="120"/>
        <w:ind w:firstLine="0"/>
      </w:pPr>
      <w:r w:rsidRPr="008C1FE2">
        <w:t>Макеева Л.Б</w:t>
      </w:r>
      <w:r w:rsidRPr="00F81483">
        <w:rPr>
          <w:i/>
        </w:rPr>
        <w:t xml:space="preserve">. </w:t>
      </w:r>
      <w:r w:rsidRPr="00F81483">
        <w:t>Семантические идеи Х.Патнэма // История философии. 1997. № 1. С. 121-135</w:t>
      </w:r>
      <w:r>
        <w:t>.</w:t>
      </w:r>
    </w:p>
    <w:p w:rsidR="00DD67AD" w:rsidRDefault="00DD67AD" w:rsidP="00DD67AD">
      <w:pPr>
        <w:spacing w:before="120" w:after="120"/>
        <w:jc w:val="both"/>
        <w:rPr>
          <w:szCs w:val="24"/>
        </w:rPr>
      </w:pPr>
      <w:r>
        <w:rPr>
          <w:szCs w:val="24"/>
        </w:rPr>
        <w:t>Тема 4. Современная философия сознания</w:t>
      </w:r>
    </w:p>
    <w:p w:rsidR="008C1FE2" w:rsidRDefault="00DD67AD" w:rsidP="008C1FE2">
      <w:pPr>
        <w:jc w:val="both"/>
      </w:pPr>
      <w:r>
        <w:t>Философия сознания в аналитической философии второй половины ХХ века, основные подходы к психофизической проблеме. Теория тождества сознания и мозгла, ее основные вар</w:t>
      </w:r>
      <w:r>
        <w:t>и</w:t>
      </w:r>
      <w:r>
        <w:t>анты. Редукционизм и антиредукционизм в трактовке сознания. Функционализм Х. Патнэма. Философия сознания Дж.Сёрла. Философия сознания Д. Деннета.</w:t>
      </w:r>
      <w:r w:rsidR="006F5ABC">
        <w:t xml:space="preserve"> Натурализация интенци</w:t>
      </w:r>
      <w:r w:rsidR="006F5ABC">
        <w:t>о</w:t>
      </w:r>
      <w:r w:rsidR="006F5ABC">
        <w:t>нальности.</w:t>
      </w:r>
    </w:p>
    <w:p w:rsidR="008C1FE2" w:rsidRPr="008C1FE2" w:rsidRDefault="008C1FE2" w:rsidP="008C1FE2">
      <w:pPr>
        <w:spacing w:before="120" w:after="120"/>
        <w:ind w:firstLine="0"/>
        <w:jc w:val="center"/>
        <w:rPr>
          <w:u w:val="single"/>
        </w:rPr>
      </w:pPr>
      <w:r w:rsidRPr="008C1FE2">
        <w:rPr>
          <w:u w:val="single"/>
        </w:rPr>
        <w:t>Обязательная литература</w:t>
      </w:r>
    </w:p>
    <w:p w:rsidR="008C1FE2" w:rsidRDefault="008C1FE2" w:rsidP="008C1FE2">
      <w:pPr>
        <w:spacing w:before="120" w:after="120"/>
        <w:ind w:firstLine="0"/>
      </w:pPr>
      <w:r w:rsidRPr="008C1FE2">
        <w:t>Патнэм Х</w:t>
      </w:r>
      <w:r>
        <w:rPr>
          <w:i/>
        </w:rPr>
        <w:t xml:space="preserve">. </w:t>
      </w:r>
      <w:r>
        <w:t>Философия сознания. М.: ДИК, 1999;</w:t>
      </w:r>
    </w:p>
    <w:p w:rsidR="008C1FE2" w:rsidRPr="001B38CE" w:rsidRDefault="008C1FE2" w:rsidP="008C1FE2">
      <w:pPr>
        <w:spacing w:before="120" w:after="120"/>
        <w:ind w:firstLine="0"/>
      </w:pPr>
      <w:r>
        <w:t>Серл Дж. Мозг, сознание и программы // Аналитическая философия: Становление и развитие (антология) / Общ. ред., сост. и вступ. ст. А. Ф. Грязнова. – М.: Дом интеллектуальной книги, Прогресс-Традиция, 1998. – с. 376-400;</w:t>
      </w:r>
    </w:p>
    <w:p w:rsidR="008C1FE2" w:rsidRDefault="008C1FE2" w:rsidP="008C1FE2">
      <w:pPr>
        <w:spacing w:before="120" w:after="120"/>
        <w:ind w:firstLine="0"/>
        <w:rPr>
          <w:bCs/>
        </w:rPr>
      </w:pPr>
      <w:r w:rsidRPr="008C1FE2">
        <w:rPr>
          <w:bCs/>
        </w:rPr>
        <w:lastRenderedPageBreak/>
        <w:t>Деннет Д</w:t>
      </w:r>
      <w:r w:rsidRPr="00DF38CC">
        <w:rPr>
          <w:bCs/>
        </w:rPr>
        <w:t>. Виды психики: На пути к пониманию сознания / Перевод с англ. А. Веретенникова. Под общ. ред. Л. Б. Макеевой. – М.: Идея-Пресс, 2004</w:t>
      </w:r>
      <w:r>
        <w:rPr>
          <w:bCs/>
        </w:rPr>
        <w:t>;</w:t>
      </w:r>
    </w:p>
    <w:p w:rsidR="008C1FE2" w:rsidRDefault="008C1FE2" w:rsidP="008C1FE2">
      <w:pPr>
        <w:spacing w:before="120" w:after="120"/>
        <w:ind w:firstLine="0"/>
      </w:pPr>
      <w:r w:rsidRPr="008C1FE2">
        <w:t>Прист С.</w:t>
      </w:r>
      <w:r>
        <w:t xml:space="preserve"> Теории сознания. Пер. с англ. Грязнова А.Ф. М.: ДИК – Идея-Пресс, 2000;</w:t>
      </w:r>
    </w:p>
    <w:p w:rsidR="008C1FE2" w:rsidRPr="008C1FE2" w:rsidRDefault="008C1FE2" w:rsidP="008C1FE2">
      <w:pPr>
        <w:spacing w:before="120" w:after="120"/>
        <w:ind w:firstLine="0"/>
        <w:jc w:val="center"/>
        <w:rPr>
          <w:u w:val="single"/>
        </w:rPr>
      </w:pPr>
      <w:r w:rsidRPr="008C1FE2">
        <w:rPr>
          <w:u w:val="single"/>
        </w:rPr>
        <w:t>Дополнительная литература</w:t>
      </w:r>
    </w:p>
    <w:p w:rsidR="008C1FE2" w:rsidRDefault="008C1FE2" w:rsidP="008C1FE2">
      <w:pPr>
        <w:spacing w:before="120" w:after="120"/>
        <w:ind w:firstLine="0"/>
        <w:rPr>
          <w:b/>
          <w:bCs/>
        </w:rPr>
      </w:pPr>
      <w:r w:rsidRPr="008C1FE2">
        <w:t>Сёрл Дж</w:t>
      </w:r>
      <w:r>
        <w:t xml:space="preserve">. Открывая сознания заново. </w:t>
      </w:r>
      <w:r w:rsidRPr="00DF38CC">
        <w:rPr>
          <w:bCs/>
        </w:rPr>
        <w:t>М.: Идея-Пресс, 2002</w:t>
      </w:r>
      <w:r>
        <w:rPr>
          <w:b/>
          <w:bCs/>
        </w:rPr>
        <w:t>;</w:t>
      </w:r>
    </w:p>
    <w:p w:rsidR="008C1FE2" w:rsidRDefault="008C1FE2" w:rsidP="008C1FE2">
      <w:pPr>
        <w:spacing w:before="120" w:after="120"/>
        <w:ind w:firstLine="0"/>
      </w:pPr>
      <w:r w:rsidRPr="008C1FE2">
        <w:t>Армстронг Д</w:t>
      </w:r>
      <w:r>
        <w:t>. М. Материалистическая теория сознания (глава 17) // Аналитическая философия: Избранные тексты / Сост., вступ. ст. и коммент. А. Ф. Грязнова. – М.: Изд-во МГУ, 1993. – с. 121-130.</w:t>
      </w:r>
    </w:p>
    <w:p w:rsidR="00685EA6" w:rsidRPr="00DF38CC" w:rsidRDefault="00685EA6" w:rsidP="00685EA6">
      <w:pPr>
        <w:spacing w:before="120" w:after="120"/>
        <w:ind w:firstLine="0"/>
      </w:pPr>
      <w:r w:rsidRPr="008C1FE2">
        <w:t>Деннет Д.</w:t>
      </w:r>
      <w:r>
        <w:t xml:space="preserve"> Онтологическая проблема сознания // Аналитическая философия: Становление и ра</w:t>
      </w:r>
      <w:r>
        <w:t>з</w:t>
      </w:r>
      <w:r>
        <w:t>витие (антология) / Общ. ред., сост. и вступ. ст. А. Ф. Грязнова. – М.: Дом интеллектуальной книги, Прогресс-Традиция, 1998. – с. 360-375;</w:t>
      </w:r>
    </w:p>
    <w:p w:rsidR="008C1FE2" w:rsidRDefault="008C1FE2" w:rsidP="008C1FE2">
      <w:pPr>
        <w:spacing w:before="120" w:after="120"/>
        <w:ind w:firstLine="0"/>
        <w:rPr>
          <w:bCs/>
        </w:rPr>
      </w:pPr>
      <w:r w:rsidRPr="001B38CE">
        <w:rPr>
          <w:bCs/>
        </w:rPr>
        <w:t>Васильев В. В. Трудная проблема сознания. – М.: Прогресс-Традиция, 2009</w:t>
      </w:r>
      <w:r>
        <w:rPr>
          <w:bCs/>
        </w:rPr>
        <w:t>;</w:t>
      </w:r>
    </w:p>
    <w:p w:rsidR="008C1FE2" w:rsidRDefault="008C1FE2" w:rsidP="008C1FE2">
      <w:pPr>
        <w:spacing w:before="120" w:after="120"/>
        <w:ind w:firstLine="0"/>
        <w:rPr>
          <w:bCs/>
        </w:rPr>
      </w:pPr>
      <w:r w:rsidRPr="00DF38CC">
        <w:rPr>
          <w:bCs/>
        </w:rPr>
        <w:t>Юлина Н. С. Головоломки проблемы сознания: концепция Дэниела Деннета. – М.: «Канон +», 2004</w:t>
      </w:r>
      <w:r>
        <w:rPr>
          <w:bCs/>
        </w:rPr>
        <w:t>;</w:t>
      </w:r>
    </w:p>
    <w:p w:rsidR="008C1FE2" w:rsidRDefault="008C1FE2" w:rsidP="008C1FE2">
      <w:pPr>
        <w:spacing w:before="120" w:after="120"/>
        <w:ind w:firstLine="0"/>
        <w:rPr>
          <w:bCs/>
        </w:rPr>
      </w:pPr>
      <w:r w:rsidRPr="00DF38CC">
        <w:rPr>
          <w:bCs/>
        </w:rPr>
        <w:t xml:space="preserve">Юлина Н. С. Философский натурализм: О книге Дэниела Деннета «Свобода </w:t>
      </w:r>
      <w:r>
        <w:rPr>
          <w:bCs/>
        </w:rPr>
        <w:t>э</w:t>
      </w:r>
      <w:r w:rsidRPr="00DF38CC">
        <w:rPr>
          <w:bCs/>
        </w:rPr>
        <w:t>волюционирует». М.: «Канон +»; РООИ «Реабилитация», 2007</w:t>
      </w:r>
      <w:r>
        <w:rPr>
          <w:bCs/>
        </w:rPr>
        <w:t>;</w:t>
      </w:r>
    </w:p>
    <w:p w:rsidR="008C1FE2" w:rsidRDefault="008C1FE2" w:rsidP="008C1FE2">
      <w:pPr>
        <w:pStyle w:val="af1"/>
      </w:pPr>
      <w:r>
        <w:t>Юлина Н. С. Что такое физикализм? Сознание, редукция, наук // Философия науки. Вып. 12: Феномен сознания. – М.: ИФ РАН, 2006.</w:t>
      </w:r>
    </w:p>
    <w:p w:rsidR="006F5ABC" w:rsidRPr="00685EA6" w:rsidRDefault="006F5ABC" w:rsidP="00685EA6">
      <w:pPr>
        <w:spacing w:before="120" w:after="120"/>
        <w:ind w:firstLine="0"/>
        <w:jc w:val="center"/>
        <w:rPr>
          <w:u w:val="single"/>
        </w:rPr>
      </w:pPr>
      <w:r w:rsidRPr="00685EA6">
        <w:rPr>
          <w:u w:val="single"/>
        </w:rPr>
        <w:t>Тематика рефератов</w:t>
      </w:r>
    </w:p>
    <w:p w:rsidR="00685EA6" w:rsidRDefault="00685EA6" w:rsidP="00685EA6">
      <w:pPr>
        <w:spacing w:line="360" w:lineRule="auto"/>
      </w:pPr>
      <w:r>
        <w:t>1. Лингвистический поворот как выражение специфики аналитической философии</w:t>
      </w:r>
    </w:p>
    <w:p w:rsidR="00685EA6" w:rsidRDefault="00685EA6" w:rsidP="00685EA6">
      <w:pPr>
        <w:spacing w:line="360" w:lineRule="auto"/>
      </w:pPr>
      <w:r>
        <w:t>2. Критика идеализма и скептицизма Дж.Э.Муром.</w:t>
      </w:r>
    </w:p>
    <w:p w:rsidR="00685EA6" w:rsidRDefault="00685EA6" w:rsidP="00685EA6">
      <w:pPr>
        <w:spacing w:line="360" w:lineRule="auto"/>
      </w:pPr>
      <w:r>
        <w:t>3. Этика Дж.Э.Мура</w:t>
      </w:r>
    </w:p>
    <w:p w:rsidR="00685EA6" w:rsidRDefault="00685EA6" w:rsidP="00685EA6">
      <w:pPr>
        <w:spacing w:line="360" w:lineRule="auto"/>
      </w:pPr>
      <w:r>
        <w:t>4. Природа философии и ее проблем в понимании Л.Витгенштейна</w:t>
      </w:r>
    </w:p>
    <w:p w:rsidR="00685EA6" w:rsidRDefault="00685EA6" w:rsidP="00685EA6">
      <w:pPr>
        <w:spacing w:line="360" w:lineRule="auto"/>
      </w:pPr>
      <w:r>
        <w:t>5. Философия математики Л.Витгенштейна</w:t>
      </w:r>
    </w:p>
    <w:p w:rsidR="00685EA6" w:rsidRDefault="00685EA6" w:rsidP="00685EA6">
      <w:pPr>
        <w:spacing w:line="360" w:lineRule="auto"/>
      </w:pPr>
      <w:r>
        <w:t>6. Философия языка позднего Л. Витгенштейна</w:t>
      </w:r>
    </w:p>
    <w:p w:rsidR="00685EA6" w:rsidRDefault="00685EA6" w:rsidP="00685EA6">
      <w:pPr>
        <w:spacing w:line="360" w:lineRule="auto"/>
      </w:pPr>
      <w:r>
        <w:t>7. Дж.Мур и Л.Витгенштейн о достоверности</w:t>
      </w:r>
    </w:p>
    <w:p w:rsidR="00685EA6" w:rsidRDefault="00685EA6" w:rsidP="00685EA6">
      <w:pPr>
        <w:spacing w:line="360" w:lineRule="auto"/>
      </w:pPr>
      <w:r>
        <w:t>8. Языковые игры в понимании Л. Витгенштейна</w:t>
      </w:r>
    </w:p>
    <w:p w:rsidR="00685EA6" w:rsidRDefault="00685EA6" w:rsidP="00685EA6">
      <w:pPr>
        <w:spacing w:line="360" w:lineRule="auto"/>
      </w:pPr>
      <w:r>
        <w:t>9. Метод философии в понимании Л. Витгенштейна</w:t>
      </w:r>
    </w:p>
    <w:p w:rsidR="00685EA6" w:rsidRDefault="00685EA6" w:rsidP="00685EA6">
      <w:pPr>
        <w:spacing w:line="360" w:lineRule="auto"/>
      </w:pPr>
      <w:r>
        <w:t>10. Критика Л. Витгенштейном идеи приватного (индивидуального) языка</w:t>
      </w:r>
    </w:p>
    <w:p w:rsidR="00685EA6" w:rsidRDefault="00685EA6" w:rsidP="00685EA6">
      <w:pPr>
        <w:spacing w:line="360" w:lineRule="auto"/>
      </w:pPr>
      <w:smartTag w:uri="urn:schemas-microsoft-com:office:smarttags" w:element="metricconverter">
        <w:smartTagPr>
          <w:attr w:name="ProductID" w:val="11. Г"/>
        </w:smartTagPr>
        <w:r>
          <w:t>11. Г</w:t>
        </w:r>
      </w:smartTag>
      <w:r>
        <w:t>. Райл о категориях и категориальных ошибках</w:t>
      </w:r>
    </w:p>
    <w:p w:rsidR="00685EA6" w:rsidRDefault="00685EA6" w:rsidP="00685EA6">
      <w:pPr>
        <w:spacing w:line="360" w:lineRule="auto"/>
      </w:pPr>
      <w:r>
        <w:t>12. Дспозиционная модель психического у Г. Райла</w:t>
      </w:r>
    </w:p>
    <w:p w:rsidR="00685EA6" w:rsidRDefault="00685EA6" w:rsidP="00685EA6">
      <w:pPr>
        <w:spacing w:line="360" w:lineRule="auto"/>
      </w:pPr>
      <w:r>
        <w:t>13. Теория речевых актов Дж. Остина</w:t>
      </w:r>
    </w:p>
    <w:p w:rsidR="00685EA6" w:rsidRDefault="00685EA6" w:rsidP="00685EA6">
      <w:pPr>
        <w:spacing w:line="360" w:lineRule="auto"/>
      </w:pPr>
      <w:r>
        <w:t>14. Критика Дж.Остином теории чувственных данных</w:t>
      </w:r>
    </w:p>
    <w:p w:rsidR="00685EA6" w:rsidRDefault="00685EA6" w:rsidP="00685EA6">
      <w:pPr>
        <w:spacing w:line="360" w:lineRule="auto"/>
      </w:pPr>
      <w:r>
        <w:t>15. Критика П.Стросоном теории дескрипций Б. Рассела</w:t>
      </w:r>
    </w:p>
    <w:p w:rsidR="00685EA6" w:rsidRDefault="00685EA6" w:rsidP="00685EA6">
      <w:pPr>
        <w:spacing w:line="360" w:lineRule="auto"/>
      </w:pPr>
      <w:r>
        <w:t>16. Теория языка П.Грайса</w:t>
      </w:r>
    </w:p>
    <w:p w:rsidR="00685EA6" w:rsidRDefault="00685EA6" w:rsidP="00685EA6">
      <w:pPr>
        <w:spacing w:line="360" w:lineRule="auto"/>
      </w:pPr>
      <w:r>
        <w:t>17. Эпистемологический и онтологический плюрализм Н.Гудмена</w:t>
      </w:r>
    </w:p>
    <w:p w:rsidR="00685EA6" w:rsidRDefault="00685EA6" w:rsidP="00685EA6">
      <w:pPr>
        <w:spacing w:line="360" w:lineRule="auto"/>
      </w:pPr>
      <w:r>
        <w:t>18. Холизм и новая концепция эмпиризма У.В.О.Куайна</w:t>
      </w:r>
    </w:p>
    <w:p w:rsidR="00685EA6" w:rsidRDefault="00685EA6" w:rsidP="00685EA6">
      <w:pPr>
        <w:spacing w:line="360" w:lineRule="auto"/>
      </w:pPr>
      <w:r>
        <w:t>19. Принцип онтологической относительности У.В.О.Куайна</w:t>
      </w:r>
    </w:p>
    <w:p w:rsidR="00685EA6" w:rsidRDefault="00685EA6" w:rsidP="00685EA6">
      <w:pPr>
        <w:spacing w:line="360" w:lineRule="auto"/>
      </w:pPr>
      <w:r>
        <w:lastRenderedPageBreak/>
        <w:t>20. Концепция онтологических обязательств У.В.О.Куайна</w:t>
      </w:r>
    </w:p>
    <w:p w:rsidR="00685EA6" w:rsidRDefault="00685EA6" w:rsidP="00685EA6">
      <w:pPr>
        <w:spacing w:line="360" w:lineRule="auto"/>
      </w:pPr>
      <w:r>
        <w:t>21. Аномальный монизм Д.Дэвидсона</w:t>
      </w:r>
    </w:p>
    <w:p w:rsidR="00685EA6" w:rsidRDefault="00685EA6" w:rsidP="00685EA6">
      <w:pPr>
        <w:spacing w:line="360" w:lineRule="auto"/>
      </w:pPr>
      <w:r>
        <w:t>22. Теория значения Д.Дэвидсона</w:t>
      </w:r>
    </w:p>
    <w:p w:rsidR="00685EA6" w:rsidRPr="00B833C3" w:rsidRDefault="00685EA6" w:rsidP="00685EA6">
      <w:pPr>
        <w:spacing w:line="360" w:lineRule="auto"/>
      </w:pPr>
      <w:r>
        <w:t>23. Теория значения и верификационизм М.Даммита</w:t>
      </w:r>
    </w:p>
    <w:p w:rsidR="00685EA6" w:rsidRDefault="00685EA6" w:rsidP="00685EA6">
      <w:pPr>
        <w:spacing w:line="360" w:lineRule="auto"/>
      </w:pPr>
      <w:r>
        <w:t>24. Реализм и антиреализм в понимании М.Даммита</w:t>
      </w:r>
    </w:p>
    <w:p w:rsidR="00685EA6" w:rsidRDefault="00685EA6" w:rsidP="00685EA6">
      <w:pPr>
        <w:spacing w:line="360" w:lineRule="auto"/>
      </w:pPr>
      <w:r>
        <w:t>25. Каузальная теория референции</w:t>
      </w:r>
    </w:p>
    <w:p w:rsidR="00685EA6" w:rsidRDefault="00685EA6" w:rsidP="00685EA6">
      <w:pPr>
        <w:spacing w:line="360" w:lineRule="auto"/>
      </w:pPr>
      <w:r>
        <w:t>26. Основные подходы к решению психофизической проблемы в современной филос</w:t>
      </w:r>
      <w:r>
        <w:t>о</w:t>
      </w:r>
      <w:r>
        <w:t>фии сознания</w:t>
      </w:r>
    </w:p>
    <w:p w:rsidR="00AD1683" w:rsidRPr="00255969" w:rsidRDefault="00255969" w:rsidP="00297F09">
      <w:pPr>
        <w:jc w:val="both"/>
        <w:rPr>
          <w:u w:val="single"/>
        </w:rPr>
      </w:pPr>
      <w:r w:rsidRPr="00255969">
        <w:rPr>
          <w:u w:val="single"/>
        </w:rPr>
        <w:t>Раздел 2. Философская герменевтика</w:t>
      </w:r>
    </w:p>
    <w:p w:rsidR="00255969" w:rsidRDefault="00255969" w:rsidP="00255969">
      <w:pPr>
        <w:ind w:firstLine="0"/>
        <w:jc w:val="both"/>
      </w:pPr>
    </w:p>
    <w:p w:rsidR="00B60708" w:rsidRDefault="00255969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1. </w:t>
      </w:r>
      <w:r>
        <w:rPr>
          <w:szCs w:val="24"/>
          <w:lang w:eastAsia="ru-RU"/>
        </w:rPr>
        <w:t>Классическая герменевтика</w:t>
      </w:r>
    </w:p>
    <w:p w:rsidR="0096261B" w:rsidRDefault="0096261B" w:rsidP="0096261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 w:rsidRPr="0096261B">
        <w:rPr>
          <w:szCs w:val="24"/>
          <w:lang w:eastAsia="ru-RU"/>
        </w:rPr>
        <w:t>Новизна шлейермахеровской герменевтики по отношению к предшествующей проте</w:t>
      </w:r>
      <w:r w:rsidRPr="0096261B">
        <w:rPr>
          <w:szCs w:val="24"/>
          <w:lang w:eastAsia="ru-RU"/>
        </w:rPr>
        <w:t>с</w:t>
      </w:r>
      <w:r w:rsidRPr="0096261B">
        <w:rPr>
          <w:szCs w:val="24"/>
          <w:lang w:eastAsia="ru-RU"/>
        </w:rPr>
        <w:t>тантской герменевтике. Психологическая и грамматическая интерпретации.</w:t>
      </w:r>
      <w:r>
        <w:rPr>
          <w:szCs w:val="24"/>
          <w:lang w:eastAsia="ru-RU"/>
        </w:rPr>
        <w:t xml:space="preserve"> </w:t>
      </w:r>
      <w:r w:rsidRPr="0096261B">
        <w:rPr>
          <w:szCs w:val="24"/>
          <w:lang w:eastAsia="ru-RU"/>
        </w:rPr>
        <w:t>Продукти</w:t>
      </w:r>
      <w:r w:rsidRPr="0096261B">
        <w:rPr>
          <w:szCs w:val="24"/>
          <w:lang w:eastAsia="ru-RU"/>
        </w:rPr>
        <w:t>в</w:t>
      </w:r>
      <w:r w:rsidRPr="0096261B">
        <w:rPr>
          <w:szCs w:val="24"/>
          <w:lang w:eastAsia="ru-RU"/>
        </w:rPr>
        <w:t>ность непонимания. Принцип «Понять автора лучше, чем тот понимал себя сам». Герм</w:t>
      </w:r>
      <w:r w:rsidRPr="0096261B">
        <w:rPr>
          <w:szCs w:val="24"/>
          <w:lang w:eastAsia="ru-RU"/>
        </w:rPr>
        <w:t>е</w:t>
      </w:r>
      <w:r w:rsidRPr="0096261B">
        <w:rPr>
          <w:szCs w:val="24"/>
          <w:lang w:eastAsia="ru-RU"/>
        </w:rPr>
        <w:t>невтика как искусство. В. Дильтей и Германская историческая школа. Разделение «наук о природе» и «наук о духе». Триада «переживание – выражение – понимание». Дильтей как представитель философии жизни. Проект «построения исторического мира в науках о духе». Основные принципы герменевтики как искусства (по тексту «Возникновение герменевтики»)</w:t>
      </w:r>
      <w:r>
        <w:rPr>
          <w:szCs w:val="24"/>
          <w:lang w:eastAsia="ru-RU"/>
        </w:rPr>
        <w:t>.</w:t>
      </w:r>
    </w:p>
    <w:p w:rsidR="0096261B" w:rsidRDefault="0096261B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:rsidR="00DC2C43" w:rsidRPr="007951B8" w:rsidRDefault="00DC2C43" w:rsidP="00DC2C43">
      <w:pPr>
        <w:spacing w:line="360" w:lineRule="auto"/>
        <w:rPr>
          <w:b/>
          <w:szCs w:val="24"/>
        </w:rPr>
      </w:pPr>
      <w:r w:rsidRPr="007951B8">
        <w:rPr>
          <w:b/>
          <w:szCs w:val="24"/>
        </w:rPr>
        <w:t>Литература (основная)</w:t>
      </w:r>
    </w:p>
    <w:p w:rsidR="00DC2C43" w:rsidRPr="00FF53DF" w:rsidRDefault="00DC2C43" w:rsidP="00DC2C43">
      <w:pPr>
        <w:spacing w:line="360" w:lineRule="auto"/>
        <w:ind w:firstLine="0"/>
        <w:rPr>
          <w:szCs w:val="24"/>
        </w:rPr>
      </w:pPr>
      <w:r w:rsidRPr="00952537">
        <w:rPr>
          <w:i/>
          <w:szCs w:val="24"/>
        </w:rPr>
        <w:t>Шлейермахер Ф.</w:t>
      </w:r>
      <w:r>
        <w:rPr>
          <w:szCs w:val="24"/>
        </w:rPr>
        <w:t xml:space="preserve"> </w:t>
      </w:r>
      <w:r w:rsidRPr="00952537">
        <w:rPr>
          <w:szCs w:val="24"/>
        </w:rPr>
        <w:t>Герменевтика</w:t>
      </w:r>
      <w:r>
        <w:rPr>
          <w:szCs w:val="24"/>
        </w:rPr>
        <w:t xml:space="preserve"> / Пер. с нем. А.Л. Вольского</w:t>
      </w:r>
      <w:r w:rsidRPr="00952537">
        <w:rPr>
          <w:szCs w:val="24"/>
        </w:rPr>
        <w:t xml:space="preserve">. СПб: Европейский </w:t>
      </w:r>
      <w:r w:rsidRPr="00FF53DF">
        <w:rPr>
          <w:szCs w:val="24"/>
        </w:rPr>
        <w:t>дом, 2004.</w:t>
      </w:r>
    </w:p>
    <w:p w:rsidR="00DC2C43" w:rsidRPr="00FF53DF" w:rsidRDefault="00DC2C43" w:rsidP="00DC2C43">
      <w:pPr>
        <w:spacing w:line="360" w:lineRule="auto"/>
        <w:ind w:firstLine="0"/>
        <w:rPr>
          <w:szCs w:val="24"/>
        </w:rPr>
      </w:pPr>
      <w:r w:rsidRPr="00FF53DF">
        <w:rPr>
          <w:i/>
          <w:szCs w:val="24"/>
        </w:rPr>
        <w:t>Гадамер Х.-Г.</w:t>
      </w:r>
      <w:r w:rsidRPr="00FF53DF">
        <w:rPr>
          <w:szCs w:val="24"/>
        </w:rPr>
        <w:t xml:space="preserve"> Истина и метод: основы философской герменевтики / Пер. с нем.; общ. ред. и вступ. ст. Б. Н. Бессонова. М.: Прогресс, 1988. Ч. 2.</w:t>
      </w:r>
    </w:p>
    <w:p w:rsidR="00DC2C43" w:rsidRPr="00795FF4" w:rsidRDefault="00DC2C43" w:rsidP="00DC2C43">
      <w:pPr>
        <w:pStyle w:val="af1"/>
        <w:spacing w:line="360" w:lineRule="auto"/>
      </w:pPr>
      <w:r w:rsidRPr="00795FF4">
        <w:rPr>
          <w:i/>
        </w:rPr>
        <w:t xml:space="preserve">Дильтей В. </w:t>
      </w:r>
      <w:r w:rsidRPr="00795FF4">
        <w:t xml:space="preserve">Возникновение герменевтики // </w:t>
      </w:r>
      <w:r w:rsidRPr="00795FF4">
        <w:rPr>
          <w:i/>
        </w:rPr>
        <w:t xml:space="preserve">Дильтей В. </w:t>
      </w:r>
      <w:r w:rsidRPr="00795FF4">
        <w:t xml:space="preserve">Собрание сочинений в 6 тт. Т. </w:t>
      </w:r>
      <w:r w:rsidRPr="00795FF4">
        <w:rPr>
          <w:lang w:val="en-US"/>
        </w:rPr>
        <w:t>I</w:t>
      </w:r>
      <w:r w:rsidRPr="00795FF4">
        <w:rPr>
          <w:lang w:val="de-DE"/>
        </w:rPr>
        <w:t>V</w:t>
      </w:r>
      <w:r w:rsidRPr="00795FF4">
        <w:t>. М.: ДИК, 2001. С. 235–262.</w:t>
      </w:r>
    </w:p>
    <w:p w:rsidR="00DC2C43" w:rsidRDefault="00DC2C43" w:rsidP="00DC2C43">
      <w:pPr>
        <w:spacing w:line="360" w:lineRule="auto"/>
        <w:ind w:firstLine="0"/>
      </w:pPr>
      <w:r w:rsidRPr="00795FF4">
        <w:rPr>
          <w:i/>
        </w:rPr>
        <w:t>Дильтей В.</w:t>
      </w:r>
      <w:r w:rsidRPr="00795FF4">
        <w:t xml:space="preserve"> Построение исторического мира в науках о духе / Пер. с нем. В.А. Куренного, А.П. Огурцова, А.В. Михайловского под ред. В.А. Куренного // </w:t>
      </w:r>
      <w:r w:rsidRPr="00795FF4">
        <w:rPr>
          <w:i/>
        </w:rPr>
        <w:t>Дильтей В.</w:t>
      </w:r>
      <w:r w:rsidRPr="00795FF4">
        <w:t xml:space="preserve"> Собрание сочинений в 6 тт / Под ред. А.В. Михайлова и Н.С. Плотникова. Т </w:t>
      </w:r>
      <w:r w:rsidRPr="00795FF4">
        <w:rPr>
          <w:lang w:val="en-US"/>
        </w:rPr>
        <w:t>III</w:t>
      </w:r>
      <w:r w:rsidRPr="00795FF4">
        <w:t>. М.: Три квадрата, 2004.</w:t>
      </w:r>
    </w:p>
    <w:p w:rsidR="00DC2C43" w:rsidRDefault="00DC2C43" w:rsidP="00DC2C43">
      <w:pPr>
        <w:spacing w:line="360" w:lineRule="auto"/>
        <w:ind w:firstLine="0"/>
      </w:pPr>
      <w:r w:rsidRPr="00795FF4">
        <w:rPr>
          <w:i/>
        </w:rPr>
        <w:t>Гадамер Х.-Г.</w:t>
      </w:r>
      <w:r w:rsidRPr="00795FF4">
        <w:t xml:space="preserve"> Истина и метод: основы философской герменевтики / Пер. с нем.; общ. ред. и вступ. ст. Б. Н. Бессонова. М.: Прогресс, 1988. Ч. 2.</w:t>
      </w:r>
    </w:p>
    <w:p w:rsidR="00DC2C43" w:rsidRDefault="00DC2C43" w:rsidP="00DC2C43">
      <w:pPr>
        <w:spacing w:line="360" w:lineRule="auto"/>
        <w:rPr>
          <w:b/>
          <w:szCs w:val="24"/>
        </w:rPr>
      </w:pPr>
    </w:p>
    <w:p w:rsidR="00DC2C43" w:rsidRDefault="00DC2C43" w:rsidP="00DC2C43">
      <w:pPr>
        <w:spacing w:line="360" w:lineRule="auto"/>
        <w:rPr>
          <w:b/>
          <w:szCs w:val="24"/>
        </w:rPr>
      </w:pPr>
      <w:r w:rsidRPr="007951B8">
        <w:rPr>
          <w:b/>
          <w:szCs w:val="24"/>
        </w:rPr>
        <w:t>Литература (дополнительная)</w:t>
      </w:r>
    </w:p>
    <w:p w:rsidR="00DC2C43" w:rsidRPr="00F43E75" w:rsidRDefault="00DC2C43" w:rsidP="00DC2C43">
      <w:pPr>
        <w:autoSpaceDE w:val="0"/>
        <w:autoSpaceDN w:val="0"/>
        <w:adjustRightInd w:val="0"/>
        <w:spacing w:line="360" w:lineRule="auto"/>
        <w:ind w:firstLine="0"/>
        <w:rPr>
          <w:szCs w:val="24"/>
        </w:rPr>
      </w:pPr>
      <w:r w:rsidRPr="00F43E75">
        <w:rPr>
          <w:i/>
          <w:szCs w:val="24"/>
        </w:rPr>
        <w:t>Вольский А.Л.</w:t>
      </w:r>
      <w:r w:rsidRPr="00F43E75">
        <w:rPr>
          <w:szCs w:val="24"/>
        </w:rPr>
        <w:t xml:space="preserve"> Фридрих Шлейермахер и его герменевтическая теория // </w:t>
      </w:r>
      <w:r w:rsidRPr="00F43E75">
        <w:rPr>
          <w:i/>
          <w:szCs w:val="24"/>
        </w:rPr>
        <w:t>Шлейермахер Ф.</w:t>
      </w:r>
      <w:r w:rsidRPr="00F43E75">
        <w:rPr>
          <w:szCs w:val="24"/>
        </w:rPr>
        <w:t xml:space="preserve"> Герм</w:t>
      </w:r>
      <w:r w:rsidRPr="00F43E75">
        <w:rPr>
          <w:szCs w:val="24"/>
        </w:rPr>
        <w:t>е</w:t>
      </w:r>
      <w:r w:rsidRPr="00F43E75">
        <w:rPr>
          <w:szCs w:val="24"/>
        </w:rPr>
        <w:t>невтика. СПб, 2004. С. 5–40.</w:t>
      </w:r>
    </w:p>
    <w:p w:rsidR="00DC2C43" w:rsidRDefault="00DC2C43" w:rsidP="00DC2C43">
      <w:pPr>
        <w:spacing w:line="360" w:lineRule="auto"/>
        <w:ind w:firstLine="0"/>
      </w:pPr>
      <w:r w:rsidRPr="00FF53DF">
        <w:rPr>
          <w:i/>
        </w:rPr>
        <w:t xml:space="preserve">Дильтей В. </w:t>
      </w:r>
      <w:r w:rsidRPr="00FF53DF">
        <w:t>Герменевтическая система Шлейермахера в ее отличии от предшествующей проте</w:t>
      </w:r>
      <w:r w:rsidRPr="00FF53DF">
        <w:t>с</w:t>
      </w:r>
      <w:r w:rsidRPr="00FF53DF">
        <w:t xml:space="preserve">тантской герменевтики / Пер с нем. под ред. В.В. Бибихина и Н.С. Плотникова // </w:t>
      </w:r>
      <w:r w:rsidRPr="00FF53DF">
        <w:rPr>
          <w:i/>
        </w:rPr>
        <w:t xml:space="preserve">Дильтей В. </w:t>
      </w:r>
      <w:r w:rsidRPr="00FF53DF">
        <w:t xml:space="preserve">Собрание сочинений в 6 тт. Т. </w:t>
      </w:r>
      <w:r w:rsidRPr="00FF53DF">
        <w:rPr>
          <w:lang w:val="en-US"/>
        </w:rPr>
        <w:t>I</w:t>
      </w:r>
      <w:r w:rsidRPr="00FF53DF">
        <w:rPr>
          <w:lang w:val="de-DE"/>
        </w:rPr>
        <w:t>V</w:t>
      </w:r>
      <w:r w:rsidRPr="00FF53DF">
        <w:t>. М.: ДИК, 2001. С. 13–234.</w:t>
      </w:r>
    </w:p>
    <w:p w:rsidR="00DC2C43" w:rsidRDefault="00DC2C43" w:rsidP="00DC2C43">
      <w:pPr>
        <w:spacing w:line="360" w:lineRule="auto"/>
        <w:ind w:firstLine="0"/>
      </w:pPr>
      <w:r w:rsidRPr="007951B8">
        <w:rPr>
          <w:i/>
        </w:rPr>
        <w:lastRenderedPageBreak/>
        <w:t>Реале Дж., Антисери Д.</w:t>
      </w:r>
      <w:r w:rsidRPr="00F43E75">
        <w:t xml:space="preserve"> Западная философия от истоков до наших дней. Т.4. От романтизма до наших дней. СПб.:Петрополис, 1997. С.</w:t>
      </w:r>
      <w:r>
        <w:t xml:space="preserve"> </w:t>
      </w:r>
      <w:r w:rsidRPr="00F43E75">
        <w:t>423–431.</w:t>
      </w:r>
    </w:p>
    <w:p w:rsidR="00DC2C43" w:rsidRPr="000803AC" w:rsidRDefault="00DC2C43" w:rsidP="00DC2C43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A75301">
        <w:rPr>
          <w:rFonts w:ascii="Times New Roman" w:hAnsi="Times New Roman" w:cs="Times New Roman"/>
          <w:i/>
          <w:sz w:val="24"/>
          <w:szCs w:val="24"/>
        </w:rPr>
        <w:t>Хайдеггер М.</w:t>
      </w:r>
      <w:r w:rsidRPr="003644A4">
        <w:rPr>
          <w:rFonts w:ascii="Times New Roman" w:hAnsi="Times New Roman" w:cs="Times New Roman"/>
          <w:sz w:val="24"/>
          <w:szCs w:val="24"/>
        </w:rPr>
        <w:t xml:space="preserve"> Ка</w:t>
      </w:r>
      <w:r w:rsidRPr="000803AC">
        <w:rPr>
          <w:rFonts w:ascii="Times New Roman" w:hAnsi="Times New Roman" w:cs="Times New Roman"/>
          <w:sz w:val="24"/>
          <w:szCs w:val="24"/>
        </w:rPr>
        <w:t>ссельские доклады // Два текста о Дильтее. М., 1995.</w:t>
      </w:r>
    </w:p>
    <w:p w:rsidR="00DC2C43" w:rsidRDefault="00DC2C43" w:rsidP="00DC2C43">
      <w:pPr>
        <w:spacing w:line="360" w:lineRule="auto"/>
        <w:ind w:firstLine="0"/>
      </w:pPr>
    </w:p>
    <w:p w:rsidR="00DC2C43" w:rsidRDefault="00DC2C43" w:rsidP="00DC2C43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:rsidR="00255969" w:rsidRDefault="00255969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2. Онтологическая герменевтика М. Хайдеггера</w:t>
      </w:r>
      <w:r w:rsidR="0096261B">
        <w:rPr>
          <w:szCs w:val="24"/>
          <w:lang w:eastAsia="ru-RU"/>
        </w:rPr>
        <w:t xml:space="preserve">. </w:t>
      </w:r>
    </w:p>
    <w:p w:rsidR="0096261B" w:rsidRDefault="0096261B" w:rsidP="0096261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 w:rsidRPr="0096261B">
        <w:rPr>
          <w:szCs w:val="24"/>
          <w:lang w:eastAsia="ru-RU"/>
        </w:rPr>
        <w:t>Как изменяется концепт понимания в рамках феноменологической философии?</w:t>
      </w:r>
      <w:r>
        <w:rPr>
          <w:szCs w:val="24"/>
          <w:lang w:eastAsia="ru-RU"/>
        </w:rPr>
        <w:t xml:space="preserve"> </w:t>
      </w:r>
      <w:r w:rsidRPr="0096261B">
        <w:rPr>
          <w:szCs w:val="24"/>
          <w:lang w:eastAsia="ru-RU"/>
        </w:rPr>
        <w:t xml:space="preserve"> Verstehen как способ бытия-в-мире.</w:t>
      </w:r>
      <w:r>
        <w:rPr>
          <w:szCs w:val="24"/>
          <w:lang w:eastAsia="ru-RU"/>
        </w:rPr>
        <w:t xml:space="preserve"> </w:t>
      </w:r>
      <w:r w:rsidRPr="0096261B">
        <w:rPr>
          <w:szCs w:val="24"/>
          <w:lang w:eastAsia="ru-RU"/>
        </w:rPr>
        <w:t>Хайдеггеровская интепретация герменевтического круга.</w:t>
      </w:r>
      <w:r w:rsidRPr="0096261B">
        <w:rPr>
          <w:szCs w:val="24"/>
          <w:lang w:eastAsia="ru-RU"/>
        </w:rPr>
        <w:tab/>
        <w:t>Соотношение понимания и истолкования.</w:t>
      </w:r>
      <w:r>
        <w:rPr>
          <w:szCs w:val="24"/>
          <w:lang w:eastAsia="ru-RU"/>
        </w:rPr>
        <w:t xml:space="preserve"> </w:t>
      </w:r>
      <w:r w:rsidRPr="0096261B">
        <w:rPr>
          <w:szCs w:val="24"/>
          <w:lang w:eastAsia="ru-RU"/>
        </w:rPr>
        <w:t>Связь истины и искусства в «Истоке художественного творения».</w:t>
      </w:r>
      <w:r>
        <w:rPr>
          <w:szCs w:val="24"/>
          <w:lang w:eastAsia="ru-RU"/>
        </w:rPr>
        <w:t xml:space="preserve"> В</w:t>
      </w:r>
      <w:r w:rsidRPr="0096261B">
        <w:rPr>
          <w:szCs w:val="24"/>
          <w:lang w:eastAsia="ru-RU"/>
        </w:rPr>
        <w:t xml:space="preserve"> чем значение хайдеггеровских терминов «мир» и «зе</w:t>
      </w:r>
      <w:r w:rsidRPr="0096261B">
        <w:rPr>
          <w:szCs w:val="24"/>
          <w:lang w:eastAsia="ru-RU"/>
        </w:rPr>
        <w:t>м</w:t>
      </w:r>
      <w:r w:rsidRPr="0096261B">
        <w:rPr>
          <w:szCs w:val="24"/>
          <w:lang w:eastAsia="ru-RU"/>
        </w:rPr>
        <w:t>ля», их аналоги в истории европейской философии.</w:t>
      </w:r>
    </w:p>
    <w:p w:rsidR="00DC2C43" w:rsidRDefault="00DC2C43" w:rsidP="00DC2C43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:rsidR="00DC2C43" w:rsidRPr="00DC2C43" w:rsidRDefault="00DC2C43" w:rsidP="00DC2C43">
      <w:pPr>
        <w:spacing w:line="360" w:lineRule="auto"/>
        <w:rPr>
          <w:b/>
          <w:szCs w:val="24"/>
          <w:lang w:val="de-DE"/>
        </w:rPr>
      </w:pPr>
      <w:r w:rsidRPr="007951B8">
        <w:rPr>
          <w:b/>
          <w:szCs w:val="24"/>
        </w:rPr>
        <w:t>Литература</w:t>
      </w:r>
      <w:r w:rsidRPr="00DC2C43">
        <w:rPr>
          <w:b/>
          <w:szCs w:val="24"/>
          <w:lang w:val="de-DE"/>
        </w:rPr>
        <w:t xml:space="preserve"> (</w:t>
      </w:r>
      <w:r w:rsidRPr="007951B8">
        <w:rPr>
          <w:b/>
          <w:szCs w:val="24"/>
        </w:rPr>
        <w:t>основная</w:t>
      </w:r>
      <w:r w:rsidRPr="00DC2C43">
        <w:rPr>
          <w:b/>
          <w:szCs w:val="24"/>
          <w:lang w:val="de-DE"/>
        </w:rPr>
        <w:t>)</w:t>
      </w:r>
    </w:p>
    <w:p w:rsidR="00DC2C43" w:rsidRPr="00C65DAD" w:rsidRDefault="00DC2C43" w:rsidP="00DC2C43">
      <w:pPr>
        <w:spacing w:line="360" w:lineRule="auto"/>
        <w:ind w:firstLine="0"/>
        <w:jc w:val="both"/>
        <w:rPr>
          <w:szCs w:val="24"/>
          <w:lang w:val="de-DE"/>
        </w:rPr>
      </w:pPr>
      <w:r w:rsidRPr="00354F2C">
        <w:rPr>
          <w:i/>
          <w:szCs w:val="24"/>
          <w:lang w:val="de-DE"/>
        </w:rPr>
        <w:t xml:space="preserve">Heidegger M. </w:t>
      </w:r>
      <w:r w:rsidRPr="00354F2C">
        <w:rPr>
          <w:szCs w:val="24"/>
          <w:lang w:val="de-DE"/>
        </w:rPr>
        <w:t>Sein und Zeit. 17. Aufl. T</w:t>
      </w:r>
      <w:r w:rsidRPr="00C65DAD">
        <w:rPr>
          <w:szCs w:val="24"/>
          <w:lang w:val="de-DE"/>
        </w:rPr>
        <w:t>ü</w:t>
      </w:r>
      <w:r w:rsidRPr="00354F2C">
        <w:rPr>
          <w:szCs w:val="24"/>
          <w:lang w:val="de-DE"/>
        </w:rPr>
        <w:t>bingen</w:t>
      </w:r>
      <w:r w:rsidRPr="00C65DAD">
        <w:rPr>
          <w:szCs w:val="24"/>
          <w:lang w:val="de-DE"/>
        </w:rPr>
        <w:t xml:space="preserve">: </w:t>
      </w:r>
      <w:r w:rsidRPr="00354F2C">
        <w:rPr>
          <w:szCs w:val="24"/>
          <w:lang w:val="de-DE"/>
        </w:rPr>
        <w:t>Mohr</w:t>
      </w:r>
      <w:r w:rsidRPr="00C65DAD">
        <w:rPr>
          <w:szCs w:val="24"/>
          <w:lang w:val="de-DE"/>
        </w:rPr>
        <w:t xml:space="preserve"> &amp; </w:t>
      </w:r>
      <w:r w:rsidRPr="00354F2C">
        <w:rPr>
          <w:szCs w:val="24"/>
          <w:lang w:val="de-DE"/>
        </w:rPr>
        <w:t>Siebeck</w:t>
      </w:r>
      <w:r w:rsidRPr="00C65DAD">
        <w:rPr>
          <w:szCs w:val="24"/>
          <w:lang w:val="de-DE"/>
        </w:rPr>
        <w:t>, 1993.</w:t>
      </w:r>
    </w:p>
    <w:p w:rsidR="00DC2C43" w:rsidRDefault="00DC2C43" w:rsidP="00DC2C43">
      <w:pPr>
        <w:spacing w:line="360" w:lineRule="auto"/>
        <w:ind w:firstLine="0"/>
        <w:rPr>
          <w:i/>
        </w:rPr>
      </w:pPr>
      <w:r>
        <w:rPr>
          <w:i/>
        </w:rPr>
        <w:t>Хайдеггер</w:t>
      </w:r>
      <w:r w:rsidRPr="00B833C3">
        <w:rPr>
          <w:i/>
          <w:lang w:val="de-DE"/>
        </w:rPr>
        <w:t xml:space="preserve"> </w:t>
      </w:r>
      <w:r>
        <w:rPr>
          <w:i/>
        </w:rPr>
        <w:t>М</w:t>
      </w:r>
      <w:r w:rsidRPr="00B833C3">
        <w:rPr>
          <w:i/>
          <w:lang w:val="de-DE"/>
        </w:rPr>
        <w:t xml:space="preserve">. </w:t>
      </w:r>
      <w:r>
        <w:t>Бытие</w:t>
      </w:r>
      <w:r w:rsidRPr="00B833C3">
        <w:rPr>
          <w:lang w:val="de-DE"/>
        </w:rPr>
        <w:t xml:space="preserve"> </w:t>
      </w:r>
      <w:r>
        <w:t>и</w:t>
      </w:r>
      <w:r w:rsidRPr="00B833C3">
        <w:rPr>
          <w:lang w:val="de-DE"/>
        </w:rPr>
        <w:t xml:space="preserve"> </w:t>
      </w:r>
      <w:r>
        <w:t>время</w:t>
      </w:r>
      <w:r w:rsidRPr="00B833C3">
        <w:rPr>
          <w:lang w:val="de-DE"/>
        </w:rPr>
        <w:t xml:space="preserve"> / </w:t>
      </w:r>
      <w:r>
        <w:t>Пер</w:t>
      </w:r>
      <w:r w:rsidRPr="00B833C3">
        <w:rPr>
          <w:lang w:val="de-DE"/>
        </w:rPr>
        <w:t xml:space="preserve">. </w:t>
      </w:r>
      <w:r>
        <w:t>В</w:t>
      </w:r>
      <w:r w:rsidRPr="00B833C3">
        <w:rPr>
          <w:lang w:val="de-DE"/>
        </w:rPr>
        <w:t>.</w:t>
      </w:r>
      <w:r>
        <w:t>В</w:t>
      </w:r>
      <w:r w:rsidRPr="00B833C3">
        <w:rPr>
          <w:lang w:val="de-DE"/>
        </w:rPr>
        <w:t xml:space="preserve">. </w:t>
      </w:r>
      <w:r>
        <w:t>Бибихина</w:t>
      </w:r>
      <w:r w:rsidRPr="00B833C3">
        <w:rPr>
          <w:lang w:val="de-DE"/>
        </w:rPr>
        <w:t xml:space="preserve">. </w:t>
      </w:r>
      <w:r>
        <w:t xml:space="preserve">М.: </w:t>
      </w:r>
      <w:r>
        <w:rPr>
          <w:lang w:val="en-US"/>
        </w:rPr>
        <w:t>Ad</w:t>
      </w:r>
      <w:r w:rsidRPr="003813D7">
        <w:t xml:space="preserve"> </w:t>
      </w:r>
      <w:r>
        <w:rPr>
          <w:lang w:val="en-US"/>
        </w:rPr>
        <w:t>Marginem</w:t>
      </w:r>
      <w:r>
        <w:t>, 1997.</w:t>
      </w:r>
    </w:p>
    <w:p w:rsidR="00DC2C43" w:rsidRDefault="00DC2C43" w:rsidP="00DC2C43">
      <w:pPr>
        <w:spacing w:line="360" w:lineRule="auto"/>
        <w:ind w:firstLine="0"/>
      </w:pPr>
      <w:r>
        <w:rPr>
          <w:i/>
        </w:rPr>
        <w:t xml:space="preserve">Хайдеггер М. </w:t>
      </w:r>
      <w:r>
        <w:t>Бытие и время. Избранные параграфы / Пер. А.В. Михайлова// Работы и размы</w:t>
      </w:r>
      <w:r>
        <w:t>ш</w:t>
      </w:r>
      <w:r>
        <w:t>ления разных лет. М.: Гнозис, 1993. С. 1–45.</w:t>
      </w:r>
    </w:p>
    <w:p w:rsidR="00DC2C43" w:rsidRPr="007951B8" w:rsidRDefault="00DC2C43" w:rsidP="00DC2C43">
      <w:pPr>
        <w:spacing w:line="360" w:lineRule="auto"/>
        <w:ind w:firstLine="0"/>
        <w:rPr>
          <w:b/>
          <w:szCs w:val="24"/>
        </w:rPr>
      </w:pPr>
      <w:r>
        <w:rPr>
          <w:i/>
        </w:rPr>
        <w:t xml:space="preserve">Хайдеггер М. </w:t>
      </w:r>
      <w:r>
        <w:t xml:space="preserve">Исток художественного творения / Пер. А.В. Михайлова // Работы и размышления разных лет. М., 1993. С. 47–119. (переизд.: </w:t>
      </w:r>
      <w:r w:rsidRPr="00F012CF">
        <w:rPr>
          <w:i/>
        </w:rPr>
        <w:t>Хайдеггер М.</w:t>
      </w:r>
      <w:r>
        <w:t xml:space="preserve"> Исток художественного творения. И</w:t>
      </w:r>
      <w:r>
        <w:t>з</w:t>
      </w:r>
      <w:r>
        <w:t>бранные работы разных лет. М.: Академический проект, 2008).</w:t>
      </w:r>
    </w:p>
    <w:p w:rsidR="00DC2C43" w:rsidRDefault="00DC2C43" w:rsidP="00DC2C43">
      <w:pPr>
        <w:spacing w:line="360" w:lineRule="auto"/>
        <w:rPr>
          <w:b/>
          <w:szCs w:val="24"/>
        </w:rPr>
      </w:pPr>
    </w:p>
    <w:p w:rsidR="00DC2C43" w:rsidRPr="007951B8" w:rsidRDefault="00DC2C43" w:rsidP="00DC2C43">
      <w:pPr>
        <w:spacing w:line="360" w:lineRule="auto"/>
        <w:rPr>
          <w:b/>
          <w:szCs w:val="24"/>
        </w:rPr>
      </w:pPr>
      <w:r w:rsidRPr="007951B8">
        <w:rPr>
          <w:b/>
          <w:szCs w:val="24"/>
        </w:rPr>
        <w:t>Литература (дополнительная)</w:t>
      </w:r>
    </w:p>
    <w:p w:rsidR="00DC2C43" w:rsidRPr="007951B8" w:rsidRDefault="00DC2C43" w:rsidP="00DC2C43">
      <w:pPr>
        <w:autoSpaceDE w:val="0"/>
        <w:autoSpaceDN w:val="0"/>
        <w:adjustRightInd w:val="0"/>
        <w:spacing w:line="360" w:lineRule="auto"/>
        <w:ind w:firstLine="0"/>
        <w:rPr>
          <w:szCs w:val="24"/>
        </w:rPr>
      </w:pPr>
      <w:r w:rsidRPr="007951B8">
        <w:rPr>
          <w:i/>
          <w:szCs w:val="24"/>
        </w:rPr>
        <w:t>Михайлов И.А.</w:t>
      </w:r>
      <w:r w:rsidRPr="007951B8">
        <w:rPr>
          <w:szCs w:val="24"/>
        </w:rPr>
        <w:t xml:space="preserve"> Ранний Хайдеггер: Между феноменологией и философией жизни. М.: Прогресс-Традиция / Дом интеллектуальной книги, 1999.</w:t>
      </w:r>
    </w:p>
    <w:p w:rsidR="00DC2C43" w:rsidRPr="00CA5A27" w:rsidRDefault="00DC2C43" w:rsidP="00DC2C43">
      <w:pPr>
        <w:pStyle w:val="af1"/>
        <w:spacing w:line="360" w:lineRule="auto"/>
      </w:pPr>
      <w:r w:rsidRPr="00CA5A27">
        <w:rPr>
          <w:i/>
        </w:rPr>
        <w:t>Гадамер Х.-Г.</w:t>
      </w:r>
      <w:r>
        <w:t xml:space="preserve"> Введение к «Истоку художественного творения» / Пер. А.В. Михайлова // </w:t>
      </w:r>
      <w:r w:rsidRPr="006A4273">
        <w:rPr>
          <w:i/>
        </w:rPr>
        <w:t>Ха</w:t>
      </w:r>
      <w:r w:rsidRPr="006A4273">
        <w:rPr>
          <w:i/>
        </w:rPr>
        <w:t>й</w:t>
      </w:r>
      <w:r w:rsidRPr="006A4273">
        <w:rPr>
          <w:i/>
        </w:rPr>
        <w:t>деггер М.</w:t>
      </w:r>
      <w:r>
        <w:t xml:space="preserve"> Работы и размышления разных лет. М., 1993. С. 120–132.</w:t>
      </w:r>
    </w:p>
    <w:p w:rsidR="00DC2C43" w:rsidRDefault="00DC2C43" w:rsidP="00DC2C43">
      <w:pPr>
        <w:spacing w:line="360" w:lineRule="auto"/>
        <w:ind w:firstLine="0"/>
      </w:pPr>
      <w:r w:rsidRPr="006A3D98">
        <w:rPr>
          <w:i/>
        </w:rPr>
        <w:t>Гадамер Х.-Г.</w:t>
      </w:r>
      <w:r w:rsidRPr="006A3D98">
        <w:t xml:space="preserve"> Хайдеггер и греки / Перевод и примечания М. Ф. Быковой // Логос. 1991. № 2. С. 56–68. </w:t>
      </w:r>
    </w:p>
    <w:p w:rsidR="00DC2C43" w:rsidRDefault="00DC2C43" w:rsidP="00DC2C43">
      <w:pPr>
        <w:spacing w:line="360" w:lineRule="auto"/>
        <w:ind w:firstLine="0"/>
        <w:rPr>
          <w:lang w:eastAsia="ru-RU"/>
        </w:rPr>
      </w:pPr>
      <w:r w:rsidRPr="006A3D98">
        <w:rPr>
          <w:i/>
        </w:rPr>
        <w:t>Гадамер Х.-Г.</w:t>
      </w:r>
      <w:r w:rsidRPr="006A3D98">
        <w:t xml:space="preserve"> Что есть истина? / Перевод М. А. Кондратьевой при участии Н. С. Плотникова // Логос. 1991. № 1. С. 30–37.</w:t>
      </w:r>
    </w:p>
    <w:p w:rsidR="00DC2C43" w:rsidRDefault="00DC2C43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:rsidR="00255969" w:rsidRDefault="00255969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3. Философская герменевтика в «Истине и методе» Х.-Г. Гадамера</w:t>
      </w:r>
      <w:r w:rsidR="0096261B">
        <w:rPr>
          <w:szCs w:val="24"/>
          <w:lang w:eastAsia="ru-RU"/>
        </w:rPr>
        <w:t>.</w:t>
      </w:r>
      <w:r w:rsidR="00766D9F">
        <w:rPr>
          <w:szCs w:val="24"/>
          <w:lang w:eastAsia="ru-RU"/>
        </w:rPr>
        <w:t xml:space="preserve"> </w:t>
      </w:r>
    </w:p>
    <w:p w:rsidR="00766D9F" w:rsidRDefault="00766D9F" w:rsidP="00766D9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 w:rsidRPr="00766D9F">
        <w:rPr>
          <w:szCs w:val="24"/>
          <w:lang w:eastAsia="ru-RU"/>
        </w:rPr>
        <w:t>Онтологизация произведения искусства в философской герменевтике Гадамера.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Онтол</w:t>
      </w:r>
      <w:r w:rsidRPr="00766D9F">
        <w:rPr>
          <w:szCs w:val="24"/>
          <w:lang w:eastAsia="ru-RU"/>
        </w:rPr>
        <w:t>о</w:t>
      </w:r>
      <w:r w:rsidRPr="00766D9F">
        <w:rPr>
          <w:szCs w:val="24"/>
          <w:lang w:eastAsia="ru-RU"/>
        </w:rPr>
        <w:t>гическое значение понятия игры.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Историчность понимания.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Реконструкция и интеграция как задачи герменевтики.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В чем заключается позитивное значение «предрассудка»?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П</w:t>
      </w:r>
      <w:r w:rsidRPr="00766D9F">
        <w:rPr>
          <w:szCs w:val="24"/>
          <w:lang w:eastAsia="ru-RU"/>
        </w:rPr>
        <w:t>о</w:t>
      </w:r>
      <w:r w:rsidRPr="00766D9F">
        <w:rPr>
          <w:szCs w:val="24"/>
          <w:lang w:eastAsia="ru-RU"/>
        </w:rPr>
        <w:t>чему авторитет совместим с идеалом рациональности?</w:t>
      </w:r>
      <w:r w:rsidRPr="00766D9F">
        <w:rPr>
          <w:szCs w:val="24"/>
          <w:lang w:eastAsia="ru-RU"/>
        </w:rPr>
        <w:tab/>
        <w:t>В чем продуктивность «налож</w:t>
      </w:r>
      <w:r w:rsidRPr="00766D9F">
        <w:rPr>
          <w:szCs w:val="24"/>
          <w:lang w:eastAsia="ru-RU"/>
        </w:rPr>
        <w:t>е</w:t>
      </w:r>
      <w:r w:rsidRPr="00766D9F">
        <w:rPr>
          <w:szCs w:val="24"/>
          <w:lang w:eastAsia="ru-RU"/>
        </w:rPr>
        <w:t>ния горизонтов» в процессе интерпретации?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Принцип аппликативности понимания как применения смыслов к ситуации «hic et nunc».</w:t>
      </w:r>
      <w:r w:rsidRPr="00766D9F">
        <w:rPr>
          <w:szCs w:val="24"/>
          <w:lang w:eastAsia="ru-RU"/>
        </w:rPr>
        <w:tab/>
        <w:t>Языковой характер опыта мира.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Перевод как герменевтическая проблема.</w:t>
      </w:r>
      <w:r>
        <w:rPr>
          <w:szCs w:val="24"/>
          <w:lang w:eastAsia="ru-RU"/>
        </w:rPr>
        <w:t xml:space="preserve"> </w:t>
      </w:r>
    </w:p>
    <w:p w:rsidR="0096261B" w:rsidRDefault="0096261B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:rsidR="00DC2C43" w:rsidRPr="00C65DAD" w:rsidRDefault="00DC2C43" w:rsidP="00DC2C43">
      <w:pPr>
        <w:spacing w:line="360" w:lineRule="auto"/>
        <w:rPr>
          <w:b/>
          <w:szCs w:val="24"/>
          <w:lang w:val="de-DE"/>
        </w:rPr>
      </w:pPr>
      <w:r w:rsidRPr="007951B8">
        <w:rPr>
          <w:b/>
          <w:szCs w:val="24"/>
        </w:rPr>
        <w:lastRenderedPageBreak/>
        <w:t>Литература</w:t>
      </w:r>
      <w:r w:rsidRPr="00C65DAD">
        <w:rPr>
          <w:b/>
          <w:szCs w:val="24"/>
          <w:lang w:val="de-DE"/>
        </w:rPr>
        <w:t xml:space="preserve"> (</w:t>
      </w:r>
      <w:r w:rsidRPr="007951B8">
        <w:rPr>
          <w:b/>
          <w:szCs w:val="24"/>
        </w:rPr>
        <w:t>основная</w:t>
      </w:r>
      <w:r w:rsidRPr="00C65DAD">
        <w:rPr>
          <w:b/>
          <w:szCs w:val="24"/>
          <w:lang w:val="de-DE"/>
        </w:rPr>
        <w:t>)</w:t>
      </w:r>
    </w:p>
    <w:p w:rsidR="00DC2C43" w:rsidRPr="00C65DAD" w:rsidRDefault="00DC2C43" w:rsidP="00DC2C43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354F2C">
        <w:rPr>
          <w:rFonts w:ascii="Times New Roman" w:hAnsi="Times New Roman" w:cs="Times New Roman"/>
          <w:i/>
          <w:sz w:val="24"/>
          <w:szCs w:val="24"/>
          <w:lang w:val="de-DE"/>
        </w:rPr>
        <w:t>Gadamer</w:t>
      </w:r>
      <w:r w:rsidRPr="009603D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354F2C">
        <w:rPr>
          <w:rFonts w:ascii="Times New Roman" w:hAnsi="Times New Roman" w:cs="Times New Roman"/>
          <w:i/>
          <w:sz w:val="24"/>
          <w:szCs w:val="24"/>
          <w:lang w:val="de-DE"/>
        </w:rPr>
        <w:t>H</w:t>
      </w:r>
      <w:r w:rsidRPr="009603D4">
        <w:rPr>
          <w:rFonts w:ascii="Times New Roman" w:hAnsi="Times New Roman" w:cs="Times New Roman"/>
          <w:i/>
          <w:sz w:val="24"/>
          <w:szCs w:val="24"/>
          <w:lang w:val="de-DE"/>
        </w:rPr>
        <w:t>.-</w:t>
      </w:r>
      <w:r w:rsidRPr="00354F2C">
        <w:rPr>
          <w:rFonts w:ascii="Times New Roman" w:hAnsi="Times New Roman" w:cs="Times New Roman"/>
          <w:i/>
          <w:sz w:val="24"/>
          <w:szCs w:val="24"/>
          <w:lang w:val="de-DE"/>
        </w:rPr>
        <w:t>G</w:t>
      </w:r>
      <w:r w:rsidRPr="009603D4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Pr="00960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Wahrheit</w:t>
      </w:r>
      <w:r w:rsidRPr="00960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960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Methode</w:t>
      </w:r>
      <w:r w:rsidRPr="009603D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F7684">
        <w:rPr>
          <w:rFonts w:ascii="Times New Roman" w:hAnsi="Times New Roman" w:cs="Times New Roman"/>
          <w:sz w:val="24"/>
          <w:szCs w:val="24"/>
          <w:lang w:val="de-DE"/>
        </w:rPr>
        <w:t>Grundz</w:t>
      </w:r>
      <w:r w:rsidRPr="009603D4"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 w:cs="Times New Roman"/>
          <w:sz w:val="24"/>
          <w:szCs w:val="24"/>
          <w:lang w:val="de-DE"/>
        </w:rPr>
        <w:t>ge</w:t>
      </w:r>
      <w:r w:rsidRPr="00960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einer</w:t>
      </w:r>
      <w:r w:rsidRPr="00960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philosophischen Hermeneutik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C65DAD">
        <w:rPr>
          <w:rFonts w:ascii="Times New Roman" w:hAnsi="Times New Roman" w:cs="Times New Roman"/>
          <w:sz w:val="24"/>
          <w:szCs w:val="24"/>
        </w:rPr>
        <w:t xml:space="preserve">6.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Aufl</w:t>
      </w:r>
      <w:r w:rsidRPr="00C65DAD">
        <w:rPr>
          <w:rFonts w:ascii="Times New Roman" w:hAnsi="Times New Roman" w:cs="Times New Roman"/>
          <w:sz w:val="24"/>
          <w:szCs w:val="24"/>
        </w:rPr>
        <w:t xml:space="preserve">.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C65DAD">
        <w:rPr>
          <w:rFonts w:ascii="Times New Roman" w:hAnsi="Times New Roman" w:cs="Times New Roman"/>
          <w:sz w:val="24"/>
          <w:szCs w:val="24"/>
        </w:rPr>
        <w:t>ü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bingen</w:t>
      </w:r>
      <w:r w:rsidRPr="00C65DAD">
        <w:rPr>
          <w:rFonts w:ascii="Times New Roman" w:hAnsi="Times New Roman" w:cs="Times New Roman"/>
          <w:sz w:val="24"/>
          <w:szCs w:val="24"/>
        </w:rPr>
        <w:t xml:space="preserve">: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Mohr</w:t>
      </w:r>
      <w:r w:rsidRPr="00C65DAD">
        <w:rPr>
          <w:rFonts w:ascii="Times New Roman" w:hAnsi="Times New Roman" w:cs="Times New Roman"/>
          <w:sz w:val="24"/>
          <w:szCs w:val="24"/>
        </w:rPr>
        <w:t xml:space="preserve"> &amp;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Siebeck</w:t>
      </w:r>
      <w:r w:rsidRPr="00C65DAD">
        <w:rPr>
          <w:rFonts w:ascii="Times New Roman" w:hAnsi="Times New Roman" w:cs="Times New Roman"/>
          <w:sz w:val="24"/>
          <w:szCs w:val="24"/>
        </w:rPr>
        <w:t>, 1990.</w:t>
      </w:r>
    </w:p>
    <w:p w:rsidR="00DC2C43" w:rsidRPr="00C65DAD" w:rsidRDefault="00DC2C43" w:rsidP="00DC2C43">
      <w:pPr>
        <w:spacing w:line="360" w:lineRule="auto"/>
        <w:ind w:firstLine="0"/>
        <w:rPr>
          <w:i/>
          <w:szCs w:val="24"/>
        </w:rPr>
      </w:pPr>
      <w:r w:rsidRPr="00C65DAD">
        <w:rPr>
          <w:i/>
          <w:szCs w:val="24"/>
        </w:rPr>
        <w:t>Гадамер Х.-Г.</w:t>
      </w:r>
      <w:r w:rsidRPr="00C65DAD">
        <w:rPr>
          <w:szCs w:val="24"/>
        </w:rPr>
        <w:t xml:space="preserve"> Истина и метод: основы философской герменевтики / Пер. с нем.; общ. ред. и вступ. ст. Б. Н. Бессонова. М.: Прогресс, 1988. Ч. 1.</w:t>
      </w:r>
    </w:p>
    <w:p w:rsidR="00DC2C43" w:rsidRDefault="00DC2C43" w:rsidP="00DC2C43">
      <w:pPr>
        <w:spacing w:line="360" w:lineRule="auto"/>
        <w:rPr>
          <w:b/>
          <w:szCs w:val="24"/>
        </w:rPr>
      </w:pPr>
    </w:p>
    <w:p w:rsidR="00DC2C43" w:rsidRPr="007951B8" w:rsidRDefault="00DC2C43" w:rsidP="00DC2C43">
      <w:pPr>
        <w:spacing w:line="360" w:lineRule="auto"/>
        <w:rPr>
          <w:b/>
          <w:szCs w:val="24"/>
        </w:rPr>
      </w:pPr>
      <w:r w:rsidRPr="007951B8">
        <w:rPr>
          <w:b/>
          <w:szCs w:val="24"/>
        </w:rPr>
        <w:t>Литература (дополнительная)</w:t>
      </w:r>
    </w:p>
    <w:p w:rsidR="00DC2C43" w:rsidRPr="007951B8" w:rsidRDefault="00DC2C43" w:rsidP="00DC2C43">
      <w:pPr>
        <w:spacing w:line="360" w:lineRule="auto"/>
        <w:ind w:firstLine="0"/>
        <w:jc w:val="both"/>
        <w:rPr>
          <w:szCs w:val="24"/>
          <w:lang w:val="en-US"/>
        </w:rPr>
      </w:pPr>
      <w:r w:rsidRPr="007951B8">
        <w:rPr>
          <w:i/>
          <w:szCs w:val="24"/>
          <w:lang w:val="en-US"/>
        </w:rPr>
        <w:t>Dostal</w:t>
      </w:r>
      <w:r w:rsidRPr="00C65DAD">
        <w:rPr>
          <w:i/>
          <w:szCs w:val="24"/>
        </w:rPr>
        <w:t xml:space="preserve"> </w:t>
      </w:r>
      <w:r w:rsidRPr="007951B8">
        <w:rPr>
          <w:i/>
          <w:szCs w:val="24"/>
          <w:lang w:val="en-US"/>
        </w:rPr>
        <w:t>R</w:t>
      </w:r>
      <w:r w:rsidRPr="00C65DAD">
        <w:rPr>
          <w:i/>
          <w:szCs w:val="24"/>
        </w:rPr>
        <w:t>. (</w:t>
      </w:r>
      <w:r w:rsidRPr="007951B8">
        <w:rPr>
          <w:i/>
          <w:szCs w:val="24"/>
          <w:lang w:val="en-US"/>
        </w:rPr>
        <w:t>Hrsg</w:t>
      </w:r>
      <w:r w:rsidRPr="00C65DAD">
        <w:rPr>
          <w:i/>
          <w:szCs w:val="24"/>
        </w:rPr>
        <w:t>.)</w:t>
      </w:r>
      <w:r w:rsidRPr="00C65DAD">
        <w:rPr>
          <w:szCs w:val="24"/>
        </w:rPr>
        <w:t xml:space="preserve"> </w:t>
      </w:r>
      <w:r w:rsidRPr="007951B8">
        <w:rPr>
          <w:szCs w:val="24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7951B8">
            <w:rPr>
              <w:szCs w:val="24"/>
              <w:lang w:val="en-US"/>
            </w:rPr>
            <w:t>Cambridge</w:t>
          </w:r>
        </w:smartTag>
      </w:smartTag>
      <w:r w:rsidRPr="007951B8">
        <w:rPr>
          <w:szCs w:val="24"/>
          <w:lang w:val="en-US"/>
        </w:rPr>
        <w:t xml:space="preserve"> Companion to Hans-Georg Gadamer. </w:t>
      </w:r>
      <w:smartTag w:uri="urn:schemas-microsoft-com:office:smarttags" w:element="place">
        <w:smartTag w:uri="urn:schemas-microsoft-com:office:smarttags" w:element="City">
          <w:r w:rsidRPr="007951B8">
            <w:rPr>
              <w:szCs w:val="24"/>
              <w:lang w:val="en-US"/>
            </w:rPr>
            <w:t>Cambridge</w:t>
          </w:r>
        </w:smartTag>
      </w:smartTag>
      <w:r w:rsidRPr="007951B8">
        <w:rPr>
          <w:szCs w:val="24"/>
          <w:lang w:val="en-US"/>
        </w:rPr>
        <w:t xml:space="preserve">, 2002. - </w:t>
      </w:r>
      <w:hyperlink r:id="rId11" w:history="1">
        <w:r w:rsidRPr="007951B8">
          <w:rPr>
            <w:rStyle w:val="ad"/>
            <w:szCs w:val="24"/>
            <w:lang w:val="en-US"/>
          </w:rPr>
          <w:t>http://www.questia.com/PM.qst?a=o&amp;d=105053877</w:t>
        </w:r>
      </w:hyperlink>
      <w:r w:rsidRPr="007951B8">
        <w:rPr>
          <w:szCs w:val="24"/>
          <w:lang w:val="en-US"/>
        </w:rPr>
        <w:t xml:space="preserve"> </w:t>
      </w:r>
    </w:p>
    <w:p w:rsidR="00DC2C43" w:rsidRPr="00AF7F1A" w:rsidRDefault="00DC2C43" w:rsidP="00DC2C43">
      <w:pPr>
        <w:spacing w:line="360" w:lineRule="auto"/>
        <w:ind w:firstLine="0"/>
        <w:rPr>
          <w:szCs w:val="24"/>
        </w:rPr>
      </w:pPr>
      <w:r w:rsidRPr="00F43E75">
        <w:rPr>
          <w:i/>
          <w:szCs w:val="24"/>
          <w:lang w:val="de-DE"/>
        </w:rPr>
        <w:t>Grondin J.</w:t>
      </w:r>
      <w:r w:rsidRPr="00F43E75">
        <w:rPr>
          <w:szCs w:val="24"/>
          <w:lang w:val="de-DE"/>
        </w:rPr>
        <w:t xml:space="preserve"> Einführung in die philosophische Hermeneutik, 2. Aufl</w:t>
      </w:r>
      <w:r w:rsidRPr="00AF7F1A">
        <w:rPr>
          <w:szCs w:val="24"/>
        </w:rPr>
        <w:t xml:space="preserve">. </w:t>
      </w:r>
      <w:r w:rsidRPr="00F43E75">
        <w:rPr>
          <w:szCs w:val="24"/>
          <w:lang w:val="de-DE"/>
        </w:rPr>
        <w:t>Darmstadt</w:t>
      </w:r>
      <w:r w:rsidRPr="00AF7F1A">
        <w:rPr>
          <w:szCs w:val="24"/>
        </w:rPr>
        <w:t>, 2001.</w:t>
      </w:r>
    </w:p>
    <w:p w:rsidR="00DC2C43" w:rsidRDefault="00DC2C43" w:rsidP="00DC2C43">
      <w:pPr>
        <w:spacing w:line="360" w:lineRule="auto"/>
        <w:ind w:firstLine="0"/>
        <w:rPr>
          <w:szCs w:val="24"/>
        </w:rPr>
      </w:pPr>
      <w:r w:rsidRPr="006A3D98">
        <w:rPr>
          <w:i/>
          <w:szCs w:val="24"/>
        </w:rPr>
        <w:t>Гадамер Г.-Г.</w:t>
      </w:r>
      <w:r w:rsidRPr="006A3D98">
        <w:rPr>
          <w:szCs w:val="24"/>
        </w:rPr>
        <w:t xml:space="preserve"> Игра искусства / Пер. с нем. А. В. Явецкого // Вопросы философии. 2006. № 8. С. 164–168.</w:t>
      </w:r>
    </w:p>
    <w:p w:rsidR="00DC2C43" w:rsidRPr="007951B8" w:rsidRDefault="00DC2C43" w:rsidP="00DC2C43">
      <w:pPr>
        <w:spacing w:line="360" w:lineRule="auto"/>
        <w:ind w:firstLine="0"/>
        <w:rPr>
          <w:b/>
          <w:szCs w:val="24"/>
        </w:rPr>
      </w:pPr>
      <w:r w:rsidRPr="007951B8">
        <w:rPr>
          <w:i/>
          <w:szCs w:val="24"/>
        </w:rPr>
        <w:t xml:space="preserve">Коткавирта Ю. </w:t>
      </w:r>
      <w:r w:rsidRPr="007951B8">
        <w:rPr>
          <w:szCs w:val="24"/>
        </w:rPr>
        <w:t>Философская герменевтика Х.-Г. Гадамера // Герменевтика и деконструкция / Под ред. В. Штегмайера, Х. Франка, Б.В. Маркова. СПб., 1999. С. 47–67.</w:t>
      </w:r>
    </w:p>
    <w:p w:rsidR="00DC2C43" w:rsidRDefault="00DC2C43" w:rsidP="00DC2C43">
      <w:pPr>
        <w:spacing w:line="360" w:lineRule="auto"/>
        <w:ind w:firstLine="0"/>
      </w:pPr>
      <w:r w:rsidRPr="007951B8">
        <w:rPr>
          <w:i/>
        </w:rPr>
        <w:t>Малахов В. С</w:t>
      </w:r>
      <w:r w:rsidRPr="007951B8">
        <w:t>. Герменевтика Г.-Г. Гадамера и проблемы историко-философской интерпретации текста // Идеологические и методологические проблемы буржуазных историко-философских исследований. М., 1985.</w:t>
      </w:r>
    </w:p>
    <w:p w:rsidR="00DC2C43" w:rsidRDefault="00DC2C43" w:rsidP="00DC2C43">
      <w:pPr>
        <w:spacing w:line="360" w:lineRule="auto"/>
        <w:ind w:firstLine="0"/>
        <w:rPr>
          <w:lang w:eastAsia="ru-RU"/>
        </w:rPr>
      </w:pPr>
      <w:r w:rsidRPr="007951B8">
        <w:rPr>
          <w:i/>
        </w:rPr>
        <w:t>Малахов В. С.</w:t>
      </w:r>
      <w:r w:rsidRPr="007951B8">
        <w:t xml:space="preserve"> Концепция исторического понимания Г.-Г. Гадамера // Историко-философский ежегодник’87. М., 1987.</w:t>
      </w:r>
    </w:p>
    <w:p w:rsidR="00DC2C43" w:rsidRDefault="00DC2C43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:rsidR="00255969" w:rsidRDefault="00255969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4. Рецепция философской герменевтики и ее критика.</w:t>
      </w:r>
    </w:p>
    <w:p w:rsidR="00766D9F" w:rsidRDefault="00766D9F" w:rsidP="00766D9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 w:rsidRPr="00766D9F">
        <w:rPr>
          <w:szCs w:val="24"/>
          <w:lang w:eastAsia="ru-RU"/>
        </w:rPr>
        <w:t>Отличия проекта философской герменевтики Гадамера от «классической герменевтики» Э. Бетти.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«Критика идеологий» Хабермаса как ответ на онтологизацию языка в фил</w:t>
      </w:r>
      <w:r w:rsidRPr="00766D9F">
        <w:rPr>
          <w:szCs w:val="24"/>
          <w:lang w:eastAsia="ru-RU"/>
        </w:rPr>
        <w:t>о</w:t>
      </w:r>
      <w:r w:rsidRPr="00766D9F">
        <w:rPr>
          <w:szCs w:val="24"/>
          <w:lang w:eastAsia="ru-RU"/>
        </w:rPr>
        <w:t>софской герменевтике Гадамера.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Соединения феноменологического, герменевтического и психоаналитического подходов к проблеме текста и символа в герменевтике П. Рикера.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Претензии на возвращение герменевтики статуса методологии научного исследования (в социальных науках и культуре).</w:t>
      </w:r>
      <w:r>
        <w:rPr>
          <w:szCs w:val="24"/>
          <w:lang w:eastAsia="ru-RU"/>
        </w:rPr>
        <w:t xml:space="preserve"> </w:t>
      </w:r>
      <w:r w:rsidRPr="00766D9F">
        <w:rPr>
          <w:szCs w:val="24"/>
          <w:lang w:eastAsia="ru-RU"/>
        </w:rPr>
        <w:t>Влияние гадамеровского проекта философской герм</w:t>
      </w:r>
      <w:r w:rsidRPr="00766D9F">
        <w:rPr>
          <w:szCs w:val="24"/>
          <w:lang w:eastAsia="ru-RU"/>
        </w:rPr>
        <w:t>е</w:t>
      </w:r>
      <w:r w:rsidRPr="00766D9F">
        <w:rPr>
          <w:szCs w:val="24"/>
          <w:lang w:eastAsia="ru-RU"/>
        </w:rPr>
        <w:t>невтики. Герменевтика как философия (Г. Фигаль).</w:t>
      </w:r>
    </w:p>
    <w:p w:rsidR="00DC2C43" w:rsidRDefault="00DC2C43" w:rsidP="00DC2C43">
      <w:pPr>
        <w:spacing w:line="360" w:lineRule="auto"/>
        <w:rPr>
          <w:b/>
          <w:szCs w:val="24"/>
        </w:rPr>
      </w:pPr>
    </w:p>
    <w:p w:rsidR="00DC2C43" w:rsidRPr="007951B8" w:rsidRDefault="00DC2C43" w:rsidP="00DC2C43">
      <w:pPr>
        <w:spacing w:line="360" w:lineRule="auto"/>
        <w:rPr>
          <w:b/>
          <w:szCs w:val="24"/>
        </w:rPr>
      </w:pPr>
      <w:r w:rsidRPr="007951B8">
        <w:rPr>
          <w:b/>
          <w:szCs w:val="24"/>
        </w:rPr>
        <w:t>Литература (основная)</w:t>
      </w:r>
    </w:p>
    <w:p w:rsidR="00DC2C43" w:rsidRPr="00AF7F1A" w:rsidRDefault="00DC2C43" w:rsidP="00DC2C43">
      <w:pPr>
        <w:pStyle w:val="af1"/>
        <w:spacing w:line="360" w:lineRule="auto"/>
      </w:pPr>
      <w:r>
        <w:rPr>
          <w:i/>
        </w:rPr>
        <w:t>Гадамер Х.-Г.</w:t>
      </w:r>
      <w:r>
        <w:t xml:space="preserve"> Истина и метод: основы философской герменевтики / Пер. с нем.; общ. ред. и вступ. ст. Б. Н. Бессонова. М.: Прогресс, 1988. Экскурсы </w:t>
      </w:r>
      <w:r>
        <w:rPr>
          <w:lang w:val="en-US"/>
        </w:rPr>
        <w:t>I</w:t>
      </w:r>
      <w:r w:rsidRPr="00AF7F1A">
        <w:t>–</w:t>
      </w:r>
      <w:r>
        <w:rPr>
          <w:lang w:val="en-US"/>
        </w:rPr>
        <w:t>VI</w:t>
      </w:r>
      <w:r w:rsidRPr="00AF7F1A">
        <w:t>.</w:t>
      </w:r>
    </w:p>
    <w:p w:rsidR="00DC2C43" w:rsidRPr="00AF7F1A" w:rsidRDefault="00DC2C43" w:rsidP="00DC2C43">
      <w:pPr>
        <w:pStyle w:val="af1"/>
        <w:spacing w:line="360" w:lineRule="auto"/>
      </w:pPr>
      <w:r w:rsidRPr="003742F6">
        <w:rPr>
          <w:i/>
        </w:rPr>
        <w:t>Бетти</w:t>
      </w:r>
      <w:r w:rsidRPr="00673793">
        <w:rPr>
          <w:i/>
        </w:rPr>
        <w:t xml:space="preserve"> </w:t>
      </w:r>
      <w:r w:rsidRPr="003742F6">
        <w:rPr>
          <w:i/>
        </w:rPr>
        <w:t>Э</w:t>
      </w:r>
      <w:r w:rsidRPr="00673793">
        <w:rPr>
          <w:i/>
        </w:rPr>
        <w:t>.</w:t>
      </w:r>
      <w:r w:rsidRPr="00673793">
        <w:t xml:space="preserve"> </w:t>
      </w:r>
      <w:r>
        <w:t>Герменевтика</w:t>
      </w:r>
      <w:r w:rsidRPr="00673793">
        <w:t xml:space="preserve"> </w:t>
      </w:r>
      <w:r>
        <w:t>как</w:t>
      </w:r>
      <w:r w:rsidRPr="00673793">
        <w:t xml:space="preserve"> </w:t>
      </w:r>
      <w:r>
        <w:t>общая</w:t>
      </w:r>
      <w:r w:rsidRPr="00673793">
        <w:t xml:space="preserve"> </w:t>
      </w:r>
      <w:r>
        <w:t>методология</w:t>
      </w:r>
      <w:r w:rsidRPr="00673793">
        <w:t xml:space="preserve"> </w:t>
      </w:r>
      <w:r>
        <w:t>наук</w:t>
      </w:r>
      <w:r w:rsidRPr="00673793">
        <w:t xml:space="preserve"> </w:t>
      </w:r>
      <w:r>
        <w:t>о</w:t>
      </w:r>
      <w:r w:rsidRPr="00673793">
        <w:t xml:space="preserve"> </w:t>
      </w:r>
      <w:r>
        <w:t>духе</w:t>
      </w:r>
      <w:r w:rsidRPr="00673793">
        <w:t xml:space="preserve">. </w:t>
      </w:r>
      <w:r>
        <w:t>М.: Канон-плюс, 2011.</w:t>
      </w:r>
    </w:p>
    <w:p w:rsidR="00DC2C43" w:rsidRPr="00AF7F1A" w:rsidRDefault="00DC2C43" w:rsidP="00DC2C43">
      <w:pPr>
        <w:spacing w:line="360" w:lineRule="auto"/>
        <w:ind w:firstLine="0"/>
        <w:rPr>
          <w:szCs w:val="24"/>
          <w:lang w:val="de-DE"/>
        </w:rPr>
      </w:pPr>
      <w:r>
        <w:rPr>
          <w:i/>
          <w:iCs/>
          <w:szCs w:val="24"/>
        </w:rPr>
        <w:t>Рикёр</w:t>
      </w:r>
      <w:r w:rsidRPr="004C6B0F">
        <w:rPr>
          <w:i/>
          <w:iCs/>
          <w:szCs w:val="24"/>
        </w:rPr>
        <w:t xml:space="preserve"> П.</w:t>
      </w:r>
      <w:r w:rsidRPr="004C6B0F">
        <w:rPr>
          <w:szCs w:val="24"/>
        </w:rPr>
        <w:t xml:space="preserve"> Конфликт интерпретаций: Очерки о герменевтике / Пер. с фр. И. С. Вдовина. М.: К</w:t>
      </w:r>
      <w:r w:rsidRPr="004C6B0F">
        <w:rPr>
          <w:szCs w:val="24"/>
        </w:rPr>
        <w:t>а</w:t>
      </w:r>
      <w:r w:rsidRPr="004C6B0F">
        <w:rPr>
          <w:szCs w:val="24"/>
        </w:rPr>
        <w:t>нон-Пресс-Ц</w:t>
      </w:r>
      <w:r>
        <w:rPr>
          <w:szCs w:val="24"/>
        </w:rPr>
        <w:t>;</w:t>
      </w:r>
      <w:r w:rsidRPr="004C6B0F">
        <w:rPr>
          <w:szCs w:val="24"/>
        </w:rPr>
        <w:t xml:space="preserve"> Кучково поле, 1995.</w:t>
      </w:r>
      <w:r>
        <w:rPr>
          <w:szCs w:val="24"/>
        </w:rPr>
        <w:t xml:space="preserve"> (переизд. </w:t>
      </w:r>
      <w:r w:rsidRPr="00AF7F1A">
        <w:rPr>
          <w:szCs w:val="24"/>
          <w:lang w:val="de-DE"/>
        </w:rPr>
        <w:t>2002)</w:t>
      </w:r>
    </w:p>
    <w:p w:rsidR="00DC2C43" w:rsidRDefault="00DC2C43" w:rsidP="00DC2C43">
      <w:pPr>
        <w:spacing w:line="360" w:lineRule="auto"/>
        <w:ind w:firstLine="0"/>
        <w:rPr>
          <w:szCs w:val="24"/>
          <w:lang w:val="de-DE"/>
        </w:rPr>
      </w:pPr>
      <w:r w:rsidRPr="00F43E75">
        <w:rPr>
          <w:i/>
          <w:szCs w:val="24"/>
          <w:lang w:val="de-DE"/>
        </w:rPr>
        <w:t>Figal G.</w:t>
      </w:r>
      <w:r w:rsidRPr="00F43E75">
        <w:rPr>
          <w:szCs w:val="24"/>
          <w:lang w:val="de-DE"/>
        </w:rPr>
        <w:t xml:space="preserve"> Der Sinn des Verstehens. Beiträge zur hermeneutischen Philosophie. Stuttgart, 1996.</w:t>
      </w:r>
    </w:p>
    <w:p w:rsidR="00DC2C43" w:rsidRPr="00F43E75" w:rsidRDefault="00DC2C43" w:rsidP="00DC2C43">
      <w:pPr>
        <w:spacing w:line="360" w:lineRule="auto"/>
        <w:ind w:firstLine="0"/>
        <w:rPr>
          <w:szCs w:val="24"/>
          <w:lang w:val="de-DE"/>
        </w:rPr>
      </w:pPr>
      <w:r w:rsidRPr="00F43E75">
        <w:rPr>
          <w:i/>
          <w:iCs/>
          <w:szCs w:val="24"/>
          <w:lang w:val="de-DE"/>
        </w:rPr>
        <w:t>Habermas J.</w:t>
      </w:r>
      <w:r w:rsidRPr="00F43E75">
        <w:rPr>
          <w:iCs/>
          <w:szCs w:val="24"/>
          <w:lang w:val="de-DE"/>
        </w:rPr>
        <w:t xml:space="preserve"> Theorie und Praxis. 2 Aufl. Neuwied am Rhein–B., 1967.</w:t>
      </w:r>
      <w:r w:rsidRPr="00F43E75">
        <w:rPr>
          <w:szCs w:val="24"/>
          <w:lang w:val="de-DE"/>
        </w:rPr>
        <w:t xml:space="preserve"> </w:t>
      </w:r>
    </w:p>
    <w:p w:rsidR="00DC2C43" w:rsidRPr="00AF7F1A" w:rsidRDefault="00DC2C43" w:rsidP="00DC2C43">
      <w:pPr>
        <w:spacing w:line="360" w:lineRule="auto"/>
        <w:rPr>
          <w:b/>
          <w:szCs w:val="24"/>
          <w:lang w:val="de-DE"/>
        </w:rPr>
      </w:pPr>
    </w:p>
    <w:p w:rsidR="00DC2C43" w:rsidRPr="007951B8" w:rsidRDefault="00DC2C43" w:rsidP="00DC2C43">
      <w:pPr>
        <w:spacing w:line="360" w:lineRule="auto"/>
        <w:rPr>
          <w:b/>
          <w:szCs w:val="24"/>
        </w:rPr>
      </w:pPr>
      <w:r w:rsidRPr="007951B8">
        <w:rPr>
          <w:b/>
          <w:szCs w:val="24"/>
        </w:rPr>
        <w:t>Литература (дополнительная)</w:t>
      </w:r>
    </w:p>
    <w:p w:rsidR="00DC2C43" w:rsidRPr="00DC2C43" w:rsidRDefault="00DC2C43" w:rsidP="00DC2C43">
      <w:pPr>
        <w:spacing w:line="360" w:lineRule="auto"/>
        <w:ind w:firstLine="0"/>
        <w:rPr>
          <w:szCs w:val="24"/>
          <w:lang w:val="de-DE"/>
        </w:rPr>
      </w:pPr>
      <w:r w:rsidRPr="00DC2C43">
        <w:rPr>
          <w:i/>
          <w:iCs/>
          <w:szCs w:val="24"/>
          <w:lang w:val="de-DE"/>
        </w:rPr>
        <w:t>Nassen</w:t>
      </w:r>
      <w:r w:rsidRPr="00DC2C43">
        <w:rPr>
          <w:i/>
          <w:iCs/>
          <w:szCs w:val="24"/>
        </w:rPr>
        <w:t xml:space="preserve"> </w:t>
      </w:r>
      <w:r w:rsidRPr="00DC2C43">
        <w:rPr>
          <w:i/>
          <w:iCs/>
          <w:szCs w:val="24"/>
          <w:lang w:val="de-DE"/>
        </w:rPr>
        <w:t>U</w:t>
      </w:r>
      <w:r w:rsidRPr="00DC2C43">
        <w:rPr>
          <w:i/>
          <w:iCs/>
          <w:szCs w:val="24"/>
        </w:rPr>
        <w:t>. (</w:t>
      </w:r>
      <w:r w:rsidRPr="00DC2C43">
        <w:rPr>
          <w:i/>
          <w:iCs/>
          <w:szCs w:val="24"/>
          <w:lang w:val="de-DE"/>
        </w:rPr>
        <w:t>Hrsg</w:t>
      </w:r>
      <w:r w:rsidRPr="00DC2C43">
        <w:rPr>
          <w:i/>
          <w:iCs/>
          <w:szCs w:val="24"/>
        </w:rPr>
        <w:t xml:space="preserve">.). </w:t>
      </w:r>
      <w:r w:rsidRPr="00DC2C43">
        <w:rPr>
          <w:iCs/>
          <w:szCs w:val="24"/>
          <w:lang w:val="de-DE"/>
        </w:rPr>
        <w:t>Klassiker der Hermeneutik. Paderborn; München; Wien; Zürich: Schöningh, 1982.</w:t>
      </w:r>
    </w:p>
    <w:p w:rsidR="00DC2C43" w:rsidRPr="00DC2C43" w:rsidRDefault="00DC2C43" w:rsidP="00DC2C43">
      <w:pPr>
        <w:pStyle w:val="af3"/>
        <w:spacing w:line="360" w:lineRule="auto"/>
        <w:ind w:right="355" w:firstLine="0"/>
        <w:rPr>
          <w:rFonts w:ascii="Times New Roman" w:hAnsi="Times New Roman" w:cs="Times New Roman"/>
          <w:i/>
          <w:sz w:val="24"/>
          <w:szCs w:val="24"/>
        </w:rPr>
      </w:pPr>
      <w:r w:rsidRPr="00DC2C43">
        <w:rPr>
          <w:rFonts w:ascii="Times New Roman" w:hAnsi="Times New Roman" w:cs="Times New Roman"/>
          <w:i/>
          <w:sz w:val="24"/>
          <w:szCs w:val="24"/>
        </w:rPr>
        <w:t>Инишев И.Н.</w:t>
      </w:r>
      <w:r w:rsidRPr="00DC2C43">
        <w:rPr>
          <w:rFonts w:ascii="Times New Roman" w:hAnsi="Times New Roman" w:cs="Times New Roman"/>
          <w:sz w:val="24"/>
          <w:szCs w:val="24"/>
        </w:rPr>
        <w:t xml:space="preserve"> Чтение и дискурс. Трансформации герменевтики. Вильнюс: ЕГУ, 2007.</w:t>
      </w:r>
    </w:p>
    <w:p w:rsidR="00DC2C43" w:rsidRPr="00DC2C43" w:rsidRDefault="00DC2C43" w:rsidP="00DC2C43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DC2C43">
        <w:rPr>
          <w:rFonts w:ascii="Times New Roman" w:hAnsi="Times New Roman" w:cs="Times New Roman"/>
          <w:i/>
          <w:sz w:val="24"/>
          <w:szCs w:val="24"/>
        </w:rPr>
        <w:t>Михайлов А.А.</w:t>
      </w:r>
      <w:r w:rsidRPr="00DC2C43">
        <w:rPr>
          <w:rFonts w:ascii="Times New Roman" w:hAnsi="Times New Roman" w:cs="Times New Roman"/>
          <w:sz w:val="24"/>
          <w:szCs w:val="24"/>
        </w:rPr>
        <w:t xml:space="preserve"> Современная философская герменевтика. Минск, 1986.</w:t>
      </w:r>
    </w:p>
    <w:p w:rsidR="00DC2C43" w:rsidRPr="00DC2C43" w:rsidRDefault="00DC2C43" w:rsidP="00DC2C43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DC2C43">
        <w:rPr>
          <w:rFonts w:ascii="Times New Roman" w:hAnsi="Times New Roman" w:cs="Times New Roman"/>
          <w:i/>
          <w:sz w:val="24"/>
          <w:szCs w:val="24"/>
        </w:rPr>
        <w:t>Рикер П.</w:t>
      </w:r>
      <w:r w:rsidRPr="00DC2C43">
        <w:rPr>
          <w:rFonts w:ascii="Times New Roman" w:hAnsi="Times New Roman" w:cs="Times New Roman"/>
          <w:sz w:val="24"/>
          <w:szCs w:val="24"/>
        </w:rPr>
        <w:t xml:space="preserve"> Герменевтика и психоанализ. М., 1996.</w:t>
      </w:r>
    </w:p>
    <w:p w:rsidR="00DC2C43" w:rsidRPr="00DC2C43" w:rsidRDefault="00DC2C43" w:rsidP="00DC2C43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DC2C43">
        <w:rPr>
          <w:rFonts w:ascii="Times New Roman" w:hAnsi="Times New Roman" w:cs="Times New Roman"/>
          <w:i/>
          <w:sz w:val="24"/>
          <w:szCs w:val="24"/>
        </w:rPr>
        <w:t>Рикер П.</w:t>
      </w:r>
      <w:r w:rsidRPr="00DC2C43">
        <w:rPr>
          <w:rFonts w:ascii="Times New Roman" w:hAnsi="Times New Roman" w:cs="Times New Roman"/>
          <w:sz w:val="24"/>
          <w:szCs w:val="24"/>
        </w:rPr>
        <w:t xml:space="preserve"> Конфликт интерпретаций / Пер. с фр. И. Сергеевой. М.: Медиум, 1995.</w:t>
      </w:r>
    </w:p>
    <w:p w:rsidR="00DC2C43" w:rsidRPr="00DC2C43" w:rsidRDefault="00DC2C43" w:rsidP="00DC2C43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DC2C43">
        <w:rPr>
          <w:rFonts w:ascii="Times New Roman" w:hAnsi="Times New Roman" w:cs="Times New Roman"/>
          <w:sz w:val="24"/>
          <w:szCs w:val="24"/>
        </w:rPr>
        <w:t>Философия / Под ред. В.Д. Губина, Т.Ю. Сидориной. 4-е издание. М.: Гардарики, 2007.</w:t>
      </w:r>
    </w:p>
    <w:p w:rsidR="00766D9F" w:rsidRPr="00DC2C43" w:rsidRDefault="00DC2C43" w:rsidP="00DC2C43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DC2C43">
        <w:rPr>
          <w:rFonts w:ascii="Times New Roman" w:hAnsi="Times New Roman" w:cs="Times New Roman"/>
          <w:i/>
          <w:sz w:val="24"/>
          <w:szCs w:val="24"/>
        </w:rPr>
        <w:t xml:space="preserve">Фигал Г. </w:t>
      </w:r>
      <w:r w:rsidRPr="00DC2C43">
        <w:rPr>
          <w:rFonts w:ascii="Times New Roman" w:hAnsi="Times New Roman" w:cs="Times New Roman"/>
          <w:sz w:val="24"/>
          <w:szCs w:val="24"/>
        </w:rPr>
        <w:t>Перевод (о чужом и своем) / Пер. с нем. Ю.Д. Артамоновой // Вестник Московск</w:t>
      </w:r>
      <w:r w:rsidRPr="00DC2C43">
        <w:rPr>
          <w:rFonts w:ascii="Times New Roman" w:hAnsi="Times New Roman" w:cs="Times New Roman"/>
          <w:sz w:val="24"/>
          <w:szCs w:val="24"/>
        </w:rPr>
        <w:t>о</w:t>
      </w:r>
      <w:r w:rsidRPr="00DC2C43">
        <w:rPr>
          <w:rFonts w:ascii="Times New Roman" w:hAnsi="Times New Roman" w:cs="Times New Roman"/>
          <w:sz w:val="24"/>
          <w:szCs w:val="24"/>
        </w:rPr>
        <w:t>го университета. Серия</w:t>
      </w:r>
      <w:r w:rsidRPr="00B833C3">
        <w:rPr>
          <w:rFonts w:ascii="Times New Roman" w:hAnsi="Times New Roman" w:cs="Times New Roman"/>
          <w:sz w:val="24"/>
          <w:szCs w:val="24"/>
        </w:rPr>
        <w:t xml:space="preserve"> 7. </w:t>
      </w:r>
      <w:r w:rsidRPr="00DC2C43">
        <w:rPr>
          <w:rFonts w:ascii="Times New Roman" w:hAnsi="Times New Roman" w:cs="Times New Roman"/>
          <w:sz w:val="24"/>
          <w:szCs w:val="24"/>
        </w:rPr>
        <w:t>Философия</w:t>
      </w:r>
      <w:r w:rsidRPr="00B833C3">
        <w:rPr>
          <w:rFonts w:ascii="Times New Roman" w:hAnsi="Times New Roman" w:cs="Times New Roman"/>
          <w:sz w:val="24"/>
          <w:szCs w:val="24"/>
        </w:rPr>
        <w:t xml:space="preserve">. №4. 1997. </w:t>
      </w:r>
      <w:r w:rsidRPr="00DC2C43">
        <w:rPr>
          <w:rFonts w:ascii="Times New Roman" w:hAnsi="Times New Roman" w:cs="Times New Roman"/>
          <w:sz w:val="24"/>
          <w:szCs w:val="24"/>
        </w:rPr>
        <w:t>С</w:t>
      </w:r>
      <w:r w:rsidRPr="00B833C3">
        <w:rPr>
          <w:rFonts w:ascii="Times New Roman" w:hAnsi="Times New Roman" w:cs="Times New Roman"/>
          <w:sz w:val="24"/>
          <w:szCs w:val="24"/>
        </w:rPr>
        <w:t>. 47–54.</w:t>
      </w:r>
    </w:p>
    <w:p w:rsidR="00766D9F" w:rsidRDefault="00766D9F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:rsidR="00255969" w:rsidRDefault="00255969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:rsidR="00F51901" w:rsidRPr="001E6EB4" w:rsidRDefault="00F51901" w:rsidP="00F51901">
      <w:pPr>
        <w:pStyle w:val="Web"/>
        <w:spacing w:before="0" w:after="0" w:line="360" w:lineRule="auto"/>
        <w:jc w:val="center"/>
        <w:rPr>
          <w:szCs w:val="24"/>
          <w:u w:val="single"/>
        </w:rPr>
      </w:pPr>
      <w:r w:rsidRPr="001E6EB4">
        <w:rPr>
          <w:szCs w:val="24"/>
          <w:u w:val="single"/>
        </w:rPr>
        <w:t>Список рекомендуемой литературы</w:t>
      </w:r>
    </w:p>
    <w:p w:rsidR="00F51901" w:rsidRPr="009E3EF4" w:rsidRDefault="00F51901" w:rsidP="00F51901">
      <w:pPr>
        <w:pStyle w:val="Web"/>
        <w:spacing w:before="0" w:after="0" w:line="360" w:lineRule="auto"/>
        <w:rPr>
          <w:szCs w:val="24"/>
        </w:rPr>
      </w:pPr>
    </w:p>
    <w:p w:rsidR="00F51901" w:rsidRPr="00354F2C" w:rsidRDefault="00F51901" w:rsidP="00F51901">
      <w:pPr>
        <w:pStyle w:val="Web"/>
        <w:spacing w:before="0" w:after="0" w:line="360" w:lineRule="auto"/>
        <w:rPr>
          <w:b/>
          <w:szCs w:val="24"/>
        </w:rPr>
      </w:pPr>
      <w:r w:rsidRPr="00354F2C">
        <w:rPr>
          <w:b/>
          <w:szCs w:val="24"/>
        </w:rPr>
        <w:t>Источники:</w:t>
      </w:r>
    </w:p>
    <w:p w:rsidR="00F51901" w:rsidRPr="00354F2C" w:rsidRDefault="00F51901" w:rsidP="00F51901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354F2C">
        <w:rPr>
          <w:rFonts w:ascii="Times New Roman" w:hAnsi="Times New Roman" w:cs="Times New Roman"/>
          <w:i/>
          <w:sz w:val="24"/>
          <w:szCs w:val="24"/>
          <w:lang w:val="de-DE"/>
        </w:rPr>
        <w:t>Gadamer</w:t>
      </w:r>
      <w:r w:rsidRPr="00F51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4F2C">
        <w:rPr>
          <w:rFonts w:ascii="Times New Roman" w:hAnsi="Times New Roman" w:cs="Times New Roman"/>
          <w:i/>
          <w:sz w:val="24"/>
          <w:szCs w:val="24"/>
          <w:lang w:val="de-DE"/>
        </w:rPr>
        <w:t>H</w:t>
      </w:r>
      <w:r w:rsidRPr="00F51901">
        <w:rPr>
          <w:rFonts w:ascii="Times New Roman" w:hAnsi="Times New Roman" w:cs="Times New Roman"/>
          <w:i/>
          <w:sz w:val="24"/>
          <w:szCs w:val="24"/>
        </w:rPr>
        <w:t>.-</w:t>
      </w:r>
      <w:r w:rsidRPr="00354F2C">
        <w:rPr>
          <w:rFonts w:ascii="Times New Roman" w:hAnsi="Times New Roman" w:cs="Times New Roman"/>
          <w:i/>
          <w:sz w:val="24"/>
          <w:szCs w:val="24"/>
          <w:lang w:val="de-DE"/>
        </w:rPr>
        <w:t>G</w:t>
      </w:r>
      <w:r w:rsidRPr="00F51901">
        <w:rPr>
          <w:rFonts w:ascii="Times New Roman" w:hAnsi="Times New Roman" w:cs="Times New Roman"/>
          <w:i/>
          <w:sz w:val="24"/>
          <w:szCs w:val="24"/>
        </w:rPr>
        <w:t>.</w:t>
      </w:r>
      <w:r w:rsidRPr="00F51901">
        <w:rPr>
          <w:rFonts w:ascii="Times New Roman" w:hAnsi="Times New Roman" w:cs="Times New Roman"/>
          <w:sz w:val="24"/>
          <w:szCs w:val="24"/>
        </w:rPr>
        <w:t xml:space="preserve">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Wahrheit</w:t>
      </w:r>
      <w:r w:rsidRPr="00F51901">
        <w:rPr>
          <w:rFonts w:ascii="Times New Roman" w:hAnsi="Times New Roman" w:cs="Times New Roman"/>
          <w:sz w:val="24"/>
          <w:szCs w:val="24"/>
        </w:rPr>
        <w:t xml:space="preserve">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F51901">
        <w:rPr>
          <w:rFonts w:ascii="Times New Roman" w:hAnsi="Times New Roman" w:cs="Times New Roman"/>
          <w:sz w:val="24"/>
          <w:szCs w:val="24"/>
        </w:rPr>
        <w:t xml:space="preserve">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Methode</w:t>
      </w:r>
      <w:r w:rsidRPr="00F51901">
        <w:rPr>
          <w:rFonts w:ascii="Times New Roman" w:hAnsi="Times New Roman" w:cs="Times New Roman"/>
          <w:sz w:val="24"/>
          <w:szCs w:val="24"/>
        </w:rPr>
        <w:t xml:space="preserve">: </w:t>
      </w:r>
      <w:r w:rsidRPr="004F7684">
        <w:rPr>
          <w:rFonts w:ascii="Times New Roman" w:hAnsi="Times New Roman" w:cs="Times New Roman"/>
          <w:sz w:val="24"/>
          <w:szCs w:val="24"/>
          <w:lang w:val="de-DE"/>
        </w:rPr>
        <w:t>Grundz</w:t>
      </w:r>
      <w:r w:rsidRPr="00F51901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  <w:lang w:val="de-DE"/>
        </w:rPr>
        <w:t>ge</w:t>
      </w:r>
      <w:r w:rsidRPr="00F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einer</w:t>
      </w:r>
      <w:r w:rsidRPr="00F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philosophischen</w:t>
      </w:r>
      <w:r w:rsidRPr="00F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Hermeneutik</w:t>
      </w:r>
      <w:r w:rsidRPr="00F51901">
        <w:rPr>
          <w:rFonts w:ascii="Times New Roman" w:hAnsi="Times New Roman" w:cs="Times New Roman"/>
          <w:sz w:val="24"/>
          <w:szCs w:val="24"/>
        </w:rPr>
        <w:t xml:space="preserve">. </w:t>
      </w:r>
      <w:r w:rsidRPr="00354F2C">
        <w:rPr>
          <w:rFonts w:ascii="Times New Roman" w:hAnsi="Times New Roman" w:cs="Times New Roman"/>
          <w:sz w:val="24"/>
          <w:szCs w:val="24"/>
          <w:lang w:val="de-DE"/>
        </w:rPr>
        <w:t>6. Aufl. Tübingen: Mohr &amp; Siebeck, 1990.</w:t>
      </w:r>
    </w:p>
    <w:p w:rsidR="00F51901" w:rsidRPr="00F51901" w:rsidRDefault="00F51901" w:rsidP="00F51901">
      <w:pPr>
        <w:spacing w:line="360" w:lineRule="auto"/>
        <w:ind w:firstLine="0"/>
        <w:jc w:val="both"/>
        <w:rPr>
          <w:szCs w:val="24"/>
        </w:rPr>
      </w:pPr>
      <w:r w:rsidRPr="00354F2C">
        <w:rPr>
          <w:i/>
          <w:szCs w:val="24"/>
          <w:lang w:val="de-DE"/>
        </w:rPr>
        <w:t xml:space="preserve">Heidegger M. </w:t>
      </w:r>
      <w:r w:rsidRPr="00354F2C">
        <w:rPr>
          <w:szCs w:val="24"/>
          <w:lang w:val="de-DE"/>
        </w:rPr>
        <w:t>Sein und Zeit. 17. Aufl. T</w:t>
      </w:r>
      <w:r w:rsidRPr="00F51901">
        <w:rPr>
          <w:szCs w:val="24"/>
        </w:rPr>
        <w:t>ü</w:t>
      </w:r>
      <w:r w:rsidRPr="00354F2C">
        <w:rPr>
          <w:szCs w:val="24"/>
          <w:lang w:val="de-DE"/>
        </w:rPr>
        <w:t>bingen</w:t>
      </w:r>
      <w:r w:rsidRPr="00F51901">
        <w:rPr>
          <w:szCs w:val="24"/>
        </w:rPr>
        <w:t xml:space="preserve">: </w:t>
      </w:r>
      <w:r w:rsidRPr="00354F2C">
        <w:rPr>
          <w:szCs w:val="24"/>
          <w:lang w:val="de-DE"/>
        </w:rPr>
        <w:t>Mohr</w:t>
      </w:r>
      <w:r w:rsidRPr="00F51901">
        <w:rPr>
          <w:szCs w:val="24"/>
        </w:rPr>
        <w:t xml:space="preserve"> &amp; </w:t>
      </w:r>
      <w:r w:rsidRPr="00354F2C">
        <w:rPr>
          <w:szCs w:val="24"/>
          <w:lang w:val="de-DE"/>
        </w:rPr>
        <w:t>Siebeck</w:t>
      </w:r>
      <w:r w:rsidRPr="00F51901">
        <w:rPr>
          <w:szCs w:val="24"/>
        </w:rPr>
        <w:t>, 1993.</w:t>
      </w:r>
    </w:p>
    <w:p w:rsidR="00F51901" w:rsidRDefault="00F51901" w:rsidP="00F51901">
      <w:pPr>
        <w:pStyle w:val="Web"/>
        <w:spacing w:before="0" w:after="0" w:line="360" w:lineRule="auto"/>
        <w:rPr>
          <w:szCs w:val="24"/>
        </w:rPr>
      </w:pPr>
      <w:r w:rsidRPr="003742F6">
        <w:rPr>
          <w:i/>
          <w:szCs w:val="24"/>
        </w:rPr>
        <w:t>Бетти</w:t>
      </w:r>
      <w:r w:rsidRPr="00F51901">
        <w:rPr>
          <w:i/>
          <w:szCs w:val="24"/>
        </w:rPr>
        <w:t xml:space="preserve"> </w:t>
      </w:r>
      <w:r w:rsidRPr="003742F6">
        <w:rPr>
          <w:i/>
          <w:szCs w:val="24"/>
        </w:rPr>
        <w:t>Э</w:t>
      </w:r>
      <w:r w:rsidRPr="00F51901">
        <w:rPr>
          <w:i/>
          <w:szCs w:val="24"/>
        </w:rPr>
        <w:t>.</w:t>
      </w:r>
      <w:r w:rsidRPr="00F51901">
        <w:rPr>
          <w:szCs w:val="24"/>
        </w:rPr>
        <w:t xml:space="preserve"> </w:t>
      </w:r>
      <w:r>
        <w:rPr>
          <w:szCs w:val="24"/>
        </w:rPr>
        <w:t>Герменевтика</w:t>
      </w:r>
      <w:r w:rsidRPr="00F51901">
        <w:rPr>
          <w:szCs w:val="24"/>
        </w:rPr>
        <w:t xml:space="preserve"> </w:t>
      </w:r>
      <w:r>
        <w:rPr>
          <w:szCs w:val="24"/>
        </w:rPr>
        <w:t>как</w:t>
      </w:r>
      <w:r w:rsidRPr="00F51901">
        <w:rPr>
          <w:szCs w:val="24"/>
        </w:rPr>
        <w:t xml:space="preserve"> </w:t>
      </w:r>
      <w:r>
        <w:rPr>
          <w:szCs w:val="24"/>
        </w:rPr>
        <w:t>общая</w:t>
      </w:r>
      <w:r w:rsidRPr="00F51901">
        <w:rPr>
          <w:szCs w:val="24"/>
        </w:rPr>
        <w:t xml:space="preserve"> </w:t>
      </w:r>
      <w:r>
        <w:rPr>
          <w:szCs w:val="24"/>
        </w:rPr>
        <w:t>методология</w:t>
      </w:r>
      <w:r w:rsidRPr="00F51901">
        <w:rPr>
          <w:szCs w:val="24"/>
        </w:rPr>
        <w:t xml:space="preserve"> </w:t>
      </w:r>
      <w:r>
        <w:rPr>
          <w:szCs w:val="24"/>
        </w:rPr>
        <w:t>наук</w:t>
      </w:r>
      <w:r w:rsidRPr="00F51901">
        <w:rPr>
          <w:szCs w:val="24"/>
        </w:rPr>
        <w:t xml:space="preserve"> </w:t>
      </w:r>
      <w:r>
        <w:rPr>
          <w:szCs w:val="24"/>
        </w:rPr>
        <w:t>о</w:t>
      </w:r>
      <w:r w:rsidRPr="00F51901">
        <w:rPr>
          <w:szCs w:val="24"/>
        </w:rPr>
        <w:t xml:space="preserve"> </w:t>
      </w:r>
      <w:r>
        <w:rPr>
          <w:szCs w:val="24"/>
        </w:rPr>
        <w:t>духе</w:t>
      </w:r>
      <w:r w:rsidRPr="00F51901">
        <w:rPr>
          <w:szCs w:val="24"/>
        </w:rPr>
        <w:t xml:space="preserve">. </w:t>
      </w:r>
      <w:r>
        <w:rPr>
          <w:szCs w:val="24"/>
        </w:rPr>
        <w:t>М.: Канон-плюс, 2011.</w:t>
      </w:r>
    </w:p>
    <w:p w:rsidR="00F51901" w:rsidRPr="003742F6" w:rsidRDefault="00F51901" w:rsidP="00F51901">
      <w:pPr>
        <w:pStyle w:val="Web"/>
        <w:spacing w:before="0" w:after="0" w:line="360" w:lineRule="auto"/>
        <w:rPr>
          <w:szCs w:val="24"/>
        </w:rPr>
      </w:pPr>
      <w:r>
        <w:rPr>
          <w:i/>
          <w:iCs/>
        </w:rPr>
        <w:t>Бультман Р.</w:t>
      </w:r>
      <w:r>
        <w:t xml:space="preserve"> Избранное: вера и понимание. Том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>. М.: РОССПЭН, 2004.</w:t>
      </w:r>
    </w:p>
    <w:p w:rsidR="00F51901" w:rsidRDefault="00F51901" w:rsidP="00F51901">
      <w:pPr>
        <w:pStyle w:val="af1"/>
        <w:spacing w:line="360" w:lineRule="auto"/>
      </w:pPr>
      <w:r>
        <w:rPr>
          <w:i/>
        </w:rPr>
        <w:t>Гадамер Х.-Г.</w:t>
      </w:r>
      <w:r>
        <w:t xml:space="preserve"> Истина и метод: основы философской герменевтики / Пер. с нем.; общ. ред. и вступ. ст. Б. Н. Бессонова. М.: Прогресс, 1988.</w:t>
      </w:r>
    </w:p>
    <w:p w:rsidR="00F51901" w:rsidRDefault="00F51901" w:rsidP="00F51901">
      <w:pPr>
        <w:pStyle w:val="af1"/>
        <w:spacing w:line="360" w:lineRule="auto"/>
      </w:pPr>
      <w:r>
        <w:rPr>
          <w:i/>
        </w:rPr>
        <w:t xml:space="preserve">Гадамер Х.-Г. </w:t>
      </w:r>
      <w:r>
        <w:t>Актуальность прекрасного / Пер. с нем. под ред. В.С. Малахова. М.: Искусство, 1991.</w:t>
      </w:r>
    </w:p>
    <w:p w:rsidR="00F51901" w:rsidRPr="00CA5A27" w:rsidRDefault="00F51901" w:rsidP="00F51901">
      <w:pPr>
        <w:pStyle w:val="af1"/>
        <w:spacing w:line="360" w:lineRule="auto"/>
      </w:pPr>
      <w:r w:rsidRPr="00CA5A27">
        <w:rPr>
          <w:i/>
        </w:rPr>
        <w:t>Гадамер Х.-Г.</w:t>
      </w:r>
      <w:r>
        <w:t xml:space="preserve"> Введение к «Истоку художественного творения» / Пер. А.В. Михайлова // </w:t>
      </w:r>
      <w:r w:rsidRPr="006A4273">
        <w:rPr>
          <w:i/>
        </w:rPr>
        <w:t>Ха</w:t>
      </w:r>
      <w:r w:rsidRPr="006A4273">
        <w:rPr>
          <w:i/>
        </w:rPr>
        <w:t>й</w:t>
      </w:r>
      <w:r w:rsidRPr="006A4273">
        <w:rPr>
          <w:i/>
        </w:rPr>
        <w:t>деггер М.</w:t>
      </w:r>
      <w:r>
        <w:t xml:space="preserve"> Работы и размышления разных лет. М., 1993. С. 120–132.</w:t>
      </w:r>
    </w:p>
    <w:p w:rsidR="00F51901" w:rsidRPr="006A3D98" w:rsidRDefault="00F51901" w:rsidP="00766D9F">
      <w:pPr>
        <w:spacing w:line="360" w:lineRule="auto"/>
        <w:ind w:firstLine="0"/>
        <w:rPr>
          <w:szCs w:val="24"/>
        </w:rPr>
      </w:pPr>
      <w:r w:rsidRPr="006A3D98">
        <w:rPr>
          <w:i/>
          <w:szCs w:val="24"/>
        </w:rPr>
        <w:t>Гадамер Х.-Г.</w:t>
      </w:r>
      <w:r w:rsidRPr="006A3D98">
        <w:rPr>
          <w:szCs w:val="24"/>
        </w:rPr>
        <w:t xml:space="preserve"> Хайдеггер и греки / Перевод и примечания М. Ф. Быковой // Логос. 1991. № 2. С. 56–68. </w:t>
      </w:r>
    </w:p>
    <w:p w:rsidR="00F51901" w:rsidRPr="006A3D98" w:rsidRDefault="00F51901" w:rsidP="00766D9F">
      <w:pPr>
        <w:spacing w:line="360" w:lineRule="auto"/>
        <w:ind w:firstLine="0"/>
        <w:rPr>
          <w:szCs w:val="24"/>
        </w:rPr>
      </w:pPr>
      <w:r w:rsidRPr="006A3D98">
        <w:rPr>
          <w:i/>
          <w:szCs w:val="24"/>
        </w:rPr>
        <w:t>Гадамер Х.-Г.</w:t>
      </w:r>
      <w:r w:rsidRPr="006A3D98">
        <w:rPr>
          <w:szCs w:val="24"/>
        </w:rPr>
        <w:t xml:space="preserve"> Что есть истина? / Перевод М. А. Кондратьевой при участии Н. С. Плотникова // Логос. 1991. № 1. С. 30–37. </w:t>
      </w:r>
    </w:p>
    <w:p w:rsidR="00F51901" w:rsidRPr="006A3D98" w:rsidRDefault="00F51901" w:rsidP="00766D9F">
      <w:pPr>
        <w:spacing w:line="360" w:lineRule="auto"/>
        <w:ind w:firstLine="0"/>
        <w:rPr>
          <w:szCs w:val="24"/>
        </w:rPr>
      </w:pPr>
      <w:r w:rsidRPr="006A3D98">
        <w:rPr>
          <w:i/>
          <w:szCs w:val="24"/>
        </w:rPr>
        <w:t>Гадамер Г.-Г.</w:t>
      </w:r>
      <w:r w:rsidRPr="006A3D98">
        <w:rPr>
          <w:szCs w:val="24"/>
        </w:rPr>
        <w:t xml:space="preserve"> Игра искусства / Пер. с нем. А. В. Явецкого // Вопросы философии. 2006. № 8. С. 164–168. </w:t>
      </w:r>
    </w:p>
    <w:p w:rsidR="00F51901" w:rsidRPr="006A3D98" w:rsidRDefault="00F51901" w:rsidP="00766D9F">
      <w:pPr>
        <w:spacing w:line="360" w:lineRule="auto"/>
        <w:ind w:firstLine="0"/>
        <w:rPr>
          <w:szCs w:val="24"/>
        </w:rPr>
      </w:pPr>
      <w:r w:rsidRPr="006A3D98">
        <w:rPr>
          <w:i/>
          <w:szCs w:val="24"/>
        </w:rPr>
        <w:t>Гадамер Г.-Г.</w:t>
      </w:r>
      <w:r w:rsidRPr="006A3D98">
        <w:rPr>
          <w:szCs w:val="24"/>
        </w:rPr>
        <w:t xml:space="preserve"> Интервью // Вопросы философии. 1996. № 7. С. 127–132. </w:t>
      </w:r>
    </w:p>
    <w:p w:rsidR="00F51901" w:rsidRPr="006A3D98" w:rsidRDefault="00F51901" w:rsidP="00766D9F">
      <w:pPr>
        <w:spacing w:line="360" w:lineRule="auto"/>
        <w:ind w:firstLine="0"/>
        <w:rPr>
          <w:szCs w:val="24"/>
        </w:rPr>
      </w:pPr>
      <w:r w:rsidRPr="006A3D98">
        <w:rPr>
          <w:i/>
          <w:iCs/>
          <w:szCs w:val="24"/>
        </w:rPr>
        <w:t>Гадамер, Г.-Г.</w:t>
      </w:r>
      <w:r w:rsidRPr="006A3D98">
        <w:rPr>
          <w:szCs w:val="24"/>
        </w:rPr>
        <w:t xml:space="preserve"> Диалектическая этика Платона: фе</w:t>
      </w:r>
      <w:r>
        <w:rPr>
          <w:szCs w:val="24"/>
        </w:rPr>
        <w:t>номенологическая интерпретация «</w:t>
      </w:r>
      <w:r w:rsidRPr="006A3D98">
        <w:rPr>
          <w:szCs w:val="24"/>
        </w:rPr>
        <w:t>Филеба</w:t>
      </w:r>
      <w:r>
        <w:rPr>
          <w:szCs w:val="24"/>
        </w:rPr>
        <w:t>»</w:t>
      </w:r>
      <w:r w:rsidRPr="006A3D98">
        <w:rPr>
          <w:szCs w:val="24"/>
        </w:rPr>
        <w:t xml:space="preserve"> / </w:t>
      </w:r>
      <w:r>
        <w:rPr>
          <w:szCs w:val="24"/>
        </w:rPr>
        <w:t>П</w:t>
      </w:r>
      <w:r w:rsidRPr="006A3D98">
        <w:rPr>
          <w:szCs w:val="24"/>
        </w:rPr>
        <w:t xml:space="preserve">ер. с нем. и предисл. О. А. Коваль. СПб.: С.-Петербургское философское о-во, 2000. </w:t>
      </w:r>
    </w:p>
    <w:p w:rsidR="00F51901" w:rsidRPr="006A3D98" w:rsidRDefault="00F51901" w:rsidP="00766D9F">
      <w:pPr>
        <w:spacing w:line="360" w:lineRule="auto"/>
        <w:ind w:firstLine="0"/>
        <w:rPr>
          <w:szCs w:val="24"/>
        </w:rPr>
      </w:pPr>
      <w:r w:rsidRPr="006A3D98">
        <w:rPr>
          <w:i/>
          <w:iCs/>
          <w:szCs w:val="24"/>
        </w:rPr>
        <w:lastRenderedPageBreak/>
        <w:t>Гадамер Х.-Г.</w:t>
      </w:r>
      <w:r w:rsidRPr="006A3D98">
        <w:rPr>
          <w:szCs w:val="24"/>
        </w:rPr>
        <w:t xml:space="preserve"> Пути Хайдеггера: исследования позднего творчества. / Пер. с нем.</w:t>
      </w:r>
      <w:r>
        <w:rPr>
          <w:szCs w:val="24"/>
        </w:rPr>
        <w:t xml:space="preserve"> </w:t>
      </w:r>
      <w:r w:rsidRPr="006A3D98">
        <w:rPr>
          <w:szCs w:val="24"/>
        </w:rPr>
        <w:t>А.В. Лаврух</w:t>
      </w:r>
      <w:r w:rsidRPr="006A3D98">
        <w:rPr>
          <w:szCs w:val="24"/>
        </w:rPr>
        <w:t>и</w:t>
      </w:r>
      <w:r w:rsidRPr="006A3D98">
        <w:rPr>
          <w:szCs w:val="24"/>
        </w:rPr>
        <w:t>на. Минск</w:t>
      </w:r>
      <w:r>
        <w:rPr>
          <w:szCs w:val="24"/>
        </w:rPr>
        <w:t>:</w:t>
      </w:r>
      <w:r w:rsidRPr="006A3D98">
        <w:rPr>
          <w:szCs w:val="24"/>
        </w:rPr>
        <w:t xml:space="preserve"> Пропилеи, 2007. </w:t>
      </w:r>
    </w:p>
    <w:p w:rsidR="00F51901" w:rsidRPr="00CA5A27" w:rsidRDefault="00F51901" w:rsidP="00F51901">
      <w:pPr>
        <w:pStyle w:val="af1"/>
        <w:spacing w:line="360" w:lineRule="auto"/>
      </w:pPr>
      <w:r w:rsidRPr="00CA5A27">
        <w:rPr>
          <w:i/>
        </w:rPr>
        <w:t xml:space="preserve">Дильтей В. </w:t>
      </w:r>
      <w:r>
        <w:t xml:space="preserve">Введение в науки о духе / Пер. с нем. под ред. В.С. Малахова // </w:t>
      </w:r>
      <w:r>
        <w:rPr>
          <w:i/>
        </w:rPr>
        <w:t xml:space="preserve">Дильтей В. </w:t>
      </w:r>
      <w:r>
        <w:t>Собр</w:t>
      </w:r>
      <w:r>
        <w:t>а</w:t>
      </w:r>
      <w:r>
        <w:t xml:space="preserve">ние сочинений в 6 тт. / Под ред. А.В. Михайлова и Н.С. Плотникова.Т. </w:t>
      </w:r>
      <w:r>
        <w:rPr>
          <w:lang w:val="en-US"/>
        </w:rPr>
        <w:t>I</w:t>
      </w:r>
      <w:r>
        <w:t>. М.: ДИК, 2000.</w:t>
      </w:r>
    </w:p>
    <w:p w:rsidR="00F51901" w:rsidRDefault="00F51901" w:rsidP="00F51901">
      <w:pPr>
        <w:pStyle w:val="af1"/>
        <w:spacing w:line="360" w:lineRule="auto"/>
        <w:rPr>
          <w:i/>
        </w:rPr>
      </w:pPr>
      <w:r>
        <w:rPr>
          <w:i/>
        </w:rPr>
        <w:t xml:space="preserve">Дильтей В. </w:t>
      </w:r>
      <w:r w:rsidRPr="003813D7">
        <w:t>Герменевтическая</w:t>
      </w:r>
      <w:r>
        <w:t xml:space="preserve"> система Шлейермахера в ее отличии от предшествующей проте</w:t>
      </w:r>
      <w:r>
        <w:t>с</w:t>
      </w:r>
      <w:r>
        <w:t xml:space="preserve">тантской герменевтики / Пер с нем. под ред. В.В. Бибихина и Н.С. Плотникова // </w:t>
      </w:r>
      <w:r>
        <w:rPr>
          <w:i/>
        </w:rPr>
        <w:t xml:space="preserve">Дильтей В. </w:t>
      </w:r>
      <w:r>
        <w:t xml:space="preserve">Собрание сочинений в 6 тт. Т. </w:t>
      </w:r>
      <w:r>
        <w:rPr>
          <w:lang w:val="en-US"/>
        </w:rPr>
        <w:t>I</w:t>
      </w:r>
      <w:r>
        <w:rPr>
          <w:lang w:val="de-DE"/>
        </w:rPr>
        <w:t>V</w:t>
      </w:r>
      <w:r>
        <w:t>. М.: ДИК, 2001. С. 13–234.</w:t>
      </w:r>
    </w:p>
    <w:p w:rsidR="00F51901" w:rsidRDefault="00F51901" w:rsidP="00F51901">
      <w:pPr>
        <w:pStyle w:val="af1"/>
        <w:spacing w:line="360" w:lineRule="auto"/>
      </w:pPr>
      <w:r w:rsidRPr="003813D7">
        <w:rPr>
          <w:i/>
        </w:rPr>
        <w:t xml:space="preserve">Дильтей В. </w:t>
      </w:r>
      <w:r>
        <w:t xml:space="preserve">Возникновение герменевтики // </w:t>
      </w:r>
      <w:r>
        <w:rPr>
          <w:i/>
        </w:rPr>
        <w:t xml:space="preserve">Дильтей В. </w:t>
      </w:r>
      <w:r>
        <w:t xml:space="preserve">Собрание сочинений в 6 тт. Т. </w:t>
      </w:r>
      <w:r>
        <w:rPr>
          <w:lang w:val="en-US"/>
        </w:rPr>
        <w:t>I</w:t>
      </w:r>
      <w:r>
        <w:rPr>
          <w:lang w:val="de-DE"/>
        </w:rPr>
        <w:t>V</w:t>
      </w:r>
      <w:r>
        <w:t>. М.: ДИК, 2001. С. 235–262.</w:t>
      </w:r>
    </w:p>
    <w:p w:rsidR="00F51901" w:rsidRPr="003813D7" w:rsidRDefault="00F51901" w:rsidP="00F51901">
      <w:pPr>
        <w:pStyle w:val="af1"/>
        <w:spacing w:line="360" w:lineRule="auto"/>
      </w:pPr>
      <w:r>
        <w:rPr>
          <w:i/>
        </w:rPr>
        <w:t>Дильтей В.</w:t>
      </w:r>
      <w:r>
        <w:t xml:space="preserve"> Построение исторического мира в науках о духе / Пер. с нем. В.А. Куренного, А.П. Огурцова, А.В. Михайловского под ред. В.А. Куренного // </w:t>
      </w:r>
      <w:r w:rsidRPr="00CA5A27">
        <w:rPr>
          <w:i/>
        </w:rPr>
        <w:t>Дильтей В.</w:t>
      </w:r>
      <w:r>
        <w:t xml:space="preserve"> Собрание сочинений в 6 тт / Под ред. А.В. Михайлова и Н.С. Плотникова. Т </w:t>
      </w:r>
      <w:r>
        <w:rPr>
          <w:lang w:val="en-US"/>
        </w:rPr>
        <w:t>III</w:t>
      </w:r>
      <w:r>
        <w:t xml:space="preserve">. М.: Три квадрата, 2004. </w:t>
      </w:r>
    </w:p>
    <w:p w:rsidR="00F51901" w:rsidRDefault="00F51901" w:rsidP="00766D9F">
      <w:pPr>
        <w:spacing w:line="360" w:lineRule="auto"/>
        <w:ind w:firstLine="0"/>
        <w:rPr>
          <w:i/>
        </w:rPr>
      </w:pPr>
      <w:r>
        <w:rPr>
          <w:i/>
        </w:rPr>
        <w:t xml:space="preserve">Хайдеггер М. </w:t>
      </w:r>
      <w:r>
        <w:t xml:space="preserve">Бытие и время / Пер. В.В. Бибихина. М.: </w:t>
      </w:r>
      <w:r>
        <w:rPr>
          <w:lang w:val="en-US"/>
        </w:rPr>
        <w:t>Ad</w:t>
      </w:r>
      <w:r w:rsidRPr="003813D7">
        <w:t xml:space="preserve"> </w:t>
      </w:r>
      <w:r>
        <w:rPr>
          <w:lang w:val="en-US"/>
        </w:rPr>
        <w:t>Marginem</w:t>
      </w:r>
      <w:r>
        <w:t>, 1997.</w:t>
      </w:r>
    </w:p>
    <w:p w:rsidR="00F51901" w:rsidRDefault="00F51901" w:rsidP="00766D9F">
      <w:pPr>
        <w:spacing w:line="360" w:lineRule="auto"/>
        <w:ind w:firstLine="0"/>
      </w:pPr>
      <w:r>
        <w:rPr>
          <w:i/>
        </w:rPr>
        <w:t xml:space="preserve">Хайдеггер М. </w:t>
      </w:r>
      <w:r>
        <w:t>Бытие и время. Избранные параграфы / Пер. А.В. Михайлова// Работы и размы</w:t>
      </w:r>
      <w:r>
        <w:t>ш</w:t>
      </w:r>
      <w:r>
        <w:t>ления разных лет. М.: Гнозис, 1993. С. 1–45.</w:t>
      </w:r>
    </w:p>
    <w:p w:rsidR="00F51901" w:rsidRDefault="00F51901" w:rsidP="00766D9F">
      <w:pPr>
        <w:spacing w:line="360" w:lineRule="auto"/>
        <w:ind w:firstLine="0"/>
      </w:pPr>
      <w:r>
        <w:t xml:space="preserve"> </w:t>
      </w:r>
      <w:r>
        <w:rPr>
          <w:i/>
        </w:rPr>
        <w:t xml:space="preserve">Хайдеггер М. </w:t>
      </w:r>
      <w:r>
        <w:t>Исток художественного творения / Пер. А.В. Михайлова // Работы и размышл</w:t>
      </w:r>
      <w:r>
        <w:t>е</w:t>
      </w:r>
      <w:r>
        <w:t xml:space="preserve">ния разных лет. М., 1993. С. 47–119. (переизд.: </w:t>
      </w:r>
      <w:r w:rsidRPr="00F012CF">
        <w:rPr>
          <w:i/>
        </w:rPr>
        <w:t>Хайдеггер М.</w:t>
      </w:r>
      <w:r>
        <w:t xml:space="preserve"> Исток художественного творения. Избранные работы разных лет. М.: Академический проект, 2008).</w:t>
      </w:r>
    </w:p>
    <w:p w:rsidR="00F51901" w:rsidRPr="000803AC" w:rsidRDefault="00F51901" w:rsidP="00F51901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A75301">
        <w:rPr>
          <w:rFonts w:ascii="Times New Roman" w:hAnsi="Times New Roman" w:cs="Times New Roman"/>
          <w:i/>
          <w:sz w:val="24"/>
          <w:szCs w:val="24"/>
        </w:rPr>
        <w:t>Хайдеггер М.</w:t>
      </w:r>
      <w:r w:rsidRPr="003644A4">
        <w:rPr>
          <w:rFonts w:ascii="Times New Roman" w:hAnsi="Times New Roman" w:cs="Times New Roman"/>
          <w:sz w:val="24"/>
          <w:szCs w:val="24"/>
        </w:rPr>
        <w:t xml:space="preserve"> Ка</w:t>
      </w:r>
      <w:r w:rsidRPr="000803AC">
        <w:rPr>
          <w:rFonts w:ascii="Times New Roman" w:hAnsi="Times New Roman" w:cs="Times New Roman"/>
          <w:sz w:val="24"/>
          <w:szCs w:val="24"/>
        </w:rPr>
        <w:t>ссельские доклады // Два текста о Дильтее. М., 1995.</w:t>
      </w:r>
    </w:p>
    <w:p w:rsidR="00F51901" w:rsidRDefault="00F51901" w:rsidP="00766D9F">
      <w:pPr>
        <w:spacing w:line="360" w:lineRule="auto"/>
        <w:ind w:firstLine="0"/>
      </w:pPr>
      <w:r>
        <w:rPr>
          <w:i/>
        </w:rPr>
        <w:t>Рикер П.</w:t>
      </w:r>
      <w:r>
        <w:t xml:space="preserve"> Герменевтика и психоанализ М., 1996.</w:t>
      </w:r>
    </w:p>
    <w:p w:rsidR="00F51901" w:rsidRPr="00F51901" w:rsidRDefault="00F51901" w:rsidP="00766D9F">
      <w:pPr>
        <w:spacing w:line="360" w:lineRule="auto"/>
        <w:ind w:firstLine="0"/>
        <w:jc w:val="both"/>
      </w:pPr>
      <w:r>
        <w:rPr>
          <w:i/>
        </w:rPr>
        <w:t>Рикер П.</w:t>
      </w:r>
      <w:r>
        <w:t xml:space="preserve"> Конфликт интерпретаций / Пер.</w:t>
      </w:r>
      <w:r w:rsidRPr="00952537">
        <w:t xml:space="preserve"> </w:t>
      </w:r>
      <w:r>
        <w:t xml:space="preserve">с фр. И. Сергеевой. </w:t>
      </w:r>
      <w:r w:rsidRPr="00EA2003">
        <w:t>М.</w:t>
      </w:r>
      <w:r>
        <w:t>: Медиум</w:t>
      </w:r>
      <w:r w:rsidRPr="00EA2003">
        <w:t>, 1995.</w:t>
      </w:r>
    </w:p>
    <w:p w:rsidR="00F51901" w:rsidRPr="004C6B0F" w:rsidRDefault="00F51901" w:rsidP="00766D9F">
      <w:pPr>
        <w:shd w:val="clear" w:color="auto" w:fill="FFFFFF"/>
        <w:tabs>
          <w:tab w:val="left" w:pos="851"/>
        </w:tabs>
        <w:spacing w:line="360" w:lineRule="auto"/>
        <w:ind w:rightChars="567" w:right="1361" w:firstLine="0"/>
        <w:jc w:val="both"/>
        <w:rPr>
          <w:i/>
          <w:szCs w:val="24"/>
        </w:rPr>
      </w:pPr>
      <w:r>
        <w:rPr>
          <w:i/>
          <w:iCs/>
          <w:szCs w:val="24"/>
        </w:rPr>
        <w:t>Рикёр</w:t>
      </w:r>
      <w:r w:rsidRPr="004C6B0F">
        <w:rPr>
          <w:i/>
          <w:iCs/>
          <w:szCs w:val="24"/>
        </w:rPr>
        <w:t xml:space="preserve"> П.</w:t>
      </w:r>
      <w:r w:rsidRPr="004C6B0F">
        <w:rPr>
          <w:szCs w:val="24"/>
        </w:rPr>
        <w:t xml:space="preserve"> Конфликт интерпретаций: Очерки о герменевтике / Пер. с фр. И. С. Вд</w:t>
      </w:r>
      <w:r w:rsidRPr="004C6B0F">
        <w:rPr>
          <w:szCs w:val="24"/>
        </w:rPr>
        <w:t>о</w:t>
      </w:r>
      <w:r w:rsidRPr="004C6B0F">
        <w:rPr>
          <w:szCs w:val="24"/>
        </w:rPr>
        <w:t>вина. М.: Канон-Пресс-Ц</w:t>
      </w:r>
      <w:r>
        <w:rPr>
          <w:szCs w:val="24"/>
        </w:rPr>
        <w:t>;</w:t>
      </w:r>
      <w:r w:rsidRPr="004C6B0F">
        <w:rPr>
          <w:szCs w:val="24"/>
        </w:rPr>
        <w:t xml:space="preserve"> Кучково поле, 1995.</w:t>
      </w:r>
      <w:r>
        <w:rPr>
          <w:szCs w:val="24"/>
        </w:rPr>
        <w:t xml:space="preserve"> (переизд. 2002)</w:t>
      </w:r>
    </w:p>
    <w:p w:rsidR="00F51901" w:rsidRPr="00952537" w:rsidRDefault="00F51901" w:rsidP="00766D9F">
      <w:pPr>
        <w:spacing w:line="360" w:lineRule="auto"/>
        <w:ind w:firstLine="0"/>
        <w:rPr>
          <w:szCs w:val="24"/>
        </w:rPr>
      </w:pPr>
      <w:r w:rsidRPr="00952537">
        <w:rPr>
          <w:i/>
          <w:szCs w:val="24"/>
        </w:rPr>
        <w:t>Шлейермахер Ф.</w:t>
      </w:r>
      <w:r>
        <w:rPr>
          <w:szCs w:val="24"/>
        </w:rPr>
        <w:t xml:space="preserve"> </w:t>
      </w:r>
      <w:r w:rsidRPr="00952537">
        <w:rPr>
          <w:szCs w:val="24"/>
        </w:rPr>
        <w:t>Герменевтика</w:t>
      </w:r>
      <w:r>
        <w:rPr>
          <w:szCs w:val="24"/>
        </w:rPr>
        <w:t xml:space="preserve"> / Пер. с нем. А.Л. Вольского</w:t>
      </w:r>
      <w:r w:rsidRPr="00952537">
        <w:rPr>
          <w:szCs w:val="24"/>
        </w:rPr>
        <w:t>. СПб: Европейский дом, 2004</w:t>
      </w:r>
      <w:r>
        <w:rPr>
          <w:szCs w:val="24"/>
        </w:rPr>
        <w:t>.</w:t>
      </w:r>
      <w:r w:rsidRPr="00952537">
        <w:rPr>
          <w:szCs w:val="24"/>
        </w:rPr>
        <w:t xml:space="preserve"> </w:t>
      </w:r>
    </w:p>
    <w:p w:rsidR="00F51901" w:rsidRPr="00952537" w:rsidRDefault="00F51901" w:rsidP="00F51901">
      <w:pPr>
        <w:spacing w:line="360" w:lineRule="auto"/>
        <w:jc w:val="both"/>
      </w:pPr>
    </w:p>
    <w:p w:rsidR="00F51901" w:rsidRPr="00354F2C" w:rsidRDefault="00F51901" w:rsidP="00F51901">
      <w:pPr>
        <w:pStyle w:val="af3"/>
        <w:spacing w:line="360" w:lineRule="auto"/>
        <w:ind w:right="355" w:firstLine="0"/>
        <w:rPr>
          <w:rFonts w:ascii="Times New Roman" w:hAnsi="Times New Roman" w:cs="Times New Roman"/>
          <w:b/>
          <w:sz w:val="24"/>
          <w:szCs w:val="24"/>
        </w:rPr>
      </w:pPr>
      <w:r w:rsidRPr="00354F2C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F51901" w:rsidRPr="00F43E75" w:rsidRDefault="00F51901" w:rsidP="00766D9F">
      <w:pPr>
        <w:autoSpaceDE w:val="0"/>
        <w:autoSpaceDN w:val="0"/>
        <w:adjustRightInd w:val="0"/>
        <w:spacing w:line="360" w:lineRule="auto"/>
        <w:ind w:firstLine="0"/>
        <w:rPr>
          <w:szCs w:val="24"/>
        </w:rPr>
      </w:pPr>
      <w:r w:rsidRPr="00F43E75">
        <w:rPr>
          <w:i/>
          <w:szCs w:val="24"/>
        </w:rPr>
        <w:t>Вольский А.Л.</w:t>
      </w:r>
      <w:r w:rsidRPr="00F43E75">
        <w:rPr>
          <w:szCs w:val="24"/>
        </w:rPr>
        <w:t xml:space="preserve"> Фридрих Шлейермахер и его герменевтическая теория // </w:t>
      </w:r>
      <w:r w:rsidRPr="00F43E75">
        <w:rPr>
          <w:i/>
          <w:szCs w:val="24"/>
        </w:rPr>
        <w:t>Шлейермахер Ф.</w:t>
      </w:r>
      <w:r w:rsidRPr="00F43E75">
        <w:rPr>
          <w:szCs w:val="24"/>
        </w:rPr>
        <w:t xml:space="preserve"> Герм</w:t>
      </w:r>
      <w:r w:rsidRPr="00F43E75">
        <w:rPr>
          <w:szCs w:val="24"/>
        </w:rPr>
        <w:t>е</w:t>
      </w:r>
      <w:r w:rsidRPr="00F43E75">
        <w:rPr>
          <w:szCs w:val="24"/>
        </w:rPr>
        <w:t>невтика. СПб, 2004. С. 5–40.</w:t>
      </w:r>
    </w:p>
    <w:p w:rsidR="00F51901" w:rsidRPr="00F43E75" w:rsidRDefault="00F51901" w:rsidP="00766D9F">
      <w:pPr>
        <w:autoSpaceDE w:val="0"/>
        <w:autoSpaceDN w:val="0"/>
        <w:adjustRightInd w:val="0"/>
        <w:spacing w:line="360" w:lineRule="auto"/>
        <w:ind w:firstLine="0"/>
        <w:rPr>
          <w:szCs w:val="24"/>
        </w:rPr>
      </w:pPr>
      <w:r w:rsidRPr="00F43E75">
        <w:rPr>
          <w:szCs w:val="24"/>
        </w:rPr>
        <w:t>Герменевтика: История и современность. М.: Мысль, 1985.</w:t>
      </w:r>
    </w:p>
    <w:p w:rsidR="00F51901" w:rsidRPr="007951B8" w:rsidRDefault="00F51901" w:rsidP="00F51901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7951B8">
        <w:rPr>
          <w:rFonts w:ascii="Times New Roman" w:hAnsi="Times New Roman" w:cs="Times New Roman"/>
          <w:i/>
          <w:sz w:val="24"/>
          <w:szCs w:val="24"/>
        </w:rPr>
        <w:t xml:space="preserve">Коткавирта Ю. </w:t>
      </w:r>
      <w:r w:rsidRPr="007951B8">
        <w:rPr>
          <w:rFonts w:ascii="Times New Roman" w:hAnsi="Times New Roman" w:cs="Times New Roman"/>
          <w:sz w:val="24"/>
          <w:szCs w:val="24"/>
        </w:rPr>
        <w:t>Философская герменевтика Х.-Г. Гадамера // Герменевтика и деконстру</w:t>
      </w:r>
      <w:r w:rsidRPr="007951B8">
        <w:rPr>
          <w:rFonts w:ascii="Times New Roman" w:hAnsi="Times New Roman" w:cs="Times New Roman"/>
          <w:sz w:val="24"/>
          <w:szCs w:val="24"/>
        </w:rPr>
        <w:t>к</w:t>
      </w:r>
      <w:r w:rsidRPr="007951B8">
        <w:rPr>
          <w:rFonts w:ascii="Times New Roman" w:hAnsi="Times New Roman" w:cs="Times New Roman"/>
          <w:sz w:val="24"/>
          <w:szCs w:val="24"/>
        </w:rPr>
        <w:t>ция / Под ред. В. Штегмайера, Х. Франка, Б.В. Маркова. СПб., 1999. С. 47–67.</w:t>
      </w:r>
    </w:p>
    <w:p w:rsidR="00F51901" w:rsidRPr="007951B8" w:rsidRDefault="00F51901" w:rsidP="00766D9F">
      <w:pPr>
        <w:spacing w:line="360" w:lineRule="auto"/>
        <w:ind w:firstLine="0"/>
        <w:rPr>
          <w:color w:val="000000"/>
          <w:szCs w:val="24"/>
        </w:rPr>
      </w:pPr>
      <w:r w:rsidRPr="007951B8">
        <w:rPr>
          <w:i/>
          <w:color w:val="000000"/>
          <w:szCs w:val="24"/>
        </w:rPr>
        <w:t>Малахов В. С</w:t>
      </w:r>
      <w:r w:rsidRPr="007951B8">
        <w:rPr>
          <w:color w:val="000000"/>
          <w:szCs w:val="24"/>
        </w:rPr>
        <w:t xml:space="preserve">. Герменевтика Г.-Г. Гадамера и проблемы историко-философской интерпретации текста // Идеологические и методологические проблемы буржуазных историко-философских исследований. М., 1985. </w:t>
      </w:r>
    </w:p>
    <w:p w:rsidR="00F51901" w:rsidRPr="007951B8" w:rsidRDefault="00F51901" w:rsidP="00766D9F">
      <w:pPr>
        <w:spacing w:line="360" w:lineRule="auto"/>
        <w:ind w:firstLine="0"/>
        <w:rPr>
          <w:color w:val="000000"/>
          <w:szCs w:val="24"/>
        </w:rPr>
      </w:pPr>
      <w:r w:rsidRPr="007951B8">
        <w:rPr>
          <w:i/>
          <w:color w:val="000000"/>
          <w:szCs w:val="24"/>
        </w:rPr>
        <w:lastRenderedPageBreak/>
        <w:t>Малахов В. С.</w:t>
      </w:r>
      <w:r w:rsidRPr="007951B8">
        <w:rPr>
          <w:color w:val="000000"/>
          <w:szCs w:val="24"/>
        </w:rPr>
        <w:t xml:space="preserve"> Концепция исторического понимания Г.-Г. Гадамера // Историко-философский ежегодник’87. М., 1987. </w:t>
      </w:r>
    </w:p>
    <w:p w:rsidR="00F51901" w:rsidRPr="007951B8" w:rsidRDefault="00F51901" w:rsidP="00766D9F">
      <w:pPr>
        <w:spacing w:line="360" w:lineRule="auto"/>
        <w:ind w:firstLine="0"/>
        <w:rPr>
          <w:color w:val="000000"/>
          <w:szCs w:val="24"/>
        </w:rPr>
      </w:pPr>
      <w:r w:rsidRPr="007951B8">
        <w:rPr>
          <w:i/>
          <w:color w:val="000000"/>
          <w:szCs w:val="24"/>
        </w:rPr>
        <w:t>Малахов В. С.</w:t>
      </w:r>
      <w:r w:rsidRPr="007951B8">
        <w:rPr>
          <w:color w:val="000000"/>
          <w:szCs w:val="24"/>
        </w:rPr>
        <w:t xml:space="preserve"> Понятие традиции в философской герменевтике Г.-Г. Гадамера // Познавател</w:t>
      </w:r>
      <w:r w:rsidRPr="007951B8">
        <w:rPr>
          <w:color w:val="000000"/>
          <w:szCs w:val="24"/>
        </w:rPr>
        <w:t>ь</w:t>
      </w:r>
      <w:r w:rsidRPr="007951B8">
        <w:rPr>
          <w:color w:val="000000"/>
          <w:szCs w:val="24"/>
        </w:rPr>
        <w:t xml:space="preserve">ные традиции: философско-методологический анализ. М., 1989. </w:t>
      </w:r>
    </w:p>
    <w:p w:rsidR="00F51901" w:rsidRPr="007951B8" w:rsidRDefault="00F51901" w:rsidP="00766D9F">
      <w:pPr>
        <w:spacing w:line="360" w:lineRule="auto"/>
        <w:ind w:firstLine="0"/>
        <w:rPr>
          <w:szCs w:val="24"/>
        </w:rPr>
      </w:pPr>
      <w:r w:rsidRPr="007951B8">
        <w:rPr>
          <w:i/>
          <w:color w:val="000000"/>
          <w:szCs w:val="24"/>
        </w:rPr>
        <w:t>Малахов В. С.</w:t>
      </w:r>
      <w:r w:rsidRPr="007951B8">
        <w:rPr>
          <w:color w:val="000000"/>
          <w:szCs w:val="24"/>
        </w:rPr>
        <w:t xml:space="preserve"> К характеристике герменевтики как способа философствования // Философская и социологическая мысль. 1991. № 6</w:t>
      </w:r>
    </w:p>
    <w:p w:rsidR="00F51901" w:rsidRPr="007951B8" w:rsidRDefault="00F51901" w:rsidP="00F51901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7951B8">
        <w:rPr>
          <w:rFonts w:ascii="Times New Roman" w:hAnsi="Times New Roman" w:cs="Times New Roman"/>
          <w:i/>
          <w:sz w:val="24"/>
          <w:szCs w:val="24"/>
        </w:rPr>
        <w:t>Михайлов А.А.</w:t>
      </w:r>
      <w:r w:rsidRPr="007951B8">
        <w:rPr>
          <w:rFonts w:ascii="Times New Roman" w:hAnsi="Times New Roman" w:cs="Times New Roman"/>
          <w:sz w:val="24"/>
          <w:szCs w:val="24"/>
        </w:rPr>
        <w:t xml:space="preserve"> Современная философская герменевтика. Минск, 1986.</w:t>
      </w:r>
    </w:p>
    <w:p w:rsidR="00F51901" w:rsidRPr="007951B8" w:rsidRDefault="00F51901" w:rsidP="00766D9F">
      <w:pPr>
        <w:autoSpaceDE w:val="0"/>
        <w:autoSpaceDN w:val="0"/>
        <w:adjustRightInd w:val="0"/>
        <w:spacing w:line="360" w:lineRule="auto"/>
        <w:ind w:firstLine="0"/>
        <w:rPr>
          <w:szCs w:val="24"/>
        </w:rPr>
      </w:pPr>
      <w:r w:rsidRPr="007951B8">
        <w:rPr>
          <w:i/>
          <w:szCs w:val="24"/>
        </w:rPr>
        <w:t>Михайлов И.А.</w:t>
      </w:r>
      <w:r w:rsidRPr="007951B8">
        <w:rPr>
          <w:szCs w:val="24"/>
        </w:rPr>
        <w:t xml:space="preserve"> Ранний Хайдеггер: Между феноменологией и философией жизни. М.: Прогресс-Традиция / Дом интеллектуальной книги, 1999.</w:t>
      </w:r>
    </w:p>
    <w:p w:rsidR="00F51901" w:rsidRPr="007951B8" w:rsidRDefault="00F51901" w:rsidP="00F51901">
      <w:pPr>
        <w:pStyle w:val="af3"/>
        <w:spacing w:line="360" w:lineRule="auto"/>
        <w:ind w:right="355" w:firstLine="0"/>
        <w:rPr>
          <w:rFonts w:ascii="Times New Roman" w:hAnsi="Times New Roman" w:cs="Times New Roman"/>
          <w:sz w:val="24"/>
          <w:szCs w:val="24"/>
        </w:rPr>
      </w:pPr>
      <w:r w:rsidRPr="007951B8">
        <w:rPr>
          <w:rFonts w:ascii="Times New Roman" w:hAnsi="Times New Roman" w:cs="Times New Roman"/>
          <w:i/>
          <w:sz w:val="24"/>
          <w:szCs w:val="24"/>
        </w:rPr>
        <w:t>Инишев И.Н.</w:t>
      </w:r>
      <w:r w:rsidRPr="007951B8">
        <w:rPr>
          <w:rFonts w:ascii="Times New Roman" w:hAnsi="Times New Roman" w:cs="Times New Roman"/>
          <w:sz w:val="24"/>
          <w:szCs w:val="24"/>
        </w:rPr>
        <w:t xml:space="preserve"> Чтение и дискурс. Трансформации герменевтики. Вильнюс: ЕГУ, 2007.</w:t>
      </w:r>
    </w:p>
    <w:p w:rsidR="00F51901" w:rsidRPr="00F51901" w:rsidRDefault="00F51901" w:rsidP="00766D9F">
      <w:pPr>
        <w:shd w:val="clear" w:color="auto" w:fill="FFFFFF"/>
        <w:tabs>
          <w:tab w:val="left" w:pos="851"/>
        </w:tabs>
        <w:spacing w:line="360" w:lineRule="auto"/>
        <w:ind w:rightChars="567" w:right="1361" w:firstLine="0"/>
        <w:jc w:val="both"/>
        <w:rPr>
          <w:color w:val="000000"/>
          <w:szCs w:val="24"/>
          <w:lang w:val="en-US"/>
        </w:rPr>
      </w:pPr>
      <w:r w:rsidRPr="007951B8">
        <w:rPr>
          <w:i/>
          <w:szCs w:val="24"/>
        </w:rPr>
        <w:t xml:space="preserve">Фигал Г. </w:t>
      </w:r>
      <w:r w:rsidRPr="007951B8">
        <w:rPr>
          <w:szCs w:val="24"/>
        </w:rPr>
        <w:t>Перевод (о чужом и своем) / Пер. с нем. Ю.Д. Артамоновой // Вестник Московского университета. Серия</w:t>
      </w:r>
      <w:r w:rsidRPr="00F51901">
        <w:rPr>
          <w:szCs w:val="24"/>
          <w:lang w:val="en-US"/>
        </w:rPr>
        <w:t xml:space="preserve"> 7. </w:t>
      </w:r>
      <w:r w:rsidRPr="007951B8">
        <w:rPr>
          <w:szCs w:val="24"/>
        </w:rPr>
        <w:t>Философия</w:t>
      </w:r>
      <w:r w:rsidRPr="00F51901">
        <w:rPr>
          <w:szCs w:val="24"/>
          <w:lang w:val="en-US"/>
        </w:rPr>
        <w:t xml:space="preserve">. №4. 1997. </w:t>
      </w:r>
      <w:r w:rsidRPr="007951B8">
        <w:rPr>
          <w:szCs w:val="24"/>
        </w:rPr>
        <w:t>С</w:t>
      </w:r>
      <w:r w:rsidRPr="00F51901">
        <w:rPr>
          <w:szCs w:val="24"/>
          <w:lang w:val="en-US"/>
        </w:rPr>
        <w:t>. 47–54.</w:t>
      </w:r>
    </w:p>
    <w:p w:rsidR="00F51901" w:rsidRPr="00F51901" w:rsidRDefault="00F51901" w:rsidP="00F51901">
      <w:pPr>
        <w:spacing w:line="360" w:lineRule="auto"/>
        <w:jc w:val="both"/>
        <w:rPr>
          <w:i/>
          <w:szCs w:val="24"/>
          <w:lang w:val="en-US"/>
        </w:rPr>
      </w:pPr>
    </w:p>
    <w:p w:rsidR="00F51901" w:rsidRPr="007951B8" w:rsidRDefault="00F51901" w:rsidP="00766D9F">
      <w:pPr>
        <w:spacing w:line="360" w:lineRule="auto"/>
        <w:ind w:firstLine="0"/>
        <w:jc w:val="both"/>
        <w:rPr>
          <w:szCs w:val="24"/>
          <w:lang w:val="en-US"/>
        </w:rPr>
      </w:pPr>
      <w:r w:rsidRPr="007951B8">
        <w:rPr>
          <w:i/>
          <w:szCs w:val="24"/>
          <w:lang w:val="en-US"/>
        </w:rPr>
        <w:t>Dostal</w:t>
      </w:r>
      <w:r w:rsidRPr="00F51901">
        <w:rPr>
          <w:i/>
          <w:szCs w:val="24"/>
          <w:lang w:val="en-US"/>
        </w:rPr>
        <w:t xml:space="preserve"> </w:t>
      </w:r>
      <w:r w:rsidRPr="007951B8">
        <w:rPr>
          <w:i/>
          <w:szCs w:val="24"/>
          <w:lang w:val="en-US"/>
        </w:rPr>
        <w:t>R</w:t>
      </w:r>
      <w:r w:rsidRPr="00F51901">
        <w:rPr>
          <w:i/>
          <w:szCs w:val="24"/>
          <w:lang w:val="en-US"/>
        </w:rPr>
        <w:t>. (</w:t>
      </w:r>
      <w:r w:rsidRPr="007951B8">
        <w:rPr>
          <w:i/>
          <w:szCs w:val="24"/>
          <w:lang w:val="en-US"/>
        </w:rPr>
        <w:t>Hrsg</w:t>
      </w:r>
      <w:r w:rsidRPr="00F51901">
        <w:rPr>
          <w:i/>
          <w:szCs w:val="24"/>
          <w:lang w:val="en-US"/>
        </w:rPr>
        <w:t>.)</w:t>
      </w:r>
      <w:r w:rsidRPr="00F51901">
        <w:rPr>
          <w:szCs w:val="24"/>
          <w:lang w:val="en-US"/>
        </w:rPr>
        <w:t xml:space="preserve"> </w:t>
      </w:r>
      <w:r w:rsidRPr="007951B8">
        <w:rPr>
          <w:szCs w:val="24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7951B8">
            <w:rPr>
              <w:szCs w:val="24"/>
              <w:lang w:val="en-US"/>
            </w:rPr>
            <w:t>Cambridge</w:t>
          </w:r>
        </w:smartTag>
      </w:smartTag>
      <w:r w:rsidRPr="007951B8">
        <w:rPr>
          <w:szCs w:val="24"/>
          <w:lang w:val="en-US"/>
        </w:rPr>
        <w:t xml:space="preserve"> Companion to Hans-Georg Gadamer. </w:t>
      </w:r>
      <w:smartTag w:uri="urn:schemas-microsoft-com:office:smarttags" w:element="place">
        <w:smartTag w:uri="urn:schemas-microsoft-com:office:smarttags" w:element="City">
          <w:r w:rsidRPr="007951B8">
            <w:rPr>
              <w:szCs w:val="24"/>
              <w:lang w:val="en-US"/>
            </w:rPr>
            <w:t>Cambridge</w:t>
          </w:r>
        </w:smartTag>
      </w:smartTag>
      <w:r w:rsidRPr="007951B8">
        <w:rPr>
          <w:szCs w:val="24"/>
          <w:lang w:val="en-US"/>
        </w:rPr>
        <w:t xml:space="preserve">, 2002. - </w:t>
      </w:r>
      <w:hyperlink r:id="rId12" w:history="1">
        <w:r w:rsidRPr="007951B8">
          <w:rPr>
            <w:rStyle w:val="ad"/>
            <w:szCs w:val="24"/>
            <w:lang w:val="en-US"/>
          </w:rPr>
          <w:t>http://www.questia.com/PM.qst?a=o&amp;d=105053877</w:t>
        </w:r>
      </w:hyperlink>
      <w:r w:rsidRPr="007951B8">
        <w:rPr>
          <w:szCs w:val="24"/>
          <w:lang w:val="en-US"/>
        </w:rPr>
        <w:t xml:space="preserve"> </w:t>
      </w:r>
    </w:p>
    <w:p w:rsidR="00F51901" w:rsidRPr="00F51901" w:rsidRDefault="00F51901" w:rsidP="00766D9F">
      <w:pPr>
        <w:spacing w:line="360" w:lineRule="auto"/>
        <w:ind w:firstLine="0"/>
        <w:rPr>
          <w:szCs w:val="24"/>
          <w:lang w:val="de-DE"/>
        </w:rPr>
      </w:pPr>
      <w:r w:rsidRPr="007951B8">
        <w:rPr>
          <w:i/>
          <w:szCs w:val="24"/>
          <w:lang w:val="de-DE"/>
        </w:rPr>
        <w:t>Figal G., Grondin J., Schmidt D. (Hrsg.)</w:t>
      </w:r>
      <w:r w:rsidRPr="007951B8">
        <w:rPr>
          <w:szCs w:val="24"/>
          <w:lang w:val="de-DE"/>
        </w:rPr>
        <w:t xml:space="preserve"> Hermeneutische Wege. Hans-Georg Gadamer zum Hunder</w:t>
      </w:r>
      <w:r w:rsidRPr="007951B8">
        <w:rPr>
          <w:szCs w:val="24"/>
          <w:lang w:val="de-DE"/>
        </w:rPr>
        <w:t>t</w:t>
      </w:r>
      <w:r w:rsidRPr="007951B8">
        <w:rPr>
          <w:szCs w:val="24"/>
          <w:lang w:val="de-DE"/>
        </w:rPr>
        <w:t xml:space="preserve">sten. Tübingen, 2000. </w:t>
      </w:r>
      <w:r w:rsidRPr="00F51901">
        <w:rPr>
          <w:szCs w:val="24"/>
          <w:lang w:val="de-DE"/>
        </w:rPr>
        <w:t xml:space="preserve">– </w:t>
      </w:r>
      <w:hyperlink r:id="rId13" w:history="1">
        <w:r w:rsidRPr="00F51901">
          <w:rPr>
            <w:rStyle w:val="ad"/>
            <w:szCs w:val="24"/>
            <w:lang w:val="de-DE"/>
          </w:rPr>
          <w:t>http://www.ccebook.org/preview/3161472683/Hermeneutische-Wege</w:t>
        </w:r>
      </w:hyperlink>
      <w:r w:rsidRPr="00F51901">
        <w:rPr>
          <w:szCs w:val="24"/>
          <w:lang w:val="de-DE"/>
        </w:rPr>
        <w:t xml:space="preserve"> </w:t>
      </w:r>
    </w:p>
    <w:p w:rsidR="00F51901" w:rsidRPr="00F43E75" w:rsidRDefault="00F51901" w:rsidP="00766D9F">
      <w:pPr>
        <w:spacing w:line="360" w:lineRule="auto"/>
        <w:ind w:firstLine="0"/>
        <w:jc w:val="both"/>
        <w:rPr>
          <w:szCs w:val="24"/>
          <w:lang w:val="de-DE"/>
        </w:rPr>
      </w:pPr>
      <w:r w:rsidRPr="00F43E75">
        <w:rPr>
          <w:i/>
          <w:szCs w:val="24"/>
          <w:lang w:val="de-DE"/>
        </w:rPr>
        <w:t>Figal G.</w:t>
      </w:r>
      <w:r w:rsidRPr="00F43E75">
        <w:rPr>
          <w:szCs w:val="24"/>
          <w:lang w:val="de-DE"/>
        </w:rPr>
        <w:t xml:space="preserve"> Der Sinn des Verstehens. Beiträge zur hermeneutischen Philosophie. Stuttgart, 1996. </w:t>
      </w:r>
    </w:p>
    <w:p w:rsidR="00F51901" w:rsidRPr="00F51901" w:rsidRDefault="00F51901" w:rsidP="00766D9F">
      <w:pPr>
        <w:spacing w:line="360" w:lineRule="auto"/>
        <w:ind w:firstLine="0"/>
        <w:rPr>
          <w:szCs w:val="24"/>
          <w:lang w:val="de-DE"/>
        </w:rPr>
      </w:pPr>
      <w:r w:rsidRPr="00F43E75">
        <w:rPr>
          <w:i/>
          <w:szCs w:val="24"/>
          <w:lang w:val="de-DE"/>
        </w:rPr>
        <w:t>Grondin J.</w:t>
      </w:r>
      <w:r w:rsidRPr="00F43E75">
        <w:rPr>
          <w:szCs w:val="24"/>
          <w:lang w:val="de-DE"/>
        </w:rPr>
        <w:t xml:space="preserve"> Einführung in die philosophische Hermeneutik, 2. Aufl. Darmstadt, 2001.</w:t>
      </w:r>
    </w:p>
    <w:p w:rsidR="00F51901" w:rsidRPr="00F43E75" w:rsidRDefault="00F51901" w:rsidP="00766D9F">
      <w:pPr>
        <w:spacing w:line="360" w:lineRule="auto"/>
        <w:ind w:firstLine="0"/>
        <w:rPr>
          <w:szCs w:val="24"/>
          <w:lang w:val="de-DE"/>
        </w:rPr>
      </w:pPr>
      <w:r w:rsidRPr="00F43E75">
        <w:rPr>
          <w:i/>
          <w:iCs/>
          <w:szCs w:val="24"/>
          <w:lang w:val="de-DE"/>
        </w:rPr>
        <w:t>Habermas J.</w:t>
      </w:r>
      <w:r w:rsidRPr="00F43E75">
        <w:rPr>
          <w:iCs/>
          <w:szCs w:val="24"/>
          <w:lang w:val="de-DE"/>
        </w:rPr>
        <w:t xml:space="preserve"> Theorie und Praxis. 2 Aufl. Neuwied am Rhein–B., 1967.</w:t>
      </w:r>
      <w:r w:rsidRPr="00F43E75">
        <w:rPr>
          <w:szCs w:val="24"/>
          <w:lang w:val="de-DE"/>
        </w:rPr>
        <w:t xml:space="preserve"> </w:t>
      </w:r>
    </w:p>
    <w:p w:rsidR="00F51901" w:rsidRPr="00F43E75" w:rsidRDefault="00F51901" w:rsidP="00766D9F">
      <w:pPr>
        <w:spacing w:line="360" w:lineRule="auto"/>
        <w:ind w:firstLine="0"/>
        <w:rPr>
          <w:iCs/>
          <w:szCs w:val="24"/>
          <w:lang w:val="de-DE"/>
        </w:rPr>
      </w:pPr>
      <w:r w:rsidRPr="00F43E75">
        <w:rPr>
          <w:i/>
          <w:iCs/>
          <w:szCs w:val="24"/>
          <w:lang w:val="de-DE"/>
        </w:rPr>
        <w:t>Habermas J</w:t>
      </w:r>
      <w:r w:rsidRPr="00F43E75">
        <w:rPr>
          <w:iCs/>
          <w:szCs w:val="24"/>
          <w:lang w:val="de-DE"/>
        </w:rPr>
        <w:t>. Zur Logik der Sozialwissenschaften. 2 Aufl. Fr./M., 1971.</w:t>
      </w:r>
    </w:p>
    <w:p w:rsidR="00F51901" w:rsidRPr="00F43E75" w:rsidRDefault="00F51901" w:rsidP="00766D9F">
      <w:pPr>
        <w:spacing w:line="360" w:lineRule="auto"/>
        <w:ind w:firstLine="0"/>
        <w:rPr>
          <w:szCs w:val="24"/>
          <w:lang w:val="de-DE"/>
        </w:rPr>
      </w:pPr>
      <w:r w:rsidRPr="00F43E75">
        <w:rPr>
          <w:i/>
          <w:iCs/>
          <w:szCs w:val="24"/>
          <w:lang w:val="de-DE"/>
        </w:rPr>
        <w:t xml:space="preserve">Nassen U. (Hrsg.). </w:t>
      </w:r>
      <w:r w:rsidRPr="00F43E75">
        <w:rPr>
          <w:iCs/>
          <w:szCs w:val="24"/>
          <w:lang w:val="de-DE"/>
        </w:rPr>
        <w:t>Klassiker der Hermeneutik. Paderborn; München; Wien; Zürich: Schöningh, 1982.</w:t>
      </w:r>
    </w:p>
    <w:p w:rsidR="00F51901" w:rsidRPr="00F43E75" w:rsidRDefault="00F51901" w:rsidP="00F51901">
      <w:pPr>
        <w:spacing w:line="360" w:lineRule="auto"/>
        <w:rPr>
          <w:szCs w:val="24"/>
          <w:lang w:val="de-DE"/>
        </w:rPr>
      </w:pPr>
    </w:p>
    <w:p w:rsidR="00F51901" w:rsidRPr="00F51901" w:rsidRDefault="00F51901" w:rsidP="00F51901">
      <w:pPr>
        <w:spacing w:line="360" w:lineRule="auto"/>
        <w:rPr>
          <w:b/>
          <w:szCs w:val="24"/>
        </w:rPr>
      </w:pPr>
      <w:r w:rsidRPr="00F43E75">
        <w:rPr>
          <w:b/>
          <w:szCs w:val="24"/>
        </w:rPr>
        <w:t>Учебная</w:t>
      </w:r>
      <w:r w:rsidRPr="00F51901">
        <w:rPr>
          <w:b/>
          <w:szCs w:val="24"/>
        </w:rPr>
        <w:t xml:space="preserve"> </w:t>
      </w:r>
      <w:r w:rsidRPr="00F43E75">
        <w:rPr>
          <w:b/>
          <w:szCs w:val="24"/>
        </w:rPr>
        <w:t>литература</w:t>
      </w:r>
    </w:p>
    <w:p w:rsidR="00F51901" w:rsidRPr="00F51901" w:rsidRDefault="00F51901" w:rsidP="00766D9F">
      <w:pPr>
        <w:spacing w:line="360" w:lineRule="auto"/>
        <w:ind w:firstLine="0"/>
        <w:rPr>
          <w:szCs w:val="24"/>
        </w:rPr>
      </w:pPr>
      <w:r w:rsidRPr="00F43E75">
        <w:rPr>
          <w:szCs w:val="24"/>
        </w:rPr>
        <w:t>Философия</w:t>
      </w:r>
      <w:r w:rsidRPr="00F51901">
        <w:rPr>
          <w:szCs w:val="24"/>
        </w:rPr>
        <w:t xml:space="preserve"> / </w:t>
      </w:r>
      <w:r w:rsidRPr="00F43E75">
        <w:rPr>
          <w:szCs w:val="24"/>
        </w:rPr>
        <w:t>Под</w:t>
      </w:r>
      <w:r w:rsidRPr="00F51901">
        <w:rPr>
          <w:szCs w:val="24"/>
        </w:rPr>
        <w:t xml:space="preserve"> </w:t>
      </w:r>
      <w:r w:rsidRPr="00F43E75">
        <w:rPr>
          <w:szCs w:val="24"/>
        </w:rPr>
        <w:t>ред</w:t>
      </w:r>
      <w:r w:rsidRPr="00F51901">
        <w:rPr>
          <w:szCs w:val="24"/>
        </w:rPr>
        <w:t xml:space="preserve">. </w:t>
      </w:r>
      <w:r w:rsidRPr="00F43E75">
        <w:rPr>
          <w:szCs w:val="24"/>
        </w:rPr>
        <w:t>В</w:t>
      </w:r>
      <w:r w:rsidRPr="00F51901">
        <w:rPr>
          <w:szCs w:val="24"/>
        </w:rPr>
        <w:t>.</w:t>
      </w:r>
      <w:r w:rsidRPr="00F43E75">
        <w:rPr>
          <w:szCs w:val="24"/>
        </w:rPr>
        <w:t>Д</w:t>
      </w:r>
      <w:r w:rsidRPr="00F51901">
        <w:rPr>
          <w:szCs w:val="24"/>
        </w:rPr>
        <w:t xml:space="preserve">. </w:t>
      </w:r>
      <w:r w:rsidRPr="00F43E75">
        <w:rPr>
          <w:szCs w:val="24"/>
        </w:rPr>
        <w:t>Губина</w:t>
      </w:r>
      <w:r w:rsidRPr="00F51901">
        <w:rPr>
          <w:szCs w:val="24"/>
        </w:rPr>
        <w:t xml:space="preserve">, </w:t>
      </w:r>
      <w:r w:rsidRPr="00F43E75">
        <w:rPr>
          <w:szCs w:val="24"/>
        </w:rPr>
        <w:t>Т</w:t>
      </w:r>
      <w:r w:rsidRPr="00F51901">
        <w:rPr>
          <w:szCs w:val="24"/>
        </w:rPr>
        <w:t>.</w:t>
      </w:r>
      <w:r w:rsidRPr="00F43E75">
        <w:rPr>
          <w:szCs w:val="24"/>
        </w:rPr>
        <w:t>Ю</w:t>
      </w:r>
      <w:r w:rsidRPr="00F51901">
        <w:rPr>
          <w:szCs w:val="24"/>
        </w:rPr>
        <w:t xml:space="preserve">. </w:t>
      </w:r>
      <w:r w:rsidRPr="00F43E75">
        <w:rPr>
          <w:szCs w:val="24"/>
        </w:rPr>
        <w:t>Сидориной</w:t>
      </w:r>
      <w:r w:rsidRPr="00F51901">
        <w:rPr>
          <w:szCs w:val="24"/>
        </w:rPr>
        <w:t>. 4-</w:t>
      </w:r>
      <w:r w:rsidRPr="00F43E75">
        <w:rPr>
          <w:szCs w:val="24"/>
        </w:rPr>
        <w:t>е</w:t>
      </w:r>
      <w:r w:rsidRPr="00F51901">
        <w:rPr>
          <w:szCs w:val="24"/>
        </w:rPr>
        <w:t xml:space="preserve"> </w:t>
      </w:r>
      <w:r w:rsidRPr="00F43E75">
        <w:rPr>
          <w:szCs w:val="24"/>
        </w:rPr>
        <w:t>издание</w:t>
      </w:r>
      <w:r w:rsidRPr="00F51901">
        <w:rPr>
          <w:szCs w:val="24"/>
        </w:rPr>
        <w:t>.</w:t>
      </w:r>
      <w:r>
        <w:rPr>
          <w:szCs w:val="24"/>
        </w:rPr>
        <w:t xml:space="preserve"> </w:t>
      </w:r>
      <w:r w:rsidRPr="00F43E75">
        <w:rPr>
          <w:szCs w:val="24"/>
        </w:rPr>
        <w:t>М</w:t>
      </w:r>
      <w:r w:rsidRPr="00F51901">
        <w:rPr>
          <w:szCs w:val="24"/>
        </w:rPr>
        <w:t xml:space="preserve">.: </w:t>
      </w:r>
      <w:r w:rsidRPr="00F43E75">
        <w:rPr>
          <w:szCs w:val="24"/>
        </w:rPr>
        <w:t>Гардарики</w:t>
      </w:r>
      <w:r w:rsidRPr="00F51901">
        <w:rPr>
          <w:szCs w:val="24"/>
        </w:rPr>
        <w:t xml:space="preserve">, 2007. </w:t>
      </w:r>
    </w:p>
    <w:p w:rsidR="00F51901" w:rsidRPr="00F43E75" w:rsidRDefault="00F51901" w:rsidP="00766D9F">
      <w:pPr>
        <w:spacing w:line="360" w:lineRule="auto"/>
        <w:ind w:firstLine="0"/>
        <w:rPr>
          <w:szCs w:val="24"/>
        </w:rPr>
      </w:pPr>
      <w:r w:rsidRPr="00F43E75">
        <w:rPr>
          <w:szCs w:val="24"/>
        </w:rPr>
        <w:t>История</w:t>
      </w:r>
      <w:r w:rsidRPr="00F51901">
        <w:rPr>
          <w:szCs w:val="24"/>
        </w:rPr>
        <w:t xml:space="preserve"> </w:t>
      </w:r>
      <w:r w:rsidRPr="00F43E75">
        <w:rPr>
          <w:szCs w:val="24"/>
        </w:rPr>
        <w:t>мировой философии / Под ред. В.Д. Губина, Т.Ю. Сидориной. М.: АСТ-Астрель, 2006.</w:t>
      </w:r>
    </w:p>
    <w:p w:rsidR="00F51901" w:rsidRPr="00F43E75" w:rsidRDefault="00F51901" w:rsidP="00766D9F">
      <w:pPr>
        <w:spacing w:line="360" w:lineRule="auto"/>
        <w:ind w:firstLine="0"/>
        <w:rPr>
          <w:szCs w:val="24"/>
        </w:rPr>
      </w:pPr>
      <w:r w:rsidRPr="007951B8">
        <w:rPr>
          <w:i/>
          <w:szCs w:val="24"/>
        </w:rPr>
        <w:t>Реале Дж., Антисери Д.</w:t>
      </w:r>
      <w:r w:rsidRPr="00F43E75">
        <w:rPr>
          <w:szCs w:val="24"/>
        </w:rPr>
        <w:t xml:space="preserve"> Западная философия от истоков до наших дней. Т.4. От романтизма до наших дней. СПб.:Петрополис, 1997. С.</w:t>
      </w:r>
      <w:r>
        <w:rPr>
          <w:szCs w:val="24"/>
        </w:rPr>
        <w:t xml:space="preserve"> </w:t>
      </w:r>
      <w:r w:rsidRPr="00F43E75">
        <w:rPr>
          <w:szCs w:val="24"/>
        </w:rPr>
        <w:t>423–431.</w:t>
      </w:r>
    </w:p>
    <w:p w:rsidR="00F51901" w:rsidRPr="00F43E75" w:rsidRDefault="00F51901" w:rsidP="00F51901">
      <w:pPr>
        <w:spacing w:line="360" w:lineRule="auto"/>
        <w:rPr>
          <w:szCs w:val="24"/>
        </w:rPr>
      </w:pPr>
    </w:p>
    <w:p w:rsidR="00F51901" w:rsidRPr="00F43E75" w:rsidRDefault="00F51901" w:rsidP="00F51901">
      <w:pPr>
        <w:spacing w:line="360" w:lineRule="auto"/>
        <w:rPr>
          <w:b/>
          <w:szCs w:val="24"/>
        </w:rPr>
      </w:pPr>
      <w:r w:rsidRPr="00F43E75">
        <w:rPr>
          <w:b/>
          <w:szCs w:val="24"/>
        </w:rPr>
        <w:t>Справочная литература</w:t>
      </w:r>
    </w:p>
    <w:p w:rsidR="00F51901" w:rsidRDefault="00F51901" w:rsidP="00766D9F">
      <w:pPr>
        <w:spacing w:line="360" w:lineRule="auto"/>
        <w:ind w:firstLine="0"/>
        <w:rPr>
          <w:szCs w:val="24"/>
        </w:rPr>
      </w:pPr>
      <w:r w:rsidRPr="00F43E75">
        <w:rPr>
          <w:szCs w:val="24"/>
        </w:rPr>
        <w:t>Современная западная философия. Энциклопедический словарь / Под ред. О. Хеффе, В.С. М</w:t>
      </w:r>
      <w:r w:rsidRPr="00F43E75">
        <w:rPr>
          <w:szCs w:val="24"/>
        </w:rPr>
        <w:t>а</w:t>
      </w:r>
      <w:r w:rsidRPr="00F43E75">
        <w:rPr>
          <w:szCs w:val="24"/>
        </w:rPr>
        <w:t>лахова, В.П. Филатова при участии Т.А. Дмитриева. Ин-т философии. М.: Культурная револ</w:t>
      </w:r>
      <w:r w:rsidRPr="00F43E75">
        <w:rPr>
          <w:szCs w:val="24"/>
        </w:rPr>
        <w:t>ю</w:t>
      </w:r>
      <w:r w:rsidRPr="00F43E75">
        <w:rPr>
          <w:szCs w:val="24"/>
        </w:rPr>
        <w:t>ция, 2009.</w:t>
      </w:r>
    </w:p>
    <w:p w:rsidR="00F51901" w:rsidRDefault="00F51901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:rsidR="005874E9" w:rsidRPr="005874E9" w:rsidRDefault="005874E9" w:rsidP="005874E9">
      <w:pPr>
        <w:pStyle w:val="af1"/>
        <w:spacing w:line="360" w:lineRule="auto"/>
        <w:jc w:val="center"/>
        <w:rPr>
          <w:u w:val="single"/>
        </w:rPr>
      </w:pPr>
      <w:r>
        <w:rPr>
          <w:u w:val="single"/>
        </w:rPr>
        <w:t>Контрольные вопросы</w:t>
      </w:r>
    </w:p>
    <w:p w:rsidR="005874E9" w:rsidRDefault="005874E9" w:rsidP="005874E9">
      <w:pPr>
        <w:pStyle w:val="af1"/>
        <w:spacing w:line="360" w:lineRule="auto"/>
        <w:jc w:val="both"/>
        <w:rPr>
          <w:lang w:val="en-US"/>
        </w:rPr>
      </w:pP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>Основные этапы и наиболее значимы вехи развития герменевтики.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>Основные категории герменевтики: «истолкование», «понимание», «интерпретация», «об</w:t>
      </w:r>
      <w:r>
        <w:t>ъ</w:t>
      </w:r>
      <w:r>
        <w:t>яснение», «перевод», «комментарий», «экзегеза».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>Роль протестантизма в развитии герменевтики. Герменевтический круг.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 xml:space="preserve"> В чем суть герменевтической теории Шлейермахера?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 xml:space="preserve"> Герменевтика в сфере «наук о духе» (В. Дильтей).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>Понимание и «бытие-в-мире» (Хайдеггер).</w:t>
      </w:r>
    </w:p>
    <w:p w:rsidR="005874E9" w:rsidRPr="00693085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 w:rsidRPr="00693085">
        <w:rPr>
          <w:color w:val="000000"/>
        </w:rPr>
        <w:t>В чем суть онтологической интерпретации понимания? Чем она отличается от традицио</w:t>
      </w:r>
      <w:r w:rsidRPr="00693085">
        <w:rPr>
          <w:color w:val="000000"/>
        </w:rPr>
        <w:t>н</w:t>
      </w:r>
      <w:r w:rsidRPr="00693085">
        <w:rPr>
          <w:color w:val="000000"/>
        </w:rPr>
        <w:t>ной гносеологической?</w:t>
      </w:r>
      <w:r w:rsidRPr="00693085">
        <w:rPr>
          <w:rFonts w:ascii="Verdana" w:hAnsi="Verdana" w:cs="Tahoma"/>
          <w:color w:val="000000"/>
          <w:sz w:val="12"/>
          <w:szCs w:val="12"/>
        </w:rPr>
        <w:t xml:space="preserve"> </w:t>
      </w:r>
    </w:p>
    <w:p w:rsidR="005874E9" w:rsidRPr="00693085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 w:rsidRPr="00693085">
        <w:rPr>
          <w:color w:val="000000"/>
        </w:rPr>
        <w:t>В чем суть герменевтического опыта? Что нового он привносит в философскую гносеол</w:t>
      </w:r>
      <w:r w:rsidRPr="00693085">
        <w:rPr>
          <w:color w:val="000000"/>
        </w:rPr>
        <w:t>о</w:t>
      </w:r>
      <w:r w:rsidRPr="00693085">
        <w:rPr>
          <w:color w:val="000000"/>
        </w:rPr>
        <w:t>гию?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>Произведение искусства как пространство «свершения истины» (Хайдеггер).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 xml:space="preserve">Онтология произведения искусства («Истина и метод», часть </w:t>
      </w:r>
      <w:r>
        <w:rPr>
          <w:lang w:val="en-US"/>
        </w:rPr>
        <w:t>I</w:t>
      </w:r>
      <w:r>
        <w:t>).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 xml:space="preserve">Истина и язык («Истина и метод», часть </w:t>
      </w:r>
      <w:r>
        <w:rPr>
          <w:lang w:val="en-US"/>
        </w:rPr>
        <w:t>II</w:t>
      </w:r>
      <w:r>
        <w:t>)</w:t>
      </w:r>
      <w:r w:rsidRPr="00EA2003">
        <w:t>.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>Понимание (</w:t>
      </w:r>
      <w:r>
        <w:rPr>
          <w:lang w:val="de-DE"/>
        </w:rPr>
        <w:t>Versetehen</w:t>
      </w:r>
      <w:r>
        <w:t>) как понимание самого себя (</w:t>
      </w:r>
      <w:r>
        <w:rPr>
          <w:lang w:val="de-DE"/>
        </w:rPr>
        <w:t>Selbstverst</w:t>
      </w:r>
      <w:r>
        <w:t>ä</w:t>
      </w:r>
      <w:r>
        <w:rPr>
          <w:lang w:val="de-DE"/>
        </w:rPr>
        <w:t>ndnis</w:t>
      </w:r>
      <w:r>
        <w:t>).</w:t>
      </w:r>
      <w:r w:rsidRPr="00EA2003">
        <w:t xml:space="preserve"> 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>Чем отличается философская герменевтика Гадамера от романтической герменевтики?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>Как связано понимание самого себя с обращением к традиции?</w:t>
      </w:r>
    </w:p>
    <w:p w:rsidR="005874E9" w:rsidRPr="00693085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 w:rsidRPr="00693085">
        <w:rPr>
          <w:color w:val="000000"/>
        </w:rPr>
        <w:t>Как доказать правильность умозаключения и истинность тезиса Х.-Г.Гадамера о том, что мышление небеспредпосылочно?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>Какова роль предрассудков в понимании?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>Философия диалога Х.-Г. Гадамера.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</w:pPr>
      <w:r>
        <w:t xml:space="preserve">Критика проекта философской герменевтики у Э. Бетти. </w:t>
      </w:r>
    </w:p>
    <w:p w:rsidR="005874E9" w:rsidRP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  <w:rPr>
          <w:u w:val="single"/>
        </w:rPr>
      </w:pPr>
      <w:r>
        <w:t>Критика проекта философской герменевтики у Ю. Хабермаса</w:t>
      </w:r>
    </w:p>
    <w:p w:rsidR="005874E9" w:rsidRDefault="005874E9" w:rsidP="005874E9">
      <w:pPr>
        <w:pStyle w:val="af1"/>
        <w:numPr>
          <w:ilvl w:val="0"/>
          <w:numId w:val="18"/>
        </w:numPr>
        <w:spacing w:line="360" w:lineRule="auto"/>
        <w:jc w:val="both"/>
        <w:rPr>
          <w:u w:val="single"/>
        </w:rPr>
      </w:pPr>
      <w:r>
        <w:t>Соединения феноменологического, герменевтического и психоаналитического подходов к проблеме текста и символа в герменевтике П. Рикера.</w:t>
      </w:r>
    </w:p>
    <w:p w:rsidR="005874E9" w:rsidRDefault="005874E9" w:rsidP="005874E9">
      <w:pPr>
        <w:pStyle w:val="af1"/>
        <w:spacing w:line="360" w:lineRule="auto"/>
        <w:jc w:val="center"/>
        <w:rPr>
          <w:u w:val="single"/>
        </w:rPr>
      </w:pPr>
    </w:p>
    <w:p w:rsidR="00255969" w:rsidRPr="00B54255" w:rsidRDefault="00255969" w:rsidP="005874E9">
      <w:pPr>
        <w:pStyle w:val="af1"/>
        <w:spacing w:line="360" w:lineRule="auto"/>
        <w:jc w:val="center"/>
        <w:rPr>
          <w:u w:val="single"/>
        </w:rPr>
      </w:pPr>
      <w:r w:rsidRPr="00B54255">
        <w:rPr>
          <w:u w:val="single"/>
        </w:rPr>
        <w:t>Тематика рефератов</w:t>
      </w:r>
    </w:p>
    <w:p w:rsidR="005874E9" w:rsidRDefault="005874E9" w:rsidP="005874E9">
      <w:pPr>
        <w:pStyle w:val="Web"/>
        <w:spacing w:before="0" w:after="0" w:line="360" w:lineRule="auto"/>
        <w:rPr>
          <w:szCs w:val="24"/>
        </w:rPr>
      </w:pPr>
      <w:r w:rsidRPr="00693085">
        <w:rPr>
          <w:szCs w:val="24"/>
        </w:rPr>
        <w:t>1. «Философская герменевтика» Х.-Г. Гадамера и герменевтика В. Дильтея.</w:t>
      </w:r>
    </w:p>
    <w:p w:rsidR="005874E9" w:rsidRPr="00693085" w:rsidRDefault="005874E9" w:rsidP="005874E9">
      <w:pPr>
        <w:pStyle w:val="Web"/>
        <w:spacing w:before="0" w:after="0" w:line="360" w:lineRule="auto"/>
        <w:rPr>
          <w:szCs w:val="24"/>
        </w:rPr>
      </w:pPr>
      <w:r>
        <w:rPr>
          <w:szCs w:val="24"/>
        </w:rPr>
        <w:t>2. Сходства и различия философской герменевтики и классической герменевтики Ф. Шлейе</w:t>
      </w:r>
      <w:r>
        <w:rPr>
          <w:szCs w:val="24"/>
        </w:rPr>
        <w:t>р</w:t>
      </w:r>
      <w:r>
        <w:rPr>
          <w:szCs w:val="24"/>
        </w:rPr>
        <w:t>махера</w:t>
      </w:r>
    </w:p>
    <w:p w:rsidR="005874E9" w:rsidRPr="00693085" w:rsidRDefault="005874E9" w:rsidP="005874E9">
      <w:pPr>
        <w:pStyle w:val="Web"/>
        <w:spacing w:before="0" w:after="0" w:line="360" w:lineRule="auto"/>
        <w:rPr>
          <w:szCs w:val="24"/>
        </w:rPr>
      </w:pPr>
      <w:r>
        <w:rPr>
          <w:szCs w:val="24"/>
        </w:rPr>
        <w:t>3</w:t>
      </w:r>
      <w:r w:rsidRPr="00693085">
        <w:rPr>
          <w:szCs w:val="24"/>
        </w:rPr>
        <w:t xml:space="preserve">. Значение философии М. Хайдеггера для «философской герменевтики» </w:t>
      </w:r>
      <w:r>
        <w:rPr>
          <w:szCs w:val="24"/>
        </w:rPr>
        <w:t xml:space="preserve">Х.-Г. </w:t>
      </w:r>
      <w:r w:rsidRPr="00693085">
        <w:rPr>
          <w:szCs w:val="24"/>
        </w:rPr>
        <w:t>Гадамера.</w:t>
      </w:r>
    </w:p>
    <w:p w:rsidR="005874E9" w:rsidRPr="00693085" w:rsidRDefault="005874E9" w:rsidP="005874E9">
      <w:pPr>
        <w:pStyle w:val="Web"/>
        <w:spacing w:before="0" w:after="0" w:line="360" w:lineRule="auto"/>
        <w:rPr>
          <w:szCs w:val="24"/>
        </w:rPr>
      </w:pPr>
      <w:r>
        <w:rPr>
          <w:szCs w:val="24"/>
        </w:rPr>
        <w:t>4</w:t>
      </w:r>
      <w:r w:rsidRPr="00693085">
        <w:rPr>
          <w:szCs w:val="24"/>
        </w:rPr>
        <w:t>. Традиция и историчность понимания.</w:t>
      </w:r>
    </w:p>
    <w:p w:rsidR="005874E9" w:rsidRPr="00693085" w:rsidRDefault="005874E9" w:rsidP="005874E9">
      <w:pPr>
        <w:pStyle w:val="Web"/>
        <w:spacing w:before="0" w:after="0" w:line="360" w:lineRule="auto"/>
        <w:rPr>
          <w:szCs w:val="24"/>
        </w:rPr>
      </w:pPr>
      <w:r>
        <w:rPr>
          <w:szCs w:val="24"/>
        </w:rPr>
        <w:t>5</w:t>
      </w:r>
      <w:r w:rsidRPr="00693085">
        <w:rPr>
          <w:szCs w:val="24"/>
        </w:rPr>
        <w:t>. Гадамеровская концепция диалога. Ее преимущества и недостатки.</w:t>
      </w:r>
    </w:p>
    <w:p w:rsidR="005874E9" w:rsidRDefault="005874E9" w:rsidP="005874E9">
      <w:pPr>
        <w:pStyle w:val="Web"/>
        <w:spacing w:before="0" w:after="0" w:line="360" w:lineRule="auto"/>
        <w:rPr>
          <w:szCs w:val="24"/>
        </w:rPr>
      </w:pPr>
      <w:r>
        <w:rPr>
          <w:szCs w:val="24"/>
        </w:rPr>
        <w:lastRenderedPageBreak/>
        <w:t>6</w:t>
      </w:r>
      <w:r w:rsidRPr="00693085">
        <w:rPr>
          <w:szCs w:val="24"/>
        </w:rPr>
        <w:t>. Проблема «применения» («аппликации»).</w:t>
      </w:r>
    </w:p>
    <w:p w:rsidR="005874E9" w:rsidRDefault="005874E9" w:rsidP="005874E9">
      <w:pPr>
        <w:pStyle w:val="Web"/>
        <w:spacing w:before="0" w:after="0" w:line="360" w:lineRule="auto"/>
      </w:pPr>
      <w:r>
        <w:t xml:space="preserve">7. Является ли критика идеологий идеологичной? К дискуссии между Ю. Хабермасом и Х.-Г. Гадамером. </w:t>
      </w:r>
    </w:p>
    <w:p w:rsidR="001A25FA" w:rsidRPr="00B83881" w:rsidRDefault="005874E9" w:rsidP="005874E9">
      <w:pPr>
        <w:pStyle w:val="Web"/>
        <w:spacing w:before="0" w:after="0" w:line="360" w:lineRule="auto"/>
        <w:rPr>
          <w:sz w:val="28"/>
          <w:szCs w:val="28"/>
        </w:rPr>
      </w:pPr>
      <w:r>
        <w:t xml:space="preserve">8. П. Рикер: </w:t>
      </w:r>
      <w:r w:rsidRPr="00B83881">
        <w:rPr>
          <w:sz w:val="28"/>
          <w:szCs w:val="28"/>
        </w:rPr>
        <w:t>герменевтика как экзегеза всех значений, существующих в мире кул</w:t>
      </w:r>
      <w:r w:rsidRPr="00B83881">
        <w:rPr>
          <w:sz w:val="28"/>
          <w:szCs w:val="28"/>
        </w:rPr>
        <w:t>ь</w:t>
      </w:r>
      <w:r w:rsidRPr="00B83881">
        <w:rPr>
          <w:sz w:val="28"/>
          <w:szCs w:val="28"/>
        </w:rPr>
        <w:t>туры.</w:t>
      </w:r>
    </w:p>
    <w:p w:rsidR="00B83881" w:rsidRPr="00B83881" w:rsidRDefault="00B83881" w:rsidP="005874E9">
      <w:pPr>
        <w:pStyle w:val="Web"/>
        <w:spacing w:before="0" w:after="0" w:line="360" w:lineRule="auto"/>
        <w:rPr>
          <w:sz w:val="28"/>
          <w:szCs w:val="28"/>
        </w:rPr>
      </w:pPr>
    </w:p>
    <w:p w:rsidR="001A25FA" w:rsidRPr="00B83881" w:rsidRDefault="001A25FA" w:rsidP="005874E9">
      <w:pPr>
        <w:pStyle w:val="Web"/>
        <w:spacing w:before="0" w:after="0" w:line="360" w:lineRule="auto"/>
        <w:rPr>
          <w:i/>
          <w:sz w:val="28"/>
          <w:szCs w:val="28"/>
          <w:u w:val="single"/>
        </w:rPr>
      </w:pPr>
      <w:r w:rsidRPr="00B83881">
        <w:rPr>
          <w:i/>
          <w:sz w:val="28"/>
          <w:szCs w:val="28"/>
          <w:u w:val="single"/>
        </w:rPr>
        <w:t>Раздел  третий    «Постструктурализм в философии»</w:t>
      </w:r>
    </w:p>
    <w:p w:rsidR="00DF0D16" w:rsidRDefault="00DF0D16" w:rsidP="005874E9">
      <w:pPr>
        <w:pStyle w:val="Web"/>
        <w:spacing w:before="0" w:after="0" w:line="360" w:lineRule="auto"/>
        <w:rPr>
          <w:i/>
          <w:u w:val="single"/>
        </w:rPr>
      </w:pPr>
    </w:p>
    <w:p w:rsidR="00DF0D16" w:rsidRDefault="004B205E" w:rsidP="005874E9">
      <w:pPr>
        <w:pStyle w:val="Web"/>
        <w:spacing w:before="0" w:after="0" w:line="360" w:lineRule="auto"/>
        <w:rPr>
          <w:b/>
        </w:rPr>
      </w:pPr>
      <w:r w:rsidRPr="004B205E">
        <w:rPr>
          <w:b/>
        </w:rPr>
        <w:t xml:space="preserve">Тема 1. </w:t>
      </w:r>
      <w:r w:rsidR="001A25FA" w:rsidRPr="004B205E">
        <w:rPr>
          <w:b/>
        </w:rPr>
        <w:t>Истоки философского постструктурализма</w:t>
      </w:r>
    </w:p>
    <w:p w:rsidR="00B45CD8" w:rsidRDefault="00B45CD8" w:rsidP="005874E9">
      <w:pPr>
        <w:pStyle w:val="Web"/>
        <w:spacing w:before="0" w:after="0" w:line="360" w:lineRule="auto"/>
      </w:pPr>
    </w:p>
    <w:p w:rsidR="00B54255" w:rsidRDefault="00B45CD8" w:rsidP="00100F89">
      <w:pPr>
        <w:pStyle w:val="Web"/>
        <w:spacing w:before="0" w:after="0"/>
      </w:pPr>
      <w:r>
        <w:t xml:space="preserve">Пересмотр связи логики, языка и онтологии в постструктурализме. </w:t>
      </w:r>
      <w:r w:rsidR="00586018">
        <w:t>Подвижная связь автора, текста и читателя</w:t>
      </w:r>
      <w:r w:rsidR="00C223DF">
        <w:t xml:space="preserve"> в теории</w:t>
      </w:r>
      <w:r w:rsidR="001A25FA">
        <w:t xml:space="preserve"> </w:t>
      </w:r>
      <w:r w:rsidR="00C223DF">
        <w:t xml:space="preserve">конструирования </w:t>
      </w:r>
      <w:r w:rsidR="001A25FA">
        <w:t>знака</w:t>
      </w:r>
      <w:r w:rsidR="00C223DF">
        <w:t xml:space="preserve"> Р.Барта. </w:t>
      </w:r>
      <w:r w:rsidR="0098189C">
        <w:t xml:space="preserve">Ю. Кристева: задача разрушения поэтики как условия критики теологического и идеологического измерения языка. </w:t>
      </w:r>
      <w:r w:rsidR="00A4638D">
        <w:t xml:space="preserve">«Археология знания» </w:t>
      </w:r>
      <w:r w:rsidR="00B62BE8">
        <w:t xml:space="preserve"> М. Фуко </w:t>
      </w:r>
      <w:r w:rsidR="00A4638D">
        <w:t>-  границы языка и границы герменевтики</w:t>
      </w:r>
      <w:r w:rsidR="00B62BE8">
        <w:t xml:space="preserve">.  </w:t>
      </w:r>
      <w:r w:rsidR="00C31EC8">
        <w:t xml:space="preserve">Ж.Батай – «растрата письма» как условие коммуникации. </w:t>
      </w:r>
      <w:r w:rsidR="007A6152">
        <w:t>Бессубъектное</w:t>
      </w:r>
      <w:r w:rsidR="00B62BE8">
        <w:t xml:space="preserve"> мышление</w:t>
      </w:r>
      <w:r w:rsidR="0098189C">
        <w:t xml:space="preserve"> </w:t>
      </w:r>
      <w:r w:rsidR="00C31EC8">
        <w:t>у Ж.Лакана и Э.Левинаса. Язык как текст и текст как язык в понятии «письма» Ж.Деррида.  Принцип «неопределяемости» и онтологич</w:t>
      </w:r>
      <w:r w:rsidR="00C31EC8">
        <w:t>е</w:t>
      </w:r>
      <w:r w:rsidR="00C31EC8">
        <w:t xml:space="preserve">ская неопределенность – критика </w:t>
      </w:r>
      <w:r w:rsidR="00100F89">
        <w:t>фундаментальной онтологии М. Хайдеггера.  Критика герм</w:t>
      </w:r>
      <w:r w:rsidR="00100F89">
        <w:t>е</w:t>
      </w:r>
      <w:r w:rsidR="00100F89">
        <w:t>невтической ограниченности  понимания «игры».</w:t>
      </w:r>
      <w:r w:rsidR="00B83881">
        <w:t xml:space="preserve"> Ж. Делез я</w:t>
      </w:r>
      <w:r w:rsidR="007A6152">
        <w:t xml:space="preserve">зык как поверхность </w:t>
      </w:r>
    </w:p>
    <w:p w:rsidR="00441C72" w:rsidRDefault="00441C72" w:rsidP="00100F89">
      <w:pPr>
        <w:pStyle w:val="Web"/>
        <w:spacing w:before="0" w:after="0"/>
      </w:pPr>
    </w:p>
    <w:p w:rsidR="00441C72" w:rsidRDefault="00E272FF" w:rsidP="00100F89">
      <w:pPr>
        <w:pStyle w:val="Web"/>
        <w:spacing w:before="0" w:after="0"/>
        <w:rPr>
          <w:b/>
          <w:i/>
        </w:rPr>
      </w:pPr>
      <w:r>
        <w:rPr>
          <w:b/>
          <w:i/>
        </w:rPr>
        <w:t xml:space="preserve">                </w:t>
      </w:r>
      <w:r w:rsidR="00441C72">
        <w:rPr>
          <w:b/>
          <w:i/>
        </w:rPr>
        <w:t xml:space="preserve">Литература </w:t>
      </w:r>
      <w:r w:rsidR="00441C72" w:rsidRPr="007A6152">
        <w:rPr>
          <w:b/>
          <w:i/>
        </w:rPr>
        <w:t>(</w:t>
      </w:r>
      <w:r w:rsidR="00441C72">
        <w:rPr>
          <w:b/>
          <w:i/>
        </w:rPr>
        <w:t>основная)</w:t>
      </w:r>
    </w:p>
    <w:p w:rsidR="00E272FF" w:rsidRDefault="00E272FF" w:rsidP="00100F89">
      <w:pPr>
        <w:pStyle w:val="Web"/>
        <w:spacing w:before="0" w:after="0"/>
        <w:rPr>
          <w:b/>
          <w:i/>
        </w:rPr>
      </w:pPr>
    </w:p>
    <w:p w:rsidR="00D70482" w:rsidRPr="00D70482" w:rsidRDefault="00D70482" w:rsidP="00D70482">
      <w:pPr>
        <w:numPr>
          <w:ilvl w:val="0"/>
          <w:numId w:val="20"/>
        </w:numPr>
      </w:pPr>
      <w:r>
        <w:t>Барт. Р. «Нулевая степень письма»</w:t>
      </w:r>
      <w:r w:rsidRPr="00D70482">
        <w:t xml:space="preserve"> </w:t>
      </w:r>
      <w:r>
        <w:t xml:space="preserve"> </w:t>
      </w:r>
      <w:r w:rsidRPr="00D70482">
        <w:t xml:space="preserve">/ </w:t>
      </w:r>
      <w:r>
        <w:t>Французская семиотика М.2000</w:t>
      </w:r>
    </w:p>
    <w:p w:rsidR="00D70482" w:rsidRPr="00E272FF" w:rsidRDefault="00D70482" w:rsidP="00D70482">
      <w:pPr>
        <w:numPr>
          <w:ilvl w:val="0"/>
          <w:numId w:val="20"/>
        </w:numPr>
        <w:rPr>
          <w:rFonts w:asciiTheme="majorHAnsi" w:hAnsiTheme="majorHAnsi"/>
          <w:szCs w:val="24"/>
        </w:rPr>
      </w:pPr>
      <w:r w:rsidRPr="00E272FF">
        <w:rPr>
          <w:rFonts w:asciiTheme="majorHAnsi" w:hAnsiTheme="majorHAnsi"/>
          <w:szCs w:val="24"/>
        </w:rPr>
        <w:t>Кристева « М. Ю. Бахтин, слово диалог и роман» / «Исследования по семанал</w:t>
      </w:r>
      <w:r w:rsidRPr="00E272FF">
        <w:rPr>
          <w:rFonts w:asciiTheme="majorHAnsi" w:hAnsiTheme="majorHAnsi"/>
          <w:szCs w:val="24"/>
        </w:rPr>
        <w:t>и</w:t>
      </w:r>
      <w:r w:rsidRPr="00E272FF">
        <w:rPr>
          <w:rFonts w:asciiTheme="majorHAnsi" w:hAnsiTheme="majorHAnsi"/>
          <w:szCs w:val="24"/>
        </w:rPr>
        <w:t>зу» М. 2004</w:t>
      </w:r>
    </w:p>
    <w:p w:rsidR="00D70482" w:rsidRPr="00E272FF" w:rsidRDefault="00D70482" w:rsidP="00D70482">
      <w:pPr>
        <w:numPr>
          <w:ilvl w:val="0"/>
          <w:numId w:val="20"/>
        </w:numPr>
        <w:rPr>
          <w:rFonts w:asciiTheme="majorHAnsi" w:hAnsiTheme="majorHAnsi"/>
          <w:szCs w:val="24"/>
        </w:rPr>
      </w:pPr>
      <w:r w:rsidRPr="00E272FF">
        <w:rPr>
          <w:rFonts w:asciiTheme="majorHAnsi" w:hAnsiTheme="majorHAnsi"/>
          <w:szCs w:val="24"/>
        </w:rPr>
        <w:t>Деррида Ж. «Метафизика и насилие», «Фрейд и сцена письма»  / «Письмо и ра</w:t>
      </w:r>
      <w:r w:rsidRPr="00E272FF">
        <w:rPr>
          <w:rFonts w:asciiTheme="majorHAnsi" w:hAnsiTheme="majorHAnsi"/>
          <w:szCs w:val="24"/>
        </w:rPr>
        <w:t>з</w:t>
      </w:r>
      <w:r w:rsidRPr="00E272FF">
        <w:rPr>
          <w:rFonts w:asciiTheme="majorHAnsi" w:hAnsiTheme="majorHAnsi"/>
          <w:szCs w:val="24"/>
        </w:rPr>
        <w:t>личие» М.2001</w:t>
      </w:r>
    </w:p>
    <w:p w:rsidR="00D70482" w:rsidRPr="00E272FF" w:rsidRDefault="00E272FF" w:rsidP="00D70482">
      <w:pPr>
        <w:numPr>
          <w:ilvl w:val="0"/>
          <w:numId w:val="20"/>
        </w:numPr>
        <w:rPr>
          <w:rFonts w:asciiTheme="majorHAnsi" w:hAnsiTheme="majorHAnsi"/>
          <w:szCs w:val="24"/>
        </w:rPr>
      </w:pPr>
      <w:r w:rsidRPr="00E272FF">
        <w:rPr>
          <w:rFonts w:asciiTheme="majorHAnsi" w:hAnsiTheme="majorHAnsi"/>
          <w:szCs w:val="24"/>
        </w:rPr>
        <w:t xml:space="preserve">Фуко М. «Слова и вещи» перевод </w:t>
      </w:r>
      <w:r w:rsidR="00C90DEB">
        <w:rPr>
          <w:rFonts w:asciiTheme="majorHAnsi" w:hAnsiTheme="majorHAnsi"/>
          <w:szCs w:val="24"/>
        </w:rPr>
        <w:t xml:space="preserve">Н. </w:t>
      </w:r>
      <w:r w:rsidRPr="00E272FF">
        <w:rPr>
          <w:rFonts w:asciiTheme="majorHAnsi" w:hAnsiTheme="majorHAnsi"/>
          <w:szCs w:val="24"/>
        </w:rPr>
        <w:t>Автономовой М.</w:t>
      </w:r>
    </w:p>
    <w:p w:rsidR="00E272FF" w:rsidRPr="007A6152" w:rsidRDefault="00E272FF" w:rsidP="00D70482">
      <w:pPr>
        <w:pStyle w:val="af2"/>
        <w:numPr>
          <w:ilvl w:val="0"/>
          <w:numId w:val="20"/>
        </w:numPr>
        <w:rPr>
          <w:rFonts w:asciiTheme="majorHAnsi" w:hAnsiTheme="majorHAnsi"/>
        </w:rPr>
      </w:pPr>
      <w:r w:rsidRPr="00E272FF">
        <w:rPr>
          <w:rFonts w:asciiTheme="majorHAnsi" w:hAnsiTheme="majorHAnsi"/>
          <w:sz w:val="24"/>
          <w:szCs w:val="24"/>
        </w:rPr>
        <w:t>Лакан Ж</w:t>
      </w:r>
      <w:r w:rsidR="00C90DEB">
        <w:rPr>
          <w:rFonts w:asciiTheme="majorHAnsi" w:hAnsiTheme="majorHAnsi"/>
          <w:sz w:val="24"/>
          <w:szCs w:val="24"/>
        </w:rPr>
        <w:t>.</w:t>
      </w:r>
      <w:r w:rsidRPr="00E272FF">
        <w:rPr>
          <w:rFonts w:asciiTheme="majorHAnsi" w:hAnsiTheme="majorHAnsi"/>
          <w:i/>
          <w:sz w:val="24"/>
          <w:szCs w:val="24"/>
        </w:rPr>
        <w:t xml:space="preserve"> </w:t>
      </w:r>
      <w:r w:rsidRPr="00E272FF">
        <w:rPr>
          <w:rFonts w:asciiTheme="majorHAnsi" w:hAnsiTheme="majorHAnsi"/>
          <w:sz w:val="24"/>
          <w:szCs w:val="24"/>
        </w:rPr>
        <w:t>«Топика воображаемого» в Семинары кн. 1. 1998</w:t>
      </w:r>
      <w:r w:rsidRPr="00E272FF">
        <w:rPr>
          <w:rFonts w:asciiTheme="majorHAnsi" w:hAnsiTheme="majorHAnsi"/>
          <w:i/>
          <w:sz w:val="24"/>
          <w:szCs w:val="24"/>
        </w:rPr>
        <w:t xml:space="preserve"> </w:t>
      </w:r>
    </w:p>
    <w:p w:rsidR="007A6152" w:rsidRPr="00E272FF" w:rsidRDefault="007A6152" w:rsidP="00D70482">
      <w:pPr>
        <w:pStyle w:val="af2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Делез Ж. </w:t>
      </w:r>
      <w:r w:rsidR="00DF0D16">
        <w:rPr>
          <w:rFonts w:asciiTheme="majorHAnsi" w:hAnsiTheme="majorHAnsi"/>
          <w:sz w:val="24"/>
          <w:szCs w:val="24"/>
        </w:rPr>
        <w:t>Гваттари Ф. «Повторение</w:t>
      </w:r>
      <w:r>
        <w:rPr>
          <w:rFonts w:asciiTheme="majorHAnsi" w:hAnsiTheme="majorHAnsi"/>
          <w:sz w:val="24"/>
          <w:szCs w:val="24"/>
        </w:rPr>
        <w:t xml:space="preserve"> и различие</w:t>
      </w:r>
      <w:r w:rsidR="00DF0D16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М. 200</w:t>
      </w:r>
    </w:p>
    <w:p w:rsidR="00E272FF" w:rsidRPr="00E272FF" w:rsidRDefault="00E272FF" w:rsidP="00E272FF">
      <w:pPr>
        <w:pStyle w:val="af2"/>
        <w:ind w:left="1080"/>
        <w:rPr>
          <w:rFonts w:asciiTheme="majorHAnsi" w:hAnsiTheme="majorHAnsi"/>
        </w:rPr>
      </w:pPr>
    </w:p>
    <w:p w:rsidR="00E272FF" w:rsidRDefault="00E272FF" w:rsidP="00E272FF">
      <w:pPr>
        <w:pStyle w:val="af2"/>
        <w:ind w:left="1080"/>
        <w:rPr>
          <w:rFonts w:asciiTheme="majorHAnsi" w:hAnsiTheme="majorHAnsi"/>
          <w:b/>
          <w:i/>
          <w:sz w:val="24"/>
          <w:szCs w:val="24"/>
        </w:rPr>
      </w:pPr>
      <w:r w:rsidRPr="00E272FF">
        <w:rPr>
          <w:rFonts w:asciiTheme="majorHAnsi" w:hAnsiTheme="majorHAnsi"/>
          <w:b/>
          <w:i/>
          <w:sz w:val="24"/>
          <w:szCs w:val="24"/>
        </w:rPr>
        <w:t>Литература (</w:t>
      </w:r>
      <w:r w:rsidR="00C90DEB" w:rsidRPr="00E272FF">
        <w:rPr>
          <w:rFonts w:asciiTheme="majorHAnsi" w:hAnsiTheme="majorHAnsi"/>
          <w:b/>
          <w:i/>
          <w:sz w:val="24"/>
          <w:szCs w:val="24"/>
        </w:rPr>
        <w:t>дополнительная</w:t>
      </w:r>
      <w:r w:rsidRPr="00E272FF">
        <w:rPr>
          <w:rFonts w:asciiTheme="majorHAnsi" w:hAnsiTheme="majorHAnsi"/>
          <w:b/>
          <w:i/>
          <w:sz w:val="24"/>
          <w:szCs w:val="24"/>
        </w:rPr>
        <w:t>)</w:t>
      </w:r>
    </w:p>
    <w:p w:rsidR="00E272FF" w:rsidRPr="00C90DEB" w:rsidRDefault="00E272FF" w:rsidP="00E272FF">
      <w:pPr>
        <w:numPr>
          <w:ilvl w:val="0"/>
          <w:numId w:val="21"/>
        </w:numPr>
      </w:pPr>
      <w:r>
        <w:t xml:space="preserve">.Деррида Ж. «О грамматологии» </w:t>
      </w:r>
      <w:r w:rsidR="00C90DEB" w:rsidRPr="00C90DEB">
        <w:t xml:space="preserve"> / </w:t>
      </w:r>
      <w:r>
        <w:t>«Складка письма», «Это опасное дополнение», «Наружа есть≠  нутрь»</w:t>
      </w:r>
      <w:r w:rsidR="00C90DEB" w:rsidRPr="00C90DEB">
        <w:t xml:space="preserve"> / </w:t>
      </w:r>
      <w:r w:rsidR="00C90DEB">
        <w:t xml:space="preserve">перевод Н.Автономовой М 1998 </w:t>
      </w:r>
    </w:p>
    <w:p w:rsidR="00C90DEB" w:rsidRPr="00C90DEB" w:rsidRDefault="00C90DEB" w:rsidP="00C90DEB">
      <w:pPr>
        <w:numPr>
          <w:ilvl w:val="0"/>
          <w:numId w:val="21"/>
        </w:numPr>
      </w:pPr>
      <w:r>
        <w:t>Батай Ж. «История эротизма»  гл.</w:t>
      </w:r>
      <w:r w:rsidRPr="00BE393E">
        <w:t xml:space="preserve"> </w:t>
      </w:r>
      <w:r>
        <w:t>«Понятие траты»</w:t>
      </w:r>
      <w:r w:rsidRPr="00C90DEB">
        <w:t xml:space="preserve"> </w:t>
      </w:r>
      <w:r>
        <w:t xml:space="preserve">т. </w:t>
      </w:r>
      <w:r>
        <w:rPr>
          <w:lang w:val="en-US"/>
        </w:rPr>
        <w:t>I</w:t>
      </w:r>
      <w:r w:rsidRPr="00FD56D9">
        <w:t>–</w:t>
      </w:r>
      <w:r>
        <w:t xml:space="preserve">2 М. 2003-7  </w:t>
      </w:r>
    </w:p>
    <w:p w:rsidR="00C90DEB" w:rsidRPr="00C90DEB" w:rsidRDefault="00C90DEB" w:rsidP="00C90DEB">
      <w:pPr>
        <w:numPr>
          <w:ilvl w:val="0"/>
          <w:numId w:val="21"/>
        </w:numPr>
      </w:pPr>
      <w:r>
        <w:t>Фуко М. «Археология знания»</w:t>
      </w:r>
    </w:p>
    <w:p w:rsidR="00C90DEB" w:rsidRPr="00C90DEB" w:rsidRDefault="00C90DEB" w:rsidP="00C90DEB">
      <w:pPr>
        <w:numPr>
          <w:ilvl w:val="0"/>
          <w:numId w:val="21"/>
        </w:numPr>
      </w:pPr>
      <w:r>
        <w:t>Кристева Ю. К семиологии парадигм  в Исследования по семанализу М. 2004</w:t>
      </w:r>
    </w:p>
    <w:p w:rsidR="00C90DEB" w:rsidRDefault="00C90DEB" w:rsidP="00C90DEB">
      <w:pPr>
        <w:numPr>
          <w:ilvl w:val="0"/>
          <w:numId w:val="21"/>
        </w:numPr>
      </w:pPr>
      <w:r>
        <w:t xml:space="preserve">Деррида Ж. «Голос и феномен» Спб. 1999 </w:t>
      </w:r>
    </w:p>
    <w:p w:rsidR="00C90DEB" w:rsidRDefault="00C90DEB" w:rsidP="00C90DEB">
      <w:pPr>
        <w:numPr>
          <w:ilvl w:val="0"/>
          <w:numId w:val="21"/>
        </w:numPr>
      </w:pPr>
      <w:r>
        <w:t xml:space="preserve">Левинас Э «Тотальность и бесконечность» </w:t>
      </w:r>
    </w:p>
    <w:p w:rsidR="00C90DEB" w:rsidRDefault="00C90DEB" w:rsidP="00C90DEB">
      <w:pPr>
        <w:numPr>
          <w:ilvl w:val="0"/>
          <w:numId w:val="21"/>
        </w:numPr>
      </w:pPr>
      <w:r>
        <w:t>Автономова Н. «Язык Деррида» М. 201</w:t>
      </w:r>
    </w:p>
    <w:p w:rsidR="00C90DEB" w:rsidRDefault="00C90DEB" w:rsidP="00C90DEB">
      <w:pPr>
        <w:numPr>
          <w:ilvl w:val="0"/>
          <w:numId w:val="21"/>
        </w:numPr>
      </w:pPr>
      <w:r>
        <w:t>Фуко М. «Рождение клиники»  гл-ы:  1 «Пространства и классы», 7 «Видеть, знать»,  гл 9 «невидимое видимое»</w:t>
      </w:r>
    </w:p>
    <w:p w:rsidR="00C35385" w:rsidRDefault="00C35385" w:rsidP="00C90DEB">
      <w:pPr>
        <w:numPr>
          <w:ilvl w:val="0"/>
          <w:numId w:val="21"/>
        </w:numPr>
      </w:pPr>
      <w:r>
        <w:t xml:space="preserve">Эко У. «Отсутствующая структура» М </w:t>
      </w:r>
    </w:p>
    <w:p w:rsidR="00856170" w:rsidRDefault="00856170" w:rsidP="00856170">
      <w:pPr>
        <w:ind w:left="1080" w:firstLine="0"/>
      </w:pPr>
    </w:p>
    <w:p w:rsidR="00856170" w:rsidRDefault="00856170" w:rsidP="00856170">
      <w:pPr>
        <w:ind w:left="1080" w:firstLine="0"/>
        <w:rPr>
          <w:b/>
        </w:rPr>
      </w:pPr>
      <w:r w:rsidRPr="00257A7A">
        <w:rPr>
          <w:b/>
        </w:rPr>
        <w:lastRenderedPageBreak/>
        <w:t xml:space="preserve">Тема 2 Критика </w:t>
      </w:r>
      <w:r w:rsidR="0035055E" w:rsidRPr="00257A7A">
        <w:rPr>
          <w:b/>
        </w:rPr>
        <w:t>постструктурализм</w:t>
      </w:r>
      <w:r w:rsidR="0035055E">
        <w:rPr>
          <w:b/>
        </w:rPr>
        <w:t>ом</w:t>
      </w:r>
      <w:r w:rsidR="0035055E" w:rsidRPr="00257A7A">
        <w:rPr>
          <w:b/>
        </w:rPr>
        <w:t xml:space="preserve"> </w:t>
      </w:r>
      <w:r w:rsidRPr="00257A7A">
        <w:rPr>
          <w:b/>
        </w:rPr>
        <w:t xml:space="preserve">метафизических посылок </w:t>
      </w:r>
      <w:r w:rsidR="00257A7A" w:rsidRPr="00257A7A">
        <w:rPr>
          <w:b/>
        </w:rPr>
        <w:t xml:space="preserve"> языка </w:t>
      </w:r>
      <w:r w:rsidR="0035055E">
        <w:rPr>
          <w:b/>
        </w:rPr>
        <w:t xml:space="preserve">в </w:t>
      </w:r>
      <w:r w:rsidRPr="00257A7A">
        <w:rPr>
          <w:b/>
        </w:rPr>
        <w:t>фил</w:t>
      </w:r>
      <w:r w:rsidRPr="00257A7A">
        <w:rPr>
          <w:b/>
        </w:rPr>
        <w:t>о</w:t>
      </w:r>
      <w:r w:rsidRPr="00257A7A">
        <w:rPr>
          <w:b/>
        </w:rPr>
        <w:t>соф</w:t>
      </w:r>
      <w:r w:rsidR="00257A7A" w:rsidRPr="00257A7A">
        <w:rPr>
          <w:b/>
        </w:rPr>
        <w:t>ии</w:t>
      </w:r>
      <w:r w:rsidRPr="00257A7A">
        <w:rPr>
          <w:b/>
        </w:rPr>
        <w:t xml:space="preserve"> и </w:t>
      </w:r>
      <w:r w:rsidR="0035055E">
        <w:rPr>
          <w:b/>
        </w:rPr>
        <w:t xml:space="preserve">психоанализе </w:t>
      </w:r>
    </w:p>
    <w:p w:rsidR="00257A7A" w:rsidRDefault="00257A7A" w:rsidP="00856170">
      <w:pPr>
        <w:ind w:left="1080" w:firstLine="0"/>
        <w:rPr>
          <w:b/>
        </w:rPr>
      </w:pPr>
    </w:p>
    <w:p w:rsidR="00E272FF" w:rsidRDefault="00257A7A" w:rsidP="00EE3C62">
      <w:pPr>
        <w:ind w:left="1080" w:firstLine="0"/>
      </w:pPr>
      <w:r>
        <w:t xml:space="preserve">Концепция «следа» Ж.Деррида как предельное критическое условие </w:t>
      </w:r>
      <w:r w:rsidR="00954CDC">
        <w:t xml:space="preserve">соотнесения со </w:t>
      </w:r>
      <w:r>
        <w:t xml:space="preserve"> знак</w:t>
      </w:r>
      <w:r w:rsidR="00954CDC">
        <w:t xml:space="preserve">ом. </w:t>
      </w:r>
      <w:r w:rsidR="00CF2E04">
        <w:t xml:space="preserve">Метод «наивного чтения». </w:t>
      </w:r>
      <w:r w:rsidR="00B45CD8">
        <w:t xml:space="preserve">Концепция «слабой»  связи. Синтаксическая структура и слабая структура мышления. Логики текста и логика смысла. Ослабление как прием мышления – Дж. Ваттимо и Д. Агамбен.  </w:t>
      </w:r>
      <w:r w:rsidR="00954CDC">
        <w:t>Критика смысла как вн</w:t>
      </w:r>
      <w:r w:rsidR="00731912">
        <w:t>у</w:t>
      </w:r>
      <w:r w:rsidR="00954CDC">
        <w:t>тренней установки на полноту присутствия в</w:t>
      </w:r>
      <w:r w:rsidR="00731912">
        <w:t xml:space="preserve"> философском и психоаналитическом языке в школе философской деконструкции (Ж. Дерридда, Ж-Л.Нанси, Ф.Лаку-Лабарт). </w:t>
      </w:r>
      <w:r w:rsidR="00954CDC">
        <w:t xml:space="preserve"> </w:t>
      </w:r>
      <w:r w:rsidR="006C00AB">
        <w:t xml:space="preserve"> «Письмо» философского языка – </w:t>
      </w:r>
      <w:r w:rsidR="00DC7002">
        <w:t xml:space="preserve">расхождение </w:t>
      </w:r>
      <w:r w:rsidR="006C00AB">
        <w:t xml:space="preserve">Хайдеггер и Деррида. </w:t>
      </w:r>
      <w:r w:rsidR="00DC7002">
        <w:t xml:space="preserve"> Полемика О</w:t>
      </w:r>
      <w:r w:rsidR="00DC7002">
        <w:t>с</w:t>
      </w:r>
      <w:r w:rsidR="00DC7002">
        <w:t>тина-Деррида относительно природы языка и перформативов.  Теологическое и п</w:t>
      </w:r>
      <w:r w:rsidR="00DC7002">
        <w:t>о</w:t>
      </w:r>
      <w:r w:rsidR="00DC7002">
        <w:t xml:space="preserve">литическое в философском языке и в психоанализе. </w:t>
      </w:r>
      <w:r w:rsidR="00C12A32">
        <w:t xml:space="preserve"> </w:t>
      </w:r>
      <w:r w:rsidR="000B764D">
        <w:t>Воображаемое, реальное и пов</w:t>
      </w:r>
      <w:r w:rsidR="000B764D">
        <w:t>е</w:t>
      </w:r>
      <w:r w:rsidR="000B764D">
        <w:t xml:space="preserve">ствование. </w:t>
      </w:r>
      <w:r w:rsidR="00C12A32">
        <w:t>Институт, контекст и интерпретация – проблема  первичного насилия.  Рене Жирар «миметическое наилие» в культуре.</w:t>
      </w:r>
      <w:r w:rsidR="00200B07">
        <w:t xml:space="preserve">  </w:t>
      </w:r>
      <w:r w:rsidR="00B83881">
        <w:t>Тело и язык: М.Фуко  - лингвист</w:t>
      </w:r>
      <w:r w:rsidR="00B83881">
        <w:t>и</w:t>
      </w:r>
      <w:r w:rsidR="00B83881">
        <w:t xml:space="preserve">ческие и телесные практики и дискурс истины.  </w:t>
      </w:r>
      <w:r w:rsidR="00200B07">
        <w:t>Знаковая система языка и язык вл</w:t>
      </w:r>
      <w:r w:rsidR="00200B07">
        <w:t>а</w:t>
      </w:r>
      <w:r w:rsidR="00200B07">
        <w:t xml:space="preserve">сти – Ж. Делез </w:t>
      </w:r>
      <w:r w:rsidR="00682BBC" w:rsidRPr="00682BBC">
        <w:t xml:space="preserve"> </w:t>
      </w:r>
      <w:r w:rsidR="00682BBC">
        <w:t xml:space="preserve">и </w:t>
      </w:r>
      <w:r w:rsidR="00200B07">
        <w:t>Ф.Гваттари</w:t>
      </w:r>
      <w:r w:rsidR="00B83881">
        <w:t>: машины власти и машины желания – концепция  «тела без огранов»</w:t>
      </w:r>
    </w:p>
    <w:p w:rsidR="00873FA0" w:rsidRDefault="00873FA0" w:rsidP="00EE3C62">
      <w:pPr>
        <w:ind w:left="1080" w:firstLine="0"/>
      </w:pPr>
    </w:p>
    <w:p w:rsidR="00200B07" w:rsidRPr="00873FA0" w:rsidRDefault="00873FA0" w:rsidP="00EE3C62">
      <w:pPr>
        <w:ind w:left="1080" w:firstLine="0"/>
        <w:rPr>
          <w:b/>
          <w:i/>
        </w:rPr>
      </w:pPr>
      <w:r w:rsidRPr="00873FA0">
        <w:rPr>
          <w:b/>
          <w:i/>
        </w:rPr>
        <w:t>Литература (основная)</w:t>
      </w:r>
    </w:p>
    <w:p w:rsidR="00873FA0" w:rsidRDefault="00873FA0" w:rsidP="00EE3C62">
      <w:pPr>
        <w:ind w:left="1080" w:firstLine="0"/>
      </w:pPr>
    </w:p>
    <w:p w:rsidR="003B35CB" w:rsidRPr="00DF0D16" w:rsidRDefault="00C12A32" w:rsidP="003B35CB">
      <w:pPr>
        <w:pStyle w:val="af2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DF0D16">
        <w:rPr>
          <w:rFonts w:asciiTheme="majorHAnsi" w:hAnsiTheme="majorHAnsi"/>
          <w:sz w:val="24"/>
          <w:szCs w:val="24"/>
        </w:rPr>
        <w:t>Деррида Ж. «</w:t>
      </w:r>
      <w:r w:rsidR="007A6152" w:rsidRPr="00DF0D16">
        <w:rPr>
          <w:rFonts w:asciiTheme="majorHAnsi" w:hAnsiTheme="majorHAnsi"/>
          <w:sz w:val="24"/>
          <w:szCs w:val="24"/>
        </w:rPr>
        <w:t>Различи</w:t>
      </w:r>
      <w:r w:rsidRPr="00DF0D16">
        <w:rPr>
          <w:rFonts w:asciiTheme="majorHAnsi" w:hAnsiTheme="majorHAnsi"/>
          <w:sz w:val="24"/>
          <w:szCs w:val="24"/>
        </w:rPr>
        <w:t>е» / «Письмо и различие»</w:t>
      </w:r>
      <w:r w:rsidR="00200B07" w:rsidRPr="00DF0D16">
        <w:rPr>
          <w:rFonts w:asciiTheme="majorHAnsi" w:hAnsiTheme="majorHAnsi"/>
          <w:sz w:val="24"/>
          <w:szCs w:val="24"/>
        </w:rPr>
        <w:t xml:space="preserve">  М. 2001, </w:t>
      </w:r>
      <w:r w:rsidRPr="00DF0D16">
        <w:rPr>
          <w:rFonts w:asciiTheme="majorHAnsi" w:hAnsiTheme="majorHAnsi"/>
          <w:sz w:val="24"/>
          <w:szCs w:val="24"/>
        </w:rPr>
        <w:t>«Вокруг вавилонских башен» 2005.</w:t>
      </w:r>
      <w:r w:rsidR="003B35CB" w:rsidRPr="00DF0D16">
        <w:rPr>
          <w:rFonts w:asciiTheme="majorHAnsi" w:hAnsiTheme="majorHAnsi"/>
          <w:sz w:val="24"/>
          <w:szCs w:val="24"/>
        </w:rPr>
        <w:t xml:space="preserve"> </w:t>
      </w:r>
    </w:p>
    <w:p w:rsidR="003B35CB" w:rsidRPr="00DF0D16" w:rsidRDefault="003B35CB" w:rsidP="003B35CB">
      <w:pPr>
        <w:pStyle w:val="af2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DF0D16">
        <w:rPr>
          <w:rFonts w:asciiTheme="majorHAnsi" w:hAnsiTheme="majorHAnsi"/>
          <w:sz w:val="24"/>
          <w:szCs w:val="24"/>
        </w:rPr>
        <w:t xml:space="preserve">Деррида Ж.– «Страсти по Фрейду»  / «Почтовая карточка» </w:t>
      </w:r>
      <w:r w:rsidR="00F44C2E">
        <w:rPr>
          <w:rFonts w:asciiTheme="majorHAnsi" w:hAnsiTheme="majorHAnsi"/>
          <w:sz w:val="24"/>
          <w:szCs w:val="24"/>
        </w:rPr>
        <w:t xml:space="preserve"> Минск </w:t>
      </w:r>
      <w:r w:rsidRPr="00DF0D16">
        <w:rPr>
          <w:rFonts w:asciiTheme="majorHAnsi" w:hAnsiTheme="majorHAnsi"/>
          <w:sz w:val="24"/>
          <w:szCs w:val="24"/>
        </w:rPr>
        <w:t>1996</w:t>
      </w:r>
    </w:p>
    <w:p w:rsidR="003B35CB" w:rsidRPr="00DF0D16" w:rsidRDefault="003B35CB" w:rsidP="003B35CB">
      <w:pPr>
        <w:pStyle w:val="af2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DF0D16">
        <w:rPr>
          <w:rFonts w:asciiTheme="majorHAnsi" w:hAnsiTheme="majorHAnsi"/>
          <w:sz w:val="24"/>
          <w:szCs w:val="24"/>
        </w:rPr>
        <w:t xml:space="preserve">Деррида Ж. «Диссеминация» М. 2008  гл 7-10  </w:t>
      </w:r>
    </w:p>
    <w:p w:rsidR="00873FA0" w:rsidRPr="00DF0D16" w:rsidRDefault="00DF0D16" w:rsidP="00873FA0">
      <w:pPr>
        <w:numPr>
          <w:ilvl w:val="0"/>
          <w:numId w:val="23"/>
        </w:numPr>
        <w:rPr>
          <w:rFonts w:asciiTheme="majorHAnsi" w:hAnsiTheme="majorHAnsi"/>
          <w:szCs w:val="24"/>
        </w:rPr>
      </w:pPr>
      <w:r w:rsidRPr="00DF0D16">
        <w:rPr>
          <w:rFonts w:asciiTheme="majorHAnsi" w:hAnsiTheme="majorHAnsi"/>
          <w:szCs w:val="24"/>
        </w:rPr>
        <w:t>Делез Ж, Гваттари Ф.</w:t>
      </w:r>
      <w:r w:rsidR="004D54FD">
        <w:rPr>
          <w:rFonts w:asciiTheme="majorHAnsi" w:hAnsiTheme="majorHAnsi"/>
          <w:szCs w:val="24"/>
        </w:rPr>
        <w:t xml:space="preserve"> «Анти-Эдип». </w:t>
      </w:r>
      <w:r w:rsidR="00873FA0" w:rsidRPr="00DF0D16">
        <w:rPr>
          <w:rFonts w:asciiTheme="majorHAnsi" w:hAnsiTheme="majorHAnsi"/>
          <w:szCs w:val="24"/>
        </w:rPr>
        <w:t xml:space="preserve"> М.</w:t>
      </w:r>
      <w:r w:rsidR="004D54FD">
        <w:rPr>
          <w:rFonts w:asciiTheme="majorHAnsi" w:hAnsiTheme="majorHAnsi"/>
          <w:szCs w:val="24"/>
        </w:rPr>
        <w:t xml:space="preserve"> 2007 </w:t>
      </w:r>
    </w:p>
    <w:p w:rsidR="003B35CB" w:rsidRPr="00DF0D16" w:rsidRDefault="005D522A" w:rsidP="003B35CB">
      <w:pPr>
        <w:pStyle w:val="af2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Деррида Ж. «</w:t>
      </w:r>
      <w:r w:rsidRPr="005D522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Поля </w:t>
      </w:r>
      <w:r w:rsidR="00873FA0" w:rsidRPr="00DF0D16">
        <w:rPr>
          <w:rFonts w:asciiTheme="majorHAnsi" w:hAnsiTheme="majorHAnsi"/>
          <w:sz w:val="24"/>
          <w:szCs w:val="24"/>
        </w:rPr>
        <w:t xml:space="preserve"> философии» / «Значение, подпись, контекст»</w:t>
      </w:r>
      <w:r>
        <w:rPr>
          <w:rFonts w:asciiTheme="majorHAnsi" w:hAnsiTheme="majorHAnsi"/>
          <w:sz w:val="24"/>
          <w:szCs w:val="24"/>
        </w:rPr>
        <w:t xml:space="preserve"> 2012</w:t>
      </w:r>
    </w:p>
    <w:p w:rsidR="00DF0D16" w:rsidRDefault="00DF0D16" w:rsidP="003B35CB">
      <w:pPr>
        <w:pStyle w:val="af2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DF0D16">
        <w:rPr>
          <w:rFonts w:asciiTheme="majorHAnsi" w:hAnsiTheme="majorHAnsi"/>
          <w:sz w:val="24"/>
          <w:szCs w:val="24"/>
        </w:rPr>
        <w:t>Деррида Ж. Сопротивление психоанализа М 20</w:t>
      </w:r>
      <w:r w:rsidR="005D522A">
        <w:rPr>
          <w:rFonts w:asciiTheme="majorHAnsi" w:hAnsiTheme="majorHAnsi"/>
          <w:sz w:val="24"/>
          <w:szCs w:val="24"/>
        </w:rPr>
        <w:t>09</w:t>
      </w:r>
    </w:p>
    <w:p w:rsidR="000B764D" w:rsidRDefault="000B764D" w:rsidP="000B764D">
      <w:pPr>
        <w:numPr>
          <w:ilvl w:val="0"/>
          <w:numId w:val="23"/>
        </w:numPr>
      </w:pPr>
      <w:r>
        <w:t>Автономова Н. «</w:t>
      </w:r>
      <w:r w:rsidR="00CD0168">
        <w:t>Философский я</w:t>
      </w:r>
      <w:r>
        <w:t>зык Деррида» М. 201</w:t>
      </w:r>
      <w:r w:rsidR="00CD0168">
        <w:t>2</w:t>
      </w:r>
    </w:p>
    <w:p w:rsidR="000B764D" w:rsidRPr="00DF0D16" w:rsidRDefault="000B764D" w:rsidP="000B764D">
      <w:pPr>
        <w:pStyle w:val="af2"/>
        <w:ind w:left="1080"/>
        <w:rPr>
          <w:rFonts w:asciiTheme="majorHAnsi" w:hAnsiTheme="majorHAnsi"/>
          <w:sz w:val="24"/>
          <w:szCs w:val="24"/>
        </w:rPr>
      </w:pPr>
    </w:p>
    <w:p w:rsidR="00DF0D16" w:rsidRPr="00DF0D16" w:rsidRDefault="00DF0D16" w:rsidP="00DF0D16">
      <w:pPr>
        <w:pStyle w:val="af2"/>
        <w:ind w:left="1080"/>
        <w:rPr>
          <w:rFonts w:asciiTheme="majorHAnsi" w:hAnsiTheme="majorHAnsi"/>
          <w:sz w:val="24"/>
          <w:szCs w:val="24"/>
        </w:rPr>
      </w:pPr>
    </w:p>
    <w:p w:rsidR="00873FA0" w:rsidRPr="00DF0D16" w:rsidRDefault="00DF0D16" w:rsidP="00DF0D16">
      <w:pPr>
        <w:pStyle w:val="af2"/>
        <w:ind w:left="1080"/>
        <w:rPr>
          <w:rFonts w:asciiTheme="majorHAnsi" w:hAnsiTheme="majorHAnsi"/>
          <w:b/>
          <w:i/>
          <w:sz w:val="24"/>
          <w:szCs w:val="24"/>
        </w:rPr>
      </w:pPr>
      <w:r w:rsidRPr="00DF0D16">
        <w:rPr>
          <w:rFonts w:asciiTheme="majorHAnsi" w:hAnsiTheme="majorHAnsi"/>
          <w:b/>
          <w:i/>
          <w:sz w:val="24"/>
          <w:szCs w:val="24"/>
        </w:rPr>
        <w:t xml:space="preserve">Литература (дополнительная ) </w:t>
      </w:r>
    </w:p>
    <w:p w:rsidR="00DF0D16" w:rsidRPr="00DF0D16" w:rsidRDefault="00DF0D16" w:rsidP="00DF0D16">
      <w:pPr>
        <w:pStyle w:val="af2"/>
        <w:ind w:left="1080"/>
        <w:rPr>
          <w:rFonts w:asciiTheme="majorHAnsi" w:hAnsiTheme="majorHAnsi"/>
          <w:b/>
          <w:i/>
          <w:sz w:val="24"/>
          <w:szCs w:val="24"/>
        </w:rPr>
      </w:pPr>
    </w:p>
    <w:p w:rsidR="00C12A32" w:rsidRPr="00DF0D16" w:rsidRDefault="00DF0D16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DF0D16">
        <w:rPr>
          <w:rFonts w:asciiTheme="majorHAnsi" w:hAnsiTheme="majorHAnsi"/>
          <w:sz w:val="24"/>
          <w:szCs w:val="24"/>
        </w:rPr>
        <w:t>Делез Ж. Гваттари Ф. «Тысяча плато». М 201</w:t>
      </w:r>
      <w:r w:rsidR="005D522A">
        <w:rPr>
          <w:rFonts w:asciiTheme="majorHAnsi" w:hAnsiTheme="majorHAnsi"/>
          <w:sz w:val="24"/>
          <w:szCs w:val="24"/>
        </w:rPr>
        <w:t>1</w:t>
      </w:r>
    </w:p>
    <w:p w:rsidR="00DF0D16" w:rsidRPr="00DF0D16" w:rsidRDefault="00DF0D16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DF0D16">
        <w:rPr>
          <w:rFonts w:asciiTheme="majorHAnsi" w:hAnsiTheme="majorHAnsi"/>
          <w:sz w:val="24"/>
          <w:szCs w:val="24"/>
        </w:rPr>
        <w:t>Деррида Ж «Хора» в «Эссе об имени» Спб. 1999</w:t>
      </w:r>
    </w:p>
    <w:p w:rsidR="00DF0D16" w:rsidRPr="00642D19" w:rsidRDefault="00DF0D16" w:rsidP="00DF0D16">
      <w:pPr>
        <w:numPr>
          <w:ilvl w:val="0"/>
          <w:numId w:val="24"/>
        </w:numPr>
        <w:rPr>
          <w:rFonts w:asciiTheme="majorHAnsi" w:hAnsiTheme="majorHAnsi"/>
          <w:szCs w:val="24"/>
        </w:rPr>
      </w:pPr>
      <w:r w:rsidRPr="00DF0D16">
        <w:rPr>
          <w:rFonts w:asciiTheme="majorHAnsi" w:hAnsiTheme="majorHAnsi"/>
          <w:szCs w:val="24"/>
        </w:rPr>
        <w:t>Жи</w:t>
      </w:r>
      <w:r w:rsidRPr="00642D19">
        <w:rPr>
          <w:rFonts w:asciiTheme="majorHAnsi" w:hAnsiTheme="majorHAnsi"/>
          <w:szCs w:val="24"/>
        </w:rPr>
        <w:t>рар Рене «Насилие и священное»  М.2000</w:t>
      </w:r>
    </w:p>
    <w:p w:rsidR="00DF0D16" w:rsidRPr="00642D19" w:rsidRDefault="00DF0D16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>Деррида Ж. «</w:t>
      </w:r>
      <w:r w:rsidRPr="00642D19">
        <w:rPr>
          <w:rFonts w:asciiTheme="majorHAnsi" w:hAnsiTheme="majorHAnsi"/>
          <w:sz w:val="24"/>
          <w:szCs w:val="24"/>
          <w:lang w:val="en-US"/>
        </w:rPr>
        <w:t>Ousia</w:t>
      </w:r>
      <w:r w:rsidRPr="00642D19">
        <w:rPr>
          <w:rFonts w:asciiTheme="majorHAnsi" w:hAnsiTheme="majorHAnsi"/>
          <w:sz w:val="24"/>
          <w:szCs w:val="24"/>
        </w:rPr>
        <w:t xml:space="preserve"> и </w:t>
      </w:r>
      <w:r w:rsidRPr="00642D19">
        <w:rPr>
          <w:rFonts w:asciiTheme="majorHAnsi" w:hAnsiTheme="majorHAnsi"/>
          <w:sz w:val="24"/>
          <w:szCs w:val="24"/>
          <w:lang w:val="en-US"/>
        </w:rPr>
        <w:t>Gramme</w:t>
      </w:r>
      <w:r w:rsidRPr="00642D19">
        <w:rPr>
          <w:rFonts w:asciiTheme="majorHAnsi" w:hAnsiTheme="majorHAnsi"/>
          <w:sz w:val="24"/>
          <w:szCs w:val="24"/>
        </w:rPr>
        <w:t>» / «Края фи</w:t>
      </w:r>
      <w:r w:rsidR="002A58A6" w:rsidRPr="00642D19">
        <w:rPr>
          <w:rFonts w:asciiTheme="majorHAnsi" w:hAnsiTheme="majorHAnsi"/>
          <w:sz w:val="24"/>
          <w:szCs w:val="24"/>
        </w:rPr>
        <w:t xml:space="preserve">лософии» М </w:t>
      </w:r>
    </w:p>
    <w:p w:rsidR="002A58A6" w:rsidRPr="00642D19" w:rsidRDefault="002A58A6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>Лакан Ж. Семинар «Украденное письмо»  / Семинары том 2 М</w:t>
      </w:r>
    </w:p>
    <w:p w:rsidR="002A58A6" w:rsidRPr="00642D19" w:rsidRDefault="002A58A6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>Дерриад Ж. «</w:t>
      </w:r>
      <w:r w:rsidR="00F44C2E" w:rsidRPr="00642D19">
        <w:rPr>
          <w:rFonts w:asciiTheme="majorHAnsi" w:hAnsiTheme="majorHAnsi"/>
          <w:sz w:val="24"/>
          <w:szCs w:val="24"/>
        </w:rPr>
        <w:t xml:space="preserve">   / «Почтовая карточка»  Минск 1996</w:t>
      </w:r>
    </w:p>
    <w:p w:rsidR="00727329" w:rsidRPr="00642D19" w:rsidRDefault="00727329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 xml:space="preserve">Фуко М. «Наблюдать и наказывать» М. </w:t>
      </w:r>
    </w:p>
    <w:p w:rsidR="00727329" w:rsidRPr="00642D19" w:rsidRDefault="00727329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 xml:space="preserve">Фуко М. «История безумия в классическую эпоху» М  </w:t>
      </w:r>
    </w:p>
    <w:p w:rsidR="00F44C2E" w:rsidRPr="00642D19" w:rsidRDefault="000B764D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>Де Ман Поль «Аллегории чтения» 1999 Екатеринбург</w:t>
      </w:r>
    </w:p>
    <w:p w:rsidR="00682BBC" w:rsidRPr="00642D19" w:rsidRDefault="00682BBC" w:rsidP="00682BBC">
      <w:pPr>
        <w:numPr>
          <w:ilvl w:val="0"/>
          <w:numId w:val="24"/>
        </w:numPr>
        <w:rPr>
          <w:rFonts w:asciiTheme="majorHAnsi" w:hAnsiTheme="majorHAnsi"/>
          <w:szCs w:val="24"/>
        </w:rPr>
      </w:pPr>
      <w:r w:rsidRPr="00642D19">
        <w:rPr>
          <w:rFonts w:asciiTheme="majorHAnsi" w:hAnsiTheme="majorHAnsi"/>
          <w:szCs w:val="24"/>
        </w:rPr>
        <w:t>Лиотар Ж.-Ф. «Хайдеггер и евреи» Ст.-П. 2001</w:t>
      </w:r>
    </w:p>
    <w:p w:rsidR="00682BBC" w:rsidRPr="00642D19" w:rsidRDefault="00682BBC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 xml:space="preserve">Ваттимо Дж. </w:t>
      </w:r>
      <w:r w:rsidR="008E221F" w:rsidRPr="00642D19">
        <w:rPr>
          <w:rFonts w:asciiTheme="majorHAnsi" w:hAnsiTheme="majorHAnsi"/>
          <w:sz w:val="24"/>
          <w:szCs w:val="24"/>
        </w:rPr>
        <w:t>«Прозрачное общестов» М. 2002</w:t>
      </w:r>
    </w:p>
    <w:p w:rsidR="000B764D" w:rsidRPr="00642D19" w:rsidRDefault="00682BBC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>Рикер П. Время и рассказ М. 2000</w:t>
      </w:r>
    </w:p>
    <w:p w:rsidR="00682BBC" w:rsidRPr="005D522A" w:rsidRDefault="00682BBC" w:rsidP="00DF0D16">
      <w:pPr>
        <w:pStyle w:val="af2"/>
        <w:numPr>
          <w:ilvl w:val="0"/>
          <w:numId w:val="24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Chatman</w:t>
      </w:r>
      <w:r w:rsidRPr="005D522A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S</w:t>
      </w:r>
      <w:r w:rsidRPr="005D522A">
        <w:rPr>
          <w:rFonts w:asciiTheme="majorHAnsi" w:hAnsiTheme="majorHAnsi"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sz w:val="24"/>
          <w:szCs w:val="24"/>
          <w:lang w:val="en-US"/>
        </w:rPr>
        <w:t>Story</w:t>
      </w:r>
      <w:r w:rsidRPr="005D522A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and</w:t>
      </w:r>
      <w:r w:rsidRPr="005D522A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discourse</w:t>
      </w:r>
      <w:r w:rsidR="005D522A">
        <w:rPr>
          <w:rFonts w:asciiTheme="majorHAnsi" w:hAnsiTheme="majorHAnsi"/>
          <w:sz w:val="24"/>
          <w:szCs w:val="24"/>
          <w:lang w:val="en-US"/>
        </w:rPr>
        <w:t xml:space="preserve"> 1978 Cornel University Press</w:t>
      </w:r>
    </w:p>
    <w:p w:rsidR="000B764D" w:rsidRDefault="000B764D" w:rsidP="000B764D">
      <w:pPr>
        <w:rPr>
          <w:rFonts w:asciiTheme="majorHAnsi" w:hAnsiTheme="majorHAnsi"/>
          <w:b/>
          <w:i/>
          <w:szCs w:val="24"/>
        </w:rPr>
      </w:pPr>
      <w:r w:rsidRPr="008E221F">
        <w:rPr>
          <w:rFonts w:asciiTheme="majorHAnsi" w:hAnsiTheme="majorHAnsi"/>
          <w:b/>
          <w:i/>
          <w:szCs w:val="24"/>
        </w:rPr>
        <w:lastRenderedPageBreak/>
        <w:t xml:space="preserve">Тема 3 </w:t>
      </w:r>
      <w:r w:rsidR="00B45CD8" w:rsidRPr="008E221F">
        <w:rPr>
          <w:rFonts w:asciiTheme="majorHAnsi" w:hAnsiTheme="majorHAnsi"/>
          <w:b/>
          <w:i/>
          <w:szCs w:val="24"/>
        </w:rPr>
        <w:t xml:space="preserve">Этические и политико-прагматические </w:t>
      </w:r>
      <w:r w:rsidR="008E221F" w:rsidRPr="008E221F">
        <w:rPr>
          <w:rFonts w:asciiTheme="majorHAnsi" w:hAnsiTheme="majorHAnsi"/>
          <w:b/>
          <w:i/>
          <w:szCs w:val="24"/>
        </w:rPr>
        <w:t>ориентации постструктур</w:t>
      </w:r>
      <w:r w:rsidR="008E221F" w:rsidRPr="008E221F">
        <w:rPr>
          <w:rFonts w:asciiTheme="majorHAnsi" w:hAnsiTheme="majorHAnsi"/>
          <w:b/>
          <w:i/>
          <w:szCs w:val="24"/>
        </w:rPr>
        <w:t>а</w:t>
      </w:r>
      <w:r w:rsidR="008E221F" w:rsidRPr="008E221F">
        <w:rPr>
          <w:rFonts w:asciiTheme="majorHAnsi" w:hAnsiTheme="majorHAnsi"/>
          <w:b/>
          <w:i/>
          <w:szCs w:val="24"/>
        </w:rPr>
        <w:t>лизма</w:t>
      </w:r>
    </w:p>
    <w:p w:rsidR="008E221F" w:rsidRDefault="008E221F" w:rsidP="000B764D">
      <w:pPr>
        <w:rPr>
          <w:rFonts w:asciiTheme="majorHAnsi" w:hAnsiTheme="majorHAnsi"/>
          <w:szCs w:val="24"/>
        </w:rPr>
      </w:pPr>
    </w:p>
    <w:p w:rsidR="008E221F" w:rsidRPr="005B77DA" w:rsidRDefault="008E221F" w:rsidP="000B764D">
      <w:pPr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Доонтологическое основание отношения к Другому – Э.Левинас. </w:t>
      </w:r>
      <w:r w:rsidR="0035055E">
        <w:rPr>
          <w:rFonts w:asciiTheme="majorHAnsi" w:hAnsiTheme="majorHAnsi"/>
          <w:szCs w:val="24"/>
        </w:rPr>
        <w:t>Этика как «бе</w:t>
      </w:r>
      <w:r w:rsidR="0035055E">
        <w:rPr>
          <w:rFonts w:asciiTheme="majorHAnsi" w:hAnsiTheme="majorHAnsi"/>
          <w:szCs w:val="24"/>
        </w:rPr>
        <w:t>з</w:t>
      </w:r>
      <w:r w:rsidR="0035055E">
        <w:rPr>
          <w:rFonts w:asciiTheme="majorHAnsi" w:hAnsiTheme="majorHAnsi"/>
          <w:szCs w:val="24"/>
        </w:rPr>
        <w:t xml:space="preserve">граничное гостеприимство» - Левинас </w:t>
      </w:r>
      <w:r w:rsidR="0035055E">
        <w:rPr>
          <w:rFonts w:asciiTheme="majorHAnsi" w:hAnsiTheme="majorHAnsi"/>
          <w:szCs w:val="24"/>
          <w:lang w:val="en-US"/>
        </w:rPr>
        <w:t>versus</w:t>
      </w:r>
      <w:r w:rsidR="0035055E" w:rsidRPr="0035055E">
        <w:rPr>
          <w:rFonts w:asciiTheme="majorHAnsi" w:hAnsiTheme="majorHAnsi"/>
          <w:szCs w:val="24"/>
        </w:rPr>
        <w:t xml:space="preserve"> </w:t>
      </w:r>
      <w:r w:rsidR="0035055E">
        <w:rPr>
          <w:rFonts w:asciiTheme="majorHAnsi" w:hAnsiTheme="majorHAnsi"/>
          <w:szCs w:val="24"/>
        </w:rPr>
        <w:t xml:space="preserve">Хайдеггер и Деррида </w:t>
      </w:r>
      <w:r w:rsidR="0035055E">
        <w:rPr>
          <w:rFonts w:asciiTheme="majorHAnsi" w:hAnsiTheme="majorHAnsi"/>
          <w:szCs w:val="24"/>
          <w:lang w:val="en-US"/>
        </w:rPr>
        <w:t>versus</w:t>
      </w:r>
      <w:r w:rsidR="0035055E" w:rsidRPr="0035055E">
        <w:rPr>
          <w:rFonts w:asciiTheme="majorHAnsi" w:hAnsiTheme="majorHAnsi"/>
          <w:szCs w:val="24"/>
        </w:rPr>
        <w:t xml:space="preserve"> </w:t>
      </w:r>
      <w:r w:rsidR="0035055E">
        <w:rPr>
          <w:rFonts w:asciiTheme="majorHAnsi" w:hAnsiTheme="majorHAnsi"/>
          <w:szCs w:val="24"/>
        </w:rPr>
        <w:t xml:space="preserve">Левинас.  </w:t>
      </w:r>
      <w:r w:rsidR="00DD0CDA">
        <w:rPr>
          <w:rFonts w:asciiTheme="majorHAnsi" w:hAnsiTheme="majorHAnsi"/>
          <w:szCs w:val="24"/>
        </w:rPr>
        <w:t>Ха</w:t>
      </w:r>
      <w:r w:rsidR="00DD0CDA">
        <w:rPr>
          <w:rFonts w:asciiTheme="majorHAnsi" w:hAnsiTheme="majorHAnsi"/>
          <w:szCs w:val="24"/>
        </w:rPr>
        <w:t>й</w:t>
      </w:r>
      <w:r w:rsidR="00DD0CDA">
        <w:rPr>
          <w:rFonts w:asciiTheme="majorHAnsi" w:hAnsiTheme="majorHAnsi"/>
          <w:szCs w:val="24"/>
        </w:rPr>
        <w:t xml:space="preserve">деггеровский «зов бытия» и этика изначально скрытого вопроса в деконструкции. </w:t>
      </w:r>
      <w:r w:rsidR="001B570C">
        <w:rPr>
          <w:rFonts w:asciiTheme="majorHAnsi" w:hAnsiTheme="majorHAnsi"/>
          <w:szCs w:val="24"/>
        </w:rPr>
        <w:t xml:space="preserve"> </w:t>
      </w:r>
      <w:r w:rsidR="001B570C" w:rsidRPr="001B2291">
        <w:rPr>
          <w:rFonts w:asciiTheme="majorHAnsi" w:hAnsiTheme="majorHAnsi"/>
          <w:szCs w:val="24"/>
        </w:rPr>
        <w:t>Ута</w:t>
      </w:r>
      <w:r w:rsidR="001B570C" w:rsidRPr="001B2291">
        <w:rPr>
          <w:rFonts w:asciiTheme="majorHAnsi" w:hAnsiTheme="majorHAnsi"/>
          <w:szCs w:val="24"/>
        </w:rPr>
        <w:t>и</w:t>
      </w:r>
      <w:r w:rsidR="001B570C" w:rsidRPr="001B2291">
        <w:rPr>
          <w:rFonts w:asciiTheme="majorHAnsi" w:hAnsiTheme="majorHAnsi"/>
          <w:szCs w:val="24"/>
        </w:rPr>
        <w:t xml:space="preserve">вание как  предельное </w:t>
      </w:r>
      <w:r w:rsidR="00132A8B" w:rsidRPr="001B2291">
        <w:rPr>
          <w:rFonts w:asciiTheme="majorHAnsi" w:hAnsiTheme="majorHAnsi"/>
          <w:szCs w:val="24"/>
        </w:rPr>
        <w:t>ус</w:t>
      </w:r>
      <w:r w:rsidR="00B83881" w:rsidRPr="001B2291">
        <w:rPr>
          <w:rFonts w:asciiTheme="majorHAnsi" w:hAnsiTheme="majorHAnsi"/>
          <w:szCs w:val="24"/>
        </w:rPr>
        <w:t xml:space="preserve">ловие справедливости:  </w:t>
      </w:r>
      <w:r w:rsidR="008A032E" w:rsidRPr="001B2291">
        <w:rPr>
          <w:rFonts w:asciiTheme="majorHAnsi" w:hAnsiTheme="majorHAnsi"/>
          <w:szCs w:val="24"/>
        </w:rPr>
        <w:t>переосмысление кантовских требований всеобщности в свете л</w:t>
      </w:r>
      <w:r w:rsidR="001B570C" w:rsidRPr="001B2291">
        <w:rPr>
          <w:rFonts w:asciiTheme="majorHAnsi" w:hAnsiTheme="majorHAnsi"/>
          <w:szCs w:val="24"/>
        </w:rPr>
        <w:t>огик</w:t>
      </w:r>
      <w:r w:rsidR="008A032E" w:rsidRPr="001B2291">
        <w:rPr>
          <w:rFonts w:asciiTheme="majorHAnsi" w:hAnsiTheme="majorHAnsi"/>
          <w:szCs w:val="24"/>
        </w:rPr>
        <w:t>и</w:t>
      </w:r>
      <w:r w:rsidR="001B570C" w:rsidRPr="001B2291">
        <w:rPr>
          <w:rFonts w:asciiTheme="majorHAnsi" w:hAnsiTheme="majorHAnsi"/>
          <w:szCs w:val="24"/>
        </w:rPr>
        <w:t xml:space="preserve">  «прощения», «дара», обещания»</w:t>
      </w:r>
      <w:r w:rsidR="008A032E" w:rsidRPr="001B2291">
        <w:rPr>
          <w:rFonts w:asciiTheme="majorHAnsi" w:hAnsiTheme="majorHAnsi"/>
          <w:szCs w:val="24"/>
        </w:rPr>
        <w:t>.  К</w:t>
      </w:r>
      <w:r w:rsidR="00B83881" w:rsidRPr="001B2291">
        <w:rPr>
          <w:rFonts w:asciiTheme="majorHAnsi" w:hAnsiTheme="majorHAnsi"/>
          <w:szCs w:val="24"/>
        </w:rPr>
        <w:t>онцепция «литера</w:t>
      </w:r>
      <w:r w:rsidR="00B83881">
        <w:rPr>
          <w:rFonts w:asciiTheme="majorHAnsi" w:hAnsiTheme="majorHAnsi"/>
          <w:szCs w:val="24"/>
        </w:rPr>
        <w:t>турного коммунизма» Ж.-Л. Нанси и «грядущей демократии» Ж.Деррида</w:t>
      </w:r>
      <w:r w:rsidR="008A032E">
        <w:rPr>
          <w:rFonts w:asciiTheme="majorHAnsi" w:hAnsiTheme="majorHAnsi"/>
          <w:szCs w:val="24"/>
        </w:rPr>
        <w:t xml:space="preserve">: суверенность </w:t>
      </w:r>
      <w:r w:rsidR="005B77DA">
        <w:rPr>
          <w:rFonts w:asciiTheme="majorHAnsi" w:hAnsiTheme="majorHAnsi"/>
          <w:szCs w:val="24"/>
        </w:rPr>
        <w:t xml:space="preserve"> бытия </w:t>
      </w:r>
      <w:r w:rsidR="008A032E">
        <w:rPr>
          <w:rFonts w:asciiTheme="majorHAnsi" w:hAnsiTheme="majorHAnsi"/>
          <w:szCs w:val="24"/>
          <w:lang w:val="en-US"/>
        </w:rPr>
        <w:t>ve</w:t>
      </w:r>
      <w:r w:rsidR="008A032E">
        <w:rPr>
          <w:rFonts w:asciiTheme="majorHAnsi" w:hAnsiTheme="majorHAnsi"/>
          <w:szCs w:val="24"/>
          <w:lang w:val="en-US"/>
        </w:rPr>
        <w:t>r</w:t>
      </w:r>
      <w:r w:rsidR="008A032E">
        <w:rPr>
          <w:rFonts w:asciiTheme="majorHAnsi" w:hAnsiTheme="majorHAnsi"/>
          <w:szCs w:val="24"/>
          <w:lang w:val="en-US"/>
        </w:rPr>
        <w:t>sus</w:t>
      </w:r>
      <w:r w:rsidR="008A032E" w:rsidRPr="008A032E">
        <w:rPr>
          <w:rFonts w:asciiTheme="majorHAnsi" w:hAnsiTheme="majorHAnsi"/>
          <w:szCs w:val="24"/>
        </w:rPr>
        <w:t xml:space="preserve"> </w:t>
      </w:r>
      <w:r w:rsidR="008A032E">
        <w:rPr>
          <w:rFonts w:asciiTheme="majorHAnsi" w:hAnsiTheme="majorHAnsi"/>
          <w:szCs w:val="24"/>
        </w:rPr>
        <w:t xml:space="preserve">суверенность </w:t>
      </w:r>
      <w:r w:rsidR="005B77DA">
        <w:rPr>
          <w:rFonts w:asciiTheme="majorHAnsi" w:hAnsiTheme="majorHAnsi"/>
          <w:szCs w:val="24"/>
        </w:rPr>
        <w:t xml:space="preserve">мышления. </w:t>
      </w:r>
      <w:r w:rsidR="00490772">
        <w:rPr>
          <w:rFonts w:asciiTheme="majorHAnsi" w:hAnsiTheme="majorHAnsi"/>
          <w:szCs w:val="24"/>
        </w:rPr>
        <w:t xml:space="preserve">Мышление как совместное бытие. </w:t>
      </w:r>
      <w:r w:rsidR="005B77DA">
        <w:rPr>
          <w:rFonts w:asciiTheme="majorHAnsi" w:hAnsiTheme="majorHAnsi"/>
          <w:szCs w:val="24"/>
        </w:rPr>
        <w:t xml:space="preserve">Полемика  об основаниях суверенитета: </w:t>
      </w:r>
      <w:r w:rsidR="008A032E">
        <w:rPr>
          <w:rFonts w:asciiTheme="majorHAnsi" w:hAnsiTheme="majorHAnsi"/>
          <w:szCs w:val="24"/>
        </w:rPr>
        <w:t xml:space="preserve"> </w:t>
      </w:r>
      <w:r w:rsidR="005B77DA">
        <w:rPr>
          <w:rFonts w:asciiTheme="majorHAnsi" w:hAnsiTheme="majorHAnsi"/>
          <w:szCs w:val="24"/>
        </w:rPr>
        <w:t xml:space="preserve">Ж. Деррида </w:t>
      </w:r>
      <w:r w:rsidR="005B77DA">
        <w:rPr>
          <w:rFonts w:asciiTheme="majorHAnsi" w:hAnsiTheme="majorHAnsi"/>
          <w:szCs w:val="24"/>
          <w:lang w:val="en-US"/>
        </w:rPr>
        <w:t>versus</w:t>
      </w:r>
      <w:r w:rsidR="005B77DA" w:rsidRPr="005B77DA">
        <w:rPr>
          <w:rFonts w:asciiTheme="majorHAnsi" w:hAnsiTheme="majorHAnsi"/>
          <w:szCs w:val="24"/>
        </w:rPr>
        <w:t xml:space="preserve"> </w:t>
      </w:r>
      <w:r w:rsidR="005B77DA">
        <w:rPr>
          <w:rFonts w:asciiTheme="majorHAnsi" w:hAnsiTheme="majorHAnsi"/>
          <w:szCs w:val="24"/>
        </w:rPr>
        <w:t xml:space="preserve">К. Шмидт,  Дж. Агамбен </w:t>
      </w:r>
      <w:r w:rsidR="005B77DA">
        <w:rPr>
          <w:rFonts w:asciiTheme="majorHAnsi" w:hAnsiTheme="majorHAnsi"/>
          <w:szCs w:val="24"/>
          <w:lang w:val="en-US"/>
        </w:rPr>
        <w:t>versus</w:t>
      </w:r>
      <w:r w:rsidR="005B77DA">
        <w:rPr>
          <w:rFonts w:asciiTheme="majorHAnsi" w:hAnsiTheme="majorHAnsi"/>
          <w:szCs w:val="24"/>
        </w:rPr>
        <w:t xml:space="preserve"> В. Биньямин.  </w:t>
      </w:r>
      <w:r w:rsidR="00490772">
        <w:rPr>
          <w:rFonts w:asciiTheme="majorHAnsi" w:hAnsiTheme="majorHAnsi"/>
          <w:szCs w:val="24"/>
        </w:rPr>
        <w:t xml:space="preserve">Революция и режимы знаков </w:t>
      </w:r>
      <w:r w:rsidR="00726A76">
        <w:rPr>
          <w:rFonts w:asciiTheme="majorHAnsi" w:hAnsiTheme="majorHAnsi"/>
          <w:szCs w:val="24"/>
        </w:rPr>
        <w:t xml:space="preserve">– «плавающий код» языка и условие освобождения: Ж.Делез и Ф.Гваттари.  </w:t>
      </w:r>
    </w:p>
    <w:p w:rsidR="008E221F" w:rsidRDefault="008E221F" w:rsidP="000B764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i/>
          <w:szCs w:val="24"/>
        </w:rPr>
        <w:t xml:space="preserve">    Литература (основная)</w:t>
      </w:r>
    </w:p>
    <w:p w:rsidR="00726A76" w:rsidRDefault="00726A76" w:rsidP="00726A76">
      <w:pPr>
        <w:ind w:left="1080" w:firstLine="0"/>
      </w:pPr>
    </w:p>
    <w:p w:rsidR="00726A76" w:rsidRPr="00642D19" w:rsidRDefault="00726A76" w:rsidP="008E221F">
      <w:pPr>
        <w:pStyle w:val="af2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>Левинас Э</w:t>
      </w:r>
      <w:r w:rsidR="00C97A9F" w:rsidRPr="00642D19">
        <w:rPr>
          <w:rFonts w:asciiTheme="majorHAnsi" w:hAnsiTheme="majorHAnsi"/>
          <w:sz w:val="24"/>
          <w:szCs w:val="24"/>
        </w:rPr>
        <w:t xml:space="preserve"> Гуманизм другого человека </w:t>
      </w:r>
      <w:r w:rsidRPr="00642D19">
        <w:rPr>
          <w:rFonts w:asciiTheme="majorHAnsi" w:hAnsiTheme="majorHAnsi"/>
          <w:sz w:val="24"/>
          <w:szCs w:val="24"/>
        </w:rPr>
        <w:t xml:space="preserve"> М. </w:t>
      </w:r>
      <w:r w:rsidR="004D54FD">
        <w:rPr>
          <w:rFonts w:asciiTheme="majorHAnsi" w:hAnsiTheme="majorHAnsi"/>
          <w:sz w:val="24"/>
          <w:szCs w:val="24"/>
        </w:rPr>
        <w:t xml:space="preserve">2004 </w:t>
      </w:r>
    </w:p>
    <w:p w:rsidR="008E221F" w:rsidRPr="00642D19" w:rsidRDefault="00726A76" w:rsidP="008E221F">
      <w:pPr>
        <w:pStyle w:val="af2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>Деррида Ж. «Призраки Маркса». гл. «Явление незримого», «Во имя революции –двойная баррикада»</w:t>
      </w:r>
      <w:r w:rsidR="004D54FD" w:rsidRPr="004D54FD">
        <w:rPr>
          <w:rFonts w:asciiTheme="majorHAnsi" w:hAnsiTheme="majorHAnsi"/>
          <w:sz w:val="24"/>
          <w:szCs w:val="24"/>
        </w:rPr>
        <w:t xml:space="preserve"> </w:t>
      </w:r>
      <w:r w:rsidR="004D54FD" w:rsidRPr="00642D19">
        <w:rPr>
          <w:rFonts w:asciiTheme="majorHAnsi" w:hAnsiTheme="majorHAnsi"/>
          <w:sz w:val="24"/>
          <w:szCs w:val="24"/>
        </w:rPr>
        <w:t>2005 М</w:t>
      </w:r>
    </w:p>
    <w:p w:rsidR="00642D19" w:rsidRPr="00642D19" w:rsidRDefault="00C97A9F" w:rsidP="00C97A9F">
      <w:pPr>
        <w:pStyle w:val="af2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>Нанси Ж-Л. «Бытие единичное множественное» гл -ы:«Сотворение мира и л</w:t>
      </w:r>
      <w:r w:rsidRPr="00642D19">
        <w:rPr>
          <w:rFonts w:asciiTheme="majorHAnsi" w:hAnsiTheme="majorHAnsi"/>
          <w:sz w:val="24"/>
          <w:szCs w:val="24"/>
        </w:rPr>
        <w:t>ю</w:t>
      </w:r>
      <w:r w:rsidRPr="00642D19">
        <w:rPr>
          <w:rFonts w:asciiTheme="majorHAnsi" w:hAnsiTheme="majorHAnsi"/>
          <w:sz w:val="24"/>
          <w:szCs w:val="24"/>
        </w:rPr>
        <w:t>бопытство», «Со-бытиё».</w:t>
      </w:r>
      <w:r w:rsidR="004D54FD">
        <w:rPr>
          <w:rFonts w:asciiTheme="majorHAnsi" w:hAnsiTheme="majorHAnsi"/>
          <w:sz w:val="24"/>
          <w:szCs w:val="24"/>
        </w:rPr>
        <w:t xml:space="preserve">  Перевод Логвинов 2004</w:t>
      </w:r>
    </w:p>
    <w:p w:rsidR="00C97A9F" w:rsidRPr="00642D19" w:rsidRDefault="00C97A9F" w:rsidP="00C97A9F">
      <w:pPr>
        <w:pStyle w:val="af2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>Бланшо М. «Неописуемое сообщество» 1998 М</w:t>
      </w:r>
    </w:p>
    <w:p w:rsidR="00C97A9F" w:rsidRPr="00642D19" w:rsidRDefault="00C97A9F" w:rsidP="00C97A9F">
      <w:pPr>
        <w:numPr>
          <w:ilvl w:val="0"/>
          <w:numId w:val="25"/>
        </w:numPr>
        <w:rPr>
          <w:rFonts w:asciiTheme="majorHAnsi" w:hAnsiTheme="majorHAnsi"/>
          <w:szCs w:val="24"/>
        </w:rPr>
      </w:pPr>
      <w:r w:rsidRPr="00642D19">
        <w:rPr>
          <w:rFonts w:asciiTheme="majorHAnsi" w:hAnsiTheme="majorHAnsi"/>
          <w:szCs w:val="24"/>
        </w:rPr>
        <w:t>Деррида Ж «Прощение» РЖ 2006</w:t>
      </w:r>
    </w:p>
    <w:p w:rsidR="00C97A9F" w:rsidRPr="009C154E" w:rsidRDefault="00C97A9F" w:rsidP="008E221F">
      <w:pPr>
        <w:pStyle w:val="af2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642D19">
        <w:rPr>
          <w:rFonts w:asciiTheme="majorHAnsi" w:hAnsiTheme="majorHAnsi"/>
          <w:sz w:val="24"/>
          <w:szCs w:val="24"/>
        </w:rPr>
        <w:t xml:space="preserve">Агамбен Дж «Грядущее сообщество» М. 2008 </w:t>
      </w:r>
    </w:p>
    <w:p w:rsidR="009C154E" w:rsidRPr="00642D19" w:rsidRDefault="009C154E" w:rsidP="008E221F">
      <w:pPr>
        <w:pStyle w:val="af2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Делез Ж. Гваттари Ф. «Тысяча пл</w:t>
      </w:r>
      <w:r w:rsidR="005D522A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>то» М</w:t>
      </w:r>
      <w:r w:rsidR="004D54FD">
        <w:rPr>
          <w:rFonts w:asciiTheme="majorHAnsi" w:hAnsiTheme="majorHAnsi"/>
          <w:sz w:val="24"/>
          <w:szCs w:val="24"/>
        </w:rPr>
        <w:t xml:space="preserve"> 201</w:t>
      </w:r>
      <w:r w:rsidR="005D522A">
        <w:rPr>
          <w:rFonts w:asciiTheme="majorHAnsi" w:hAnsiTheme="majorHAnsi"/>
          <w:sz w:val="24"/>
          <w:szCs w:val="24"/>
        </w:rPr>
        <w:t>1</w:t>
      </w:r>
    </w:p>
    <w:p w:rsidR="00C97A9F" w:rsidRPr="00642D19" w:rsidRDefault="00C97A9F" w:rsidP="00C97A9F">
      <w:pPr>
        <w:pStyle w:val="af2"/>
        <w:ind w:left="1069"/>
        <w:rPr>
          <w:rFonts w:asciiTheme="majorHAnsi" w:hAnsiTheme="majorHAnsi"/>
          <w:sz w:val="24"/>
          <w:szCs w:val="24"/>
        </w:rPr>
      </w:pPr>
    </w:p>
    <w:p w:rsidR="00C97A9F" w:rsidRPr="00642D19" w:rsidRDefault="00C97A9F" w:rsidP="00C97A9F">
      <w:pPr>
        <w:pStyle w:val="af2"/>
        <w:ind w:left="1069"/>
        <w:rPr>
          <w:rFonts w:asciiTheme="majorHAnsi" w:hAnsiTheme="majorHAnsi"/>
          <w:sz w:val="24"/>
          <w:szCs w:val="24"/>
        </w:rPr>
      </w:pPr>
    </w:p>
    <w:p w:rsidR="00C97A9F" w:rsidRPr="00642D19" w:rsidRDefault="00C97A9F" w:rsidP="00C97A9F">
      <w:pPr>
        <w:pStyle w:val="af2"/>
        <w:ind w:left="1069"/>
        <w:rPr>
          <w:rFonts w:asciiTheme="majorHAnsi" w:hAnsiTheme="majorHAnsi"/>
          <w:b/>
          <w:i/>
          <w:sz w:val="24"/>
          <w:szCs w:val="24"/>
        </w:rPr>
      </w:pPr>
      <w:r w:rsidRPr="00642D19">
        <w:rPr>
          <w:rFonts w:asciiTheme="majorHAnsi" w:hAnsiTheme="majorHAnsi"/>
          <w:b/>
          <w:i/>
          <w:sz w:val="24"/>
          <w:szCs w:val="24"/>
        </w:rPr>
        <w:t xml:space="preserve">Литература </w:t>
      </w:r>
      <w:r w:rsidRPr="00642D19">
        <w:rPr>
          <w:rFonts w:asciiTheme="majorHAnsi" w:hAnsiTheme="majorHAnsi"/>
          <w:b/>
          <w:i/>
          <w:sz w:val="24"/>
          <w:szCs w:val="24"/>
          <w:lang w:val="en-US"/>
        </w:rPr>
        <w:t>(</w:t>
      </w:r>
      <w:r w:rsidRPr="00642D19">
        <w:rPr>
          <w:rFonts w:asciiTheme="majorHAnsi" w:hAnsiTheme="majorHAnsi"/>
          <w:b/>
          <w:i/>
          <w:sz w:val="24"/>
          <w:szCs w:val="24"/>
        </w:rPr>
        <w:t>дополнительноая)</w:t>
      </w:r>
    </w:p>
    <w:p w:rsidR="00C97A9F" w:rsidRPr="004D54FD" w:rsidRDefault="00C97A9F" w:rsidP="00C97A9F">
      <w:pPr>
        <w:ind w:left="1080" w:firstLine="0"/>
        <w:rPr>
          <w:rFonts w:asciiTheme="majorHAnsi" w:hAnsiTheme="majorHAnsi"/>
          <w:szCs w:val="24"/>
        </w:rPr>
      </w:pPr>
    </w:p>
    <w:p w:rsidR="00C97A9F" w:rsidRPr="004D54FD" w:rsidRDefault="00C97A9F" w:rsidP="00C97A9F">
      <w:pPr>
        <w:pStyle w:val="af2"/>
        <w:numPr>
          <w:ilvl w:val="0"/>
          <w:numId w:val="26"/>
        </w:numPr>
        <w:rPr>
          <w:rFonts w:asciiTheme="majorHAnsi" w:hAnsiTheme="majorHAnsi"/>
          <w:b/>
          <w:i/>
          <w:sz w:val="24"/>
          <w:szCs w:val="24"/>
        </w:rPr>
      </w:pPr>
      <w:r w:rsidRPr="004D54FD">
        <w:rPr>
          <w:rFonts w:asciiTheme="majorHAnsi" w:hAnsiTheme="majorHAnsi"/>
          <w:sz w:val="24"/>
          <w:szCs w:val="24"/>
        </w:rPr>
        <w:t xml:space="preserve">Левинас Э. Тотальность и бесконечность М. </w:t>
      </w:r>
      <w:r w:rsidR="004D54FD" w:rsidRPr="004D54FD">
        <w:rPr>
          <w:rFonts w:asciiTheme="majorHAnsi" w:hAnsiTheme="majorHAnsi"/>
          <w:sz w:val="24"/>
          <w:szCs w:val="24"/>
        </w:rPr>
        <w:t>2000</w:t>
      </w:r>
    </w:p>
    <w:p w:rsidR="009C154E" w:rsidRPr="004D54FD" w:rsidRDefault="009C154E" w:rsidP="009C154E">
      <w:pPr>
        <w:numPr>
          <w:ilvl w:val="0"/>
          <w:numId w:val="26"/>
        </w:numPr>
        <w:rPr>
          <w:rFonts w:asciiTheme="majorHAnsi" w:hAnsiTheme="majorHAnsi"/>
          <w:szCs w:val="24"/>
        </w:rPr>
      </w:pPr>
      <w:r w:rsidRPr="004D54FD">
        <w:rPr>
          <w:rFonts w:asciiTheme="majorHAnsi" w:hAnsiTheme="majorHAnsi"/>
          <w:szCs w:val="24"/>
        </w:rPr>
        <w:t>Деррида Ж. «Разумное основание и идея университета» Русский Журнал</w:t>
      </w:r>
      <w:r w:rsidR="004601A3">
        <w:rPr>
          <w:rFonts w:asciiTheme="majorHAnsi" w:hAnsiTheme="majorHAnsi"/>
          <w:szCs w:val="24"/>
        </w:rPr>
        <w:t xml:space="preserve"> 2009</w:t>
      </w:r>
    </w:p>
    <w:p w:rsidR="00642D19" w:rsidRPr="004D54FD" w:rsidRDefault="009C154E" w:rsidP="00C97A9F">
      <w:pPr>
        <w:pStyle w:val="af2"/>
        <w:numPr>
          <w:ilvl w:val="0"/>
          <w:numId w:val="26"/>
        </w:numPr>
        <w:rPr>
          <w:rFonts w:asciiTheme="majorHAnsi" w:hAnsiTheme="majorHAnsi"/>
          <w:b/>
          <w:i/>
          <w:sz w:val="24"/>
          <w:szCs w:val="24"/>
        </w:rPr>
      </w:pPr>
      <w:r w:rsidRPr="004D54FD">
        <w:rPr>
          <w:rFonts w:asciiTheme="majorHAnsi" w:hAnsiTheme="majorHAnsi"/>
          <w:sz w:val="24"/>
          <w:szCs w:val="24"/>
        </w:rPr>
        <w:t>Деррида Ж. «Декларация независимости» / «Слухобиографии» 2005 .</w:t>
      </w:r>
    </w:p>
    <w:p w:rsidR="009C154E" w:rsidRPr="004D54FD" w:rsidRDefault="009C154E" w:rsidP="009C154E">
      <w:pPr>
        <w:numPr>
          <w:ilvl w:val="0"/>
          <w:numId w:val="26"/>
        </w:numPr>
        <w:rPr>
          <w:rFonts w:asciiTheme="majorHAnsi" w:hAnsiTheme="majorHAnsi"/>
          <w:szCs w:val="24"/>
        </w:rPr>
      </w:pPr>
      <w:r w:rsidRPr="004D54FD">
        <w:rPr>
          <w:rFonts w:asciiTheme="majorHAnsi" w:hAnsiTheme="majorHAnsi"/>
          <w:szCs w:val="24"/>
        </w:rPr>
        <w:t>Лаку- Лабарт Ф. Фигуры Вагнера</w:t>
      </w:r>
      <w:r w:rsidR="004601A3" w:rsidRPr="004601A3">
        <w:rPr>
          <w:rFonts w:asciiTheme="majorHAnsi" w:hAnsiTheme="majorHAnsi"/>
          <w:szCs w:val="24"/>
        </w:rPr>
        <w:t xml:space="preserve">/ </w:t>
      </w:r>
      <w:r w:rsidR="004601A3">
        <w:rPr>
          <w:rFonts w:asciiTheme="majorHAnsi" w:hAnsiTheme="majorHAnsi"/>
          <w:szCs w:val="24"/>
          <w:lang w:val="en-US"/>
        </w:rPr>
        <w:t>Musica</w:t>
      </w:r>
      <w:r w:rsidR="004601A3" w:rsidRPr="004601A3">
        <w:rPr>
          <w:rFonts w:asciiTheme="majorHAnsi" w:hAnsiTheme="majorHAnsi"/>
          <w:szCs w:val="24"/>
        </w:rPr>
        <w:t xml:space="preserve"> </w:t>
      </w:r>
      <w:r w:rsidR="004601A3">
        <w:rPr>
          <w:rFonts w:asciiTheme="majorHAnsi" w:hAnsiTheme="majorHAnsi"/>
          <w:szCs w:val="24"/>
          <w:lang w:val="en-US"/>
        </w:rPr>
        <w:t>fixta</w:t>
      </w:r>
      <w:r w:rsidR="004601A3" w:rsidRPr="004601A3">
        <w:rPr>
          <w:rFonts w:asciiTheme="majorHAnsi" w:hAnsiTheme="majorHAnsi"/>
          <w:szCs w:val="24"/>
        </w:rPr>
        <w:t xml:space="preserve"> 1999</w:t>
      </w:r>
    </w:p>
    <w:p w:rsidR="009C154E" w:rsidRPr="004D54FD" w:rsidRDefault="009C154E" w:rsidP="009C154E">
      <w:pPr>
        <w:numPr>
          <w:ilvl w:val="0"/>
          <w:numId w:val="26"/>
        </w:numPr>
        <w:rPr>
          <w:rFonts w:asciiTheme="majorHAnsi" w:hAnsiTheme="majorHAnsi"/>
          <w:szCs w:val="24"/>
        </w:rPr>
      </w:pPr>
      <w:r w:rsidRPr="004D54FD">
        <w:rPr>
          <w:rFonts w:asciiTheme="majorHAnsi" w:hAnsiTheme="majorHAnsi"/>
          <w:szCs w:val="24"/>
        </w:rPr>
        <w:t>Лаку- Лабарт Ф «Молитва»  НЛО 2005</w:t>
      </w:r>
    </w:p>
    <w:p w:rsidR="009C154E" w:rsidRPr="004D54FD" w:rsidRDefault="009C154E" w:rsidP="00C97A9F">
      <w:pPr>
        <w:pStyle w:val="af2"/>
        <w:numPr>
          <w:ilvl w:val="0"/>
          <w:numId w:val="26"/>
        </w:numPr>
        <w:rPr>
          <w:rFonts w:asciiTheme="majorHAnsi" w:hAnsiTheme="majorHAnsi"/>
          <w:b/>
          <w:i/>
          <w:sz w:val="24"/>
          <w:szCs w:val="24"/>
        </w:rPr>
      </w:pPr>
      <w:r w:rsidRPr="004D54FD">
        <w:rPr>
          <w:rFonts w:asciiTheme="majorHAnsi" w:hAnsiTheme="majorHAnsi"/>
          <w:sz w:val="24"/>
          <w:szCs w:val="24"/>
        </w:rPr>
        <w:t xml:space="preserve">Делез Ж. Гваттари Ф. «Логика смысла» </w:t>
      </w:r>
      <w:r w:rsidR="004601A3">
        <w:rPr>
          <w:rFonts w:asciiTheme="majorHAnsi" w:hAnsiTheme="majorHAnsi"/>
          <w:sz w:val="24"/>
          <w:szCs w:val="24"/>
        </w:rPr>
        <w:t xml:space="preserve"> М. Екатеринбург 1998 </w:t>
      </w:r>
    </w:p>
    <w:p w:rsidR="009C154E" w:rsidRPr="004D54FD" w:rsidRDefault="009C154E" w:rsidP="009C154E">
      <w:pPr>
        <w:pStyle w:val="af2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4D54FD">
        <w:rPr>
          <w:rFonts w:asciiTheme="majorHAnsi" w:hAnsiTheme="majorHAnsi"/>
          <w:sz w:val="24"/>
          <w:szCs w:val="24"/>
        </w:rPr>
        <w:t>Арто А. «Театр и его двойник»</w:t>
      </w:r>
    </w:p>
    <w:p w:rsidR="009C154E" w:rsidRPr="004D54FD" w:rsidRDefault="009C154E" w:rsidP="009C154E">
      <w:pPr>
        <w:pStyle w:val="af2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4D54FD">
        <w:rPr>
          <w:rFonts w:asciiTheme="majorHAnsi" w:hAnsiTheme="majorHAnsi"/>
          <w:sz w:val="24"/>
          <w:szCs w:val="24"/>
        </w:rPr>
        <w:t>Ваттимо Дж. «После христианства» 2007 М. гл. «Бог, который умер», «Бог о</w:t>
      </w:r>
      <w:r w:rsidRPr="004D54FD">
        <w:rPr>
          <w:rFonts w:asciiTheme="majorHAnsi" w:hAnsiTheme="majorHAnsi"/>
          <w:sz w:val="24"/>
          <w:szCs w:val="24"/>
        </w:rPr>
        <w:t>р</w:t>
      </w:r>
      <w:r w:rsidRPr="004D54FD">
        <w:rPr>
          <w:rFonts w:asciiTheme="majorHAnsi" w:hAnsiTheme="majorHAnsi"/>
          <w:sz w:val="24"/>
          <w:szCs w:val="24"/>
        </w:rPr>
        <w:t xml:space="preserve">намент» </w:t>
      </w:r>
    </w:p>
    <w:p w:rsidR="00AF46BD" w:rsidRPr="004D54FD" w:rsidRDefault="00AF46BD" w:rsidP="00AF46BD">
      <w:pPr>
        <w:numPr>
          <w:ilvl w:val="0"/>
          <w:numId w:val="26"/>
        </w:numPr>
        <w:rPr>
          <w:rFonts w:asciiTheme="majorHAnsi" w:hAnsiTheme="majorHAnsi"/>
          <w:szCs w:val="24"/>
        </w:rPr>
      </w:pPr>
      <w:r w:rsidRPr="004D54FD">
        <w:rPr>
          <w:rFonts w:asciiTheme="majorHAnsi" w:hAnsiTheme="majorHAnsi"/>
          <w:szCs w:val="24"/>
        </w:rPr>
        <w:t>Агамбен Дж «Свидетель» / «Что остается после Освенцима» М 2012</w:t>
      </w:r>
    </w:p>
    <w:p w:rsidR="009C154E" w:rsidRPr="004D54FD" w:rsidRDefault="00AF46BD" w:rsidP="00C97A9F">
      <w:pPr>
        <w:pStyle w:val="af2"/>
        <w:numPr>
          <w:ilvl w:val="0"/>
          <w:numId w:val="26"/>
        </w:numPr>
        <w:rPr>
          <w:rFonts w:asciiTheme="majorHAnsi" w:hAnsiTheme="majorHAnsi"/>
          <w:b/>
          <w:i/>
          <w:sz w:val="24"/>
          <w:szCs w:val="24"/>
        </w:rPr>
      </w:pPr>
      <w:r w:rsidRPr="004D54FD">
        <w:rPr>
          <w:rFonts w:asciiTheme="majorHAnsi" w:hAnsiTheme="majorHAnsi"/>
          <w:sz w:val="24"/>
          <w:szCs w:val="24"/>
        </w:rPr>
        <w:t xml:space="preserve">Бланшо М. «Литература и право на смерть» / «От Кафке к Кафке» М </w:t>
      </w:r>
    </w:p>
    <w:p w:rsidR="00AF46BD" w:rsidRPr="004D54FD" w:rsidRDefault="00AF46BD" w:rsidP="00C97A9F">
      <w:pPr>
        <w:pStyle w:val="af2"/>
        <w:numPr>
          <w:ilvl w:val="0"/>
          <w:numId w:val="26"/>
        </w:numPr>
        <w:rPr>
          <w:rFonts w:asciiTheme="majorHAnsi" w:hAnsiTheme="majorHAnsi"/>
          <w:b/>
          <w:i/>
          <w:sz w:val="24"/>
          <w:szCs w:val="24"/>
        </w:rPr>
      </w:pPr>
      <w:r w:rsidRPr="004D54FD">
        <w:rPr>
          <w:rFonts w:asciiTheme="majorHAnsi" w:hAnsiTheme="majorHAnsi"/>
          <w:sz w:val="24"/>
          <w:szCs w:val="24"/>
        </w:rPr>
        <w:t>Нанси Ж.-Л.  «Непроизводимое сообщество» М 2012</w:t>
      </w:r>
    </w:p>
    <w:p w:rsidR="004D54FD" w:rsidRPr="004D54FD" w:rsidRDefault="004D54FD" w:rsidP="004D54FD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rPr>
          <w:rFonts w:asciiTheme="majorHAnsi" w:hAnsiTheme="majorHAnsi" w:cs="Arial"/>
          <w:color w:val="252525"/>
          <w:szCs w:val="24"/>
        </w:rPr>
      </w:pPr>
      <w:r w:rsidRPr="004D54FD">
        <w:rPr>
          <w:rFonts w:asciiTheme="majorHAnsi" w:hAnsiTheme="majorHAnsi" w:cs="Arial"/>
          <w:color w:val="252525"/>
          <w:szCs w:val="24"/>
        </w:rPr>
        <w:t>Вдовина И. С. Э. Левинас и Э.Гуссерль //</w:t>
      </w:r>
      <w:r w:rsidRPr="004D54FD">
        <w:rPr>
          <w:rStyle w:val="apple-converted-space"/>
          <w:rFonts w:asciiTheme="majorHAnsi" w:hAnsiTheme="majorHAnsi" w:cs="Arial"/>
          <w:color w:val="252525"/>
          <w:szCs w:val="24"/>
        </w:rPr>
        <w:t> </w:t>
      </w:r>
      <w:hyperlink r:id="rId14" w:tooltip="История философии" w:history="1">
        <w:r w:rsidRPr="004D54FD">
          <w:rPr>
            <w:rStyle w:val="ad"/>
            <w:rFonts w:asciiTheme="majorHAnsi" w:hAnsiTheme="majorHAnsi" w:cs="Arial"/>
            <w:color w:val="0B0080"/>
            <w:szCs w:val="24"/>
          </w:rPr>
          <w:t>История философии</w:t>
        </w:r>
      </w:hyperlink>
      <w:r w:rsidRPr="004D54FD">
        <w:rPr>
          <w:rStyle w:val="apple-converted-space"/>
          <w:rFonts w:asciiTheme="majorHAnsi" w:hAnsiTheme="majorHAnsi" w:cs="Arial"/>
          <w:color w:val="252525"/>
          <w:szCs w:val="24"/>
        </w:rPr>
        <w:t> </w:t>
      </w:r>
      <w:r w:rsidRPr="004D54FD">
        <w:rPr>
          <w:rFonts w:asciiTheme="majorHAnsi" w:hAnsiTheme="majorHAnsi" w:cs="Arial"/>
          <w:color w:val="252525"/>
          <w:szCs w:val="24"/>
        </w:rPr>
        <w:t>№ 10 М., 2003. С.101-115.</w:t>
      </w:r>
    </w:p>
    <w:p w:rsidR="004D54FD" w:rsidRDefault="004D54FD" w:rsidP="004D54FD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rPr>
          <w:rFonts w:asciiTheme="majorHAnsi" w:hAnsiTheme="majorHAnsi" w:cs="Arial"/>
          <w:color w:val="252525"/>
          <w:szCs w:val="24"/>
        </w:rPr>
      </w:pPr>
      <w:r w:rsidRPr="004D54FD">
        <w:rPr>
          <w:rFonts w:asciiTheme="majorHAnsi" w:hAnsiTheme="majorHAnsi" w:cs="Arial"/>
          <w:color w:val="252525"/>
          <w:szCs w:val="24"/>
        </w:rPr>
        <w:lastRenderedPageBreak/>
        <w:t>Ямпольская А. В. Идея бесконечного у Левинаса и Койре //</w:t>
      </w:r>
      <w:r w:rsidRPr="004D54FD">
        <w:rPr>
          <w:rStyle w:val="apple-converted-space"/>
          <w:rFonts w:asciiTheme="majorHAnsi" w:hAnsiTheme="majorHAnsi" w:cs="Arial"/>
          <w:color w:val="252525"/>
          <w:szCs w:val="24"/>
        </w:rPr>
        <w:t> </w:t>
      </w:r>
      <w:hyperlink r:id="rId15" w:tooltip="Вопросы философии" w:history="1">
        <w:r w:rsidRPr="004D54FD">
          <w:rPr>
            <w:rStyle w:val="ad"/>
            <w:rFonts w:asciiTheme="majorHAnsi" w:hAnsiTheme="majorHAnsi" w:cs="Arial"/>
            <w:color w:val="0B0080"/>
            <w:szCs w:val="24"/>
          </w:rPr>
          <w:t>Вопросы филос</w:t>
        </w:r>
        <w:r w:rsidRPr="004D54FD">
          <w:rPr>
            <w:rStyle w:val="ad"/>
            <w:rFonts w:asciiTheme="majorHAnsi" w:hAnsiTheme="majorHAnsi" w:cs="Arial"/>
            <w:color w:val="0B0080"/>
            <w:szCs w:val="24"/>
          </w:rPr>
          <w:t>о</w:t>
        </w:r>
        <w:r w:rsidRPr="004D54FD">
          <w:rPr>
            <w:rStyle w:val="ad"/>
            <w:rFonts w:asciiTheme="majorHAnsi" w:hAnsiTheme="majorHAnsi" w:cs="Arial"/>
            <w:color w:val="0B0080"/>
            <w:szCs w:val="24"/>
          </w:rPr>
          <w:t>фии</w:t>
        </w:r>
      </w:hyperlink>
      <w:r w:rsidRPr="004D54FD">
        <w:rPr>
          <w:rStyle w:val="apple-converted-space"/>
          <w:rFonts w:asciiTheme="majorHAnsi" w:hAnsiTheme="majorHAnsi" w:cs="Arial"/>
          <w:color w:val="252525"/>
          <w:szCs w:val="24"/>
        </w:rPr>
        <w:t> </w:t>
      </w:r>
      <w:r w:rsidRPr="004D54FD">
        <w:rPr>
          <w:rFonts w:asciiTheme="majorHAnsi" w:hAnsiTheme="majorHAnsi" w:cs="Arial"/>
          <w:color w:val="252525"/>
          <w:szCs w:val="24"/>
        </w:rPr>
        <w:t>№ 8 2009. С. 125—134</w:t>
      </w:r>
    </w:p>
    <w:p w:rsidR="001B2291" w:rsidRPr="001B2291" w:rsidRDefault="001B2291" w:rsidP="001B2291">
      <w:pPr>
        <w:shd w:val="clear" w:color="auto" w:fill="FFFFFF"/>
        <w:spacing w:before="100" w:beforeAutospacing="1" w:after="24" w:line="360" w:lineRule="atLeast"/>
        <w:ind w:left="1429" w:firstLine="0"/>
        <w:rPr>
          <w:rFonts w:asciiTheme="majorHAnsi" w:hAnsiTheme="majorHAnsi" w:cs="Arial"/>
          <w:b/>
          <w:i/>
          <w:color w:val="252525"/>
          <w:szCs w:val="24"/>
        </w:rPr>
      </w:pPr>
      <w:r w:rsidRPr="001B2291">
        <w:rPr>
          <w:rFonts w:asciiTheme="majorHAnsi" w:hAnsiTheme="majorHAnsi" w:cs="Arial"/>
          <w:b/>
          <w:i/>
          <w:color w:val="252525"/>
          <w:szCs w:val="24"/>
        </w:rPr>
        <w:t xml:space="preserve">Контрольные вопросы к экзамену </w:t>
      </w:r>
    </w:p>
    <w:p w:rsidR="001B2291" w:rsidRPr="001B2291" w:rsidRDefault="001B2291" w:rsidP="001B2291">
      <w:pPr>
        <w:pStyle w:val="af2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1B2291">
        <w:rPr>
          <w:rFonts w:asciiTheme="majorHAnsi" w:hAnsiTheme="majorHAnsi"/>
          <w:sz w:val="24"/>
          <w:szCs w:val="24"/>
        </w:rPr>
        <w:t>Западная философская традиция и в свете первичного сокрытия «письма».  Ко</w:t>
      </w:r>
      <w:r w:rsidRPr="001B2291">
        <w:rPr>
          <w:rFonts w:asciiTheme="majorHAnsi" w:hAnsiTheme="majorHAnsi"/>
          <w:sz w:val="24"/>
          <w:szCs w:val="24"/>
        </w:rPr>
        <w:t>н</w:t>
      </w:r>
      <w:r w:rsidRPr="001B2291">
        <w:rPr>
          <w:rFonts w:asciiTheme="majorHAnsi" w:hAnsiTheme="majorHAnsi"/>
          <w:sz w:val="24"/>
          <w:szCs w:val="24"/>
        </w:rPr>
        <w:t>цепт «неопределяемости»  и ревизия  проекта Просвещения  - «разум» и «тайна», «человеческое» и «животное».</w:t>
      </w:r>
    </w:p>
    <w:p w:rsidR="001B2291" w:rsidRPr="001B2291" w:rsidRDefault="001B2291" w:rsidP="001B2291">
      <w:pPr>
        <w:pStyle w:val="af2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1B2291">
        <w:rPr>
          <w:rFonts w:asciiTheme="majorHAnsi" w:hAnsiTheme="majorHAnsi"/>
          <w:sz w:val="24"/>
          <w:szCs w:val="24"/>
        </w:rPr>
        <w:t>Линии критики власти в концепции «шизоанализа»  Ж.Делеза и Ф.Гваттари. Ал</w:t>
      </w:r>
      <w:r w:rsidRPr="001B2291">
        <w:rPr>
          <w:rFonts w:asciiTheme="majorHAnsi" w:hAnsiTheme="majorHAnsi"/>
          <w:sz w:val="24"/>
          <w:szCs w:val="24"/>
        </w:rPr>
        <w:t>ь</w:t>
      </w:r>
      <w:r w:rsidRPr="001B2291">
        <w:rPr>
          <w:rFonts w:asciiTheme="majorHAnsi" w:hAnsiTheme="majorHAnsi"/>
          <w:sz w:val="24"/>
          <w:szCs w:val="24"/>
        </w:rPr>
        <w:t>тернативная  концепция  семиозиса  в  концептах «тела без органов», «номадич</w:t>
      </w:r>
      <w:r w:rsidRPr="001B2291">
        <w:rPr>
          <w:rFonts w:asciiTheme="majorHAnsi" w:hAnsiTheme="majorHAnsi"/>
          <w:sz w:val="24"/>
          <w:szCs w:val="24"/>
        </w:rPr>
        <w:t>е</w:t>
      </w:r>
      <w:r w:rsidRPr="001B2291">
        <w:rPr>
          <w:rFonts w:asciiTheme="majorHAnsi" w:hAnsiTheme="majorHAnsi"/>
          <w:sz w:val="24"/>
          <w:szCs w:val="24"/>
        </w:rPr>
        <w:t>ского письма»  и«машин власти»,</w:t>
      </w:r>
    </w:p>
    <w:p w:rsidR="001B2291" w:rsidRPr="001B2291" w:rsidRDefault="001B2291" w:rsidP="001B2291">
      <w:pPr>
        <w:pStyle w:val="af2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1B2291">
        <w:rPr>
          <w:rFonts w:asciiTheme="majorHAnsi" w:hAnsiTheme="majorHAnsi"/>
          <w:sz w:val="24"/>
          <w:szCs w:val="24"/>
        </w:rPr>
        <w:t xml:space="preserve">Анализ связи насилия  и сакрального в работах Рене Жирара, Жоржа Батая т Ж.-Л. Нанси. </w:t>
      </w:r>
    </w:p>
    <w:p w:rsidR="001B2291" w:rsidRPr="000112C9" w:rsidRDefault="001B2291" w:rsidP="001B2291">
      <w:pPr>
        <w:shd w:val="clear" w:color="auto" w:fill="FFFFFF"/>
        <w:spacing w:before="100" w:beforeAutospacing="1" w:after="24" w:line="360" w:lineRule="atLeast"/>
        <w:ind w:left="1429" w:firstLine="0"/>
        <w:rPr>
          <w:rFonts w:asciiTheme="majorHAnsi" w:hAnsiTheme="majorHAnsi" w:cs="Arial"/>
          <w:color w:val="252525"/>
          <w:szCs w:val="24"/>
        </w:rPr>
      </w:pPr>
      <w:r w:rsidRPr="000112C9">
        <w:rPr>
          <w:rFonts w:asciiTheme="majorHAnsi" w:hAnsiTheme="majorHAnsi"/>
          <w:szCs w:val="24"/>
        </w:rPr>
        <w:t>Субъективность и язык » в психоанализе Ж.Лакана. Символический  порядок и «реальное,  фикция  и истина, желание и речь  в теории Лакана</w:t>
      </w:r>
    </w:p>
    <w:p w:rsidR="001B2291" w:rsidRPr="000112C9" w:rsidRDefault="001B2291" w:rsidP="001B2291">
      <w:pPr>
        <w:shd w:val="clear" w:color="auto" w:fill="FFFFFF"/>
        <w:spacing w:before="100" w:beforeAutospacing="1" w:after="24" w:line="360" w:lineRule="atLeast"/>
        <w:ind w:left="1429" w:firstLine="0"/>
        <w:rPr>
          <w:rFonts w:asciiTheme="majorHAnsi" w:hAnsiTheme="majorHAnsi" w:cs="Arial"/>
          <w:i/>
          <w:color w:val="252525"/>
          <w:szCs w:val="24"/>
        </w:rPr>
      </w:pPr>
      <w:r w:rsidRPr="000112C9">
        <w:rPr>
          <w:rFonts w:asciiTheme="majorHAnsi" w:hAnsiTheme="majorHAnsi" w:cs="Arial"/>
          <w:i/>
          <w:color w:val="252525"/>
          <w:szCs w:val="24"/>
        </w:rPr>
        <w:t xml:space="preserve">Тематика рефератов </w:t>
      </w:r>
    </w:p>
    <w:p w:rsidR="00AF46BD" w:rsidRPr="000112C9" w:rsidRDefault="00AF46BD" w:rsidP="004D54FD">
      <w:pPr>
        <w:pStyle w:val="af2"/>
        <w:ind w:left="1429"/>
        <w:rPr>
          <w:rFonts w:asciiTheme="majorHAnsi" w:hAnsiTheme="majorHAnsi"/>
          <w:b/>
          <w:i/>
          <w:sz w:val="24"/>
          <w:szCs w:val="24"/>
        </w:rPr>
      </w:pPr>
    </w:p>
    <w:p w:rsidR="00C97A9F" w:rsidRPr="000112C9" w:rsidRDefault="001B2291" w:rsidP="001B2291">
      <w:pPr>
        <w:pStyle w:val="af2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0112C9">
        <w:rPr>
          <w:rFonts w:asciiTheme="majorHAnsi" w:hAnsiTheme="majorHAnsi"/>
          <w:sz w:val="24"/>
          <w:szCs w:val="24"/>
        </w:rPr>
        <w:t>Пересмотр связи логики, языка и онтологии в постструктурализме. Подви</w:t>
      </w:r>
      <w:r w:rsidRPr="000112C9">
        <w:rPr>
          <w:rFonts w:asciiTheme="majorHAnsi" w:hAnsiTheme="majorHAnsi"/>
          <w:sz w:val="24"/>
          <w:szCs w:val="24"/>
        </w:rPr>
        <w:t>ж</w:t>
      </w:r>
      <w:r w:rsidRPr="000112C9">
        <w:rPr>
          <w:rFonts w:asciiTheme="majorHAnsi" w:hAnsiTheme="majorHAnsi"/>
          <w:sz w:val="24"/>
          <w:szCs w:val="24"/>
        </w:rPr>
        <w:t>ная связь автора, текста и читателя в теории конструирования знака</w:t>
      </w:r>
    </w:p>
    <w:p w:rsidR="001B2291" w:rsidRPr="000112C9" w:rsidRDefault="001B2291" w:rsidP="001B2291">
      <w:pPr>
        <w:pStyle w:val="af2"/>
        <w:numPr>
          <w:ilvl w:val="0"/>
          <w:numId w:val="29"/>
        </w:numPr>
        <w:rPr>
          <w:rFonts w:asciiTheme="majorHAnsi" w:hAnsiTheme="majorHAnsi"/>
          <w:b/>
          <w:i/>
          <w:sz w:val="24"/>
          <w:szCs w:val="24"/>
        </w:rPr>
      </w:pPr>
      <w:r w:rsidRPr="000112C9">
        <w:rPr>
          <w:rFonts w:asciiTheme="majorHAnsi" w:hAnsiTheme="majorHAnsi"/>
          <w:sz w:val="24"/>
          <w:szCs w:val="24"/>
        </w:rPr>
        <w:t>«Плавающий код» языка и условие освобождения: Ж.Делез и Ф.Гваттари.  Современные левые концепции социальной революции</w:t>
      </w:r>
    </w:p>
    <w:p w:rsidR="001B2291" w:rsidRPr="000112C9" w:rsidRDefault="001B2291" w:rsidP="001B2291">
      <w:pPr>
        <w:pStyle w:val="af2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0112C9">
        <w:rPr>
          <w:rFonts w:asciiTheme="majorHAnsi" w:hAnsiTheme="majorHAnsi"/>
          <w:sz w:val="24"/>
          <w:szCs w:val="24"/>
        </w:rPr>
        <w:t>Концепция «слабой»  связи.  Деррида</w:t>
      </w:r>
      <w:r w:rsidR="000112C9">
        <w:rPr>
          <w:rFonts w:asciiTheme="majorHAnsi" w:hAnsiTheme="majorHAnsi"/>
          <w:sz w:val="24"/>
          <w:szCs w:val="24"/>
        </w:rPr>
        <w:t>.</w:t>
      </w:r>
      <w:r w:rsidRPr="000112C9">
        <w:rPr>
          <w:rFonts w:asciiTheme="majorHAnsi" w:hAnsiTheme="majorHAnsi"/>
          <w:sz w:val="24"/>
          <w:szCs w:val="24"/>
        </w:rPr>
        <w:t xml:space="preserve">  Синтаксическая структура и слабая структура мышления. Логики текста и логика смысла. Ослабление как прием мышления  в философском постс</w:t>
      </w:r>
      <w:r w:rsidR="000112C9">
        <w:rPr>
          <w:rFonts w:asciiTheme="majorHAnsi" w:hAnsiTheme="majorHAnsi"/>
          <w:sz w:val="24"/>
          <w:szCs w:val="24"/>
        </w:rPr>
        <w:t>т</w:t>
      </w:r>
      <w:r w:rsidRPr="000112C9">
        <w:rPr>
          <w:rFonts w:asciiTheme="majorHAnsi" w:hAnsiTheme="majorHAnsi"/>
          <w:sz w:val="24"/>
          <w:szCs w:val="24"/>
        </w:rPr>
        <w:t xml:space="preserve">руктурализме и современной культуре. </w:t>
      </w:r>
    </w:p>
    <w:p w:rsidR="000112C9" w:rsidRPr="000112C9" w:rsidRDefault="001B2291" w:rsidP="001B2291">
      <w:pPr>
        <w:pStyle w:val="af2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0112C9">
        <w:rPr>
          <w:rFonts w:asciiTheme="majorHAnsi" w:hAnsiTheme="majorHAnsi"/>
          <w:sz w:val="24"/>
          <w:szCs w:val="24"/>
        </w:rPr>
        <w:t>Утаивание как  предельное условие справедливости,. Спор вокруг  канто</w:t>
      </w:r>
      <w:r w:rsidRPr="000112C9">
        <w:rPr>
          <w:rFonts w:asciiTheme="majorHAnsi" w:hAnsiTheme="majorHAnsi"/>
          <w:sz w:val="24"/>
          <w:szCs w:val="24"/>
        </w:rPr>
        <w:t>в</w:t>
      </w:r>
      <w:r w:rsidRPr="000112C9">
        <w:rPr>
          <w:rFonts w:asciiTheme="majorHAnsi" w:hAnsiTheme="majorHAnsi"/>
          <w:sz w:val="24"/>
          <w:szCs w:val="24"/>
        </w:rPr>
        <w:t>ских требований всеобщности в свете логики  «прощения», «дара», обещ</w:t>
      </w:r>
      <w:r w:rsidRPr="000112C9">
        <w:rPr>
          <w:rFonts w:asciiTheme="majorHAnsi" w:hAnsiTheme="majorHAnsi"/>
          <w:sz w:val="24"/>
          <w:szCs w:val="24"/>
        </w:rPr>
        <w:t>а</w:t>
      </w:r>
      <w:r w:rsidRPr="000112C9">
        <w:rPr>
          <w:rFonts w:asciiTheme="majorHAnsi" w:hAnsiTheme="majorHAnsi"/>
          <w:sz w:val="24"/>
          <w:szCs w:val="24"/>
        </w:rPr>
        <w:t>ния».  Концепция «литературного коммунизма» Ж.-Л. Нанси и «грядущей демократии» Ж.</w:t>
      </w:r>
      <w:r w:rsidR="000112C9">
        <w:rPr>
          <w:rFonts w:asciiTheme="majorHAnsi" w:hAnsiTheme="majorHAnsi"/>
          <w:sz w:val="24"/>
          <w:szCs w:val="24"/>
        </w:rPr>
        <w:t xml:space="preserve"> </w:t>
      </w:r>
      <w:r w:rsidRPr="000112C9">
        <w:rPr>
          <w:rFonts w:asciiTheme="majorHAnsi" w:hAnsiTheme="majorHAnsi"/>
          <w:sz w:val="24"/>
          <w:szCs w:val="24"/>
        </w:rPr>
        <w:t>Деррида</w:t>
      </w:r>
    </w:p>
    <w:p w:rsidR="001B2291" w:rsidRPr="000112C9" w:rsidRDefault="000112C9" w:rsidP="001B2291">
      <w:pPr>
        <w:pStyle w:val="af2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0112C9">
        <w:rPr>
          <w:rFonts w:asciiTheme="majorHAnsi" w:hAnsiTheme="majorHAnsi"/>
          <w:sz w:val="24"/>
          <w:szCs w:val="24"/>
        </w:rPr>
        <w:t xml:space="preserve">Этика как «безграничное гостеприимство» - Левинас </w:t>
      </w:r>
      <w:r w:rsidRPr="000112C9">
        <w:rPr>
          <w:rFonts w:asciiTheme="majorHAnsi" w:hAnsiTheme="majorHAnsi"/>
          <w:sz w:val="24"/>
          <w:szCs w:val="24"/>
          <w:lang w:val="en-US"/>
        </w:rPr>
        <w:t>versus</w:t>
      </w:r>
      <w:r w:rsidRPr="000112C9">
        <w:rPr>
          <w:rFonts w:asciiTheme="majorHAnsi" w:hAnsiTheme="majorHAnsi"/>
          <w:sz w:val="24"/>
          <w:szCs w:val="24"/>
        </w:rPr>
        <w:t xml:space="preserve"> Хайдеггер и Де</w:t>
      </w:r>
      <w:r w:rsidRPr="000112C9">
        <w:rPr>
          <w:rFonts w:asciiTheme="majorHAnsi" w:hAnsiTheme="majorHAnsi"/>
          <w:sz w:val="24"/>
          <w:szCs w:val="24"/>
        </w:rPr>
        <w:t>р</w:t>
      </w:r>
      <w:r w:rsidRPr="000112C9">
        <w:rPr>
          <w:rFonts w:asciiTheme="majorHAnsi" w:hAnsiTheme="majorHAnsi"/>
          <w:sz w:val="24"/>
          <w:szCs w:val="24"/>
        </w:rPr>
        <w:t xml:space="preserve">рида </w:t>
      </w:r>
      <w:r w:rsidRPr="000112C9">
        <w:rPr>
          <w:rFonts w:asciiTheme="majorHAnsi" w:hAnsiTheme="majorHAnsi"/>
          <w:sz w:val="24"/>
          <w:szCs w:val="24"/>
          <w:lang w:val="en-US"/>
        </w:rPr>
        <w:t>versus</w:t>
      </w:r>
      <w:r w:rsidRPr="000112C9">
        <w:rPr>
          <w:rFonts w:asciiTheme="majorHAnsi" w:hAnsiTheme="majorHAnsi"/>
          <w:sz w:val="24"/>
          <w:szCs w:val="24"/>
        </w:rPr>
        <w:t xml:space="preserve"> Левинас</w:t>
      </w:r>
      <w:r w:rsidR="001B2291" w:rsidRPr="000112C9">
        <w:rPr>
          <w:rFonts w:asciiTheme="majorHAnsi" w:hAnsiTheme="majorHAnsi"/>
          <w:sz w:val="24"/>
          <w:szCs w:val="24"/>
        </w:rPr>
        <w:t>.</w:t>
      </w:r>
    </w:p>
    <w:p w:rsidR="000112C9" w:rsidRPr="000112C9" w:rsidRDefault="000112C9" w:rsidP="000112C9">
      <w:pPr>
        <w:pStyle w:val="af2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0112C9">
        <w:rPr>
          <w:rFonts w:asciiTheme="majorHAnsi" w:hAnsiTheme="majorHAnsi"/>
          <w:sz w:val="24"/>
          <w:szCs w:val="24"/>
        </w:rPr>
        <w:t>Знаковая система языка и язык власти – Ж. Делез  и Ф.Гваттари: машины власти и машины желания – концепция  «тела без огранов»</w:t>
      </w:r>
    </w:p>
    <w:p w:rsidR="000112C9" w:rsidRPr="000112C9" w:rsidRDefault="000112C9" w:rsidP="001B2291">
      <w:pPr>
        <w:pStyle w:val="af2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0112C9">
        <w:rPr>
          <w:rFonts w:asciiTheme="majorHAnsi" w:hAnsiTheme="majorHAnsi"/>
          <w:sz w:val="24"/>
          <w:szCs w:val="24"/>
        </w:rPr>
        <w:t>Воображаемое, реальное и повествование в критической теории, гермене</w:t>
      </w:r>
      <w:r w:rsidRPr="000112C9">
        <w:rPr>
          <w:rFonts w:asciiTheme="majorHAnsi" w:hAnsiTheme="majorHAnsi"/>
          <w:sz w:val="24"/>
          <w:szCs w:val="24"/>
        </w:rPr>
        <w:t>в</w:t>
      </w:r>
      <w:r w:rsidRPr="000112C9">
        <w:rPr>
          <w:rFonts w:asciiTheme="majorHAnsi" w:hAnsiTheme="majorHAnsi"/>
          <w:sz w:val="24"/>
          <w:szCs w:val="24"/>
        </w:rPr>
        <w:t>тике психоанализе и деконструкции.</w:t>
      </w:r>
    </w:p>
    <w:p w:rsidR="000112C9" w:rsidRPr="000112C9" w:rsidRDefault="000112C9" w:rsidP="001B2291">
      <w:pPr>
        <w:pStyle w:val="af2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0112C9">
        <w:rPr>
          <w:rFonts w:asciiTheme="majorHAnsi" w:hAnsiTheme="majorHAnsi"/>
          <w:sz w:val="24"/>
          <w:szCs w:val="24"/>
        </w:rPr>
        <w:t>Критика герменевтической ограниченности  понимания «игры» в пос</w:t>
      </w:r>
      <w:r w:rsidRPr="000112C9">
        <w:rPr>
          <w:rFonts w:asciiTheme="majorHAnsi" w:hAnsiTheme="majorHAnsi"/>
          <w:sz w:val="24"/>
          <w:szCs w:val="24"/>
        </w:rPr>
        <w:t>т</w:t>
      </w:r>
      <w:r w:rsidRPr="000112C9">
        <w:rPr>
          <w:rFonts w:asciiTheme="majorHAnsi" w:hAnsiTheme="majorHAnsi"/>
          <w:sz w:val="24"/>
          <w:szCs w:val="24"/>
        </w:rPr>
        <w:t>структурализме.  Ж. Делез: язык как поверхность</w:t>
      </w:r>
    </w:p>
    <w:p w:rsidR="00C12A32" w:rsidRPr="00642D19" w:rsidRDefault="00C12A32" w:rsidP="00EE3C62">
      <w:pPr>
        <w:ind w:left="1080" w:firstLine="0"/>
        <w:rPr>
          <w:rFonts w:asciiTheme="majorHAnsi" w:hAnsiTheme="majorHAnsi"/>
          <w:b/>
          <w:i/>
          <w:szCs w:val="24"/>
        </w:rPr>
      </w:pPr>
    </w:p>
    <w:p w:rsidR="00EE3C62" w:rsidRPr="00642D19" w:rsidRDefault="00EE3C62" w:rsidP="00EE3C62">
      <w:pPr>
        <w:ind w:left="1080" w:firstLine="0"/>
        <w:rPr>
          <w:rFonts w:asciiTheme="majorHAnsi" w:hAnsiTheme="majorHAnsi"/>
          <w:b/>
          <w:i/>
          <w:szCs w:val="24"/>
        </w:rPr>
      </w:pPr>
    </w:p>
    <w:p w:rsidR="00E272FF" w:rsidRPr="008E221F" w:rsidRDefault="00E272FF" w:rsidP="00E272FF">
      <w:pPr>
        <w:pStyle w:val="af2"/>
        <w:ind w:left="1080"/>
        <w:rPr>
          <w:rFonts w:asciiTheme="majorHAnsi" w:hAnsiTheme="majorHAnsi"/>
          <w:b/>
          <w:i/>
          <w:sz w:val="24"/>
          <w:szCs w:val="24"/>
        </w:rPr>
      </w:pPr>
    </w:p>
    <w:p w:rsidR="00E272FF" w:rsidRPr="00DF0D16" w:rsidRDefault="00E272FF" w:rsidP="00E272FF">
      <w:pPr>
        <w:pStyle w:val="af2"/>
        <w:ind w:left="1080"/>
        <w:rPr>
          <w:rFonts w:asciiTheme="majorHAnsi" w:hAnsiTheme="majorHAnsi"/>
          <w:sz w:val="24"/>
          <w:szCs w:val="24"/>
        </w:rPr>
      </w:pPr>
    </w:p>
    <w:p w:rsidR="00D70482" w:rsidRPr="00DF0D16" w:rsidRDefault="00D70482" w:rsidP="00100F89">
      <w:pPr>
        <w:pStyle w:val="Web"/>
        <w:spacing w:before="0" w:after="0"/>
        <w:rPr>
          <w:rFonts w:asciiTheme="majorHAnsi" w:hAnsiTheme="majorHAnsi"/>
          <w:szCs w:val="24"/>
        </w:rPr>
      </w:pPr>
    </w:p>
    <w:p w:rsidR="001A5F84" w:rsidRPr="00DF0D16" w:rsidRDefault="001A5F84" w:rsidP="001A5F84">
      <w:pPr>
        <w:pStyle w:val="1"/>
        <w:rPr>
          <w:rFonts w:asciiTheme="majorHAnsi" w:hAnsiTheme="majorHAnsi"/>
          <w:sz w:val="24"/>
          <w:szCs w:val="24"/>
        </w:rPr>
      </w:pPr>
      <w:r w:rsidRPr="00DF0D16">
        <w:rPr>
          <w:rFonts w:asciiTheme="majorHAnsi" w:hAnsiTheme="majorHAnsi"/>
          <w:sz w:val="24"/>
          <w:szCs w:val="24"/>
        </w:rPr>
        <w:lastRenderedPageBreak/>
        <w:t>Образовательные технологии</w:t>
      </w:r>
    </w:p>
    <w:p w:rsidR="001A5F84" w:rsidRDefault="004B5702" w:rsidP="00297F09">
      <w:pPr>
        <w:jc w:val="both"/>
      </w:pPr>
      <w:fldSimple w:instr=" FILLIN   \* MERGEFORMAT ">
        <w:r w:rsidR="00410097" w:rsidRPr="00DF0D16">
          <w:rPr>
            <w:rFonts w:asciiTheme="majorHAnsi" w:hAnsiTheme="majorHAnsi"/>
            <w:szCs w:val="24"/>
          </w:rPr>
          <w:t>[Укажите образовательные технологии, используемые при реализации различных видов учебной работы</w:t>
        </w:r>
        <w:r w:rsidR="00AE2B96" w:rsidRPr="00DF0D16">
          <w:rPr>
            <w:rFonts w:asciiTheme="majorHAnsi" w:hAnsiTheme="majorHAnsi"/>
            <w:szCs w:val="24"/>
          </w:rPr>
          <w:t>: активные и интерактивные формы проведения занятий - деловые и ролевые игры, разбор практических задач и кейсов, компьютерные симуляции, псих</w:t>
        </w:r>
        <w:r w:rsidR="00AE2B96" w:rsidRPr="00DF0D16">
          <w:rPr>
            <w:rFonts w:asciiTheme="majorHAnsi" w:hAnsiTheme="majorHAnsi"/>
            <w:szCs w:val="24"/>
          </w:rPr>
          <w:t>о</w:t>
        </w:r>
        <w:r w:rsidR="00AE2B96" w:rsidRPr="00DF0D16">
          <w:rPr>
            <w:rFonts w:asciiTheme="majorHAnsi" w:hAnsiTheme="majorHAnsi"/>
            <w:szCs w:val="24"/>
          </w:rPr>
          <w:t>логические и иные тренинги. Укажите, если предусмотрены в рамках курса, встречи с представителями российских и зарубежных компаний, государственных и общественных организаций, мастер-классы экспертов и специалистов</w:t>
        </w:r>
        <w:r w:rsidR="00410097" w:rsidRPr="00DF0D16">
          <w:rPr>
            <w:rFonts w:asciiTheme="majorHAnsi" w:hAnsiTheme="majorHAnsi"/>
            <w:szCs w:val="24"/>
          </w:rPr>
          <w:t>]</w:t>
        </w:r>
      </w:fldSimple>
    </w:p>
    <w:p w:rsidR="001A5F84" w:rsidRDefault="001A5F84" w:rsidP="00297F09">
      <w:pPr>
        <w:pStyle w:val="2"/>
        <w:jc w:val="both"/>
      </w:pPr>
      <w:r>
        <w:t>Методические рекомендации преподавателю</w:t>
      </w:r>
    </w:p>
    <w:p w:rsidR="001A5F84" w:rsidRDefault="001A5F84" w:rsidP="00297F09">
      <w:pPr>
        <w:jc w:val="both"/>
      </w:pPr>
      <w:r>
        <w:t>Даются по желанию автора. Методические рекомендации (материалы) преподавателю могут оформляться в виде приложения к программе дисциплины и должны указывать на сре</w:t>
      </w:r>
      <w:r>
        <w:t>д</w:t>
      </w:r>
      <w:r>
        <w:t>ства и методы обучения, применение которых для освоения тех или иных тем наиболее эффе</w:t>
      </w:r>
      <w:r>
        <w:t>к</w:t>
      </w:r>
      <w:r>
        <w:t>тивно.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1A5F84" w:rsidRDefault="001A5F84" w:rsidP="00297F09">
      <w:pPr>
        <w:jc w:val="both"/>
      </w:pPr>
      <w:r>
        <w:t>Даются по желанию автора. Методические указания студентам могут оформляться в в</w:t>
      </w:r>
      <w:r>
        <w:t>и</w:t>
      </w:r>
      <w:r>
        <w:t>де приложения к программе дисциплины и должны раскрывать рекомендуемый режим и хара</w:t>
      </w:r>
      <w:r>
        <w:t>к</w:t>
      </w:r>
      <w:r>
        <w:t xml:space="preserve">тер учебной работы, особенно в части выполнения </w:t>
      </w:r>
      <w:r w:rsidR="00302A48">
        <w:t>самостоятельной работы</w:t>
      </w:r>
      <w:r>
        <w:t>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297F09">
      <w:pPr>
        <w:jc w:val="both"/>
      </w:pPr>
      <w:r>
        <w:t xml:space="preserve">Примерные вопросы/ задания для </w:t>
      </w:r>
      <w:fldSimple w:instr=" FILLIN   \* MERGEFORMAT ">
        <w:r>
          <w:t>[Укажите название текущего контроля, проводимого в письменной форме</w:t>
        </w:r>
        <w:r w:rsidR="006B7843">
          <w:t xml:space="preserve"> - контрольной работы, коллоквиума, домашнего задания</w:t>
        </w:r>
        <w:r>
          <w:t>]</w:t>
        </w:r>
      </w:fldSimple>
      <w:r>
        <w:t>:</w:t>
      </w:r>
    </w:p>
    <w:p w:rsidR="00DB38F6" w:rsidRDefault="00DB38F6" w:rsidP="00297F09">
      <w:pPr>
        <w:pStyle w:val="a0"/>
        <w:jc w:val="both"/>
      </w:pPr>
      <w:r>
        <w:t>Вопрос</w:t>
      </w:r>
    </w:p>
    <w:p w:rsidR="00DB38F6" w:rsidRDefault="00DB38F6" w:rsidP="00297F09">
      <w:pPr>
        <w:pStyle w:val="a0"/>
        <w:jc w:val="both"/>
      </w:pPr>
    </w:p>
    <w:p w:rsidR="00DB38F6" w:rsidRDefault="00DB38F6" w:rsidP="00DB38F6"/>
    <w:p w:rsidR="00DB38F6" w:rsidRDefault="00DB38F6" w:rsidP="00DB38F6">
      <w:r>
        <w:t xml:space="preserve">Тематика </w:t>
      </w:r>
      <w:fldSimple w:instr=" FILLIN   \* MERGEFORMAT ">
        <w:r>
          <w:t>[Укажите название текущего контроля - курсовые, эссе или другое]</w:t>
        </w:r>
      </w:fldSimple>
      <w:r>
        <w:t xml:space="preserve"> :</w:t>
      </w:r>
    </w:p>
    <w:p w:rsidR="00DB38F6" w:rsidRDefault="00DB38F6" w:rsidP="00DB38F6">
      <w:pPr>
        <w:pStyle w:val="a0"/>
        <w:numPr>
          <w:ilvl w:val="0"/>
          <w:numId w:val="8"/>
        </w:numPr>
        <w:ind w:left="1134" w:hanging="425"/>
      </w:pPr>
      <w:r>
        <w:t>Тема</w:t>
      </w:r>
    </w:p>
    <w:p w:rsidR="00DB38F6" w:rsidRDefault="00DB38F6" w:rsidP="00DB38F6">
      <w:pPr>
        <w:pStyle w:val="a0"/>
        <w:numPr>
          <w:ilvl w:val="0"/>
          <w:numId w:val="8"/>
        </w:numPr>
        <w:ind w:left="1134" w:hanging="425"/>
      </w:pPr>
      <w:r>
        <w:t xml:space="preserve"> </w:t>
      </w:r>
    </w:p>
    <w:p w:rsidR="00DB38F6" w:rsidRDefault="00DB38F6" w:rsidP="00DB38F6">
      <w:r>
        <w:t xml:space="preserve">Тема </w:t>
      </w:r>
      <w:fldSimple w:instr=" FILLIN   \* MERGEFORMAT ">
        <w:r>
          <w:t>[Укажите название текущего контроля - эссе, рефераты или другое]</w:t>
        </w:r>
      </w:fldSimple>
      <w:r>
        <w:t xml:space="preserve"> для каждого студента утверждается преподавателем в индивидуальном порядке.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DB38F6" w:rsidP="00DB38F6">
      <w:r>
        <w:t>Примерный перечень вопросов к з</w:t>
      </w:r>
      <w:r w:rsidR="0062096E">
        <w:t>ачету (экзамену) по всему курсу или к каждому пр</w:t>
      </w:r>
      <w:r w:rsidR="0062096E">
        <w:t>о</w:t>
      </w:r>
      <w:r w:rsidR="0062096E">
        <w:t>межуточному и итоговому контролю</w:t>
      </w:r>
      <w:r w:rsidR="008C2054">
        <w:t xml:space="preserve"> для самопроверки студентов</w:t>
      </w:r>
      <w:r>
        <w:t>.</w:t>
      </w:r>
    </w:p>
    <w:p w:rsidR="008C2054" w:rsidRDefault="008C2054" w:rsidP="00B60708">
      <w:pPr>
        <w:pStyle w:val="2"/>
        <w:spacing w:before="240"/>
      </w:pPr>
      <w:r>
        <w:t>Примеры заданий промежуточного /итогового контроля</w:t>
      </w:r>
    </w:p>
    <w:p w:rsidR="008C2054" w:rsidRDefault="008C2054" w:rsidP="008C2054">
      <w:r>
        <w:t>По желанию автора программы, приводятся примеры билетов с вопросами и задачами, заданий для зачета или экзамена, тренировочны</w:t>
      </w:r>
      <w:r w:rsidR="002D3358">
        <w:t>е</w:t>
      </w:r>
      <w:r>
        <w:t xml:space="preserve"> тест</w:t>
      </w:r>
      <w:r w:rsidR="002D3358">
        <w:t>ы</w:t>
      </w:r>
      <w:r>
        <w:t xml:space="preserve"> по дисциплине.</w:t>
      </w:r>
    </w:p>
    <w:p w:rsidR="00B60708" w:rsidRDefault="00B60708" w:rsidP="008C2054"/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AE2B96" w:rsidRDefault="004B5702" w:rsidP="00302A48">
      <w:pPr>
        <w:jc w:val="both"/>
      </w:pPr>
      <w:r w:rsidRPr="00C8196D">
        <w:fldChar w:fldCharType="begin"/>
      </w:r>
      <w:r w:rsidR="00AE2B96" w:rsidRPr="00C8196D">
        <w:instrText xml:space="preserve"> FILLIN   \* MERGEFORMAT </w:instrText>
      </w:r>
      <w:r w:rsidRPr="00C8196D">
        <w:fldChar w:fldCharType="separate"/>
      </w:r>
      <w:r w:rsidR="00BF7CD6">
        <w:t>[</w:t>
      </w:r>
      <w:r w:rsidR="00AE2B96">
        <w:t>Укажите базовый учебник. Норматив обеспеченности студентов базовым учебником - не менее 50 %. Ридеры указываются при отсутствии базового учебника или неполного покр</w:t>
      </w:r>
      <w:r w:rsidR="00AE2B96">
        <w:t>ы</w:t>
      </w:r>
      <w:r w:rsidR="00AE2B96">
        <w:t>тия базовым учебником основных тем программы один из предложенных вариантов формир</w:t>
      </w:r>
      <w:r w:rsidR="00AE2B96">
        <w:t>о</w:t>
      </w:r>
      <w:r w:rsidR="00AE2B96">
        <w:t>вания оценки, которая идет в диплом.</w:t>
      </w:r>
    </w:p>
    <w:p w:rsidR="003C304C" w:rsidRDefault="00AE2B96" w:rsidP="003C304C">
      <w:r>
        <w:t>Укажите, если доступна электронная версия базового учебника</w:t>
      </w:r>
      <w:r w:rsidRPr="00E756B4">
        <w:t>]</w:t>
      </w:r>
      <w:r w:rsidR="004B5702" w:rsidRPr="00C8196D">
        <w:fldChar w:fldCharType="end"/>
      </w:r>
      <w:r w:rsidR="003C304C">
        <w:t xml:space="preserve">. </w:t>
      </w:r>
    </w:p>
    <w:p w:rsidR="006826E2" w:rsidRDefault="003C304C" w:rsidP="00B60708">
      <w:pPr>
        <w:pStyle w:val="2"/>
        <w:spacing w:before="240"/>
      </w:pPr>
      <w:r>
        <w:lastRenderedPageBreak/>
        <w:t>Основная литература</w:t>
      </w:r>
    </w:p>
    <w:p w:rsidR="00AE2B96" w:rsidRDefault="004B5702" w:rsidP="003C304C">
      <w:r w:rsidRPr="00C8196D">
        <w:fldChar w:fldCharType="begin"/>
      </w:r>
      <w:r w:rsidR="00AE2B96" w:rsidRPr="00C8196D">
        <w:instrText xml:space="preserve"> FILLIN   \* MERGEFORMAT </w:instrText>
      </w:r>
      <w:r w:rsidRPr="00C8196D">
        <w:fldChar w:fldCharType="separate"/>
      </w:r>
      <w:r w:rsidR="00AE2B96">
        <w:t xml:space="preserve">[ Укажите обязательную литературу, которая является обязательной </w:t>
      </w:r>
      <w:r w:rsidR="00D657AF">
        <w:t>для освоения ст</w:t>
      </w:r>
      <w:r w:rsidR="00D657AF">
        <w:t>у</w:t>
      </w:r>
      <w:r w:rsidR="00D657AF">
        <w:t>дентами.</w:t>
      </w:r>
      <w:r w:rsidR="00D657AF" w:rsidRPr="00D657AF">
        <w:t xml:space="preserve"> </w:t>
      </w:r>
      <w:r w:rsidR="00D657AF">
        <w:t>Должна быть доступна студентам по нормативу обеспеченности не менее 50 %. Нес</w:t>
      </w:r>
      <w:r w:rsidR="00D657AF">
        <w:t>о</w:t>
      </w:r>
      <w:r w:rsidR="00D657AF">
        <w:t>блюдение данного норматива может распространяться не более чем на 10 % источников из сп</w:t>
      </w:r>
      <w:r w:rsidR="00D657AF">
        <w:t>и</w:t>
      </w:r>
      <w:r w:rsidR="00D657AF">
        <w:t>ска основной литературы.</w:t>
      </w:r>
    </w:p>
    <w:p w:rsidR="003C304C" w:rsidRDefault="00D657AF" w:rsidP="003C304C">
      <w:r>
        <w:t>Укажите, если доступна электронная версия каких-либо учебных пособий</w:t>
      </w:r>
      <w:r w:rsidR="00AE2B96" w:rsidRPr="00E756B4">
        <w:t>]</w:t>
      </w:r>
      <w:r w:rsidR="004B5702" w:rsidRPr="00C8196D">
        <w:fldChar w:fldCharType="end"/>
      </w:r>
      <w:r w:rsidR="003C304C">
        <w:t xml:space="preserve">.  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D657AF" w:rsidRDefault="004B5702" w:rsidP="00D657AF">
      <w:fldSimple w:instr=" FILLIN   \* MERGEFORMAT ">
        <w:r w:rsidR="00D657AF">
          <w:t>[ Укажите дополнительную литературу, которая не является обязательной</w:t>
        </w:r>
        <w:r w:rsidR="00D657AF" w:rsidRPr="00E756B4">
          <w:t>]</w:t>
        </w:r>
      </w:fldSimple>
      <w:r w:rsidR="00D657AF">
        <w:t xml:space="preserve"> </w:t>
      </w:r>
    </w:p>
    <w:p w:rsidR="003C304C" w:rsidRDefault="003C304C" w:rsidP="003C304C"/>
    <w:p w:rsidR="003C304C" w:rsidRDefault="003C304C" w:rsidP="003C304C">
      <w:r>
        <w:t>Все источники в основной и дополнительной литературе даются с полными библиогр</w:t>
      </w:r>
      <w:r>
        <w:t>а</w:t>
      </w:r>
      <w:r>
        <w:t>фическими описаниями в соответствии с российским или западным стандартами оформления</w:t>
      </w:r>
      <w:r w:rsidR="00D657AF">
        <w:t>.</w:t>
      </w:r>
    </w:p>
    <w:p w:rsidR="00302A48" w:rsidRPr="00B91DC4" w:rsidRDefault="00302A48" w:rsidP="003C304C">
      <w:r w:rsidRPr="00B91DC4">
        <w:t>Для магистратуры обязательно наличие литературы на английском языке.</w:t>
      </w:r>
    </w:p>
    <w:p w:rsidR="003C304C" w:rsidRDefault="003C304C" w:rsidP="00302A48">
      <w:pPr>
        <w:spacing w:before="240"/>
      </w:pPr>
      <w:r>
        <w:t>По российскому стандарту:</w:t>
      </w:r>
    </w:p>
    <w:p w:rsidR="003C304C" w:rsidRPr="00685575" w:rsidRDefault="003C304C" w:rsidP="003C304C">
      <w:pPr>
        <w:rPr>
          <w:u w:val="single"/>
        </w:rPr>
      </w:pPr>
      <w:r w:rsidRPr="00685575">
        <w:rPr>
          <w:u w:val="single"/>
        </w:rPr>
        <w:t>Книга:</w:t>
      </w:r>
    </w:p>
    <w:p w:rsidR="003C304C" w:rsidRDefault="003C304C" w:rsidP="003C304C">
      <w:r>
        <w:t xml:space="preserve">Автономов B. C.  Модель </w:t>
      </w:r>
      <w:r w:rsidR="009E34AB">
        <w:t xml:space="preserve">человека в экономической науке. </w:t>
      </w:r>
      <w:r>
        <w:t>С. -Петербург:</w:t>
      </w:r>
    </w:p>
    <w:p w:rsidR="003C304C" w:rsidRDefault="003C304C" w:rsidP="003C304C">
      <w:r>
        <w:t>Экономическая школа, 1998.</w:t>
      </w:r>
    </w:p>
    <w:p w:rsidR="003C304C" w:rsidRPr="00685575" w:rsidRDefault="003C304C" w:rsidP="003C304C">
      <w:pPr>
        <w:rPr>
          <w:u w:val="single"/>
        </w:rPr>
      </w:pPr>
      <w:r w:rsidRPr="00685575">
        <w:rPr>
          <w:u w:val="single"/>
        </w:rPr>
        <w:t>Глава в книге (сборнике):</w:t>
      </w:r>
    </w:p>
    <w:p w:rsidR="003C304C" w:rsidRDefault="003C304C" w:rsidP="003C304C">
      <w:r>
        <w:t>Вебер М. Наука как призвание и профессия / Пер. с нем. А. Ф. Филиппова, П. П. Гайде</w:t>
      </w:r>
      <w:r>
        <w:t>н</w:t>
      </w:r>
      <w:r>
        <w:t>ко // Вебер М. Избранные</w:t>
      </w:r>
      <w:r w:rsidR="006B7843">
        <w:t xml:space="preserve"> произведения. М.: Прогресс, 2008</w:t>
      </w:r>
      <w:r>
        <w:t>. С. 707-735.</w:t>
      </w:r>
    </w:p>
    <w:p w:rsidR="003C304C" w:rsidRPr="00685575" w:rsidRDefault="003C304C" w:rsidP="003C304C">
      <w:pPr>
        <w:rPr>
          <w:u w:val="single"/>
        </w:rPr>
      </w:pPr>
      <w:r w:rsidRPr="00685575">
        <w:rPr>
          <w:u w:val="single"/>
        </w:rPr>
        <w:t>Статья в журнале:</w:t>
      </w:r>
    </w:p>
    <w:p w:rsidR="005779C3" w:rsidRPr="005779C3" w:rsidRDefault="005779C3" w:rsidP="003C304C">
      <w:pPr>
        <w:rPr>
          <w:lang w:val="en-US"/>
        </w:rPr>
      </w:pPr>
      <w:r w:rsidRPr="005779C3">
        <w:t>С.А. Айвазян</w:t>
      </w:r>
      <w:r>
        <w:t xml:space="preserve"> С.А</w:t>
      </w:r>
      <w:r w:rsidRPr="005779C3">
        <w:t>. Байесовский подход в эконометрическом анализе</w:t>
      </w:r>
      <w:r>
        <w:t xml:space="preserve"> // </w:t>
      </w:r>
      <w:r w:rsidRPr="005779C3">
        <w:t>Прикладная эк</w:t>
      </w:r>
      <w:r w:rsidRPr="005779C3">
        <w:t>о</w:t>
      </w:r>
      <w:r w:rsidRPr="005779C3">
        <w:t>номет</w:t>
      </w:r>
      <w:r>
        <w:t xml:space="preserve">рика. </w:t>
      </w:r>
      <w:r w:rsidRPr="005779C3">
        <w:rPr>
          <w:lang w:val="en-US"/>
        </w:rPr>
        <w:t>2008. №1(9)</w:t>
      </w:r>
      <w:r w:rsidRPr="00B833C3">
        <w:rPr>
          <w:lang w:val="en-US"/>
        </w:rPr>
        <w:t>.</w:t>
      </w:r>
      <w:r w:rsidRPr="005779C3">
        <w:rPr>
          <w:lang w:val="en-US"/>
        </w:rPr>
        <w:t xml:space="preserve"> </w:t>
      </w:r>
      <w:r w:rsidRPr="005779C3">
        <w:t>с</w:t>
      </w:r>
      <w:r w:rsidRPr="005779C3">
        <w:rPr>
          <w:lang w:val="en-US"/>
        </w:rPr>
        <w:t>. 93–130.</w:t>
      </w:r>
    </w:p>
    <w:p w:rsidR="00685575" w:rsidRPr="005779C3" w:rsidRDefault="00685575" w:rsidP="003C304C">
      <w:pPr>
        <w:rPr>
          <w:lang w:val="en-US"/>
        </w:rPr>
      </w:pPr>
    </w:p>
    <w:p w:rsidR="003C304C" w:rsidRPr="0002550B" w:rsidRDefault="003C304C" w:rsidP="003C304C">
      <w:pPr>
        <w:rPr>
          <w:lang w:val="en-US"/>
        </w:rPr>
      </w:pPr>
      <w:r>
        <w:t>По</w:t>
      </w:r>
      <w:r w:rsidRPr="0002550B">
        <w:rPr>
          <w:lang w:val="en-US"/>
        </w:rPr>
        <w:t xml:space="preserve"> </w:t>
      </w:r>
      <w:r>
        <w:t>западному</w:t>
      </w:r>
      <w:r w:rsidRPr="0002550B">
        <w:rPr>
          <w:lang w:val="en-US"/>
        </w:rPr>
        <w:t xml:space="preserve"> </w:t>
      </w:r>
      <w:r>
        <w:t>стандарту</w:t>
      </w:r>
      <w:r w:rsidRPr="0002550B">
        <w:rPr>
          <w:lang w:val="en-US"/>
        </w:rPr>
        <w:t>:</w:t>
      </w:r>
    </w:p>
    <w:p w:rsidR="003C304C" w:rsidRPr="00685575" w:rsidRDefault="003C304C" w:rsidP="003C304C">
      <w:pPr>
        <w:rPr>
          <w:u w:val="single"/>
          <w:lang w:val="en-US"/>
        </w:rPr>
      </w:pPr>
      <w:r w:rsidRPr="00685575">
        <w:rPr>
          <w:u w:val="single"/>
        </w:rPr>
        <w:t>Книга</w:t>
      </w:r>
      <w:r w:rsidRPr="00685575">
        <w:rPr>
          <w:u w:val="single"/>
          <w:lang w:val="en-US"/>
        </w:rPr>
        <w:t>:</w:t>
      </w:r>
    </w:p>
    <w:p w:rsidR="00A4470A" w:rsidRPr="00A4470A" w:rsidRDefault="00A4470A" w:rsidP="003C304C">
      <w:pPr>
        <w:rPr>
          <w:lang w:val="en-US"/>
        </w:rPr>
      </w:pPr>
      <w:r>
        <w:rPr>
          <w:lang w:val="en-US"/>
        </w:rPr>
        <w:t>Romer</w:t>
      </w:r>
      <w:r w:rsidRPr="00B833C3">
        <w:rPr>
          <w:lang w:val="en-US"/>
        </w:rPr>
        <w:t xml:space="preserve">, </w:t>
      </w:r>
      <w:r>
        <w:rPr>
          <w:lang w:val="en-US"/>
        </w:rPr>
        <w:t>David (2006</w:t>
      </w:r>
      <w:r w:rsidRPr="00A4470A">
        <w:rPr>
          <w:lang w:val="en-US"/>
        </w:rPr>
        <w:t>). Advanced Macroeconomics. The</w:t>
      </w:r>
      <w:r>
        <w:rPr>
          <w:lang w:val="en-US"/>
        </w:rPr>
        <w:t xml:space="preserve"> MIT Press,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ed.</w:t>
      </w:r>
    </w:p>
    <w:p w:rsidR="003C304C" w:rsidRPr="00685575" w:rsidRDefault="003C304C" w:rsidP="003C304C">
      <w:pPr>
        <w:rPr>
          <w:u w:val="single"/>
          <w:lang w:val="en-US"/>
        </w:rPr>
      </w:pPr>
      <w:r w:rsidRPr="00685575">
        <w:rPr>
          <w:u w:val="single"/>
        </w:rPr>
        <w:t>Глава</w:t>
      </w:r>
      <w:r w:rsidRPr="00685575">
        <w:rPr>
          <w:u w:val="single"/>
          <w:lang w:val="en-US"/>
        </w:rPr>
        <w:t xml:space="preserve"> </w:t>
      </w:r>
      <w:r w:rsidRPr="00685575">
        <w:rPr>
          <w:u w:val="single"/>
        </w:rPr>
        <w:t>в</w:t>
      </w:r>
      <w:r w:rsidRPr="00685575">
        <w:rPr>
          <w:u w:val="single"/>
          <w:lang w:val="en-US"/>
        </w:rPr>
        <w:t xml:space="preserve"> </w:t>
      </w:r>
      <w:r w:rsidRPr="00685575">
        <w:rPr>
          <w:u w:val="single"/>
        </w:rPr>
        <w:t>книге</w:t>
      </w:r>
      <w:r w:rsidRPr="00685575">
        <w:rPr>
          <w:u w:val="single"/>
          <w:lang w:val="en-US"/>
        </w:rPr>
        <w:t xml:space="preserve"> (</w:t>
      </w:r>
      <w:r w:rsidRPr="00685575">
        <w:rPr>
          <w:u w:val="single"/>
        </w:rPr>
        <w:t>сборнике</w:t>
      </w:r>
      <w:r w:rsidRPr="00685575">
        <w:rPr>
          <w:u w:val="single"/>
          <w:lang w:val="en-US"/>
        </w:rPr>
        <w:t>):</w:t>
      </w:r>
    </w:p>
    <w:p w:rsidR="003C304C" w:rsidRPr="00C8196D" w:rsidRDefault="003C304C" w:rsidP="003C304C">
      <w:pPr>
        <w:rPr>
          <w:lang w:val="en-US"/>
        </w:rPr>
      </w:pPr>
      <w:r w:rsidRPr="00C8196D">
        <w:rPr>
          <w:lang w:val="en-US"/>
        </w:rPr>
        <w:t>Eggertsson, Thrainn (1996), A Note on the Economics of Institutions, in: Alston, Lee J., E</w:t>
      </w:r>
      <w:r w:rsidRPr="00C8196D">
        <w:rPr>
          <w:lang w:val="en-US"/>
        </w:rPr>
        <w:t>g</w:t>
      </w:r>
      <w:r w:rsidRPr="00C8196D">
        <w:rPr>
          <w:lang w:val="en-US"/>
        </w:rPr>
        <w:t xml:space="preserve">gertsson, Thrainn and Douglass C. North (eds.). Empirical Studies in Institutional Change. </w:t>
      </w:r>
      <w:smartTag w:uri="urn:schemas-microsoft-com:office:smarttags" w:element="City">
        <w:r w:rsidRPr="00C8196D">
          <w:rPr>
            <w:lang w:val="en-US"/>
          </w:rPr>
          <w:t>Cambridge</w:t>
        </w:r>
      </w:smartTag>
      <w:r w:rsidRPr="00C8196D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8196D">
            <w:rPr>
              <w:lang w:val="en-US"/>
            </w:rPr>
            <w:t>Cambridge</w:t>
          </w:r>
        </w:smartTag>
        <w:r w:rsidRPr="00C8196D">
          <w:rPr>
            <w:lang w:val="en-US"/>
          </w:rPr>
          <w:t xml:space="preserve"> </w:t>
        </w:r>
        <w:smartTag w:uri="urn:schemas-microsoft-com:office:smarttags" w:element="PlaceType">
          <w:r w:rsidRPr="00C8196D">
            <w:rPr>
              <w:lang w:val="en-US"/>
            </w:rPr>
            <w:t>University</w:t>
          </w:r>
        </w:smartTag>
      </w:smartTag>
      <w:r w:rsidRPr="00C8196D">
        <w:rPr>
          <w:lang w:val="en-US"/>
        </w:rPr>
        <w:t xml:space="preserve"> Press, p. 6-24.</w:t>
      </w:r>
    </w:p>
    <w:p w:rsidR="003C304C" w:rsidRPr="00685575" w:rsidRDefault="003C304C" w:rsidP="003C304C">
      <w:pPr>
        <w:rPr>
          <w:u w:val="single"/>
          <w:lang w:val="en-US"/>
        </w:rPr>
      </w:pPr>
      <w:r w:rsidRPr="00685575">
        <w:rPr>
          <w:u w:val="single"/>
        </w:rPr>
        <w:t>Статья</w:t>
      </w:r>
      <w:r w:rsidRPr="00685575">
        <w:rPr>
          <w:u w:val="single"/>
          <w:lang w:val="en-US"/>
        </w:rPr>
        <w:t xml:space="preserve"> </w:t>
      </w:r>
      <w:r w:rsidRPr="00685575">
        <w:rPr>
          <w:u w:val="single"/>
        </w:rPr>
        <w:t>в</w:t>
      </w:r>
      <w:r w:rsidRPr="00685575">
        <w:rPr>
          <w:u w:val="single"/>
          <w:lang w:val="en-US"/>
        </w:rPr>
        <w:t xml:space="preserve"> </w:t>
      </w:r>
      <w:r w:rsidRPr="00685575">
        <w:rPr>
          <w:u w:val="single"/>
        </w:rPr>
        <w:t>журнале</w:t>
      </w:r>
      <w:r w:rsidRPr="00685575">
        <w:rPr>
          <w:u w:val="single"/>
          <w:lang w:val="en-US"/>
        </w:rPr>
        <w:t>:</w:t>
      </w:r>
    </w:p>
    <w:p w:rsidR="003C304C" w:rsidRPr="00C8196D" w:rsidRDefault="003C304C" w:rsidP="003C304C">
      <w:pPr>
        <w:rPr>
          <w:lang w:val="en-US"/>
        </w:rPr>
      </w:pPr>
      <w:r w:rsidRPr="00C8196D">
        <w:rPr>
          <w:lang w:val="en-US"/>
        </w:rPr>
        <w:t>Portes, Alejandro and Saskia Sassen-Koob (1987), Making It Underground: Comparative M</w:t>
      </w:r>
      <w:r w:rsidRPr="00C8196D">
        <w:rPr>
          <w:lang w:val="en-US"/>
        </w:rPr>
        <w:t>a</w:t>
      </w:r>
      <w:r w:rsidRPr="00C8196D">
        <w:rPr>
          <w:lang w:val="en-US"/>
        </w:rPr>
        <w:t>terial on the Informal Sector in Western Market Economies, American Journal of Sociology, Vol. 93, No. 1 (July), p. 51-56.</w:t>
      </w:r>
    </w:p>
    <w:p w:rsidR="00F259A5" w:rsidRPr="00B833C3" w:rsidRDefault="00F259A5" w:rsidP="003C304C">
      <w:pPr>
        <w:rPr>
          <w:u w:val="single"/>
          <w:lang w:val="en-US"/>
        </w:rPr>
      </w:pPr>
    </w:p>
    <w:p w:rsidR="003C304C" w:rsidRPr="00685575" w:rsidRDefault="003C304C" w:rsidP="003C304C">
      <w:pPr>
        <w:rPr>
          <w:u w:val="single"/>
        </w:rPr>
      </w:pPr>
      <w:r w:rsidRPr="00685575">
        <w:rPr>
          <w:u w:val="single"/>
        </w:rPr>
        <w:t>Источник в Интернете:</w:t>
      </w:r>
    </w:p>
    <w:p w:rsidR="003C304C" w:rsidRDefault="003C304C" w:rsidP="003C304C">
      <w:r>
        <w:t>Демин А. Н. Возможности использования человеком индивидуальных и социальных р</w:t>
      </w:r>
      <w:r>
        <w:t>е</w:t>
      </w:r>
      <w:r>
        <w:t xml:space="preserve">сурсов в ситуации отсутствия работы // Экономическая социология. Том 1. № 1. 2000. С. 37-47. </w:t>
      </w:r>
      <w:hyperlink r:id="rId16" w:history="1">
        <w:r w:rsidR="00D657AF" w:rsidRPr="003C4152">
          <w:rPr>
            <w:rStyle w:val="ad"/>
          </w:rPr>
          <w:t>http://www.ecsoc.msses.ru/Region.Php</w:t>
        </w:r>
      </w:hyperlink>
    </w:p>
    <w:p w:rsidR="00D657AF" w:rsidRPr="00F259A5" w:rsidRDefault="00D657AF" w:rsidP="00D657AF">
      <w:r w:rsidRPr="00F259A5">
        <w:t>www.gks.ru</w:t>
      </w:r>
      <w:r>
        <w:t xml:space="preserve"> –</w:t>
      </w:r>
      <w:r w:rsidRPr="00F259A5">
        <w:t xml:space="preserve"> </w:t>
      </w:r>
      <w:r>
        <w:t>Федеральная служба государственной статистики.</w:t>
      </w:r>
    </w:p>
    <w:p w:rsidR="00D657AF" w:rsidRDefault="00D657AF" w:rsidP="00B60708">
      <w:pPr>
        <w:pStyle w:val="2"/>
        <w:spacing w:before="240"/>
      </w:pPr>
      <w:r>
        <w:t>Справочники, словари, энциклопедии</w:t>
      </w:r>
    </w:p>
    <w:p w:rsidR="00D657AF" w:rsidRDefault="004B5702" w:rsidP="003C304C">
      <w:r w:rsidRPr="00C8196D">
        <w:fldChar w:fldCharType="begin"/>
      </w:r>
      <w:r w:rsidR="00D657AF" w:rsidRPr="00C8196D">
        <w:instrText xml:space="preserve"> FILLIN   \* MERGEFORMAT </w:instrText>
      </w:r>
      <w:r w:rsidRPr="00C8196D">
        <w:fldChar w:fldCharType="separate"/>
      </w:r>
      <w:r w:rsidR="00D657AF">
        <w:t>[ Укажите рекомендуемые справочники, словари, энциклопедии.  Источники оформл</w:t>
      </w:r>
      <w:r w:rsidR="00D657AF">
        <w:t>я</w:t>
      </w:r>
      <w:r w:rsidR="00D657AF">
        <w:t>ются в соответствии со стандартами как указано выше.</w:t>
      </w:r>
    </w:p>
    <w:p w:rsidR="00D657AF" w:rsidRDefault="00D657AF" w:rsidP="003C304C">
      <w:r>
        <w:t>Укажите, если используются, электронные версии изданий справочников, словари</w:t>
      </w:r>
      <w:r w:rsidR="006B7843">
        <w:t xml:space="preserve"> или электронные справочники</w:t>
      </w:r>
      <w:r w:rsidRPr="00E756B4">
        <w:t>]</w:t>
      </w:r>
      <w:r w:rsidR="004B5702" w:rsidRPr="00C8196D">
        <w:fldChar w:fldCharType="end"/>
      </w:r>
    </w:p>
    <w:p w:rsidR="003C304C" w:rsidRPr="007E65ED" w:rsidRDefault="001A5F84" w:rsidP="00B60708">
      <w:pPr>
        <w:pStyle w:val="2"/>
        <w:spacing w:before="240"/>
      </w:pPr>
      <w:r>
        <w:lastRenderedPageBreak/>
        <w:t>Программные средства</w:t>
      </w:r>
    </w:p>
    <w:p w:rsidR="008B7F20" w:rsidRDefault="004B5702" w:rsidP="00302A48">
      <w:pPr>
        <w:jc w:val="both"/>
      </w:pPr>
      <w:fldSimple w:instr=" FILLIN   \* MERGEFORMAT ">
        <w:r w:rsidR="00410097">
          <w:t>[ Укажите, если используются, обучающие компьютерные программы по отдельным разделам или темам</w:t>
        </w:r>
        <w:r w:rsidR="00410097" w:rsidRPr="00E756B4">
          <w:t>]</w:t>
        </w:r>
      </w:fldSimple>
    </w:p>
    <w:p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средства:</w:t>
      </w:r>
    </w:p>
    <w:p w:rsidR="00410097" w:rsidRDefault="004B5702" w:rsidP="00302A48">
      <w:pPr>
        <w:pStyle w:val="a1"/>
        <w:jc w:val="both"/>
      </w:pPr>
      <w:fldSimple w:instr=" FILLIN   \* MERGEFORMAT ">
        <w:r w:rsidR="001A5F84">
          <w:t xml:space="preserve">[ Укажите </w:t>
        </w:r>
        <w:r w:rsidR="00410097">
          <w:t xml:space="preserve">профессиональные </w:t>
        </w:r>
        <w:r w:rsidR="001A5F84">
          <w:t>п</w:t>
        </w:r>
        <w:r w:rsidR="00410097">
          <w:t>акеты про</w:t>
        </w:r>
        <w:r w:rsidR="001A5F84">
          <w:t>гра</w:t>
        </w:r>
        <w:r w:rsidR="008B7F20">
          <w:t>ммны</w:t>
        </w:r>
        <w:r w:rsidR="00410097">
          <w:t>х средств</w:t>
        </w:r>
        <w:r w:rsidR="008B7F20">
          <w:t xml:space="preserve">, </w:t>
        </w:r>
        <w:r w:rsidR="00410097">
          <w:t>которые студент должен использовать на аудиторных занятиях или при самостоятельной работе, например программы статистической обработки данных, программы обработки звука или из</w:t>
        </w:r>
        <w:r w:rsidR="00410097">
          <w:t>о</w:t>
        </w:r>
        <w:r w:rsidR="00410097">
          <w:t>бражений</w:t>
        </w:r>
        <w:r w:rsidR="001A5F84" w:rsidRPr="00E756B4">
          <w:t>]</w:t>
        </w:r>
      </w:fldSimple>
      <w:r w:rsidR="001A5F84">
        <w:t xml:space="preserve"> </w:t>
      </w:r>
    </w:p>
    <w:p w:rsidR="00AE2B96" w:rsidRDefault="004B5702" w:rsidP="00302A48">
      <w:pPr>
        <w:pStyle w:val="a1"/>
        <w:jc w:val="both"/>
      </w:pPr>
      <w:fldSimple w:instr=" FILLIN   \* MERGEFORMAT ">
        <w:r w:rsidR="00AE2B96">
          <w:t>[ Укажите специальные программные средства для научных исследований, если т</w:t>
        </w:r>
        <w:r w:rsidR="00AE2B96">
          <w:t>а</w:t>
        </w:r>
        <w:r w:rsidR="006B7843">
          <w:t>кие используются</w:t>
        </w:r>
        <w:r w:rsidR="00AE2B96" w:rsidRPr="00E756B4">
          <w:t>]</w:t>
        </w:r>
      </w:fldSimple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410097" w:rsidRDefault="004B5702" w:rsidP="00302A48">
      <w:pPr>
        <w:jc w:val="both"/>
      </w:pPr>
      <w:r w:rsidRPr="00C8196D">
        <w:fldChar w:fldCharType="begin"/>
      </w:r>
      <w:r w:rsidR="008B7F20" w:rsidRPr="00C8196D">
        <w:instrText xml:space="preserve"> FILLIN   \* MERGEFORMAT </w:instrText>
      </w:r>
      <w:r w:rsidRPr="00C8196D">
        <w:fldChar w:fldCharType="separate"/>
      </w:r>
      <w:r w:rsidR="008B7F20">
        <w:t xml:space="preserve">[Если </w:t>
      </w:r>
      <w:r w:rsidR="00A24AC1">
        <w:t xml:space="preserve">предусмотрена </w:t>
      </w:r>
      <w:r w:rsidR="008B7F20">
        <w:t>дистанционная поддержка</w:t>
      </w:r>
      <w:r w:rsidR="00A24AC1">
        <w:t xml:space="preserve"> курса</w:t>
      </w:r>
      <w:r w:rsidR="008B7F20">
        <w:t>,  укажите информацию об эле</w:t>
      </w:r>
      <w:r w:rsidR="008B7F20">
        <w:t>к</w:t>
      </w:r>
      <w:r w:rsidR="008B7F20">
        <w:t xml:space="preserve">тронных ресурсах, которыми должны пользоваться студенты для проработки отдельных тем, выполнения заданий, обмена информацией с преподавателем для подготовки заданий, укажите порядок доступа к дистанционным ресурсам.  </w:t>
      </w:r>
    </w:p>
    <w:p w:rsidR="008B7F20" w:rsidRDefault="008B7F20" w:rsidP="00302A48">
      <w:pPr>
        <w:jc w:val="both"/>
      </w:pPr>
      <w:r>
        <w:t xml:space="preserve">В соответствующем разделе </w:t>
      </w:r>
      <w:r w:rsidR="00410097">
        <w:t>"</w:t>
      </w:r>
      <w:r>
        <w:t>Содержани</w:t>
      </w:r>
      <w:r w:rsidR="00ED6B80">
        <w:t>е</w:t>
      </w:r>
      <w:r>
        <w:t xml:space="preserve"> дисциплины</w:t>
      </w:r>
      <w:r w:rsidR="00410097">
        <w:t>"</w:t>
      </w:r>
      <w:r>
        <w:t xml:space="preserve"> должна быть ссылка, какие эл</w:t>
      </w:r>
      <w:r>
        <w:t>е</w:t>
      </w:r>
      <w:r>
        <w:t>менты дистанционной поддержки используются для освоения темы или раздела</w:t>
      </w:r>
      <w:r w:rsidRPr="00E756B4">
        <w:t>]</w:t>
      </w:r>
      <w:r w:rsidR="004B5702" w:rsidRPr="00C8196D">
        <w:fldChar w:fldCharType="end"/>
      </w:r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9D3686" w:rsidRDefault="004B5702" w:rsidP="00302A48">
      <w:pPr>
        <w:jc w:val="both"/>
        <w:sectPr w:rsidR="009D3686" w:rsidSect="00CA71C9">
          <w:headerReference w:type="default" r:id="rId17"/>
          <w:headerReference w:type="first" r:id="rId18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  <w:fldSimple w:instr=" FILLIN   \* MERGEFORMAT ">
        <w:r w:rsidR="00D657AF">
          <w:t>[Укажите, если используется, оборудование для лабораторных работ, практических зан</w:t>
        </w:r>
        <w:r w:rsidR="00D657AF">
          <w:t>я</w:t>
        </w:r>
        <w:r w:rsidR="00D657AF">
          <w:t>тий или других занятий, например, профессиональная аудио и видео аппаратура, проектор</w:t>
        </w:r>
        <w:r w:rsidR="00302A48">
          <w:t xml:space="preserve"> </w:t>
        </w:r>
        <w:r w:rsidR="00D657AF">
          <w:t>(для лекций или семинаров), подсобные материалы для проведения психологических тестов</w:t>
        </w:r>
        <w:r w:rsidR="006B7843">
          <w:t>, карты</w:t>
        </w:r>
        <w:r w:rsidR="00D657AF">
          <w:t xml:space="preserve"> и другое</w:t>
        </w:r>
        <w:r w:rsidR="00D657AF" w:rsidRPr="00E756B4">
          <w:t>]</w:t>
        </w:r>
      </w:fldSimple>
    </w:p>
    <w:p w:rsidR="009D3686" w:rsidRDefault="009D3686" w:rsidP="009D3686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</w:t>
      </w:r>
    </w:p>
    <w:p w:rsidR="009D3686" w:rsidRPr="001C59CC" w:rsidRDefault="009D3686" w:rsidP="009D3686">
      <w:pPr>
        <w:rPr>
          <w:b/>
          <w:szCs w:val="24"/>
        </w:rPr>
      </w:pPr>
      <w:r w:rsidRPr="001C59CC">
        <w:rPr>
          <w:b/>
          <w:szCs w:val="24"/>
        </w:rPr>
        <w:t xml:space="preserve">Методические рекомендации по формированию оценок по дисциплине </w:t>
      </w:r>
    </w:p>
    <w:p w:rsidR="009D3686" w:rsidRPr="001C59CC" w:rsidRDefault="009D3686" w:rsidP="009D3686">
      <w:pPr>
        <w:rPr>
          <w:szCs w:val="24"/>
        </w:rPr>
      </w:pPr>
      <w:r w:rsidRPr="001C59CC">
        <w:rPr>
          <w:szCs w:val="24"/>
        </w:rPr>
        <w:t>Данные методические рекомендации составлены на основании Положения об организации  контроля знаний, утвержденного  УС НИУ ВШЭ от 24.06.2011, протокол №26.</w:t>
      </w:r>
    </w:p>
    <w:p w:rsidR="009D3686" w:rsidRDefault="009D3686" w:rsidP="009D3686">
      <w:pPr>
        <w:pStyle w:val="af2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C59CC">
        <w:rPr>
          <w:sz w:val="24"/>
          <w:szCs w:val="24"/>
        </w:rPr>
        <w:t>Структура оценки по дисциплине согласно положению об организации контроля знаний:</w:t>
      </w:r>
    </w:p>
    <w:p w:rsidR="009D3686" w:rsidRDefault="004B5702" w:rsidP="009D3686">
      <w:pPr>
        <w:rPr>
          <w:szCs w:val="24"/>
        </w:rPr>
      </w:pPr>
      <w:r w:rsidRPr="004B5702">
        <w:rPr>
          <w:noProof/>
          <w:sz w:val="26"/>
          <w:szCs w:val="26"/>
          <w:lang w:eastAsia="ru-RU"/>
        </w:rPr>
        <w:pict>
          <v:roundrect id="_x0000_s1073" style="position:absolute;left:0;text-align:left;margin-left:244.5pt;margin-top:5.2pt;width:278.55pt;height:24pt;z-index:251681280" arcsize="10923f">
            <v:textbox style="mso-next-textbox:#_x0000_s1073">
              <w:txbxContent>
                <w:p w:rsidR="00F44C2E" w:rsidRDefault="00F44C2E" w:rsidP="009D3686">
                  <w:pPr>
                    <w:ind w:firstLine="0"/>
                  </w:pPr>
                  <w:r w:rsidRPr="00896B33">
                    <w:rPr>
                      <w:b/>
                    </w:rPr>
                    <w:t>Итоговая оценка по дисциплине</w:t>
                  </w:r>
                  <w:r>
                    <w:t>,  идет в диплом</w:t>
                  </w:r>
                </w:p>
              </w:txbxContent>
            </v:textbox>
          </v:roundrect>
        </w:pict>
      </w:r>
    </w:p>
    <w:p w:rsidR="009D3686" w:rsidRPr="001C59CC" w:rsidRDefault="004B5702" w:rsidP="009D3686">
      <w:pPr>
        <w:rPr>
          <w:szCs w:val="24"/>
        </w:rPr>
      </w:pPr>
      <w:r w:rsidRPr="004B5702">
        <w:rPr>
          <w:noProof/>
          <w:sz w:val="26"/>
          <w:szCs w:val="26"/>
          <w:lang w:eastAsia="ru-RU"/>
        </w:rPr>
        <w:pict>
          <v:roundrect id="_x0000_s1106" style="position:absolute;left:0;text-align:left;margin-left:-.15pt;margin-top:21.85pt;width:364.5pt;height:29.2pt;z-index:251667968" arcsize="10923f">
            <v:textbox style="mso-next-textbox:#_x0000_s1106">
              <w:txbxContent>
                <w:p w:rsidR="00F44C2E" w:rsidRPr="009D3686" w:rsidRDefault="00F44C2E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Если дисциплина читается несколько этапов (модулей/лет)</w:t>
                  </w:r>
                </w:p>
              </w:txbxContent>
            </v:textbox>
          </v:roundrect>
        </w:pict>
      </w:r>
      <w:r w:rsidRPr="004B5702">
        <w:rPr>
          <w:noProof/>
          <w:sz w:val="26"/>
          <w:szCs w:val="26"/>
          <w:lang w:eastAsia="ru-RU"/>
        </w:rPr>
        <w:pict>
          <v:roundrect id="_x0000_s1107" style="position:absolute;left:0;text-align:left;margin-left:386.1pt;margin-top:21.85pt;width:351pt;height:29.2pt;z-index:251668992" arcsize="10923f">
            <v:textbox style="mso-next-textbox:#_x0000_s1107">
              <w:txbxContent>
                <w:p w:rsidR="00F44C2E" w:rsidRPr="009D3686" w:rsidRDefault="00F44C2E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Если дисциплина читается один этап (модуль)</w:t>
                  </w:r>
                </w:p>
              </w:txbxContent>
            </v:textbox>
          </v:roundrect>
        </w:pict>
      </w:r>
      <w:r w:rsidRPr="004B5702"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416.45pt;margin-top:4.55pt;width:117.1pt;height:17.3pt;z-index:251671040" o:connectortype="straight">
            <v:stroke endarrow="block"/>
          </v:shape>
        </w:pict>
      </w:r>
      <w:r w:rsidRPr="004B5702">
        <w:rPr>
          <w:noProof/>
          <w:sz w:val="26"/>
          <w:szCs w:val="26"/>
          <w:lang w:eastAsia="ru-RU"/>
        </w:rPr>
        <w:pict>
          <v:shape id="_x0000_s1111" type="#_x0000_t32" style="position:absolute;left:0;text-align:left;margin-left:244.5pt;margin-top:4.55pt;width:115.3pt;height:17.3pt;flip:x;z-index:251672064" o:connectortype="straight">
            <v:stroke endarrow="block"/>
          </v:shape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8" type="#_x0000_t32" style="position:absolute;left:0;text-align:left;margin-left:175.05pt;margin-top:7.95pt;width:0;height:21.1pt;z-index:25163417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9" type="#_x0000_t32" style="position:absolute;left:0;text-align:left;margin-left:558.55pt;margin-top:8.15pt;width:.05pt;height:20.9pt;z-index:251670016" o:connectortype="straight">
            <v:stroke endarrow="block"/>
          </v:shape>
        </w:pict>
      </w: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87" style="position:absolute;left:0;text-align:left;margin-left:-.15pt;margin-top:10.8pt;width:364.5pt;height:51pt;z-index:251657728" arcsize="10923f">
            <v:textbox style="mso-next-textbox:#_x0000_s1087">
              <w:txbxContent>
                <w:p w:rsidR="00F44C2E" w:rsidRPr="009D3686" w:rsidRDefault="00F44C2E" w:rsidP="009D3686">
                  <w:pPr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Результирующая оценка</w:t>
                  </w:r>
                  <w:r w:rsidRPr="009D3686">
                    <w:rPr>
                      <w:sz w:val="22"/>
                    </w:rPr>
                    <w:t xml:space="preserve">  по дисциплине, изучение которой продолжается несколько модулей/лет и имеет промежуточный(ые) и итоговый 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4" style="position:absolute;left:0;text-align:left;margin-left:386.1pt;margin-top:5.65pt;width:357.8pt;height:40.5pt;z-index:251644416" arcsize="10923f">
            <v:textbox style="mso-next-textbox:#_x0000_s1074">
              <w:txbxContent>
                <w:p w:rsidR="00F44C2E" w:rsidRDefault="00F44C2E" w:rsidP="009D3686">
                  <w:r w:rsidRPr="00896B33">
                    <w:rPr>
                      <w:b/>
                    </w:rPr>
                    <w:t xml:space="preserve">Результирующая оценка </w:t>
                  </w:r>
                  <w:r>
                    <w:t>по дисциплине, изучение кот</w:t>
                  </w:r>
                  <w:r>
                    <w:t>о</w:t>
                  </w:r>
                  <w:r>
                    <w:t>рой продолжается один модуль и имеет один итоговый контроль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5" type="#_x0000_t32" style="position:absolute;left:0;text-align:left;margin-left:594.3pt;margin-top:9.65pt;width:54.25pt;height:20.9pt;z-index:25164134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89" type="#_x0000_t32" style="position:absolute;left:0;text-align:left;margin-left:479.1pt;margin-top:9.65pt;width:1in;height:20.9pt;flip:x;z-index:251635200" o:connectortype="straight">
            <v:stroke endarrow="block"/>
          </v:shape>
        </w:pict>
      </w: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6" type="#_x0000_t32" style="position:absolute;left:0;text-align:left;margin-left:190.8pt;margin-top:7.05pt;width:66.8pt;height:15.25pt;z-index:25164236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7" type="#_x0000_t32" style="position:absolute;left:0;text-align:left;margin-left:81.5pt;margin-top:7.05pt;width:62.2pt;height:15.25pt;flip:x;z-index:25164339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oundrect id="_x0000_s1086" style="position:absolute;left:0;text-align:left;margin-left:383.9pt;margin-top:12.3pt;width:227.3pt;height:39.35pt;z-index:251656704" arcsize="10923f">
            <v:textbox style="mso-next-textbox:#_x0000_s1086">
              <w:txbxContent>
                <w:p w:rsidR="00F44C2E" w:rsidRPr="009D3686" w:rsidRDefault="00F44C2E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b/>
                      <w:sz w:val="20"/>
                      <w:szCs w:val="20"/>
                    </w:rPr>
                    <w:t xml:space="preserve">Оценка, полученная </w:t>
                  </w:r>
                  <w:r w:rsidRPr="009D3686">
                    <w:rPr>
                      <w:b/>
                      <w:sz w:val="20"/>
                      <w:szCs w:val="20"/>
                    </w:rPr>
                    <w:br/>
                    <w:t>на экзамене/зачете</w:t>
                  </w:r>
                  <w:r w:rsidRPr="009D3686">
                    <w:rPr>
                      <w:sz w:val="20"/>
                      <w:szCs w:val="20"/>
                    </w:rPr>
                    <w:t xml:space="preserve">  (итоговый контроль)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5" style="position:absolute;left:0;text-align:left;margin-left:614.85pt;margin-top:12.3pt;width:129.05pt;height:39.35pt;z-index:251655680" arcsize="10923f">
            <v:textbox style="mso-next-textbox:#_x0000_s1085">
              <w:txbxContent>
                <w:p w:rsidR="00F44C2E" w:rsidRPr="009D3686" w:rsidRDefault="00F44C2E" w:rsidP="009D3686">
                  <w:pPr>
                    <w:ind w:firstLine="0"/>
                    <w:rPr>
                      <w:b/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Накопленная оценка</w:t>
                  </w:r>
                </w:p>
              </w:txbxContent>
            </v:textbox>
          </v:roundrect>
        </w:pict>
      </w: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75" style="position:absolute;left:0;text-align:left;margin-left:-.15pt;margin-top:4.05pt;width:137.85pt;height:67.85pt;z-index:251645440" arcsize="10923f">
            <v:textbox style="mso-next-textbox:#_x0000_s1075">
              <w:txbxContent>
                <w:p w:rsidR="00F44C2E" w:rsidRDefault="00F44C2E" w:rsidP="009D3686">
                  <w:pPr>
                    <w:ind w:firstLine="0"/>
                  </w:pPr>
                  <w:r w:rsidRPr="00896B33">
                    <w:rPr>
                      <w:b/>
                    </w:rPr>
                    <w:t>Оценка, полученная на  экзамене/зачете</w:t>
                  </w:r>
                  <w:r>
                    <w:t xml:space="preserve"> (итоговый контроль)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4" style="position:absolute;left:0;text-align:left;margin-left:149.85pt;margin-top:4.05pt;width:209.95pt;height:67.7pt;z-index:251654656" arcsize="10923f">
            <v:textbox style="mso-next-textbox:#_x0000_s1084">
              <w:txbxContent>
                <w:p w:rsidR="00F44C2E" w:rsidRPr="00F75005" w:rsidRDefault="00F44C2E" w:rsidP="009D3686">
                  <w:pPr>
                    <w:ind w:right="-282" w:firstLine="0"/>
                  </w:pPr>
                  <w:r>
                    <w:rPr>
                      <w:b/>
                    </w:rPr>
                    <w:t>Накопленная итоговая оценка</w:t>
                  </w:r>
                  <w:r w:rsidRPr="00896B33">
                    <w:rPr>
                      <w:b/>
                    </w:rPr>
                    <w:t xml:space="preserve"> </w:t>
                  </w:r>
                  <w:r w:rsidRPr="00F75005">
                    <w:t>(су</w:t>
                  </w:r>
                  <w:r w:rsidRPr="00F75005">
                    <w:t>м</w:t>
                  </w:r>
                  <w:r w:rsidRPr="00F75005">
                    <w:t>ма за все этапы, в рамках которых пр</w:t>
                  </w:r>
                  <w:r w:rsidRPr="00F75005">
                    <w:t>о</w:t>
                  </w:r>
                  <w:r w:rsidRPr="00F75005">
                    <w:t xml:space="preserve">должается </w:t>
                  </w:r>
                  <w:r>
                    <w:t>обучение</w:t>
                  </w:r>
                  <w:r w:rsidRPr="00F75005">
                    <w:t xml:space="preserve"> дисциплине)</w:t>
                  </w:r>
                </w:p>
                <w:p w:rsidR="00F44C2E" w:rsidRDefault="00F44C2E" w:rsidP="009D3686"/>
              </w:txbxContent>
            </v:textbox>
          </v:roundrect>
        </w:pict>
      </w: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1" type="#_x0000_t32" style="position:absolute;left:0;text-align:left;margin-left:611.2pt;margin-top:15.15pt;width:52.4pt;height:19pt;flip:x;z-index:25163724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4" type="#_x0000_t32" style="position:absolute;left:0;text-align:left;margin-left:558.6pt;margin-top:15.15pt;width:97.2pt;height:19pt;flip:x;z-index:25164032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0" type="#_x0000_t32" style="position:absolute;left:0;text-align:left;margin-left:466.3pt;margin-top:15.15pt;width:185.1pt;height:17.1pt;flip:x;z-index:251636224" o:connectortype="straight">
            <v:stroke endarrow="block"/>
          </v:shape>
        </w:pict>
      </w: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80" style="position:absolute;left:0;text-align:left;margin-left:383.9pt;margin-top:15.9pt;width:117.8pt;height:58.95pt;z-index:251650560" arcsize="10923f">
            <v:textbox style="mso-next-textbox:#_x0000_s1080">
              <w:txbxContent>
                <w:p w:rsidR="00F44C2E" w:rsidRPr="009D3686" w:rsidRDefault="00F44C2E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аудито</w:t>
                  </w:r>
                  <w:r w:rsidRPr="009D3686">
                    <w:rPr>
                      <w:sz w:val="22"/>
                    </w:rPr>
                    <w:t>р</w:t>
                  </w:r>
                  <w:r w:rsidRPr="009D3686">
                    <w:rPr>
                      <w:sz w:val="22"/>
                    </w:rPr>
                    <w:t>ную работу студе</w:t>
                  </w:r>
                  <w:r w:rsidRPr="009D3686">
                    <w:rPr>
                      <w:sz w:val="22"/>
                    </w:rPr>
                    <w:t>н</w:t>
                  </w:r>
                  <w:r w:rsidRPr="009D3686">
                    <w:rPr>
                      <w:sz w:val="22"/>
                    </w:rPr>
                    <w:t>та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2" style="position:absolute;left:0;text-align:left;margin-left:584.1pt;margin-top:15.9pt;width:159.8pt;height:58.95pt;z-index:251652608" arcsize="10923f">
            <v:textbox style="mso-next-textbox:#_x0000_s1082">
              <w:txbxContent>
                <w:p w:rsidR="00F44C2E" w:rsidRPr="009D3686" w:rsidRDefault="00F44C2E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самостоятельную, внеаудиторную работу ст</w:t>
                  </w:r>
                  <w:r w:rsidRPr="009D3686">
                    <w:rPr>
                      <w:sz w:val="22"/>
                    </w:rPr>
                    <w:t>у</w:t>
                  </w:r>
                  <w:r w:rsidRPr="009D3686">
                    <w:rPr>
                      <w:sz w:val="22"/>
                    </w:rPr>
                    <w:t>дента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1" style="position:absolute;left:0;text-align:left;margin-left:505.8pt;margin-top:15.9pt;width:1in;height:58.95pt;z-index:251651584" arcsize="10923f">
            <v:textbox style="mso-next-textbox:#_x0000_s1081">
              <w:txbxContent>
                <w:p w:rsidR="00F44C2E" w:rsidRPr="009D3686" w:rsidRDefault="00F44C2E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текущий контроль</w:t>
                  </w:r>
                </w:p>
              </w:txbxContent>
            </v:textbox>
          </v:roundrect>
        </w:pict>
      </w: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8" type="#_x0000_t32" style="position:absolute;left:0;text-align:left;margin-left:115.65pt;margin-top:17pt;width:99.75pt;height:13.05pt;flip:x;z-index:25165977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4" type="#_x0000_t32" style="position:absolute;left:0;text-align:left;margin-left:205.2pt;margin-top:17pt;width:72.7pt;height:13.05pt;flip:x;z-index:25166592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3" type="#_x0000_t32" style="position:absolute;left:0;text-align:left;margin-left:296.1pt;margin-top:17pt;width:15pt;height:13.05pt;z-index:251664896" o:connectortype="straight">
            <v:stroke endarrow="block"/>
          </v:shape>
        </w:pict>
      </w: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105" style="position:absolute;left:0;text-align:left;margin-left:258.7pt;margin-top:11.8pt;width:101.1pt;height:40.5pt;z-index:251666944" arcsize="10923f">
            <v:textbox style="mso-next-textbox:#_x0000_s1105">
              <w:txbxContent>
                <w:p w:rsidR="00F44C2E" w:rsidRPr="009D3686" w:rsidRDefault="00F44C2E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Промежуточная оценка</w:t>
                  </w:r>
                  <w:r w:rsidRPr="009D3686">
                    <w:rPr>
                      <w:sz w:val="22"/>
                    </w:rPr>
                    <w:t xml:space="preserve">  за 1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102" style="position:absolute;left:0;text-align:left;margin-left:151.8pt;margin-top:11.8pt;width:105.8pt;height:40.5pt;z-index:251663872" arcsize="10923f">
            <v:textbox style="mso-next-textbox:#_x0000_s1102">
              <w:txbxContent>
                <w:p w:rsidR="00F44C2E" w:rsidRPr="009D3686" w:rsidRDefault="00F44C2E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Промежуточная оценка</w:t>
                  </w:r>
                  <w:r w:rsidRPr="009D3686">
                    <w:rPr>
                      <w:sz w:val="22"/>
                    </w:rPr>
                    <w:t xml:space="preserve">  за 2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3" style="position:absolute;left:0;text-align:left;margin-left:-.15pt;margin-top:11.8pt;width:143.85pt;height:40.5pt;z-index:251653632" arcsize="10923f">
            <v:textbox style="mso-next-textbox:#_x0000_s1083">
              <w:txbxContent>
                <w:p w:rsidR="00F44C2E" w:rsidRPr="009D3686" w:rsidRDefault="00F44C2E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Накопленная оценка</w:t>
                  </w:r>
                  <w:r w:rsidRPr="009D3686">
                    <w:rPr>
                      <w:sz w:val="22"/>
                    </w:rPr>
                    <w:t xml:space="preserve">  за итоговый этап 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16" type="#_x0000_t32" style="position:absolute;left:0;text-align:left;margin-left:199.35pt;margin-top:15.05pt;width:24pt;height:57.4pt;flip:x;z-index:25167718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17" type="#_x0000_t32" style="position:absolute;left:0;text-align:left;margin-left:143.7pt;margin-top:16pt;width:67.2pt;height:13.05pt;flip:x;z-index:25167820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18" type="#_x0000_t32" style="position:absolute;left:0;text-align:left;margin-left:257.6pt;margin-top:15.8pt;width:27.3pt;height:52.6pt;flip:x;z-index:25167923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19" type="#_x0000_t32" style="position:absolute;left:0;text-align:left;margin-left:290.55pt;margin-top:16pt;width:20.55pt;height:13.05pt;z-index:25168025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oundrect id="_x0000_s1076" style="position:absolute;left:0;text-align:left;margin-left:379.7pt;margin-top:15.05pt;width:58.5pt;height:42.05pt;z-index:251646464" arcsize="10923f">
            <v:textbox style="mso-next-textbox:#_x0000_s1076">
              <w:txbxContent>
                <w:p w:rsidR="00F44C2E" w:rsidRPr="009D3686" w:rsidRDefault="00F44C2E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эссе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8" style="position:absolute;left:0;text-align:left;margin-left:671.9pt;margin-top:15.05pt;width:1in;height:42.05pt;z-index:251658752" arcsize="10923f">
            <v:textbox style="mso-next-textbox:#_x0000_s1088">
              <w:txbxContent>
                <w:p w:rsidR="00F44C2E" w:rsidRPr="009D3686" w:rsidRDefault="00F44C2E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 xml:space="preserve">Оценка </w:t>
                  </w:r>
                  <w:r w:rsidRPr="009D3686">
                    <w:rPr>
                      <w:sz w:val="20"/>
                      <w:szCs w:val="20"/>
                    </w:rPr>
                    <w:br/>
                    <w:t>за реферат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9" style="position:absolute;left:0;text-align:left;margin-left:602.85pt;margin-top:15.05pt;width:60.75pt;height:42.05pt;z-index:251649536" arcsize="10923f">
            <v:textbox style="mso-next-textbox:#_x0000_s1079">
              <w:txbxContent>
                <w:p w:rsidR="00F44C2E" w:rsidRPr="009D3686" w:rsidRDefault="00F44C2E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д/з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8" style="position:absolute;left:0;text-align:left;margin-left:509.5pt;margin-top:15.05pt;width:84.8pt;height:42.05pt;z-index:251648512" arcsize="10923f">
            <v:textbox style="mso-next-textbox:#_x0000_s1078">
              <w:txbxContent>
                <w:p w:rsidR="00F44C2E" w:rsidRPr="009D3686" w:rsidRDefault="00F44C2E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 xml:space="preserve">Оценка </w:t>
                  </w:r>
                  <w:r w:rsidRPr="009D3686">
                    <w:rPr>
                      <w:sz w:val="20"/>
                      <w:szCs w:val="20"/>
                    </w:rPr>
                    <w:br/>
                    <w:t>за коллоквиум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7" style="position:absolute;left:0;text-align:left;margin-left:443.1pt;margin-top:15.05pt;width:58.6pt;height:42.05pt;z-index:251647488" arcsize="10923f">
            <v:textbox style="mso-next-textbox:#_x0000_s1077">
              <w:txbxContent>
                <w:p w:rsidR="00F44C2E" w:rsidRPr="009D3686" w:rsidRDefault="00F44C2E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к/р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shape id="_x0000_s1099" type="#_x0000_t32" style="position:absolute;left:0;text-align:left;margin-left:411.1pt;margin-top:1.85pt;width:111.95pt;height:11.75pt;flip:x;z-index:25166080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0" type="#_x0000_t32" style="position:absolute;left:0;text-align:left;margin-left:476pt;margin-top:3.3pt;width:67.45pt;height:11.75pt;flip:x;z-index:25166182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1" type="#_x0000_t32" style="position:absolute;left:0;text-align:left;margin-left:543.45pt;margin-top:3.3pt;width:7.65pt;height:11.75pt;z-index:25166284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2" type="#_x0000_t32" style="position:absolute;left:0;text-align:left;margin-left:546.6pt;margin-top:1.85pt;width:91.35pt;height:13.2pt;z-index:25163827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3" type="#_x0000_t32" style="position:absolute;left:0;text-align:left;margin-left:558.55pt;margin-top:1.85pt;width:125.3pt;height:13.2pt;z-index:251639296" o:connectortype="straight">
            <v:stroke endarrow="block"/>
          </v:shape>
        </w:pict>
      </w: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114" style="position:absolute;left:0;text-align:left;margin-left:284.9pt;margin-top:10.8pt;width:85.45pt;height:39.35pt;z-index:251675136" arcsize="10923f">
            <v:textbox style="mso-next-textbox:#_x0000_s1114">
              <w:txbxContent>
                <w:p w:rsidR="00F44C2E" w:rsidRPr="009D3686" w:rsidRDefault="00F44C2E" w:rsidP="009D3686">
                  <w:pPr>
                    <w:ind w:firstLine="0"/>
                    <w:rPr>
                      <w:b/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Накопленная оценка </w:t>
                  </w:r>
                  <w:r w:rsidRPr="009D3686">
                    <w:rPr>
                      <w:sz w:val="20"/>
                    </w:rPr>
                    <w:t>1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113" style="position:absolute;left:0;text-align:left;margin-left:96.3pt;margin-top:10.8pt;width:84.3pt;height:39.35pt;z-index:251674112" arcsize="10923f">
            <v:textbox style="mso-next-textbox:#_x0000_s1113">
              <w:txbxContent>
                <w:p w:rsidR="00F44C2E" w:rsidRPr="009D3686" w:rsidRDefault="00F44C2E" w:rsidP="009D3686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Накопленная оценка </w:t>
                  </w:r>
                  <w:r w:rsidRPr="009D3686">
                    <w:rPr>
                      <w:sz w:val="20"/>
                    </w:rPr>
                    <w:t>2 этап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4B570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115" style="position:absolute;left:0;text-align:left;margin-left:236.55pt;margin-top:17.7pt;width:133.8pt;height:57.45pt;z-index:251676160" arcsize="10923f">
            <v:textbox style="mso-next-textbox:#_x0000_s1115">
              <w:txbxContent>
                <w:p w:rsidR="00F44C2E" w:rsidRPr="009D3686" w:rsidRDefault="00F44C2E" w:rsidP="009D3686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Оценка, </w:t>
                  </w:r>
                  <w:r w:rsidRPr="009D3686">
                    <w:rPr>
                      <w:b/>
                      <w:sz w:val="20"/>
                    </w:rPr>
                    <w:br/>
                    <w:t>за экзамен/зачет</w:t>
                  </w:r>
                  <w:r w:rsidRPr="009D3686">
                    <w:rPr>
                      <w:sz w:val="20"/>
                    </w:rPr>
                    <w:t xml:space="preserve">  1 этапа (промежуточный)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112" style="position:absolute;left:0;text-align:left;margin-left:96.3pt;margin-top:17.7pt;width:133.8pt;height:57.45pt;z-index:251673088" arcsize="10923f">
            <v:textbox style="mso-next-textbox:#_x0000_s1112">
              <w:txbxContent>
                <w:p w:rsidR="00F44C2E" w:rsidRPr="009D3686" w:rsidRDefault="00F44C2E" w:rsidP="009D3686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Оценка, </w:t>
                  </w:r>
                  <w:r w:rsidRPr="009D3686">
                    <w:rPr>
                      <w:b/>
                      <w:sz w:val="20"/>
                    </w:rPr>
                    <w:br/>
                    <w:t>за экзамен/зачет</w:t>
                  </w:r>
                  <w:r w:rsidRPr="009D3686">
                    <w:rPr>
                      <w:sz w:val="20"/>
                    </w:rPr>
                    <w:t xml:space="preserve">  2 этапа (промежуточный)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Default="009D3686" w:rsidP="009D3686">
      <w:pPr>
        <w:pStyle w:val="af2"/>
        <w:rPr>
          <w:sz w:val="26"/>
          <w:szCs w:val="26"/>
        </w:rPr>
      </w:pPr>
    </w:p>
    <w:p w:rsidR="009D3686" w:rsidRDefault="009D3686" w:rsidP="009D3686">
      <w:pPr>
        <w:pStyle w:val="af2"/>
        <w:rPr>
          <w:sz w:val="26"/>
          <w:szCs w:val="26"/>
        </w:rPr>
      </w:pPr>
    </w:p>
    <w:p w:rsidR="009D3686" w:rsidRPr="00242262" w:rsidRDefault="009D3686" w:rsidP="009D3686">
      <w:pPr>
        <w:pStyle w:val="af2"/>
        <w:numPr>
          <w:ilvl w:val="0"/>
          <w:numId w:val="14"/>
        </w:numPr>
        <w:rPr>
          <w:sz w:val="26"/>
          <w:szCs w:val="26"/>
        </w:rPr>
      </w:pPr>
      <w:r w:rsidRPr="00242262">
        <w:rPr>
          <w:sz w:val="26"/>
          <w:szCs w:val="26"/>
        </w:rPr>
        <w:lastRenderedPageBreak/>
        <w:t>Таблица 1</w:t>
      </w:r>
      <w:r>
        <w:rPr>
          <w:sz w:val="26"/>
          <w:szCs w:val="26"/>
        </w:rPr>
        <w:t xml:space="preserve">. </w:t>
      </w:r>
      <w:r w:rsidRPr="00242262">
        <w:rPr>
          <w:sz w:val="26"/>
          <w:szCs w:val="26"/>
        </w:rPr>
        <w:t xml:space="preserve">Формирование оценки по дисциплине: </w:t>
      </w:r>
      <w:r>
        <w:rPr>
          <w:sz w:val="26"/>
          <w:szCs w:val="26"/>
        </w:rPr>
        <w:t>е</w:t>
      </w:r>
      <w:r w:rsidRPr="00242262">
        <w:rPr>
          <w:sz w:val="26"/>
          <w:szCs w:val="26"/>
        </w:rPr>
        <w:t>сли дисциплина читается 1 этап (модуль)</w:t>
      </w: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5"/>
        <w:gridCol w:w="2977"/>
        <w:gridCol w:w="2835"/>
        <w:gridCol w:w="2268"/>
        <w:gridCol w:w="2126"/>
        <w:gridCol w:w="284"/>
        <w:gridCol w:w="2410"/>
      </w:tblGrid>
      <w:tr w:rsidR="009D3686" w:rsidTr="00115DBB">
        <w:trPr>
          <w:trHeight w:val="274"/>
        </w:trPr>
        <w:tc>
          <w:tcPr>
            <w:tcW w:w="1951" w:type="dxa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Элемент оценки</w:t>
            </w:r>
          </w:p>
        </w:tc>
        <w:tc>
          <w:tcPr>
            <w:tcW w:w="8505" w:type="dxa"/>
            <w:gridSpan w:val="4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Накопленная оценка</w:t>
            </w:r>
          </w:p>
        </w:tc>
        <w:tc>
          <w:tcPr>
            <w:tcW w:w="2126" w:type="dxa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Итоговая оценка за экзамен/ зачет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Результирующая оценка </w:t>
            </w:r>
            <w:r w:rsidRPr="00C73F3C">
              <w:br/>
              <w:t xml:space="preserve">за дисциплину </w:t>
            </w:r>
            <w:r w:rsidR="00115DBB" w:rsidRPr="00C73F3C">
              <w:br/>
            </w:r>
            <w:r w:rsidRPr="00C73F3C">
              <w:t>(Выставляется в диплом)</w:t>
            </w:r>
          </w:p>
        </w:tc>
      </w:tr>
      <w:tr w:rsidR="009D3686" w:rsidTr="00D520F2">
        <w:trPr>
          <w:trHeight w:val="918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2835" w:type="dxa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Аудиторная работа (Ле</w:t>
            </w:r>
            <w:r w:rsidRPr="00C73F3C">
              <w:t>к</w:t>
            </w:r>
            <w:r w:rsidRPr="00C73F3C">
              <w:t>ции, практические занятия, семинарские занятия)</w:t>
            </w:r>
          </w:p>
        </w:tc>
        <w:tc>
          <w:tcPr>
            <w:tcW w:w="2268" w:type="dxa"/>
            <w:vAlign w:val="center"/>
          </w:tcPr>
          <w:p w:rsidR="009D3686" w:rsidRPr="00C73F3C" w:rsidRDefault="00466879" w:rsidP="00115DBB">
            <w:pPr>
              <w:pStyle w:val="af2"/>
              <w:spacing w:after="0" w:line="240" w:lineRule="auto"/>
              <w:ind w:left="0"/>
              <w:jc w:val="center"/>
            </w:pPr>
            <w:r>
              <w:t xml:space="preserve">Самостоятельная внеаудиторная </w:t>
            </w:r>
            <w:r w:rsidR="009D3686" w:rsidRPr="00C73F3C">
              <w:t>раб</w:t>
            </w:r>
            <w:r w:rsidR="009D3686" w:rsidRPr="00C73F3C">
              <w:t>о</w:t>
            </w:r>
            <w:r w:rsidR="009D3686" w:rsidRPr="00C73F3C">
              <w:t>та студентов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Tr="00D520F2">
        <w:trPr>
          <w:trHeight w:val="1893"/>
        </w:trPr>
        <w:tc>
          <w:tcPr>
            <w:tcW w:w="1951" w:type="dxa"/>
            <w:vMerge w:val="restart"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Cs w:val="26"/>
              </w:rPr>
            </w:pPr>
            <w:r w:rsidRPr="00C73F3C">
              <w:rPr>
                <w:szCs w:val="26"/>
              </w:rPr>
              <w:t>Действия преп</w:t>
            </w:r>
            <w:r w:rsidRPr="00C73F3C">
              <w:rPr>
                <w:szCs w:val="26"/>
              </w:rPr>
              <w:t>о</w:t>
            </w:r>
            <w:r w:rsidRPr="00C73F3C">
              <w:rPr>
                <w:szCs w:val="26"/>
              </w:rPr>
              <w:t>давателя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3686" w:rsidRPr="00115DBB" w:rsidRDefault="00115DBB" w:rsidP="00115DBB">
            <w:pPr>
              <w:ind w:firstLine="0"/>
              <w:rPr>
                <w:sz w:val="22"/>
                <w:szCs w:val="26"/>
              </w:rPr>
            </w:pPr>
            <w:r w:rsidRPr="00115DBB">
              <w:rPr>
                <w:sz w:val="22"/>
                <w:szCs w:val="2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3686" w:rsidRPr="00115DBB" w:rsidRDefault="009D3686" w:rsidP="00D520F2">
            <w:pPr>
              <w:ind w:left="34" w:firstLine="0"/>
              <w:rPr>
                <w:sz w:val="22"/>
                <w:szCs w:val="24"/>
              </w:rPr>
            </w:pPr>
            <w:r w:rsidRPr="00115DBB">
              <w:rPr>
                <w:sz w:val="22"/>
                <w:szCs w:val="24"/>
              </w:rPr>
              <w:t xml:space="preserve">Выставление  оценки </w:t>
            </w:r>
            <w:r w:rsidR="00115DBB">
              <w:rPr>
                <w:sz w:val="22"/>
                <w:szCs w:val="24"/>
              </w:rPr>
              <w:br/>
            </w:r>
            <w:r w:rsidRPr="00115DBB">
              <w:rPr>
                <w:sz w:val="22"/>
                <w:szCs w:val="24"/>
              </w:rPr>
              <w:t xml:space="preserve">в </w:t>
            </w:r>
            <w:r w:rsidR="00115DBB">
              <w:rPr>
                <w:sz w:val="22"/>
                <w:szCs w:val="24"/>
              </w:rPr>
              <w:t xml:space="preserve"> </w:t>
            </w:r>
            <w:r w:rsidRPr="00115DBB">
              <w:rPr>
                <w:sz w:val="22"/>
                <w:szCs w:val="24"/>
              </w:rPr>
              <w:t xml:space="preserve">10-балльной системе </w:t>
            </w:r>
            <w:r w:rsidR="00115DBB">
              <w:rPr>
                <w:sz w:val="22"/>
                <w:szCs w:val="24"/>
              </w:rPr>
              <w:br/>
            </w:r>
            <w:r w:rsidRPr="00115DBB">
              <w:rPr>
                <w:sz w:val="22"/>
                <w:szCs w:val="24"/>
              </w:rPr>
              <w:t xml:space="preserve">по каждой форме текущего </w:t>
            </w:r>
          </w:p>
          <w:p w:rsidR="009D3686" w:rsidRPr="00115DBB" w:rsidRDefault="009D3686" w:rsidP="00D520F2">
            <w:pPr>
              <w:ind w:left="34" w:firstLine="0"/>
              <w:rPr>
                <w:sz w:val="22"/>
                <w:szCs w:val="24"/>
              </w:rPr>
            </w:pPr>
            <w:r w:rsidRPr="00115DBB">
              <w:rPr>
                <w:sz w:val="22"/>
                <w:szCs w:val="24"/>
              </w:rPr>
              <w:t xml:space="preserve">контроля (эссе, контрольная работа, домашнее задание, реферат, коллоквиум)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9D3686" w:rsidRPr="009D3686" w:rsidRDefault="009D3686" w:rsidP="00115DBB">
            <w:pPr>
              <w:ind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Выставление  оценки </w:t>
            </w:r>
            <w:r w:rsidRPr="009D3686">
              <w:rPr>
                <w:sz w:val="28"/>
                <w:szCs w:val="28"/>
              </w:rPr>
              <w:t xml:space="preserve"> </w:t>
            </w:r>
            <w:r w:rsidRPr="009D3686">
              <w:rPr>
                <w:b/>
                <w:sz w:val="28"/>
                <w:szCs w:val="28"/>
              </w:rPr>
              <w:t>О</w:t>
            </w:r>
            <w:r w:rsidRPr="009D3686">
              <w:rPr>
                <w:b/>
                <w:sz w:val="28"/>
                <w:szCs w:val="28"/>
                <w:vertAlign w:val="subscript"/>
              </w:rPr>
              <w:t>ауд</w:t>
            </w:r>
            <w:r w:rsidRPr="009D3686">
              <w:rPr>
                <w:szCs w:val="24"/>
              </w:rPr>
              <w:t xml:space="preserve"> по 10-балльной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4"/>
                <w:szCs w:val="24"/>
              </w:rPr>
              <w:t>шкале за аудиторную работу студента.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Cs w:val="24"/>
              </w:rPr>
            </w:pPr>
            <w:r w:rsidRPr="00C73F3C">
              <w:rPr>
                <w:szCs w:val="24"/>
              </w:rPr>
              <w:t>ВАЖНО: в НИУ ВШЭ в ра</w:t>
            </w:r>
            <w:r w:rsidRPr="00C73F3C">
              <w:rPr>
                <w:szCs w:val="24"/>
              </w:rPr>
              <w:t>м</w:t>
            </w:r>
            <w:r w:rsidRPr="00C73F3C">
              <w:rPr>
                <w:szCs w:val="24"/>
              </w:rPr>
              <w:t xml:space="preserve">ках аудиторной работы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0"/>
                <w:szCs w:val="24"/>
              </w:rPr>
            </w:pPr>
            <w:r w:rsidRPr="00C73F3C">
              <w:rPr>
                <w:b/>
                <w:sz w:val="20"/>
                <w:szCs w:val="24"/>
              </w:rPr>
              <w:t>не оценивается</w:t>
            </w:r>
            <w:r w:rsidRPr="00C73F3C">
              <w:rPr>
                <w:sz w:val="20"/>
                <w:szCs w:val="24"/>
              </w:rPr>
              <w:t xml:space="preserve"> </w:t>
            </w:r>
            <w:r w:rsidRPr="00C73F3C">
              <w:rPr>
                <w:b/>
                <w:sz w:val="20"/>
                <w:szCs w:val="24"/>
              </w:rPr>
              <w:t xml:space="preserve">посещение </w:t>
            </w:r>
            <w:r w:rsidRPr="00C73F3C">
              <w:rPr>
                <w:sz w:val="20"/>
                <w:szCs w:val="24"/>
              </w:rPr>
              <w:t>лекций, семинарских занятий и практических занятий, а только работа студента.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0"/>
                <w:szCs w:val="24"/>
              </w:rPr>
              <w:t>(Оценка выставляется только при решении преподавателя оценивать данный вид де</w:t>
            </w:r>
            <w:r w:rsidRPr="00C73F3C">
              <w:rPr>
                <w:sz w:val="20"/>
                <w:szCs w:val="24"/>
              </w:rPr>
              <w:t>я</w:t>
            </w:r>
            <w:r w:rsidRPr="00C73F3C">
              <w:rPr>
                <w:sz w:val="20"/>
                <w:szCs w:val="24"/>
              </w:rPr>
              <w:t>тельности студента)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9D3686" w:rsidRPr="009D3686" w:rsidRDefault="009D3686" w:rsidP="00115DBB">
            <w:pPr>
              <w:ind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Выставление  оценки </w:t>
            </w:r>
            <w:r w:rsidRPr="009D3686">
              <w:rPr>
                <w:sz w:val="26"/>
                <w:szCs w:val="26"/>
              </w:rPr>
              <w:t xml:space="preserve"> </w:t>
            </w:r>
            <w:r w:rsidRPr="009D3686">
              <w:rPr>
                <w:b/>
                <w:sz w:val="26"/>
                <w:szCs w:val="26"/>
              </w:rPr>
              <w:t>О</w:t>
            </w:r>
            <w:r w:rsidRPr="009D3686">
              <w:rPr>
                <w:b/>
                <w:sz w:val="26"/>
                <w:szCs w:val="26"/>
                <w:vertAlign w:val="subscript"/>
              </w:rPr>
              <w:t>сам.работа</w:t>
            </w:r>
            <w:r w:rsidRPr="009D3686">
              <w:rPr>
                <w:b/>
                <w:szCs w:val="24"/>
              </w:rPr>
              <w:t xml:space="preserve"> </w:t>
            </w:r>
            <w:r w:rsidRPr="009D3686">
              <w:rPr>
                <w:szCs w:val="24"/>
              </w:rPr>
              <w:t>по</w:t>
            </w:r>
            <w:r w:rsidR="00115DBB">
              <w:rPr>
                <w:szCs w:val="24"/>
              </w:rPr>
              <w:t xml:space="preserve"> </w:t>
            </w:r>
            <w:r w:rsidRPr="009D3686">
              <w:rPr>
                <w:szCs w:val="24"/>
              </w:rPr>
              <w:t xml:space="preserve">10-балльной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4"/>
                <w:szCs w:val="24"/>
              </w:rPr>
              <w:t>шкале за аудито</w:t>
            </w:r>
            <w:r w:rsidRPr="00C73F3C">
              <w:rPr>
                <w:sz w:val="24"/>
                <w:szCs w:val="24"/>
              </w:rPr>
              <w:t>р</w:t>
            </w:r>
            <w:r w:rsidRPr="00C73F3C">
              <w:rPr>
                <w:sz w:val="24"/>
                <w:szCs w:val="24"/>
              </w:rPr>
              <w:t>ную работу студе</w:t>
            </w:r>
            <w:r w:rsidRPr="00C73F3C">
              <w:rPr>
                <w:sz w:val="24"/>
                <w:szCs w:val="24"/>
              </w:rPr>
              <w:t>н</w:t>
            </w:r>
            <w:r w:rsidRPr="00C73F3C">
              <w:rPr>
                <w:sz w:val="24"/>
                <w:szCs w:val="24"/>
              </w:rPr>
              <w:t>та.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Cs w:val="24"/>
              </w:rPr>
              <w:t>(Оценка выставляе</w:t>
            </w:r>
            <w:r w:rsidRPr="00C73F3C">
              <w:rPr>
                <w:szCs w:val="24"/>
              </w:rPr>
              <w:t>т</w:t>
            </w:r>
            <w:r w:rsidRPr="00C73F3C">
              <w:rPr>
                <w:szCs w:val="24"/>
              </w:rPr>
              <w:t>ся только при реш</w:t>
            </w:r>
            <w:r w:rsidRPr="00C73F3C">
              <w:rPr>
                <w:szCs w:val="24"/>
              </w:rPr>
              <w:t>е</w:t>
            </w:r>
            <w:r w:rsidRPr="00C73F3C">
              <w:rPr>
                <w:szCs w:val="24"/>
              </w:rPr>
              <w:t>нии преподавателя оценивать данный вид деятельности студента)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b/>
                <w:sz w:val="24"/>
                <w:szCs w:val="24"/>
              </w:rPr>
              <w:t>Выставление оценки</w:t>
            </w:r>
            <w:r w:rsidRPr="00C73F3C">
              <w:rPr>
                <w:sz w:val="24"/>
                <w:szCs w:val="24"/>
              </w:rPr>
              <w:t xml:space="preserve"> за итог</w:t>
            </w:r>
            <w:r w:rsidRPr="00C73F3C">
              <w:rPr>
                <w:sz w:val="24"/>
                <w:szCs w:val="24"/>
              </w:rPr>
              <w:t>о</w:t>
            </w:r>
            <w:r w:rsidRPr="00C73F3C">
              <w:rPr>
                <w:sz w:val="24"/>
                <w:szCs w:val="24"/>
              </w:rPr>
              <w:t>вый контроль (з</w:t>
            </w:r>
            <w:r w:rsidRPr="00C73F3C">
              <w:rPr>
                <w:sz w:val="24"/>
                <w:szCs w:val="24"/>
              </w:rPr>
              <w:t>а</w:t>
            </w:r>
            <w:r w:rsidRPr="00C73F3C">
              <w:rPr>
                <w:sz w:val="24"/>
                <w:szCs w:val="24"/>
              </w:rPr>
              <w:t>чет/экзамен) в 10 балльной  сист</w:t>
            </w:r>
            <w:r w:rsidRPr="00C73F3C">
              <w:rPr>
                <w:sz w:val="24"/>
                <w:szCs w:val="24"/>
              </w:rPr>
              <w:t>е</w:t>
            </w:r>
            <w:r w:rsidRPr="00C73F3C">
              <w:rPr>
                <w:sz w:val="24"/>
                <w:szCs w:val="24"/>
              </w:rPr>
              <w:t>ме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9D3686" w:rsidRPr="00115DBB" w:rsidRDefault="009D3686" w:rsidP="00115DBB">
            <w:pPr>
              <w:ind w:firstLine="0"/>
              <w:rPr>
                <w:sz w:val="26"/>
                <w:szCs w:val="26"/>
              </w:rPr>
            </w:pPr>
            <w:r w:rsidRPr="00115DB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4"/>
                <w:szCs w:val="24"/>
              </w:rPr>
              <w:t xml:space="preserve">Определение весов </w:t>
            </w:r>
            <w:r w:rsidRPr="00C73F3C">
              <w:rPr>
                <w:sz w:val="24"/>
                <w:szCs w:val="24"/>
                <w:lang w:val="en-US"/>
              </w:rPr>
              <w:t>q</w:t>
            </w:r>
            <w:r w:rsidRPr="00C73F3C">
              <w:rPr>
                <w:sz w:val="24"/>
                <w:szCs w:val="24"/>
                <w:vertAlign w:val="subscript"/>
              </w:rPr>
              <w:t xml:space="preserve">1 </w:t>
            </w:r>
            <w:r w:rsidRPr="00C73F3C">
              <w:rPr>
                <w:sz w:val="24"/>
                <w:szCs w:val="24"/>
              </w:rPr>
              <w:t xml:space="preserve"> и </w:t>
            </w:r>
            <w:r w:rsidRPr="00C73F3C">
              <w:rPr>
                <w:sz w:val="24"/>
                <w:szCs w:val="24"/>
                <w:lang w:val="en-US"/>
              </w:rPr>
              <w:t>q</w:t>
            </w:r>
            <w:r w:rsidRPr="00C73F3C">
              <w:rPr>
                <w:sz w:val="24"/>
                <w:szCs w:val="24"/>
                <w:vertAlign w:val="subscript"/>
              </w:rPr>
              <w:t xml:space="preserve">2 </w:t>
            </w:r>
            <w:r w:rsidRPr="00C73F3C">
              <w:rPr>
                <w:sz w:val="24"/>
                <w:szCs w:val="24"/>
              </w:rPr>
              <w:t xml:space="preserve">(ВНИМАНИЕ, </w:t>
            </w:r>
            <w:r w:rsidRPr="00C73F3C">
              <w:t xml:space="preserve"> Сумма удельных весов должна быть равна единице: ∑</w:t>
            </w:r>
            <w:r w:rsidRPr="00C73F3C">
              <w:rPr>
                <w:lang w:val="en-US"/>
              </w:rPr>
              <w:t>q</w:t>
            </w:r>
            <w:r w:rsidRPr="00C73F3C">
              <w:rPr>
                <w:vertAlign w:val="subscript"/>
                <w:lang w:val="en-US"/>
              </w:rPr>
              <w:t>i</w:t>
            </w:r>
            <w:r w:rsidRPr="00C73F3C">
              <w:t xml:space="preserve"> = 1, при этом, </w:t>
            </w:r>
            <w:r w:rsidRPr="00C73F3C">
              <w:rPr>
                <w:b/>
              </w:rPr>
              <w:t xml:space="preserve">0,2 ≤ </w:t>
            </w:r>
            <w:r w:rsidRPr="00C73F3C">
              <w:rPr>
                <w:b/>
                <w:i/>
                <w:lang w:val="en-US"/>
              </w:rPr>
              <w:t>q</w:t>
            </w:r>
            <w:r w:rsidRPr="00C73F3C">
              <w:rPr>
                <w:b/>
                <w:i/>
                <w:vertAlign w:val="subscript"/>
                <w:lang w:val="en-US"/>
              </w:rPr>
              <w:t>i</w:t>
            </w:r>
            <w:r w:rsidRPr="00C73F3C">
              <w:rPr>
                <w:b/>
                <w:i/>
                <w:vertAlign w:val="subscript"/>
              </w:rPr>
              <w:t xml:space="preserve"> </w:t>
            </w:r>
            <w:r w:rsidRPr="00C73F3C">
              <w:rPr>
                <w:b/>
                <w:i/>
              </w:rPr>
              <w:t xml:space="preserve">≤ </w:t>
            </w:r>
            <w:r w:rsidRPr="00C73F3C">
              <w:rPr>
                <w:b/>
              </w:rPr>
              <w:t>0,8</w:t>
            </w:r>
            <w:r w:rsidRPr="00C73F3C">
              <w:rPr>
                <w:sz w:val="24"/>
                <w:szCs w:val="24"/>
              </w:rPr>
              <w:t>)</w:t>
            </w:r>
          </w:p>
        </w:tc>
      </w:tr>
      <w:tr w:rsidR="009D3686" w:rsidTr="00D520F2">
        <w:trPr>
          <w:trHeight w:val="565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  <w:vMerge w:val="restart"/>
          </w:tcPr>
          <w:p w:rsidR="009D3686" w:rsidRPr="009D3686" w:rsidRDefault="009D3686" w:rsidP="00115DBB">
            <w:pPr>
              <w:ind w:firstLine="0"/>
              <w:rPr>
                <w:sz w:val="26"/>
                <w:szCs w:val="26"/>
              </w:rPr>
            </w:pPr>
            <w:r w:rsidRPr="009D3686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Merge w:val="restart"/>
          </w:tcPr>
          <w:p w:rsidR="009D3686" w:rsidRPr="009D3686" w:rsidRDefault="009D3686" w:rsidP="00D520F2">
            <w:pPr>
              <w:ind w:left="34"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Определение весов </w:t>
            </w:r>
            <w:r w:rsidRPr="009D3686">
              <w:rPr>
                <w:szCs w:val="24"/>
                <w:lang w:val="en-US"/>
              </w:rPr>
              <w:t>n</w:t>
            </w:r>
            <w:r w:rsidRPr="009D3686">
              <w:rPr>
                <w:szCs w:val="24"/>
                <w:vertAlign w:val="subscript"/>
                <w:lang w:val="en-US"/>
              </w:rPr>
              <w:t>i</w:t>
            </w:r>
            <w:r w:rsidRPr="009D3686">
              <w:rPr>
                <w:szCs w:val="24"/>
                <w:vertAlign w:val="subscript"/>
              </w:rPr>
              <w:t xml:space="preserve"> </w:t>
            </w:r>
            <w:r w:rsidRPr="009D3686">
              <w:rPr>
                <w:szCs w:val="24"/>
              </w:rPr>
              <w:t xml:space="preserve"> (ВНИМАНИЕ, сумма </w:t>
            </w:r>
            <w:r w:rsidRPr="009D3686">
              <w:rPr>
                <w:szCs w:val="24"/>
                <w:lang w:val="en-US"/>
              </w:rPr>
              <w:t>n</w:t>
            </w:r>
            <w:r w:rsidRPr="009D3686">
              <w:rPr>
                <w:szCs w:val="24"/>
                <w:vertAlign w:val="subscript"/>
                <w:lang w:val="en-US"/>
              </w:rPr>
              <w:t>i</w:t>
            </w:r>
            <w:r w:rsidRPr="009D3686">
              <w:rPr>
                <w:szCs w:val="24"/>
              </w:rPr>
              <w:t xml:space="preserve"> =1)</w:t>
            </w:r>
          </w:p>
        </w:tc>
        <w:tc>
          <w:tcPr>
            <w:tcW w:w="2835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vAlign w:val="center"/>
          </w:tcPr>
          <w:p w:rsidR="009D3686" w:rsidRPr="00115DBB" w:rsidRDefault="009D3686" w:rsidP="00115DB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Tr="00D520F2">
        <w:trPr>
          <w:trHeight w:val="517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9D3686" w:rsidRPr="009D3686" w:rsidRDefault="009D3686" w:rsidP="00115DB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D3686" w:rsidRPr="009D3686" w:rsidRDefault="009D3686" w:rsidP="00D520F2">
            <w:pPr>
              <w:ind w:left="34" w:firstLine="0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9D3686" w:rsidRPr="00115DBB" w:rsidRDefault="009D3686" w:rsidP="00115DBB">
            <w:pPr>
              <w:ind w:firstLine="0"/>
              <w:rPr>
                <w:sz w:val="26"/>
                <w:szCs w:val="26"/>
              </w:rPr>
            </w:pPr>
            <w:r w:rsidRPr="00115DB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9D3686" w:rsidRPr="009D3686" w:rsidRDefault="009D3686" w:rsidP="00115DBB">
            <w:pPr>
              <w:ind w:firstLine="0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 xml:space="preserve">результ </w:t>
            </w:r>
            <w:r w:rsidRPr="009D3686">
              <w:rPr>
                <w:i/>
                <w:sz w:val="28"/>
                <w:szCs w:val="28"/>
              </w:rPr>
              <w:t xml:space="preserve">= </w:t>
            </w:r>
          </w:p>
          <w:p w:rsidR="009D3686" w:rsidRPr="009D3686" w:rsidRDefault="009D3686" w:rsidP="00115DBB">
            <w:pPr>
              <w:ind w:firstLine="0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1</w:t>
            </w:r>
            <w:r w:rsidRPr="009D3686">
              <w:rPr>
                <w:i/>
                <w:sz w:val="28"/>
                <w:szCs w:val="28"/>
              </w:rPr>
              <w:t>·О</w:t>
            </w:r>
            <w:r w:rsidRPr="009D3686">
              <w:rPr>
                <w:i/>
                <w:sz w:val="28"/>
                <w:szCs w:val="28"/>
                <w:vertAlign w:val="subscript"/>
              </w:rPr>
              <w:t>итог.контроль</w:t>
            </w:r>
            <w:r w:rsidRPr="009D3686">
              <w:rPr>
                <w:i/>
                <w:sz w:val="28"/>
                <w:szCs w:val="28"/>
              </w:rPr>
              <w:t xml:space="preserve"> + </w:t>
            </w: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2</w:t>
            </w:r>
            <w:r w:rsidRPr="009D3686">
              <w:rPr>
                <w:i/>
                <w:sz w:val="28"/>
                <w:szCs w:val="28"/>
              </w:rPr>
              <w:t>·О</w:t>
            </w:r>
            <w:r w:rsidRPr="009D3686">
              <w:rPr>
                <w:i/>
                <w:sz w:val="28"/>
                <w:szCs w:val="28"/>
                <w:vertAlign w:val="subscript"/>
              </w:rPr>
              <w:t>накопленная</w:t>
            </w:r>
            <w:r w:rsidRPr="009D3686">
              <w:rPr>
                <w:i/>
                <w:sz w:val="28"/>
                <w:szCs w:val="28"/>
              </w:rPr>
              <w:t xml:space="preserve">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RPr="00F67BA7" w:rsidTr="00D520F2">
        <w:trPr>
          <w:trHeight w:val="1438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9D3686" w:rsidRPr="009D3686" w:rsidRDefault="009D3686" w:rsidP="00115DBB">
            <w:pPr>
              <w:ind w:firstLine="0"/>
              <w:rPr>
                <w:sz w:val="26"/>
                <w:szCs w:val="26"/>
              </w:rPr>
            </w:pPr>
            <w:r w:rsidRPr="009D3686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9D3686" w:rsidRPr="009D3686" w:rsidRDefault="009D3686" w:rsidP="00D520F2">
            <w:pPr>
              <w:ind w:left="34" w:firstLine="0"/>
              <w:rPr>
                <w:szCs w:val="24"/>
              </w:rPr>
            </w:pPr>
            <w:r w:rsidRPr="009D3686">
              <w:rPr>
                <w:i/>
                <w:szCs w:val="24"/>
              </w:rPr>
              <w:t>Расчет оценки за тек</w:t>
            </w:r>
            <w:r w:rsidRPr="009D3686">
              <w:rPr>
                <w:i/>
                <w:szCs w:val="24"/>
              </w:rPr>
              <w:t>у</w:t>
            </w:r>
            <w:r w:rsidRPr="009D3686">
              <w:rPr>
                <w:i/>
                <w:szCs w:val="24"/>
              </w:rPr>
              <w:t xml:space="preserve">щий контроль </w:t>
            </w:r>
            <w:r w:rsidRPr="009D3686">
              <w:rPr>
                <w:b/>
                <w:i/>
                <w:sz w:val="28"/>
                <w:szCs w:val="28"/>
              </w:rPr>
              <w:t>О</w:t>
            </w:r>
            <w:r w:rsidRPr="009D3686">
              <w:rPr>
                <w:b/>
                <w:i/>
                <w:sz w:val="28"/>
                <w:szCs w:val="28"/>
                <w:vertAlign w:val="subscript"/>
              </w:rPr>
              <w:t>текущий</w:t>
            </w:r>
            <w:r w:rsidRPr="009D3686">
              <w:rPr>
                <w:szCs w:val="24"/>
              </w:rPr>
              <w:t xml:space="preserve">  = 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1</w:t>
            </w:r>
            <w:r w:rsidRPr="009D3686">
              <w:rPr>
                <w:i/>
                <w:szCs w:val="24"/>
              </w:rPr>
              <w:t>·О</w:t>
            </w:r>
            <w:r w:rsidRPr="009D3686">
              <w:rPr>
                <w:i/>
                <w:szCs w:val="24"/>
                <w:vertAlign w:val="subscript"/>
              </w:rPr>
              <w:t>эссе</w:t>
            </w:r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2</w:t>
            </w:r>
            <w:r w:rsidRPr="009D3686">
              <w:rPr>
                <w:i/>
                <w:szCs w:val="24"/>
              </w:rPr>
              <w:t>·О</w:t>
            </w:r>
            <w:r w:rsidRPr="009D3686">
              <w:rPr>
                <w:i/>
                <w:szCs w:val="24"/>
                <w:vertAlign w:val="subscript"/>
              </w:rPr>
              <w:t>к/р</w:t>
            </w:r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3</w:t>
            </w:r>
            <w:r w:rsidRPr="009D3686">
              <w:rPr>
                <w:i/>
                <w:szCs w:val="24"/>
              </w:rPr>
              <w:t>·О</w:t>
            </w:r>
            <w:r w:rsidRPr="009D3686">
              <w:rPr>
                <w:i/>
                <w:szCs w:val="24"/>
                <w:vertAlign w:val="subscript"/>
              </w:rPr>
              <w:t>реф</w:t>
            </w:r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4</w:t>
            </w:r>
            <w:r w:rsidRPr="009D3686">
              <w:rPr>
                <w:i/>
                <w:szCs w:val="24"/>
              </w:rPr>
              <w:t>·О</w:t>
            </w:r>
            <w:r w:rsidRPr="009D3686">
              <w:rPr>
                <w:i/>
                <w:szCs w:val="24"/>
                <w:vertAlign w:val="subscript"/>
              </w:rPr>
              <w:t>кол</w:t>
            </w:r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5</w:t>
            </w:r>
            <w:r w:rsidRPr="009D3686">
              <w:rPr>
                <w:i/>
                <w:szCs w:val="24"/>
              </w:rPr>
              <w:t>·О</w:t>
            </w:r>
            <w:r w:rsidRPr="009D3686">
              <w:rPr>
                <w:i/>
                <w:szCs w:val="24"/>
                <w:vertAlign w:val="subscript"/>
              </w:rPr>
              <w:t>дз</w:t>
            </w:r>
          </w:p>
        </w:tc>
        <w:tc>
          <w:tcPr>
            <w:tcW w:w="2835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RPr="00F67BA7" w:rsidTr="00D520F2">
        <w:trPr>
          <w:trHeight w:val="465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4"/>
                <w:szCs w:val="26"/>
              </w:rPr>
            </w:pPr>
            <w:r w:rsidRPr="00C73F3C">
              <w:rPr>
                <w:sz w:val="24"/>
                <w:szCs w:val="26"/>
              </w:rPr>
              <w:t xml:space="preserve">Определение весов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1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2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3</w:t>
            </w:r>
            <w:r w:rsidRPr="00C73F3C">
              <w:rPr>
                <w:sz w:val="24"/>
                <w:szCs w:val="26"/>
              </w:rPr>
              <w:t xml:space="preserve"> (ВНИМАНИЕ,</w:t>
            </w:r>
            <w:r w:rsidRPr="00C73F3C">
              <w:rPr>
                <w:sz w:val="24"/>
                <w:szCs w:val="24"/>
              </w:rPr>
              <w:t xml:space="preserve"> сумма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C73F3C">
              <w:rPr>
                <w:sz w:val="24"/>
                <w:szCs w:val="24"/>
              </w:rPr>
              <w:t xml:space="preserve"> =1, в случае, если преподав</w:t>
            </w:r>
            <w:r w:rsidRPr="00C73F3C">
              <w:rPr>
                <w:sz w:val="24"/>
                <w:szCs w:val="24"/>
              </w:rPr>
              <w:t>а</w:t>
            </w:r>
            <w:r w:rsidRPr="00C73F3C">
              <w:rPr>
                <w:sz w:val="24"/>
                <w:szCs w:val="24"/>
              </w:rPr>
              <w:t>тель не учитывает  аудиторную и самостоятельную внеаудиторную работу ст</w:t>
            </w:r>
            <w:r w:rsidRPr="00C73F3C">
              <w:rPr>
                <w:sz w:val="24"/>
                <w:szCs w:val="24"/>
              </w:rPr>
              <w:t>у</w:t>
            </w:r>
            <w:r w:rsidRPr="00C73F3C">
              <w:rPr>
                <w:sz w:val="24"/>
                <w:szCs w:val="24"/>
              </w:rPr>
              <w:t xml:space="preserve">дентов, то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</w:rPr>
              <w:t xml:space="preserve">2 </w:t>
            </w:r>
            <w:r w:rsidRPr="00C73F3C">
              <w:rPr>
                <w:sz w:val="24"/>
                <w:szCs w:val="24"/>
              </w:rPr>
              <w:t xml:space="preserve">и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</w:rPr>
              <w:t xml:space="preserve">3 </w:t>
            </w:r>
            <w:r w:rsidRPr="00C73F3C">
              <w:rPr>
                <w:sz w:val="24"/>
                <w:szCs w:val="24"/>
              </w:rPr>
              <w:t xml:space="preserve">равны 0 (нулю), а 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1</w:t>
            </w:r>
            <w:r w:rsidRPr="00C73F3C">
              <w:rPr>
                <w:sz w:val="24"/>
                <w:szCs w:val="26"/>
              </w:rPr>
              <w:t>=1).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RPr="00F67BA7" w:rsidTr="00115DBB">
        <w:trPr>
          <w:trHeight w:val="448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 xml:space="preserve">Расчет накопленной оценки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C73F3C">
              <w:rPr>
                <w:b/>
                <w:sz w:val="28"/>
                <w:szCs w:val="28"/>
              </w:rPr>
              <w:t>О</w:t>
            </w:r>
            <w:r w:rsidRPr="00C73F3C">
              <w:rPr>
                <w:b/>
                <w:i/>
                <w:sz w:val="28"/>
                <w:szCs w:val="28"/>
                <w:vertAlign w:val="subscript"/>
              </w:rPr>
              <w:t>накопленная</w:t>
            </w:r>
            <w:r w:rsidRPr="00C73F3C">
              <w:rPr>
                <w:b/>
                <w:sz w:val="28"/>
                <w:szCs w:val="28"/>
              </w:rPr>
              <w:t xml:space="preserve">= </w:t>
            </w:r>
            <w:r w:rsidRPr="00C73F3C">
              <w:rPr>
                <w:b/>
                <w:sz w:val="28"/>
                <w:szCs w:val="28"/>
                <w:lang w:val="en-US"/>
              </w:rPr>
              <w:t>k</w:t>
            </w:r>
            <w:r w:rsidRPr="00C73F3C">
              <w:rPr>
                <w:b/>
                <w:sz w:val="28"/>
                <w:szCs w:val="28"/>
                <w:vertAlign w:val="subscript"/>
              </w:rPr>
              <w:t>1</w:t>
            </w:r>
            <w:r w:rsidRPr="00C73F3C">
              <w:rPr>
                <w:b/>
                <w:sz w:val="28"/>
                <w:szCs w:val="28"/>
              </w:rPr>
              <w:t>*</w:t>
            </w:r>
            <w:r w:rsidRPr="00C73F3C">
              <w:rPr>
                <w:b/>
                <w:i/>
                <w:sz w:val="28"/>
                <w:szCs w:val="28"/>
              </w:rPr>
              <w:t xml:space="preserve"> О</w:t>
            </w:r>
            <w:r w:rsidRPr="00C73F3C">
              <w:rPr>
                <w:b/>
                <w:i/>
                <w:sz w:val="28"/>
                <w:szCs w:val="28"/>
                <w:vertAlign w:val="subscript"/>
              </w:rPr>
              <w:t>текущий</w:t>
            </w:r>
            <w:r w:rsidRPr="00C73F3C">
              <w:rPr>
                <w:b/>
                <w:sz w:val="28"/>
                <w:szCs w:val="28"/>
              </w:rPr>
              <w:t xml:space="preserve"> + </w:t>
            </w:r>
            <w:r w:rsidRPr="00C73F3C">
              <w:rPr>
                <w:b/>
                <w:sz w:val="28"/>
                <w:szCs w:val="28"/>
                <w:lang w:val="en-US"/>
              </w:rPr>
              <w:t>k</w:t>
            </w:r>
            <w:r w:rsidRPr="00C73F3C">
              <w:rPr>
                <w:b/>
                <w:sz w:val="28"/>
                <w:szCs w:val="28"/>
                <w:vertAlign w:val="subscript"/>
              </w:rPr>
              <w:t>2</w:t>
            </w:r>
            <w:r w:rsidRPr="00C73F3C">
              <w:rPr>
                <w:b/>
                <w:sz w:val="28"/>
                <w:szCs w:val="28"/>
              </w:rPr>
              <w:t>* О</w:t>
            </w:r>
            <w:r w:rsidRPr="00C73F3C">
              <w:rPr>
                <w:b/>
                <w:sz w:val="28"/>
                <w:szCs w:val="28"/>
                <w:vertAlign w:val="subscript"/>
              </w:rPr>
              <w:t>ауд</w:t>
            </w:r>
            <w:r w:rsidRPr="00C73F3C">
              <w:rPr>
                <w:b/>
                <w:sz w:val="28"/>
                <w:szCs w:val="28"/>
              </w:rPr>
              <w:t xml:space="preserve"> + </w:t>
            </w:r>
            <w:r w:rsidRPr="00C73F3C">
              <w:rPr>
                <w:b/>
                <w:sz w:val="28"/>
                <w:szCs w:val="28"/>
                <w:lang w:val="en-US"/>
              </w:rPr>
              <w:t>k</w:t>
            </w:r>
            <w:r w:rsidRPr="00C73F3C">
              <w:rPr>
                <w:b/>
                <w:sz w:val="28"/>
                <w:szCs w:val="28"/>
                <w:vertAlign w:val="subscript"/>
              </w:rPr>
              <w:t>3</w:t>
            </w:r>
            <w:r w:rsidRPr="00C73F3C">
              <w:rPr>
                <w:b/>
                <w:sz w:val="28"/>
                <w:szCs w:val="28"/>
              </w:rPr>
              <w:t>* О</w:t>
            </w:r>
            <w:r w:rsidRPr="00C73F3C">
              <w:rPr>
                <w:b/>
                <w:sz w:val="28"/>
                <w:szCs w:val="28"/>
                <w:vertAlign w:val="subscript"/>
              </w:rPr>
              <w:t>сам.работа</w:t>
            </w:r>
          </w:p>
        </w:tc>
        <w:tc>
          <w:tcPr>
            <w:tcW w:w="2126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Tr="00115DBB">
        <w:trPr>
          <w:trHeight w:val="510"/>
        </w:trPr>
        <w:tc>
          <w:tcPr>
            <w:tcW w:w="1951" w:type="dxa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>Что получается в результате</w:t>
            </w:r>
          </w:p>
        </w:tc>
        <w:tc>
          <w:tcPr>
            <w:tcW w:w="8505" w:type="dxa"/>
            <w:gridSpan w:val="4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накопленная*</w:t>
            </w:r>
          </w:p>
        </w:tc>
        <w:tc>
          <w:tcPr>
            <w:tcW w:w="2126" w:type="dxa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3F3C">
              <w:rPr>
                <w:i/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итог.контроль</w:t>
            </w:r>
          </w:p>
        </w:tc>
        <w:tc>
          <w:tcPr>
            <w:tcW w:w="2694" w:type="dxa"/>
            <w:gridSpan w:val="2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результирующая*</w:t>
            </w:r>
          </w:p>
        </w:tc>
      </w:tr>
    </w:tbl>
    <w:p w:rsidR="009D3686" w:rsidRDefault="009D3686" w:rsidP="009D3686">
      <w:pPr>
        <w:pStyle w:val="af2"/>
        <w:numPr>
          <w:ilvl w:val="0"/>
          <w:numId w:val="14"/>
        </w:numPr>
        <w:rPr>
          <w:sz w:val="26"/>
          <w:szCs w:val="26"/>
        </w:rPr>
      </w:pPr>
      <w:r w:rsidRPr="00071C69">
        <w:rPr>
          <w:sz w:val="26"/>
          <w:szCs w:val="26"/>
        </w:rPr>
        <w:lastRenderedPageBreak/>
        <w:t>Формирование оценки по дисциплине, если она читается несколько этапов (модулей) поясним на примере дисциплины чита</w:t>
      </w:r>
      <w:r w:rsidRPr="00071C69">
        <w:rPr>
          <w:sz w:val="26"/>
          <w:szCs w:val="26"/>
        </w:rPr>
        <w:t>е</w:t>
      </w:r>
      <w:r w:rsidRPr="00071C69">
        <w:rPr>
          <w:sz w:val="26"/>
          <w:szCs w:val="26"/>
        </w:rPr>
        <w:t xml:space="preserve">мой 3 этапа (таблица 2). </w:t>
      </w:r>
    </w:p>
    <w:p w:rsidR="009D3686" w:rsidRPr="00071C69" w:rsidRDefault="009D3686" w:rsidP="009D3686">
      <w:pPr>
        <w:pStyle w:val="af2"/>
        <w:rPr>
          <w:sz w:val="26"/>
          <w:szCs w:val="26"/>
        </w:rPr>
      </w:pPr>
      <w:r w:rsidRPr="00071C69">
        <w:rPr>
          <w:sz w:val="26"/>
          <w:szCs w:val="26"/>
        </w:rPr>
        <w:t>Таблица 2.Формирование оценки по дисциплине: если дисциплина читается несколько этапов (модулей)</w:t>
      </w:r>
    </w:p>
    <w:tbl>
      <w:tblPr>
        <w:tblpPr w:leftFromText="180" w:rightFromText="180" w:vertAnchor="text" w:horzAnchor="margin" w:tblpY="321"/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375"/>
        <w:gridCol w:w="566"/>
        <w:gridCol w:w="566"/>
        <w:gridCol w:w="994"/>
        <w:gridCol w:w="1709"/>
        <w:gridCol w:w="566"/>
        <w:gridCol w:w="562"/>
        <w:gridCol w:w="994"/>
        <w:gridCol w:w="1648"/>
        <w:gridCol w:w="477"/>
        <w:gridCol w:w="706"/>
        <w:gridCol w:w="1281"/>
        <w:gridCol w:w="1984"/>
        <w:gridCol w:w="2274"/>
      </w:tblGrid>
      <w:tr w:rsidR="009D3686" w:rsidTr="009D3686">
        <w:trPr>
          <w:trHeight w:val="570"/>
        </w:trPr>
        <w:tc>
          <w:tcPr>
            <w:tcW w:w="313" w:type="pct"/>
            <w:gridSpan w:val="2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</w:pPr>
          </w:p>
        </w:tc>
        <w:tc>
          <w:tcPr>
            <w:tcW w:w="1254" w:type="pct"/>
            <w:gridSpan w:val="4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Промежуточная оценка </w:t>
            </w:r>
            <w:r w:rsidRPr="00C73F3C">
              <w:br/>
              <w:t>за 1 этап</w:t>
            </w:r>
          </w:p>
        </w:tc>
        <w:tc>
          <w:tcPr>
            <w:tcW w:w="1233" w:type="pct"/>
            <w:gridSpan w:val="4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Промежуточная  оценка </w:t>
            </w:r>
            <w:r w:rsidRPr="00C73F3C">
              <w:br/>
              <w:t>за 2 этап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Накопленная оценка 3 (за 3  тап)</w:t>
            </w:r>
          </w:p>
        </w:tc>
        <w:tc>
          <w:tcPr>
            <w:tcW w:w="649" w:type="pct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Итоговая оценка </w:t>
            </w:r>
            <w:r w:rsidRPr="00C73F3C">
              <w:br/>
              <w:t xml:space="preserve">за экзамен/ зачет </w:t>
            </w:r>
          </w:p>
        </w:tc>
        <w:tc>
          <w:tcPr>
            <w:tcW w:w="745" w:type="pct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Результирующая оценка </w:t>
            </w:r>
            <w:r w:rsidRPr="00C73F3C">
              <w:br/>
              <w:t>за дисциплину</w:t>
            </w:r>
          </w:p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(Выставляется </w:t>
            </w:r>
            <w:r w:rsidRPr="00C73F3C">
              <w:br/>
              <w:t>в диплом)</w:t>
            </w:r>
          </w:p>
        </w:tc>
      </w:tr>
      <w:tr w:rsidR="009D3686" w:rsidTr="00115DBB">
        <w:trPr>
          <w:trHeight w:val="544"/>
        </w:trPr>
        <w:tc>
          <w:tcPr>
            <w:tcW w:w="313" w:type="pct"/>
            <w:gridSpan w:val="2"/>
            <w:vMerge w:val="restar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Элемент оценки</w:t>
            </w:r>
          </w:p>
        </w:tc>
        <w:tc>
          <w:tcPr>
            <w:tcW w:w="695" w:type="pct"/>
            <w:gridSpan w:val="3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Накопленная </w:t>
            </w:r>
            <w:r w:rsidR="00115DBB" w:rsidRPr="00C73F3C">
              <w:br/>
            </w:r>
            <w:r w:rsidRPr="00C73F3C">
              <w:t>оценка 1</w:t>
            </w:r>
          </w:p>
        </w:tc>
        <w:tc>
          <w:tcPr>
            <w:tcW w:w="559" w:type="pct"/>
            <w:vMerge w:val="restart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Оценка за э</w:t>
            </w:r>
            <w:r w:rsidRPr="00C73F3C">
              <w:t>к</w:t>
            </w:r>
            <w:r w:rsidRPr="00C73F3C">
              <w:t>замен/ зачет</w:t>
            </w:r>
          </w:p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(по окончанию этапа 1) (ВА</w:t>
            </w:r>
            <w:r w:rsidRPr="00C73F3C">
              <w:t>Ж</w:t>
            </w:r>
            <w:r w:rsidRPr="00C73F3C">
              <w:t xml:space="preserve">НО! </w:t>
            </w:r>
            <w:r w:rsidRPr="00C73F3C">
              <w:br/>
              <w:t>Не является блокирующей)</w:t>
            </w:r>
          </w:p>
        </w:tc>
        <w:tc>
          <w:tcPr>
            <w:tcW w:w="694" w:type="pct"/>
            <w:gridSpan w:val="3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Накопленная</w:t>
            </w:r>
            <w:r w:rsidR="00115DBB" w:rsidRPr="00C73F3C">
              <w:br/>
            </w:r>
            <w:r w:rsidRPr="00C73F3C">
              <w:t xml:space="preserve"> оценка2</w:t>
            </w:r>
          </w:p>
        </w:tc>
        <w:tc>
          <w:tcPr>
            <w:tcW w:w="539" w:type="pct"/>
            <w:vMerge w:val="restart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Оценка за э</w:t>
            </w:r>
            <w:r w:rsidRPr="00C73F3C">
              <w:t>к</w:t>
            </w:r>
            <w:r w:rsidRPr="00C73F3C">
              <w:t>замен/ зачет</w:t>
            </w:r>
          </w:p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(по окончанию этапа 2)</w:t>
            </w:r>
          </w:p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(ВАЖНО! </w:t>
            </w:r>
            <w:r w:rsidRPr="00C73F3C">
              <w:br/>
              <w:t>Не является блокирующей)</w:t>
            </w:r>
          </w:p>
        </w:tc>
        <w:tc>
          <w:tcPr>
            <w:tcW w:w="805" w:type="pct"/>
            <w:gridSpan w:val="3"/>
            <w:vMerge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649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3686" w:rsidTr="009D3686">
        <w:trPr>
          <w:cantSplit/>
          <w:trHeight w:val="2126"/>
        </w:trPr>
        <w:tc>
          <w:tcPr>
            <w:tcW w:w="313" w:type="pct"/>
            <w:gridSpan w:val="2"/>
            <w:vMerge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</w:pPr>
          </w:p>
        </w:tc>
        <w:tc>
          <w:tcPr>
            <w:tcW w:w="185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185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Аудиторная работа</w:t>
            </w:r>
          </w:p>
        </w:tc>
        <w:tc>
          <w:tcPr>
            <w:tcW w:w="325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Самостоятельная вн</w:t>
            </w:r>
            <w:r w:rsidRPr="00C73F3C">
              <w:t>е</w:t>
            </w:r>
            <w:r w:rsidRPr="00C73F3C">
              <w:t>аудиторная  работа студентов</w:t>
            </w:r>
          </w:p>
        </w:tc>
        <w:tc>
          <w:tcPr>
            <w:tcW w:w="559" w:type="pct"/>
            <w:vMerge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185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184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Аудиторная работа</w:t>
            </w:r>
          </w:p>
        </w:tc>
        <w:tc>
          <w:tcPr>
            <w:tcW w:w="325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Самостоятельная вн</w:t>
            </w:r>
            <w:r w:rsidRPr="00C73F3C">
              <w:t>е</w:t>
            </w:r>
            <w:r w:rsidRPr="00C73F3C">
              <w:t>аудиторная  работа студентов</w:t>
            </w:r>
          </w:p>
        </w:tc>
        <w:tc>
          <w:tcPr>
            <w:tcW w:w="539" w:type="pct"/>
            <w:vMerge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156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231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Аудиторная </w:t>
            </w:r>
            <w:r w:rsidR="00466879" w:rsidRPr="00466879">
              <w:br/>
            </w:r>
            <w:r w:rsidRPr="00C73F3C">
              <w:t>работа</w:t>
            </w:r>
          </w:p>
        </w:tc>
        <w:tc>
          <w:tcPr>
            <w:tcW w:w="418" w:type="pct"/>
            <w:textDirection w:val="btLr"/>
            <w:vAlign w:val="center"/>
          </w:tcPr>
          <w:p w:rsidR="009D3686" w:rsidRPr="00C73F3C" w:rsidRDefault="009D3686" w:rsidP="00466879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Самостоятельная вн</w:t>
            </w:r>
            <w:r w:rsidRPr="00C73F3C">
              <w:t>е</w:t>
            </w:r>
            <w:r w:rsidRPr="00C73F3C">
              <w:t>аудиторная  работа студентов</w:t>
            </w:r>
          </w:p>
        </w:tc>
        <w:tc>
          <w:tcPr>
            <w:tcW w:w="649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3686" w:rsidTr="009D3686">
        <w:trPr>
          <w:trHeight w:val="1139"/>
        </w:trPr>
        <w:tc>
          <w:tcPr>
            <w:tcW w:w="313" w:type="pct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 w:right="113"/>
              <w:jc w:val="center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 xml:space="preserve">Действия </w:t>
            </w:r>
            <w:r w:rsidR="008D3D6A" w:rsidRPr="00C73F3C">
              <w:rPr>
                <w:sz w:val="26"/>
                <w:szCs w:val="26"/>
              </w:rPr>
              <w:br/>
            </w:r>
            <w:r w:rsidRPr="00C73F3C">
              <w:rPr>
                <w:sz w:val="26"/>
                <w:szCs w:val="26"/>
              </w:rPr>
              <w:t>преподавателя</w:t>
            </w:r>
          </w:p>
        </w:tc>
        <w:tc>
          <w:tcPr>
            <w:tcW w:w="1254" w:type="pct"/>
            <w:gridSpan w:val="4"/>
            <w:vMerge w:val="restart"/>
            <w:vAlign w:val="center"/>
          </w:tcPr>
          <w:p w:rsidR="009D3686" w:rsidRPr="00466879" w:rsidRDefault="009D3686" w:rsidP="00466879">
            <w:pPr>
              <w:ind w:left="176" w:firstLine="0"/>
              <w:jc w:val="center"/>
              <w:rPr>
                <w:sz w:val="22"/>
              </w:rPr>
            </w:pPr>
            <w:r w:rsidRPr="00466879">
              <w:rPr>
                <w:sz w:val="22"/>
              </w:rPr>
              <w:t>действия преподавателя в рамках каждого этапа соответствуют де</w:t>
            </w:r>
            <w:r w:rsidRPr="00466879">
              <w:rPr>
                <w:sz w:val="22"/>
              </w:rPr>
              <w:t>й</w:t>
            </w:r>
            <w:r w:rsidRPr="00466879">
              <w:rPr>
                <w:sz w:val="22"/>
              </w:rPr>
              <w:t xml:space="preserve">ствию преподавателя </w:t>
            </w:r>
            <w:r w:rsidRPr="00466879">
              <w:rPr>
                <w:sz w:val="22"/>
              </w:rPr>
              <w:br/>
              <w:t xml:space="preserve">по формированию оценки, </w:t>
            </w:r>
            <w:r w:rsidRPr="00466879">
              <w:rPr>
                <w:sz w:val="22"/>
              </w:rPr>
              <w:br/>
              <w:t>если дисциплина читается один этап (модуль) (таблица 1)</w:t>
            </w:r>
          </w:p>
        </w:tc>
        <w:tc>
          <w:tcPr>
            <w:tcW w:w="1233" w:type="pct"/>
            <w:gridSpan w:val="4"/>
            <w:vMerge w:val="restart"/>
            <w:vAlign w:val="center"/>
          </w:tcPr>
          <w:p w:rsidR="009D3686" w:rsidRPr="00466879" w:rsidRDefault="009D3686" w:rsidP="00115DBB">
            <w:pPr>
              <w:ind w:left="176" w:firstLine="0"/>
              <w:jc w:val="center"/>
              <w:rPr>
                <w:sz w:val="22"/>
              </w:rPr>
            </w:pPr>
            <w:r w:rsidRPr="00466879">
              <w:rPr>
                <w:sz w:val="22"/>
              </w:rPr>
              <w:t>действия преподавателя в рамках каждого этапа соответствуют де</w:t>
            </w:r>
            <w:r w:rsidRPr="00466879">
              <w:rPr>
                <w:sz w:val="22"/>
              </w:rPr>
              <w:t>й</w:t>
            </w:r>
            <w:r w:rsidRPr="00466879">
              <w:rPr>
                <w:sz w:val="22"/>
              </w:rPr>
              <w:t xml:space="preserve">ствию преподавателя </w:t>
            </w:r>
            <w:r w:rsidRPr="00466879">
              <w:rPr>
                <w:sz w:val="22"/>
              </w:rPr>
              <w:br/>
              <w:t xml:space="preserve">по формированию оценки, </w:t>
            </w:r>
            <w:r w:rsidRPr="00466879">
              <w:rPr>
                <w:sz w:val="22"/>
              </w:rPr>
              <w:br/>
              <w:t>если дисциплина читается один этап (модуль) (таблица 1)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9D3686" w:rsidRPr="00466879" w:rsidRDefault="009D3686" w:rsidP="00115DBB">
            <w:pPr>
              <w:pStyle w:val="af2"/>
              <w:spacing w:after="0" w:line="240" w:lineRule="auto"/>
              <w:ind w:left="176"/>
              <w:jc w:val="center"/>
            </w:pPr>
            <w:r w:rsidRPr="00466879">
              <w:t xml:space="preserve">действия </w:t>
            </w:r>
            <w:r w:rsidR="00115DBB" w:rsidRPr="00466879">
              <w:br/>
            </w:r>
            <w:r w:rsidRPr="00466879">
              <w:t xml:space="preserve">преподавателя </w:t>
            </w:r>
            <w:r w:rsidR="00115DBB" w:rsidRPr="00466879">
              <w:br/>
            </w:r>
            <w:r w:rsidRPr="00466879">
              <w:t>(таблица 1)</w:t>
            </w:r>
          </w:p>
        </w:tc>
        <w:tc>
          <w:tcPr>
            <w:tcW w:w="649" w:type="pct"/>
            <w:vMerge w:val="restart"/>
            <w:vAlign w:val="center"/>
          </w:tcPr>
          <w:p w:rsidR="009D3686" w:rsidRPr="00466879" w:rsidRDefault="009D3686" w:rsidP="00115DBB">
            <w:pPr>
              <w:ind w:left="30" w:firstLine="0"/>
              <w:jc w:val="center"/>
              <w:rPr>
                <w:sz w:val="22"/>
              </w:rPr>
            </w:pPr>
            <w:r w:rsidRPr="00466879">
              <w:rPr>
                <w:b/>
                <w:sz w:val="22"/>
              </w:rPr>
              <w:t>Выставление оценки</w:t>
            </w:r>
            <w:r w:rsidRPr="00466879">
              <w:rPr>
                <w:sz w:val="22"/>
              </w:rPr>
              <w:t xml:space="preserve"> за итог</w:t>
            </w:r>
            <w:r w:rsidRPr="00466879">
              <w:rPr>
                <w:sz w:val="22"/>
              </w:rPr>
              <w:t>о</w:t>
            </w:r>
            <w:r w:rsidRPr="00466879">
              <w:rPr>
                <w:sz w:val="22"/>
              </w:rPr>
              <w:t>вый контроль (з</w:t>
            </w:r>
            <w:r w:rsidRPr="00466879">
              <w:rPr>
                <w:sz w:val="22"/>
              </w:rPr>
              <w:t>а</w:t>
            </w:r>
            <w:r w:rsidRPr="00466879">
              <w:rPr>
                <w:sz w:val="22"/>
              </w:rPr>
              <w:t>чет/экзамен) в 10 балльной  системе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Cs w:val="24"/>
              </w:rPr>
              <w:t xml:space="preserve">Определение весов </w:t>
            </w:r>
            <w:r w:rsidRPr="00C73F3C">
              <w:rPr>
                <w:szCs w:val="24"/>
                <w:lang w:val="en-US"/>
              </w:rPr>
              <w:t>q</w:t>
            </w:r>
            <w:r w:rsidRPr="00C73F3C">
              <w:rPr>
                <w:szCs w:val="24"/>
                <w:vertAlign w:val="subscript"/>
              </w:rPr>
              <w:t xml:space="preserve">1 </w:t>
            </w:r>
            <w:r w:rsidRPr="00C73F3C">
              <w:rPr>
                <w:szCs w:val="24"/>
              </w:rPr>
              <w:t xml:space="preserve"> и </w:t>
            </w:r>
            <w:r w:rsidRPr="00C73F3C">
              <w:rPr>
                <w:szCs w:val="24"/>
                <w:lang w:val="en-US"/>
              </w:rPr>
              <w:t>q</w:t>
            </w:r>
            <w:r w:rsidRPr="00C73F3C">
              <w:rPr>
                <w:szCs w:val="24"/>
                <w:vertAlign w:val="subscript"/>
              </w:rPr>
              <w:t xml:space="preserve">2 </w:t>
            </w:r>
            <w:r w:rsidRPr="00C73F3C">
              <w:rPr>
                <w:szCs w:val="24"/>
              </w:rPr>
              <w:t xml:space="preserve">(ВНИМАНИЕ, </w:t>
            </w:r>
            <w:r w:rsidRPr="00C73F3C">
              <w:rPr>
                <w:sz w:val="20"/>
              </w:rPr>
              <w:t xml:space="preserve"> Сумма удельных весов должна быть равна единице: ∑</w:t>
            </w:r>
            <w:r w:rsidRPr="00C73F3C">
              <w:rPr>
                <w:sz w:val="20"/>
                <w:lang w:val="en-US"/>
              </w:rPr>
              <w:t>q</w:t>
            </w:r>
            <w:r w:rsidRPr="00C73F3C">
              <w:rPr>
                <w:sz w:val="20"/>
                <w:vertAlign w:val="subscript"/>
                <w:lang w:val="en-US"/>
              </w:rPr>
              <w:t>i</w:t>
            </w:r>
            <w:r w:rsidRPr="00C73F3C">
              <w:rPr>
                <w:sz w:val="20"/>
              </w:rPr>
              <w:t xml:space="preserve"> = 1, при этом, </w:t>
            </w:r>
            <w:r w:rsidRPr="00C73F3C">
              <w:rPr>
                <w:b/>
                <w:sz w:val="20"/>
              </w:rPr>
              <w:t xml:space="preserve">0,2 ≤ </w:t>
            </w:r>
            <w:r w:rsidRPr="00C73F3C">
              <w:rPr>
                <w:b/>
                <w:i/>
                <w:sz w:val="20"/>
                <w:lang w:val="en-US"/>
              </w:rPr>
              <w:t>q</w:t>
            </w:r>
            <w:r w:rsidRPr="00C73F3C">
              <w:rPr>
                <w:b/>
                <w:i/>
                <w:sz w:val="20"/>
                <w:vertAlign w:val="subscript"/>
                <w:lang w:val="en-US"/>
              </w:rPr>
              <w:t>i</w:t>
            </w:r>
            <w:r w:rsidRPr="00C73F3C">
              <w:rPr>
                <w:b/>
                <w:i/>
                <w:sz w:val="20"/>
                <w:vertAlign w:val="subscript"/>
              </w:rPr>
              <w:t xml:space="preserve"> </w:t>
            </w:r>
            <w:r w:rsidRPr="00C73F3C">
              <w:rPr>
                <w:b/>
                <w:i/>
                <w:sz w:val="20"/>
              </w:rPr>
              <w:t xml:space="preserve">≤ </w:t>
            </w:r>
            <w:r w:rsidRPr="00C73F3C">
              <w:rPr>
                <w:b/>
                <w:sz w:val="20"/>
              </w:rPr>
              <w:t>0,8)</w:t>
            </w:r>
            <w:r w:rsidRPr="00C73F3C">
              <w:rPr>
                <w:sz w:val="24"/>
                <w:szCs w:val="26"/>
              </w:rPr>
              <w:t xml:space="preserve"> </w:t>
            </w:r>
          </w:p>
        </w:tc>
      </w:tr>
      <w:tr w:rsidR="009D3686" w:rsidTr="009D3686">
        <w:trPr>
          <w:trHeight w:val="1082"/>
        </w:trPr>
        <w:tc>
          <w:tcPr>
            <w:tcW w:w="313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 w:right="113"/>
              <w:rPr>
                <w:sz w:val="26"/>
                <w:szCs w:val="26"/>
              </w:rPr>
            </w:pPr>
          </w:p>
        </w:tc>
        <w:tc>
          <w:tcPr>
            <w:tcW w:w="125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123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D3686" w:rsidRPr="00071C69" w:rsidRDefault="009D3686" w:rsidP="00115DBB">
            <w:pPr>
              <w:ind w:left="1415" w:firstLine="0"/>
              <w:jc w:val="center"/>
            </w:pPr>
          </w:p>
        </w:tc>
        <w:tc>
          <w:tcPr>
            <w:tcW w:w="80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9D3686" w:rsidRPr="009D3686" w:rsidRDefault="009D3686" w:rsidP="008D3D6A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 xml:space="preserve">результ итог </w:t>
            </w:r>
            <w:r w:rsidRPr="009D3686">
              <w:rPr>
                <w:i/>
                <w:sz w:val="28"/>
                <w:szCs w:val="28"/>
              </w:rPr>
              <w:t xml:space="preserve">= </w:t>
            </w:r>
          </w:p>
          <w:p w:rsidR="009D3686" w:rsidRPr="009D3686" w:rsidRDefault="009D3686" w:rsidP="008D3D6A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1</w:t>
            </w:r>
            <w:r w:rsidRPr="009D3686">
              <w:rPr>
                <w:i/>
                <w:sz w:val="28"/>
                <w:szCs w:val="28"/>
              </w:rPr>
              <w:t>·О</w:t>
            </w:r>
            <w:r w:rsidRPr="009D3686">
              <w:rPr>
                <w:i/>
                <w:sz w:val="28"/>
                <w:szCs w:val="28"/>
                <w:vertAlign w:val="subscript"/>
              </w:rPr>
              <w:t>итог.контроль</w:t>
            </w:r>
            <w:r w:rsidRPr="009D3686">
              <w:rPr>
                <w:i/>
                <w:sz w:val="28"/>
                <w:szCs w:val="28"/>
              </w:rPr>
              <w:t xml:space="preserve"> + </w:t>
            </w:r>
          </w:p>
          <w:p w:rsidR="009D3686" w:rsidRPr="009D3686" w:rsidRDefault="009D3686" w:rsidP="008D3D6A">
            <w:pPr>
              <w:ind w:firstLine="0"/>
              <w:jc w:val="center"/>
              <w:rPr>
                <w:sz w:val="26"/>
                <w:szCs w:val="26"/>
              </w:rPr>
            </w:pP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2</w:t>
            </w:r>
            <w:r w:rsidRPr="009D3686">
              <w:rPr>
                <w:i/>
                <w:sz w:val="28"/>
                <w:szCs w:val="28"/>
              </w:rPr>
              <w:t>·О</w:t>
            </w:r>
            <w:r w:rsidRPr="009D3686">
              <w:rPr>
                <w:i/>
                <w:sz w:val="28"/>
                <w:szCs w:val="28"/>
                <w:vertAlign w:val="subscript"/>
              </w:rPr>
              <w:t>накопленная</w:t>
            </w:r>
            <w:r w:rsidRPr="009D368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D3686" w:rsidRPr="008152C8" w:rsidTr="009D3686">
        <w:trPr>
          <w:cantSplit/>
          <w:trHeight w:val="701"/>
        </w:trPr>
        <w:tc>
          <w:tcPr>
            <w:tcW w:w="191" w:type="pct"/>
            <w:vMerge w:val="restart"/>
            <w:textDirection w:val="btLr"/>
            <w:vAlign w:val="center"/>
          </w:tcPr>
          <w:p w:rsidR="009D3686" w:rsidRPr="00C73F3C" w:rsidRDefault="008D3D6A" w:rsidP="00115DBB">
            <w:pPr>
              <w:pStyle w:val="af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>Резу</w:t>
            </w:r>
            <w:r w:rsidR="009D3686" w:rsidRPr="00C73F3C">
              <w:rPr>
                <w:sz w:val="26"/>
                <w:szCs w:val="26"/>
              </w:rPr>
              <w:t xml:space="preserve">льтат </w:t>
            </w:r>
          </w:p>
        </w:tc>
        <w:tc>
          <w:tcPr>
            <w:tcW w:w="123" w:type="pct"/>
            <w:textDirection w:val="btLr"/>
            <w:vAlign w:val="center"/>
          </w:tcPr>
          <w:p w:rsidR="009D3686" w:rsidRPr="00C73F3C" w:rsidRDefault="009D3686" w:rsidP="008D3D6A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6"/>
              </w:rPr>
            </w:pPr>
            <w:r w:rsidRPr="00C73F3C">
              <w:rPr>
                <w:sz w:val="24"/>
                <w:szCs w:val="26"/>
              </w:rPr>
              <w:t>этап</w:t>
            </w:r>
          </w:p>
        </w:tc>
        <w:tc>
          <w:tcPr>
            <w:tcW w:w="1254" w:type="pct"/>
            <w:gridSpan w:val="4"/>
            <w:vAlign w:val="center"/>
          </w:tcPr>
          <w:p w:rsidR="009D3686" w:rsidRPr="008152C8" w:rsidRDefault="009D3686" w:rsidP="008D3D6A">
            <w:r w:rsidRPr="009D3686">
              <w:rPr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>промежуточная 1</w:t>
            </w:r>
            <w:r w:rsidRPr="009D3686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233" w:type="pct"/>
            <w:gridSpan w:val="4"/>
            <w:vAlign w:val="center"/>
          </w:tcPr>
          <w:p w:rsidR="009D3686" w:rsidRPr="00C73F3C" w:rsidRDefault="009D3686" w:rsidP="008D3D6A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промежуточная 2</w:t>
            </w:r>
            <w:r w:rsidRPr="00C73F3C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805" w:type="pct"/>
            <w:gridSpan w:val="3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накопленная 3</w:t>
            </w:r>
            <w:r w:rsidRPr="00C73F3C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649" w:type="pct"/>
            <w:vMerge w:val="restart"/>
            <w:vAlign w:val="center"/>
          </w:tcPr>
          <w:p w:rsidR="009D3686" w:rsidRPr="00C73F3C" w:rsidRDefault="009D3686" w:rsidP="008D3D6A">
            <w:pPr>
              <w:pStyle w:val="af2"/>
              <w:spacing w:after="0" w:line="240" w:lineRule="auto"/>
              <w:ind w:left="0"/>
              <w:rPr>
                <w:b/>
                <w:sz w:val="24"/>
                <w:szCs w:val="28"/>
                <w:vertAlign w:val="subscript"/>
              </w:rPr>
            </w:pPr>
            <w:r w:rsidRPr="00C73F3C">
              <w:rPr>
                <w:b/>
                <w:i/>
                <w:sz w:val="24"/>
                <w:szCs w:val="28"/>
              </w:rPr>
              <w:t>О</w:t>
            </w:r>
            <w:r w:rsidRPr="00C73F3C">
              <w:rPr>
                <w:b/>
                <w:i/>
                <w:sz w:val="24"/>
                <w:szCs w:val="28"/>
                <w:vertAlign w:val="subscript"/>
              </w:rPr>
              <w:t>итог.контроль</w:t>
            </w:r>
          </w:p>
        </w:tc>
        <w:tc>
          <w:tcPr>
            <w:tcW w:w="745" w:type="pct"/>
            <w:vMerge w:val="restart"/>
            <w:vAlign w:val="center"/>
          </w:tcPr>
          <w:p w:rsidR="009D3686" w:rsidRPr="00C73F3C" w:rsidRDefault="009D3686" w:rsidP="008D3D6A">
            <w:pPr>
              <w:pStyle w:val="af2"/>
              <w:spacing w:after="0" w:line="240" w:lineRule="auto"/>
              <w:ind w:left="0"/>
              <w:rPr>
                <w:b/>
                <w:sz w:val="24"/>
                <w:szCs w:val="28"/>
              </w:rPr>
            </w:pPr>
            <w:r w:rsidRPr="00C73F3C">
              <w:rPr>
                <w:b/>
                <w:sz w:val="24"/>
                <w:szCs w:val="28"/>
              </w:rPr>
              <w:t>О</w:t>
            </w:r>
            <w:r w:rsidRPr="00C73F3C">
              <w:rPr>
                <w:b/>
                <w:i/>
                <w:sz w:val="24"/>
                <w:szCs w:val="28"/>
                <w:vertAlign w:val="subscript"/>
              </w:rPr>
              <w:t>результирующая Итог</w:t>
            </w:r>
            <w:r w:rsidRPr="00C73F3C">
              <w:rPr>
                <w:b/>
                <w:i/>
                <w:sz w:val="24"/>
                <w:szCs w:val="28"/>
              </w:rPr>
              <w:t>*</w:t>
            </w:r>
          </w:p>
        </w:tc>
      </w:tr>
      <w:tr w:rsidR="009D3686" w:rsidTr="00466879">
        <w:trPr>
          <w:cantSplit/>
          <w:trHeight w:val="616"/>
        </w:trPr>
        <w:tc>
          <w:tcPr>
            <w:tcW w:w="191" w:type="pct"/>
            <w:vMerge/>
            <w:textDirection w:val="btL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 w:right="113"/>
              <w:rPr>
                <w:sz w:val="26"/>
                <w:szCs w:val="26"/>
              </w:rPr>
            </w:pPr>
          </w:p>
        </w:tc>
        <w:tc>
          <w:tcPr>
            <w:tcW w:w="123" w:type="pct"/>
            <w:textDirection w:val="btL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 w:right="113"/>
              <w:rPr>
                <w:sz w:val="24"/>
              </w:rPr>
            </w:pPr>
            <w:r w:rsidRPr="00C73F3C">
              <w:rPr>
                <w:sz w:val="24"/>
              </w:rPr>
              <w:t>ИТОГ</w:t>
            </w:r>
          </w:p>
        </w:tc>
        <w:tc>
          <w:tcPr>
            <w:tcW w:w="3293" w:type="pct"/>
            <w:gridSpan w:val="11"/>
          </w:tcPr>
          <w:p w:rsidR="009D3686" w:rsidRPr="007C4D36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C73F3C">
              <w:rPr>
                <w:b/>
                <w:sz w:val="32"/>
                <w:szCs w:val="32"/>
              </w:rPr>
              <w:t>О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накопленная</w:t>
            </w:r>
            <w:r w:rsidR="00BC09C9" w:rsidRPr="00BC09C9">
              <w:rPr>
                <w:b/>
                <w:i/>
                <w:sz w:val="32"/>
                <w:szCs w:val="32"/>
                <w:vertAlign w:val="subscript"/>
              </w:rPr>
              <w:t xml:space="preserve"> 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Итоговая</w:t>
            </w:r>
            <w:r w:rsidRPr="00C73F3C">
              <w:rPr>
                <w:b/>
                <w:i/>
                <w:sz w:val="32"/>
                <w:szCs w:val="32"/>
              </w:rPr>
              <w:t>=</w:t>
            </w:r>
            <w:r w:rsidRPr="00C73F3C">
              <w:rPr>
                <w:b/>
                <w:sz w:val="32"/>
                <w:szCs w:val="32"/>
              </w:rPr>
              <w:t xml:space="preserve"> (О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промежут 1</w:t>
            </w:r>
            <w:r w:rsidRPr="00C73F3C">
              <w:rPr>
                <w:b/>
                <w:i/>
                <w:sz w:val="32"/>
                <w:szCs w:val="32"/>
              </w:rPr>
              <w:t>+</w:t>
            </w:r>
            <w:r w:rsidRPr="00C73F3C">
              <w:rPr>
                <w:b/>
                <w:sz w:val="32"/>
                <w:szCs w:val="32"/>
              </w:rPr>
              <w:t xml:space="preserve"> О</w:t>
            </w:r>
            <w:r w:rsidR="007C4D36">
              <w:rPr>
                <w:b/>
                <w:i/>
                <w:sz w:val="32"/>
                <w:szCs w:val="32"/>
                <w:vertAlign w:val="subscript"/>
              </w:rPr>
              <w:t xml:space="preserve">промежут 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2</w:t>
            </w:r>
            <w:r w:rsidRPr="00C73F3C">
              <w:rPr>
                <w:b/>
                <w:i/>
                <w:sz w:val="32"/>
                <w:szCs w:val="32"/>
              </w:rPr>
              <w:t>+</w:t>
            </w:r>
            <w:r w:rsidRPr="00C73F3C">
              <w:rPr>
                <w:b/>
                <w:sz w:val="32"/>
                <w:szCs w:val="32"/>
              </w:rPr>
              <w:t xml:space="preserve"> О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накопленная 3</w:t>
            </w:r>
            <w:r w:rsidRPr="00C73F3C">
              <w:rPr>
                <w:b/>
                <w:i/>
                <w:sz w:val="32"/>
                <w:szCs w:val="32"/>
              </w:rPr>
              <w:t>):</w:t>
            </w:r>
            <w:r w:rsidR="007C4D36" w:rsidRPr="007C4D36">
              <w:rPr>
                <w:b/>
                <w:i/>
                <w:sz w:val="28"/>
                <w:szCs w:val="24"/>
              </w:rPr>
              <w:t>кол-во модулей</w:t>
            </w:r>
          </w:p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C73F3C">
              <w:rPr>
                <w:i/>
                <w:sz w:val="28"/>
                <w:szCs w:val="28"/>
              </w:rPr>
              <w:t xml:space="preserve">Среднее арифметическое от суммы оценок. </w:t>
            </w:r>
          </w:p>
        </w:tc>
        <w:tc>
          <w:tcPr>
            <w:tcW w:w="649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vMerge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657AF" w:rsidRPr="00D657AF" w:rsidRDefault="009D3686" w:rsidP="008D3D6A">
      <w:r>
        <w:rPr>
          <w:sz w:val="26"/>
          <w:szCs w:val="26"/>
        </w:rPr>
        <w:t>*</w:t>
      </w:r>
      <w:r w:rsidRPr="008152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 округления оценки должен быть  указан в программе учебной дисциплины</w:t>
      </w:r>
    </w:p>
    <w:sectPr w:rsidR="00D657AF" w:rsidRPr="00D657AF" w:rsidSect="00C73F3C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01" w:rsidRDefault="00E41A01" w:rsidP="00074D27">
      <w:r>
        <w:separator/>
      </w:r>
    </w:p>
  </w:endnote>
  <w:endnote w:type="continuationSeparator" w:id="1">
    <w:p w:rsidR="00E41A01" w:rsidRDefault="00E41A01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01" w:rsidRDefault="00E41A01" w:rsidP="00074D27">
      <w:r>
        <w:separator/>
      </w:r>
    </w:p>
  </w:footnote>
  <w:footnote w:type="continuationSeparator" w:id="1">
    <w:p w:rsidR="00E41A01" w:rsidRDefault="00E41A01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F44C2E" w:rsidTr="00466879">
      <w:tc>
        <w:tcPr>
          <w:tcW w:w="872" w:type="dxa"/>
        </w:tcPr>
        <w:p w:rsidR="00F44C2E" w:rsidRDefault="00F44C2E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1485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F44C2E" w:rsidRPr="00060113" w:rsidRDefault="00F44C2E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fldSimple w:instr=" FILLIN   \* MERGEFORMAT ">
            <w:r w:rsidRPr="00060113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F44C2E" w:rsidRPr="0068711A" w:rsidRDefault="00F44C2E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F44C2E" w:rsidTr="00060113">
      <w:tc>
        <w:tcPr>
          <w:tcW w:w="872" w:type="dxa"/>
        </w:tcPr>
        <w:p w:rsidR="00F44C2E" w:rsidRDefault="00F44C2E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1485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F44C2E" w:rsidRPr="00060113" w:rsidRDefault="00F44C2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</w:t>
            </w:r>
            <w:r w:rsidRPr="00060113">
              <w:rPr>
                <w:sz w:val="20"/>
                <w:szCs w:val="20"/>
              </w:rPr>
              <w:t>е</w:t>
            </w:r>
            <w:r w:rsidRPr="00060113">
              <w:rPr>
                <w:sz w:val="20"/>
                <w:szCs w:val="20"/>
              </w:rPr>
              <w:t>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F44C2E" w:rsidRPr="0068711A" w:rsidRDefault="00F44C2E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</w:abstractNum>
  <w:abstractNum w:abstractNumId="1">
    <w:nsid w:val="055423F9"/>
    <w:multiLevelType w:val="hybridMultilevel"/>
    <w:tmpl w:val="88B620BA"/>
    <w:lvl w:ilvl="0" w:tplc="66C63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C5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D71EC1"/>
    <w:multiLevelType w:val="hybridMultilevel"/>
    <w:tmpl w:val="200848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0849"/>
    <w:multiLevelType w:val="hybridMultilevel"/>
    <w:tmpl w:val="CC2A1E88"/>
    <w:lvl w:ilvl="0" w:tplc="2A7407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D74CC"/>
    <w:multiLevelType w:val="hybridMultilevel"/>
    <w:tmpl w:val="107A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5A49EE"/>
    <w:multiLevelType w:val="hybridMultilevel"/>
    <w:tmpl w:val="C57A6AA6"/>
    <w:lvl w:ilvl="0" w:tplc="22047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475C8F"/>
    <w:multiLevelType w:val="hybridMultilevel"/>
    <w:tmpl w:val="57724BDE"/>
    <w:lvl w:ilvl="0" w:tplc="62CCC4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3F742C"/>
    <w:multiLevelType w:val="hybridMultilevel"/>
    <w:tmpl w:val="EECCC8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83FCB"/>
    <w:multiLevelType w:val="hybridMultilevel"/>
    <w:tmpl w:val="446E83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C2442C"/>
    <w:multiLevelType w:val="hybridMultilevel"/>
    <w:tmpl w:val="B6346DAA"/>
    <w:lvl w:ilvl="0" w:tplc="B6D24B0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745D5E"/>
    <w:multiLevelType w:val="multilevel"/>
    <w:tmpl w:val="32B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2D4018"/>
    <w:multiLevelType w:val="multilevel"/>
    <w:tmpl w:val="258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2"/>
  </w:num>
  <w:num w:numId="19">
    <w:abstractNumId w:val="22"/>
  </w:num>
  <w:num w:numId="20">
    <w:abstractNumId w:val="14"/>
  </w:num>
  <w:num w:numId="21">
    <w:abstractNumId w:val="4"/>
  </w:num>
  <w:num w:numId="22">
    <w:abstractNumId w:val="1"/>
  </w:num>
  <w:num w:numId="23">
    <w:abstractNumId w:val="17"/>
  </w:num>
  <w:num w:numId="24">
    <w:abstractNumId w:val="13"/>
  </w:num>
  <w:num w:numId="25">
    <w:abstractNumId w:val="12"/>
  </w:num>
  <w:num w:numId="26">
    <w:abstractNumId w:val="19"/>
  </w:num>
  <w:num w:numId="27">
    <w:abstractNumId w:val="20"/>
  </w:num>
  <w:num w:numId="28">
    <w:abstractNumId w:val="1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0B"/>
    <w:rsid w:val="000112C9"/>
    <w:rsid w:val="00011A28"/>
    <w:rsid w:val="0002550B"/>
    <w:rsid w:val="000374EA"/>
    <w:rsid w:val="000522F8"/>
    <w:rsid w:val="00060113"/>
    <w:rsid w:val="00063DB0"/>
    <w:rsid w:val="00064DC0"/>
    <w:rsid w:val="00065FFA"/>
    <w:rsid w:val="00073753"/>
    <w:rsid w:val="00074D27"/>
    <w:rsid w:val="000A6144"/>
    <w:rsid w:val="000A674A"/>
    <w:rsid w:val="000B764D"/>
    <w:rsid w:val="000D609D"/>
    <w:rsid w:val="000D63C6"/>
    <w:rsid w:val="000E4435"/>
    <w:rsid w:val="00100F89"/>
    <w:rsid w:val="00112927"/>
    <w:rsid w:val="00115DBB"/>
    <w:rsid w:val="00122287"/>
    <w:rsid w:val="00132A8B"/>
    <w:rsid w:val="00133D80"/>
    <w:rsid w:val="001372C0"/>
    <w:rsid w:val="00142CC1"/>
    <w:rsid w:val="001645A5"/>
    <w:rsid w:val="001759FA"/>
    <w:rsid w:val="001A25FA"/>
    <w:rsid w:val="001A5F84"/>
    <w:rsid w:val="001B2291"/>
    <w:rsid w:val="001B570C"/>
    <w:rsid w:val="001E6EB4"/>
    <w:rsid w:val="001F5D87"/>
    <w:rsid w:val="001F5F2C"/>
    <w:rsid w:val="001F63CC"/>
    <w:rsid w:val="00200B07"/>
    <w:rsid w:val="00203AA3"/>
    <w:rsid w:val="002214E3"/>
    <w:rsid w:val="00241180"/>
    <w:rsid w:val="00255657"/>
    <w:rsid w:val="00255969"/>
    <w:rsid w:val="002568B9"/>
    <w:rsid w:val="00256971"/>
    <w:rsid w:val="00257A7A"/>
    <w:rsid w:val="00257AD2"/>
    <w:rsid w:val="00293910"/>
    <w:rsid w:val="00297587"/>
    <w:rsid w:val="00297F09"/>
    <w:rsid w:val="002A2C97"/>
    <w:rsid w:val="002A58A6"/>
    <w:rsid w:val="002A739A"/>
    <w:rsid w:val="002C38D5"/>
    <w:rsid w:val="002D3358"/>
    <w:rsid w:val="002E10B5"/>
    <w:rsid w:val="00302A48"/>
    <w:rsid w:val="00315ED3"/>
    <w:rsid w:val="00336982"/>
    <w:rsid w:val="0035055E"/>
    <w:rsid w:val="0036718B"/>
    <w:rsid w:val="0037505F"/>
    <w:rsid w:val="003B35CB"/>
    <w:rsid w:val="003B628E"/>
    <w:rsid w:val="003C304C"/>
    <w:rsid w:val="003C7CA8"/>
    <w:rsid w:val="003D4837"/>
    <w:rsid w:val="003D4DDE"/>
    <w:rsid w:val="003F41E3"/>
    <w:rsid w:val="00410097"/>
    <w:rsid w:val="00414991"/>
    <w:rsid w:val="00417EC9"/>
    <w:rsid w:val="00436D50"/>
    <w:rsid w:val="00441C72"/>
    <w:rsid w:val="00452B07"/>
    <w:rsid w:val="004601A3"/>
    <w:rsid w:val="00465AB9"/>
    <w:rsid w:val="00466879"/>
    <w:rsid w:val="00486373"/>
    <w:rsid w:val="00490772"/>
    <w:rsid w:val="004966A6"/>
    <w:rsid w:val="004B205E"/>
    <w:rsid w:val="004B4BE0"/>
    <w:rsid w:val="004B5702"/>
    <w:rsid w:val="004D54FD"/>
    <w:rsid w:val="004E2613"/>
    <w:rsid w:val="004E6BA7"/>
    <w:rsid w:val="00526A68"/>
    <w:rsid w:val="00536CD1"/>
    <w:rsid w:val="00543518"/>
    <w:rsid w:val="00554635"/>
    <w:rsid w:val="005563E2"/>
    <w:rsid w:val="005779C3"/>
    <w:rsid w:val="00586018"/>
    <w:rsid w:val="005874E9"/>
    <w:rsid w:val="005954BC"/>
    <w:rsid w:val="005B77DA"/>
    <w:rsid w:val="005C181E"/>
    <w:rsid w:val="005C6CFC"/>
    <w:rsid w:val="005D522A"/>
    <w:rsid w:val="005F5408"/>
    <w:rsid w:val="00605BD3"/>
    <w:rsid w:val="0062096E"/>
    <w:rsid w:val="00642D19"/>
    <w:rsid w:val="00670437"/>
    <w:rsid w:val="006826E2"/>
    <w:rsid w:val="00682BBC"/>
    <w:rsid w:val="00685575"/>
    <w:rsid w:val="00685EA6"/>
    <w:rsid w:val="0068711A"/>
    <w:rsid w:val="006923E5"/>
    <w:rsid w:val="006A3316"/>
    <w:rsid w:val="006A7590"/>
    <w:rsid w:val="006B2F46"/>
    <w:rsid w:val="006B7843"/>
    <w:rsid w:val="006C00AB"/>
    <w:rsid w:val="006C148D"/>
    <w:rsid w:val="006D4465"/>
    <w:rsid w:val="006D58E8"/>
    <w:rsid w:val="006F5ABC"/>
    <w:rsid w:val="00714321"/>
    <w:rsid w:val="00726A76"/>
    <w:rsid w:val="00727329"/>
    <w:rsid w:val="00731912"/>
    <w:rsid w:val="00733DA8"/>
    <w:rsid w:val="00740D59"/>
    <w:rsid w:val="00742D6F"/>
    <w:rsid w:val="0074309C"/>
    <w:rsid w:val="00747F28"/>
    <w:rsid w:val="00760879"/>
    <w:rsid w:val="00766D9F"/>
    <w:rsid w:val="0077738C"/>
    <w:rsid w:val="007A6152"/>
    <w:rsid w:val="007B3E47"/>
    <w:rsid w:val="007C4D36"/>
    <w:rsid w:val="007D11C1"/>
    <w:rsid w:val="007D18CB"/>
    <w:rsid w:val="007D1BE6"/>
    <w:rsid w:val="007D4137"/>
    <w:rsid w:val="00821B11"/>
    <w:rsid w:val="00826DA4"/>
    <w:rsid w:val="00850D1F"/>
    <w:rsid w:val="00853570"/>
    <w:rsid w:val="00856170"/>
    <w:rsid w:val="00873FA0"/>
    <w:rsid w:val="008830AA"/>
    <w:rsid w:val="0088494A"/>
    <w:rsid w:val="008876C5"/>
    <w:rsid w:val="008913EA"/>
    <w:rsid w:val="008923E8"/>
    <w:rsid w:val="008936B0"/>
    <w:rsid w:val="008A032E"/>
    <w:rsid w:val="008B7F20"/>
    <w:rsid w:val="008C1FE2"/>
    <w:rsid w:val="008C2054"/>
    <w:rsid w:val="008D3D6A"/>
    <w:rsid w:val="008E221F"/>
    <w:rsid w:val="008F201C"/>
    <w:rsid w:val="009026C2"/>
    <w:rsid w:val="00910B45"/>
    <w:rsid w:val="00924E53"/>
    <w:rsid w:val="00940D74"/>
    <w:rsid w:val="00954CDC"/>
    <w:rsid w:val="0096261B"/>
    <w:rsid w:val="00977A2F"/>
    <w:rsid w:val="0098189C"/>
    <w:rsid w:val="009C154E"/>
    <w:rsid w:val="009C30FB"/>
    <w:rsid w:val="009D3686"/>
    <w:rsid w:val="009D6F34"/>
    <w:rsid w:val="009E34AB"/>
    <w:rsid w:val="009E75CD"/>
    <w:rsid w:val="009E7D0D"/>
    <w:rsid w:val="009F2863"/>
    <w:rsid w:val="00A11339"/>
    <w:rsid w:val="00A120C4"/>
    <w:rsid w:val="00A24AC1"/>
    <w:rsid w:val="00A251DA"/>
    <w:rsid w:val="00A4470A"/>
    <w:rsid w:val="00A4638D"/>
    <w:rsid w:val="00A715E4"/>
    <w:rsid w:val="00A77130"/>
    <w:rsid w:val="00A80629"/>
    <w:rsid w:val="00A860A1"/>
    <w:rsid w:val="00A8781A"/>
    <w:rsid w:val="00AC21C7"/>
    <w:rsid w:val="00AD1683"/>
    <w:rsid w:val="00AD3B01"/>
    <w:rsid w:val="00AE2B96"/>
    <w:rsid w:val="00AF2C6A"/>
    <w:rsid w:val="00AF46BD"/>
    <w:rsid w:val="00AF5554"/>
    <w:rsid w:val="00AF7B60"/>
    <w:rsid w:val="00B10B27"/>
    <w:rsid w:val="00B20E05"/>
    <w:rsid w:val="00B238E0"/>
    <w:rsid w:val="00B27F38"/>
    <w:rsid w:val="00B37485"/>
    <w:rsid w:val="00B45CD8"/>
    <w:rsid w:val="00B45E94"/>
    <w:rsid w:val="00B4623D"/>
    <w:rsid w:val="00B4644A"/>
    <w:rsid w:val="00B50233"/>
    <w:rsid w:val="00B54255"/>
    <w:rsid w:val="00B54DAC"/>
    <w:rsid w:val="00B60708"/>
    <w:rsid w:val="00B62BE8"/>
    <w:rsid w:val="00B75EF8"/>
    <w:rsid w:val="00B833C3"/>
    <w:rsid w:val="00B83881"/>
    <w:rsid w:val="00B91DC4"/>
    <w:rsid w:val="00BA6F4D"/>
    <w:rsid w:val="00BB0EDE"/>
    <w:rsid w:val="00BB1D81"/>
    <w:rsid w:val="00BB2D78"/>
    <w:rsid w:val="00BB564F"/>
    <w:rsid w:val="00BC09C9"/>
    <w:rsid w:val="00BD300F"/>
    <w:rsid w:val="00BD36CB"/>
    <w:rsid w:val="00BF7CD6"/>
    <w:rsid w:val="00C04C3C"/>
    <w:rsid w:val="00C11782"/>
    <w:rsid w:val="00C12A32"/>
    <w:rsid w:val="00C2139E"/>
    <w:rsid w:val="00C223DF"/>
    <w:rsid w:val="00C25C0F"/>
    <w:rsid w:val="00C269A1"/>
    <w:rsid w:val="00C31EC8"/>
    <w:rsid w:val="00C35385"/>
    <w:rsid w:val="00C36678"/>
    <w:rsid w:val="00C4764E"/>
    <w:rsid w:val="00C510B6"/>
    <w:rsid w:val="00C616B5"/>
    <w:rsid w:val="00C6634D"/>
    <w:rsid w:val="00C73F3C"/>
    <w:rsid w:val="00C90DEB"/>
    <w:rsid w:val="00C92948"/>
    <w:rsid w:val="00C97A9F"/>
    <w:rsid w:val="00CA09FC"/>
    <w:rsid w:val="00CA71C9"/>
    <w:rsid w:val="00CB0577"/>
    <w:rsid w:val="00CB79E2"/>
    <w:rsid w:val="00CB79EB"/>
    <w:rsid w:val="00CB7E21"/>
    <w:rsid w:val="00CC2E18"/>
    <w:rsid w:val="00CC437F"/>
    <w:rsid w:val="00CD0168"/>
    <w:rsid w:val="00CF2E04"/>
    <w:rsid w:val="00CF3C81"/>
    <w:rsid w:val="00CF3D82"/>
    <w:rsid w:val="00CF72DC"/>
    <w:rsid w:val="00D1078E"/>
    <w:rsid w:val="00D109AC"/>
    <w:rsid w:val="00D22D80"/>
    <w:rsid w:val="00D243CE"/>
    <w:rsid w:val="00D326AC"/>
    <w:rsid w:val="00D344FC"/>
    <w:rsid w:val="00D520F2"/>
    <w:rsid w:val="00D550B6"/>
    <w:rsid w:val="00D5784E"/>
    <w:rsid w:val="00D61665"/>
    <w:rsid w:val="00D657AF"/>
    <w:rsid w:val="00D70482"/>
    <w:rsid w:val="00D70E08"/>
    <w:rsid w:val="00D77124"/>
    <w:rsid w:val="00D94F37"/>
    <w:rsid w:val="00DA25E9"/>
    <w:rsid w:val="00DA3251"/>
    <w:rsid w:val="00DA599E"/>
    <w:rsid w:val="00DB38F6"/>
    <w:rsid w:val="00DC2C43"/>
    <w:rsid w:val="00DC7002"/>
    <w:rsid w:val="00DD0CDA"/>
    <w:rsid w:val="00DD0F6A"/>
    <w:rsid w:val="00DD67AD"/>
    <w:rsid w:val="00DD74A4"/>
    <w:rsid w:val="00DE49C8"/>
    <w:rsid w:val="00DF0D16"/>
    <w:rsid w:val="00DF606F"/>
    <w:rsid w:val="00E17945"/>
    <w:rsid w:val="00E2611A"/>
    <w:rsid w:val="00E272FF"/>
    <w:rsid w:val="00E3478B"/>
    <w:rsid w:val="00E41A01"/>
    <w:rsid w:val="00E420CF"/>
    <w:rsid w:val="00E86C43"/>
    <w:rsid w:val="00EA63CF"/>
    <w:rsid w:val="00EB17CD"/>
    <w:rsid w:val="00EB1A4B"/>
    <w:rsid w:val="00EC408F"/>
    <w:rsid w:val="00ED287A"/>
    <w:rsid w:val="00ED6B80"/>
    <w:rsid w:val="00EE3C62"/>
    <w:rsid w:val="00F00036"/>
    <w:rsid w:val="00F00B02"/>
    <w:rsid w:val="00F133F3"/>
    <w:rsid w:val="00F16287"/>
    <w:rsid w:val="00F220B3"/>
    <w:rsid w:val="00F25354"/>
    <w:rsid w:val="00F25502"/>
    <w:rsid w:val="00F259A5"/>
    <w:rsid w:val="00F44C2E"/>
    <w:rsid w:val="00F51901"/>
    <w:rsid w:val="00F847FE"/>
    <w:rsid w:val="00F97DCE"/>
    <w:rsid w:val="00FC3738"/>
    <w:rsid w:val="00FC4274"/>
    <w:rsid w:val="00FD51A5"/>
    <w:rsid w:val="00FE1415"/>
    <w:rsid w:val="00FE3BBA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4" type="connector" idref="#_x0000_s1103"/>
        <o:r id="V:Rule25" type="connector" idref="#_x0000_s1101"/>
        <o:r id="V:Rule26" type="connector" idref="#_x0000_s1117"/>
        <o:r id="V:Rule27" type="connector" idref="#_x0000_s1111"/>
        <o:r id="V:Rule28" type="connector" idref="#_x0000_s1119"/>
        <o:r id="V:Rule29" type="connector" idref="#_x0000_s1099"/>
        <o:r id="V:Rule30" type="connector" idref="#_x0000_s1118"/>
        <o:r id="V:Rule31" type="connector" idref="#_x0000_s1100"/>
        <o:r id="V:Rule32" type="connector" idref="#_x0000_s1104"/>
        <o:r id="V:Rule33" type="connector" idref="#_x0000_s1110"/>
        <o:r id="V:Rule34" type="connector" idref="#_x0000_s1092"/>
        <o:r id="V:Rule35" type="connector" idref="#_x0000_s1097"/>
        <o:r id="V:Rule36" type="connector" idref="#_x0000_s1098"/>
        <o:r id="V:Rule37" type="connector" idref="#_x0000_s1091"/>
        <o:r id="V:Rule38" type="connector" idref="#_x0000_s1116"/>
        <o:r id="V:Rule39" type="connector" idref="#_x0000_s1089"/>
        <o:r id="V:Rule40" type="connector" idref="#_x0000_s1095"/>
        <o:r id="V:Rule41" type="connector" idref="#_x0000_s1109"/>
        <o:r id="V:Rule42" type="connector" idref="#_x0000_s1090"/>
        <o:r id="V:Rule43" type="connector" idref="#_x0000_s1108"/>
        <o:r id="V:Rule44" type="connector" idref="#_x0000_s1096"/>
        <o:r id="V:Rule45" type="connector" idref="#_x0000_s1093"/>
        <o:r id="V:Rule46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21">
    <w:name w:val="Маркированный список 21"/>
    <w:basedOn w:val="a2"/>
    <w:rsid w:val="00E420CF"/>
    <w:pPr>
      <w:autoSpaceDE w:val="0"/>
      <w:ind w:left="1429" w:hanging="360"/>
      <w:jc w:val="both"/>
    </w:pPr>
    <w:rPr>
      <w:rFonts w:eastAsia="Times New Roman"/>
      <w:kern w:val="1"/>
      <w:lang w:eastAsia="ar-SA"/>
    </w:rPr>
  </w:style>
  <w:style w:type="paragraph" w:customStyle="1" w:styleId="af3">
    <w:name w:val="ОСНОВНОЙ ТЕКСТ"/>
    <w:rsid w:val="00733DA8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firstLine="283"/>
      <w:jc w:val="both"/>
    </w:pPr>
    <w:rPr>
      <w:rFonts w:ascii="NewtonC" w:eastAsia="Times New Roman" w:hAnsi="NewtonC" w:cs="Gautami"/>
      <w:color w:val="000000"/>
      <w:lang w:bidi="te-IN"/>
    </w:rPr>
  </w:style>
  <w:style w:type="paragraph" w:styleId="af4">
    <w:name w:val="Plain Text"/>
    <w:basedOn w:val="a2"/>
    <w:link w:val="af5"/>
    <w:rsid w:val="006F5ABC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3"/>
    <w:link w:val="af4"/>
    <w:rsid w:val="006F5ABC"/>
    <w:rPr>
      <w:rFonts w:ascii="Courier New" w:eastAsia="Times New Roman" w:hAnsi="Courier New" w:cs="Courier New"/>
    </w:rPr>
  </w:style>
  <w:style w:type="paragraph" w:customStyle="1" w:styleId="Web">
    <w:name w:val="Обычный (Web)"/>
    <w:basedOn w:val="a2"/>
    <w:rsid w:val="005874E9"/>
    <w:pPr>
      <w:spacing w:before="100" w:after="100"/>
      <w:ind w:firstLine="0"/>
    </w:pPr>
    <w:rPr>
      <w:rFonts w:eastAsia="Times New Roman"/>
      <w:szCs w:val="20"/>
      <w:lang w:eastAsia="ru-RU"/>
    </w:rPr>
  </w:style>
  <w:style w:type="character" w:customStyle="1" w:styleId="apple-style-span">
    <w:name w:val="apple-style-span"/>
    <w:basedOn w:val="a3"/>
    <w:rsid w:val="005874E9"/>
  </w:style>
  <w:style w:type="character" w:customStyle="1" w:styleId="apple-converted-space">
    <w:name w:val="apple-converted-space"/>
    <w:basedOn w:val="a3"/>
    <w:rsid w:val="004D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keeva@hse.ru" TargetMode="External"/><Relationship Id="rId13" Type="http://schemas.openxmlformats.org/officeDocument/2006/relationships/hyperlink" Target="http://www.ccebook.org/preview/3161472683/Hermeneutische-Weg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estia.com/PM.qst?a=o&amp;d=10505387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csoc.msses.ru/Region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estia.com/PM.qst?a=o&amp;d=1050538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F%D1%80%D0%BE%D1%81%D1%8B_%D1%84%D0%B8%D0%BB%D0%BE%D1%81%D0%BE%D1%84%D0%B8%D0%B8" TargetMode="External"/><Relationship Id="rId10" Type="http://schemas.openxmlformats.org/officeDocument/2006/relationships/hyperlink" Target="mailto:dmitrinus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ichailowski@hse.ru" TargetMode="External"/><Relationship Id="rId14" Type="http://schemas.openxmlformats.org/officeDocument/2006/relationships/hyperlink" Target="https://ru.wikipedia.org/wiki/%D0%98%D1%81%D1%82%D0%BE%D1%80%D0%B8%D1%8F_%D1%84%D0%B8%D0%BB%D0%BE%D1%81%D0%BE%D1%84%D0%B8%D0%B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9DD0-0430-40C4-BAB3-ECA5DD52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9955</Words>
  <Characters>56746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Reanimator Extreme Edition</Company>
  <LinksUpToDate>false</LinksUpToDate>
  <CharactersWithSpaces>66568</CharactersWithSpaces>
  <SharedDoc>false</SharedDoc>
  <HLinks>
    <vt:vector size="54" baseType="variant">
      <vt:variant>
        <vt:i4>786435</vt:i4>
      </vt:variant>
      <vt:variant>
        <vt:i4>48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5373964</vt:i4>
      </vt:variant>
      <vt:variant>
        <vt:i4>24</vt:i4>
      </vt:variant>
      <vt:variant>
        <vt:i4>0</vt:i4>
      </vt:variant>
      <vt:variant>
        <vt:i4>5</vt:i4>
      </vt:variant>
      <vt:variant>
        <vt:lpwstr>http://www.ccebook.org/preview/3161472683/Hermeneutische-Wege</vt:lpwstr>
      </vt:variant>
      <vt:variant>
        <vt:lpwstr/>
      </vt:variant>
      <vt:variant>
        <vt:i4>1310810</vt:i4>
      </vt:variant>
      <vt:variant>
        <vt:i4>21</vt:i4>
      </vt:variant>
      <vt:variant>
        <vt:i4>0</vt:i4>
      </vt:variant>
      <vt:variant>
        <vt:i4>5</vt:i4>
      </vt:variant>
      <vt:variant>
        <vt:lpwstr>http://www.questia.com/PM.qst?a=o&amp;d=105053877</vt:lpwstr>
      </vt:variant>
      <vt:variant>
        <vt:lpwstr/>
      </vt:variant>
      <vt:variant>
        <vt:i4>1310810</vt:i4>
      </vt:variant>
      <vt:variant>
        <vt:i4>18</vt:i4>
      </vt:variant>
      <vt:variant>
        <vt:i4>0</vt:i4>
      </vt:variant>
      <vt:variant>
        <vt:i4>5</vt:i4>
      </vt:variant>
      <vt:variant>
        <vt:lpwstr>http://www.questia.com/PM.qst?a=o&amp;d=105053877</vt:lpwstr>
      </vt:variant>
      <vt:variant>
        <vt:lpwstr/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mailto:dmitrinus@yahoo.com</vt:lpwstr>
      </vt:variant>
      <vt:variant>
        <vt:lpwstr/>
      </vt:variant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mailto:amichailowski@hse.ru</vt:lpwstr>
      </vt:variant>
      <vt:variant>
        <vt:lpwstr/>
      </vt:variant>
      <vt:variant>
        <vt:i4>1310775</vt:i4>
      </vt:variant>
      <vt:variant>
        <vt:i4>6</vt:i4>
      </vt:variant>
      <vt:variant>
        <vt:i4>0</vt:i4>
      </vt:variant>
      <vt:variant>
        <vt:i4>5</vt:i4>
      </vt:variant>
      <vt:variant>
        <vt:lpwstr>mailto:lmakeeva@hse.ru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сами придумайте )</cp:lastModifiedBy>
  <cp:revision>4</cp:revision>
  <cp:lastPrinted>2010-04-13T13:28:00Z</cp:lastPrinted>
  <dcterms:created xsi:type="dcterms:W3CDTF">2014-10-07T09:53:00Z</dcterms:created>
  <dcterms:modified xsi:type="dcterms:W3CDTF">2014-11-03T07:25:00Z</dcterms:modified>
</cp:coreProperties>
</file>