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68" w:rsidRPr="00007CDC" w:rsidRDefault="007E0C68" w:rsidP="007E0C68">
      <w:pPr>
        <w:ind w:firstLine="709"/>
        <w:jc w:val="center"/>
        <w:rPr>
          <w:b/>
          <w:sz w:val="26"/>
          <w:szCs w:val="26"/>
        </w:rPr>
      </w:pPr>
      <w:r w:rsidRPr="00007CDC">
        <w:rPr>
          <w:b/>
          <w:sz w:val="26"/>
          <w:szCs w:val="26"/>
        </w:rPr>
        <w:t>Правительство Российской Федерации</w:t>
      </w:r>
    </w:p>
    <w:p w:rsidR="007E0C68" w:rsidRPr="00007CDC" w:rsidRDefault="007E0C68" w:rsidP="007E0C68">
      <w:pPr>
        <w:ind w:firstLine="709"/>
        <w:jc w:val="center"/>
        <w:rPr>
          <w:b/>
          <w:sz w:val="26"/>
          <w:szCs w:val="26"/>
        </w:rPr>
      </w:pPr>
    </w:p>
    <w:p w:rsidR="007E0C68" w:rsidRPr="00007CDC" w:rsidRDefault="007E0C68" w:rsidP="007E0C68">
      <w:pPr>
        <w:ind w:firstLine="709"/>
        <w:jc w:val="center"/>
        <w:rPr>
          <w:b/>
          <w:bCs/>
          <w:sz w:val="26"/>
          <w:szCs w:val="26"/>
        </w:rPr>
      </w:pPr>
      <w:r w:rsidRPr="00007CDC">
        <w:rPr>
          <w:b/>
          <w:bCs/>
          <w:sz w:val="26"/>
          <w:szCs w:val="26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007CDC">
        <w:rPr>
          <w:b/>
          <w:bCs/>
          <w:sz w:val="26"/>
          <w:szCs w:val="26"/>
        </w:rPr>
        <w:br/>
        <w:t xml:space="preserve">"Национальный исследовательский университет </w:t>
      </w:r>
      <w:r w:rsidRPr="00007CDC">
        <w:rPr>
          <w:b/>
          <w:bCs/>
          <w:sz w:val="26"/>
          <w:szCs w:val="26"/>
        </w:rPr>
        <w:br/>
        <w:t>"Высшая школа экономики"</w:t>
      </w:r>
    </w:p>
    <w:p w:rsidR="007E0C68" w:rsidRPr="00007CDC" w:rsidRDefault="007E0C68" w:rsidP="007E0C68">
      <w:pPr>
        <w:ind w:firstLine="709"/>
        <w:jc w:val="center"/>
        <w:rPr>
          <w:sz w:val="26"/>
          <w:szCs w:val="26"/>
        </w:rPr>
      </w:pPr>
    </w:p>
    <w:p w:rsidR="007E0C68" w:rsidRPr="00007CDC" w:rsidRDefault="007E0C68" w:rsidP="007E0C68">
      <w:pPr>
        <w:ind w:firstLine="709"/>
        <w:jc w:val="center"/>
        <w:rPr>
          <w:sz w:val="26"/>
          <w:szCs w:val="26"/>
        </w:rPr>
      </w:pPr>
      <w:r w:rsidRPr="00007CDC">
        <w:rPr>
          <w:sz w:val="26"/>
          <w:szCs w:val="26"/>
        </w:rPr>
        <w:t>Факультет философии</w:t>
      </w:r>
    </w:p>
    <w:p w:rsidR="007E0C68" w:rsidRPr="00007CDC" w:rsidRDefault="007E0C68" w:rsidP="007E0C68">
      <w:pPr>
        <w:ind w:firstLine="709"/>
        <w:jc w:val="center"/>
        <w:rPr>
          <w:sz w:val="26"/>
          <w:szCs w:val="26"/>
        </w:rPr>
      </w:pPr>
    </w:p>
    <w:p w:rsidR="007E0C68" w:rsidRPr="00007CDC" w:rsidRDefault="007E0C68" w:rsidP="007E0C68">
      <w:pPr>
        <w:ind w:firstLine="709"/>
        <w:jc w:val="center"/>
        <w:rPr>
          <w:sz w:val="26"/>
          <w:szCs w:val="26"/>
        </w:rPr>
      </w:pPr>
    </w:p>
    <w:p w:rsidR="007E0C68" w:rsidRPr="00007CDC" w:rsidRDefault="007E0C68" w:rsidP="007E0C68">
      <w:pPr>
        <w:ind w:firstLine="709"/>
        <w:jc w:val="center"/>
        <w:rPr>
          <w:sz w:val="26"/>
          <w:szCs w:val="26"/>
        </w:rPr>
      </w:pPr>
      <w:r w:rsidRPr="00007CDC">
        <w:rPr>
          <w:b/>
          <w:sz w:val="26"/>
          <w:szCs w:val="26"/>
        </w:rPr>
        <w:t>Программа дисциплины</w:t>
      </w:r>
    </w:p>
    <w:p w:rsidR="007E0C68" w:rsidRPr="00007CDC" w:rsidRDefault="00605F28" w:rsidP="007E0C68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Теория действия</w:t>
      </w:r>
    </w:p>
    <w:p w:rsidR="007E0C68" w:rsidRPr="00007CDC" w:rsidRDefault="007E0C68" w:rsidP="007E0C68">
      <w:pPr>
        <w:rPr>
          <w:sz w:val="26"/>
          <w:szCs w:val="26"/>
        </w:rPr>
      </w:pPr>
    </w:p>
    <w:p w:rsidR="007E0C68" w:rsidRPr="00007CDC" w:rsidRDefault="007B1BEE" w:rsidP="007E0C68">
      <w:pPr>
        <w:rPr>
          <w:sz w:val="26"/>
          <w:szCs w:val="26"/>
        </w:rPr>
      </w:pPr>
      <w:r w:rsidRPr="00007CDC">
        <w:rPr>
          <w:sz w:val="26"/>
          <w:szCs w:val="26"/>
        </w:rPr>
        <w:fldChar w:fldCharType="begin"/>
      </w:r>
      <w:r w:rsidR="007E0C68" w:rsidRPr="00007CDC">
        <w:rPr>
          <w:sz w:val="26"/>
          <w:szCs w:val="26"/>
        </w:rPr>
        <w:instrText xml:space="preserve"> AUTOTEXT  " Простая надпись" </w:instrText>
      </w:r>
      <w:r w:rsidRPr="00007CDC">
        <w:rPr>
          <w:sz w:val="26"/>
          <w:szCs w:val="26"/>
        </w:rPr>
        <w:fldChar w:fldCharType="end"/>
      </w:r>
    </w:p>
    <w:p w:rsidR="007E0C68" w:rsidRPr="00007CDC" w:rsidRDefault="007E0C68" w:rsidP="007E0C68">
      <w:pPr>
        <w:jc w:val="center"/>
        <w:rPr>
          <w:sz w:val="26"/>
          <w:szCs w:val="26"/>
        </w:rPr>
      </w:pPr>
      <w:r w:rsidRPr="00007CDC">
        <w:rPr>
          <w:sz w:val="26"/>
          <w:szCs w:val="26"/>
        </w:rPr>
        <w:t xml:space="preserve">для направления </w:t>
      </w:r>
      <w:r w:rsidR="000C13D3" w:rsidRPr="00007CDC">
        <w:rPr>
          <w:color w:val="000000"/>
          <w:sz w:val="26"/>
          <w:szCs w:val="26"/>
          <w:shd w:val="clear" w:color="auto" w:fill="F0F0F0"/>
        </w:rPr>
        <w:t xml:space="preserve">030100.68 </w:t>
      </w:r>
      <w:r w:rsidR="002D7E02" w:rsidRPr="00007CDC">
        <w:rPr>
          <w:color w:val="000000"/>
          <w:sz w:val="26"/>
          <w:szCs w:val="26"/>
          <w:shd w:val="clear" w:color="auto" w:fill="F0F0F0"/>
        </w:rPr>
        <w:t xml:space="preserve">– </w:t>
      </w:r>
      <w:r w:rsidR="000C13D3" w:rsidRPr="00007CDC">
        <w:rPr>
          <w:color w:val="000000"/>
          <w:sz w:val="26"/>
          <w:szCs w:val="26"/>
          <w:shd w:val="clear" w:color="auto" w:fill="F0F0F0"/>
        </w:rPr>
        <w:t>Философия</w:t>
      </w:r>
    </w:p>
    <w:p w:rsidR="007E0C68" w:rsidRPr="00007CDC" w:rsidRDefault="007E0C68" w:rsidP="007E0C68">
      <w:pPr>
        <w:ind w:firstLine="709"/>
        <w:jc w:val="center"/>
        <w:rPr>
          <w:sz w:val="26"/>
          <w:szCs w:val="26"/>
        </w:rPr>
      </w:pPr>
      <w:r w:rsidRPr="00007CDC">
        <w:rPr>
          <w:sz w:val="26"/>
          <w:szCs w:val="26"/>
        </w:rPr>
        <w:t>подготовки магистра</w:t>
      </w:r>
    </w:p>
    <w:p w:rsidR="007E0C68" w:rsidRPr="00007CDC" w:rsidRDefault="007E0C68" w:rsidP="007E0C68">
      <w:pPr>
        <w:ind w:firstLine="709"/>
        <w:jc w:val="center"/>
        <w:rPr>
          <w:sz w:val="26"/>
          <w:szCs w:val="26"/>
        </w:rPr>
      </w:pPr>
    </w:p>
    <w:p w:rsidR="007E0C68" w:rsidRPr="00007CDC" w:rsidRDefault="007E0C68" w:rsidP="007E0C68">
      <w:pPr>
        <w:ind w:firstLine="709"/>
        <w:jc w:val="center"/>
        <w:rPr>
          <w:sz w:val="26"/>
          <w:szCs w:val="26"/>
        </w:rPr>
      </w:pPr>
    </w:p>
    <w:p w:rsidR="007E0C68" w:rsidRPr="00007CDC" w:rsidRDefault="007E0C68" w:rsidP="007E0C68">
      <w:pPr>
        <w:rPr>
          <w:sz w:val="26"/>
          <w:szCs w:val="26"/>
        </w:rPr>
      </w:pPr>
      <w:r w:rsidRPr="00007CDC">
        <w:rPr>
          <w:sz w:val="26"/>
          <w:szCs w:val="26"/>
        </w:rPr>
        <w:t>Автор программы:</w:t>
      </w:r>
    </w:p>
    <w:p w:rsidR="007E0C68" w:rsidRPr="00007CDC" w:rsidRDefault="00C84FAE" w:rsidP="007E0C68">
      <w:pPr>
        <w:rPr>
          <w:sz w:val="26"/>
          <w:szCs w:val="26"/>
        </w:rPr>
      </w:pPr>
      <w:r w:rsidRPr="00007CDC">
        <w:rPr>
          <w:sz w:val="26"/>
          <w:szCs w:val="26"/>
        </w:rPr>
        <w:t xml:space="preserve">Филиппов А. Ф., доктор социологических наук, старший научный сотрудник </w:t>
      </w:r>
      <w:r w:rsidRPr="00007CDC">
        <w:rPr>
          <w:sz w:val="26"/>
          <w:szCs w:val="26"/>
          <w:lang w:val="en-US"/>
        </w:rPr>
        <w:t>filippovaf</w:t>
      </w:r>
      <w:r w:rsidRPr="00007CDC">
        <w:rPr>
          <w:sz w:val="26"/>
          <w:szCs w:val="26"/>
        </w:rPr>
        <w:t>@</w:t>
      </w:r>
      <w:r w:rsidRPr="00007CDC">
        <w:rPr>
          <w:sz w:val="26"/>
          <w:szCs w:val="26"/>
          <w:lang w:val="en-US"/>
        </w:rPr>
        <w:t>gmail</w:t>
      </w:r>
      <w:r w:rsidRPr="00007CDC">
        <w:rPr>
          <w:sz w:val="26"/>
          <w:szCs w:val="26"/>
        </w:rPr>
        <w:t>.</w:t>
      </w:r>
      <w:r w:rsidRPr="00007CDC">
        <w:rPr>
          <w:sz w:val="26"/>
          <w:szCs w:val="26"/>
          <w:lang w:val="en-US"/>
        </w:rPr>
        <w:t>com</w:t>
      </w:r>
      <w:hyperlink r:id="rId7" w:history="1"/>
    </w:p>
    <w:p w:rsidR="007E0C68" w:rsidRPr="00007CDC" w:rsidRDefault="007E0C68" w:rsidP="007E0C68">
      <w:pPr>
        <w:rPr>
          <w:sz w:val="26"/>
          <w:szCs w:val="26"/>
        </w:rPr>
      </w:pPr>
    </w:p>
    <w:p w:rsidR="007E0C68" w:rsidRPr="00007CDC" w:rsidRDefault="007E0C68" w:rsidP="007E0C68">
      <w:pPr>
        <w:ind w:firstLine="709"/>
        <w:rPr>
          <w:sz w:val="26"/>
          <w:szCs w:val="26"/>
        </w:rPr>
      </w:pPr>
    </w:p>
    <w:p w:rsidR="007E0C68" w:rsidRPr="00007CDC" w:rsidRDefault="007E0C68" w:rsidP="007E0C68">
      <w:pPr>
        <w:rPr>
          <w:sz w:val="26"/>
          <w:szCs w:val="26"/>
        </w:rPr>
      </w:pPr>
      <w:r w:rsidRPr="00007CDC">
        <w:rPr>
          <w:sz w:val="26"/>
          <w:szCs w:val="26"/>
        </w:rPr>
        <w:t>Одобрена на засед</w:t>
      </w:r>
      <w:r w:rsidR="00C84FAE" w:rsidRPr="00007CDC">
        <w:rPr>
          <w:sz w:val="26"/>
          <w:szCs w:val="26"/>
        </w:rPr>
        <w:t>ании кафедры практической философии</w:t>
      </w:r>
      <w:r w:rsidRPr="00007CDC">
        <w:rPr>
          <w:sz w:val="26"/>
          <w:szCs w:val="26"/>
        </w:rPr>
        <w:t xml:space="preserve"> «___»____</w:t>
      </w:r>
      <w:r w:rsidR="0017612A" w:rsidRPr="0017612A">
        <w:rPr>
          <w:sz w:val="26"/>
          <w:szCs w:val="26"/>
        </w:rPr>
        <w:t>09</w:t>
      </w:r>
      <w:r w:rsidRPr="00007CDC">
        <w:rPr>
          <w:sz w:val="26"/>
          <w:szCs w:val="26"/>
        </w:rPr>
        <w:t>______ 20</w:t>
      </w:r>
      <w:r w:rsidR="0017612A" w:rsidRPr="0017612A">
        <w:rPr>
          <w:sz w:val="26"/>
          <w:szCs w:val="26"/>
        </w:rPr>
        <w:t>14</w:t>
      </w:r>
      <w:r w:rsidRPr="00007CDC">
        <w:rPr>
          <w:sz w:val="26"/>
          <w:szCs w:val="26"/>
        </w:rPr>
        <w:t xml:space="preserve">   г</w:t>
      </w:r>
    </w:p>
    <w:p w:rsidR="007E0C68" w:rsidRPr="00007CDC" w:rsidRDefault="007E0C68" w:rsidP="007E0C68">
      <w:pPr>
        <w:rPr>
          <w:sz w:val="26"/>
          <w:szCs w:val="26"/>
        </w:rPr>
      </w:pPr>
      <w:r w:rsidRPr="00007CDC">
        <w:rPr>
          <w:sz w:val="26"/>
          <w:szCs w:val="26"/>
        </w:rPr>
        <w:t xml:space="preserve">Зав. кафедрой </w:t>
      </w:r>
      <w:r w:rsidR="00C84FAE" w:rsidRPr="00007CDC">
        <w:rPr>
          <w:sz w:val="26"/>
          <w:szCs w:val="26"/>
        </w:rPr>
        <w:t xml:space="preserve">Филиппов А. Ф. </w:t>
      </w:r>
    </w:p>
    <w:p w:rsidR="007E0C68" w:rsidRPr="00007CDC" w:rsidRDefault="007E0C68" w:rsidP="007E0C68">
      <w:pPr>
        <w:ind w:firstLine="709"/>
        <w:rPr>
          <w:sz w:val="26"/>
          <w:szCs w:val="26"/>
        </w:rPr>
      </w:pPr>
    </w:p>
    <w:p w:rsidR="00C84FAE" w:rsidRPr="00007CDC" w:rsidRDefault="00C84FAE" w:rsidP="00C84FAE">
      <w:pPr>
        <w:spacing w:before="120"/>
        <w:rPr>
          <w:sz w:val="26"/>
          <w:szCs w:val="26"/>
          <w:highlight w:val="yellow"/>
        </w:rPr>
      </w:pPr>
      <w:r w:rsidRPr="00007CDC">
        <w:rPr>
          <w:sz w:val="26"/>
          <w:szCs w:val="26"/>
        </w:rPr>
        <w:t xml:space="preserve">Рекомендована секцией УМС </w:t>
      </w:r>
      <w:r w:rsidRPr="00007CDC">
        <w:rPr>
          <w:iCs/>
          <w:sz w:val="26"/>
          <w:szCs w:val="26"/>
        </w:rPr>
        <w:t>«Философия»</w:t>
      </w:r>
      <w:r w:rsidRPr="00007CDC">
        <w:rPr>
          <w:sz w:val="26"/>
          <w:szCs w:val="26"/>
        </w:rPr>
        <w:t xml:space="preserve"> «___»____________ 20</w:t>
      </w:r>
      <w:r w:rsidR="0017612A">
        <w:rPr>
          <w:sz w:val="26"/>
          <w:szCs w:val="26"/>
          <w:lang w:val="en-US"/>
        </w:rPr>
        <w:t>14</w:t>
      </w:r>
      <w:r w:rsidRPr="00007CDC">
        <w:rPr>
          <w:sz w:val="26"/>
          <w:szCs w:val="26"/>
        </w:rPr>
        <w:t xml:space="preserve">   г</w:t>
      </w:r>
    </w:p>
    <w:p w:rsidR="00C84FAE" w:rsidRPr="00007CDC" w:rsidRDefault="00C84FAE" w:rsidP="00C84FAE">
      <w:pPr>
        <w:spacing w:before="120"/>
        <w:rPr>
          <w:sz w:val="26"/>
          <w:szCs w:val="26"/>
        </w:rPr>
      </w:pPr>
      <w:r w:rsidRPr="00007CDC">
        <w:rPr>
          <w:sz w:val="26"/>
          <w:szCs w:val="26"/>
        </w:rPr>
        <w:t>Председатель:  Кашников Б.Н.</w:t>
      </w:r>
    </w:p>
    <w:p w:rsidR="00C84FAE" w:rsidRPr="00007CDC" w:rsidRDefault="00C84FAE" w:rsidP="00C84FAE">
      <w:pPr>
        <w:spacing w:before="120"/>
        <w:rPr>
          <w:sz w:val="26"/>
          <w:szCs w:val="26"/>
          <w:highlight w:val="yellow"/>
        </w:rPr>
      </w:pPr>
    </w:p>
    <w:p w:rsidR="00C84FAE" w:rsidRPr="00007CDC" w:rsidRDefault="00C84FAE" w:rsidP="00C84FAE">
      <w:pPr>
        <w:spacing w:before="120"/>
        <w:rPr>
          <w:sz w:val="26"/>
          <w:szCs w:val="26"/>
          <w:highlight w:val="yellow"/>
        </w:rPr>
      </w:pPr>
      <w:r w:rsidRPr="00007CDC">
        <w:rPr>
          <w:sz w:val="26"/>
          <w:szCs w:val="26"/>
        </w:rPr>
        <w:t>Утверждена УС факультета Филосфии «___»_____________20</w:t>
      </w:r>
      <w:r w:rsidR="0017612A" w:rsidRPr="0017612A">
        <w:rPr>
          <w:sz w:val="26"/>
          <w:szCs w:val="26"/>
        </w:rPr>
        <w:t>14</w:t>
      </w:r>
      <w:r w:rsidRPr="00007CDC">
        <w:rPr>
          <w:sz w:val="26"/>
          <w:szCs w:val="26"/>
        </w:rPr>
        <w:t xml:space="preserve">   г.</w:t>
      </w:r>
    </w:p>
    <w:p w:rsidR="00C84FAE" w:rsidRPr="00007CDC" w:rsidRDefault="00C84FAE" w:rsidP="00C84FAE">
      <w:pPr>
        <w:spacing w:before="120"/>
        <w:rPr>
          <w:sz w:val="26"/>
          <w:szCs w:val="26"/>
        </w:rPr>
      </w:pPr>
      <w:r w:rsidRPr="00007CDC">
        <w:rPr>
          <w:sz w:val="26"/>
          <w:szCs w:val="26"/>
        </w:rPr>
        <w:t xml:space="preserve">Ученый секретарь: Макарова И.В.        ________________________ </w:t>
      </w:r>
      <w:fldSimple w:instr=" FILLIN   \* MERGEFORMAT ">
        <w:r w:rsidRPr="00007CDC">
          <w:rPr>
            <w:sz w:val="26"/>
            <w:szCs w:val="26"/>
          </w:rPr>
          <w:t>[подпись]</w:t>
        </w:r>
      </w:fldSimple>
    </w:p>
    <w:p w:rsidR="007E0C68" w:rsidRPr="00007CDC" w:rsidRDefault="007E0C68" w:rsidP="007E0C68">
      <w:pPr>
        <w:ind w:firstLine="709"/>
        <w:rPr>
          <w:sz w:val="26"/>
          <w:szCs w:val="26"/>
        </w:rPr>
      </w:pPr>
    </w:p>
    <w:p w:rsidR="007E0C68" w:rsidRPr="00007CDC" w:rsidRDefault="007E0C68" w:rsidP="007E0C68">
      <w:pPr>
        <w:ind w:firstLine="709"/>
        <w:rPr>
          <w:sz w:val="26"/>
          <w:szCs w:val="26"/>
        </w:rPr>
      </w:pPr>
    </w:p>
    <w:p w:rsidR="007E0C68" w:rsidRPr="00007CDC" w:rsidRDefault="007E0C68" w:rsidP="007E0C68">
      <w:pPr>
        <w:ind w:firstLine="709"/>
        <w:rPr>
          <w:sz w:val="26"/>
          <w:szCs w:val="26"/>
        </w:rPr>
      </w:pPr>
    </w:p>
    <w:p w:rsidR="007E0C68" w:rsidRPr="00007CDC" w:rsidRDefault="007E0C68" w:rsidP="007E0C68">
      <w:pPr>
        <w:ind w:firstLine="709"/>
        <w:rPr>
          <w:sz w:val="26"/>
          <w:szCs w:val="26"/>
        </w:rPr>
      </w:pPr>
    </w:p>
    <w:p w:rsidR="007E0C68" w:rsidRPr="00007CDC" w:rsidRDefault="007E0C68" w:rsidP="007E0C68">
      <w:pPr>
        <w:ind w:firstLine="709"/>
        <w:rPr>
          <w:sz w:val="26"/>
          <w:szCs w:val="26"/>
        </w:rPr>
      </w:pPr>
    </w:p>
    <w:p w:rsidR="007E0C68" w:rsidRPr="00007CDC" w:rsidRDefault="007E0C68" w:rsidP="007E0C68">
      <w:pPr>
        <w:ind w:firstLine="709"/>
        <w:rPr>
          <w:sz w:val="26"/>
          <w:szCs w:val="26"/>
        </w:rPr>
      </w:pPr>
    </w:p>
    <w:p w:rsidR="007E0C68" w:rsidRPr="00007CDC" w:rsidRDefault="007E0C68" w:rsidP="007E0C68">
      <w:pPr>
        <w:ind w:firstLine="709"/>
        <w:rPr>
          <w:sz w:val="26"/>
          <w:szCs w:val="26"/>
        </w:rPr>
      </w:pPr>
    </w:p>
    <w:p w:rsidR="007E0C68" w:rsidRPr="00007CDC" w:rsidRDefault="007E0C68" w:rsidP="007E0C68">
      <w:pPr>
        <w:ind w:firstLine="709"/>
        <w:rPr>
          <w:sz w:val="26"/>
          <w:szCs w:val="26"/>
        </w:rPr>
      </w:pPr>
    </w:p>
    <w:p w:rsidR="007E0C68" w:rsidRPr="00007CDC" w:rsidRDefault="007E0C68" w:rsidP="007E0C68">
      <w:pPr>
        <w:ind w:firstLine="709"/>
        <w:rPr>
          <w:sz w:val="26"/>
          <w:szCs w:val="26"/>
        </w:rPr>
      </w:pPr>
    </w:p>
    <w:p w:rsidR="007E0C68" w:rsidRPr="00007CDC" w:rsidRDefault="007E0C68" w:rsidP="007E0C68">
      <w:pPr>
        <w:ind w:firstLine="709"/>
        <w:rPr>
          <w:sz w:val="26"/>
          <w:szCs w:val="26"/>
        </w:rPr>
      </w:pPr>
    </w:p>
    <w:p w:rsidR="007E0C68" w:rsidRPr="00007CDC" w:rsidRDefault="007E0C68" w:rsidP="007E0C68">
      <w:pPr>
        <w:ind w:firstLine="709"/>
        <w:rPr>
          <w:sz w:val="26"/>
          <w:szCs w:val="26"/>
        </w:rPr>
      </w:pPr>
    </w:p>
    <w:p w:rsidR="007E0C68" w:rsidRPr="0017612A" w:rsidRDefault="007E0C68" w:rsidP="007E0C68">
      <w:pPr>
        <w:ind w:firstLine="709"/>
        <w:jc w:val="center"/>
        <w:rPr>
          <w:sz w:val="26"/>
          <w:szCs w:val="26"/>
          <w:lang w:val="en-US"/>
        </w:rPr>
      </w:pPr>
      <w:r w:rsidRPr="00007CDC">
        <w:rPr>
          <w:sz w:val="26"/>
          <w:szCs w:val="26"/>
        </w:rPr>
        <w:t>Москва, 201</w:t>
      </w:r>
      <w:r w:rsidR="0017612A">
        <w:rPr>
          <w:sz w:val="26"/>
          <w:szCs w:val="26"/>
          <w:lang w:val="en-US"/>
        </w:rPr>
        <w:t>4</w:t>
      </w:r>
    </w:p>
    <w:p w:rsidR="007E0C68" w:rsidRPr="00007CDC" w:rsidRDefault="007E0C68" w:rsidP="007E0C68">
      <w:pPr>
        <w:ind w:firstLine="709"/>
        <w:rPr>
          <w:sz w:val="26"/>
          <w:szCs w:val="26"/>
        </w:rPr>
      </w:pPr>
    </w:p>
    <w:p w:rsidR="007E0C68" w:rsidRPr="00007CDC" w:rsidRDefault="007E0C68" w:rsidP="007E0C68">
      <w:pPr>
        <w:ind w:firstLine="709"/>
        <w:jc w:val="center"/>
        <w:rPr>
          <w:i/>
          <w:sz w:val="26"/>
          <w:szCs w:val="26"/>
        </w:rPr>
      </w:pPr>
      <w:r w:rsidRPr="00007CDC">
        <w:rPr>
          <w:i/>
          <w:sz w:val="26"/>
          <w:szCs w:val="26"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:rsidR="007E0C68" w:rsidRPr="00007CDC" w:rsidRDefault="007E0C68" w:rsidP="007E0C68">
      <w:pPr>
        <w:spacing w:before="920"/>
        <w:ind w:left="4000"/>
        <w:rPr>
          <w:sz w:val="26"/>
          <w:szCs w:val="26"/>
        </w:rPr>
        <w:sectPr w:rsidR="007E0C68" w:rsidRPr="00007CDC" w:rsidSect="007E0C68">
          <w:footerReference w:type="even" r:id="rId8"/>
          <w:footerReference w:type="default" r:id="rId9"/>
          <w:pgSz w:w="11900" w:h="16820" w:code="9"/>
          <w:pgMar w:top="709" w:right="1134" w:bottom="1134" w:left="1134" w:header="720" w:footer="720" w:gutter="0"/>
          <w:paperSrc w:other="4"/>
          <w:cols w:space="60"/>
          <w:noEndnote/>
        </w:sectPr>
      </w:pPr>
    </w:p>
    <w:p w:rsidR="007E0C68" w:rsidRPr="00007CDC" w:rsidRDefault="007E0C68" w:rsidP="007E0C68">
      <w:pPr>
        <w:jc w:val="center"/>
        <w:rPr>
          <w:b/>
          <w:sz w:val="26"/>
          <w:szCs w:val="26"/>
          <w:u w:val="single"/>
        </w:rPr>
      </w:pPr>
    </w:p>
    <w:p w:rsidR="007E0C68" w:rsidRPr="00007CDC" w:rsidRDefault="003B177B" w:rsidP="007E0C68">
      <w:pPr>
        <w:pStyle w:val="1"/>
        <w:spacing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007CDC">
        <w:rPr>
          <w:rFonts w:ascii="Times New Roman" w:hAnsi="Times New Roman" w:cs="Times New Roman"/>
          <w:sz w:val="26"/>
          <w:szCs w:val="26"/>
        </w:rPr>
        <w:t xml:space="preserve">1. </w:t>
      </w:r>
      <w:r w:rsidR="007E0C68" w:rsidRPr="00007CDC">
        <w:rPr>
          <w:rFonts w:ascii="Times New Roman" w:hAnsi="Times New Roman" w:cs="Times New Roman"/>
          <w:sz w:val="26"/>
          <w:szCs w:val="26"/>
        </w:rPr>
        <w:t>Область применения и нормативные ссылки</w:t>
      </w:r>
    </w:p>
    <w:p w:rsidR="007E0C68" w:rsidRPr="00007CDC" w:rsidRDefault="007E0C68" w:rsidP="007E0C68">
      <w:pPr>
        <w:jc w:val="both"/>
        <w:rPr>
          <w:sz w:val="26"/>
          <w:szCs w:val="26"/>
        </w:rPr>
      </w:pPr>
      <w:r w:rsidRPr="00007CDC">
        <w:rPr>
          <w:sz w:val="26"/>
          <w:szCs w:val="26"/>
        </w:rP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7E0C68" w:rsidRPr="00007CDC" w:rsidRDefault="007E0C68" w:rsidP="007E0C68">
      <w:pPr>
        <w:jc w:val="both"/>
        <w:rPr>
          <w:sz w:val="26"/>
          <w:szCs w:val="26"/>
        </w:rPr>
      </w:pPr>
      <w:r w:rsidRPr="00007CDC">
        <w:rPr>
          <w:sz w:val="26"/>
          <w:szCs w:val="26"/>
        </w:rPr>
        <w:t>Программа является спецкурсом и предназначена для преподавателя, ведущего данную дисциплину, учебных ассистентов и студентов направления подготовки магистра 030100.6</w:t>
      </w:r>
      <w:r w:rsidR="002D7E02" w:rsidRPr="00007CDC">
        <w:rPr>
          <w:sz w:val="26"/>
          <w:szCs w:val="26"/>
        </w:rPr>
        <w:t>8</w:t>
      </w:r>
      <w:r w:rsidRPr="00007CDC">
        <w:rPr>
          <w:sz w:val="26"/>
          <w:szCs w:val="26"/>
        </w:rPr>
        <w:t xml:space="preserve"> - Философия, обучающихся по специализации</w:t>
      </w:r>
      <w:r w:rsidR="00C84FAE" w:rsidRPr="00007CDC">
        <w:rPr>
          <w:sz w:val="26"/>
          <w:szCs w:val="26"/>
        </w:rPr>
        <w:t>:</w:t>
      </w:r>
      <w:r w:rsidR="002D7E02" w:rsidRPr="00007CDC">
        <w:rPr>
          <w:sz w:val="26"/>
          <w:szCs w:val="26"/>
        </w:rPr>
        <w:t>“философская антропология”</w:t>
      </w:r>
      <w:r w:rsidRPr="00007CDC">
        <w:rPr>
          <w:sz w:val="26"/>
          <w:szCs w:val="26"/>
        </w:rPr>
        <w:t xml:space="preserve">.  </w:t>
      </w:r>
    </w:p>
    <w:p w:rsidR="007E0C68" w:rsidRPr="00007CDC" w:rsidRDefault="007E0C68" w:rsidP="007E0C68">
      <w:pPr>
        <w:jc w:val="both"/>
        <w:rPr>
          <w:sz w:val="26"/>
          <w:szCs w:val="26"/>
        </w:rPr>
      </w:pPr>
      <w:r w:rsidRPr="00007CDC">
        <w:rPr>
          <w:sz w:val="26"/>
          <w:szCs w:val="26"/>
        </w:rPr>
        <w:t>Программа разработана в соответствии с:</w:t>
      </w:r>
    </w:p>
    <w:p w:rsidR="007E0C68" w:rsidRPr="00007CDC" w:rsidRDefault="007E0C68" w:rsidP="00D01BE7">
      <w:pPr>
        <w:pStyle w:val="a"/>
        <w:numPr>
          <w:ilvl w:val="0"/>
          <w:numId w:val="26"/>
        </w:numPr>
        <w:ind w:left="1066" w:hanging="357"/>
        <w:jc w:val="both"/>
        <w:rPr>
          <w:rFonts w:eastAsia="Times New Roman"/>
          <w:sz w:val="26"/>
          <w:szCs w:val="26"/>
          <w:lang w:eastAsia="ru-RU"/>
        </w:rPr>
      </w:pPr>
      <w:r w:rsidRPr="00007CDC">
        <w:rPr>
          <w:rFonts w:eastAsia="Times New Roman"/>
          <w:sz w:val="26"/>
          <w:szCs w:val="26"/>
          <w:lang w:eastAsia="ru-RU"/>
        </w:rPr>
        <w:t>Образовательным стандартом НИУ по направлению подготовки 030100.6</w:t>
      </w:r>
      <w:r w:rsidR="002D7E02" w:rsidRPr="00007CDC">
        <w:rPr>
          <w:rFonts w:eastAsia="Times New Roman"/>
          <w:sz w:val="26"/>
          <w:szCs w:val="26"/>
          <w:lang w:eastAsia="ru-RU"/>
        </w:rPr>
        <w:t>8</w:t>
      </w:r>
      <w:r w:rsidRPr="00007CDC">
        <w:rPr>
          <w:rFonts w:eastAsia="Times New Roman"/>
          <w:sz w:val="26"/>
          <w:szCs w:val="26"/>
          <w:lang w:eastAsia="ru-RU"/>
        </w:rPr>
        <w:t xml:space="preserve"> Философия, уровень подготовки: магистр;</w:t>
      </w:r>
    </w:p>
    <w:p w:rsidR="007E0C68" w:rsidRPr="00007CDC" w:rsidRDefault="007E0C68" w:rsidP="00D01BE7">
      <w:pPr>
        <w:pStyle w:val="a"/>
        <w:numPr>
          <w:ilvl w:val="0"/>
          <w:numId w:val="26"/>
        </w:numPr>
        <w:ind w:left="1066" w:hanging="357"/>
        <w:jc w:val="both"/>
        <w:rPr>
          <w:rFonts w:eastAsia="Times New Roman"/>
          <w:sz w:val="26"/>
          <w:szCs w:val="26"/>
          <w:lang w:eastAsia="ru-RU"/>
        </w:rPr>
      </w:pPr>
      <w:r w:rsidRPr="00007CDC">
        <w:rPr>
          <w:rFonts w:eastAsia="Times New Roman"/>
          <w:sz w:val="26"/>
          <w:szCs w:val="26"/>
          <w:lang w:eastAsia="ru-RU"/>
        </w:rPr>
        <w:t>Образовательной программой по направлению подготовки 030100.6</w:t>
      </w:r>
      <w:r w:rsidR="002D7E02" w:rsidRPr="00007CDC">
        <w:rPr>
          <w:rFonts w:eastAsia="Times New Roman"/>
          <w:sz w:val="26"/>
          <w:szCs w:val="26"/>
          <w:lang w:eastAsia="ru-RU"/>
        </w:rPr>
        <w:t>8</w:t>
      </w:r>
      <w:r w:rsidRPr="00007CDC">
        <w:rPr>
          <w:rFonts w:eastAsia="Times New Roman"/>
          <w:sz w:val="26"/>
          <w:szCs w:val="26"/>
          <w:lang w:eastAsia="ru-RU"/>
        </w:rPr>
        <w:t xml:space="preserve"> Философия, уровень подготовки: магистр; </w:t>
      </w:r>
    </w:p>
    <w:p w:rsidR="007E0C68" w:rsidRPr="00007CDC" w:rsidRDefault="007E0C68" w:rsidP="00D01BE7">
      <w:pPr>
        <w:pStyle w:val="a"/>
        <w:numPr>
          <w:ilvl w:val="0"/>
          <w:numId w:val="26"/>
        </w:numPr>
        <w:ind w:left="1066" w:hanging="357"/>
        <w:jc w:val="both"/>
        <w:rPr>
          <w:rFonts w:eastAsia="Times New Roman"/>
          <w:sz w:val="26"/>
          <w:szCs w:val="26"/>
          <w:lang w:eastAsia="ru-RU"/>
        </w:rPr>
      </w:pPr>
      <w:r w:rsidRPr="00007CDC">
        <w:rPr>
          <w:rFonts w:eastAsia="Times New Roman"/>
          <w:sz w:val="26"/>
          <w:szCs w:val="26"/>
          <w:lang w:eastAsia="ru-RU"/>
        </w:rPr>
        <w:t>Рабочим учебным планом университета по направлению подготовки 030100.62 Фи</w:t>
      </w:r>
      <w:r w:rsidR="00CC306D">
        <w:rPr>
          <w:rFonts w:eastAsia="Times New Roman"/>
          <w:sz w:val="26"/>
          <w:szCs w:val="26"/>
          <w:lang w:eastAsia="ru-RU"/>
        </w:rPr>
        <w:t xml:space="preserve">лософия, утвержденным в </w:t>
      </w:r>
      <w:r w:rsidRPr="00007CDC">
        <w:rPr>
          <w:rFonts w:eastAsia="Times New Roman"/>
          <w:sz w:val="26"/>
          <w:szCs w:val="26"/>
          <w:lang w:eastAsia="ru-RU"/>
        </w:rPr>
        <w:t xml:space="preserve">2011г. </w:t>
      </w:r>
    </w:p>
    <w:p w:rsidR="007E0C68" w:rsidRPr="00007CDC" w:rsidRDefault="007E0C68" w:rsidP="007E0C68">
      <w:pPr>
        <w:pStyle w:val="a"/>
        <w:numPr>
          <w:ilvl w:val="0"/>
          <w:numId w:val="0"/>
        </w:numPr>
        <w:jc w:val="both"/>
        <w:rPr>
          <w:rFonts w:eastAsia="Times New Roman"/>
          <w:sz w:val="26"/>
          <w:szCs w:val="26"/>
          <w:lang w:eastAsia="ru-RU"/>
        </w:rPr>
      </w:pPr>
    </w:p>
    <w:p w:rsidR="007E0C68" w:rsidRPr="00007CDC" w:rsidRDefault="003B177B" w:rsidP="007E0C68">
      <w:pPr>
        <w:pStyle w:val="1"/>
        <w:spacing w:after="120"/>
        <w:ind w:left="432" w:hanging="432"/>
        <w:jc w:val="both"/>
        <w:rPr>
          <w:rFonts w:ascii="Times New Roman" w:hAnsi="Times New Roman" w:cs="Times New Roman"/>
          <w:sz w:val="26"/>
          <w:szCs w:val="26"/>
        </w:rPr>
      </w:pPr>
      <w:r w:rsidRPr="00007CDC">
        <w:rPr>
          <w:rFonts w:ascii="Times New Roman" w:hAnsi="Times New Roman" w:cs="Times New Roman"/>
          <w:sz w:val="26"/>
          <w:szCs w:val="26"/>
        </w:rPr>
        <w:t xml:space="preserve">2. </w:t>
      </w:r>
      <w:r w:rsidR="007E0C68" w:rsidRPr="00007CDC">
        <w:rPr>
          <w:rFonts w:ascii="Times New Roman" w:hAnsi="Times New Roman" w:cs="Times New Roman"/>
          <w:sz w:val="26"/>
          <w:szCs w:val="26"/>
        </w:rPr>
        <w:t>Цели освоения дисциплины</w:t>
      </w:r>
    </w:p>
    <w:p w:rsidR="007E0C68" w:rsidRPr="00007CDC" w:rsidRDefault="007E0C68" w:rsidP="007E0C68">
      <w:pPr>
        <w:jc w:val="both"/>
        <w:rPr>
          <w:sz w:val="26"/>
          <w:szCs w:val="26"/>
        </w:rPr>
      </w:pPr>
      <w:r w:rsidRPr="00007CDC">
        <w:rPr>
          <w:sz w:val="26"/>
          <w:szCs w:val="26"/>
        </w:rPr>
        <w:t>Целью освоения спецкурса «</w:t>
      </w:r>
      <w:r w:rsidR="002D7E02" w:rsidRPr="00007CDC">
        <w:rPr>
          <w:sz w:val="26"/>
          <w:szCs w:val="26"/>
        </w:rPr>
        <w:t>Теория действия</w:t>
      </w:r>
      <w:r w:rsidRPr="00007CDC">
        <w:rPr>
          <w:sz w:val="26"/>
          <w:szCs w:val="26"/>
        </w:rPr>
        <w:t>» является</w:t>
      </w:r>
    </w:p>
    <w:p w:rsidR="007E0C68" w:rsidRPr="00007CDC" w:rsidRDefault="007E0C68" w:rsidP="00D01BE7">
      <w:pPr>
        <w:numPr>
          <w:ilvl w:val="0"/>
          <w:numId w:val="27"/>
        </w:numPr>
        <w:jc w:val="both"/>
        <w:rPr>
          <w:sz w:val="26"/>
          <w:szCs w:val="26"/>
        </w:rPr>
      </w:pPr>
      <w:r w:rsidRPr="00007CDC">
        <w:rPr>
          <w:sz w:val="26"/>
          <w:szCs w:val="26"/>
        </w:rPr>
        <w:t>ознакомление студентов с основ</w:t>
      </w:r>
      <w:r w:rsidR="003B177B" w:rsidRPr="00007CDC">
        <w:rPr>
          <w:sz w:val="26"/>
          <w:szCs w:val="26"/>
        </w:rPr>
        <w:t xml:space="preserve">ными </w:t>
      </w:r>
      <w:r w:rsidR="002D7E02" w:rsidRPr="00007CDC">
        <w:rPr>
          <w:sz w:val="26"/>
          <w:szCs w:val="26"/>
        </w:rPr>
        <w:t xml:space="preserve">понятиями и философской проблематикой действия; </w:t>
      </w:r>
    </w:p>
    <w:p w:rsidR="007E0C68" w:rsidRPr="00007CDC" w:rsidRDefault="007E0C68" w:rsidP="00D01BE7">
      <w:pPr>
        <w:numPr>
          <w:ilvl w:val="0"/>
          <w:numId w:val="27"/>
        </w:numPr>
        <w:jc w:val="both"/>
        <w:rPr>
          <w:sz w:val="26"/>
          <w:szCs w:val="26"/>
        </w:rPr>
      </w:pPr>
      <w:r w:rsidRPr="00007CDC">
        <w:rPr>
          <w:sz w:val="26"/>
          <w:szCs w:val="26"/>
        </w:rPr>
        <w:t xml:space="preserve">изучение трудов </w:t>
      </w:r>
      <w:r w:rsidR="003B177B" w:rsidRPr="00007CDC">
        <w:rPr>
          <w:sz w:val="26"/>
          <w:szCs w:val="26"/>
        </w:rPr>
        <w:t>наиболее значительных</w:t>
      </w:r>
      <w:r w:rsidR="002D7E02" w:rsidRPr="00007CDC">
        <w:rPr>
          <w:sz w:val="26"/>
          <w:szCs w:val="26"/>
        </w:rPr>
        <w:t>философов и социологов, посвященных действи</w:t>
      </w:r>
      <w:r w:rsidR="00D76032" w:rsidRPr="00007CDC">
        <w:rPr>
          <w:sz w:val="26"/>
          <w:szCs w:val="26"/>
        </w:rPr>
        <w:t>ю</w:t>
      </w:r>
      <w:r w:rsidR="002D7E02" w:rsidRPr="00007CDC">
        <w:rPr>
          <w:sz w:val="26"/>
          <w:szCs w:val="26"/>
        </w:rPr>
        <w:t>;</w:t>
      </w:r>
    </w:p>
    <w:p w:rsidR="007E0C68" w:rsidRPr="00007CDC" w:rsidRDefault="007E0C68" w:rsidP="00D01BE7">
      <w:pPr>
        <w:numPr>
          <w:ilvl w:val="0"/>
          <w:numId w:val="27"/>
        </w:numPr>
        <w:jc w:val="both"/>
        <w:rPr>
          <w:sz w:val="26"/>
          <w:szCs w:val="26"/>
        </w:rPr>
      </w:pPr>
      <w:r w:rsidRPr="00007CDC">
        <w:rPr>
          <w:sz w:val="26"/>
          <w:szCs w:val="26"/>
        </w:rPr>
        <w:t xml:space="preserve">обзор </w:t>
      </w:r>
      <w:r w:rsidR="002D7E02" w:rsidRPr="00007CDC">
        <w:rPr>
          <w:sz w:val="26"/>
          <w:szCs w:val="26"/>
        </w:rPr>
        <w:t>влиятельных</w:t>
      </w:r>
      <w:r w:rsidRPr="00007CDC">
        <w:rPr>
          <w:sz w:val="26"/>
          <w:szCs w:val="26"/>
        </w:rPr>
        <w:t xml:space="preserve"> течений </w:t>
      </w:r>
      <w:r w:rsidR="002D7E02" w:rsidRPr="00007CDC">
        <w:rPr>
          <w:sz w:val="26"/>
          <w:szCs w:val="26"/>
        </w:rPr>
        <w:t xml:space="preserve">в истории </w:t>
      </w:r>
      <w:r w:rsidR="003B177B" w:rsidRPr="00007CDC">
        <w:rPr>
          <w:sz w:val="26"/>
          <w:szCs w:val="26"/>
        </w:rPr>
        <w:t>философии</w:t>
      </w:r>
      <w:r w:rsidR="002D7E02" w:rsidRPr="00007CDC">
        <w:rPr>
          <w:sz w:val="26"/>
          <w:szCs w:val="26"/>
        </w:rPr>
        <w:t xml:space="preserve"> и социологии,</w:t>
      </w:r>
      <w:r w:rsidR="00D76032" w:rsidRPr="00007CDC">
        <w:rPr>
          <w:sz w:val="26"/>
          <w:szCs w:val="26"/>
        </w:rPr>
        <w:t xml:space="preserve"> а также </w:t>
      </w:r>
      <w:r w:rsidR="00CC306D" w:rsidRPr="00007CDC">
        <w:rPr>
          <w:sz w:val="26"/>
          <w:szCs w:val="26"/>
        </w:rPr>
        <w:t>современных концепций,</w:t>
      </w:r>
      <w:r w:rsidR="002D7E02" w:rsidRPr="00007CDC">
        <w:rPr>
          <w:sz w:val="26"/>
          <w:szCs w:val="26"/>
        </w:rPr>
        <w:t xml:space="preserve"> представляющих альтернативные подходы к теории действия;</w:t>
      </w:r>
    </w:p>
    <w:p w:rsidR="003B177B" w:rsidRPr="00007CDC" w:rsidRDefault="007E0C68" w:rsidP="00D01BE7">
      <w:pPr>
        <w:numPr>
          <w:ilvl w:val="0"/>
          <w:numId w:val="27"/>
        </w:numPr>
        <w:jc w:val="both"/>
        <w:rPr>
          <w:sz w:val="26"/>
          <w:szCs w:val="26"/>
        </w:rPr>
      </w:pPr>
      <w:r w:rsidRPr="00007CDC">
        <w:rPr>
          <w:sz w:val="26"/>
          <w:szCs w:val="26"/>
        </w:rPr>
        <w:t>данный курс также предполагает чтение литературы на иностранных языках (английском</w:t>
      </w:r>
      <w:r w:rsidR="00971271" w:rsidRPr="00007CDC">
        <w:rPr>
          <w:sz w:val="26"/>
          <w:szCs w:val="26"/>
        </w:rPr>
        <w:t xml:space="preserve"> и, в ряде случаев, </w:t>
      </w:r>
      <w:r w:rsidR="00D76032" w:rsidRPr="00007CDC">
        <w:rPr>
          <w:sz w:val="26"/>
          <w:szCs w:val="26"/>
        </w:rPr>
        <w:t>немецком</w:t>
      </w:r>
      <w:r w:rsidRPr="00007CDC">
        <w:rPr>
          <w:sz w:val="26"/>
          <w:szCs w:val="26"/>
        </w:rPr>
        <w:t>) и, соответственно, повышения уровня владения язык</w:t>
      </w:r>
      <w:r w:rsidR="00D76032" w:rsidRPr="00007CDC">
        <w:rPr>
          <w:sz w:val="26"/>
          <w:szCs w:val="26"/>
        </w:rPr>
        <w:t>ами</w:t>
      </w:r>
      <w:r w:rsidRPr="00007CDC">
        <w:rPr>
          <w:sz w:val="26"/>
          <w:szCs w:val="26"/>
        </w:rPr>
        <w:t>.</w:t>
      </w:r>
    </w:p>
    <w:p w:rsidR="002D7E02" w:rsidRPr="00007CDC" w:rsidRDefault="002D7E02" w:rsidP="002D7E02">
      <w:pPr>
        <w:ind w:left="1545"/>
        <w:jc w:val="both"/>
        <w:rPr>
          <w:sz w:val="26"/>
          <w:szCs w:val="26"/>
        </w:rPr>
      </w:pPr>
    </w:p>
    <w:p w:rsidR="007E0C68" w:rsidRPr="00007CDC" w:rsidRDefault="007E0C68" w:rsidP="003B177B">
      <w:pPr>
        <w:ind w:firstLine="708"/>
        <w:jc w:val="both"/>
        <w:rPr>
          <w:sz w:val="26"/>
          <w:szCs w:val="26"/>
        </w:rPr>
      </w:pPr>
      <w:r w:rsidRPr="00007CDC">
        <w:rPr>
          <w:sz w:val="26"/>
          <w:szCs w:val="26"/>
        </w:rPr>
        <w:t xml:space="preserve">Настоящая программа предназначена для студентов магистратуры факультета философии и представляет собой попытку дать комплексное представление о </w:t>
      </w:r>
      <w:r w:rsidR="00D76032" w:rsidRPr="00007CDC">
        <w:rPr>
          <w:sz w:val="26"/>
          <w:szCs w:val="26"/>
        </w:rPr>
        <w:t xml:space="preserve">теории действия в </w:t>
      </w:r>
      <w:r w:rsidRPr="00007CDC">
        <w:rPr>
          <w:sz w:val="26"/>
          <w:szCs w:val="26"/>
        </w:rPr>
        <w:t xml:space="preserve">философии </w:t>
      </w:r>
      <w:r w:rsidR="00D76032" w:rsidRPr="00007CDC">
        <w:rPr>
          <w:sz w:val="26"/>
          <w:szCs w:val="26"/>
        </w:rPr>
        <w:t xml:space="preserve">и социологии </w:t>
      </w:r>
      <w:r w:rsidRPr="00007CDC">
        <w:rPr>
          <w:sz w:val="26"/>
          <w:szCs w:val="26"/>
        </w:rPr>
        <w:t>как в историческом</w:t>
      </w:r>
      <w:r w:rsidR="00D76032" w:rsidRPr="00007CDC">
        <w:rPr>
          <w:sz w:val="26"/>
          <w:szCs w:val="26"/>
        </w:rPr>
        <w:t>, так и в систематическом аспектах</w:t>
      </w:r>
      <w:r w:rsidRPr="00007CDC">
        <w:rPr>
          <w:sz w:val="26"/>
          <w:szCs w:val="26"/>
        </w:rPr>
        <w:t xml:space="preserve">. </w:t>
      </w:r>
      <w:r w:rsidR="00971271" w:rsidRPr="00007CDC">
        <w:rPr>
          <w:sz w:val="26"/>
          <w:szCs w:val="26"/>
        </w:rPr>
        <w:t xml:space="preserve">Проблематика действия – центральная для философской антропологии. Человек является деятельным существом, действие – это единственный способ создания человеческого мира, преобразования мира природы и установления связей между людьми. Будучи реальностью </w:t>
      </w:r>
      <w:r w:rsidR="00971271" w:rsidRPr="00007CDC">
        <w:rPr>
          <w:sz w:val="26"/>
          <w:szCs w:val="26"/>
          <w:lang w:val="en-US"/>
        </w:rPr>
        <w:t>suigeneris</w:t>
      </w:r>
      <w:r w:rsidR="00971271" w:rsidRPr="00007CDC">
        <w:rPr>
          <w:sz w:val="26"/>
          <w:szCs w:val="26"/>
        </w:rPr>
        <w:t>, действие имеет проблематичный онтологический статус, потому что невозможно без субъективного целеполагания и совершается в условиях и при обстоятельствах, к появлению которых человек часто не имеет никакого отношения. Изучение действия издавна было центральной темой практической философии, этики, а впоследствии – наследовавших им специальных наук, таких, как политическая экономия, социология и психология.</w:t>
      </w:r>
      <w:r w:rsidR="0095580F" w:rsidRPr="00007CDC">
        <w:rPr>
          <w:sz w:val="26"/>
          <w:szCs w:val="26"/>
        </w:rPr>
        <w:t xml:space="preserve"> Однако по мере специализации научного знания вопрос о специфически философском понимании действия вновь становится актуальным и рассматривается, в частности, в философской антропологии, экзистенц-философии, прагматизме и аналитической философии. Задача данного курса состоит не в том, чтобы дать исчерпывающее представление об этом развитии, но лишь о том, чтобы подготовить </w:t>
      </w:r>
      <w:r w:rsidR="0095580F" w:rsidRPr="00007CDC">
        <w:rPr>
          <w:sz w:val="26"/>
          <w:szCs w:val="26"/>
        </w:rPr>
        <w:lastRenderedPageBreak/>
        <w:t>студентов к самостоятельной работе в этой области через систематическое изложение основной проблематики и тщательное изучение ряда основополагающих источников.</w:t>
      </w:r>
      <w:r w:rsidRPr="00007CDC">
        <w:rPr>
          <w:sz w:val="26"/>
          <w:szCs w:val="26"/>
        </w:rPr>
        <w:t xml:space="preserve">Тексты, предназначенные для самостоятельного прочтения и дальнейшего обсуждения в аудитории, указаны в планах семинарских занятий. </w:t>
      </w:r>
    </w:p>
    <w:p w:rsidR="007E0C68" w:rsidRPr="00007CDC" w:rsidRDefault="007E0C68" w:rsidP="007E0C68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:rsidR="003B177B" w:rsidRPr="00007CDC" w:rsidRDefault="003B177B" w:rsidP="003B177B">
      <w:pPr>
        <w:pStyle w:val="1"/>
        <w:spacing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007CDC">
        <w:rPr>
          <w:rFonts w:ascii="Times New Roman" w:hAnsi="Times New Roman" w:cs="Times New Roman"/>
          <w:sz w:val="26"/>
          <w:szCs w:val="26"/>
        </w:rPr>
        <w:t>3. Компетенции обучающегося, формируемые в результате освоения дисциплины</w:t>
      </w:r>
    </w:p>
    <w:p w:rsidR="007E0C68" w:rsidRPr="00007CDC" w:rsidRDefault="007E0C68" w:rsidP="00D01BE7">
      <w:pPr>
        <w:numPr>
          <w:ilvl w:val="0"/>
          <w:numId w:val="27"/>
        </w:numPr>
        <w:jc w:val="both"/>
        <w:rPr>
          <w:sz w:val="26"/>
          <w:szCs w:val="26"/>
        </w:rPr>
      </w:pPr>
      <w:r w:rsidRPr="00007CDC">
        <w:rPr>
          <w:sz w:val="26"/>
          <w:szCs w:val="26"/>
        </w:rPr>
        <w:t xml:space="preserve">иметь общее представление </w:t>
      </w:r>
      <w:r w:rsidR="00250B56" w:rsidRPr="00007CDC">
        <w:rPr>
          <w:sz w:val="26"/>
          <w:szCs w:val="26"/>
        </w:rPr>
        <w:t>ключевых</w:t>
      </w:r>
      <w:r w:rsidRPr="00007CDC">
        <w:rPr>
          <w:sz w:val="26"/>
          <w:szCs w:val="26"/>
        </w:rPr>
        <w:t xml:space="preserve"> философских</w:t>
      </w:r>
      <w:r w:rsidR="00250B56" w:rsidRPr="00007CDC">
        <w:rPr>
          <w:sz w:val="26"/>
          <w:szCs w:val="26"/>
        </w:rPr>
        <w:t xml:space="preserve"> и социологических подходах к </w:t>
      </w:r>
      <w:r w:rsidR="006914FC" w:rsidRPr="00007CDC">
        <w:rPr>
          <w:sz w:val="26"/>
          <w:szCs w:val="26"/>
        </w:rPr>
        <w:t>концепциям</w:t>
      </w:r>
      <w:r w:rsidR="00250B56" w:rsidRPr="00007CDC">
        <w:rPr>
          <w:sz w:val="26"/>
          <w:szCs w:val="26"/>
        </w:rPr>
        <w:t xml:space="preserve"> действия</w:t>
      </w:r>
      <w:r w:rsidRPr="00007CDC">
        <w:rPr>
          <w:sz w:val="26"/>
          <w:szCs w:val="26"/>
        </w:rPr>
        <w:t>,</w:t>
      </w:r>
    </w:p>
    <w:p w:rsidR="007E0C68" w:rsidRPr="00007CDC" w:rsidRDefault="007E0C68" w:rsidP="00D01BE7">
      <w:pPr>
        <w:numPr>
          <w:ilvl w:val="0"/>
          <w:numId w:val="27"/>
        </w:numPr>
        <w:jc w:val="both"/>
        <w:rPr>
          <w:sz w:val="26"/>
          <w:szCs w:val="26"/>
        </w:rPr>
      </w:pPr>
      <w:r w:rsidRPr="00007CDC">
        <w:rPr>
          <w:sz w:val="26"/>
          <w:szCs w:val="26"/>
        </w:rPr>
        <w:t>знать их наиболее ярких представителей и наиболее обсуждаемы</w:t>
      </w:r>
      <w:r w:rsidR="006914FC" w:rsidRPr="00007CDC">
        <w:rPr>
          <w:sz w:val="26"/>
          <w:szCs w:val="26"/>
        </w:rPr>
        <w:t>е</w:t>
      </w:r>
      <w:r w:rsidRPr="00007CDC">
        <w:rPr>
          <w:sz w:val="26"/>
          <w:szCs w:val="26"/>
        </w:rPr>
        <w:t xml:space="preserve"> проблем</w:t>
      </w:r>
      <w:r w:rsidR="003B177B" w:rsidRPr="00007CDC">
        <w:rPr>
          <w:sz w:val="26"/>
          <w:szCs w:val="26"/>
        </w:rPr>
        <w:t>ы</w:t>
      </w:r>
    </w:p>
    <w:p w:rsidR="007E0C68" w:rsidRPr="00007CDC" w:rsidRDefault="007E0C68" w:rsidP="00D01BE7">
      <w:pPr>
        <w:numPr>
          <w:ilvl w:val="0"/>
          <w:numId w:val="27"/>
        </w:numPr>
        <w:jc w:val="both"/>
        <w:rPr>
          <w:sz w:val="26"/>
          <w:szCs w:val="26"/>
        </w:rPr>
      </w:pPr>
      <w:r w:rsidRPr="00007CDC">
        <w:rPr>
          <w:sz w:val="26"/>
          <w:szCs w:val="26"/>
        </w:rPr>
        <w:t>получить навыки самостоятельной работы с текст</w:t>
      </w:r>
      <w:r w:rsidR="006914FC" w:rsidRPr="00007CDC">
        <w:rPr>
          <w:sz w:val="26"/>
          <w:szCs w:val="26"/>
        </w:rPr>
        <w:t>ами</w:t>
      </w:r>
    </w:p>
    <w:p w:rsidR="007E0C68" w:rsidRPr="00007CDC" w:rsidRDefault="007E0C68" w:rsidP="00D01BE7">
      <w:pPr>
        <w:numPr>
          <w:ilvl w:val="0"/>
          <w:numId w:val="27"/>
        </w:numPr>
        <w:jc w:val="both"/>
        <w:rPr>
          <w:sz w:val="26"/>
          <w:szCs w:val="26"/>
        </w:rPr>
      </w:pPr>
      <w:r w:rsidRPr="00007CDC">
        <w:rPr>
          <w:sz w:val="26"/>
          <w:szCs w:val="26"/>
        </w:rPr>
        <w:t>уметь использовать исторические и философские методы в конкретном исследовательском контексте</w:t>
      </w:r>
    </w:p>
    <w:p w:rsidR="007E0C68" w:rsidRPr="00007CDC" w:rsidRDefault="007E0C68" w:rsidP="007E0C68">
      <w:pPr>
        <w:pStyle w:val="a4"/>
        <w:ind w:left="0"/>
        <w:rPr>
          <w:sz w:val="26"/>
          <w:szCs w:val="26"/>
        </w:rPr>
      </w:pPr>
    </w:p>
    <w:p w:rsidR="003B177B" w:rsidRPr="00007CDC" w:rsidRDefault="003B177B" w:rsidP="003B177B">
      <w:pPr>
        <w:ind w:firstLine="709"/>
        <w:rPr>
          <w:sz w:val="26"/>
          <w:szCs w:val="26"/>
        </w:rPr>
      </w:pPr>
      <w:r w:rsidRPr="00007CDC">
        <w:rPr>
          <w:sz w:val="26"/>
          <w:szCs w:val="26"/>
        </w:rPr>
        <w:t>В результате освоения дисциплины студент осваивает следующие компетенции: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850"/>
        <w:gridCol w:w="3544"/>
        <w:gridCol w:w="2976"/>
      </w:tblGrid>
      <w:tr w:rsidR="003B177B" w:rsidRPr="00007CDC">
        <w:trPr>
          <w:cantSplit/>
          <w:tblHeader/>
        </w:trPr>
        <w:tc>
          <w:tcPr>
            <w:tcW w:w="2802" w:type="dxa"/>
            <w:vAlign w:val="center"/>
          </w:tcPr>
          <w:p w:rsidR="003B177B" w:rsidRPr="00007CDC" w:rsidRDefault="003B177B" w:rsidP="0078312D">
            <w:pPr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3B177B" w:rsidRPr="00007CDC" w:rsidRDefault="003B177B" w:rsidP="0078312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Код по ФГОС/ НИУ</w:t>
            </w:r>
          </w:p>
        </w:tc>
        <w:tc>
          <w:tcPr>
            <w:tcW w:w="3544" w:type="dxa"/>
            <w:vAlign w:val="center"/>
          </w:tcPr>
          <w:p w:rsidR="003B177B" w:rsidRPr="00007CDC" w:rsidRDefault="003B177B" w:rsidP="0078312D">
            <w:pPr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:rsidR="003B177B" w:rsidRPr="00007CDC" w:rsidRDefault="003B177B" w:rsidP="0078312D">
            <w:pPr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3B177B" w:rsidRPr="00007CDC">
        <w:tc>
          <w:tcPr>
            <w:tcW w:w="2802" w:type="dxa"/>
          </w:tcPr>
          <w:p w:rsidR="003B177B" w:rsidRPr="00007CDC" w:rsidRDefault="003B177B" w:rsidP="0078312D">
            <w:pPr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Общенаучная компетенция</w:t>
            </w:r>
          </w:p>
          <w:p w:rsidR="003B177B" w:rsidRPr="00007CDC" w:rsidRDefault="003B177B" w:rsidP="0078312D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3B177B" w:rsidRPr="00007CDC" w:rsidRDefault="003B177B" w:rsidP="0078312D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3B177B" w:rsidRPr="00007CDC" w:rsidRDefault="003B177B" w:rsidP="0078312D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3B177B" w:rsidRPr="00007CDC" w:rsidRDefault="003B177B" w:rsidP="0078312D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3B177B" w:rsidRPr="00007CDC" w:rsidRDefault="003B177B" w:rsidP="0078312D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3B177B" w:rsidRPr="00007CDC" w:rsidRDefault="003B177B" w:rsidP="0078312D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3B177B" w:rsidRPr="00007CDC" w:rsidRDefault="003B177B" w:rsidP="0078312D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3B177B" w:rsidRPr="00007CDC" w:rsidRDefault="003B177B" w:rsidP="0078312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ОНК-3</w:t>
            </w:r>
          </w:p>
          <w:p w:rsidR="003B177B" w:rsidRPr="00007CDC" w:rsidRDefault="003B177B" w:rsidP="0078312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3B177B" w:rsidRPr="00007CDC" w:rsidRDefault="003B177B" w:rsidP="0078312D">
            <w:pPr>
              <w:jc w:val="both"/>
              <w:rPr>
                <w:sz w:val="26"/>
                <w:szCs w:val="26"/>
              </w:rPr>
            </w:pPr>
          </w:p>
          <w:p w:rsidR="003B177B" w:rsidRPr="00007CDC" w:rsidRDefault="003B177B" w:rsidP="0078312D">
            <w:pPr>
              <w:jc w:val="both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Обладание навыками работы с информацией, знание способов ее получения из различных источников для решения профессиональных и социальных задач.</w:t>
            </w:r>
          </w:p>
          <w:p w:rsidR="003B177B" w:rsidRPr="00007CDC" w:rsidRDefault="003B177B" w:rsidP="0078312D">
            <w:pPr>
              <w:jc w:val="both"/>
              <w:rPr>
                <w:sz w:val="26"/>
                <w:szCs w:val="26"/>
              </w:rPr>
            </w:pPr>
          </w:p>
          <w:p w:rsidR="003B177B" w:rsidRPr="00007CDC" w:rsidRDefault="003B177B" w:rsidP="0078312D">
            <w:pPr>
              <w:jc w:val="both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976" w:type="dxa"/>
          </w:tcPr>
          <w:p w:rsidR="003B177B" w:rsidRPr="00007CDC" w:rsidRDefault="003B177B" w:rsidP="0078312D">
            <w:pPr>
              <w:jc w:val="center"/>
              <w:rPr>
                <w:sz w:val="26"/>
                <w:szCs w:val="26"/>
              </w:rPr>
            </w:pPr>
          </w:p>
          <w:p w:rsidR="003B177B" w:rsidRPr="00007CDC" w:rsidRDefault="003B177B" w:rsidP="0078312D">
            <w:pPr>
              <w:jc w:val="center"/>
              <w:rPr>
                <w:sz w:val="26"/>
                <w:szCs w:val="26"/>
              </w:rPr>
            </w:pPr>
          </w:p>
          <w:p w:rsidR="003B177B" w:rsidRPr="00007CDC" w:rsidRDefault="003B177B" w:rsidP="0078312D">
            <w:pPr>
              <w:jc w:val="center"/>
              <w:rPr>
                <w:sz w:val="26"/>
                <w:szCs w:val="26"/>
              </w:rPr>
            </w:pPr>
          </w:p>
          <w:p w:rsidR="003B177B" w:rsidRPr="00007CDC" w:rsidRDefault="003B177B" w:rsidP="0078312D">
            <w:pPr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Семинары, написание эссе, рефератов, доклад, дискуссия</w:t>
            </w:r>
          </w:p>
        </w:tc>
      </w:tr>
      <w:tr w:rsidR="003B177B" w:rsidRPr="00007CDC">
        <w:tc>
          <w:tcPr>
            <w:tcW w:w="2802" w:type="dxa"/>
          </w:tcPr>
          <w:p w:rsidR="003B177B" w:rsidRPr="00007CDC" w:rsidRDefault="003B177B" w:rsidP="0078312D">
            <w:pPr>
              <w:rPr>
                <w:sz w:val="26"/>
                <w:szCs w:val="26"/>
              </w:rPr>
            </w:pPr>
          </w:p>
          <w:p w:rsidR="003B177B" w:rsidRPr="00007CDC" w:rsidRDefault="003B177B" w:rsidP="0078312D">
            <w:pPr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Инструментальная компетенция</w:t>
            </w:r>
          </w:p>
        </w:tc>
        <w:tc>
          <w:tcPr>
            <w:tcW w:w="850" w:type="dxa"/>
          </w:tcPr>
          <w:p w:rsidR="003B177B" w:rsidRPr="00007CDC" w:rsidRDefault="003B177B" w:rsidP="0078312D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3B177B" w:rsidRPr="00007CDC" w:rsidRDefault="003B177B" w:rsidP="0078312D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3B177B" w:rsidRPr="00007CDC" w:rsidRDefault="003B177B" w:rsidP="0078312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ИК-1</w:t>
            </w:r>
          </w:p>
        </w:tc>
        <w:tc>
          <w:tcPr>
            <w:tcW w:w="3544" w:type="dxa"/>
          </w:tcPr>
          <w:p w:rsidR="003B177B" w:rsidRPr="00007CDC" w:rsidRDefault="003B177B" w:rsidP="0078312D">
            <w:pPr>
              <w:jc w:val="both"/>
              <w:rPr>
                <w:sz w:val="26"/>
                <w:szCs w:val="26"/>
              </w:rPr>
            </w:pPr>
          </w:p>
          <w:p w:rsidR="003B177B" w:rsidRPr="00007CDC" w:rsidRDefault="003B177B" w:rsidP="0078312D">
            <w:pPr>
              <w:jc w:val="both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Владение культурой мышления, способность в письменной и устной речи правильно и убедительно оформить результаты мыслительной деятельности</w:t>
            </w:r>
          </w:p>
        </w:tc>
        <w:tc>
          <w:tcPr>
            <w:tcW w:w="2976" w:type="dxa"/>
          </w:tcPr>
          <w:p w:rsidR="003B177B" w:rsidRPr="00007CDC" w:rsidRDefault="003B177B" w:rsidP="0078312D">
            <w:pPr>
              <w:jc w:val="center"/>
              <w:rPr>
                <w:sz w:val="26"/>
                <w:szCs w:val="26"/>
              </w:rPr>
            </w:pPr>
          </w:p>
          <w:p w:rsidR="003B177B" w:rsidRPr="00007CDC" w:rsidRDefault="003B177B" w:rsidP="0078312D">
            <w:pPr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Семинары, написание эссе, рефератов, доклад, дискуссия</w:t>
            </w:r>
          </w:p>
        </w:tc>
      </w:tr>
      <w:tr w:rsidR="003B177B" w:rsidRPr="00007CDC">
        <w:tc>
          <w:tcPr>
            <w:tcW w:w="2802" w:type="dxa"/>
          </w:tcPr>
          <w:p w:rsidR="003B177B" w:rsidRPr="00007CDC" w:rsidRDefault="003B177B" w:rsidP="0078312D">
            <w:pPr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Профессиональная компетенция</w:t>
            </w:r>
          </w:p>
        </w:tc>
        <w:tc>
          <w:tcPr>
            <w:tcW w:w="850" w:type="dxa"/>
          </w:tcPr>
          <w:p w:rsidR="003B177B" w:rsidRPr="00007CDC" w:rsidRDefault="003B177B" w:rsidP="0078312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ПК-4</w:t>
            </w:r>
          </w:p>
        </w:tc>
        <w:tc>
          <w:tcPr>
            <w:tcW w:w="3544" w:type="dxa"/>
          </w:tcPr>
          <w:p w:rsidR="003B177B" w:rsidRPr="00007CDC" w:rsidRDefault="003B177B" w:rsidP="006914FC">
            <w:pPr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 xml:space="preserve">Умение использовать в профессиональной деятельности знание традиционных и современных проблем истории философии </w:t>
            </w:r>
            <w:r w:rsidR="006914FC" w:rsidRPr="00007CDC">
              <w:rPr>
                <w:sz w:val="26"/>
                <w:szCs w:val="26"/>
              </w:rPr>
              <w:t>и социологии</w:t>
            </w:r>
          </w:p>
        </w:tc>
        <w:tc>
          <w:tcPr>
            <w:tcW w:w="2976" w:type="dxa"/>
          </w:tcPr>
          <w:p w:rsidR="003B177B" w:rsidRPr="00007CDC" w:rsidRDefault="003B177B" w:rsidP="0078312D">
            <w:pPr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Лекции, семинары, участие в дискуссиях, выступление с докладом, эссе/реферат, творческое задание</w:t>
            </w:r>
          </w:p>
        </w:tc>
      </w:tr>
      <w:tr w:rsidR="003B177B" w:rsidRPr="00007CDC">
        <w:tc>
          <w:tcPr>
            <w:tcW w:w="2802" w:type="dxa"/>
          </w:tcPr>
          <w:p w:rsidR="003B177B" w:rsidRPr="00007CDC" w:rsidRDefault="003B177B" w:rsidP="0078312D">
            <w:pPr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Профессионалная компетенция</w:t>
            </w:r>
          </w:p>
        </w:tc>
        <w:tc>
          <w:tcPr>
            <w:tcW w:w="850" w:type="dxa"/>
          </w:tcPr>
          <w:p w:rsidR="003B177B" w:rsidRPr="00007CDC" w:rsidRDefault="003B177B" w:rsidP="0078312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ПК-12</w:t>
            </w:r>
          </w:p>
        </w:tc>
        <w:tc>
          <w:tcPr>
            <w:tcW w:w="3544" w:type="dxa"/>
          </w:tcPr>
          <w:p w:rsidR="003B177B" w:rsidRPr="00007CDC" w:rsidRDefault="003B177B" w:rsidP="0078312D">
            <w:pPr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Умение работать с научными текстами и содержащимися в них смысловыми конструкциями</w:t>
            </w:r>
          </w:p>
        </w:tc>
        <w:tc>
          <w:tcPr>
            <w:tcW w:w="2976" w:type="dxa"/>
          </w:tcPr>
          <w:p w:rsidR="003B177B" w:rsidRPr="00007CDC" w:rsidRDefault="003B177B" w:rsidP="0078312D">
            <w:pPr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чтение первоисточников и комментирующей ли литературы</w:t>
            </w:r>
          </w:p>
        </w:tc>
      </w:tr>
      <w:tr w:rsidR="003B177B" w:rsidRPr="00007CDC">
        <w:tc>
          <w:tcPr>
            <w:tcW w:w="2802" w:type="dxa"/>
          </w:tcPr>
          <w:p w:rsidR="003B177B" w:rsidRPr="00007CDC" w:rsidRDefault="003B177B" w:rsidP="0078312D">
            <w:pPr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lastRenderedPageBreak/>
              <w:t>Профессионалная компетенция</w:t>
            </w:r>
          </w:p>
        </w:tc>
        <w:tc>
          <w:tcPr>
            <w:tcW w:w="850" w:type="dxa"/>
          </w:tcPr>
          <w:p w:rsidR="003B177B" w:rsidRPr="00007CDC" w:rsidRDefault="003B177B" w:rsidP="0078312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ПК-13</w:t>
            </w:r>
          </w:p>
        </w:tc>
        <w:tc>
          <w:tcPr>
            <w:tcW w:w="3544" w:type="dxa"/>
          </w:tcPr>
          <w:p w:rsidR="003B177B" w:rsidRPr="00007CDC" w:rsidRDefault="003B177B" w:rsidP="0078312D">
            <w:pPr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Владение приемами и методами устного и письменного изложения базовых философских знаний</w:t>
            </w:r>
          </w:p>
        </w:tc>
        <w:tc>
          <w:tcPr>
            <w:tcW w:w="2976" w:type="dxa"/>
          </w:tcPr>
          <w:p w:rsidR="003B177B" w:rsidRPr="00007CDC" w:rsidRDefault="003B177B" w:rsidP="0078312D">
            <w:pPr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Доклады, презентации, дискуссии, конспекты, эссе/рефераты</w:t>
            </w:r>
          </w:p>
        </w:tc>
      </w:tr>
      <w:tr w:rsidR="003B177B" w:rsidRPr="00007CDC">
        <w:tc>
          <w:tcPr>
            <w:tcW w:w="2802" w:type="dxa"/>
          </w:tcPr>
          <w:p w:rsidR="003B177B" w:rsidRPr="00007CDC" w:rsidRDefault="003B177B" w:rsidP="0078312D">
            <w:pPr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Профессиональная компетенция</w:t>
            </w:r>
          </w:p>
        </w:tc>
        <w:tc>
          <w:tcPr>
            <w:tcW w:w="850" w:type="dxa"/>
          </w:tcPr>
          <w:p w:rsidR="003B177B" w:rsidRPr="00007CDC" w:rsidRDefault="003B177B" w:rsidP="0078312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ПК-14</w:t>
            </w:r>
          </w:p>
        </w:tc>
        <w:tc>
          <w:tcPr>
            <w:tcW w:w="3544" w:type="dxa"/>
          </w:tcPr>
          <w:p w:rsidR="003B177B" w:rsidRPr="00007CDC" w:rsidRDefault="003B177B" w:rsidP="0078312D">
            <w:pPr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Способность реферирования и аннотирования научной литературы (в том числе на иностранном языке)</w:t>
            </w:r>
          </w:p>
        </w:tc>
        <w:tc>
          <w:tcPr>
            <w:tcW w:w="2976" w:type="dxa"/>
          </w:tcPr>
          <w:p w:rsidR="003B177B" w:rsidRPr="00007CDC" w:rsidRDefault="003B177B" w:rsidP="0078312D">
            <w:pPr>
              <w:jc w:val="both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Семинарские занятия, конспекты, эссе/рефераты, чтение первоисточников и комментирующей ли литературы</w:t>
            </w:r>
          </w:p>
        </w:tc>
      </w:tr>
      <w:tr w:rsidR="003B177B" w:rsidRPr="00007CDC">
        <w:tc>
          <w:tcPr>
            <w:tcW w:w="2802" w:type="dxa"/>
          </w:tcPr>
          <w:p w:rsidR="003B177B" w:rsidRPr="00007CDC" w:rsidRDefault="003B177B" w:rsidP="0078312D">
            <w:pPr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Профессиональная компетенция в научно-исследовательской деятельности</w:t>
            </w:r>
          </w:p>
        </w:tc>
        <w:tc>
          <w:tcPr>
            <w:tcW w:w="850" w:type="dxa"/>
          </w:tcPr>
          <w:p w:rsidR="003B177B" w:rsidRPr="00007CDC" w:rsidRDefault="003B177B" w:rsidP="0078312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НИУ ПК-15</w:t>
            </w:r>
          </w:p>
        </w:tc>
        <w:tc>
          <w:tcPr>
            <w:tcW w:w="3544" w:type="dxa"/>
          </w:tcPr>
          <w:p w:rsidR="003B177B" w:rsidRPr="00007CDC" w:rsidRDefault="003B177B" w:rsidP="0078312D">
            <w:pPr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способность вести поиск тем и авторов в области литературы по философии</w:t>
            </w:r>
            <w:r w:rsidR="002C7CAD" w:rsidRPr="00007CDC">
              <w:rPr>
                <w:sz w:val="26"/>
                <w:szCs w:val="26"/>
              </w:rPr>
              <w:t>, теоретической социологии</w:t>
            </w:r>
            <w:r w:rsidRPr="00007CDC">
              <w:rPr>
                <w:sz w:val="26"/>
                <w:szCs w:val="26"/>
              </w:rPr>
              <w:t xml:space="preserve"> и смежным дисциплинам</w:t>
            </w:r>
          </w:p>
        </w:tc>
        <w:tc>
          <w:tcPr>
            <w:tcW w:w="2976" w:type="dxa"/>
          </w:tcPr>
          <w:p w:rsidR="003B177B" w:rsidRPr="00007CDC" w:rsidRDefault="003B177B" w:rsidP="0078312D">
            <w:pPr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Семинарские занятия, конспекты, эссе/рефераты, доклады, презентации</w:t>
            </w:r>
          </w:p>
        </w:tc>
      </w:tr>
      <w:tr w:rsidR="003B177B" w:rsidRPr="00007CDC">
        <w:tc>
          <w:tcPr>
            <w:tcW w:w="2802" w:type="dxa"/>
          </w:tcPr>
          <w:p w:rsidR="003B177B" w:rsidRPr="00007CDC" w:rsidRDefault="003B177B" w:rsidP="0078312D">
            <w:pPr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Социально-личностная и общекультурная компетенция</w:t>
            </w:r>
          </w:p>
        </w:tc>
        <w:tc>
          <w:tcPr>
            <w:tcW w:w="850" w:type="dxa"/>
          </w:tcPr>
          <w:p w:rsidR="003B177B" w:rsidRPr="00007CDC" w:rsidRDefault="003B177B" w:rsidP="0078312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СЛК-2</w:t>
            </w:r>
          </w:p>
        </w:tc>
        <w:tc>
          <w:tcPr>
            <w:tcW w:w="3544" w:type="dxa"/>
          </w:tcPr>
          <w:p w:rsidR="003B177B" w:rsidRPr="00007CDC" w:rsidRDefault="003B177B" w:rsidP="0078312D">
            <w:pPr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 xml:space="preserve">Стремление к саморазвитию, повышению своей квалификации и мастерства </w:t>
            </w:r>
          </w:p>
        </w:tc>
        <w:tc>
          <w:tcPr>
            <w:tcW w:w="2976" w:type="dxa"/>
          </w:tcPr>
          <w:p w:rsidR="003B177B" w:rsidRPr="00007CDC" w:rsidRDefault="003B177B" w:rsidP="0078312D">
            <w:pPr>
              <w:jc w:val="both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 xml:space="preserve">Семинарские занятия, конспекты, эссе/рефераты, чтение первоисточников и комментирующей ли литературы </w:t>
            </w:r>
          </w:p>
        </w:tc>
      </w:tr>
      <w:tr w:rsidR="003B177B" w:rsidRPr="00007CDC">
        <w:tc>
          <w:tcPr>
            <w:tcW w:w="2802" w:type="dxa"/>
          </w:tcPr>
          <w:p w:rsidR="003B177B" w:rsidRPr="00007CDC" w:rsidRDefault="003B177B" w:rsidP="0078312D">
            <w:pPr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Профессиональная компетенция в  организационно-управленческой деятельности</w:t>
            </w:r>
          </w:p>
        </w:tc>
        <w:tc>
          <w:tcPr>
            <w:tcW w:w="850" w:type="dxa"/>
          </w:tcPr>
          <w:p w:rsidR="003B177B" w:rsidRPr="00007CDC" w:rsidRDefault="003B177B" w:rsidP="0078312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ПК-22</w:t>
            </w:r>
          </w:p>
        </w:tc>
        <w:tc>
          <w:tcPr>
            <w:tcW w:w="3544" w:type="dxa"/>
          </w:tcPr>
          <w:p w:rsidR="003B177B" w:rsidRPr="00007CDC" w:rsidRDefault="003B177B" w:rsidP="0078312D">
            <w:pPr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умение использовать базовые философские знания в процессе принятия управленческих решений</w:t>
            </w:r>
          </w:p>
        </w:tc>
        <w:tc>
          <w:tcPr>
            <w:tcW w:w="2976" w:type="dxa"/>
          </w:tcPr>
          <w:p w:rsidR="003B177B" w:rsidRPr="00007CDC" w:rsidRDefault="003B177B" w:rsidP="0078312D">
            <w:pPr>
              <w:jc w:val="both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Семинарские занятия, групповые дискуссии, доклады, презентации</w:t>
            </w:r>
          </w:p>
        </w:tc>
      </w:tr>
    </w:tbl>
    <w:p w:rsidR="003B177B" w:rsidRPr="00007CDC" w:rsidRDefault="003B177B" w:rsidP="003B177B">
      <w:pPr>
        <w:ind w:firstLine="709"/>
        <w:jc w:val="both"/>
        <w:rPr>
          <w:sz w:val="26"/>
          <w:szCs w:val="26"/>
        </w:rPr>
      </w:pPr>
    </w:p>
    <w:p w:rsidR="003B177B" w:rsidRPr="00007CDC" w:rsidRDefault="003B177B" w:rsidP="003B177B">
      <w:pPr>
        <w:pStyle w:val="1"/>
        <w:spacing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007CDC">
        <w:rPr>
          <w:rFonts w:ascii="Times New Roman" w:hAnsi="Times New Roman" w:cs="Times New Roman"/>
          <w:sz w:val="26"/>
          <w:szCs w:val="26"/>
        </w:rPr>
        <w:t>Место дисциплины в структуре образовательной программы</w:t>
      </w:r>
    </w:p>
    <w:p w:rsidR="003B177B" w:rsidRPr="00007CDC" w:rsidRDefault="003B177B" w:rsidP="003B177B">
      <w:pPr>
        <w:jc w:val="both"/>
        <w:rPr>
          <w:sz w:val="26"/>
          <w:szCs w:val="26"/>
        </w:rPr>
      </w:pPr>
      <w:r w:rsidRPr="00007CDC">
        <w:rPr>
          <w:sz w:val="26"/>
          <w:szCs w:val="26"/>
        </w:rPr>
        <w:t>Спецкурс «</w:t>
      </w:r>
      <w:r w:rsidR="002C7CAD" w:rsidRPr="00007CDC">
        <w:rPr>
          <w:sz w:val="26"/>
          <w:szCs w:val="26"/>
        </w:rPr>
        <w:t>Теория действия</w:t>
      </w:r>
      <w:r w:rsidRPr="00007CDC">
        <w:rPr>
          <w:sz w:val="26"/>
          <w:szCs w:val="26"/>
        </w:rPr>
        <w:t>»» относится циклу дисциплин гуманитарного цикла при подготовке магистров направления 030100.6</w:t>
      </w:r>
      <w:r w:rsidR="002C7CAD" w:rsidRPr="00007CDC">
        <w:rPr>
          <w:sz w:val="26"/>
          <w:szCs w:val="26"/>
        </w:rPr>
        <w:t>8</w:t>
      </w:r>
      <w:r w:rsidRPr="00007CDC">
        <w:rPr>
          <w:sz w:val="26"/>
          <w:szCs w:val="26"/>
        </w:rPr>
        <w:t xml:space="preserve"> – Философия. </w:t>
      </w:r>
    </w:p>
    <w:p w:rsidR="003B177B" w:rsidRPr="00007CDC" w:rsidRDefault="003B177B" w:rsidP="003B177B">
      <w:pPr>
        <w:jc w:val="both"/>
        <w:rPr>
          <w:sz w:val="26"/>
          <w:szCs w:val="26"/>
        </w:rPr>
      </w:pPr>
      <w:r w:rsidRPr="00007CDC">
        <w:rPr>
          <w:sz w:val="26"/>
          <w:szCs w:val="26"/>
        </w:rPr>
        <w:t>Изучение данной дисциплины базируется на следующих дисциплинах:</w:t>
      </w:r>
    </w:p>
    <w:p w:rsidR="003B177B" w:rsidRPr="00007CDC" w:rsidRDefault="003B177B" w:rsidP="00D01BE7">
      <w:pPr>
        <w:pStyle w:val="a"/>
        <w:numPr>
          <w:ilvl w:val="0"/>
          <w:numId w:val="26"/>
        </w:numPr>
        <w:ind w:left="1066" w:hanging="357"/>
        <w:jc w:val="both"/>
        <w:rPr>
          <w:sz w:val="26"/>
          <w:szCs w:val="26"/>
        </w:rPr>
      </w:pPr>
      <w:r w:rsidRPr="00007CDC">
        <w:rPr>
          <w:sz w:val="26"/>
          <w:szCs w:val="26"/>
        </w:rPr>
        <w:t>история философии</w:t>
      </w:r>
      <w:r w:rsidR="00A6755B">
        <w:rPr>
          <w:sz w:val="26"/>
          <w:szCs w:val="26"/>
        </w:rPr>
        <w:t>,</w:t>
      </w:r>
    </w:p>
    <w:p w:rsidR="00782064" w:rsidRPr="00007CDC" w:rsidRDefault="00A6755B" w:rsidP="00D01BE7">
      <w:pPr>
        <w:pStyle w:val="a"/>
        <w:numPr>
          <w:ilvl w:val="0"/>
          <w:numId w:val="26"/>
        </w:numPr>
        <w:ind w:left="1066" w:hanging="357"/>
        <w:jc w:val="both"/>
        <w:rPr>
          <w:sz w:val="26"/>
          <w:szCs w:val="26"/>
        </w:rPr>
      </w:pPr>
      <w:r>
        <w:rPr>
          <w:sz w:val="26"/>
          <w:szCs w:val="26"/>
        </w:rPr>
        <w:t>социальная философия</w:t>
      </w:r>
      <w:r w:rsidR="003B177B" w:rsidRPr="00007CDC">
        <w:rPr>
          <w:sz w:val="26"/>
          <w:szCs w:val="26"/>
        </w:rPr>
        <w:t>,</w:t>
      </w:r>
    </w:p>
    <w:p w:rsidR="003B177B" w:rsidRDefault="00A6755B" w:rsidP="00D01BE7">
      <w:pPr>
        <w:pStyle w:val="a"/>
        <w:numPr>
          <w:ilvl w:val="0"/>
          <w:numId w:val="26"/>
        </w:numPr>
        <w:ind w:left="1066" w:hanging="357"/>
        <w:jc w:val="both"/>
        <w:rPr>
          <w:sz w:val="26"/>
          <w:szCs w:val="26"/>
        </w:rPr>
      </w:pPr>
      <w:r>
        <w:rPr>
          <w:sz w:val="26"/>
          <w:szCs w:val="26"/>
        </w:rPr>
        <w:t>общая социология,</w:t>
      </w:r>
    </w:p>
    <w:p w:rsidR="00A6755B" w:rsidRDefault="00A6755B" w:rsidP="00D01BE7">
      <w:pPr>
        <w:pStyle w:val="a"/>
        <w:numPr>
          <w:ilvl w:val="0"/>
          <w:numId w:val="26"/>
        </w:numPr>
        <w:ind w:left="1066" w:hanging="357"/>
        <w:jc w:val="both"/>
        <w:rPr>
          <w:sz w:val="26"/>
          <w:szCs w:val="26"/>
        </w:rPr>
      </w:pPr>
      <w:r>
        <w:rPr>
          <w:sz w:val="26"/>
          <w:szCs w:val="26"/>
        </w:rPr>
        <w:t>неокантианство,</w:t>
      </w:r>
    </w:p>
    <w:p w:rsidR="00A6755B" w:rsidRPr="00007CDC" w:rsidRDefault="00A6755B" w:rsidP="00D01BE7">
      <w:pPr>
        <w:pStyle w:val="a"/>
        <w:numPr>
          <w:ilvl w:val="0"/>
          <w:numId w:val="26"/>
        </w:numPr>
        <w:ind w:left="1066" w:hanging="357"/>
        <w:jc w:val="both"/>
        <w:rPr>
          <w:sz w:val="26"/>
          <w:szCs w:val="26"/>
        </w:rPr>
      </w:pPr>
      <w:r>
        <w:rPr>
          <w:sz w:val="26"/>
          <w:szCs w:val="26"/>
        </w:rPr>
        <w:t>прагматизм,</w:t>
      </w:r>
    </w:p>
    <w:p w:rsidR="003B177B" w:rsidRPr="00007CDC" w:rsidRDefault="00782064" w:rsidP="00D01BE7">
      <w:pPr>
        <w:pStyle w:val="a"/>
        <w:numPr>
          <w:ilvl w:val="0"/>
          <w:numId w:val="26"/>
        </w:numPr>
        <w:ind w:left="1066" w:hanging="357"/>
        <w:jc w:val="both"/>
        <w:rPr>
          <w:sz w:val="26"/>
          <w:szCs w:val="26"/>
        </w:rPr>
      </w:pPr>
      <w:r w:rsidRPr="00007CDC">
        <w:rPr>
          <w:sz w:val="26"/>
          <w:szCs w:val="26"/>
        </w:rPr>
        <w:t>философская антропология.</w:t>
      </w:r>
    </w:p>
    <w:p w:rsidR="003B177B" w:rsidRPr="00007CDC" w:rsidRDefault="003B177B" w:rsidP="00782064">
      <w:pPr>
        <w:pStyle w:val="a"/>
        <w:numPr>
          <w:ilvl w:val="0"/>
          <w:numId w:val="0"/>
        </w:numPr>
        <w:ind w:left="1066"/>
        <w:jc w:val="both"/>
        <w:rPr>
          <w:sz w:val="26"/>
          <w:szCs w:val="26"/>
        </w:rPr>
      </w:pPr>
    </w:p>
    <w:p w:rsidR="00007CDC" w:rsidRPr="00007CDC" w:rsidRDefault="00007CDC" w:rsidP="00007CDC">
      <w:pPr>
        <w:spacing w:line="360" w:lineRule="auto"/>
        <w:jc w:val="both"/>
        <w:rPr>
          <w:sz w:val="26"/>
          <w:szCs w:val="26"/>
        </w:rPr>
      </w:pPr>
      <w:r w:rsidRPr="00007CDC">
        <w:rPr>
          <w:rFonts w:eastAsia="Calibri"/>
          <w:sz w:val="26"/>
          <w:szCs w:val="26"/>
          <w:lang w:eastAsia="en-US"/>
        </w:rPr>
        <w:t xml:space="preserve">Спецкурс </w:t>
      </w:r>
      <w:r w:rsidRPr="00007CDC">
        <w:rPr>
          <w:sz w:val="26"/>
          <w:szCs w:val="26"/>
        </w:rPr>
        <w:t xml:space="preserve">читается на </w:t>
      </w:r>
      <w:r w:rsidR="00CC306D">
        <w:rPr>
          <w:sz w:val="26"/>
          <w:szCs w:val="26"/>
        </w:rPr>
        <w:t>первом</w:t>
      </w:r>
      <w:r w:rsidRPr="00007CDC">
        <w:rPr>
          <w:sz w:val="26"/>
          <w:szCs w:val="26"/>
        </w:rPr>
        <w:t xml:space="preserve"> году обучения в магистратуре и может быть использована в контексте изучении иных дисциплин по направлению 030100.68 «Философия».</w:t>
      </w:r>
    </w:p>
    <w:p w:rsidR="00030C0E" w:rsidRPr="00007CDC" w:rsidRDefault="00030C0E" w:rsidP="00030C0E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007CDC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5. </w:t>
      </w:r>
      <w:r w:rsidRPr="00007CDC">
        <w:rPr>
          <w:rFonts w:ascii="Times New Roman" w:hAnsi="Times New Roman" w:cs="Times New Roman"/>
          <w:sz w:val="26"/>
          <w:szCs w:val="26"/>
        </w:rPr>
        <w:t>Тематический план учебной дисциплины</w:t>
      </w:r>
    </w:p>
    <w:p w:rsidR="007E0C68" w:rsidRPr="00007CDC" w:rsidRDefault="007E0C68" w:rsidP="003B177B">
      <w:pPr>
        <w:pStyle w:val="2"/>
        <w:jc w:val="both"/>
        <w:rPr>
          <w:sz w:val="26"/>
          <w:szCs w:val="26"/>
        </w:rPr>
      </w:pPr>
    </w:p>
    <w:p w:rsidR="007E0C68" w:rsidRPr="00007CDC" w:rsidRDefault="007E0C68" w:rsidP="007E0C68">
      <w:pPr>
        <w:pStyle w:val="2"/>
        <w:rPr>
          <w:sz w:val="26"/>
          <w:szCs w:val="26"/>
        </w:rPr>
      </w:pPr>
    </w:p>
    <w:p w:rsidR="007E0C68" w:rsidRPr="00007CDC" w:rsidRDefault="007E0C68" w:rsidP="007E0C68">
      <w:pPr>
        <w:jc w:val="center"/>
        <w:rPr>
          <w:b/>
          <w:bCs/>
          <w:i/>
          <w:iCs/>
          <w:color w:val="9900FF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9"/>
        <w:gridCol w:w="4349"/>
        <w:gridCol w:w="1114"/>
        <w:gridCol w:w="916"/>
        <w:gridCol w:w="2081"/>
        <w:gridCol w:w="1457"/>
      </w:tblGrid>
      <w:tr w:rsidR="007E0C68" w:rsidRPr="00007CDC" w:rsidTr="00FC3B91">
        <w:trPr>
          <w:trHeight w:hRule="exact" w:val="1083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007CDC" w:rsidRDefault="007E0C68" w:rsidP="007E0C68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№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007CDC" w:rsidRDefault="007E0C68" w:rsidP="007E0C68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Название темы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FC3B91" w:rsidRDefault="007E0C68" w:rsidP="007E0C68">
            <w:pPr>
              <w:spacing w:before="40" w:line="260" w:lineRule="auto"/>
              <w:jc w:val="center"/>
            </w:pPr>
            <w:r w:rsidRPr="00FC3B91">
              <w:t xml:space="preserve">Всего часов по дисциплине 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007CDC" w:rsidRDefault="007E0C68" w:rsidP="007E0C68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Аудиторные часы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007CDC" w:rsidRDefault="007E0C68" w:rsidP="007E0C68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Самостоятельная работа</w:t>
            </w:r>
          </w:p>
        </w:tc>
      </w:tr>
      <w:tr w:rsidR="007E0C68" w:rsidRPr="00007CDC" w:rsidTr="00FC3B91">
        <w:trPr>
          <w:trHeight w:hRule="exact" w:val="681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007CDC" w:rsidRDefault="007E0C68" w:rsidP="0082233F">
            <w:pPr>
              <w:pStyle w:val="a9"/>
            </w:pPr>
          </w:p>
          <w:p w:rsidR="007E0C68" w:rsidRPr="00007CDC" w:rsidRDefault="007E0C68" w:rsidP="007E0C68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007CDC" w:rsidRDefault="007E0C68" w:rsidP="007E0C6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7E0C68" w:rsidRPr="00007CDC" w:rsidRDefault="007E0C68" w:rsidP="007E0C68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007CDC" w:rsidRDefault="007E0C68" w:rsidP="007E0C6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7E0C68" w:rsidRPr="00007CDC" w:rsidRDefault="007E0C68" w:rsidP="007E0C68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007CDC" w:rsidRDefault="007E0C68" w:rsidP="007E0C68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Лекции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007CDC" w:rsidRDefault="007E0C68" w:rsidP="007E0C68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>Сем. и практ. занятия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007CDC" w:rsidRDefault="007E0C68" w:rsidP="007E0C6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7E0C68" w:rsidRPr="00007CDC" w:rsidRDefault="007E0C68" w:rsidP="007E0C68">
            <w:pPr>
              <w:spacing w:before="40"/>
              <w:jc w:val="center"/>
              <w:rPr>
                <w:sz w:val="26"/>
                <w:szCs w:val="26"/>
              </w:rPr>
            </w:pPr>
          </w:p>
        </w:tc>
      </w:tr>
      <w:tr w:rsidR="007E0C68" w:rsidRPr="00007CDC" w:rsidTr="00FC3B91">
        <w:trPr>
          <w:trHeight w:hRule="exact" w:val="571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007CDC" w:rsidRDefault="008270BB" w:rsidP="007E0C68">
            <w:pPr>
              <w:spacing w:befor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44461F" w:rsidRDefault="008270BB" w:rsidP="008270BB">
            <w:pPr>
              <w:spacing w:before="20"/>
              <w:rPr>
                <w:sz w:val="22"/>
                <w:szCs w:val="22"/>
              </w:rPr>
            </w:pPr>
            <w:r w:rsidRPr="0044461F">
              <w:rPr>
                <w:sz w:val="22"/>
                <w:szCs w:val="22"/>
              </w:rPr>
              <w:t xml:space="preserve">Введение. Действие как событие в мире.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8270BB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8270BB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8270BB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8270BB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0</w:t>
            </w:r>
          </w:p>
        </w:tc>
      </w:tr>
      <w:tr w:rsidR="007E0C68" w:rsidRPr="00007CDC" w:rsidTr="00FC3B91">
        <w:trPr>
          <w:trHeight w:hRule="exact" w:val="571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D603D8" w:rsidRDefault="00D603D8" w:rsidP="007E0C68">
            <w:pPr>
              <w:spacing w:before="2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2.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F05F32" w:rsidRDefault="00F05F32" w:rsidP="0044461F">
            <w:pPr>
              <w:spacing w:before="20"/>
              <w:rPr>
                <w:sz w:val="22"/>
                <w:szCs w:val="22"/>
              </w:rPr>
            </w:pPr>
            <w:r w:rsidRPr="00F05F32">
              <w:rPr>
                <w:sz w:val="22"/>
                <w:szCs w:val="22"/>
              </w:rPr>
              <w:t xml:space="preserve">Этика Аристотеля как учение о действии. </w:t>
            </w:r>
            <w:r w:rsidR="0044461F">
              <w:rPr>
                <w:sz w:val="22"/>
                <w:szCs w:val="22"/>
              </w:rPr>
              <w:t>Политическая с</w:t>
            </w:r>
            <w:r w:rsidRPr="00F05F32">
              <w:rPr>
                <w:sz w:val="22"/>
                <w:szCs w:val="22"/>
              </w:rPr>
              <w:t>вобода</w:t>
            </w:r>
            <w:r>
              <w:rPr>
                <w:sz w:val="22"/>
                <w:szCs w:val="22"/>
              </w:rPr>
              <w:t xml:space="preserve"> и фронесис.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D518AF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D518AF" w:rsidP="007E0C68">
            <w:pPr>
              <w:spacing w:before="20"/>
              <w:rPr>
                <w:sz w:val="24"/>
                <w:szCs w:val="24"/>
                <w:lang w:val="en-US"/>
              </w:rPr>
            </w:pPr>
            <w:r w:rsidRPr="00ED5EC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D603D8" w:rsidP="007E0C68">
            <w:pPr>
              <w:spacing w:before="20"/>
              <w:rPr>
                <w:sz w:val="24"/>
                <w:szCs w:val="24"/>
                <w:lang w:val="en-US"/>
              </w:rPr>
            </w:pPr>
            <w:r w:rsidRPr="00ED5EC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C0042C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2</w:t>
            </w:r>
          </w:p>
        </w:tc>
      </w:tr>
      <w:tr w:rsidR="007E0C68" w:rsidRPr="00007CDC" w:rsidTr="00FC3B91">
        <w:trPr>
          <w:trHeight w:hRule="exact" w:val="571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007CDC" w:rsidRDefault="00C0042C" w:rsidP="007E0C68">
            <w:pPr>
              <w:spacing w:befor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C0042C" w:rsidRDefault="00C0042C" w:rsidP="007E0C68">
            <w:pPr>
              <w:spacing w:before="20"/>
              <w:rPr>
                <w:sz w:val="22"/>
                <w:szCs w:val="22"/>
              </w:rPr>
            </w:pPr>
            <w:r w:rsidRPr="00C0042C">
              <w:rPr>
                <w:sz w:val="22"/>
                <w:szCs w:val="22"/>
              </w:rPr>
              <w:t>Стоическое понимание действия. Свобода, детерминизм и выбор.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C0042C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C0042C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2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C0042C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0E3D83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2</w:t>
            </w:r>
          </w:p>
        </w:tc>
      </w:tr>
      <w:tr w:rsidR="007E0C68" w:rsidRPr="00C0042C" w:rsidTr="00FC3B91">
        <w:trPr>
          <w:trHeight w:hRule="exact" w:val="571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007CDC" w:rsidRDefault="00C0042C" w:rsidP="007E0C68">
            <w:pPr>
              <w:spacing w:befor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C0042C" w:rsidRDefault="00C0042C" w:rsidP="007E0C68">
            <w:pPr>
              <w:spacing w:before="20"/>
            </w:pPr>
            <w:r w:rsidRPr="00C0042C">
              <w:t>Понятие действия в политической философии Нового времени: Макьявелли, Гоббс, Спиноза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44461F" w:rsidP="0044461F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44461F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2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44461F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B03B72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4</w:t>
            </w:r>
          </w:p>
        </w:tc>
      </w:tr>
      <w:tr w:rsidR="007E0C68" w:rsidRPr="00C0042C" w:rsidTr="00230A25">
        <w:trPr>
          <w:trHeight w:hRule="exact" w:val="797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FC3B91" w:rsidRDefault="00C0042C" w:rsidP="007E0C68">
            <w:pPr>
              <w:spacing w:before="2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230A25" w:rsidRDefault="00FC3B91" w:rsidP="007E0C68">
            <w:pPr>
              <w:spacing w:before="20"/>
            </w:pPr>
            <w:r>
              <w:t xml:space="preserve">Социология как теория действия: Макс Вебер, Дж. Г. </w:t>
            </w:r>
            <w:r w:rsidR="00230A25">
              <w:t>Мид, ТолкотПарсонс, Альфред Шюц</w:t>
            </w:r>
            <w:r>
              <w:t>Ирвинг Гофман</w:t>
            </w:r>
            <w:r w:rsidR="0044461F">
              <w:t>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230A25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20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230A25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FC3B91" w:rsidP="007E0C68">
            <w:pPr>
              <w:spacing w:before="20"/>
              <w:rPr>
                <w:sz w:val="24"/>
                <w:szCs w:val="24"/>
                <w:lang w:val="en-US"/>
              </w:rPr>
            </w:pPr>
            <w:r w:rsidRPr="00ED5ECD">
              <w:rPr>
                <w:sz w:val="24"/>
                <w:szCs w:val="24"/>
              </w:rPr>
              <w:t>6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B03B72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4</w:t>
            </w:r>
          </w:p>
        </w:tc>
      </w:tr>
      <w:tr w:rsidR="007E0C68" w:rsidRPr="00C0042C" w:rsidTr="00FC3B91">
        <w:trPr>
          <w:trHeight w:hRule="exact" w:val="571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007CDC" w:rsidRDefault="00FC3B91" w:rsidP="007E0C68">
            <w:pPr>
              <w:spacing w:befor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C0042C" w:rsidRDefault="00FC3B91" w:rsidP="007E0C68">
            <w:pPr>
              <w:spacing w:before="20"/>
            </w:pPr>
            <w:r>
              <w:t>Философия действия Ханны Арендт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ED5ECD" w:rsidP="007E0C68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ED5ECD" w:rsidP="007E0C68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FC3B91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FC3B91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2</w:t>
            </w:r>
          </w:p>
        </w:tc>
      </w:tr>
      <w:tr w:rsidR="0044461F" w:rsidRPr="00C0042C" w:rsidTr="00FC3B91">
        <w:trPr>
          <w:trHeight w:hRule="exact" w:val="571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1F" w:rsidRDefault="0044461F" w:rsidP="007E0C68">
            <w:pPr>
              <w:spacing w:befor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1F" w:rsidRDefault="0044461F" w:rsidP="00605F28">
            <w:pPr>
              <w:spacing w:before="20"/>
            </w:pPr>
            <w:r>
              <w:t>Теория коммуникативного действи</w:t>
            </w:r>
            <w:r w:rsidR="00605F28">
              <w:t>я</w:t>
            </w:r>
            <w:r>
              <w:t xml:space="preserve"> Юргена Хабермаса.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1F" w:rsidRPr="00ED5ECD" w:rsidRDefault="00ED5ECD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1F" w:rsidRPr="00ED5ECD" w:rsidRDefault="00ED5ECD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2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1F" w:rsidRPr="00ED5ECD" w:rsidRDefault="00ED5ECD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1F" w:rsidRPr="00ED5ECD" w:rsidRDefault="00ED5ECD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2</w:t>
            </w:r>
          </w:p>
        </w:tc>
      </w:tr>
      <w:tr w:rsidR="007E0C68" w:rsidRPr="00C0042C" w:rsidTr="00FC3B91">
        <w:trPr>
          <w:trHeight w:hRule="exact" w:val="571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007CDC" w:rsidRDefault="0044461F" w:rsidP="007E0C68">
            <w:pPr>
              <w:spacing w:befor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155B08" w:rsidRDefault="00230A25" w:rsidP="00605F28">
            <w:pPr>
              <w:spacing w:before="20"/>
            </w:pPr>
            <w:r>
              <w:t>Аналитическая философия действияДональд</w:t>
            </w:r>
            <w:r w:rsidR="00605F28">
              <w:t>а</w:t>
            </w:r>
            <w:r>
              <w:t>Дэвидсон</w:t>
            </w:r>
            <w:r w:rsidR="00605F28">
              <w:t>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230A25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230A25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2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230A25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230A25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2</w:t>
            </w:r>
          </w:p>
        </w:tc>
      </w:tr>
      <w:tr w:rsidR="007E0C68" w:rsidRPr="00C0042C" w:rsidTr="00FC3B91">
        <w:trPr>
          <w:trHeight w:hRule="exact" w:val="571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007CDC" w:rsidRDefault="0044461F" w:rsidP="007E0C68">
            <w:pPr>
              <w:spacing w:befor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C0042C" w:rsidRDefault="00230A25" w:rsidP="007E0C68">
            <w:pPr>
              <w:spacing w:before="20"/>
            </w:pPr>
            <w:r>
              <w:t>Герменевтика действия Поля Рикера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D518AF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D518AF" w:rsidP="007E0C68">
            <w:pPr>
              <w:spacing w:before="20"/>
              <w:rPr>
                <w:sz w:val="24"/>
                <w:szCs w:val="24"/>
                <w:lang w:val="en-US"/>
              </w:rPr>
            </w:pPr>
            <w:r w:rsidRPr="00ED5ECD">
              <w:rPr>
                <w:sz w:val="24"/>
                <w:szCs w:val="24"/>
              </w:rPr>
              <w:t>2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230A25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230A25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2</w:t>
            </w:r>
          </w:p>
        </w:tc>
      </w:tr>
      <w:tr w:rsidR="007E0C68" w:rsidRPr="00007CDC" w:rsidTr="00CC306D">
        <w:trPr>
          <w:trHeight w:hRule="exact" w:val="982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44461F" w:rsidRDefault="0044461F" w:rsidP="007E0C68">
            <w:pPr>
              <w:spacing w:before="20"/>
              <w:rPr>
                <w:sz w:val="24"/>
                <w:szCs w:val="24"/>
              </w:rPr>
            </w:pPr>
            <w:r w:rsidRPr="0044461F">
              <w:rPr>
                <w:sz w:val="24"/>
                <w:szCs w:val="24"/>
              </w:rPr>
              <w:t>10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230A25" w:rsidRDefault="00230A25" w:rsidP="007E0C68">
            <w:pPr>
              <w:spacing w:before="20"/>
            </w:pPr>
            <w:r>
              <w:t xml:space="preserve">Основные категории действия: вменение, </w:t>
            </w:r>
            <w:r w:rsidR="00ED5ECD">
              <w:t xml:space="preserve">наблюдение, мотив, </w:t>
            </w:r>
            <w:r>
              <w:t xml:space="preserve">смысл, время и место, </w:t>
            </w:r>
            <w:r w:rsidR="00CC306D">
              <w:t xml:space="preserve">событие, </w:t>
            </w:r>
            <w:r>
              <w:t>ответственность</w:t>
            </w:r>
            <w:r w:rsidR="00CC306D">
              <w:t>. Причинность и действие: парадоксы контингенции.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78312D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230A25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7E0C68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ED5ECD" w:rsidRDefault="00230A25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2</w:t>
            </w:r>
          </w:p>
        </w:tc>
      </w:tr>
      <w:tr w:rsidR="007E0C68" w:rsidRPr="00007CDC" w:rsidTr="00FC3B91">
        <w:trPr>
          <w:trHeight w:hRule="exact" w:val="571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007CDC" w:rsidRDefault="007E0C68" w:rsidP="007E0C68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007CDC" w:rsidRDefault="007E0C68" w:rsidP="007E0C68">
            <w:pPr>
              <w:spacing w:before="20"/>
              <w:jc w:val="center"/>
              <w:rPr>
                <w:sz w:val="26"/>
                <w:szCs w:val="26"/>
              </w:rPr>
            </w:pPr>
            <w:r w:rsidRPr="00007CDC">
              <w:rPr>
                <w:sz w:val="26"/>
                <w:szCs w:val="26"/>
              </w:rPr>
              <w:t xml:space="preserve"> Итого: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CC306D" w:rsidRDefault="00D518AF" w:rsidP="007E0C68">
            <w:pPr>
              <w:spacing w:before="20"/>
              <w:rPr>
                <w:sz w:val="24"/>
                <w:szCs w:val="24"/>
              </w:rPr>
            </w:pPr>
            <w:r w:rsidRPr="00ED5ECD">
              <w:rPr>
                <w:sz w:val="24"/>
                <w:szCs w:val="24"/>
              </w:rPr>
              <w:t>76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CC306D" w:rsidRDefault="00D518AF" w:rsidP="007E0C68">
            <w:pPr>
              <w:spacing w:before="20"/>
              <w:rPr>
                <w:sz w:val="24"/>
                <w:szCs w:val="24"/>
              </w:rPr>
            </w:pPr>
            <w:r w:rsidRPr="00CC306D">
              <w:rPr>
                <w:sz w:val="24"/>
                <w:szCs w:val="24"/>
              </w:rPr>
              <w:t>34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CC306D" w:rsidRDefault="00D518AF" w:rsidP="007E0C68">
            <w:pPr>
              <w:spacing w:before="20"/>
              <w:rPr>
                <w:sz w:val="24"/>
                <w:szCs w:val="24"/>
              </w:rPr>
            </w:pPr>
            <w:r w:rsidRPr="00CC306D">
              <w:rPr>
                <w:sz w:val="24"/>
                <w:szCs w:val="24"/>
              </w:rPr>
              <w:t>22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68" w:rsidRPr="00CC306D" w:rsidRDefault="00D518AF" w:rsidP="007E0C68">
            <w:pPr>
              <w:spacing w:before="20"/>
              <w:rPr>
                <w:sz w:val="24"/>
                <w:szCs w:val="24"/>
              </w:rPr>
            </w:pPr>
            <w:r w:rsidRPr="00CC306D">
              <w:rPr>
                <w:sz w:val="24"/>
                <w:szCs w:val="24"/>
              </w:rPr>
              <w:t>20</w:t>
            </w:r>
          </w:p>
        </w:tc>
      </w:tr>
    </w:tbl>
    <w:p w:rsidR="007E0C68" w:rsidRPr="00007CDC" w:rsidRDefault="007E0C68" w:rsidP="007E0C68">
      <w:pPr>
        <w:rPr>
          <w:sz w:val="26"/>
          <w:szCs w:val="26"/>
        </w:rPr>
      </w:pPr>
    </w:p>
    <w:p w:rsidR="007E0C68" w:rsidRPr="00007CDC" w:rsidRDefault="007E0C68" w:rsidP="0078312D">
      <w:pPr>
        <w:pStyle w:val="a4"/>
        <w:ind w:left="0"/>
        <w:jc w:val="left"/>
        <w:rPr>
          <w:b/>
          <w:bCs/>
          <w:sz w:val="26"/>
          <w:szCs w:val="26"/>
        </w:rPr>
      </w:pPr>
    </w:p>
    <w:p w:rsidR="007E0C68" w:rsidRPr="00007CDC" w:rsidRDefault="007E0C68" w:rsidP="007E0C68">
      <w:pPr>
        <w:pStyle w:val="a4"/>
        <w:ind w:left="709"/>
        <w:rPr>
          <w:b/>
          <w:bCs/>
          <w:sz w:val="26"/>
          <w:szCs w:val="26"/>
        </w:rPr>
      </w:pPr>
    </w:p>
    <w:p w:rsidR="0078312D" w:rsidRPr="00007CDC" w:rsidRDefault="0078312D" w:rsidP="0078312D">
      <w:pPr>
        <w:keepNext/>
        <w:spacing w:before="240" w:after="120"/>
        <w:ind w:left="432" w:hanging="432"/>
        <w:outlineLvl w:val="0"/>
        <w:rPr>
          <w:b/>
          <w:bCs/>
          <w:kern w:val="32"/>
          <w:sz w:val="26"/>
          <w:szCs w:val="26"/>
        </w:rPr>
      </w:pPr>
      <w:r w:rsidRPr="00007CDC">
        <w:rPr>
          <w:b/>
          <w:bCs/>
          <w:kern w:val="32"/>
          <w:sz w:val="26"/>
          <w:szCs w:val="26"/>
        </w:rPr>
        <w:t>Формы контроля знаний студентов</w:t>
      </w:r>
    </w:p>
    <w:p w:rsidR="008D7E02" w:rsidRDefault="008D7E02" w:rsidP="008D7E02">
      <w:pPr>
        <w:pStyle w:val="1"/>
      </w:pPr>
      <w:r>
        <w:t>Ф</w:t>
      </w:r>
      <w:r w:rsidRPr="007E65ED">
        <w:t>ормы контроля знаний студентов</w:t>
      </w:r>
    </w:p>
    <w:tbl>
      <w:tblPr>
        <w:tblW w:w="9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559"/>
        <w:gridCol w:w="851"/>
        <w:gridCol w:w="851"/>
        <w:gridCol w:w="4821"/>
      </w:tblGrid>
      <w:tr w:rsidR="008D7E02" w:rsidTr="008C6AEE">
        <w:tc>
          <w:tcPr>
            <w:tcW w:w="1809" w:type="dxa"/>
            <w:vMerge w:val="restart"/>
          </w:tcPr>
          <w:p w:rsidR="008D7E02" w:rsidRDefault="008D7E02" w:rsidP="008C6AEE">
            <w:pPr>
              <w:ind w:right="-108"/>
            </w:pPr>
            <w:r>
              <w:t>Тип контроля</w:t>
            </w:r>
          </w:p>
        </w:tc>
        <w:tc>
          <w:tcPr>
            <w:tcW w:w="1559" w:type="dxa"/>
            <w:vMerge w:val="restart"/>
          </w:tcPr>
          <w:p w:rsidR="008D7E02" w:rsidRDefault="008D7E02" w:rsidP="008C6AEE">
            <w:r>
              <w:t>Форма контроля</w:t>
            </w:r>
          </w:p>
        </w:tc>
        <w:tc>
          <w:tcPr>
            <w:tcW w:w="1702" w:type="dxa"/>
            <w:gridSpan w:val="2"/>
          </w:tcPr>
          <w:p w:rsidR="008D7E02" w:rsidRDefault="008D7E02" w:rsidP="008C6AEE">
            <w:pPr>
              <w:jc w:val="center"/>
            </w:pPr>
            <w:r>
              <w:t>1 год</w:t>
            </w:r>
          </w:p>
        </w:tc>
        <w:tc>
          <w:tcPr>
            <w:tcW w:w="4821" w:type="dxa"/>
            <w:vMerge w:val="restart"/>
          </w:tcPr>
          <w:p w:rsidR="008D7E02" w:rsidRDefault="008D7E02" w:rsidP="008C6AEE">
            <w:r>
              <w:t>Параметры</w:t>
            </w:r>
          </w:p>
        </w:tc>
      </w:tr>
      <w:tr w:rsidR="008D7E02" w:rsidTr="008C6AEE">
        <w:tc>
          <w:tcPr>
            <w:tcW w:w="1809" w:type="dxa"/>
            <w:vMerge/>
          </w:tcPr>
          <w:p w:rsidR="008D7E02" w:rsidRDefault="008D7E02" w:rsidP="008C6AEE">
            <w:pPr>
              <w:ind w:right="-108"/>
            </w:pPr>
          </w:p>
        </w:tc>
        <w:tc>
          <w:tcPr>
            <w:tcW w:w="1559" w:type="dxa"/>
            <w:vMerge/>
          </w:tcPr>
          <w:p w:rsidR="008D7E02" w:rsidRDefault="008D7E02" w:rsidP="008C6AEE"/>
        </w:tc>
        <w:tc>
          <w:tcPr>
            <w:tcW w:w="851" w:type="dxa"/>
          </w:tcPr>
          <w:p w:rsidR="008D7E02" w:rsidRDefault="008D7E02" w:rsidP="008C6AEE">
            <w:pPr>
              <w:jc w:val="center"/>
            </w:pPr>
          </w:p>
        </w:tc>
        <w:tc>
          <w:tcPr>
            <w:tcW w:w="851" w:type="dxa"/>
          </w:tcPr>
          <w:p w:rsidR="008D7E02" w:rsidRDefault="008D7E02" w:rsidP="008C6AEE">
            <w:pPr>
              <w:jc w:val="center"/>
            </w:pPr>
          </w:p>
        </w:tc>
        <w:tc>
          <w:tcPr>
            <w:tcW w:w="4821" w:type="dxa"/>
            <w:vMerge/>
          </w:tcPr>
          <w:p w:rsidR="008D7E02" w:rsidRDefault="008D7E02" w:rsidP="008C6AEE"/>
        </w:tc>
      </w:tr>
      <w:tr w:rsidR="008D7E02" w:rsidTr="008C6AEE">
        <w:trPr>
          <w:trHeight w:val="703"/>
        </w:trPr>
        <w:tc>
          <w:tcPr>
            <w:tcW w:w="1809" w:type="dxa"/>
            <w:vMerge w:val="restart"/>
          </w:tcPr>
          <w:p w:rsidR="008D7E02" w:rsidRDefault="008D7E02" w:rsidP="008C6AEE">
            <w:pPr>
              <w:ind w:right="-108"/>
            </w:pPr>
            <w:r>
              <w:t>Текущий</w:t>
            </w:r>
          </w:p>
          <w:p w:rsidR="008D7E02" w:rsidRDefault="008D7E02" w:rsidP="008C6AEE">
            <w:pPr>
              <w:ind w:right="-108"/>
            </w:pPr>
            <w:r>
              <w:t>(неделя)</w:t>
            </w:r>
          </w:p>
        </w:tc>
        <w:tc>
          <w:tcPr>
            <w:tcW w:w="1559" w:type="dxa"/>
          </w:tcPr>
          <w:p w:rsidR="008D7E02" w:rsidRDefault="008D7E02" w:rsidP="008C6AEE">
            <w:r>
              <w:t>Реферат</w:t>
            </w:r>
          </w:p>
          <w:p w:rsidR="008D7E02" w:rsidRDefault="008D7E02" w:rsidP="008C6AEE"/>
        </w:tc>
        <w:tc>
          <w:tcPr>
            <w:tcW w:w="851" w:type="dxa"/>
          </w:tcPr>
          <w:p w:rsidR="008D7E02" w:rsidRDefault="008D7E02" w:rsidP="008C6AEE">
            <w:pPr>
              <w:jc w:val="center"/>
            </w:pPr>
          </w:p>
        </w:tc>
        <w:tc>
          <w:tcPr>
            <w:tcW w:w="851" w:type="dxa"/>
          </w:tcPr>
          <w:p w:rsidR="008D7E02" w:rsidRDefault="008D7E02" w:rsidP="008C6AEE">
            <w:pPr>
              <w:jc w:val="center"/>
            </w:pPr>
          </w:p>
        </w:tc>
        <w:tc>
          <w:tcPr>
            <w:tcW w:w="4821" w:type="dxa"/>
          </w:tcPr>
          <w:p w:rsidR="008D7E02" w:rsidRDefault="00CC306D" w:rsidP="008C6AEE">
            <w:r>
              <w:t>Активность на семинарах</w:t>
            </w:r>
          </w:p>
        </w:tc>
      </w:tr>
      <w:tr w:rsidR="008D7E02" w:rsidTr="008C6AEE">
        <w:trPr>
          <w:trHeight w:val="417"/>
        </w:trPr>
        <w:tc>
          <w:tcPr>
            <w:tcW w:w="1809" w:type="dxa"/>
            <w:vMerge/>
          </w:tcPr>
          <w:p w:rsidR="008D7E02" w:rsidRDefault="008D7E02" w:rsidP="008C6AEE">
            <w:pPr>
              <w:ind w:right="-108"/>
            </w:pPr>
          </w:p>
        </w:tc>
        <w:tc>
          <w:tcPr>
            <w:tcW w:w="1559" w:type="dxa"/>
          </w:tcPr>
          <w:p w:rsidR="008D7E02" w:rsidRDefault="008D7E02" w:rsidP="008C6AEE"/>
          <w:p w:rsidR="008D7E02" w:rsidRDefault="008D7E02" w:rsidP="008C6AEE"/>
        </w:tc>
        <w:tc>
          <w:tcPr>
            <w:tcW w:w="851" w:type="dxa"/>
          </w:tcPr>
          <w:p w:rsidR="008D7E02" w:rsidRDefault="008D7E02" w:rsidP="008C6AEE">
            <w:pPr>
              <w:jc w:val="center"/>
            </w:pPr>
          </w:p>
        </w:tc>
        <w:tc>
          <w:tcPr>
            <w:tcW w:w="851" w:type="dxa"/>
          </w:tcPr>
          <w:p w:rsidR="008D7E02" w:rsidRDefault="008D7E02" w:rsidP="008C6AEE">
            <w:pPr>
              <w:jc w:val="center"/>
            </w:pPr>
          </w:p>
        </w:tc>
        <w:tc>
          <w:tcPr>
            <w:tcW w:w="4821" w:type="dxa"/>
          </w:tcPr>
          <w:p w:rsidR="008D7E02" w:rsidRDefault="008D7E02" w:rsidP="008C6AEE"/>
        </w:tc>
      </w:tr>
      <w:tr w:rsidR="008D7E02" w:rsidTr="008C6AEE">
        <w:tc>
          <w:tcPr>
            <w:tcW w:w="1809" w:type="dxa"/>
          </w:tcPr>
          <w:p w:rsidR="008D7E02" w:rsidRDefault="008D7E02" w:rsidP="008C6AEE">
            <w:pPr>
              <w:ind w:right="-108"/>
            </w:pPr>
            <w:r>
              <w:t>Итоговый</w:t>
            </w:r>
          </w:p>
        </w:tc>
        <w:tc>
          <w:tcPr>
            <w:tcW w:w="1559" w:type="dxa"/>
          </w:tcPr>
          <w:p w:rsidR="00186D48" w:rsidRDefault="00186D48" w:rsidP="00186D48">
            <w:r>
              <w:t>Эссе</w:t>
            </w:r>
          </w:p>
          <w:p w:rsidR="008D7E02" w:rsidRDefault="008D7E02" w:rsidP="008C6AEE"/>
        </w:tc>
        <w:tc>
          <w:tcPr>
            <w:tcW w:w="851" w:type="dxa"/>
          </w:tcPr>
          <w:p w:rsidR="008D7E02" w:rsidRDefault="008D7E02" w:rsidP="008C6AEE">
            <w:pPr>
              <w:jc w:val="center"/>
            </w:pPr>
          </w:p>
        </w:tc>
        <w:tc>
          <w:tcPr>
            <w:tcW w:w="851" w:type="dxa"/>
          </w:tcPr>
          <w:p w:rsidR="008D7E02" w:rsidRDefault="00186D48" w:rsidP="008C6AEE">
            <w:pPr>
              <w:jc w:val="center"/>
            </w:pPr>
            <w:r>
              <w:t>2 мод.</w:t>
            </w:r>
          </w:p>
        </w:tc>
        <w:tc>
          <w:tcPr>
            <w:tcW w:w="4821" w:type="dxa"/>
          </w:tcPr>
          <w:p w:rsidR="008D7E02" w:rsidRDefault="00186D48" w:rsidP="008C6AEE">
            <w:r>
              <w:t>10000-15000 знаков</w:t>
            </w:r>
          </w:p>
        </w:tc>
      </w:tr>
    </w:tbl>
    <w:p w:rsidR="007E0C68" w:rsidRPr="00007CDC" w:rsidRDefault="007E0C68" w:rsidP="007E0C68">
      <w:pPr>
        <w:pStyle w:val="a4"/>
        <w:ind w:left="709"/>
        <w:rPr>
          <w:b/>
          <w:bCs/>
          <w:sz w:val="26"/>
          <w:szCs w:val="26"/>
        </w:rPr>
      </w:pPr>
    </w:p>
    <w:p w:rsidR="007E0C68" w:rsidRPr="00007CDC" w:rsidRDefault="007E0C68" w:rsidP="007E0C68">
      <w:pPr>
        <w:pStyle w:val="a4"/>
        <w:ind w:left="709"/>
        <w:rPr>
          <w:b/>
          <w:bCs/>
          <w:sz w:val="26"/>
          <w:szCs w:val="26"/>
        </w:rPr>
      </w:pPr>
    </w:p>
    <w:p w:rsidR="007E0C68" w:rsidRPr="00007CDC" w:rsidRDefault="007E0C68" w:rsidP="007E0C68">
      <w:pPr>
        <w:pStyle w:val="a4"/>
        <w:ind w:left="709"/>
        <w:rPr>
          <w:b/>
          <w:bCs/>
          <w:sz w:val="26"/>
          <w:szCs w:val="26"/>
        </w:rPr>
      </w:pPr>
    </w:p>
    <w:p w:rsidR="0078312D" w:rsidRPr="00007CDC" w:rsidRDefault="0078312D" w:rsidP="0078312D">
      <w:pPr>
        <w:keepNext/>
        <w:numPr>
          <w:ilvl w:val="1"/>
          <w:numId w:val="0"/>
        </w:numPr>
        <w:spacing w:before="120" w:after="60"/>
        <w:ind w:left="576" w:hanging="576"/>
        <w:outlineLvl w:val="1"/>
        <w:rPr>
          <w:b/>
          <w:bCs/>
          <w:iCs/>
          <w:sz w:val="26"/>
          <w:szCs w:val="26"/>
        </w:rPr>
      </w:pPr>
      <w:r w:rsidRPr="00007CDC">
        <w:rPr>
          <w:b/>
          <w:bCs/>
          <w:iCs/>
          <w:sz w:val="26"/>
          <w:szCs w:val="26"/>
        </w:rPr>
        <w:t>Критерии оценки знаний, навыков</w:t>
      </w:r>
    </w:p>
    <w:p w:rsidR="0078312D" w:rsidRPr="00007CDC" w:rsidRDefault="0078312D" w:rsidP="0078312D">
      <w:pPr>
        <w:jc w:val="both"/>
        <w:rPr>
          <w:b/>
          <w:sz w:val="26"/>
          <w:szCs w:val="26"/>
        </w:rPr>
      </w:pPr>
    </w:p>
    <w:p w:rsidR="0078312D" w:rsidRPr="00007CDC" w:rsidRDefault="0078312D" w:rsidP="0078312D">
      <w:pPr>
        <w:jc w:val="both"/>
        <w:rPr>
          <w:bCs/>
          <w:sz w:val="26"/>
          <w:szCs w:val="26"/>
        </w:rPr>
      </w:pPr>
      <w:r w:rsidRPr="00007CDC">
        <w:rPr>
          <w:b/>
          <w:sz w:val="26"/>
          <w:szCs w:val="26"/>
        </w:rPr>
        <w:t>Итоговая оценка</w:t>
      </w:r>
      <w:r w:rsidRPr="00007CDC">
        <w:rPr>
          <w:bCs/>
          <w:sz w:val="26"/>
          <w:szCs w:val="26"/>
        </w:rPr>
        <w:t xml:space="preserve"> по учебной дисциплине складывается из следующих элементов: работа на семинарах (обсуждение и комментирование текстов, доклады, ответы на вопросы, диспуты и т.п.), </w:t>
      </w:r>
      <w:r w:rsidR="00EE43C7">
        <w:rPr>
          <w:bCs/>
          <w:sz w:val="26"/>
          <w:szCs w:val="26"/>
        </w:rPr>
        <w:t>реферат</w:t>
      </w:r>
      <w:r w:rsidRPr="00007CDC">
        <w:rPr>
          <w:bCs/>
          <w:sz w:val="26"/>
          <w:szCs w:val="26"/>
        </w:rPr>
        <w:t xml:space="preserve">, эссе. </w:t>
      </w:r>
    </w:p>
    <w:p w:rsidR="0078312D" w:rsidRPr="00007CDC" w:rsidRDefault="0078312D" w:rsidP="0078312D">
      <w:pPr>
        <w:pStyle w:val="a4"/>
        <w:spacing w:line="360" w:lineRule="auto"/>
        <w:ind w:left="0"/>
        <w:jc w:val="both"/>
        <w:rPr>
          <w:b/>
          <w:sz w:val="26"/>
          <w:szCs w:val="26"/>
        </w:rPr>
      </w:pPr>
    </w:p>
    <w:p w:rsidR="0078312D" w:rsidRDefault="0078312D" w:rsidP="0078312D">
      <w:pPr>
        <w:pStyle w:val="a4"/>
        <w:spacing w:line="360" w:lineRule="auto"/>
        <w:ind w:left="0"/>
        <w:jc w:val="both"/>
        <w:rPr>
          <w:b/>
          <w:sz w:val="26"/>
          <w:szCs w:val="26"/>
        </w:rPr>
      </w:pPr>
      <w:r w:rsidRPr="00007CDC">
        <w:rPr>
          <w:b/>
          <w:sz w:val="26"/>
          <w:szCs w:val="26"/>
        </w:rPr>
        <w:t>Требования к оформлению эссе и рефератов</w:t>
      </w:r>
    </w:p>
    <w:p w:rsidR="00F24F5A" w:rsidRDefault="00EE43C7" w:rsidP="0078312D">
      <w:pPr>
        <w:pStyle w:val="a4"/>
        <w:spacing w:line="360" w:lineRule="auto"/>
        <w:ind w:left="0"/>
        <w:jc w:val="both"/>
        <w:rPr>
          <w:sz w:val="26"/>
          <w:szCs w:val="26"/>
        </w:rPr>
      </w:pPr>
      <w:r w:rsidRPr="00EE43C7">
        <w:rPr>
          <w:b/>
          <w:sz w:val="26"/>
          <w:szCs w:val="26"/>
          <w:u w:val="single"/>
        </w:rPr>
        <w:t>Реферат</w:t>
      </w:r>
      <w:r>
        <w:rPr>
          <w:sz w:val="26"/>
          <w:szCs w:val="26"/>
        </w:rPr>
        <w:t xml:space="preserve"> – это письменная работа, в которой дается сжатое изложение содержания источника по </w:t>
      </w:r>
      <w:r w:rsidR="0065473B">
        <w:rPr>
          <w:sz w:val="26"/>
          <w:szCs w:val="26"/>
        </w:rPr>
        <w:t>теме курса. Реферат пишется в свободной форме, однако должен представлять собой связный текст, в котором показаны логика и воспроизведены основные аргументы реферируемого текста.</w:t>
      </w:r>
    </w:p>
    <w:p w:rsidR="00F24F5A" w:rsidRPr="00007CDC" w:rsidRDefault="00F24F5A" w:rsidP="00F24F5A">
      <w:pPr>
        <w:pStyle w:val="a4"/>
        <w:spacing w:line="360" w:lineRule="auto"/>
        <w:ind w:left="0"/>
        <w:jc w:val="both"/>
        <w:rPr>
          <w:b/>
          <w:sz w:val="26"/>
          <w:szCs w:val="26"/>
        </w:rPr>
      </w:pPr>
      <w:r w:rsidRPr="00007CDC">
        <w:rPr>
          <w:b/>
          <w:i/>
          <w:sz w:val="26"/>
          <w:szCs w:val="26"/>
        </w:rPr>
        <w:t>Формальные требования</w:t>
      </w:r>
      <w:r w:rsidRPr="00007CDC">
        <w:rPr>
          <w:b/>
          <w:sz w:val="26"/>
          <w:szCs w:val="26"/>
          <w:lang w:val="en-US"/>
        </w:rPr>
        <w:t>:</w:t>
      </w:r>
    </w:p>
    <w:p w:rsidR="00F24F5A" w:rsidRPr="00007CDC" w:rsidRDefault="00F24F5A" w:rsidP="00D01BE7">
      <w:pPr>
        <w:pStyle w:val="a9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Объем: </w:t>
      </w:r>
      <w:r w:rsidR="00CC306D">
        <w:rPr>
          <w:rFonts w:ascii="Times New Roman" w:hAnsi="Times New Roman"/>
          <w:sz w:val="26"/>
          <w:szCs w:val="26"/>
        </w:rPr>
        <w:t>от 10</w:t>
      </w:r>
      <w:r w:rsidRPr="00007CDC">
        <w:rPr>
          <w:rFonts w:ascii="Times New Roman" w:hAnsi="Times New Roman"/>
          <w:sz w:val="26"/>
          <w:szCs w:val="26"/>
        </w:rPr>
        <w:t>000</w:t>
      </w:r>
      <w:r w:rsidR="00CC306D">
        <w:rPr>
          <w:rFonts w:ascii="Times New Roman" w:hAnsi="Times New Roman"/>
          <w:sz w:val="26"/>
          <w:szCs w:val="26"/>
        </w:rPr>
        <w:t xml:space="preserve">до 15000 </w:t>
      </w:r>
      <w:r w:rsidRPr="00007CDC">
        <w:rPr>
          <w:rFonts w:ascii="Times New Roman" w:hAnsi="Times New Roman"/>
          <w:sz w:val="26"/>
          <w:szCs w:val="26"/>
        </w:rPr>
        <w:t>п.з.</w:t>
      </w:r>
    </w:p>
    <w:p w:rsidR="00F24F5A" w:rsidRPr="00007CDC" w:rsidRDefault="00F24F5A" w:rsidP="00D01BE7">
      <w:pPr>
        <w:pStyle w:val="a9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07CDC">
        <w:rPr>
          <w:rFonts w:ascii="Times New Roman" w:hAnsi="Times New Roman"/>
          <w:sz w:val="26"/>
          <w:szCs w:val="26"/>
        </w:rPr>
        <w:t xml:space="preserve">Оформление: титульный лист по стандарту ВШЭ, шрифт 12, интервал 1,5, поля </w:t>
      </w:r>
      <w:smartTag w:uri="urn:schemas-microsoft-com:office:smarttags" w:element="PlaceName">
        <w:smartTagPr>
          <w:attr w:name="ProductID" w:val="2 см"/>
        </w:smartTagPr>
        <w:r w:rsidRPr="00007CDC">
          <w:rPr>
            <w:rFonts w:ascii="Times New Roman" w:hAnsi="Times New Roman"/>
            <w:sz w:val="26"/>
            <w:szCs w:val="26"/>
          </w:rPr>
          <w:t>2 см</w:t>
        </w:r>
      </w:smartTag>
      <w:r w:rsidRPr="00007CDC">
        <w:rPr>
          <w:rFonts w:ascii="Times New Roman" w:hAnsi="Times New Roman"/>
          <w:sz w:val="26"/>
          <w:szCs w:val="26"/>
        </w:rPr>
        <w:t>.</w:t>
      </w:r>
    </w:p>
    <w:p w:rsidR="00F24F5A" w:rsidRPr="00007CDC" w:rsidRDefault="00F24F5A" w:rsidP="00D01BE7">
      <w:pPr>
        <w:pStyle w:val="a9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07CDC">
        <w:rPr>
          <w:rFonts w:ascii="Times New Roman" w:hAnsi="Times New Roman"/>
          <w:sz w:val="26"/>
          <w:szCs w:val="26"/>
        </w:rPr>
        <w:t>Антиплагиат: не менее 80% авторского текста</w:t>
      </w:r>
    </w:p>
    <w:p w:rsidR="00F24F5A" w:rsidRPr="00007CDC" w:rsidRDefault="004E3CD6" w:rsidP="00D01BE7">
      <w:pPr>
        <w:pStyle w:val="a9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сдачи: 3 но</w:t>
      </w:r>
      <w:r w:rsidR="0072156F">
        <w:rPr>
          <w:rFonts w:ascii="Times New Roman" w:hAnsi="Times New Roman"/>
          <w:sz w:val="26"/>
          <w:szCs w:val="26"/>
        </w:rPr>
        <w:t>ября</w:t>
      </w:r>
      <w:r>
        <w:rPr>
          <w:rFonts w:ascii="Times New Roman" w:hAnsi="Times New Roman"/>
          <w:sz w:val="26"/>
          <w:szCs w:val="26"/>
        </w:rPr>
        <w:t>.</w:t>
      </w:r>
    </w:p>
    <w:p w:rsidR="00F24F5A" w:rsidRPr="0072156F" w:rsidRDefault="00F24F5A" w:rsidP="00D01BE7">
      <w:pPr>
        <w:pStyle w:val="a9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07CDC">
        <w:rPr>
          <w:rFonts w:ascii="Times New Roman" w:hAnsi="Times New Roman"/>
          <w:sz w:val="26"/>
          <w:szCs w:val="26"/>
        </w:rPr>
        <w:t>Форма сдачи:</w:t>
      </w:r>
      <w:r w:rsidR="0072156F">
        <w:rPr>
          <w:rFonts w:ascii="Times New Roman" w:hAnsi="Times New Roman"/>
          <w:sz w:val="26"/>
          <w:szCs w:val="26"/>
        </w:rPr>
        <w:t xml:space="preserve"> реферат </w:t>
      </w:r>
      <w:r w:rsidRPr="00007CDC">
        <w:rPr>
          <w:rFonts w:ascii="Times New Roman" w:hAnsi="Times New Roman"/>
          <w:sz w:val="26"/>
          <w:szCs w:val="26"/>
        </w:rPr>
        <w:t xml:space="preserve">можно сдать в письменной или в электронной форме, прислав его на </w:t>
      </w:r>
      <w:r w:rsidRPr="00007CDC">
        <w:rPr>
          <w:rFonts w:ascii="Times New Roman" w:hAnsi="Times New Roman"/>
          <w:sz w:val="26"/>
          <w:szCs w:val="26"/>
          <w:lang w:val="en-US"/>
        </w:rPr>
        <w:t>e</w:t>
      </w:r>
      <w:r w:rsidRPr="00007CDC">
        <w:rPr>
          <w:rFonts w:ascii="Times New Roman" w:hAnsi="Times New Roman"/>
          <w:sz w:val="26"/>
          <w:szCs w:val="26"/>
        </w:rPr>
        <w:t>-</w:t>
      </w:r>
      <w:r w:rsidRPr="00007CDC">
        <w:rPr>
          <w:rFonts w:ascii="Times New Roman" w:hAnsi="Times New Roman"/>
          <w:sz w:val="26"/>
          <w:szCs w:val="26"/>
          <w:lang w:val="en-US"/>
        </w:rPr>
        <w:t>mail</w:t>
      </w:r>
      <w:hyperlink r:id="rId10" w:history="1">
        <w:r w:rsidR="00CC306D" w:rsidRPr="00E60D7F">
          <w:rPr>
            <w:rStyle w:val="a8"/>
            <w:rFonts w:ascii="Times New Roman" w:hAnsi="Times New Roman"/>
            <w:sz w:val="26"/>
            <w:szCs w:val="26"/>
            <w:lang w:val="en-US"/>
          </w:rPr>
          <w:t>afilippov</w:t>
        </w:r>
        <w:r w:rsidR="00CC306D" w:rsidRPr="00E60D7F">
          <w:rPr>
            <w:rStyle w:val="a8"/>
            <w:rFonts w:ascii="Times New Roman" w:hAnsi="Times New Roman"/>
            <w:sz w:val="26"/>
            <w:szCs w:val="26"/>
          </w:rPr>
          <w:t>@</w:t>
        </w:r>
        <w:r w:rsidR="00CC306D" w:rsidRPr="00E60D7F">
          <w:rPr>
            <w:rStyle w:val="a8"/>
            <w:rFonts w:ascii="Times New Roman" w:hAnsi="Times New Roman"/>
            <w:sz w:val="26"/>
            <w:szCs w:val="26"/>
            <w:lang w:val="en-US"/>
          </w:rPr>
          <w:t>hse</w:t>
        </w:r>
        <w:r w:rsidR="00CC306D" w:rsidRPr="00E60D7F">
          <w:rPr>
            <w:rStyle w:val="a8"/>
            <w:rFonts w:ascii="Times New Roman" w:hAnsi="Times New Roman"/>
            <w:sz w:val="26"/>
            <w:szCs w:val="26"/>
          </w:rPr>
          <w:t>.</w:t>
        </w:r>
        <w:r w:rsidR="00CC306D" w:rsidRPr="00E60D7F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CC306D">
        <w:rPr>
          <w:rFonts w:ascii="Times New Roman" w:hAnsi="Times New Roman"/>
          <w:sz w:val="26"/>
          <w:szCs w:val="26"/>
        </w:rPr>
        <w:t xml:space="preserve"> или </w:t>
      </w:r>
      <w:hyperlink r:id="rId11" w:history="1">
        <w:r w:rsidR="00CC306D" w:rsidRPr="00E60D7F">
          <w:rPr>
            <w:rStyle w:val="a8"/>
            <w:rFonts w:ascii="Times New Roman" w:hAnsi="Times New Roman"/>
            <w:sz w:val="26"/>
            <w:szCs w:val="26"/>
            <w:lang w:val="en-US"/>
          </w:rPr>
          <w:t>filippovaf</w:t>
        </w:r>
        <w:r w:rsidR="00CC306D" w:rsidRPr="00E60D7F">
          <w:rPr>
            <w:rStyle w:val="a8"/>
            <w:rFonts w:ascii="Times New Roman" w:hAnsi="Times New Roman"/>
            <w:sz w:val="26"/>
            <w:szCs w:val="26"/>
          </w:rPr>
          <w:t>@</w:t>
        </w:r>
        <w:r w:rsidR="00CC306D" w:rsidRPr="00E60D7F">
          <w:rPr>
            <w:rStyle w:val="a8"/>
            <w:rFonts w:ascii="Times New Roman" w:hAnsi="Times New Roman"/>
            <w:sz w:val="26"/>
            <w:szCs w:val="26"/>
            <w:lang w:val="en-US"/>
          </w:rPr>
          <w:t>gmail</w:t>
        </w:r>
        <w:r w:rsidR="00CC306D" w:rsidRPr="00E60D7F">
          <w:rPr>
            <w:rStyle w:val="a8"/>
            <w:rFonts w:ascii="Times New Roman" w:hAnsi="Times New Roman"/>
            <w:sz w:val="26"/>
            <w:szCs w:val="26"/>
          </w:rPr>
          <w:t>.</w:t>
        </w:r>
        <w:r w:rsidR="00CC306D" w:rsidRPr="00E60D7F">
          <w:rPr>
            <w:rStyle w:val="a8"/>
            <w:rFonts w:ascii="Times New Roman" w:hAnsi="Times New Roman"/>
            <w:sz w:val="26"/>
            <w:szCs w:val="26"/>
            <w:lang w:val="en-US"/>
          </w:rPr>
          <w:t>com</w:t>
        </w:r>
      </w:hyperlink>
      <w:r w:rsidR="00CC306D" w:rsidRPr="00CC306D">
        <w:rPr>
          <w:rFonts w:ascii="Times New Roman" w:hAnsi="Times New Roman"/>
          <w:sz w:val="26"/>
          <w:szCs w:val="26"/>
        </w:rPr>
        <w:t xml:space="preserve">. </w:t>
      </w:r>
      <w:r w:rsidRPr="00007CDC">
        <w:rPr>
          <w:rFonts w:ascii="Times New Roman" w:hAnsi="Times New Roman"/>
          <w:sz w:val="26"/>
          <w:szCs w:val="26"/>
        </w:rPr>
        <w:t>В письме должны быть указаны ФИО студента, номер группы и форма письменной работы.</w:t>
      </w:r>
    </w:p>
    <w:p w:rsidR="0078312D" w:rsidRPr="00007CDC" w:rsidRDefault="0078312D" w:rsidP="0078312D">
      <w:pPr>
        <w:pStyle w:val="a4"/>
        <w:spacing w:line="360" w:lineRule="auto"/>
        <w:ind w:left="0"/>
        <w:jc w:val="both"/>
        <w:rPr>
          <w:sz w:val="26"/>
          <w:szCs w:val="26"/>
        </w:rPr>
      </w:pPr>
      <w:r w:rsidRPr="00007CDC">
        <w:rPr>
          <w:b/>
          <w:sz w:val="26"/>
          <w:szCs w:val="26"/>
          <w:u w:val="single"/>
        </w:rPr>
        <w:t>Эссе</w:t>
      </w:r>
      <w:r w:rsidRPr="00007CDC">
        <w:rPr>
          <w:sz w:val="26"/>
          <w:szCs w:val="26"/>
        </w:rPr>
        <w:t xml:space="preserve"> – это письменная работа, в которой автор излагает свое видение той или иной рассматриваемой проблемы, предлагает аргументы в защиту своей позиции, рассматривает её сильные и слабые стороны. Эссе пишется в свободной форме. Список литературы и цитирование в эссе являются обязательными.</w:t>
      </w:r>
    </w:p>
    <w:p w:rsidR="0078312D" w:rsidRPr="00007CDC" w:rsidRDefault="0078312D" w:rsidP="0078312D">
      <w:pPr>
        <w:rPr>
          <w:b/>
          <w:sz w:val="26"/>
          <w:szCs w:val="26"/>
        </w:rPr>
      </w:pPr>
      <w:r w:rsidRPr="00007CDC">
        <w:rPr>
          <w:b/>
          <w:sz w:val="26"/>
          <w:szCs w:val="26"/>
        </w:rPr>
        <w:t>Алгоритм выставления оценки по дисциплине.</w:t>
      </w:r>
    </w:p>
    <w:p w:rsidR="0078312D" w:rsidRPr="00007CDC" w:rsidRDefault="0078312D" w:rsidP="0078312D">
      <w:pPr>
        <w:jc w:val="both"/>
        <w:rPr>
          <w:sz w:val="26"/>
          <w:szCs w:val="26"/>
        </w:rPr>
      </w:pPr>
      <w:r w:rsidRPr="00007CDC">
        <w:rPr>
          <w:sz w:val="26"/>
          <w:szCs w:val="26"/>
        </w:rPr>
        <w:t>Результирующая итоговая оценка (Орезульт.итог) по учебной дисциплине выставляется в зачетную ведомость и зачетную книжку студента. О результ итог складывается с учетом оценки итогового контроля(О итог.конроль) и итоговой накопленной оценки (О итог.накоп.).</w:t>
      </w:r>
    </w:p>
    <w:p w:rsidR="0078312D" w:rsidRPr="00007CDC" w:rsidRDefault="0078312D" w:rsidP="0078312D">
      <w:pPr>
        <w:jc w:val="both"/>
        <w:rPr>
          <w:sz w:val="26"/>
          <w:szCs w:val="26"/>
        </w:rPr>
      </w:pPr>
      <w:r w:rsidRPr="00007CDC">
        <w:rPr>
          <w:sz w:val="26"/>
          <w:szCs w:val="26"/>
        </w:rPr>
        <w:t>Этапы формирования оценки.</w:t>
      </w:r>
    </w:p>
    <w:p w:rsidR="00CC306D" w:rsidRDefault="0078312D" w:rsidP="0078312D">
      <w:pPr>
        <w:numPr>
          <w:ilvl w:val="0"/>
          <w:numId w:val="30"/>
        </w:numPr>
        <w:jc w:val="both"/>
        <w:rPr>
          <w:sz w:val="26"/>
          <w:szCs w:val="26"/>
        </w:rPr>
      </w:pPr>
      <w:r w:rsidRPr="00007CDC">
        <w:rPr>
          <w:sz w:val="26"/>
          <w:szCs w:val="26"/>
        </w:rPr>
        <w:t>Оценка текущего контроля</w:t>
      </w:r>
      <w:r w:rsidR="00CC306D">
        <w:rPr>
          <w:sz w:val="26"/>
          <w:szCs w:val="26"/>
        </w:rPr>
        <w:t>(</w:t>
      </w:r>
      <w:r w:rsidR="003243F4">
        <w:rPr>
          <w:sz w:val="26"/>
          <w:szCs w:val="26"/>
        </w:rPr>
        <w:t>О</w:t>
      </w:r>
      <w:r w:rsidRPr="00007CDC">
        <w:rPr>
          <w:sz w:val="26"/>
          <w:szCs w:val="26"/>
        </w:rPr>
        <w:t xml:space="preserve">тек.) выставляется по 10-тибалльной </w:t>
      </w:r>
      <w:r w:rsidR="004E3CD6">
        <w:rPr>
          <w:sz w:val="26"/>
          <w:szCs w:val="26"/>
        </w:rPr>
        <w:t xml:space="preserve">системе и включает в себя оценку за </w:t>
      </w:r>
      <w:r w:rsidR="00CC306D">
        <w:rPr>
          <w:sz w:val="26"/>
          <w:szCs w:val="26"/>
        </w:rPr>
        <w:t xml:space="preserve">аудиторную </w:t>
      </w:r>
      <w:r w:rsidR="004E3CD6">
        <w:rPr>
          <w:sz w:val="26"/>
          <w:szCs w:val="26"/>
        </w:rPr>
        <w:t xml:space="preserve">активность. </w:t>
      </w:r>
      <w:r w:rsidRPr="00007CDC">
        <w:rPr>
          <w:sz w:val="26"/>
          <w:szCs w:val="26"/>
        </w:rPr>
        <w:t>Контроль присут</w:t>
      </w:r>
      <w:r w:rsidR="003243F4">
        <w:rPr>
          <w:sz w:val="26"/>
          <w:szCs w:val="26"/>
        </w:rPr>
        <w:t xml:space="preserve">ствия студентов осуществляется </w:t>
      </w:r>
      <w:r w:rsidRPr="00007CDC">
        <w:rPr>
          <w:sz w:val="26"/>
          <w:szCs w:val="26"/>
        </w:rPr>
        <w:t>на лекциях и семинарах, но само присутствие на лекциях и семинарах не оценивается – оценивается лишь работа студента.</w:t>
      </w:r>
    </w:p>
    <w:p w:rsidR="00CC306D" w:rsidRDefault="00845815" w:rsidP="0078312D">
      <w:pPr>
        <w:numPr>
          <w:ilvl w:val="0"/>
          <w:numId w:val="30"/>
        </w:numPr>
        <w:jc w:val="both"/>
        <w:rPr>
          <w:sz w:val="26"/>
          <w:szCs w:val="26"/>
        </w:rPr>
      </w:pPr>
      <w:r w:rsidRPr="00CC306D">
        <w:rPr>
          <w:sz w:val="26"/>
          <w:szCs w:val="26"/>
        </w:rPr>
        <w:t>Итоговая оценка(Оитог</w:t>
      </w:r>
      <w:r w:rsidR="0078312D" w:rsidRPr="00CC306D">
        <w:rPr>
          <w:sz w:val="26"/>
          <w:szCs w:val="26"/>
        </w:rPr>
        <w:t xml:space="preserve">) выставляется по результату итогового контроля в форме </w:t>
      </w:r>
      <w:r w:rsidR="003243F4" w:rsidRPr="00CC306D">
        <w:rPr>
          <w:sz w:val="26"/>
          <w:szCs w:val="26"/>
        </w:rPr>
        <w:t>эссе.</w:t>
      </w:r>
      <w:r w:rsidR="0078312D" w:rsidRPr="00CC306D">
        <w:rPr>
          <w:sz w:val="26"/>
          <w:szCs w:val="26"/>
        </w:rPr>
        <w:t xml:space="preserve"> Оценка выставляется по десятибалльной системе.</w:t>
      </w:r>
    </w:p>
    <w:p w:rsidR="0078312D" w:rsidRDefault="0078312D" w:rsidP="0078312D">
      <w:pPr>
        <w:numPr>
          <w:ilvl w:val="0"/>
          <w:numId w:val="30"/>
        </w:numPr>
        <w:jc w:val="both"/>
        <w:rPr>
          <w:sz w:val="26"/>
          <w:szCs w:val="26"/>
        </w:rPr>
      </w:pPr>
      <w:r w:rsidRPr="00CC306D">
        <w:rPr>
          <w:sz w:val="26"/>
          <w:szCs w:val="26"/>
        </w:rPr>
        <w:lastRenderedPageBreak/>
        <w:t>Результирующая итоговая оценка (Орезульт.итог) выставляется в зачетную ведомость и зачетную книжку студента. О результ.итог. выставляется на основании Оцен</w:t>
      </w:r>
      <w:r w:rsidR="00845815" w:rsidRPr="00CC306D">
        <w:rPr>
          <w:sz w:val="26"/>
          <w:szCs w:val="26"/>
        </w:rPr>
        <w:t>ки итоговой накопленной и Оитог</w:t>
      </w:r>
      <w:r w:rsidRPr="00CC306D">
        <w:rPr>
          <w:sz w:val="26"/>
          <w:szCs w:val="26"/>
        </w:rPr>
        <w:t>.</w:t>
      </w:r>
    </w:p>
    <w:p w:rsidR="0078312D" w:rsidRPr="00CC306D" w:rsidRDefault="0078312D" w:rsidP="0078312D">
      <w:pPr>
        <w:numPr>
          <w:ilvl w:val="0"/>
          <w:numId w:val="30"/>
        </w:numPr>
        <w:jc w:val="both"/>
        <w:rPr>
          <w:sz w:val="26"/>
          <w:szCs w:val="26"/>
        </w:rPr>
      </w:pPr>
      <w:r w:rsidRPr="00CC306D">
        <w:rPr>
          <w:sz w:val="26"/>
          <w:szCs w:val="26"/>
        </w:rPr>
        <w:t>Орезульт.итог.рассчитывается по следующей формуле.</w:t>
      </w:r>
    </w:p>
    <w:p w:rsidR="0078312D" w:rsidRPr="00007CDC" w:rsidRDefault="0078312D" w:rsidP="0078312D">
      <w:pPr>
        <w:jc w:val="both"/>
        <w:rPr>
          <w:sz w:val="26"/>
          <w:szCs w:val="26"/>
        </w:rPr>
      </w:pPr>
    </w:p>
    <w:p w:rsidR="0078312D" w:rsidRPr="00007CDC" w:rsidRDefault="0078312D" w:rsidP="0078312D">
      <w:pPr>
        <w:jc w:val="both"/>
        <w:rPr>
          <w:sz w:val="26"/>
          <w:szCs w:val="26"/>
        </w:rPr>
      </w:pPr>
      <w:r w:rsidRPr="00007CDC">
        <w:rPr>
          <w:sz w:val="26"/>
          <w:szCs w:val="26"/>
        </w:rPr>
        <w:t>О</w:t>
      </w:r>
      <w:r w:rsidR="003243F4">
        <w:rPr>
          <w:sz w:val="26"/>
          <w:szCs w:val="26"/>
        </w:rPr>
        <w:t>результ.итог.=0,</w:t>
      </w:r>
      <w:r w:rsidR="00CC306D">
        <w:rPr>
          <w:sz w:val="26"/>
          <w:szCs w:val="26"/>
        </w:rPr>
        <w:t>25</w:t>
      </w:r>
      <w:r w:rsidR="003243F4">
        <w:rPr>
          <w:sz w:val="26"/>
          <w:szCs w:val="26"/>
        </w:rPr>
        <w:t>•Онакоп.итог</w:t>
      </w:r>
      <w:r w:rsidRPr="00007CDC">
        <w:rPr>
          <w:sz w:val="26"/>
          <w:szCs w:val="26"/>
        </w:rPr>
        <w:t>+0,</w:t>
      </w:r>
      <w:r w:rsidR="00CC306D">
        <w:rPr>
          <w:sz w:val="26"/>
          <w:szCs w:val="26"/>
        </w:rPr>
        <w:t>75</w:t>
      </w:r>
      <w:r w:rsidRPr="00007CDC">
        <w:rPr>
          <w:sz w:val="26"/>
          <w:szCs w:val="26"/>
        </w:rPr>
        <w:t>•</w:t>
      </w:r>
      <w:r w:rsidR="003243F4">
        <w:rPr>
          <w:sz w:val="26"/>
          <w:szCs w:val="26"/>
        </w:rPr>
        <w:t>Оитог</w:t>
      </w:r>
      <w:r w:rsidRPr="00007CDC">
        <w:rPr>
          <w:sz w:val="26"/>
          <w:szCs w:val="26"/>
        </w:rPr>
        <w:t>.</w:t>
      </w:r>
    </w:p>
    <w:p w:rsidR="007E0C68" w:rsidRPr="00007CDC" w:rsidRDefault="007E0C68" w:rsidP="007E0C68">
      <w:pPr>
        <w:ind w:right="2200"/>
        <w:rPr>
          <w:b/>
          <w:bCs/>
          <w:sz w:val="26"/>
          <w:szCs w:val="26"/>
        </w:rPr>
      </w:pPr>
    </w:p>
    <w:p w:rsidR="0078312D" w:rsidRPr="00007CDC" w:rsidRDefault="0078312D" w:rsidP="007E0C68">
      <w:pPr>
        <w:ind w:right="2200"/>
        <w:rPr>
          <w:sz w:val="26"/>
          <w:szCs w:val="26"/>
        </w:rPr>
      </w:pPr>
    </w:p>
    <w:p w:rsidR="00845815" w:rsidRDefault="00845815" w:rsidP="007E0C68">
      <w:pPr>
        <w:ind w:right="-88"/>
        <w:jc w:val="center"/>
        <w:rPr>
          <w:b/>
          <w:i/>
          <w:shadow/>
          <w:sz w:val="26"/>
          <w:szCs w:val="26"/>
          <w:u w:val="single"/>
        </w:rPr>
      </w:pPr>
    </w:p>
    <w:p w:rsidR="00845815" w:rsidRDefault="00845815" w:rsidP="007E0C68">
      <w:pPr>
        <w:ind w:right="-88"/>
        <w:jc w:val="center"/>
        <w:rPr>
          <w:b/>
          <w:i/>
          <w:shadow/>
          <w:sz w:val="26"/>
          <w:szCs w:val="26"/>
          <w:u w:val="single"/>
        </w:rPr>
      </w:pPr>
    </w:p>
    <w:p w:rsidR="00845815" w:rsidRDefault="00845815" w:rsidP="007E0C68">
      <w:pPr>
        <w:ind w:right="-88"/>
        <w:jc w:val="center"/>
        <w:rPr>
          <w:b/>
          <w:i/>
          <w:shadow/>
          <w:sz w:val="26"/>
          <w:szCs w:val="26"/>
          <w:u w:val="single"/>
        </w:rPr>
      </w:pPr>
    </w:p>
    <w:p w:rsidR="00845815" w:rsidRDefault="00845815" w:rsidP="007E0C68">
      <w:pPr>
        <w:ind w:right="-88"/>
        <w:jc w:val="center"/>
        <w:rPr>
          <w:b/>
          <w:i/>
          <w:shadow/>
          <w:sz w:val="26"/>
          <w:szCs w:val="26"/>
          <w:u w:val="single"/>
        </w:rPr>
      </w:pPr>
    </w:p>
    <w:p w:rsidR="00845815" w:rsidRDefault="00845815" w:rsidP="007E0C68">
      <w:pPr>
        <w:ind w:right="-88"/>
        <w:jc w:val="center"/>
        <w:rPr>
          <w:b/>
          <w:i/>
          <w:shadow/>
          <w:sz w:val="26"/>
          <w:szCs w:val="26"/>
          <w:u w:val="single"/>
        </w:rPr>
      </w:pPr>
    </w:p>
    <w:p w:rsidR="00845815" w:rsidRDefault="00845815" w:rsidP="007E0C68">
      <w:pPr>
        <w:ind w:right="-88"/>
        <w:jc w:val="center"/>
        <w:rPr>
          <w:b/>
          <w:i/>
          <w:shadow/>
          <w:sz w:val="26"/>
          <w:szCs w:val="26"/>
          <w:u w:val="single"/>
        </w:rPr>
      </w:pPr>
    </w:p>
    <w:p w:rsidR="00845815" w:rsidRDefault="00845815" w:rsidP="007E0C68">
      <w:pPr>
        <w:ind w:right="-88"/>
        <w:jc w:val="center"/>
        <w:rPr>
          <w:b/>
          <w:i/>
          <w:shadow/>
          <w:sz w:val="26"/>
          <w:szCs w:val="26"/>
          <w:u w:val="single"/>
        </w:rPr>
      </w:pPr>
    </w:p>
    <w:p w:rsidR="007E0C68" w:rsidRPr="00007CDC" w:rsidRDefault="007E0C68" w:rsidP="007E0C68">
      <w:pPr>
        <w:ind w:right="-88"/>
        <w:jc w:val="center"/>
        <w:rPr>
          <w:b/>
          <w:i/>
          <w:shadow/>
          <w:sz w:val="26"/>
          <w:szCs w:val="26"/>
          <w:u w:val="single"/>
        </w:rPr>
      </w:pPr>
      <w:r w:rsidRPr="00007CDC">
        <w:rPr>
          <w:b/>
          <w:i/>
          <w:shadow/>
          <w:sz w:val="26"/>
          <w:szCs w:val="26"/>
          <w:u w:val="single"/>
        </w:rPr>
        <w:t xml:space="preserve">Содержание программы </w:t>
      </w:r>
    </w:p>
    <w:p w:rsidR="007E0C68" w:rsidRPr="00007CDC" w:rsidRDefault="007E0C68" w:rsidP="007E0C68">
      <w:pPr>
        <w:ind w:right="-88"/>
        <w:jc w:val="center"/>
        <w:rPr>
          <w:b/>
          <w:i/>
          <w:shadow/>
          <w:sz w:val="26"/>
          <w:szCs w:val="26"/>
          <w:u w:val="single"/>
        </w:rPr>
      </w:pPr>
    </w:p>
    <w:p w:rsidR="007E0C68" w:rsidRPr="00B869FD" w:rsidRDefault="007E0C68" w:rsidP="007E0C68">
      <w:pPr>
        <w:ind w:right="-88"/>
        <w:rPr>
          <w:sz w:val="26"/>
          <w:szCs w:val="26"/>
        </w:rPr>
      </w:pPr>
      <w:r w:rsidRPr="00007CDC">
        <w:rPr>
          <w:b/>
          <w:shadow/>
          <w:sz w:val="26"/>
          <w:szCs w:val="26"/>
        </w:rPr>
        <w:t xml:space="preserve">Лекция 1. </w:t>
      </w:r>
      <w:r w:rsidR="008A25DB">
        <w:rPr>
          <w:i/>
          <w:sz w:val="26"/>
          <w:szCs w:val="26"/>
        </w:rPr>
        <w:t xml:space="preserve">Введение в проблематику. </w:t>
      </w:r>
      <w:r w:rsidR="00B869FD">
        <w:rPr>
          <w:sz w:val="26"/>
          <w:szCs w:val="26"/>
        </w:rPr>
        <w:t>Мир мыслим без человеческого действия. Его устройство</w:t>
      </w:r>
      <w:r w:rsidR="008574B1">
        <w:rPr>
          <w:sz w:val="26"/>
          <w:szCs w:val="26"/>
        </w:rPr>
        <w:t>и его законы были (бы) теми же самыми и без человека и его действий.</w:t>
      </w:r>
      <w:r w:rsidR="009931E5">
        <w:rPr>
          <w:sz w:val="26"/>
          <w:szCs w:val="26"/>
        </w:rPr>
        <w:t xml:space="preserve"> Но именно в этом самом мире человек действует, ставит цели, наполняет его результатами своих деяний. </w:t>
      </w:r>
      <w:r w:rsidR="007D7237">
        <w:rPr>
          <w:sz w:val="26"/>
          <w:szCs w:val="26"/>
        </w:rPr>
        <w:t xml:space="preserve">Действие </w:t>
      </w:r>
      <w:r w:rsidR="009931E5">
        <w:rPr>
          <w:sz w:val="26"/>
          <w:szCs w:val="26"/>
        </w:rPr>
        <w:t xml:space="preserve">могло бы не совершиться, могло быть и другим (контингентно) и </w:t>
      </w:r>
      <w:r w:rsidR="007D7237">
        <w:rPr>
          <w:sz w:val="26"/>
          <w:szCs w:val="26"/>
        </w:rPr>
        <w:t xml:space="preserve">вместе с тем возможно лишь как событие в мире, возможном без действия. </w:t>
      </w:r>
      <w:r w:rsidR="00133E5F">
        <w:rPr>
          <w:sz w:val="26"/>
          <w:szCs w:val="26"/>
        </w:rPr>
        <w:t xml:space="preserve">Действие не могло бы совершаться, не будучи событием в мире, но оно не могло бы совершаться и без осмысления, целеполагания, выбора, то есть всего того, без чего обходится мироустройство. </w:t>
      </w:r>
      <w:r w:rsidR="007D7237">
        <w:rPr>
          <w:sz w:val="26"/>
          <w:szCs w:val="26"/>
        </w:rPr>
        <w:t xml:space="preserve">Это и есть основная проблема всего курса: как устроено то, чего могло бы не быть, но что есть и что мы не можем мыслить лишь в объективных категориях мироустройства, </w:t>
      </w:r>
      <w:r w:rsidR="00133E5F">
        <w:rPr>
          <w:sz w:val="26"/>
          <w:szCs w:val="26"/>
        </w:rPr>
        <w:t>без</w:t>
      </w:r>
      <w:r w:rsidR="007D7237">
        <w:rPr>
          <w:sz w:val="26"/>
          <w:szCs w:val="26"/>
        </w:rPr>
        <w:t xml:space="preserve"> категори</w:t>
      </w:r>
      <w:r w:rsidR="003D79E6">
        <w:rPr>
          <w:sz w:val="26"/>
          <w:szCs w:val="26"/>
        </w:rPr>
        <w:t>й</w:t>
      </w:r>
      <w:r w:rsidR="007D7237">
        <w:rPr>
          <w:sz w:val="26"/>
          <w:szCs w:val="26"/>
        </w:rPr>
        <w:t xml:space="preserve"> этики и политики. </w:t>
      </w:r>
    </w:p>
    <w:p w:rsidR="007E0C68" w:rsidRPr="00007CDC" w:rsidRDefault="007E0C68" w:rsidP="007E0C68">
      <w:pPr>
        <w:ind w:right="-88"/>
        <w:rPr>
          <w:sz w:val="26"/>
          <w:szCs w:val="26"/>
        </w:rPr>
      </w:pPr>
    </w:p>
    <w:p w:rsidR="007E0C68" w:rsidRPr="00007CDC" w:rsidRDefault="007E0C68" w:rsidP="007E0C68">
      <w:pPr>
        <w:ind w:right="-88"/>
        <w:rPr>
          <w:sz w:val="26"/>
          <w:szCs w:val="26"/>
        </w:rPr>
      </w:pPr>
    </w:p>
    <w:p w:rsidR="001429C1" w:rsidRDefault="007E0C68" w:rsidP="007047E5">
      <w:pPr>
        <w:ind w:right="-88"/>
        <w:rPr>
          <w:shadow/>
          <w:sz w:val="26"/>
          <w:szCs w:val="26"/>
        </w:rPr>
      </w:pPr>
      <w:r w:rsidRPr="0044461F">
        <w:rPr>
          <w:b/>
          <w:shadow/>
          <w:sz w:val="26"/>
          <w:szCs w:val="26"/>
        </w:rPr>
        <w:t>Лекция 2.</w:t>
      </w:r>
      <w:r w:rsidR="00371042">
        <w:rPr>
          <w:i/>
          <w:sz w:val="26"/>
          <w:szCs w:val="26"/>
        </w:rPr>
        <w:t>Действие как событие в мире.</w:t>
      </w:r>
      <w:r w:rsidR="00371042">
        <w:rPr>
          <w:sz w:val="26"/>
          <w:szCs w:val="26"/>
        </w:rPr>
        <w:br/>
      </w:r>
      <w:r w:rsidR="00371042">
        <w:rPr>
          <w:shadow/>
          <w:sz w:val="26"/>
          <w:szCs w:val="26"/>
        </w:rPr>
        <w:t xml:space="preserve">Онтология действия-события. Событие как мельчайшее свершающееся. Пространство и время события. Различимость события. Индивидуация события. Причины и следствия. </w:t>
      </w:r>
      <w:r w:rsidR="00874D7A">
        <w:rPr>
          <w:shadow/>
          <w:sz w:val="26"/>
          <w:szCs w:val="26"/>
        </w:rPr>
        <w:t>Основания действия. Вменение действия.</w:t>
      </w:r>
    </w:p>
    <w:p w:rsidR="00874D7A" w:rsidRPr="00371042" w:rsidRDefault="00874D7A" w:rsidP="007047E5">
      <w:pPr>
        <w:ind w:right="-88"/>
        <w:rPr>
          <w:shadow/>
          <w:sz w:val="26"/>
          <w:szCs w:val="26"/>
        </w:rPr>
      </w:pPr>
    </w:p>
    <w:p w:rsidR="00D040DC" w:rsidRDefault="00D040DC" w:rsidP="007047E5">
      <w:pPr>
        <w:ind w:right="-88"/>
        <w:rPr>
          <w:b/>
          <w:shadow/>
          <w:sz w:val="26"/>
          <w:szCs w:val="26"/>
        </w:rPr>
      </w:pPr>
    </w:p>
    <w:p w:rsidR="001429C1" w:rsidRDefault="001429C1" w:rsidP="007047E5">
      <w:pPr>
        <w:ind w:right="-88"/>
        <w:rPr>
          <w:b/>
          <w:shadow/>
          <w:sz w:val="26"/>
          <w:szCs w:val="26"/>
        </w:rPr>
      </w:pPr>
    </w:p>
    <w:p w:rsidR="001429C1" w:rsidRDefault="001429C1" w:rsidP="001429C1">
      <w:pPr>
        <w:ind w:right="-88"/>
        <w:rPr>
          <w:b/>
          <w:shadow/>
          <w:sz w:val="26"/>
          <w:szCs w:val="26"/>
        </w:rPr>
      </w:pPr>
      <w:r w:rsidRPr="0044461F">
        <w:rPr>
          <w:b/>
          <w:shadow/>
          <w:sz w:val="26"/>
          <w:szCs w:val="26"/>
        </w:rPr>
        <w:t xml:space="preserve">Лекция </w:t>
      </w:r>
      <w:r w:rsidRPr="00371042">
        <w:rPr>
          <w:b/>
          <w:shadow/>
          <w:sz w:val="26"/>
          <w:szCs w:val="26"/>
        </w:rPr>
        <w:t>3</w:t>
      </w:r>
      <w:r w:rsidRPr="0044461F">
        <w:rPr>
          <w:b/>
          <w:shadow/>
          <w:sz w:val="26"/>
          <w:szCs w:val="26"/>
        </w:rPr>
        <w:t>.</w:t>
      </w:r>
    </w:p>
    <w:p w:rsidR="001429C1" w:rsidRDefault="001429C1" w:rsidP="007047E5">
      <w:pPr>
        <w:ind w:right="-88"/>
        <w:rPr>
          <w:b/>
          <w:shadow/>
          <w:sz w:val="26"/>
          <w:szCs w:val="26"/>
        </w:rPr>
      </w:pPr>
    </w:p>
    <w:p w:rsidR="007E0C68" w:rsidRPr="00007CDC" w:rsidRDefault="007D7237" w:rsidP="007047E5">
      <w:pPr>
        <w:ind w:right="-88"/>
        <w:rPr>
          <w:sz w:val="26"/>
          <w:szCs w:val="26"/>
        </w:rPr>
      </w:pPr>
      <w:r w:rsidRPr="0044461F">
        <w:rPr>
          <w:sz w:val="26"/>
          <w:szCs w:val="26"/>
        </w:rPr>
        <w:t xml:space="preserve">Этика Аристотеля как учение о действии. </w:t>
      </w:r>
      <w:r w:rsidR="0044461F">
        <w:rPr>
          <w:sz w:val="26"/>
          <w:szCs w:val="26"/>
        </w:rPr>
        <w:t>Политическая с</w:t>
      </w:r>
      <w:r w:rsidRPr="0044461F">
        <w:rPr>
          <w:sz w:val="26"/>
          <w:szCs w:val="26"/>
        </w:rPr>
        <w:t>вобода и фронесис.</w:t>
      </w:r>
      <w:r w:rsidR="0026323E">
        <w:rPr>
          <w:sz w:val="26"/>
          <w:szCs w:val="26"/>
        </w:rPr>
        <w:br/>
        <w:t xml:space="preserve">Понятие блага. </w:t>
      </w:r>
      <w:r w:rsidR="007047E5">
        <w:rPr>
          <w:sz w:val="26"/>
          <w:szCs w:val="26"/>
        </w:rPr>
        <w:t xml:space="preserve">Поступки произвольные и непроизвольные. Сознательный выбор и рассудительность. </w:t>
      </w:r>
    </w:p>
    <w:p w:rsidR="007E0C68" w:rsidRPr="00007CDC" w:rsidRDefault="007E0C68" w:rsidP="007E0C68">
      <w:pPr>
        <w:ind w:right="-88"/>
        <w:rPr>
          <w:sz w:val="26"/>
          <w:szCs w:val="26"/>
        </w:rPr>
      </w:pPr>
    </w:p>
    <w:p w:rsidR="007E0C68" w:rsidRPr="0017612A" w:rsidRDefault="007E0C68" w:rsidP="00CE1D99">
      <w:pPr>
        <w:ind w:right="-88"/>
        <w:rPr>
          <w:sz w:val="26"/>
          <w:szCs w:val="26"/>
        </w:rPr>
      </w:pPr>
      <w:r w:rsidRPr="00007CDC">
        <w:rPr>
          <w:b/>
          <w:sz w:val="26"/>
          <w:szCs w:val="26"/>
        </w:rPr>
        <w:t xml:space="preserve">Семинар </w:t>
      </w:r>
      <w:r w:rsidR="00CE1D99">
        <w:rPr>
          <w:b/>
          <w:sz w:val="26"/>
          <w:szCs w:val="26"/>
        </w:rPr>
        <w:t>1</w:t>
      </w:r>
      <w:r w:rsidRPr="00007CDC">
        <w:rPr>
          <w:b/>
          <w:sz w:val="26"/>
          <w:szCs w:val="26"/>
        </w:rPr>
        <w:t>.</w:t>
      </w:r>
      <w:r w:rsidR="007047E5">
        <w:rPr>
          <w:i/>
          <w:sz w:val="26"/>
          <w:szCs w:val="26"/>
        </w:rPr>
        <w:t xml:space="preserve">Обсуждение </w:t>
      </w:r>
      <w:r w:rsidR="007047E5">
        <w:rPr>
          <w:sz w:val="26"/>
          <w:szCs w:val="26"/>
        </w:rPr>
        <w:t xml:space="preserve">«Никомаховой этики» Аристотеля, кн. </w:t>
      </w:r>
      <w:r w:rsidR="007047E5">
        <w:rPr>
          <w:sz w:val="26"/>
          <w:szCs w:val="26"/>
          <w:lang w:val="en-US"/>
        </w:rPr>
        <w:t>VI</w:t>
      </w:r>
      <w:r w:rsidR="007047E5" w:rsidRPr="0017612A">
        <w:rPr>
          <w:sz w:val="26"/>
          <w:szCs w:val="26"/>
        </w:rPr>
        <w:t>.</w:t>
      </w:r>
    </w:p>
    <w:p w:rsidR="007047E5" w:rsidRDefault="007047E5" w:rsidP="00CE1D99">
      <w:pPr>
        <w:ind w:right="-88"/>
        <w:rPr>
          <w:sz w:val="26"/>
          <w:szCs w:val="26"/>
        </w:rPr>
      </w:pPr>
      <w:r>
        <w:rPr>
          <w:i/>
          <w:sz w:val="26"/>
          <w:szCs w:val="26"/>
        </w:rPr>
        <w:t>Литература</w:t>
      </w:r>
    </w:p>
    <w:p w:rsidR="00155B08" w:rsidRDefault="00155B08" w:rsidP="00CE1D99">
      <w:pPr>
        <w:ind w:right="-88"/>
        <w:rPr>
          <w:sz w:val="26"/>
          <w:szCs w:val="26"/>
        </w:rPr>
      </w:pPr>
    </w:p>
    <w:p w:rsidR="00155B08" w:rsidRPr="00155B08" w:rsidRDefault="00155B08" w:rsidP="00CE1D99">
      <w:pPr>
        <w:ind w:right="-88"/>
        <w:rPr>
          <w:sz w:val="26"/>
          <w:szCs w:val="26"/>
        </w:rPr>
      </w:pPr>
      <w:r>
        <w:rPr>
          <w:sz w:val="26"/>
          <w:szCs w:val="26"/>
        </w:rPr>
        <w:t>Основная</w:t>
      </w:r>
    </w:p>
    <w:p w:rsidR="007047E5" w:rsidRPr="0017612A" w:rsidRDefault="007047E5" w:rsidP="00CE1D99">
      <w:pPr>
        <w:ind w:right="-88"/>
        <w:rPr>
          <w:sz w:val="26"/>
          <w:szCs w:val="26"/>
          <w:lang w:val="en-US"/>
        </w:rPr>
      </w:pPr>
      <w:r>
        <w:rPr>
          <w:sz w:val="26"/>
          <w:szCs w:val="26"/>
        </w:rPr>
        <w:t>Аристотель. Сочинения в 4-х тт. Т</w:t>
      </w:r>
      <w:r w:rsidRPr="0017612A">
        <w:rPr>
          <w:sz w:val="26"/>
          <w:szCs w:val="26"/>
          <w:lang w:val="en-US"/>
        </w:rPr>
        <w:t xml:space="preserve">. 4. </w:t>
      </w:r>
      <w:r>
        <w:rPr>
          <w:sz w:val="26"/>
          <w:szCs w:val="26"/>
        </w:rPr>
        <w:t>С</w:t>
      </w:r>
      <w:r w:rsidRPr="0017612A">
        <w:rPr>
          <w:sz w:val="26"/>
          <w:szCs w:val="26"/>
          <w:lang w:val="en-US"/>
        </w:rPr>
        <w:t>. 172-190.</w:t>
      </w:r>
    </w:p>
    <w:p w:rsidR="00874D7A" w:rsidRPr="0017612A" w:rsidRDefault="00155B08" w:rsidP="00CE1D99">
      <w:pPr>
        <w:ind w:right="-88"/>
        <w:rPr>
          <w:sz w:val="26"/>
          <w:szCs w:val="26"/>
          <w:lang w:val="en-US"/>
        </w:rPr>
      </w:pPr>
      <w:r>
        <w:rPr>
          <w:sz w:val="26"/>
          <w:szCs w:val="26"/>
        </w:rPr>
        <w:lastRenderedPageBreak/>
        <w:t>Дополнительная</w:t>
      </w:r>
      <w:r w:rsidR="00874D7A" w:rsidRPr="0017612A">
        <w:rPr>
          <w:sz w:val="26"/>
          <w:szCs w:val="26"/>
          <w:lang w:val="en-US"/>
        </w:rPr>
        <w:t>.</w:t>
      </w:r>
    </w:p>
    <w:p w:rsidR="00346465" w:rsidRPr="0017612A" w:rsidRDefault="00874D7A" w:rsidP="00346465">
      <w:pPr>
        <w:ind w:right="-88"/>
        <w:rPr>
          <w:sz w:val="26"/>
          <w:szCs w:val="26"/>
        </w:rPr>
      </w:pPr>
      <w:r>
        <w:rPr>
          <w:sz w:val="26"/>
          <w:szCs w:val="26"/>
          <w:lang w:val="en-US"/>
        </w:rPr>
        <w:t>DavidCh</w:t>
      </w:r>
      <w:r w:rsidRPr="0017612A"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t>Aristotle</w:t>
      </w:r>
      <w:r w:rsidRPr="0017612A">
        <w:rPr>
          <w:sz w:val="26"/>
          <w:szCs w:val="26"/>
          <w:lang w:val="en-US"/>
        </w:rPr>
        <w:t>’</w:t>
      </w:r>
      <w:r>
        <w:rPr>
          <w:sz w:val="26"/>
          <w:szCs w:val="26"/>
          <w:lang w:val="en-US"/>
        </w:rPr>
        <w:t>sPhilosophyofAction</w:t>
      </w:r>
      <w:r w:rsidR="009701CB" w:rsidRPr="0017612A">
        <w:rPr>
          <w:sz w:val="26"/>
          <w:szCs w:val="26"/>
          <w:lang w:val="en-US"/>
        </w:rPr>
        <w:t xml:space="preserve">. </w:t>
      </w:r>
      <w:r w:rsidR="009701CB">
        <w:rPr>
          <w:sz w:val="26"/>
          <w:szCs w:val="26"/>
          <w:lang w:val="en-US"/>
        </w:rPr>
        <w:t>London</w:t>
      </w:r>
      <w:r w:rsidR="009701CB" w:rsidRPr="009701CB">
        <w:rPr>
          <w:sz w:val="26"/>
          <w:szCs w:val="26"/>
        </w:rPr>
        <w:t xml:space="preserve">, 1984. </w:t>
      </w:r>
      <w:r w:rsidR="009701CB">
        <w:rPr>
          <w:sz w:val="26"/>
          <w:szCs w:val="26"/>
          <w:lang w:val="en-US"/>
        </w:rPr>
        <w:t>Ch</w:t>
      </w:r>
      <w:r w:rsidR="009701CB" w:rsidRPr="0017612A">
        <w:rPr>
          <w:sz w:val="26"/>
          <w:szCs w:val="26"/>
        </w:rPr>
        <w:t>. 2 (</w:t>
      </w:r>
      <w:r w:rsidR="009701CB">
        <w:rPr>
          <w:sz w:val="26"/>
          <w:szCs w:val="26"/>
          <w:lang w:val="en-US"/>
        </w:rPr>
        <w:t>pp</w:t>
      </w:r>
      <w:r w:rsidR="009701CB" w:rsidRPr="0017612A">
        <w:rPr>
          <w:sz w:val="26"/>
          <w:szCs w:val="26"/>
        </w:rPr>
        <w:t>. 57-104).</w:t>
      </w:r>
    </w:p>
    <w:p w:rsidR="00346465" w:rsidRPr="0017612A" w:rsidRDefault="00346465" w:rsidP="00346465">
      <w:pPr>
        <w:ind w:right="-88"/>
        <w:rPr>
          <w:sz w:val="26"/>
          <w:szCs w:val="26"/>
        </w:rPr>
      </w:pPr>
    </w:p>
    <w:p w:rsidR="007E0C68" w:rsidRDefault="007E0C68" w:rsidP="00346465">
      <w:pPr>
        <w:ind w:right="-88"/>
        <w:rPr>
          <w:sz w:val="26"/>
          <w:szCs w:val="26"/>
        </w:rPr>
      </w:pPr>
      <w:r w:rsidRPr="00007CDC">
        <w:rPr>
          <w:b/>
          <w:shadow/>
          <w:sz w:val="26"/>
          <w:szCs w:val="26"/>
        </w:rPr>
        <w:t>Лекция 4.</w:t>
      </w:r>
    </w:p>
    <w:p w:rsidR="00346465" w:rsidRDefault="00346465" w:rsidP="00346465">
      <w:pPr>
        <w:ind w:right="-88"/>
        <w:rPr>
          <w:sz w:val="26"/>
          <w:szCs w:val="26"/>
        </w:rPr>
      </w:pPr>
      <w:r>
        <w:rPr>
          <w:sz w:val="26"/>
          <w:szCs w:val="26"/>
        </w:rPr>
        <w:t xml:space="preserve">Политическая проблема философии действия. Категории действия в учении НикколоМакьявелли. Республиканская философия Макьявелли как предпосылка учения о действии. Понятие фортуны, </w:t>
      </w:r>
      <w:r>
        <w:rPr>
          <w:sz w:val="26"/>
          <w:szCs w:val="26"/>
          <w:lang w:val="en-US"/>
        </w:rPr>
        <w:t>virtu</w:t>
      </w:r>
      <w:r w:rsidRPr="00346465">
        <w:rPr>
          <w:sz w:val="26"/>
          <w:szCs w:val="26"/>
        </w:rPr>
        <w:t xml:space="preserve"> и исторического момента</w:t>
      </w:r>
      <w:r>
        <w:rPr>
          <w:sz w:val="26"/>
          <w:szCs w:val="26"/>
        </w:rPr>
        <w:t xml:space="preserve">. Учение о </w:t>
      </w:r>
      <w:r>
        <w:rPr>
          <w:i/>
          <w:sz w:val="26"/>
          <w:szCs w:val="26"/>
        </w:rPr>
        <w:t>гуморах</w:t>
      </w:r>
      <w:r>
        <w:rPr>
          <w:sz w:val="26"/>
          <w:szCs w:val="26"/>
        </w:rPr>
        <w:t xml:space="preserve"> (</w:t>
      </w:r>
      <w:r>
        <w:rPr>
          <w:sz w:val="26"/>
          <w:szCs w:val="26"/>
          <w:lang w:val="en-US"/>
        </w:rPr>
        <w:t>umori</w:t>
      </w:r>
      <w:r>
        <w:rPr>
          <w:sz w:val="26"/>
          <w:szCs w:val="26"/>
        </w:rPr>
        <w:t>), соединяющее антропологию и политическую философию.</w:t>
      </w:r>
    </w:p>
    <w:p w:rsidR="00346465" w:rsidRDefault="00346465" w:rsidP="00346465">
      <w:pPr>
        <w:ind w:right="-88"/>
        <w:rPr>
          <w:sz w:val="26"/>
          <w:szCs w:val="26"/>
        </w:rPr>
      </w:pPr>
    </w:p>
    <w:p w:rsidR="00C36989" w:rsidRPr="00C36989" w:rsidRDefault="00346465" w:rsidP="00346465">
      <w:pPr>
        <w:ind w:right="-88"/>
        <w:rPr>
          <w:b/>
          <w:sz w:val="26"/>
          <w:szCs w:val="26"/>
        </w:rPr>
      </w:pPr>
      <w:r w:rsidRPr="00C36989">
        <w:rPr>
          <w:b/>
          <w:sz w:val="26"/>
          <w:szCs w:val="26"/>
        </w:rPr>
        <w:t xml:space="preserve">Лекция 5. </w:t>
      </w:r>
    </w:p>
    <w:p w:rsidR="00346465" w:rsidRDefault="00C36989" w:rsidP="00346465">
      <w:pPr>
        <w:ind w:right="-88"/>
        <w:rPr>
          <w:sz w:val="26"/>
          <w:szCs w:val="26"/>
        </w:rPr>
      </w:pPr>
      <w:r>
        <w:rPr>
          <w:sz w:val="26"/>
          <w:szCs w:val="26"/>
        </w:rPr>
        <w:t>Философия действия Томаса Гоббса. Учение Гоббса о теле. Тела естественные и искусственные. Движения животные и произвольные. Понятие усилия (</w:t>
      </w:r>
      <w:r>
        <w:rPr>
          <w:sz w:val="26"/>
          <w:szCs w:val="26"/>
          <w:lang w:val="en-US"/>
        </w:rPr>
        <w:t>endeavor</w:t>
      </w:r>
      <w:r w:rsidRPr="00C36989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conatus</w:t>
      </w:r>
      <w:r>
        <w:rPr>
          <w:sz w:val="26"/>
          <w:szCs w:val="26"/>
        </w:rPr>
        <w:t>)</w:t>
      </w:r>
      <w:r w:rsidRPr="00C36989">
        <w:rPr>
          <w:sz w:val="26"/>
          <w:szCs w:val="26"/>
        </w:rPr>
        <w:t xml:space="preserve">. </w:t>
      </w:r>
      <w:r>
        <w:rPr>
          <w:sz w:val="26"/>
          <w:szCs w:val="26"/>
        </w:rPr>
        <w:t>Понятие власти (мощи) (</w:t>
      </w:r>
      <w:r>
        <w:rPr>
          <w:sz w:val="26"/>
          <w:szCs w:val="26"/>
          <w:lang w:val="en-US"/>
        </w:rPr>
        <w:t>power</w:t>
      </w:r>
      <w:r>
        <w:rPr>
          <w:sz w:val="26"/>
          <w:szCs w:val="26"/>
        </w:rPr>
        <w:t>)и счастья. Теория общественного договора как теория действия. Имперсонирование и авторизация.</w:t>
      </w:r>
    </w:p>
    <w:p w:rsidR="00C36989" w:rsidRDefault="00C36989" w:rsidP="00346465">
      <w:pPr>
        <w:ind w:right="-88"/>
        <w:rPr>
          <w:sz w:val="26"/>
          <w:szCs w:val="26"/>
        </w:rPr>
      </w:pPr>
    </w:p>
    <w:p w:rsidR="00C36989" w:rsidRDefault="00C36989" w:rsidP="00346465">
      <w:pPr>
        <w:ind w:right="-88"/>
        <w:rPr>
          <w:sz w:val="26"/>
          <w:szCs w:val="26"/>
        </w:rPr>
      </w:pPr>
      <w:r w:rsidRPr="00C36989">
        <w:rPr>
          <w:b/>
          <w:sz w:val="26"/>
          <w:szCs w:val="26"/>
        </w:rPr>
        <w:t>Семинар 2</w:t>
      </w:r>
      <w:r>
        <w:rPr>
          <w:sz w:val="26"/>
          <w:szCs w:val="26"/>
        </w:rPr>
        <w:t xml:space="preserve"> (4 часа)</w:t>
      </w:r>
    </w:p>
    <w:p w:rsidR="00C36989" w:rsidRDefault="00C36989" w:rsidP="00346465">
      <w:pPr>
        <w:ind w:right="-88"/>
        <w:rPr>
          <w:sz w:val="26"/>
          <w:szCs w:val="26"/>
        </w:rPr>
      </w:pPr>
      <w:r>
        <w:rPr>
          <w:sz w:val="26"/>
          <w:szCs w:val="26"/>
        </w:rPr>
        <w:t>Проблематика действия в «Левиафане» Гоббса.</w:t>
      </w:r>
    </w:p>
    <w:p w:rsidR="00C36989" w:rsidRDefault="00C36989" w:rsidP="00346465">
      <w:pPr>
        <w:ind w:right="-88"/>
        <w:rPr>
          <w:sz w:val="26"/>
          <w:szCs w:val="26"/>
        </w:rPr>
      </w:pPr>
      <w:r>
        <w:rPr>
          <w:sz w:val="26"/>
          <w:szCs w:val="26"/>
        </w:rPr>
        <w:t xml:space="preserve">Анализ глав 6, 13, 16 и 17 «Левиафана». </w:t>
      </w:r>
    </w:p>
    <w:p w:rsidR="00C36989" w:rsidRDefault="00C36989" w:rsidP="00346465">
      <w:pPr>
        <w:ind w:right="-88"/>
        <w:rPr>
          <w:sz w:val="26"/>
          <w:szCs w:val="26"/>
        </w:rPr>
      </w:pPr>
    </w:p>
    <w:p w:rsidR="00C36989" w:rsidRDefault="00C36989" w:rsidP="00346465">
      <w:pPr>
        <w:ind w:right="-88"/>
        <w:rPr>
          <w:sz w:val="26"/>
          <w:szCs w:val="26"/>
        </w:rPr>
      </w:pPr>
      <w:r>
        <w:rPr>
          <w:sz w:val="26"/>
          <w:szCs w:val="26"/>
        </w:rPr>
        <w:t>Литература.</w:t>
      </w:r>
    </w:p>
    <w:p w:rsidR="00C36989" w:rsidRDefault="00C36989" w:rsidP="00346465">
      <w:pPr>
        <w:ind w:right="-88"/>
        <w:rPr>
          <w:sz w:val="26"/>
          <w:szCs w:val="26"/>
        </w:rPr>
      </w:pPr>
      <w:r>
        <w:rPr>
          <w:sz w:val="26"/>
          <w:szCs w:val="26"/>
        </w:rPr>
        <w:t>Обязательная.</w:t>
      </w:r>
    </w:p>
    <w:p w:rsidR="00C36989" w:rsidRDefault="00C36989" w:rsidP="00346465">
      <w:pPr>
        <w:ind w:right="-88"/>
        <w:rPr>
          <w:sz w:val="26"/>
          <w:szCs w:val="26"/>
        </w:rPr>
      </w:pPr>
      <w:r>
        <w:rPr>
          <w:sz w:val="26"/>
          <w:szCs w:val="26"/>
        </w:rPr>
        <w:t>Томас Гоббс. Левиафан // Гоббс Т. Сочинения в 2-х тт. Т. 2. М.: Мысль, 1991.</w:t>
      </w:r>
    </w:p>
    <w:p w:rsidR="00C36989" w:rsidRDefault="00C36989" w:rsidP="00346465">
      <w:pPr>
        <w:ind w:right="-88"/>
        <w:rPr>
          <w:sz w:val="26"/>
          <w:szCs w:val="26"/>
        </w:rPr>
      </w:pPr>
    </w:p>
    <w:p w:rsidR="00C36989" w:rsidRDefault="00C36989" w:rsidP="00346465">
      <w:pPr>
        <w:ind w:right="-88"/>
        <w:rPr>
          <w:sz w:val="26"/>
          <w:szCs w:val="26"/>
        </w:rPr>
      </w:pPr>
      <w:r>
        <w:rPr>
          <w:sz w:val="26"/>
          <w:szCs w:val="26"/>
        </w:rPr>
        <w:t>Дополнительная.</w:t>
      </w:r>
    </w:p>
    <w:p w:rsidR="00C36989" w:rsidRPr="0017612A" w:rsidRDefault="00C36989" w:rsidP="00346465">
      <w:pPr>
        <w:ind w:right="-88"/>
        <w:rPr>
          <w:sz w:val="26"/>
          <w:szCs w:val="26"/>
        </w:rPr>
      </w:pPr>
      <w:r>
        <w:rPr>
          <w:sz w:val="26"/>
          <w:szCs w:val="26"/>
          <w:lang w:val="en-US"/>
        </w:rPr>
        <w:t>MacphersonC</w:t>
      </w:r>
      <w:r w:rsidRPr="0017612A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 xml:space="preserve">B. </w:t>
      </w:r>
      <w:r w:rsidRPr="00C36989">
        <w:rPr>
          <w:sz w:val="26"/>
          <w:szCs w:val="26"/>
          <w:lang w:val="en-US"/>
        </w:rPr>
        <w:t>The Political Theory of Possessive Individualism: Hobbes to Locke</w:t>
      </w:r>
      <w:r>
        <w:rPr>
          <w:sz w:val="26"/>
          <w:szCs w:val="26"/>
          <w:lang w:val="en-US"/>
        </w:rPr>
        <w:t>. Oxford</w:t>
      </w:r>
      <w:r w:rsidRPr="0017612A">
        <w:rPr>
          <w:sz w:val="26"/>
          <w:szCs w:val="26"/>
        </w:rPr>
        <w:t xml:space="preserve">: </w:t>
      </w:r>
      <w:r w:rsidRPr="00C36989">
        <w:rPr>
          <w:sz w:val="26"/>
          <w:szCs w:val="26"/>
          <w:lang w:val="en-US"/>
        </w:rPr>
        <w:t>Oxford</w:t>
      </w:r>
      <w:r w:rsidRPr="0017612A">
        <w:rPr>
          <w:sz w:val="26"/>
          <w:szCs w:val="26"/>
        </w:rPr>
        <w:t xml:space="preserve"> </w:t>
      </w:r>
      <w:r w:rsidRPr="00C36989">
        <w:rPr>
          <w:sz w:val="26"/>
          <w:szCs w:val="26"/>
          <w:lang w:val="en-US"/>
        </w:rPr>
        <w:t>University</w:t>
      </w:r>
      <w:r w:rsidRPr="0017612A">
        <w:rPr>
          <w:sz w:val="26"/>
          <w:szCs w:val="26"/>
        </w:rPr>
        <w:t xml:space="preserve"> </w:t>
      </w:r>
      <w:r w:rsidRPr="00C36989">
        <w:rPr>
          <w:sz w:val="26"/>
          <w:szCs w:val="26"/>
          <w:lang w:val="en-US"/>
        </w:rPr>
        <w:t>Press</w:t>
      </w:r>
      <w:r w:rsidRPr="0017612A">
        <w:rPr>
          <w:sz w:val="26"/>
          <w:szCs w:val="26"/>
        </w:rPr>
        <w:t xml:space="preserve">, 2011. </w:t>
      </w:r>
    </w:p>
    <w:p w:rsidR="00182BB4" w:rsidRPr="0017612A" w:rsidRDefault="00182BB4" w:rsidP="00346465">
      <w:pPr>
        <w:ind w:right="-88"/>
        <w:rPr>
          <w:sz w:val="26"/>
          <w:szCs w:val="26"/>
        </w:rPr>
      </w:pPr>
    </w:p>
    <w:p w:rsidR="00182BB4" w:rsidRPr="0038155A" w:rsidRDefault="00182BB4" w:rsidP="00346465">
      <w:pPr>
        <w:ind w:right="-88"/>
        <w:rPr>
          <w:b/>
          <w:sz w:val="26"/>
          <w:szCs w:val="26"/>
        </w:rPr>
      </w:pPr>
      <w:r w:rsidRPr="0038155A">
        <w:rPr>
          <w:b/>
          <w:sz w:val="26"/>
          <w:szCs w:val="26"/>
        </w:rPr>
        <w:t>Лекция 6.</w:t>
      </w:r>
    </w:p>
    <w:p w:rsidR="00182BB4" w:rsidRDefault="00182BB4" w:rsidP="00346465">
      <w:pPr>
        <w:ind w:right="-88"/>
        <w:rPr>
          <w:sz w:val="26"/>
          <w:szCs w:val="26"/>
        </w:rPr>
      </w:pPr>
      <w:r>
        <w:rPr>
          <w:sz w:val="26"/>
          <w:szCs w:val="26"/>
        </w:rPr>
        <w:t xml:space="preserve">Теория действия в философии Бенедикта Спинозы. </w:t>
      </w:r>
      <w:r w:rsidR="00D167A1">
        <w:rPr>
          <w:sz w:val="26"/>
          <w:szCs w:val="26"/>
        </w:rPr>
        <w:t xml:space="preserve">Психофизический параллелизм и учение аффектах. Аффекты радости и печали. Контингенция тела и проблема </w:t>
      </w:r>
      <w:r w:rsidR="0038155A">
        <w:rPr>
          <w:sz w:val="26"/>
          <w:szCs w:val="26"/>
        </w:rPr>
        <w:t>свободы</w:t>
      </w:r>
      <w:r w:rsidR="00D167A1">
        <w:rPr>
          <w:sz w:val="26"/>
          <w:szCs w:val="26"/>
        </w:rPr>
        <w:t>. Этика как онтология и учение о действии.</w:t>
      </w:r>
    </w:p>
    <w:p w:rsidR="0038155A" w:rsidRDefault="0038155A" w:rsidP="00346465">
      <w:pPr>
        <w:ind w:right="-88"/>
        <w:rPr>
          <w:sz w:val="26"/>
          <w:szCs w:val="26"/>
        </w:rPr>
      </w:pPr>
    </w:p>
    <w:p w:rsidR="0038155A" w:rsidRPr="0038155A" w:rsidRDefault="0038155A" w:rsidP="00346465">
      <w:pPr>
        <w:ind w:right="-88"/>
        <w:rPr>
          <w:b/>
          <w:sz w:val="26"/>
          <w:szCs w:val="26"/>
        </w:rPr>
      </w:pPr>
      <w:r w:rsidRPr="0038155A">
        <w:rPr>
          <w:b/>
          <w:sz w:val="26"/>
          <w:szCs w:val="26"/>
        </w:rPr>
        <w:t xml:space="preserve">Семинар 3. </w:t>
      </w:r>
    </w:p>
    <w:p w:rsidR="0038155A" w:rsidRDefault="0038155A" w:rsidP="00346465">
      <w:pPr>
        <w:ind w:right="-88"/>
        <w:rPr>
          <w:sz w:val="26"/>
          <w:szCs w:val="26"/>
        </w:rPr>
      </w:pPr>
      <w:r>
        <w:rPr>
          <w:sz w:val="26"/>
          <w:szCs w:val="26"/>
        </w:rPr>
        <w:t>Учение об аффектах в «Этике» Спинозы.</w:t>
      </w:r>
    </w:p>
    <w:p w:rsidR="0038155A" w:rsidRDefault="0038155A" w:rsidP="00346465">
      <w:pPr>
        <w:ind w:right="-88"/>
        <w:rPr>
          <w:sz w:val="26"/>
          <w:szCs w:val="26"/>
        </w:rPr>
      </w:pPr>
      <w:r>
        <w:rPr>
          <w:sz w:val="26"/>
          <w:szCs w:val="26"/>
        </w:rPr>
        <w:t>Анализ книги 3 «Этики».</w:t>
      </w:r>
    </w:p>
    <w:p w:rsidR="0038155A" w:rsidRDefault="0038155A" w:rsidP="00346465">
      <w:pPr>
        <w:ind w:right="-88"/>
        <w:rPr>
          <w:sz w:val="26"/>
          <w:szCs w:val="26"/>
        </w:rPr>
      </w:pPr>
    </w:p>
    <w:p w:rsidR="0038155A" w:rsidRDefault="0038155A" w:rsidP="00346465">
      <w:pPr>
        <w:ind w:right="-88"/>
        <w:rPr>
          <w:sz w:val="26"/>
          <w:szCs w:val="26"/>
        </w:rPr>
      </w:pPr>
      <w:r>
        <w:rPr>
          <w:sz w:val="26"/>
          <w:szCs w:val="26"/>
        </w:rPr>
        <w:t>Литература.</w:t>
      </w:r>
    </w:p>
    <w:p w:rsidR="0038155A" w:rsidRDefault="0038155A" w:rsidP="00346465">
      <w:pPr>
        <w:ind w:right="-88"/>
        <w:rPr>
          <w:sz w:val="26"/>
          <w:szCs w:val="26"/>
        </w:rPr>
      </w:pPr>
      <w:r>
        <w:rPr>
          <w:sz w:val="26"/>
          <w:szCs w:val="26"/>
        </w:rPr>
        <w:t>Обязательная.</w:t>
      </w:r>
    </w:p>
    <w:p w:rsidR="0038155A" w:rsidRDefault="0038155A" w:rsidP="00346465">
      <w:pPr>
        <w:ind w:right="-88"/>
        <w:rPr>
          <w:sz w:val="26"/>
          <w:szCs w:val="26"/>
        </w:rPr>
      </w:pPr>
      <w:r>
        <w:rPr>
          <w:sz w:val="26"/>
          <w:szCs w:val="26"/>
        </w:rPr>
        <w:t>Спиноза Б. Этика</w:t>
      </w:r>
      <w:r w:rsidR="00D52551">
        <w:rPr>
          <w:sz w:val="26"/>
          <w:szCs w:val="26"/>
        </w:rPr>
        <w:t xml:space="preserve"> // Спиноза Б. Сочинения в двух томах. Т. 2. М.: Госполитиздат, 1957</w:t>
      </w:r>
      <w:r>
        <w:rPr>
          <w:sz w:val="26"/>
          <w:szCs w:val="26"/>
        </w:rPr>
        <w:t xml:space="preserve"> (</w:t>
      </w:r>
      <w:r w:rsidR="00D52551">
        <w:rPr>
          <w:sz w:val="26"/>
          <w:szCs w:val="26"/>
        </w:rPr>
        <w:t xml:space="preserve">или </w:t>
      </w:r>
      <w:r>
        <w:rPr>
          <w:sz w:val="26"/>
          <w:szCs w:val="26"/>
        </w:rPr>
        <w:t xml:space="preserve">любое </w:t>
      </w:r>
      <w:r w:rsidR="00D52551">
        <w:rPr>
          <w:sz w:val="26"/>
          <w:szCs w:val="26"/>
        </w:rPr>
        <w:t xml:space="preserve">более позднее </w:t>
      </w:r>
      <w:r>
        <w:rPr>
          <w:sz w:val="26"/>
          <w:szCs w:val="26"/>
        </w:rPr>
        <w:t>издание). Кн. 3.</w:t>
      </w:r>
    </w:p>
    <w:p w:rsidR="0038155A" w:rsidRDefault="0038155A" w:rsidP="00346465">
      <w:pPr>
        <w:ind w:right="-88"/>
        <w:rPr>
          <w:sz w:val="26"/>
          <w:szCs w:val="26"/>
        </w:rPr>
      </w:pPr>
    </w:p>
    <w:p w:rsidR="00935734" w:rsidRDefault="0038155A" w:rsidP="00346465">
      <w:pPr>
        <w:ind w:right="-88"/>
        <w:rPr>
          <w:b/>
          <w:sz w:val="26"/>
          <w:szCs w:val="26"/>
        </w:rPr>
      </w:pPr>
      <w:r w:rsidRPr="0038155A">
        <w:rPr>
          <w:b/>
          <w:sz w:val="26"/>
          <w:szCs w:val="26"/>
        </w:rPr>
        <w:t xml:space="preserve">Лекция 7. </w:t>
      </w:r>
    </w:p>
    <w:p w:rsidR="0038155A" w:rsidRPr="0038155A" w:rsidRDefault="0038155A" w:rsidP="00346465">
      <w:pPr>
        <w:ind w:right="-88"/>
        <w:rPr>
          <w:b/>
          <w:sz w:val="26"/>
          <w:szCs w:val="26"/>
        </w:rPr>
      </w:pPr>
      <w:r>
        <w:rPr>
          <w:sz w:val="26"/>
          <w:szCs w:val="26"/>
        </w:rPr>
        <w:t xml:space="preserve">Практическая философия Иммануила Канта как учение о действии. </w:t>
      </w:r>
      <w:r w:rsidR="00EB7489">
        <w:rPr>
          <w:sz w:val="26"/>
          <w:szCs w:val="26"/>
        </w:rPr>
        <w:t>Неокантианство как преддверие классической социологии.</w:t>
      </w:r>
    </w:p>
    <w:p w:rsidR="00935734" w:rsidRDefault="00D52551" w:rsidP="00346465">
      <w:pPr>
        <w:ind w:right="-88"/>
        <w:rPr>
          <w:sz w:val="26"/>
          <w:szCs w:val="26"/>
        </w:rPr>
      </w:pPr>
      <w:r>
        <w:rPr>
          <w:sz w:val="26"/>
          <w:szCs w:val="26"/>
        </w:rPr>
        <w:t xml:space="preserve">Значение антиномий чистого разума для аксиоматики теории действия. </w:t>
      </w:r>
      <w:r w:rsidR="007602CF">
        <w:rPr>
          <w:sz w:val="26"/>
          <w:szCs w:val="26"/>
        </w:rPr>
        <w:t>Природа и с</w:t>
      </w:r>
      <w:r w:rsidR="00935734">
        <w:rPr>
          <w:sz w:val="26"/>
          <w:szCs w:val="26"/>
        </w:rPr>
        <w:t xml:space="preserve">вобода. Причинность и действие. Моральная мотивация. Классическая социология как проект </w:t>
      </w:r>
      <w:r w:rsidR="00935734">
        <w:rPr>
          <w:sz w:val="26"/>
          <w:szCs w:val="26"/>
        </w:rPr>
        <w:lastRenderedPageBreak/>
        <w:t xml:space="preserve">теории действия. Кант и неокантианцы. Кантианский поворот в социологии. Царство свободы и царство ценностей. Понятие значимости. Понятие смысла и категория действия. </w:t>
      </w:r>
    </w:p>
    <w:p w:rsidR="00935734" w:rsidRDefault="00935734" w:rsidP="00346465">
      <w:pPr>
        <w:ind w:right="-88"/>
        <w:rPr>
          <w:sz w:val="26"/>
          <w:szCs w:val="26"/>
        </w:rPr>
      </w:pPr>
    </w:p>
    <w:p w:rsidR="00935734" w:rsidRDefault="00EB7489" w:rsidP="00346465">
      <w:pPr>
        <w:ind w:right="-88"/>
        <w:rPr>
          <w:sz w:val="26"/>
          <w:szCs w:val="26"/>
        </w:rPr>
      </w:pPr>
      <w:r w:rsidRPr="00EB7489">
        <w:rPr>
          <w:b/>
          <w:sz w:val="26"/>
          <w:szCs w:val="26"/>
        </w:rPr>
        <w:t>Лекция 8.</w:t>
      </w:r>
      <w:r w:rsidR="00935734">
        <w:rPr>
          <w:sz w:val="26"/>
          <w:szCs w:val="26"/>
        </w:rPr>
        <w:t>Теория социального действия Макса Вебера. Вебер и неокантианство. Понимающая социология</w:t>
      </w:r>
      <w:r w:rsidR="00935734">
        <w:rPr>
          <w:b/>
          <w:sz w:val="26"/>
          <w:szCs w:val="26"/>
        </w:rPr>
        <w:t xml:space="preserve">. </w:t>
      </w:r>
      <w:r w:rsidR="00935734">
        <w:rPr>
          <w:sz w:val="26"/>
          <w:szCs w:val="26"/>
        </w:rPr>
        <w:t>Идеальные типы действия. Действие и социальное действие. Действие как элемент социальности. Регулярность действия. Социальный порядок, рутина, харизма и предприятие. Рациональность действия.</w:t>
      </w:r>
    </w:p>
    <w:p w:rsidR="00935734" w:rsidRDefault="00935734" w:rsidP="00346465">
      <w:pPr>
        <w:ind w:right="-88"/>
        <w:rPr>
          <w:sz w:val="26"/>
          <w:szCs w:val="26"/>
        </w:rPr>
      </w:pPr>
    </w:p>
    <w:p w:rsidR="00935734" w:rsidRDefault="00935734" w:rsidP="00346465">
      <w:pPr>
        <w:ind w:right="-88"/>
        <w:rPr>
          <w:sz w:val="26"/>
          <w:szCs w:val="26"/>
        </w:rPr>
      </w:pPr>
      <w:r w:rsidRPr="00935734">
        <w:rPr>
          <w:b/>
          <w:sz w:val="26"/>
          <w:szCs w:val="26"/>
        </w:rPr>
        <w:t>Семинар 4</w:t>
      </w:r>
      <w:r>
        <w:rPr>
          <w:sz w:val="26"/>
          <w:szCs w:val="26"/>
        </w:rPr>
        <w:t>.</w:t>
      </w:r>
    </w:p>
    <w:p w:rsidR="00935734" w:rsidRDefault="00935734" w:rsidP="00346465">
      <w:pPr>
        <w:ind w:right="-88"/>
        <w:rPr>
          <w:sz w:val="26"/>
          <w:szCs w:val="26"/>
        </w:rPr>
      </w:pPr>
      <w:r>
        <w:rPr>
          <w:sz w:val="26"/>
          <w:szCs w:val="26"/>
        </w:rPr>
        <w:t>Действие как категория социологии. Анализ главы 1 книги М. Вебера «Хозяйство и общество».</w:t>
      </w:r>
    </w:p>
    <w:p w:rsidR="00935734" w:rsidRDefault="00935734" w:rsidP="00346465">
      <w:pPr>
        <w:ind w:right="-88"/>
        <w:rPr>
          <w:sz w:val="26"/>
          <w:szCs w:val="26"/>
        </w:rPr>
      </w:pPr>
    </w:p>
    <w:p w:rsidR="00935734" w:rsidRDefault="00935734" w:rsidP="00346465">
      <w:pPr>
        <w:ind w:right="-88"/>
        <w:rPr>
          <w:sz w:val="26"/>
          <w:szCs w:val="26"/>
        </w:rPr>
      </w:pPr>
      <w:r>
        <w:rPr>
          <w:sz w:val="26"/>
          <w:szCs w:val="26"/>
        </w:rPr>
        <w:t>Литература.</w:t>
      </w:r>
    </w:p>
    <w:p w:rsidR="00EB7489" w:rsidRDefault="00EB7489" w:rsidP="00346465">
      <w:pPr>
        <w:ind w:right="-88"/>
        <w:rPr>
          <w:sz w:val="26"/>
          <w:szCs w:val="26"/>
        </w:rPr>
      </w:pPr>
      <w:r>
        <w:rPr>
          <w:sz w:val="26"/>
          <w:szCs w:val="26"/>
        </w:rPr>
        <w:t>Основная.</w:t>
      </w:r>
    </w:p>
    <w:p w:rsidR="00935734" w:rsidRDefault="00935734" w:rsidP="00346465">
      <w:pPr>
        <w:ind w:right="-88"/>
        <w:rPr>
          <w:sz w:val="26"/>
          <w:szCs w:val="26"/>
        </w:rPr>
      </w:pPr>
      <w:r>
        <w:rPr>
          <w:sz w:val="26"/>
          <w:szCs w:val="26"/>
        </w:rPr>
        <w:t>Вебер М. Основные социологические понятия // Теоретическая социология. Антология. Т. 1 / Под ред. С. П. Баньковской. М.: КДУ, 2001.</w:t>
      </w:r>
    </w:p>
    <w:p w:rsidR="00EB7489" w:rsidRDefault="00EB7489" w:rsidP="00346465">
      <w:pPr>
        <w:ind w:right="-88"/>
        <w:rPr>
          <w:sz w:val="26"/>
          <w:szCs w:val="26"/>
        </w:rPr>
      </w:pPr>
      <w:r>
        <w:rPr>
          <w:sz w:val="26"/>
          <w:szCs w:val="26"/>
        </w:rPr>
        <w:t xml:space="preserve"> Дополнительная. </w:t>
      </w:r>
    </w:p>
    <w:p w:rsidR="00EB7489" w:rsidRPr="00EB7489" w:rsidRDefault="00EB7489" w:rsidP="00EB7489">
      <w:pPr>
        <w:ind w:right="-88"/>
        <w:rPr>
          <w:sz w:val="26"/>
          <w:szCs w:val="26"/>
        </w:rPr>
      </w:pPr>
      <w:r w:rsidRPr="00EB7489">
        <w:rPr>
          <w:sz w:val="26"/>
          <w:szCs w:val="26"/>
        </w:rPr>
        <w:t>Гайденко П.П., Давыдов Ю.Н. История и рациональность: социология М.</w:t>
      </w:r>
    </w:p>
    <w:p w:rsidR="00EB7489" w:rsidRDefault="00EB7489" w:rsidP="00EB7489">
      <w:pPr>
        <w:ind w:right="-88"/>
        <w:rPr>
          <w:sz w:val="26"/>
          <w:szCs w:val="26"/>
        </w:rPr>
      </w:pPr>
      <w:r w:rsidRPr="00EB7489">
        <w:rPr>
          <w:sz w:val="26"/>
          <w:szCs w:val="26"/>
        </w:rPr>
        <w:t>Вебера и веберовский ренессанс. – М.: Политиздат, 1991.</w:t>
      </w:r>
      <w:r>
        <w:rPr>
          <w:sz w:val="26"/>
          <w:szCs w:val="26"/>
        </w:rPr>
        <w:t xml:space="preserve"> Глава 1.</w:t>
      </w:r>
    </w:p>
    <w:p w:rsidR="00935734" w:rsidRDefault="00935734" w:rsidP="00346465">
      <w:pPr>
        <w:ind w:right="-88"/>
        <w:rPr>
          <w:sz w:val="26"/>
          <w:szCs w:val="26"/>
        </w:rPr>
      </w:pPr>
    </w:p>
    <w:p w:rsidR="0003335F" w:rsidRDefault="003337F8" w:rsidP="00346465">
      <w:pPr>
        <w:ind w:right="-88"/>
        <w:rPr>
          <w:sz w:val="26"/>
          <w:szCs w:val="26"/>
        </w:rPr>
      </w:pPr>
      <w:r w:rsidRPr="003337F8">
        <w:rPr>
          <w:b/>
          <w:sz w:val="26"/>
          <w:szCs w:val="26"/>
        </w:rPr>
        <w:t xml:space="preserve">Лекция </w:t>
      </w:r>
      <w:r w:rsidR="00EB7489">
        <w:rPr>
          <w:b/>
          <w:sz w:val="26"/>
          <w:szCs w:val="26"/>
        </w:rPr>
        <w:t>9</w:t>
      </w:r>
      <w:r w:rsidRPr="003337F8">
        <w:rPr>
          <w:b/>
          <w:sz w:val="26"/>
          <w:szCs w:val="26"/>
        </w:rPr>
        <w:t>.</w:t>
      </w:r>
      <w:r w:rsidR="00EB7489">
        <w:rPr>
          <w:b/>
          <w:sz w:val="26"/>
          <w:szCs w:val="26"/>
        </w:rPr>
        <w:t> </w:t>
      </w:r>
      <w:r w:rsidR="00EB7489">
        <w:rPr>
          <w:sz w:val="26"/>
          <w:szCs w:val="26"/>
        </w:rPr>
        <w:t xml:space="preserve">Теория действия в поствеберовской социологии. Альфред Шюц и ТолкотПарсонс. </w:t>
      </w:r>
      <w:r w:rsidR="0003335F">
        <w:rPr>
          <w:sz w:val="26"/>
          <w:szCs w:val="26"/>
        </w:rPr>
        <w:t>Понимающая феноменологическая социология и теория социальных систем как систем действия. Феноменология мотива. Смысловая реальность действия. Аналитика элементарного действия. Проблема нормы и четырехфункциональная парадигма.</w:t>
      </w:r>
    </w:p>
    <w:p w:rsidR="0003335F" w:rsidRDefault="0003335F" w:rsidP="00346465">
      <w:pPr>
        <w:ind w:right="-88"/>
        <w:rPr>
          <w:sz w:val="26"/>
          <w:szCs w:val="26"/>
        </w:rPr>
      </w:pPr>
    </w:p>
    <w:p w:rsidR="0003335F" w:rsidRPr="0017612A" w:rsidRDefault="0003335F" w:rsidP="00346465">
      <w:pPr>
        <w:ind w:right="-88"/>
        <w:rPr>
          <w:sz w:val="26"/>
          <w:szCs w:val="26"/>
        </w:rPr>
      </w:pPr>
      <w:r w:rsidRPr="0003335F">
        <w:rPr>
          <w:b/>
          <w:sz w:val="26"/>
          <w:szCs w:val="26"/>
        </w:rPr>
        <w:t xml:space="preserve">Лекция 10. </w:t>
      </w:r>
      <w:r>
        <w:rPr>
          <w:sz w:val="26"/>
          <w:szCs w:val="26"/>
        </w:rPr>
        <w:t xml:space="preserve">Теория действия Ханны Арендт. </w:t>
      </w:r>
      <w:r w:rsidRPr="0003335F">
        <w:rPr>
          <w:sz w:val="26"/>
          <w:szCs w:val="26"/>
        </w:rPr>
        <w:t>«</w:t>
      </w:r>
      <w:r>
        <w:rPr>
          <w:sz w:val="26"/>
          <w:szCs w:val="26"/>
          <w:lang w:val="en-US"/>
        </w:rPr>
        <w:t>Vitaactiva</w:t>
      </w:r>
      <w:r>
        <w:rPr>
          <w:sz w:val="26"/>
          <w:szCs w:val="26"/>
        </w:rPr>
        <w:t xml:space="preserve">» как исследовательский проект. Типология действия у Арендт. Понятие свободы. Понятие ответственности и авторитета. Эйхманизм и глупость действующего. Революция и республиканизм как политические контуры действия. Наблюдатель политических событий и </w:t>
      </w:r>
      <w:r>
        <w:rPr>
          <w:sz w:val="26"/>
          <w:szCs w:val="26"/>
          <w:lang w:val="en-US"/>
        </w:rPr>
        <w:t>vita</w:t>
      </w:r>
      <w:r w:rsidRPr="0017612A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contemplativa</w:t>
      </w:r>
      <w:r w:rsidRPr="0017612A">
        <w:rPr>
          <w:sz w:val="26"/>
          <w:szCs w:val="26"/>
        </w:rPr>
        <w:t>.</w:t>
      </w:r>
    </w:p>
    <w:p w:rsidR="0003335F" w:rsidRPr="0017612A" w:rsidRDefault="0003335F" w:rsidP="00346465">
      <w:pPr>
        <w:ind w:right="-88"/>
        <w:rPr>
          <w:sz w:val="26"/>
          <w:szCs w:val="26"/>
        </w:rPr>
      </w:pPr>
    </w:p>
    <w:p w:rsidR="0003335F" w:rsidRDefault="0003335F" w:rsidP="00346465">
      <w:pPr>
        <w:ind w:right="-88"/>
        <w:rPr>
          <w:b/>
          <w:sz w:val="26"/>
          <w:szCs w:val="26"/>
        </w:rPr>
      </w:pPr>
      <w:r w:rsidRPr="0003335F">
        <w:rPr>
          <w:b/>
          <w:sz w:val="26"/>
          <w:szCs w:val="26"/>
        </w:rPr>
        <w:t xml:space="preserve">Семинар 5. </w:t>
      </w:r>
    </w:p>
    <w:p w:rsidR="00965E53" w:rsidRPr="00965E53" w:rsidRDefault="00965E53" w:rsidP="00346465">
      <w:pPr>
        <w:ind w:right="-88"/>
        <w:rPr>
          <w:sz w:val="26"/>
          <w:szCs w:val="26"/>
        </w:rPr>
      </w:pPr>
      <w:r>
        <w:rPr>
          <w:sz w:val="26"/>
          <w:szCs w:val="26"/>
        </w:rPr>
        <w:t>Труд, созидание и созерцание. Анализ главы 5 книги Ханны Арендт</w:t>
      </w:r>
      <w:r w:rsidRPr="00965E53">
        <w:rPr>
          <w:sz w:val="26"/>
          <w:szCs w:val="26"/>
        </w:rPr>
        <w:t>“</w:t>
      </w:r>
      <w:r>
        <w:rPr>
          <w:sz w:val="26"/>
          <w:szCs w:val="26"/>
          <w:lang w:val="en-US"/>
        </w:rPr>
        <w:t>Vitaactiva</w:t>
      </w:r>
      <w:r w:rsidRPr="00965E53">
        <w:rPr>
          <w:sz w:val="26"/>
          <w:szCs w:val="26"/>
        </w:rPr>
        <w:t xml:space="preserve">”. </w:t>
      </w:r>
    </w:p>
    <w:p w:rsidR="00965E53" w:rsidRDefault="00965E53" w:rsidP="00346465">
      <w:pPr>
        <w:ind w:right="-88"/>
        <w:rPr>
          <w:sz w:val="26"/>
          <w:szCs w:val="26"/>
        </w:rPr>
      </w:pPr>
    </w:p>
    <w:p w:rsidR="00965E53" w:rsidRDefault="00965E53" w:rsidP="00346465">
      <w:pPr>
        <w:ind w:right="-88"/>
        <w:rPr>
          <w:sz w:val="26"/>
          <w:szCs w:val="26"/>
        </w:rPr>
      </w:pPr>
      <w:r>
        <w:rPr>
          <w:sz w:val="26"/>
          <w:szCs w:val="26"/>
        </w:rPr>
        <w:t>Литература.</w:t>
      </w:r>
    </w:p>
    <w:p w:rsidR="00965E53" w:rsidRDefault="00965E53" w:rsidP="00346465">
      <w:pPr>
        <w:ind w:right="-88"/>
        <w:rPr>
          <w:sz w:val="26"/>
          <w:szCs w:val="26"/>
        </w:rPr>
      </w:pPr>
      <w:r>
        <w:rPr>
          <w:sz w:val="26"/>
          <w:szCs w:val="26"/>
        </w:rPr>
        <w:t xml:space="preserve">Обязательная. </w:t>
      </w:r>
    </w:p>
    <w:p w:rsidR="00965E53" w:rsidRDefault="00965E53" w:rsidP="00346465">
      <w:pPr>
        <w:ind w:right="-88"/>
        <w:rPr>
          <w:sz w:val="26"/>
          <w:szCs w:val="26"/>
        </w:rPr>
      </w:pPr>
      <w:r>
        <w:rPr>
          <w:sz w:val="26"/>
          <w:szCs w:val="26"/>
        </w:rPr>
        <w:t xml:space="preserve">Арендт Х. </w:t>
      </w:r>
      <w:r>
        <w:rPr>
          <w:sz w:val="26"/>
          <w:szCs w:val="26"/>
          <w:lang w:val="en-US"/>
        </w:rPr>
        <w:t>Vitaactiva</w:t>
      </w:r>
      <w:r w:rsidRPr="00965E53">
        <w:rPr>
          <w:sz w:val="26"/>
          <w:szCs w:val="26"/>
        </w:rPr>
        <w:t xml:space="preserve">. </w:t>
      </w:r>
      <w:r>
        <w:rPr>
          <w:sz w:val="26"/>
          <w:szCs w:val="26"/>
        </w:rPr>
        <w:t>СПб.:Алетейа, 2000. Гл. 5.</w:t>
      </w:r>
    </w:p>
    <w:p w:rsidR="00965E53" w:rsidRDefault="00965E53" w:rsidP="00346465">
      <w:pPr>
        <w:ind w:right="-88"/>
        <w:rPr>
          <w:sz w:val="26"/>
          <w:szCs w:val="26"/>
        </w:rPr>
      </w:pPr>
    </w:p>
    <w:p w:rsidR="00965E53" w:rsidRDefault="00965E53" w:rsidP="00346465">
      <w:pPr>
        <w:ind w:right="-88"/>
        <w:rPr>
          <w:sz w:val="26"/>
          <w:szCs w:val="26"/>
        </w:rPr>
      </w:pPr>
      <w:r>
        <w:rPr>
          <w:sz w:val="26"/>
          <w:szCs w:val="26"/>
        </w:rPr>
        <w:t xml:space="preserve">Дополнительная. </w:t>
      </w:r>
    </w:p>
    <w:p w:rsidR="00935734" w:rsidRDefault="00965E53" w:rsidP="00346465">
      <w:pPr>
        <w:ind w:right="-88"/>
        <w:rPr>
          <w:b/>
          <w:sz w:val="26"/>
          <w:szCs w:val="26"/>
        </w:rPr>
      </w:pPr>
      <w:r>
        <w:rPr>
          <w:sz w:val="26"/>
          <w:szCs w:val="26"/>
        </w:rPr>
        <w:t>Арендт Х. О революции. М.: Европа, 2011. Глава третья.</w:t>
      </w:r>
    </w:p>
    <w:p w:rsidR="00965E53" w:rsidRDefault="00965E53" w:rsidP="00346465">
      <w:pPr>
        <w:ind w:right="-88"/>
        <w:rPr>
          <w:b/>
          <w:sz w:val="26"/>
          <w:szCs w:val="26"/>
        </w:rPr>
      </w:pPr>
    </w:p>
    <w:p w:rsidR="00965E53" w:rsidRDefault="00965E53" w:rsidP="00346465">
      <w:pPr>
        <w:ind w:right="-88"/>
        <w:rPr>
          <w:b/>
          <w:sz w:val="26"/>
          <w:szCs w:val="26"/>
        </w:rPr>
      </w:pPr>
    </w:p>
    <w:p w:rsidR="00965E53" w:rsidRDefault="00965E53" w:rsidP="00346465">
      <w:pPr>
        <w:ind w:right="-88"/>
        <w:rPr>
          <w:sz w:val="26"/>
          <w:szCs w:val="26"/>
        </w:rPr>
      </w:pPr>
      <w:r>
        <w:rPr>
          <w:b/>
          <w:sz w:val="26"/>
          <w:szCs w:val="26"/>
        </w:rPr>
        <w:t xml:space="preserve">Лекция 11. </w:t>
      </w:r>
      <w:r>
        <w:rPr>
          <w:sz w:val="26"/>
          <w:szCs w:val="26"/>
        </w:rPr>
        <w:t>Теория коммуникативного действия Юргена Хабермаса.</w:t>
      </w:r>
    </w:p>
    <w:p w:rsidR="00965E53" w:rsidRDefault="00965E53" w:rsidP="00346465">
      <w:pPr>
        <w:ind w:right="-88"/>
        <w:rPr>
          <w:sz w:val="26"/>
          <w:szCs w:val="26"/>
        </w:rPr>
      </w:pPr>
      <w:r>
        <w:rPr>
          <w:sz w:val="26"/>
          <w:szCs w:val="26"/>
        </w:rPr>
        <w:t>Истоки концепции Хабермаса. Синтез и критика идей Вебера, Маркса, Мида. Шелер и Арендт как неявные источники. Теория речевых актов и теория коммуникативного действия. Эмансипация и идеальная речевая ситуация. Система и жизненный мир.</w:t>
      </w:r>
    </w:p>
    <w:p w:rsidR="00965E53" w:rsidRDefault="00965E53" w:rsidP="00346465">
      <w:pPr>
        <w:ind w:right="-88"/>
        <w:rPr>
          <w:sz w:val="26"/>
          <w:szCs w:val="26"/>
        </w:rPr>
      </w:pPr>
    </w:p>
    <w:p w:rsidR="00965E53" w:rsidRDefault="00965E53" w:rsidP="00346465">
      <w:pPr>
        <w:ind w:right="-88"/>
        <w:rPr>
          <w:sz w:val="26"/>
          <w:szCs w:val="26"/>
        </w:rPr>
      </w:pPr>
    </w:p>
    <w:p w:rsidR="00965E53" w:rsidRDefault="00965E53" w:rsidP="00346465">
      <w:pPr>
        <w:ind w:right="-88"/>
        <w:rPr>
          <w:sz w:val="26"/>
          <w:szCs w:val="26"/>
        </w:rPr>
      </w:pPr>
      <w:r>
        <w:rPr>
          <w:b/>
          <w:sz w:val="26"/>
          <w:szCs w:val="26"/>
        </w:rPr>
        <w:t>Лекция 12</w:t>
      </w:r>
      <w:r w:rsidR="00E12890" w:rsidRPr="00E12890">
        <w:rPr>
          <w:sz w:val="26"/>
          <w:szCs w:val="26"/>
        </w:rPr>
        <w:t>(</w:t>
      </w:r>
      <w:r w:rsidR="00E12890">
        <w:rPr>
          <w:sz w:val="26"/>
          <w:szCs w:val="26"/>
        </w:rPr>
        <w:t>4 часа</w:t>
      </w:r>
      <w:r w:rsidR="00E12890" w:rsidRPr="00E12890">
        <w:rPr>
          <w:sz w:val="26"/>
          <w:szCs w:val="26"/>
        </w:rPr>
        <w:t>)</w:t>
      </w:r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>Дональд Дэвидсон и Поль Рикер о событии действия.</w:t>
      </w:r>
      <w:r w:rsidR="003E7D1E">
        <w:rPr>
          <w:sz w:val="26"/>
          <w:szCs w:val="26"/>
        </w:rPr>
        <w:t xml:space="preserve">Дэвидсон о различении событий и действий. Онтология события. Перспективы наблюдения. </w:t>
      </w:r>
      <w:r w:rsidR="00682948">
        <w:rPr>
          <w:sz w:val="26"/>
          <w:szCs w:val="26"/>
        </w:rPr>
        <w:t xml:space="preserve">Парадоксы ответственности. </w:t>
      </w:r>
      <w:r w:rsidR="00E12890">
        <w:rPr>
          <w:sz w:val="26"/>
          <w:szCs w:val="26"/>
        </w:rPr>
        <w:t xml:space="preserve">Уникальность событий. Ирвинг Гофман о действии как событии. </w:t>
      </w:r>
      <w:r w:rsidR="003E7D1E">
        <w:rPr>
          <w:sz w:val="26"/>
          <w:szCs w:val="26"/>
        </w:rPr>
        <w:t>Рикер, Макс Вебер и герменевтика: осмысленно</w:t>
      </w:r>
      <w:r w:rsidR="00E12890">
        <w:rPr>
          <w:sz w:val="26"/>
          <w:szCs w:val="26"/>
        </w:rPr>
        <w:t xml:space="preserve">е </w:t>
      </w:r>
      <w:r w:rsidR="003E7D1E">
        <w:rPr>
          <w:sz w:val="26"/>
          <w:szCs w:val="26"/>
        </w:rPr>
        <w:t xml:space="preserve">действие как текст. </w:t>
      </w:r>
      <w:r w:rsidR="00E12890">
        <w:rPr>
          <w:sz w:val="26"/>
          <w:szCs w:val="26"/>
        </w:rPr>
        <w:t xml:space="preserve">Критика Дэвидсона у Рикера. Значение «первого лица». Переосмысление фронесиса. </w:t>
      </w:r>
    </w:p>
    <w:p w:rsidR="00E12890" w:rsidRDefault="00E12890" w:rsidP="00346465">
      <w:pPr>
        <w:ind w:right="-88"/>
        <w:rPr>
          <w:sz w:val="26"/>
          <w:szCs w:val="26"/>
        </w:rPr>
      </w:pPr>
    </w:p>
    <w:p w:rsidR="00E12890" w:rsidRDefault="00E12890" w:rsidP="00346465">
      <w:pPr>
        <w:ind w:right="-88"/>
        <w:rPr>
          <w:sz w:val="26"/>
          <w:szCs w:val="26"/>
        </w:rPr>
      </w:pPr>
      <w:r w:rsidRPr="00E12890">
        <w:rPr>
          <w:b/>
          <w:sz w:val="26"/>
          <w:szCs w:val="26"/>
        </w:rPr>
        <w:t>Семинар 6</w:t>
      </w:r>
      <w:r>
        <w:rPr>
          <w:sz w:val="26"/>
          <w:szCs w:val="26"/>
        </w:rPr>
        <w:t xml:space="preserve"> (4 часа)</w:t>
      </w:r>
    </w:p>
    <w:p w:rsidR="00E12890" w:rsidRDefault="00E12890" w:rsidP="00346465">
      <w:pPr>
        <w:ind w:right="-88"/>
        <w:rPr>
          <w:sz w:val="26"/>
          <w:szCs w:val="26"/>
        </w:rPr>
      </w:pPr>
      <w:r>
        <w:rPr>
          <w:sz w:val="26"/>
          <w:szCs w:val="26"/>
        </w:rPr>
        <w:t>Аналитическая теория действия и герменевтика действия. Сопоставительный анализ</w:t>
      </w:r>
      <w:r w:rsidR="00B62E15">
        <w:rPr>
          <w:sz w:val="26"/>
          <w:szCs w:val="26"/>
        </w:rPr>
        <w:t xml:space="preserve"> концепций Дэвидсона и Рикера</w:t>
      </w:r>
      <w:r>
        <w:rPr>
          <w:sz w:val="26"/>
          <w:szCs w:val="26"/>
        </w:rPr>
        <w:t xml:space="preserve">. </w:t>
      </w:r>
    </w:p>
    <w:p w:rsidR="00E12890" w:rsidRDefault="00E12890" w:rsidP="00346465">
      <w:pPr>
        <w:ind w:right="-88"/>
        <w:rPr>
          <w:sz w:val="26"/>
          <w:szCs w:val="26"/>
        </w:rPr>
      </w:pPr>
    </w:p>
    <w:p w:rsidR="00B62E15" w:rsidRPr="0017612A" w:rsidRDefault="00B62E15" w:rsidP="00346465">
      <w:pPr>
        <w:ind w:right="-88"/>
        <w:rPr>
          <w:sz w:val="26"/>
          <w:szCs w:val="26"/>
          <w:lang w:val="en-US"/>
        </w:rPr>
      </w:pPr>
      <w:r>
        <w:rPr>
          <w:sz w:val="26"/>
          <w:szCs w:val="26"/>
        </w:rPr>
        <w:t>Литература</w:t>
      </w:r>
      <w:r w:rsidRPr="0017612A">
        <w:rPr>
          <w:sz w:val="26"/>
          <w:szCs w:val="26"/>
          <w:lang w:val="en-US"/>
        </w:rPr>
        <w:t>.</w:t>
      </w:r>
    </w:p>
    <w:p w:rsidR="00B62E15" w:rsidRPr="0017612A" w:rsidRDefault="00B62E15" w:rsidP="00346465">
      <w:pPr>
        <w:ind w:right="-88"/>
        <w:rPr>
          <w:sz w:val="26"/>
          <w:szCs w:val="26"/>
          <w:lang w:val="en-US"/>
        </w:rPr>
      </w:pPr>
      <w:r>
        <w:rPr>
          <w:sz w:val="26"/>
          <w:szCs w:val="26"/>
        </w:rPr>
        <w:t>Обязательная</w:t>
      </w:r>
      <w:r w:rsidRPr="0017612A">
        <w:rPr>
          <w:sz w:val="26"/>
          <w:szCs w:val="26"/>
          <w:lang w:val="en-US"/>
        </w:rPr>
        <w:t>.</w:t>
      </w:r>
    </w:p>
    <w:p w:rsidR="00B62E15" w:rsidRPr="0017612A" w:rsidRDefault="00B62E15" w:rsidP="00346465">
      <w:pPr>
        <w:ind w:right="-88"/>
        <w:rPr>
          <w:sz w:val="26"/>
          <w:szCs w:val="26"/>
          <w:lang w:val="en-US"/>
        </w:rPr>
      </w:pPr>
      <w:r w:rsidRPr="00B62E15">
        <w:rPr>
          <w:sz w:val="26"/>
          <w:szCs w:val="26"/>
          <w:lang w:val="en-US"/>
        </w:rPr>
        <w:t xml:space="preserve">Davidson D. Essays on Action and Events. </w:t>
      </w:r>
      <w:r w:rsidRPr="0017612A">
        <w:rPr>
          <w:sz w:val="26"/>
          <w:szCs w:val="26"/>
          <w:lang w:val="en-US"/>
        </w:rPr>
        <w:t>Oxford: ClarendonPress, 1980</w:t>
      </w:r>
      <w:r w:rsidR="00FD217A">
        <w:rPr>
          <w:sz w:val="26"/>
          <w:szCs w:val="26"/>
          <w:lang w:val="en-US"/>
        </w:rPr>
        <w:t>/2001</w:t>
      </w:r>
      <w:r w:rsidRPr="0017612A">
        <w:rPr>
          <w:sz w:val="26"/>
          <w:szCs w:val="26"/>
          <w:lang w:val="en-US"/>
        </w:rPr>
        <w:t>.</w:t>
      </w:r>
      <w:r w:rsidR="00FD217A">
        <w:rPr>
          <w:sz w:val="26"/>
          <w:szCs w:val="26"/>
          <w:lang w:val="en-US"/>
        </w:rPr>
        <w:t xml:space="preserve"> Essays 1, 3, 9.</w:t>
      </w:r>
    </w:p>
    <w:p w:rsidR="00B62E15" w:rsidRPr="00B62E15" w:rsidRDefault="00B62E15" w:rsidP="00346465">
      <w:pPr>
        <w:ind w:right="-88"/>
        <w:rPr>
          <w:sz w:val="26"/>
          <w:szCs w:val="26"/>
          <w:lang w:val="en-US"/>
        </w:rPr>
      </w:pPr>
      <w:r w:rsidRPr="00B62E15">
        <w:rPr>
          <w:sz w:val="26"/>
          <w:szCs w:val="26"/>
          <w:lang w:val="en-US"/>
        </w:rPr>
        <w:t>Ricoeur P. Oneself as Another / Trans. K. Blamey. Chicago: University of Chicago Press, 1992.</w:t>
      </w:r>
    </w:p>
    <w:p w:rsidR="00B62E15" w:rsidRPr="0017612A" w:rsidRDefault="00B62E15" w:rsidP="00346465">
      <w:pPr>
        <w:ind w:right="-88"/>
        <w:rPr>
          <w:sz w:val="26"/>
          <w:szCs w:val="26"/>
          <w:lang w:val="en-US"/>
        </w:rPr>
      </w:pPr>
      <w:r w:rsidRPr="00B62E15">
        <w:rPr>
          <w:sz w:val="26"/>
          <w:szCs w:val="26"/>
        </w:rPr>
        <w:t xml:space="preserve">Рикёр П. Модель текста: осмысленное действие как текст // Социологическое обозрение. </w:t>
      </w:r>
      <w:r w:rsidRPr="0017612A">
        <w:rPr>
          <w:sz w:val="26"/>
          <w:szCs w:val="26"/>
          <w:lang w:val="en-US"/>
        </w:rPr>
        <w:t xml:space="preserve">2008. </w:t>
      </w:r>
      <w:r w:rsidRPr="00B62E15">
        <w:rPr>
          <w:sz w:val="26"/>
          <w:szCs w:val="26"/>
        </w:rPr>
        <w:t>Т</w:t>
      </w:r>
      <w:r w:rsidRPr="0017612A">
        <w:rPr>
          <w:sz w:val="26"/>
          <w:szCs w:val="26"/>
          <w:lang w:val="en-US"/>
        </w:rPr>
        <w:t>. 7. № 1.</w:t>
      </w:r>
    </w:p>
    <w:p w:rsidR="00B62E15" w:rsidRPr="0017612A" w:rsidRDefault="00B62E15" w:rsidP="00346465">
      <w:pPr>
        <w:ind w:right="-88"/>
        <w:rPr>
          <w:sz w:val="26"/>
          <w:szCs w:val="26"/>
          <w:lang w:val="en-US"/>
        </w:rPr>
      </w:pPr>
    </w:p>
    <w:p w:rsidR="00B62E15" w:rsidRPr="00B62E15" w:rsidRDefault="00B62E15" w:rsidP="00346465">
      <w:pPr>
        <w:ind w:right="-88"/>
        <w:rPr>
          <w:sz w:val="26"/>
          <w:szCs w:val="26"/>
          <w:lang w:val="en-US"/>
        </w:rPr>
      </w:pPr>
      <w:r>
        <w:rPr>
          <w:sz w:val="26"/>
          <w:szCs w:val="26"/>
        </w:rPr>
        <w:t>Дополнительная</w:t>
      </w:r>
    </w:p>
    <w:p w:rsidR="00B62E15" w:rsidRDefault="00B62E15" w:rsidP="00346465">
      <w:pPr>
        <w:ind w:right="-8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 Companion to the Philosophy of Action / Ed by O’Connor T., Sandis C. Chichester: Wiley-Blackwell, 2010.</w:t>
      </w:r>
    </w:p>
    <w:p w:rsidR="00B62E15" w:rsidRPr="00B62E15" w:rsidRDefault="00B62E15" w:rsidP="00346465">
      <w:pPr>
        <w:ind w:right="-88"/>
        <w:rPr>
          <w:sz w:val="26"/>
          <w:szCs w:val="26"/>
          <w:lang w:val="en-US"/>
        </w:rPr>
      </w:pPr>
    </w:p>
    <w:p w:rsidR="00E12890" w:rsidRPr="00B62E15" w:rsidRDefault="00E12890" w:rsidP="00346465">
      <w:pPr>
        <w:ind w:right="-88"/>
        <w:rPr>
          <w:sz w:val="26"/>
          <w:szCs w:val="26"/>
          <w:lang w:val="en-US"/>
        </w:rPr>
      </w:pPr>
    </w:p>
    <w:p w:rsidR="00965E53" w:rsidRPr="00B62E15" w:rsidRDefault="00965E53" w:rsidP="00346465">
      <w:pPr>
        <w:ind w:right="-88"/>
        <w:rPr>
          <w:b/>
          <w:sz w:val="26"/>
          <w:szCs w:val="26"/>
          <w:lang w:val="en-US"/>
        </w:rPr>
      </w:pPr>
    </w:p>
    <w:p w:rsidR="0038155A" w:rsidRPr="00B62E15" w:rsidRDefault="0038155A" w:rsidP="00346465">
      <w:pPr>
        <w:ind w:right="-88"/>
        <w:rPr>
          <w:sz w:val="26"/>
          <w:szCs w:val="26"/>
          <w:lang w:val="en-US"/>
        </w:rPr>
      </w:pPr>
    </w:p>
    <w:p w:rsidR="0038155A" w:rsidRPr="00B62E15" w:rsidRDefault="0038155A" w:rsidP="00346465">
      <w:pPr>
        <w:ind w:right="-88"/>
        <w:rPr>
          <w:sz w:val="26"/>
          <w:szCs w:val="26"/>
          <w:lang w:val="en-US"/>
        </w:rPr>
      </w:pPr>
    </w:p>
    <w:p w:rsidR="00D167A1" w:rsidRPr="00B62E15" w:rsidRDefault="00D167A1" w:rsidP="00346465">
      <w:pPr>
        <w:ind w:right="-88"/>
        <w:rPr>
          <w:sz w:val="26"/>
          <w:szCs w:val="26"/>
          <w:lang w:val="en-US"/>
        </w:rPr>
      </w:pPr>
    </w:p>
    <w:p w:rsidR="00D167A1" w:rsidRPr="00B62E15" w:rsidRDefault="00D167A1" w:rsidP="00346465">
      <w:pPr>
        <w:ind w:right="-88"/>
        <w:rPr>
          <w:sz w:val="26"/>
          <w:szCs w:val="26"/>
          <w:lang w:val="en-US"/>
        </w:rPr>
      </w:pPr>
    </w:p>
    <w:p w:rsidR="00C36989" w:rsidRPr="00B62E15" w:rsidRDefault="00C36989" w:rsidP="00346465">
      <w:pPr>
        <w:ind w:right="-88"/>
        <w:rPr>
          <w:sz w:val="26"/>
          <w:szCs w:val="26"/>
          <w:lang w:val="en-US"/>
        </w:rPr>
      </w:pPr>
    </w:p>
    <w:p w:rsidR="00C36989" w:rsidRPr="00B62E15" w:rsidRDefault="00C36989" w:rsidP="00346465">
      <w:pPr>
        <w:ind w:right="-88"/>
        <w:rPr>
          <w:sz w:val="26"/>
          <w:szCs w:val="26"/>
          <w:lang w:val="en-US"/>
        </w:rPr>
      </w:pPr>
    </w:p>
    <w:p w:rsidR="00C36989" w:rsidRPr="00B62E15" w:rsidRDefault="00C36989" w:rsidP="00346465">
      <w:pPr>
        <w:ind w:right="-88"/>
        <w:rPr>
          <w:sz w:val="26"/>
          <w:szCs w:val="26"/>
          <w:lang w:val="en-US"/>
        </w:rPr>
      </w:pPr>
    </w:p>
    <w:p w:rsidR="00C36989" w:rsidRPr="00B62E15" w:rsidRDefault="00C36989" w:rsidP="00346465">
      <w:pPr>
        <w:ind w:right="-88"/>
        <w:rPr>
          <w:sz w:val="26"/>
          <w:szCs w:val="26"/>
          <w:lang w:val="en-US"/>
        </w:rPr>
      </w:pPr>
    </w:p>
    <w:p w:rsidR="00346465" w:rsidRPr="00B62E15" w:rsidRDefault="00346465" w:rsidP="00346465">
      <w:pPr>
        <w:ind w:right="-88"/>
        <w:rPr>
          <w:sz w:val="26"/>
          <w:szCs w:val="26"/>
          <w:lang w:val="en-US"/>
        </w:rPr>
      </w:pPr>
    </w:p>
    <w:p w:rsidR="00A7389C" w:rsidRPr="00B62E15" w:rsidRDefault="00A7389C" w:rsidP="007E0C68">
      <w:pPr>
        <w:rPr>
          <w:sz w:val="26"/>
          <w:szCs w:val="26"/>
          <w:lang w:val="en-US"/>
        </w:rPr>
      </w:pPr>
    </w:p>
    <w:sectPr w:rsidR="00A7389C" w:rsidRPr="00B62E15" w:rsidSect="007B1BEE">
      <w:pgSz w:w="11906" w:h="16838"/>
      <w:pgMar w:top="1135" w:right="849" w:bottom="1440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985" w:rsidRDefault="00850985">
      <w:r>
        <w:separator/>
      </w:r>
    </w:p>
  </w:endnote>
  <w:endnote w:type="continuationSeparator" w:id="1">
    <w:p w:rsidR="00850985" w:rsidRDefault="00850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58" w:rsidRDefault="007B1BE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5B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B58" w:rsidRDefault="00F35B5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58" w:rsidRDefault="007B1BE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5B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612A">
      <w:rPr>
        <w:rStyle w:val="a5"/>
        <w:noProof/>
      </w:rPr>
      <w:t>1</w:t>
    </w:r>
    <w:r>
      <w:rPr>
        <w:rStyle w:val="a5"/>
      </w:rPr>
      <w:fldChar w:fldCharType="end"/>
    </w:r>
  </w:p>
  <w:p w:rsidR="00F35B58" w:rsidRDefault="00F35B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985" w:rsidRDefault="00850985">
      <w:r>
        <w:separator/>
      </w:r>
    </w:p>
  </w:footnote>
  <w:footnote w:type="continuationSeparator" w:id="1">
    <w:p w:rsidR="00850985" w:rsidRDefault="008509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24"/>
        <w:szCs w:val="22"/>
        <w:u w:val="none"/>
        <w:vertAlign w:val="baseline"/>
        <w:em w:val="none"/>
        <w:lang/>
      </w:rPr>
    </w:lvl>
  </w:abstractNum>
  <w:abstractNum w:abstractNumId="1">
    <w:nsid w:val="03836E7F"/>
    <w:multiLevelType w:val="hybridMultilevel"/>
    <w:tmpl w:val="4E2C742E"/>
    <w:lvl w:ilvl="0" w:tplc="6C84A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80156"/>
    <w:multiLevelType w:val="hybridMultilevel"/>
    <w:tmpl w:val="818AF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601774"/>
    <w:multiLevelType w:val="hybridMultilevel"/>
    <w:tmpl w:val="AFE20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BE3983"/>
    <w:multiLevelType w:val="hybridMultilevel"/>
    <w:tmpl w:val="A7E45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2528C6"/>
    <w:multiLevelType w:val="hybridMultilevel"/>
    <w:tmpl w:val="BD445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B82158"/>
    <w:multiLevelType w:val="hybridMultilevel"/>
    <w:tmpl w:val="1C6A5A00"/>
    <w:lvl w:ilvl="0" w:tplc="1AB27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142E795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CC56B6"/>
    <w:multiLevelType w:val="hybridMultilevel"/>
    <w:tmpl w:val="2A8E0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097C3A"/>
    <w:multiLevelType w:val="hybridMultilevel"/>
    <w:tmpl w:val="AFE68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F3082"/>
    <w:multiLevelType w:val="hybridMultilevel"/>
    <w:tmpl w:val="C72A1C92"/>
    <w:lvl w:ilvl="0" w:tplc="EB768CF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82C7C"/>
    <w:multiLevelType w:val="hybridMultilevel"/>
    <w:tmpl w:val="C5B41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AC173D"/>
    <w:multiLevelType w:val="hybridMultilevel"/>
    <w:tmpl w:val="CF42A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F331FC"/>
    <w:multiLevelType w:val="hybridMultilevel"/>
    <w:tmpl w:val="DF8C9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716337"/>
    <w:multiLevelType w:val="hybridMultilevel"/>
    <w:tmpl w:val="83EEA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8E5E25"/>
    <w:multiLevelType w:val="hybridMultilevel"/>
    <w:tmpl w:val="18C80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20709E"/>
    <w:multiLevelType w:val="hybridMultilevel"/>
    <w:tmpl w:val="0414E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625BC5"/>
    <w:multiLevelType w:val="hybridMultilevel"/>
    <w:tmpl w:val="26A4C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99119C"/>
    <w:multiLevelType w:val="hybridMultilevel"/>
    <w:tmpl w:val="E24E8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B413E8"/>
    <w:multiLevelType w:val="hybridMultilevel"/>
    <w:tmpl w:val="69A2D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DD2094"/>
    <w:multiLevelType w:val="hybridMultilevel"/>
    <w:tmpl w:val="BB843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327BA9"/>
    <w:multiLevelType w:val="hybridMultilevel"/>
    <w:tmpl w:val="0D9A4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027731"/>
    <w:multiLevelType w:val="hybridMultilevel"/>
    <w:tmpl w:val="EE7471EA"/>
    <w:lvl w:ilvl="0" w:tplc="8D406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C07A34"/>
    <w:multiLevelType w:val="hybridMultilevel"/>
    <w:tmpl w:val="6E529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420349"/>
    <w:multiLevelType w:val="hybridMultilevel"/>
    <w:tmpl w:val="050E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6E7F33"/>
    <w:multiLevelType w:val="hybridMultilevel"/>
    <w:tmpl w:val="0DDC3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7E454B"/>
    <w:multiLevelType w:val="hybridMultilevel"/>
    <w:tmpl w:val="35F0806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7">
    <w:nsid w:val="74AE170E"/>
    <w:multiLevelType w:val="hybridMultilevel"/>
    <w:tmpl w:val="E55A5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B1772C"/>
    <w:multiLevelType w:val="hybridMultilevel"/>
    <w:tmpl w:val="BA1AF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134396"/>
    <w:multiLevelType w:val="hybridMultilevel"/>
    <w:tmpl w:val="BBAE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2"/>
  </w:num>
  <w:num w:numId="4">
    <w:abstractNumId w:val="16"/>
  </w:num>
  <w:num w:numId="5">
    <w:abstractNumId w:val="10"/>
  </w:num>
  <w:num w:numId="6">
    <w:abstractNumId w:val="27"/>
  </w:num>
  <w:num w:numId="7">
    <w:abstractNumId w:val="29"/>
  </w:num>
  <w:num w:numId="8">
    <w:abstractNumId w:val="21"/>
  </w:num>
  <w:num w:numId="9">
    <w:abstractNumId w:val="15"/>
  </w:num>
  <w:num w:numId="10">
    <w:abstractNumId w:val="8"/>
  </w:num>
  <w:num w:numId="11">
    <w:abstractNumId w:val="18"/>
  </w:num>
  <w:num w:numId="12">
    <w:abstractNumId w:val="4"/>
  </w:num>
  <w:num w:numId="13">
    <w:abstractNumId w:val="12"/>
  </w:num>
  <w:num w:numId="14">
    <w:abstractNumId w:val="17"/>
  </w:num>
  <w:num w:numId="15">
    <w:abstractNumId w:val="24"/>
  </w:num>
  <w:num w:numId="16">
    <w:abstractNumId w:val="11"/>
  </w:num>
  <w:num w:numId="17">
    <w:abstractNumId w:val="3"/>
  </w:num>
  <w:num w:numId="18">
    <w:abstractNumId w:val="25"/>
  </w:num>
  <w:num w:numId="19">
    <w:abstractNumId w:val="2"/>
  </w:num>
  <w:num w:numId="20">
    <w:abstractNumId w:val="5"/>
  </w:num>
  <w:num w:numId="21">
    <w:abstractNumId w:val="7"/>
  </w:num>
  <w:num w:numId="22">
    <w:abstractNumId w:val="20"/>
  </w:num>
  <w:num w:numId="23">
    <w:abstractNumId w:val="23"/>
  </w:num>
  <w:num w:numId="24">
    <w:abstractNumId w:val="14"/>
  </w:num>
  <w:num w:numId="25">
    <w:abstractNumId w:val="19"/>
  </w:num>
  <w:num w:numId="26">
    <w:abstractNumId w:val="0"/>
  </w:num>
  <w:num w:numId="27">
    <w:abstractNumId w:val="26"/>
  </w:num>
  <w:num w:numId="28">
    <w:abstractNumId w:val="28"/>
  </w:num>
  <w:num w:numId="29">
    <w:abstractNumId w:val="1"/>
  </w:num>
  <w:num w:numId="30">
    <w:abstractNumId w:val="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AA6"/>
    <w:rsid w:val="00007CDC"/>
    <w:rsid w:val="00030C0E"/>
    <w:rsid w:val="0003335F"/>
    <w:rsid w:val="000C13D3"/>
    <w:rsid w:val="000E3D83"/>
    <w:rsid w:val="00133E5F"/>
    <w:rsid w:val="001429C1"/>
    <w:rsid w:val="00155B08"/>
    <w:rsid w:val="0017612A"/>
    <w:rsid w:val="00182BB4"/>
    <w:rsid w:val="00186D48"/>
    <w:rsid w:val="00215F00"/>
    <w:rsid w:val="00230A25"/>
    <w:rsid w:val="00250B56"/>
    <w:rsid w:val="0026323E"/>
    <w:rsid w:val="002C7CAD"/>
    <w:rsid w:val="002D7E02"/>
    <w:rsid w:val="003243F4"/>
    <w:rsid w:val="003337F8"/>
    <w:rsid w:val="00346465"/>
    <w:rsid w:val="00371042"/>
    <w:rsid w:val="0038155A"/>
    <w:rsid w:val="003B177B"/>
    <w:rsid w:val="003D79E6"/>
    <w:rsid w:val="003E567D"/>
    <w:rsid w:val="003E7D1E"/>
    <w:rsid w:val="0044461F"/>
    <w:rsid w:val="00471AA6"/>
    <w:rsid w:val="004C34C1"/>
    <w:rsid w:val="004E3CD6"/>
    <w:rsid w:val="00521903"/>
    <w:rsid w:val="00605F28"/>
    <w:rsid w:val="00640C26"/>
    <w:rsid w:val="0065473B"/>
    <w:rsid w:val="00682948"/>
    <w:rsid w:val="006914FC"/>
    <w:rsid w:val="007047E5"/>
    <w:rsid w:val="0072156F"/>
    <w:rsid w:val="007602CF"/>
    <w:rsid w:val="00782064"/>
    <w:rsid w:val="0078312D"/>
    <w:rsid w:val="007B1BEE"/>
    <w:rsid w:val="007D7237"/>
    <w:rsid w:val="007E0C68"/>
    <w:rsid w:val="0082233F"/>
    <w:rsid w:val="008270BB"/>
    <w:rsid w:val="00845815"/>
    <w:rsid w:val="00850985"/>
    <w:rsid w:val="008574B1"/>
    <w:rsid w:val="00874D7A"/>
    <w:rsid w:val="008A25DB"/>
    <w:rsid w:val="008C6AEE"/>
    <w:rsid w:val="008D6F05"/>
    <w:rsid w:val="008D7E02"/>
    <w:rsid w:val="008F52FC"/>
    <w:rsid w:val="00923625"/>
    <w:rsid w:val="00935734"/>
    <w:rsid w:val="0095580F"/>
    <w:rsid w:val="00965E53"/>
    <w:rsid w:val="009701CB"/>
    <w:rsid w:val="00971271"/>
    <w:rsid w:val="009931E5"/>
    <w:rsid w:val="009E31B1"/>
    <w:rsid w:val="00A6755B"/>
    <w:rsid w:val="00A7389C"/>
    <w:rsid w:val="00B03B72"/>
    <w:rsid w:val="00B62E15"/>
    <w:rsid w:val="00B869FD"/>
    <w:rsid w:val="00B90141"/>
    <w:rsid w:val="00B93BE9"/>
    <w:rsid w:val="00C0042C"/>
    <w:rsid w:val="00C36989"/>
    <w:rsid w:val="00C84FAE"/>
    <w:rsid w:val="00C85A49"/>
    <w:rsid w:val="00CC306D"/>
    <w:rsid w:val="00CE1D99"/>
    <w:rsid w:val="00D01BE7"/>
    <w:rsid w:val="00D040DC"/>
    <w:rsid w:val="00D167A1"/>
    <w:rsid w:val="00D518AF"/>
    <w:rsid w:val="00D52551"/>
    <w:rsid w:val="00D603D8"/>
    <w:rsid w:val="00D76032"/>
    <w:rsid w:val="00E12890"/>
    <w:rsid w:val="00EB7489"/>
    <w:rsid w:val="00ED5ECD"/>
    <w:rsid w:val="00EE43C7"/>
    <w:rsid w:val="00F05F32"/>
    <w:rsid w:val="00F24F5A"/>
    <w:rsid w:val="00F35B58"/>
    <w:rsid w:val="00FA2F17"/>
    <w:rsid w:val="00FC25C4"/>
    <w:rsid w:val="00FC3B91"/>
    <w:rsid w:val="00FD2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E0C68"/>
  </w:style>
  <w:style w:type="paragraph" w:styleId="1">
    <w:name w:val="heading 1"/>
    <w:basedOn w:val="a0"/>
    <w:next w:val="a0"/>
    <w:qFormat/>
    <w:rsid w:val="007E0C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7E0C68"/>
    <w:pPr>
      <w:keepNext/>
      <w:widowControl w:val="0"/>
      <w:spacing w:before="60" w:line="300" w:lineRule="auto"/>
      <w:ind w:left="80" w:firstLine="720"/>
      <w:jc w:val="both"/>
      <w:outlineLvl w:val="3"/>
    </w:pPr>
    <w:rPr>
      <w:i/>
      <w:snapToGrid w:val="0"/>
      <w:sz w:val="22"/>
    </w:rPr>
  </w:style>
  <w:style w:type="paragraph" w:styleId="5">
    <w:name w:val="heading 5"/>
    <w:basedOn w:val="a0"/>
    <w:next w:val="a0"/>
    <w:qFormat/>
    <w:rsid w:val="007E0C68"/>
    <w:pPr>
      <w:keepNext/>
      <w:jc w:val="center"/>
      <w:outlineLvl w:val="4"/>
    </w:pPr>
    <w:rPr>
      <w:rFonts w:ascii="Tahoma" w:hAnsi="Tahoma"/>
      <w:outline/>
      <w:shadow/>
      <w:sz w:val="52"/>
    </w:rPr>
  </w:style>
  <w:style w:type="paragraph" w:styleId="7">
    <w:name w:val="heading 7"/>
    <w:basedOn w:val="a0"/>
    <w:next w:val="a0"/>
    <w:qFormat/>
    <w:rsid w:val="007E0C68"/>
    <w:pPr>
      <w:keepNext/>
      <w:outlineLvl w:val="6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rsid w:val="007E0C68"/>
    <w:rPr>
      <w:sz w:val="24"/>
    </w:rPr>
  </w:style>
  <w:style w:type="paragraph" w:styleId="a4">
    <w:name w:val="Body Text Indent"/>
    <w:basedOn w:val="a0"/>
    <w:rsid w:val="007E0C68"/>
    <w:pPr>
      <w:ind w:left="960"/>
      <w:jc w:val="center"/>
    </w:pPr>
    <w:rPr>
      <w:sz w:val="24"/>
    </w:rPr>
  </w:style>
  <w:style w:type="paragraph" w:customStyle="1" w:styleId="FR1">
    <w:name w:val="FR1"/>
    <w:rsid w:val="007E0C68"/>
    <w:pPr>
      <w:widowControl w:val="0"/>
      <w:spacing w:before="480"/>
      <w:ind w:left="1680" w:right="200"/>
      <w:jc w:val="center"/>
    </w:pPr>
    <w:rPr>
      <w:b/>
      <w:snapToGrid w:val="0"/>
      <w:sz w:val="40"/>
    </w:rPr>
  </w:style>
  <w:style w:type="paragraph" w:customStyle="1" w:styleId="FR2">
    <w:name w:val="FR2"/>
    <w:rsid w:val="007E0C68"/>
    <w:pPr>
      <w:widowControl w:val="0"/>
      <w:spacing w:before="1340" w:line="420" w:lineRule="auto"/>
      <w:ind w:left="4680"/>
    </w:pPr>
    <w:rPr>
      <w:snapToGrid w:val="0"/>
      <w:sz w:val="28"/>
    </w:rPr>
  </w:style>
  <w:style w:type="paragraph" w:customStyle="1" w:styleId="FR3">
    <w:name w:val="FR3"/>
    <w:rsid w:val="007E0C68"/>
    <w:pPr>
      <w:widowControl w:val="0"/>
    </w:pPr>
    <w:rPr>
      <w:rFonts w:ascii="Arial" w:hAnsi="Arial"/>
      <w:b/>
      <w:snapToGrid w:val="0"/>
      <w:sz w:val="24"/>
    </w:rPr>
  </w:style>
  <w:style w:type="paragraph" w:styleId="3">
    <w:name w:val="Body Text 3"/>
    <w:basedOn w:val="a0"/>
    <w:rsid w:val="007E0C68"/>
    <w:pPr>
      <w:spacing w:line="380" w:lineRule="auto"/>
      <w:ind w:right="1200"/>
    </w:pPr>
    <w:rPr>
      <w:sz w:val="24"/>
    </w:rPr>
  </w:style>
  <w:style w:type="character" w:styleId="a5">
    <w:name w:val="page number"/>
    <w:basedOn w:val="a1"/>
    <w:rsid w:val="007E0C68"/>
  </w:style>
  <w:style w:type="paragraph" w:styleId="a6">
    <w:name w:val="footer"/>
    <w:basedOn w:val="a0"/>
    <w:rsid w:val="007E0C68"/>
    <w:pPr>
      <w:widowControl w:val="0"/>
      <w:tabs>
        <w:tab w:val="center" w:pos="4677"/>
        <w:tab w:val="right" w:pos="9355"/>
      </w:tabs>
      <w:spacing w:before="60" w:line="300" w:lineRule="auto"/>
      <w:ind w:left="80" w:firstLine="720"/>
      <w:jc w:val="both"/>
    </w:pPr>
    <w:rPr>
      <w:snapToGrid w:val="0"/>
      <w:sz w:val="22"/>
    </w:rPr>
  </w:style>
  <w:style w:type="paragraph" w:styleId="a7">
    <w:name w:val="Normal (Web)"/>
    <w:basedOn w:val="a0"/>
    <w:rsid w:val="007E0C6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7E0C68"/>
    <w:rPr>
      <w:color w:val="0000FF"/>
      <w:u w:val="single"/>
    </w:rPr>
  </w:style>
  <w:style w:type="paragraph" w:customStyle="1" w:styleId="Default">
    <w:name w:val="Default"/>
    <w:rsid w:val="007E0C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">
    <w:name w:val="Iniiaiie oaeno"/>
    <w:basedOn w:val="Default"/>
    <w:next w:val="Default"/>
    <w:rsid w:val="007E0C68"/>
    <w:rPr>
      <w:color w:val="auto"/>
    </w:rPr>
  </w:style>
  <w:style w:type="paragraph" w:customStyle="1" w:styleId="Iauiue">
    <w:name w:val="Iau.iue"/>
    <w:basedOn w:val="Default"/>
    <w:next w:val="Default"/>
    <w:rsid w:val="007E0C68"/>
    <w:rPr>
      <w:color w:val="auto"/>
    </w:rPr>
  </w:style>
  <w:style w:type="character" w:styleId="HTML">
    <w:name w:val="HTML Cite"/>
    <w:rsid w:val="007E0C68"/>
    <w:rPr>
      <w:i/>
      <w:iCs/>
      <w:color w:val="000080"/>
    </w:rPr>
  </w:style>
  <w:style w:type="paragraph" w:customStyle="1" w:styleId="a">
    <w:name w:val="Маркированный."/>
    <w:basedOn w:val="a0"/>
    <w:rsid w:val="007E0C68"/>
    <w:pPr>
      <w:numPr>
        <w:numId w:val="25"/>
      </w:numPr>
      <w:ind w:left="1066" w:hanging="357"/>
    </w:pPr>
    <w:rPr>
      <w:rFonts w:eastAsia="Calibri"/>
      <w:sz w:val="24"/>
      <w:szCs w:val="22"/>
      <w:lang w:eastAsia="en-US"/>
    </w:rPr>
  </w:style>
  <w:style w:type="paragraph" w:styleId="a9">
    <w:name w:val="List Paragraph"/>
    <w:basedOn w:val="a0"/>
    <w:qFormat/>
    <w:rsid w:val="007831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lifintsev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lippovaf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filippov@hse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/>
  <LinksUpToDate>false</LinksUpToDate>
  <CharactersWithSpaces>16899</CharactersWithSpaces>
  <SharedDoc>false</SharedDoc>
  <HLinks>
    <vt:vector size="18" baseType="variant">
      <vt:variant>
        <vt:i4>524364</vt:i4>
      </vt:variant>
      <vt:variant>
        <vt:i4>12</vt:i4>
      </vt:variant>
      <vt:variant>
        <vt:i4>0</vt:i4>
      </vt:variant>
      <vt:variant>
        <vt:i4>5</vt:i4>
      </vt:variant>
      <vt:variant>
        <vt:lpwstr>http://psylib.org.ua/books/garnz01/index.htm</vt:lpwstr>
      </vt:variant>
      <vt:variant>
        <vt:lpwstr/>
      </vt:variant>
      <vt:variant>
        <vt:i4>7995458</vt:i4>
      </vt:variant>
      <vt:variant>
        <vt:i4>9</vt:i4>
      </vt:variant>
      <vt:variant>
        <vt:i4>0</vt:i4>
      </vt:variant>
      <vt:variant>
        <vt:i4>5</vt:i4>
      </vt:variant>
      <vt:variant>
        <vt:lpwstr>mailto:afilippov@hse.ru</vt:lpwstr>
      </vt:variant>
      <vt:variant>
        <vt:lpwstr/>
      </vt:variant>
      <vt:variant>
        <vt:i4>3735572</vt:i4>
      </vt:variant>
      <vt:variant>
        <vt:i4>3</vt:i4>
      </vt:variant>
      <vt:variant>
        <vt:i4>0</vt:i4>
      </vt:variant>
      <vt:variant>
        <vt:i4>5</vt:i4>
      </vt:variant>
      <vt:variant>
        <vt:lpwstr>mailto:tlifintseva@mail.ru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Alexander</dc:creator>
  <cp:keywords/>
  <dc:description/>
  <cp:lastModifiedBy>сами придумайте )</cp:lastModifiedBy>
  <cp:revision>7</cp:revision>
  <dcterms:created xsi:type="dcterms:W3CDTF">2014-09-03T20:52:00Z</dcterms:created>
  <dcterms:modified xsi:type="dcterms:W3CDTF">2014-11-04T07:59:00Z</dcterms:modified>
</cp:coreProperties>
</file>