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0B" w:rsidRDefault="0002550B" w:rsidP="0002550B"/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D34751">
        <w:rPr>
          <w:sz w:val="28"/>
        </w:rPr>
        <w:t>коммуникации, медиа и дизайна</w:t>
      </w:r>
    </w:p>
    <w:p w:rsidR="00D34751" w:rsidRPr="00297587" w:rsidRDefault="00D34751" w:rsidP="0002550B">
      <w:pPr>
        <w:jc w:val="center"/>
        <w:rPr>
          <w:sz w:val="28"/>
        </w:rPr>
      </w:pPr>
      <w:r>
        <w:rPr>
          <w:sz w:val="28"/>
        </w:rPr>
        <w:t>Департамент медиа</w:t>
      </w:r>
    </w:p>
    <w:p w:rsidR="00BD36CB" w:rsidRPr="00297587" w:rsidRDefault="00BD36CB" w:rsidP="0002550B">
      <w:pPr>
        <w:jc w:val="center"/>
        <w:rPr>
          <w:sz w:val="28"/>
        </w:rPr>
      </w:pPr>
    </w:p>
    <w:p w:rsidR="00AD0D84" w:rsidRDefault="00AD0D84" w:rsidP="005F0E5A">
      <w:pPr>
        <w:jc w:val="center"/>
        <w:rPr>
          <w:b/>
          <w:sz w:val="28"/>
        </w:rPr>
      </w:pPr>
    </w:p>
    <w:p w:rsidR="00AD0D84" w:rsidRDefault="00AD0D84" w:rsidP="005F0E5A">
      <w:pPr>
        <w:jc w:val="center"/>
        <w:rPr>
          <w:b/>
          <w:sz w:val="28"/>
        </w:rPr>
      </w:pPr>
    </w:p>
    <w:p w:rsidR="00AD0D84" w:rsidRDefault="00AD0D84" w:rsidP="005F0E5A">
      <w:pPr>
        <w:jc w:val="center"/>
        <w:rPr>
          <w:b/>
          <w:sz w:val="28"/>
        </w:rPr>
      </w:pPr>
    </w:p>
    <w:p w:rsidR="00D34751" w:rsidRPr="00076E09" w:rsidRDefault="0002550B" w:rsidP="005F0E5A">
      <w:pPr>
        <w:jc w:val="center"/>
        <w:rPr>
          <w:sz w:val="28"/>
        </w:rPr>
      </w:pPr>
      <w:r w:rsidRPr="00076E09">
        <w:rPr>
          <w:sz w:val="28"/>
        </w:rPr>
        <w:t xml:space="preserve">Программа дисциплины </w:t>
      </w:r>
    </w:p>
    <w:p w:rsidR="00BD36CB" w:rsidRPr="00076E09" w:rsidRDefault="005F0E5A" w:rsidP="005F0E5A">
      <w:pPr>
        <w:jc w:val="center"/>
        <w:rPr>
          <w:b/>
        </w:rPr>
      </w:pPr>
      <w:r w:rsidRPr="00076E09">
        <w:rPr>
          <w:b/>
          <w:sz w:val="28"/>
        </w:rPr>
        <w:t>Теория медиакоммуникаций</w:t>
      </w:r>
    </w:p>
    <w:p w:rsidR="0002550B" w:rsidRDefault="00FB50AA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separate"/>
      </w:r>
      <w:r>
        <w:fldChar w:fldCharType="end"/>
      </w:r>
    </w:p>
    <w:p w:rsidR="00417EC9" w:rsidRDefault="0002550B" w:rsidP="00E85D72">
      <w:pPr>
        <w:jc w:val="center"/>
      </w:pPr>
      <w:r>
        <w:t>для направления</w:t>
      </w:r>
      <w:r w:rsidR="00E85D72">
        <w:t xml:space="preserve"> 42.03.02 «Журналистика» </w:t>
      </w:r>
      <w:r>
        <w:t>подготовки бакалавра</w:t>
      </w:r>
    </w:p>
    <w:p w:rsidR="00543518" w:rsidRDefault="00543518" w:rsidP="0002550B">
      <w:pPr>
        <w:jc w:val="center"/>
      </w:pPr>
    </w:p>
    <w:p w:rsidR="007B3E47" w:rsidRDefault="0002550B" w:rsidP="00297587">
      <w:pPr>
        <w:ind w:firstLine="0"/>
      </w:pPr>
      <w:r>
        <w:t>Автор</w:t>
      </w:r>
      <w:r w:rsidR="00B4644A" w:rsidRPr="00B4644A">
        <w:t xml:space="preserve"> программы</w:t>
      </w:r>
      <w:r w:rsidR="007B3E47">
        <w:t>:</w:t>
      </w:r>
    </w:p>
    <w:p w:rsidR="00B6263A" w:rsidRDefault="00C72D48" w:rsidP="00297587">
      <w:pPr>
        <w:ind w:firstLine="0"/>
      </w:pPr>
      <w:r>
        <w:t>Ним Е.Г., к.социол.н., доцент</w:t>
      </w:r>
      <w:r w:rsidR="00B6263A">
        <w:t xml:space="preserve"> департамента медиа</w:t>
      </w:r>
      <w:r>
        <w:t>,</w:t>
      </w:r>
    </w:p>
    <w:p w:rsidR="00C72D48" w:rsidRPr="00C72D48" w:rsidRDefault="00FB50AA" w:rsidP="00297587">
      <w:pPr>
        <w:ind w:firstLine="0"/>
      </w:pPr>
      <w:hyperlink r:id="rId7" w:history="1">
        <w:r w:rsidR="00C72D48" w:rsidRPr="005C68D0">
          <w:rPr>
            <w:rStyle w:val="ad"/>
            <w:color w:val="auto"/>
            <w:u w:val="none"/>
            <w:lang w:val="en-US"/>
          </w:rPr>
          <w:t>enim</w:t>
        </w:r>
        <w:r w:rsidR="00C72D48" w:rsidRPr="005C68D0">
          <w:rPr>
            <w:rStyle w:val="ad"/>
            <w:color w:val="auto"/>
            <w:u w:val="none"/>
          </w:rPr>
          <w:t>@</w:t>
        </w:r>
        <w:r w:rsidR="00C72D48" w:rsidRPr="005C68D0">
          <w:rPr>
            <w:rStyle w:val="ad"/>
            <w:color w:val="auto"/>
            <w:u w:val="none"/>
            <w:lang w:val="en-US"/>
          </w:rPr>
          <w:t>hse</w:t>
        </w:r>
        <w:r w:rsidR="00C72D48" w:rsidRPr="005C68D0">
          <w:rPr>
            <w:rStyle w:val="ad"/>
            <w:color w:val="auto"/>
            <w:u w:val="none"/>
          </w:rPr>
          <w:t>.</w:t>
        </w:r>
        <w:r w:rsidR="00C72D48" w:rsidRPr="005C68D0">
          <w:rPr>
            <w:rStyle w:val="ad"/>
            <w:color w:val="auto"/>
            <w:u w:val="none"/>
            <w:lang w:val="en-US"/>
          </w:rPr>
          <w:t>ru</w:t>
        </w:r>
      </w:hyperlink>
    </w:p>
    <w:p w:rsidR="00417EC9" w:rsidRDefault="00417EC9" w:rsidP="00297587">
      <w:pPr>
        <w:ind w:firstLine="0"/>
      </w:pPr>
    </w:p>
    <w:p w:rsidR="005C6CFC" w:rsidRDefault="005C6CFC" w:rsidP="0002550B"/>
    <w:p w:rsidR="007B3E47" w:rsidRDefault="007B3E47" w:rsidP="007B3E47">
      <w:pPr>
        <w:ind w:firstLine="0"/>
      </w:pPr>
      <w:r>
        <w:t xml:space="preserve">Одобрена на заседании </w:t>
      </w:r>
      <w:r w:rsidR="00FD003A">
        <w:t xml:space="preserve">департамента медиа </w:t>
      </w:r>
      <w:r>
        <w:t>«___»____________ 20</w:t>
      </w:r>
      <w:r w:rsidR="00FD003A">
        <w:t>14</w:t>
      </w:r>
      <w:r>
        <w:t xml:space="preserve">   г</w:t>
      </w:r>
      <w:r w:rsidR="00576D34">
        <w:t>.</w:t>
      </w:r>
    </w:p>
    <w:p w:rsidR="0002550B" w:rsidRDefault="007B3E47" w:rsidP="00031FDD">
      <w:pPr>
        <w:ind w:firstLine="0"/>
      </w:pPr>
      <w:r>
        <w:t xml:space="preserve">Зав. </w:t>
      </w:r>
      <w:r w:rsidR="00031FDD">
        <w:t>д</w:t>
      </w:r>
      <w:r w:rsidR="00FD003A">
        <w:t>епартаментом</w:t>
      </w:r>
      <w:r w:rsidR="00031FDD">
        <w:t xml:space="preserve"> Т.Б. Тихомирова</w:t>
      </w:r>
    </w:p>
    <w:p w:rsidR="00031FDD" w:rsidRDefault="00031FDD" w:rsidP="00031FDD">
      <w:pPr>
        <w:ind w:firstLine="0"/>
      </w:pPr>
    </w:p>
    <w:p w:rsidR="00910B45" w:rsidRDefault="0002550B" w:rsidP="00910B45">
      <w:pPr>
        <w:ind w:firstLine="0"/>
      </w:pPr>
      <w:r>
        <w:t xml:space="preserve">Рекомендована секцией УМС </w:t>
      </w:r>
      <w:r w:rsidR="00910B45">
        <w:t>«___»____________ 20</w:t>
      </w:r>
      <w:r w:rsidR="00FD003A">
        <w:t>14</w:t>
      </w:r>
      <w:r w:rsidR="00910B45">
        <w:t xml:space="preserve">   г</w:t>
      </w:r>
      <w:r w:rsidR="00576D34">
        <w:t>.</w:t>
      </w:r>
    </w:p>
    <w:p w:rsidR="0002550B" w:rsidRDefault="0002550B" w:rsidP="00740D59">
      <w:pPr>
        <w:ind w:firstLine="0"/>
      </w:pPr>
      <w:r>
        <w:t>Председатель</w:t>
      </w:r>
    </w:p>
    <w:p w:rsidR="002A739A" w:rsidRDefault="002A739A" w:rsidP="0002550B"/>
    <w:p w:rsidR="00910B45" w:rsidRDefault="0002550B" w:rsidP="00910B45">
      <w:pPr>
        <w:ind w:firstLine="0"/>
      </w:pPr>
      <w:r>
        <w:t>Утверждена УС факультета</w:t>
      </w:r>
      <w:r w:rsidR="00910B45">
        <w:t xml:space="preserve"> </w:t>
      </w:r>
      <w:r w:rsidR="006F0D96">
        <w:t>коммуникаций, медиа и дизайна</w:t>
      </w:r>
      <w:r w:rsidR="00CF3C81">
        <w:t xml:space="preserve"> </w:t>
      </w:r>
      <w:r w:rsidR="00910B45">
        <w:t>«___»_____________20</w:t>
      </w:r>
      <w:r w:rsidR="00FD003A">
        <w:t>14</w:t>
      </w:r>
      <w:r w:rsidR="00910B45">
        <w:t xml:space="preserve">   г.</w:t>
      </w:r>
    </w:p>
    <w:p w:rsidR="0002550B" w:rsidRDefault="0002550B" w:rsidP="00543518">
      <w:pPr>
        <w:ind w:firstLine="0"/>
      </w:pPr>
      <w:r>
        <w:t>Ученый секретарь</w:t>
      </w:r>
      <w:r w:rsidR="00740D59">
        <w:t xml:space="preserve"> </w:t>
      </w:r>
      <w:r>
        <w:t>_</w:t>
      </w:r>
      <w:r w:rsidR="00910B45">
        <w:t xml:space="preserve">_______________________ </w:t>
      </w:r>
      <w:r w:rsidR="00FB50AA">
        <w:fldChar w:fldCharType="begin"/>
      </w:r>
      <w:r w:rsidR="00FB50AA">
        <w:instrText xml:space="preserve"> FILLIN   \* MERGEFORMAT </w:instrText>
      </w:r>
      <w:r w:rsidR="00FB50AA">
        <w:fldChar w:fldCharType="separate"/>
      </w:r>
      <w:r w:rsidR="00910B45">
        <w:t>[подпись</w:t>
      </w:r>
      <w:r w:rsidR="00910B45" w:rsidRPr="00E756B4">
        <w:t>]</w:t>
      </w:r>
      <w:r w:rsidR="00FB50AA">
        <w:fldChar w:fldCharType="end"/>
      </w:r>
    </w:p>
    <w:p w:rsidR="00B4644A" w:rsidRDefault="00B4644A" w:rsidP="0002550B"/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B4644A" w:rsidRDefault="00B4644A" w:rsidP="0002550B"/>
    <w:p w:rsidR="00CA71C9" w:rsidRDefault="00CA71C9" w:rsidP="0002550B"/>
    <w:p w:rsidR="005C6CFC" w:rsidRPr="00B4644A" w:rsidRDefault="005C6CFC" w:rsidP="0002550B"/>
    <w:p w:rsidR="0002550B" w:rsidRDefault="0002550B" w:rsidP="00B4644A">
      <w:pPr>
        <w:jc w:val="center"/>
      </w:pPr>
      <w:r>
        <w:t>Москва</w:t>
      </w:r>
      <w:r w:rsidR="00B50233">
        <w:t>, 201</w:t>
      </w:r>
      <w:r w:rsidR="004E7590">
        <w:t>4</w:t>
      </w:r>
    </w:p>
    <w:p w:rsidR="0002550B" w:rsidRPr="00B4644A" w:rsidRDefault="0002550B" w:rsidP="0002550B">
      <w:r>
        <w:t xml:space="preserve"> </w:t>
      </w:r>
    </w:p>
    <w:p w:rsidR="004E7590" w:rsidRDefault="00B4644A" w:rsidP="00B4644A">
      <w:pPr>
        <w:jc w:val="center"/>
        <w:rPr>
          <w:i/>
        </w:rPr>
      </w:pPr>
      <w:r w:rsidRPr="00B4644A">
        <w:rPr>
          <w:i/>
        </w:rPr>
        <w:t xml:space="preserve">Настоящая программа не может быть использована другими подразделениями </w:t>
      </w:r>
    </w:p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университета и другими вузами без разрешения кафедры-разработчика программы.</w:t>
      </w:r>
    </w:p>
    <w:p w:rsidR="008F201C" w:rsidRDefault="007B3E47" w:rsidP="00221C3D">
      <w:r>
        <w:br w:type="page"/>
      </w:r>
      <w:r w:rsidR="008F201C">
        <w:lastRenderedPageBreak/>
        <w:t>Область применения и нормативные ссылки</w:t>
      </w:r>
    </w:p>
    <w:p w:rsidR="008F201C" w:rsidRDefault="008F201C" w:rsidP="00221C3D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F201C" w:rsidRDefault="008F201C" w:rsidP="00221C3D">
      <w:pPr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студентов направления</w:t>
      </w:r>
      <w:r w:rsidR="00CF3C81">
        <w:t xml:space="preserve"> </w:t>
      </w:r>
      <w:r w:rsidR="000C21BF">
        <w:t xml:space="preserve">42.03.02 «Журналистика» </w:t>
      </w:r>
      <w:r w:rsidR="00CF3C81">
        <w:t>подготовки</w:t>
      </w:r>
      <w:r w:rsidR="000C21BF">
        <w:t xml:space="preserve"> бакалавра,</w:t>
      </w:r>
      <w:r w:rsidR="00740D59">
        <w:t xml:space="preserve"> </w:t>
      </w:r>
      <w:r>
        <w:t>изучающих дисциплину</w:t>
      </w:r>
      <w:r w:rsidR="000C21BF">
        <w:t xml:space="preserve"> «Теория медиакоммуникаций»</w:t>
      </w:r>
      <w:r w:rsidR="006D4465">
        <w:t>.</w:t>
      </w:r>
    </w:p>
    <w:p w:rsidR="00D5784E" w:rsidRDefault="00924E53" w:rsidP="00297F09">
      <w:pPr>
        <w:jc w:val="both"/>
      </w:pPr>
      <w:r>
        <w:t xml:space="preserve">Программа разработана </w:t>
      </w:r>
      <w:r w:rsidR="00D5784E">
        <w:t>в соответствии с:</w:t>
      </w:r>
    </w:p>
    <w:p w:rsidR="003E3475" w:rsidRPr="004D6E58" w:rsidRDefault="003E3475" w:rsidP="00AF5FD3">
      <w:pPr>
        <w:pStyle w:val="a1"/>
        <w:ind w:left="1066" w:hanging="357"/>
        <w:jc w:val="both"/>
      </w:pPr>
      <w:r w:rsidRPr="004D6E58">
        <w:t>Стандартом НИУ ВШЭ по направлению подготовки 42.03.02 «Журналистика»;</w:t>
      </w:r>
    </w:p>
    <w:p w:rsidR="00B50233" w:rsidRPr="00597192" w:rsidRDefault="003E3475" w:rsidP="00AF5FD3">
      <w:pPr>
        <w:pStyle w:val="a1"/>
        <w:ind w:left="1066" w:hanging="357"/>
        <w:jc w:val="both"/>
        <w:rPr>
          <w:szCs w:val="24"/>
        </w:rPr>
      </w:pPr>
      <w:r w:rsidRPr="00597192">
        <w:rPr>
          <w:szCs w:val="24"/>
        </w:rPr>
        <w:t xml:space="preserve">Образовательной программой по направлению </w:t>
      </w:r>
      <w:r w:rsidRPr="00597192">
        <w:t>42.03.02 «Журналистика»;</w:t>
      </w:r>
    </w:p>
    <w:p w:rsidR="00D5784E" w:rsidRDefault="000522F8" w:rsidP="00AF5FD3">
      <w:pPr>
        <w:pStyle w:val="a1"/>
        <w:ind w:left="1066" w:hanging="357"/>
        <w:jc w:val="both"/>
      </w:pPr>
      <w:r>
        <w:t>Рабочим</w:t>
      </w:r>
      <w:r w:rsidR="00D5784E">
        <w:t xml:space="preserve"> учебным планом университета по направлению</w:t>
      </w:r>
      <w:r w:rsidR="00CF3C81">
        <w:t xml:space="preserve"> подготовки</w:t>
      </w:r>
      <w:r w:rsidR="00362D20">
        <w:t xml:space="preserve"> 42.03.02 «Журналистика»,</w:t>
      </w:r>
      <w:r w:rsidR="00D5784E">
        <w:t xml:space="preserve"> утвержденны</w:t>
      </w:r>
      <w:r w:rsidR="00CF3C81">
        <w:t>м</w:t>
      </w:r>
      <w:r w:rsidR="00D5784E">
        <w:t xml:space="preserve"> </w:t>
      </w:r>
      <w:r w:rsidR="00362D20">
        <w:t xml:space="preserve">в 2014 </w:t>
      </w:r>
      <w:r w:rsidR="00D5784E">
        <w:t>г.</w:t>
      </w:r>
    </w:p>
    <w:p w:rsidR="00D243CE" w:rsidRDefault="00D243CE" w:rsidP="00297F09">
      <w:pPr>
        <w:pStyle w:val="1"/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0C23C6" w:rsidRDefault="006D4465" w:rsidP="00926DC5">
      <w:pPr>
        <w:autoSpaceDE w:val="0"/>
        <w:autoSpaceDN w:val="0"/>
        <w:adjustRightInd w:val="0"/>
        <w:jc w:val="both"/>
      </w:pPr>
      <w:r>
        <w:t>Цел</w:t>
      </w:r>
      <w:r w:rsidR="000C23C6">
        <w:t>ями</w:t>
      </w:r>
      <w:r>
        <w:t xml:space="preserve"> освоения </w:t>
      </w:r>
      <w:r w:rsidR="00D5784E">
        <w:t xml:space="preserve">дисциплины </w:t>
      </w:r>
      <w:r w:rsidR="002E29A9">
        <w:t>«Теория медиакоммуникаций»</w:t>
      </w:r>
      <w:r w:rsidR="000C23C6">
        <w:t xml:space="preserve"> являются</w:t>
      </w:r>
      <w:r w:rsidR="00926DC5">
        <w:t xml:space="preserve">: </w:t>
      </w:r>
    </w:p>
    <w:p w:rsidR="00926DC5" w:rsidRDefault="00926DC5" w:rsidP="000B64D0">
      <w:pPr>
        <w:numPr>
          <w:ilvl w:val="0"/>
          <w:numId w:val="5"/>
        </w:numPr>
        <w:autoSpaceDE w:val="0"/>
        <w:autoSpaceDN w:val="0"/>
        <w:adjustRightInd w:val="0"/>
        <w:ind w:left="1066" w:hanging="357"/>
        <w:jc w:val="both"/>
        <w:rPr>
          <w:szCs w:val="24"/>
        </w:rPr>
      </w:pPr>
      <w:r w:rsidRPr="001A6C58">
        <w:rPr>
          <w:color w:val="000000"/>
          <w:szCs w:val="24"/>
        </w:rPr>
        <w:t xml:space="preserve">сформировать у студентов </w:t>
      </w:r>
      <w:r w:rsidR="00625EBD">
        <w:rPr>
          <w:color w:val="000000"/>
          <w:szCs w:val="24"/>
        </w:rPr>
        <w:t>комплексное</w:t>
      </w:r>
      <w:r w:rsidRPr="001A6C58">
        <w:rPr>
          <w:color w:val="000000"/>
          <w:szCs w:val="24"/>
        </w:rPr>
        <w:t xml:space="preserve"> представление о современных теоретических подходах к изучению </w:t>
      </w:r>
      <w:r w:rsidR="00A8043B">
        <w:rPr>
          <w:color w:val="000000"/>
          <w:szCs w:val="24"/>
        </w:rPr>
        <w:t>медиа</w:t>
      </w:r>
      <w:r w:rsidRPr="001A6C58">
        <w:rPr>
          <w:color w:val="000000"/>
          <w:szCs w:val="24"/>
        </w:rPr>
        <w:t>коммуникаци</w:t>
      </w:r>
      <w:r>
        <w:rPr>
          <w:color w:val="000000"/>
          <w:szCs w:val="24"/>
        </w:rPr>
        <w:t>й</w:t>
      </w:r>
      <w:r w:rsidR="000061AF">
        <w:rPr>
          <w:color w:val="000000"/>
          <w:szCs w:val="24"/>
        </w:rPr>
        <w:t>;</w:t>
      </w:r>
      <w:r w:rsidRPr="001A6C58">
        <w:rPr>
          <w:color w:val="000000"/>
          <w:szCs w:val="24"/>
        </w:rPr>
        <w:t xml:space="preserve"> </w:t>
      </w:r>
    </w:p>
    <w:p w:rsidR="00926DC5" w:rsidRDefault="002467AB" w:rsidP="000B64D0">
      <w:pPr>
        <w:numPr>
          <w:ilvl w:val="0"/>
          <w:numId w:val="5"/>
        </w:numPr>
        <w:autoSpaceDE w:val="0"/>
        <w:autoSpaceDN w:val="0"/>
        <w:adjustRightInd w:val="0"/>
        <w:ind w:left="1066" w:hanging="357"/>
        <w:rPr>
          <w:color w:val="000000"/>
          <w:szCs w:val="24"/>
        </w:rPr>
      </w:pPr>
      <w:r>
        <w:rPr>
          <w:color w:val="000000"/>
          <w:szCs w:val="24"/>
        </w:rPr>
        <w:t>показать</w:t>
      </w:r>
      <w:r w:rsidR="00926DC5">
        <w:rPr>
          <w:color w:val="000000"/>
          <w:szCs w:val="24"/>
        </w:rPr>
        <w:t xml:space="preserve"> значимость междисциплинарного знания в области медиаисследований;</w:t>
      </w:r>
    </w:p>
    <w:p w:rsidR="00926DC5" w:rsidRPr="00054181" w:rsidRDefault="00926DC5" w:rsidP="000B64D0">
      <w:pPr>
        <w:numPr>
          <w:ilvl w:val="0"/>
          <w:numId w:val="5"/>
        </w:numPr>
        <w:ind w:left="1066" w:hanging="357"/>
        <w:rPr>
          <w:szCs w:val="24"/>
        </w:rPr>
      </w:pPr>
      <w:r w:rsidRPr="00054181">
        <w:rPr>
          <w:szCs w:val="24"/>
        </w:rPr>
        <w:t xml:space="preserve">научить использовать </w:t>
      </w:r>
      <w:r>
        <w:rPr>
          <w:szCs w:val="24"/>
        </w:rPr>
        <w:t xml:space="preserve">теории </w:t>
      </w:r>
      <w:r w:rsidR="00A8043B">
        <w:rPr>
          <w:szCs w:val="24"/>
        </w:rPr>
        <w:t>медиакоммуникаций</w:t>
      </w:r>
      <w:r w:rsidRPr="00054181">
        <w:rPr>
          <w:szCs w:val="24"/>
        </w:rPr>
        <w:t xml:space="preserve"> в качестве </w:t>
      </w:r>
      <w:r>
        <w:rPr>
          <w:szCs w:val="24"/>
        </w:rPr>
        <w:t>концептуальной</w:t>
      </w:r>
      <w:r w:rsidRPr="00054181">
        <w:rPr>
          <w:szCs w:val="24"/>
        </w:rPr>
        <w:t xml:space="preserve"> рамки для анализа процессов</w:t>
      </w:r>
      <w:r w:rsidR="000061AF">
        <w:rPr>
          <w:szCs w:val="24"/>
        </w:rPr>
        <w:t>, происходящих</w:t>
      </w:r>
      <w:r w:rsidRPr="00054181">
        <w:rPr>
          <w:szCs w:val="24"/>
        </w:rPr>
        <w:t xml:space="preserve"> </w:t>
      </w:r>
      <w:r w:rsidR="00A8043B">
        <w:rPr>
          <w:szCs w:val="24"/>
        </w:rPr>
        <w:t xml:space="preserve">в </w:t>
      </w:r>
      <w:r w:rsidR="000061AF">
        <w:rPr>
          <w:szCs w:val="24"/>
        </w:rPr>
        <w:t>сфере медиа</w:t>
      </w:r>
      <w:r>
        <w:rPr>
          <w:szCs w:val="24"/>
        </w:rPr>
        <w:t>.</w:t>
      </w:r>
    </w:p>
    <w:p w:rsidR="00D243CE" w:rsidRDefault="00D243CE" w:rsidP="00297F09">
      <w:pPr>
        <w:jc w:val="both"/>
      </w:pPr>
    </w:p>
    <w:p w:rsidR="00543518" w:rsidRDefault="006D4465" w:rsidP="001A5F84">
      <w:pPr>
        <w:pStyle w:val="1"/>
      </w:pPr>
      <w:r>
        <w:t>Компетенции обучающегося, формируемые в результате освоения дисциплины</w:t>
      </w:r>
    </w:p>
    <w:p w:rsidR="00256971" w:rsidRDefault="00256971" w:rsidP="00221C3D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506300" w:rsidRDefault="00506300" w:rsidP="00AF5FD3">
      <w:pPr>
        <w:pStyle w:val="a1"/>
        <w:numPr>
          <w:ilvl w:val="0"/>
          <w:numId w:val="0"/>
        </w:numPr>
        <w:ind w:left="349" w:firstLine="359"/>
        <w:rPr>
          <w:b/>
        </w:rPr>
      </w:pPr>
    </w:p>
    <w:p w:rsidR="00AF5FD3" w:rsidRPr="00AF5FD3" w:rsidRDefault="00256971" w:rsidP="00AF5FD3">
      <w:pPr>
        <w:pStyle w:val="a1"/>
        <w:numPr>
          <w:ilvl w:val="0"/>
          <w:numId w:val="0"/>
        </w:numPr>
        <w:ind w:left="349" w:firstLine="359"/>
        <w:rPr>
          <w:b/>
        </w:rPr>
      </w:pPr>
      <w:r w:rsidRPr="00AF5FD3">
        <w:rPr>
          <w:b/>
        </w:rPr>
        <w:t>Знать</w:t>
      </w:r>
    </w:p>
    <w:p w:rsidR="00AF5FD3" w:rsidRPr="008C1355" w:rsidRDefault="00AF5FD3" w:rsidP="0060479C">
      <w:pPr>
        <w:pStyle w:val="a1"/>
        <w:ind w:left="1066" w:hanging="357"/>
        <w:rPr>
          <w:b/>
        </w:rPr>
      </w:pPr>
      <w:r w:rsidRPr="00D24E39">
        <w:t>базовые категории</w:t>
      </w:r>
      <w:r>
        <w:t xml:space="preserve"> теории </w:t>
      </w:r>
      <w:r w:rsidR="00070AE4">
        <w:t>медиа</w:t>
      </w:r>
      <w:r>
        <w:t>коммуникации;</w:t>
      </w:r>
      <w:r w:rsidR="008C1355">
        <w:t xml:space="preserve"> </w:t>
      </w:r>
      <w:r>
        <w:t xml:space="preserve">существующие подходы к классификации теорий </w:t>
      </w:r>
      <w:r w:rsidR="00070AE4">
        <w:t>медиа</w:t>
      </w:r>
      <w:r>
        <w:t>;</w:t>
      </w:r>
    </w:p>
    <w:p w:rsidR="00AF5FD3" w:rsidRPr="00443603" w:rsidRDefault="00AF5FD3" w:rsidP="00D77936">
      <w:pPr>
        <w:pStyle w:val="a1"/>
        <w:ind w:left="1066" w:hanging="357"/>
        <w:rPr>
          <w:b/>
        </w:rPr>
      </w:pPr>
      <w:r w:rsidRPr="00255A50">
        <w:t>основны</w:t>
      </w:r>
      <w:r>
        <w:t>е</w:t>
      </w:r>
      <w:r w:rsidRPr="00255A50">
        <w:t xml:space="preserve"> </w:t>
      </w:r>
      <w:r>
        <w:t>парадигмы</w:t>
      </w:r>
      <w:r w:rsidRPr="00255A50">
        <w:t xml:space="preserve"> и концепци</w:t>
      </w:r>
      <w:r>
        <w:t>и</w:t>
      </w:r>
      <w:r w:rsidRPr="00255A50">
        <w:t>, раскрывающи</w:t>
      </w:r>
      <w:r>
        <w:t>е</w:t>
      </w:r>
      <w:r w:rsidRPr="00255A50">
        <w:t xml:space="preserve"> природу, функции и механизмы влияния </w:t>
      </w:r>
      <w:r w:rsidR="00070AE4">
        <w:t>медиа</w:t>
      </w:r>
      <w:r w:rsidRPr="00255A50">
        <w:t>; перспективы и ограничения</w:t>
      </w:r>
      <w:r>
        <w:t xml:space="preserve"> этих теоретических подходов;</w:t>
      </w:r>
    </w:p>
    <w:p w:rsidR="00AF5FD3" w:rsidRPr="00FB5F4B" w:rsidRDefault="00AF5FD3" w:rsidP="00D77936">
      <w:pPr>
        <w:pStyle w:val="a1"/>
        <w:ind w:left="1066" w:hanging="357"/>
        <w:rPr>
          <w:b/>
        </w:rPr>
      </w:pPr>
      <w:r>
        <w:t>функции теории как формы знания и конвенциональные критерии определения «хорошей» теории в социальных науках.</w:t>
      </w:r>
    </w:p>
    <w:p w:rsidR="00D77936" w:rsidRDefault="00D77936" w:rsidP="00AF5FD3">
      <w:pPr>
        <w:pStyle w:val="a1"/>
        <w:numPr>
          <w:ilvl w:val="0"/>
          <w:numId w:val="0"/>
        </w:numPr>
        <w:ind w:left="709"/>
        <w:rPr>
          <w:b/>
        </w:rPr>
      </w:pPr>
    </w:p>
    <w:p w:rsidR="00256971" w:rsidRPr="00AF5FD3" w:rsidRDefault="00256971" w:rsidP="00AF5FD3">
      <w:pPr>
        <w:pStyle w:val="a1"/>
        <w:numPr>
          <w:ilvl w:val="0"/>
          <w:numId w:val="0"/>
        </w:numPr>
        <w:ind w:left="709"/>
        <w:rPr>
          <w:b/>
        </w:rPr>
      </w:pPr>
      <w:r w:rsidRPr="00AF5FD3">
        <w:rPr>
          <w:b/>
        </w:rPr>
        <w:t xml:space="preserve">Уметь </w:t>
      </w:r>
    </w:p>
    <w:p w:rsidR="00AF5FD3" w:rsidRPr="00AF5FD3" w:rsidRDefault="00AF5FD3" w:rsidP="00D77936">
      <w:pPr>
        <w:pStyle w:val="a1"/>
        <w:ind w:left="1066" w:hanging="357"/>
      </w:pPr>
      <w:r w:rsidRPr="00AF5FD3">
        <w:t xml:space="preserve">оценивать и сопоставлять различные теории </w:t>
      </w:r>
      <w:r w:rsidR="000B610E">
        <w:t>медиа</w:t>
      </w:r>
      <w:r w:rsidRPr="00AF5FD3">
        <w:t>коммуникаций, следуя конвенциональным критериям идентификации «хорошей» теории;</w:t>
      </w:r>
    </w:p>
    <w:p w:rsidR="00AF5FD3" w:rsidRPr="00AF5FD3" w:rsidRDefault="00AF5FD3" w:rsidP="00D77936">
      <w:pPr>
        <w:pStyle w:val="a1"/>
        <w:ind w:left="1066" w:hanging="357"/>
      </w:pPr>
      <w:r w:rsidRPr="00AF5FD3">
        <w:t xml:space="preserve">применять изученные теоретические подходы и модели к анализу </w:t>
      </w:r>
      <w:r w:rsidR="00070AE4">
        <w:t>медиа</w:t>
      </w:r>
      <w:r w:rsidRPr="00AF5FD3">
        <w:t>коммуникаци</w:t>
      </w:r>
      <w:r w:rsidR="00070AE4">
        <w:t>й</w:t>
      </w:r>
      <w:r w:rsidRPr="00AF5FD3">
        <w:t xml:space="preserve"> в современном обществе.</w:t>
      </w:r>
    </w:p>
    <w:p w:rsidR="00AF5FD3" w:rsidRDefault="00AF5FD3" w:rsidP="00AF5FD3">
      <w:pPr>
        <w:pStyle w:val="a1"/>
        <w:numPr>
          <w:ilvl w:val="0"/>
          <w:numId w:val="0"/>
        </w:numPr>
        <w:ind w:left="1066" w:hanging="357"/>
      </w:pPr>
    </w:p>
    <w:p w:rsidR="00256971" w:rsidRDefault="00256971" w:rsidP="00506300">
      <w:pPr>
        <w:pStyle w:val="a1"/>
        <w:numPr>
          <w:ilvl w:val="0"/>
          <w:numId w:val="0"/>
        </w:numPr>
        <w:ind w:left="709"/>
        <w:rPr>
          <w:b/>
        </w:rPr>
      </w:pPr>
      <w:r w:rsidRPr="00506300">
        <w:rPr>
          <w:b/>
        </w:rPr>
        <w:t xml:space="preserve">Иметь навыки (приобрести опыт) </w:t>
      </w:r>
    </w:p>
    <w:p w:rsidR="00506300" w:rsidRDefault="00506300" w:rsidP="000B64D0">
      <w:pPr>
        <w:pStyle w:val="a1"/>
        <w:numPr>
          <w:ilvl w:val="0"/>
          <w:numId w:val="6"/>
        </w:numPr>
        <w:ind w:left="1066" w:hanging="357"/>
        <w:rPr>
          <w:szCs w:val="24"/>
        </w:rPr>
      </w:pPr>
      <w:r>
        <w:rPr>
          <w:szCs w:val="24"/>
        </w:rPr>
        <w:t>и</w:t>
      </w:r>
      <w:r w:rsidRPr="00566BDA">
        <w:rPr>
          <w:szCs w:val="24"/>
        </w:rPr>
        <w:t xml:space="preserve">спользования </w:t>
      </w:r>
      <w:r>
        <w:rPr>
          <w:szCs w:val="24"/>
        </w:rPr>
        <w:t xml:space="preserve">концепций </w:t>
      </w:r>
      <w:r w:rsidR="000B610E">
        <w:rPr>
          <w:szCs w:val="24"/>
        </w:rPr>
        <w:t>медиа</w:t>
      </w:r>
      <w:r>
        <w:rPr>
          <w:szCs w:val="24"/>
        </w:rPr>
        <w:t>коммуникации в качестве теоретической базы исследования (при написании эссе, курсовых работ и ВКР);</w:t>
      </w:r>
    </w:p>
    <w:p w:rsidR="00506300" w:rsidRPr="00566BDA" w:rsidRDefault="00DC5F34" w:rsidP="000B64D0">
      <w:pPr>
        <w:pStyle w:val="a1"/>
        <w:numPr>
          <w:ilvl w:val="0"/>
          <w:numId w:val="6"/>
        </w:numPr>
        <w:ind w:left="1066" w:hanging="357"/>
        <w:rPr>
          <w:szCs w:val="24"/>
        </w:rPr>
      </w:pPr>
      <w:r>
        <w:rPr>
          <w:szCs w:val="24"/>
        </w:rPr>
        <w:t>применения</w:t>
      </w:r>
      <w:r w:rsidR="00506300">
        <w:rPr>
          <w:szCs w:val="24"/>
        </w:rPr>
        <w:t xml:space="preserve"> знаний теорий </w:t>
      </w:r>
      <w:r w:rsidR="000B610E">
        <w:rPr>
          <w:szCs w:val="24"/>
        </w:rPr>
        <w:t>медиа</w:t>
      </w:r>
      <w:r>
        <w:rPr>
          <w:szCs w:val="24"/>
        </w:rPr>
        <w:t>коммуникации</w:t>
      </w:r>
      <w:r w:rsidR="00506300">
        <w:rPr>
          <w:szCs w:val="24"/>
        </w:rPr>
        <w:t xml:space="preserve"> в научных и общественных дискуссиях, затрагивающих роль медиа в современном обществе.</w:t>
      </w:r>
    </w:p>
    <w:p w:rsidR="00506300" w:rsidRPr="00506300" w:rsidRDefault="00506300" w:rsidP="00506300">
      <w:pPr>
        <w:pStyle w:val="a1"/>
        <w:numPr>
          <w:ilvl w:val="0"/>
          <w:numId w:val="0"/>
        </w:numPr>
        <w:ind w:left="709"/>
        <w:rPr>
          <w:b/>
        </w:rPr>
      </w:pPr>
    </w:p>
    <w:p w:rsidR="00EB1A4B" w:rsidRDefault="00256971" w:rsidP="00F16287"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p w:rsidR="005E05D5" w:rsidRDefault="005E05D5" w:rsidP="00F16287"/>
    <w:p w:rsidR="00351AB2" w:rsidRDefault="00351AB2" w:rsidP="00F16287"/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256971" w:rsidRPr="00BF7CD6" w:rsidTr="00977A2F">
        <w:trPr>
          <w:cantSplit/>
          <w:tblHeader/>
        </w:trPr>
        <w:tc>
          <w:tcPr>
            <w:tcW w:w="2802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lastRenderedPageBreak/>
              <w:t>Компетенция</w:t>
            </w:r>
          </w:p>
        </w:tc>
        <w:tc>
          <w:tcPr>
            <w:tcW w:w="850" w:type="dxa"/>
            <w:vAlign w:val="center"/>
          </w:tcPr>
          <w:p w:rsidR="00256971" w:rsidRPr="002A2C97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256971" w:rsidRPr="002A2C97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C25064" w:rsidRPr="00BF7CD6" w:rsidTr="00256971">
        <w:tc>
          <w:tcPr>
            <w:tcW w:w="2802" w:type="dxa"/>
          </w:tcPr>
          <w:p w:rsidR="00C25064" w:rsidRPr="00370167" w:rsidRDefault="00DB69DA" w:rsidP="00073753">
            <w:pPr>
              <w:ind w:firstLine="0"/>
              <w:rPr>
                <w:sz w:val="22"/>
                <w:lang w:eastAsia="ru-RU"/>
              </w:rPr>
            </w:pPr>
            <w:r w:rsidRPr="00370167">
              <w:rPr>
                <w:sz w:val="22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850" w:type="dxa"/>
          </w:tcPr>
          <w:p w:rsidR="00C25064" w:rsidRPr="00BE7207" w:rsidRDefault="009B741B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BE7207">
              <w:rPr>
                <w:sz w:val="22"/>
              </w:rPr>
              <w:t>СК-Б6</w:t>
            </w:r>
          </w:p>
        </w:tc>
        <w:tc>
          <w:tcPr>
            <w:tcW w:w="3544" w:type="dxa"/>
          </w:tcPr>
          <w:p w:rsidR="00DD69F4" w:rsidRDefault="00DD69F4" w:rsidP="000B64D0">
            <w:pPr>
              <w:numPr>
                <w:ilvl w:val="0"/>
                <w:numId w:val="7"/>
              </w:num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Способен находить информацию о теориях МК, используя различные источники (библиотечные каталоги, электронные базы данных)</w:t>
            </w:r>
          </w:p>
          <w:p w:rsidR="00887CD3" w:rsidRDefault="00887CD3" w:rsidP="000B64D0">
            <w:pPr>
              <w:numPr>
                <w:ilvl w:val="0"/>
                <w:numId w:val="7"/>
              </w:num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Воспроизводит</w:t>
            </w:r>
            <w:r w:rsidRPr="00887CD3">
              <w:rPr>
                <w:sz w:val="22"/>
                <w:lang w:eastAsia="ru-RU"/>
              </w:rPr>
              <w:t xml:space="preserve"> основные теории МК</w:t>
            </w:r>
            <w:r>
              <w:rPr>
                <w:sz w:val="22"/>
                <w:lang w:eastAsia="ru-RU"/>
              </w:rPr>
              <w:t xml:space="preserve">, распознает </w:t>
            </w:r>
            <w:r w:rsidRPr="00887CD3">
              <w:rPr>
                <w:sz w:val="22"/>
                <w:lang w:eastAsia="ru-RU"/>
              </w:rPr>
              <w:t>соответствующие им ключевые тексты</w:t>
            </w:r>
          </w:p>
          <w:p w:rsidR="00DD69F4" w:rsidRDefault="00DD69F4" w:rsidP="000B64D0">
            <w:pPr>
              <w:numPr>
                <w:ilvl w:val="0"/>
                <w:numId w:val="7"/>
              </w:num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Демонстрирует знание классификаций теорий МК (исследовательских парадигм)</w:t>
            </w:r>
          </w:p>
          <w:p w:rsidR="00C25064" w:rsidRPr="00887CD3" w:rsidRDefault="00DD69F4" w:rsidP="000B64D0">
            <w:pPr>
              <w:numPr>
                <w:ilvl w:val="0"/>
                <w:numId w:val="7"/>
              </w:num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Применяет теории МК для описания и объяснения процессов, происходящих в сфере медиа и обществе в целом</w:t>
            </w:r>
            <w:r w:rsidR="00887CD3" w:rsidRPr="00887CD3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2718F2" w:rsidRDefault="002718F2" w:rsidP="000B64D0">
            <w:pPr>
              <w:numPr>
                <w:ilvl w:val="0"/>
                <w:numId w:val="7"/>
              </w:numPr>
              <w:rPr>
                <w:sz w:val="22"/>
              </w:rPr>
            </w:pPr>
            <w:r w:rsidRPr="004A6615">
              <w:rPr>
                <w:sz w:val="22"/>
              </w:rPr>
              <w:t>Чтение основной и дополнительной литературы</w:t>
            </w:r>
          </w:p>
          <w:p w:rsidR="00D4695A" w:rsidRDefault="00D4695A" w:rsidP="000B64D0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 xml:space="preserve">Выполнение </w:t>
            </w:r>
            <w:r w:rsidR="00E446A8">
              <w:rPr>
                <w:sz w:val="22"/>
              </w:rPr>
              <w:t>заданий</w:t>
            </w:r>
            <w:r>
              <w:rPr>
                <w:sz w:val="22"/>
              </w:rPr>
              <w:t xml:space="preserve"> на семинарах</w:t>
            </w:r>
          </w:p>
          <w:p w:rsidR="00C25064" w:rsidRPr="00BF7CD6" w:rsidRDefault="00C25064" w:rsidP="004C1267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C25064" w:rsidRPr="00BF7CD6" w:rsidTr="00256971">
        <w:tc>
          <w:tcPr>
            <w:tcW w:w="2802" w:type="dxa"/>
          </w:tcPr>
          <w:p w:rsidR="00C25064" w:rsidRPr="00370167" w:rsidRDefault="009B741B" w:rsidP="00073753">
            <w:pPr>
              <w:ind w:firstLine="0"/>
              <w:rPr>
                <w:sz w:val="22"/>
                <w:lang w:eastAsia="ru-RU"/>
              </w:rPr>
            </w:pPr>
            <w:r w:rsidRPr="00370167">
              <w:rPr>
                <w:sz w:val="22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850" w:type="dxa"/>
          </w:tcPr>
          <w:p w:rsidR="00C25064" w:rsidRPr="00BE7207" w:rsidRDefault="009B741B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BE7207">
              <w:rPr>
                <w:sz w:val="22"/>
              </w:rPr>
              <w:t>СК-Б10</w:t>
            </w:r>
          </w:p>
        </w:tc>
        <w:tc>
          <w:tcPr>
            <w:tcW w:w="3544" w:type="dxa"/>
          </w:tcPr>
          <w:p w:rsidR="00C25064" w:rsidRPr="00F928BE" w:rsidRDefault="002E311A" w:rsidP="000B64D0">
            <w:pPr>
              <w:numPr>
                <w:ilvl w:val="0"/>
                <w:numId w:val="8"/>
              </w:numPr>
              <w:rPr>
                <w:sz w:val="22"/>
                <w:lang w:eastAsia="ru-RU"/>
              </w:rPr>
            </w:pPr>
            <w:r w:rsidRPr="00F928BE">
              <w:rPr>
                <w:sz w:val="22"/>
                <w:lang w:eastAsia="ru-RU"/>
              </w:rPr>
              <w:t xml:space="preserve">Определяет </w:t>
            </w:r>
            <w:r w:rsidR="00F928BE" w:rsidRPr="00F928BE">
              <w:rPr>
                <w:sz w:val="22"/>
                <w:lang w:eastAsia="ru-RU"/>
              </w:rPr>
              <w:t xml:space="preserve">проблемные </w:t>
            </w:r>
            <w:r w:rsidRPr="00F928BE">
              <w:rPr>
                <w:sz w:val="22"/>
                <w:lang w:eastAsia="ru-RU"/>
              </w:rPr>
              <w:t xml:space="preserve">ситуации в </w:t>
            </w:r>
            <w:r w:rsidR="00F928BE" w:rsidRPr="00F928BE">
              <w:rPr>
                <w:sz w:val="22"/>
                <w:lang w:eastAsia="ru-RU"/>
              </w:rPr>
              <w:t xml:space="preserve">журналистике и медиасреде в </w:t>
            </w:r>
            <w:r w:rsidRPr="00F928BE">
              <w:rPr>
                <w:sz w:val="22"/>
                <w:lang w:eastAsia="ru-RU"/>
              </w:rPr>
              <w:t xml:space="preserve">терминах </w:t>
            </w:r>
            <w:r w:rsidR="00F928BE" w:rsidRPr="00F928BE">
              <w:rPr>
                <w:sz w:val="22"/>
                <w:lang w:eastAsia="ru-RU"/>
              </w:rPr>
              <w:t xml:space="preserve">теорий </w:t>
            </w:r>
            <w:r w:rsidR="00F928BE">
              <w:rPr>
                <w:sz w:val="22"/>
                <w:lang w:eastAsia="ru-RU"/>
              </w:rPr>
              <w:t>медиа</w:t>
            </w:r>
          </w:p>
          <w:p w:rsidR="002E311A" w:rsidRPr="00BF7CD6" w:rsidRDefault="002E311A" w:rsidP="000B64D0">
            <w:pPr>
              <w:numPr>
                <w:ilvl w:val="0"/>
                <w:numId w:val="8"/>
              </w:numPr>
              <w:rPr>
                <w:szCs w:val="24"/>
                <w:lang w:eastAsia="ru-RU"/>
              </w:rPr>
            </w:pPr>
            <w:r w:rsidRPr="00F928BE">
              <w:rPr>
                <w:sz w:val="22"/>
                <w:lang w:eastAsia="ru-RU"/>
              </w:rPr>
              <w:t>Интерпретиру</w:t>
            </w:r>
            <w:r w:rsidR="008D6562">
              <w:rPr>
                <w:sz w:val="22"/>
                <w:lang w:eastAsia="ru-RU"/>
              </w:rPr>
              <w:t>е</w:t>
            </w:r>
            <w:r w:rsidRPr="00F928BE">
              <w:rPr>
                <w:sz w:val="22"/>
                <w:lang w:eastAsia="ru-RU"/>
              </w:rPr>
              <w:t xml:space="preserve">т и </w:t>
            </w:r>
            <w:r w:rsidR="00D95F38">
              <w:rPr>
                <w:sz w:val="22"/>
                <w:lang w:eastAsia="ru-RU"/>
              </w:rPr>
              <w:t xml:space="preserve">критически </w:t>
            </w:r>
            <w:r w:rsidRPr="00F928BE">
              <w:rPr>
                <w:sz w:val="22"/>
                <w:lang w:eastAsia="ru-RU"/>
              </w:rPr>
              <w:t xml:space="preserve">оценивает </w:t>
            </w:r>
            <w:r w:rsidR="00F928BE">
              <w:rPr>
                <w:sz w:val="22"/>
                <w:lang w:eastAsia="ru-RU"/>
              </w:rPr>
              <w:t>медийный опыт</w:t>
            </w:r>
            <w:r w:rsidRPr="00F928BE">
              <w:rPr>
                <w:sz w:val="22"/>
                <w:lang w:eastAsia="ru-RU"/>
              </w:rPr>
              <w:t xml:space="preserve"> </w:t>
            </w:r>
            <w:r w:rsidR="00EA3E3F">
              <w:rPr>
                <w:sz w:val="22"/>
                <w:lang w:eastAsia="ru-RU"/>
              </w:rPr>
              <w:t xml:space="preserve">в </w:t>
            </w:r>
            <w:r w:rsidRPr="00F928BE">
              <w:rPr>
                <w:sz w:val="22"/>
                <w:lang w:eastAsia="ru-RU"/>
              </w:rPr>
              <w:t>рамках</w:t>
            </w:r>
            <w:r w:rsidR="00F928BE">
              <w:rPr>
                <w:sz w:val="22"/>
                <w:lang w:eastAsia="ru-RU"/>
              </w:rPr>
              <w:t xml:space="preserve"> различных парадиг</w:t>
            </w:r>
            <w:r w:rsidR="00EA3E3F">
              <w:rPr>
                <w:sz w:val="22"/>
                <w:lang w:eastAsia="ru-RU"/>
              </w:rPr>
              <w:t>м</w:t>
            </w:r>
            <w:r w:rsidR="00F928BE">
              <w:rPr>
                <w:sz w:val="22"/>
                <w:lang w:eastAsia="ru-RU"/>
              </w:rPr>
              <w:t xml:space="preserve"> медиаисследований</w:t>
            </w:r>
          </w:p>
        </w:tc>
        <w:tc>
          <w:tcPr>
            <w:tcW w:w="2976" w:type="dxa"/>
          </w:tcPr>
          <w:p w:rsidR="002718F2" w:rsidRDefault="002718F2" w:rsidP="000B64D0">
            <w:pPr>
              <w:numPr>
                <w:ilvl w:val="0"/>
                <w:numId w:val="8"/>
              </w:numPr>
              <w:rPr>
                <w:sz w:val="22"/>
              </w:rPr>
            </w:pPr>
            <w:r w:rsidRPr="004A6615">
              <w:rPr>
                <w:sz w:val="22"/>
              </w:rPr>
              <w:t>Чтение основной и дополнительной литературы</w:t>
            </w:r>
          </w:p>
          <w:p w:rsidR="00806E40" w:rsidRDefault="00806E40" w:rsidP="000B64D0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Дискуссии на семинарах</w:t>
            </w:r>
          </w:p>
          <w:p w:rsidR="007E04CE" w:rsidRPr="004A6615" w:rsidRDefault="007E04CE" w:rsidP="000B64D0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Разбор кейсов на семинарах</w:t>
            </w:r>
          </w:p>
          <w:p w:rsidR="00C25064" w:rsidRPr="00BF7CD6" w:rsidRDefault="00C25064" w:rsidP="0007375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C25064" w:rsidRPr="00BF7CD6" w:rsidTr="00256971">
        <w:tc>
          <w:tcPr>
            <w:tcW w:w="2802" w:type="dxa"/>
          </w:tcPr>
          <w:p w:rsidR="00C25064" w:rsidRPr="00370167" w:rsidRDefault="001332A8" w:rsidP="00073753">
            <w:pPr>
              <w:ind w:firstLine="0"/>
              <w:rPr>
                <w:sz w:val="22"/>
                <w:lang w:eastAsia="ru-RU"/>
              </w:rPr>
            </w:pPr>
            <w:r w:rsidRPr="00370167">
              <w:rPr>
                <w:sz w:val="22"/>
              </w:rPr>
              <w:t>Способен понимать и анализировать мировоззренческие, социально и личностно значимые проблемы и процессы, происходящие в обществе.</w:t>
            </w:r>
          </w:p>
        </w:tc>
        <w:tc>
          <w:tcPr>
            <w:tcW w:w="850" w:type="dxa"/>
          </w:tcPr>
          <w:p w:rsidR="00BE7207" w:rsidRPr="00BE7207" w:rsidRDefault="001332A8" w:rsidP="00BE7207">
            <w:pPr>
              <w:ind w:left="-108" w:right="-108" w:firstLine="0"/>
              <w:jc w:val="center"/>
              <w:rPr>
                <w:sz w:val="22"/>
              </w:rPr>
            </w:pPr>
            <w:r w:rsidRPr="00BE7207">
              <w:rPr>
                <w:sz w:val="22"/>
              </w:rPr>
              <w:t>СЛК</w:t>
            </w:r>
            <w:r w:rsidR="00BE7207" w:rsidRPr="00BE7207">
              <w:rPr>
                <w:sz w:val="22"/>
              </w:rPr>
              <w:t>-</w:t>
            </w:r>
          </w:p>
          <w:p w:rsidR="00C25064" w:rsidRPr="00BE7207" w:rsidRDefault="001332A8" w:rsidP="00BE720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BE7207">
              <w:rPr>
                <w:sz w:val="22"/>
              </w:rPr>
              <w:t>Б6</w:t>
            </w:r>
          </w:p>
        </w:tc>
        <w:tc>
          <w:tcPr>
            <w:tcW w:w="3544" w:type="dxa"/>
          </w:tcPr>
          <w:p w:rsidR="00C25064" w:rsidRDefault="007A2D8B" w:rsidP="000B64D0">
            <w:pPr>
              <w:numPr>
                <w:ilvl w:val="0"/>
                <w:numId w:val="9"/>
              </w:num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Понимает</w:t>
            </w:r>
            <w:r w:rsidR="00B80239" w:rsidRPr="00B80239">
              <w:rPr>
                <w:sz w:val="22"/>
                <w:lang w:eastAsia="ru-RU"/>
              </w:rPr>
              <w:t xml:space="preserve"> масштабы и эффекты влияния медиа на жизнь индивидов, групп, институтов</w:t>
            </w:r>
            <w:r w:rsidR="00B80239">
              <w:rPr>
                <w:sz w:val="22"/>
                <w:lang w:eastAsia="ru-RU"/>
              </w:rPr>
              <w:t>, социума</w:t>
            </w:r>
            <w:r w:rsidR="00B80239" w:rsidRPr="00B80239">
              <w:rPr>
                <w:sz w:val="22"/>
                <w:lang w:eastAsia="ru-RU"/>
              </w:rPr>
              <w:t xml:space="preserve"> и </w:t>
            </w:r>
            <w:r w:rsidR="00B80239">
              <w:rPr>
                <w:sz w:val="22"/>
                <w:lang w:eastAsia="ru-RU"/>
              </w:rPr>
              <w:t>мирового сообщества</w:t>
            </w:r>
          </w:p>
          <w:p w:rsidR="00B80239" w:rsidRPr="00B80239" w:rsidRDefault="007A2D8B" w:rsidP="000B64D0">
            <w:pPr>
              <w:numPr>
                <w:ilvl w:val="0"/>
                <w:numId w:val="9"/>
              </w:num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Обосновывает свою мировоззренческую и профессиональную позицию, апеллируя к концепциям медиа и медиаисследованиям</w:t>
            </w:r>
          </w:p>
        </w:tc>
        <w:tc>
          <w:tcPr>
            <w:tcW w:w="2976" w:type="dxa"/>
          </w:tcPr>
          <w:p w:rsidR="002718F2" w:rsidRDefault="002718F2" w:rsidP="000B64D0">
            <w:pPr>
              <w:numPr>
                <w:ilvl w:val="0"/>
                <w:numId w:val="9"/>
              </w:numPr>
              <w:rPr>
                <w:sz w:val="22"/>
              </w:rPr>
            </w:pPr>
            <w:r w:rsidRPr="004A6615">
              <w:rPr>
                <w:sz w:val="22"/>
              </w:rPr>
              <w:t>Чтение основной и дополнительной литературы</w:t>
            </w:r>
          </w:p>
          <w:p w:rsidR="002B4833" w:rsidRPr="004A6615" w:rsidRDefault="002B4833" w:rsidP="000B64D0">
            <w:pPr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Дискуссии на семинарах</w:t>
            </w:r>
          </w:p>
          <w:p w:rsidR="007E04CE" w:rsidRPr="004A6615" w:rsidRDefault="007E04CE" w:rsidP="000B64D0">
            <w:pPr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Разбор кейсов на семинарах</w:t>
            </w:r>
          </w:p>
          <w:p w:rsidR="00C25064" w:rsidRPr="00BF7CD6" w:rsidRDefault="00C25064" w:rsidP="0007375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C25064" w:rsidRPr="00BF7CD6" w:rsidTr="00256971">
        <w:tc>
          <w:tcPr>
            <w:tcW w:w="2802" w:type="dxa"/>
          </w:tcPr>
          <w:p w:rsidR="00C25064" w:rsidRPr="00A41454" w:rsidRDefault="002D12B0" w:rsidP="00A41454">
            <w:pPr>
              <w:ind w:firstLine="0"/>
              <w:rPr>
                <w:sz w:val="22"/>
                <w:lang w:eastAsia="ru-RU"/>
              </w:rPr>
            </w:pPr>
            <w:r w:rsidRPr="00A41454">
              <w:rPr>
                <w:sz w:val="22"/>
              </w:rPr>
              <w:t>Способность описывать проблемы и ситуации профессиональной деятельности, используя язык и аппарат науки</w:t>
            </w:r>
          </w:p>
        </w:tc>
        <w:tc>
          <w:tcPr>
            <w:tcW w:w="850" w:type="dxa"/>
          </w:tcPr>
          <w:p w:rsidR="0076234B" w:rsidRPr="00BE7207" w:rsidRDefault="0076234B" w:rsidP="0076234B">
            <w:pPr>
              <w:ind w:left="-108" w:right="-108" w:firstLine="0"/>
              <w:jc w:val="center"/>
              <w:rPr>
                <w:sz w:val="22"/>
              </w:rPr>
            </w:pPr>
            <w:r w:rsidRPr="00BE7207">
              <w:rPr>
                <w:sz w:val="22"/>
              </w:rPr>
              <w:t>ИК-</w:t>
            </w:r>
          </w:p>
          <w:p w:rsidR="00C25064" w:rsidRPr="00BE7207" w:rsidRDefault="00360969" w:rsidP="00BE720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BE7207">
              <w:rPr>
                <w:sz w:val="22"/>
              </w:rPr>
              <w:t>Б5.6.</w:t>
            </w:r>
            <w:r w:rsidR="0076234B" w:rsidRPr="00BE7207">
              <w:rPr>
                <w:sz w:val="22"/>
              </w:rPr>
              <w:t xml:space="preserve"> </w:t>
            </w:r>
          </w:p>
        </w:tc>
        <w:tc>
          <w:tcPr>
            <w:tcW w:w="3544" w:type="dxa"/>
          </w:tcPr>
          <w:p w:rsidR="00C25064" w:rsidRDefault="00C6522F" w:rsidP="000B64D0">
            <w:pPr>
              <w:numPr>
                <w:ilvl w:val="0"/>
                <w:numId w:val="10"/>
              </w:numPr>
              <w:rPr>
                <w:sz w:val="22"/>
                <w:lang w:eastAsia="ru-RU"/>
              </w:rPr>
            </w:pPr>
            <w:r w:rsidRPr="00C6522F">
              <w:rPr>
                <w:sz w:val="22"/>
                <w:lang w:eastAsia="ru-RU"/>
              </w:rPr>
              <w:t>Использует словарь различных социальных парадигм для описания проблем</w:t>
            </w:r>
            <w:r w:rsidR="00372944">
              <w:rPr>
                <w:sz w:val="22"/>
                <w:lang w:eastAsia="ru-RU"/>
              </w:rPr>
              <w:t xml:space="preserve"> и ситуаций</w:t>
            </w:r>
            <w:r w:rsidRPr="00C6522F">
              <w:rPr>
                <w:sz w:val="22"/>
                <w:lang w:eastAsia="ru-RU"/>
              </w:rPr>
              <w:t xml:space="preserve"> в профессиональной сфере</w:t>
            </w:r>
          </w:p>
          <w:p w:rsidR="00372944" w:rsidRPr="00C6522F" w:rsidRDefault="00372944" w:rsidP="000B64D0">
            <w:pPr>
              <w:numPr>
                <w:ilvl w:val="0"/>
                <w:numId w:val="10"/>
              </w:num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Применяет язык медиаисследований, описывая деятельность медиа и поведение аудитории</w:t>
            </w:r>
          </w:p>
        </w:tc>
        <w:tc>
          <w:tcPr>
            <w:tcW w:w="2976" w:type="dxa"/>
          </w:tcPr>
          <w:p w:rsidR="002718F2" w:rsidRDefault="002718F2" w:rsidP="000B64D0">
            <w:pPr>
              <w:numPr>
                <w:ilvl w:val="0"/>
                <w:numId w:val="10"/>
              </w:numPr>
              <w:rPr>
                <w:sz w:val="22"/>
              </w:rPr>
            </w:pPr>
            <w:r w:rsidRPr="004A6615">
              <w:rPr>
                <w:sz w:val="22"/>
              </w:rPr>
              <w:t>Чтение основной и дополнительной литературы</w:t>
            </w:r>
          </w:p>
          <w:p w:rsidR="00C70219" w:rsidRPr="004A6615" w:rsidRDefault="00E1117F" w:rsidP="000B64D0">
            <w:pPr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Домашнее задание</w:t>
            </w:r>
          </w:p>
          <w:p w:rsidR="00C25064" w:rsidRPr="00BF7CD6" w:rsidRDefault="00C25064" w:rsidP="0007375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C25064" w:rsidRPr="00BF7CD6" w:rsidTr="00256971">
        <w:tc>
          <w:tcPr>
            <w:tcW w:w="2802" w:type="dxa"/>
          </w:tcPr>
          <w:p w:rsidR="00C25064" w:rsidRPr="0019719C" w:rsidRDefault="009A4EC9" w:rsidP="00073753">
            <w:pPr>
              <w:ind w:firstLine="0"/>
              <w:rPr>
                <w:sz w:val="22"/>
                <w:lang w:eastAsia="ru-RU"/>
              </w:rPr>
            </w:pPr>
            <w:r w:rsidRPr="0019719C">
              <w:rPr>
                <w:sz w:val="22"/>
              </w:rPr>
              <w:t>Использование конкретных концепций, моделей, методов, способов и инструментов</w:t>
            </w:r>
          </w:p>
        </w:tc>
        <w:tc>
          <w:tcPr>
            <w:tcW w:w="850" w:type="dxa"/>
          </w:tcPr>
          <w:p w:rsidR="00C25064" w:rsidRPr="00BE7207" w:rsidRDefault="009A4EC9" w:rsidP="00BE720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BE7207">
              <w:rPr>
                <w:sz w:val="22"/>
                <w:lang w:eastAsia="ru-RU"/>
              </w:rPr>
              <w:t>ИК-7Ж</w:t>
            </w:r>
          </w:p>
        </w:tc>
        <w:tc>
          <w:tcPr>
            <w:tcW w:w="3544" w:type="dxa"/>
          </w:tcPr>
          <w:p w:rsidR="00C25064" w:rsidRDefault="00607FC9" w:rsidP="000B64D0">
            <w:pPr>
              <w:numPr>
                <w:ilvl w:val="0"/>
                <w:numId w:val="10"/>
              </w:numPr>
              <w:rPr>
                <w:sz w:val="22"/>
                <w:lang w:eastAsia="ru-RU"/>
              </w:rPr>
            </w:pPr>
            <w:r w:rsidRPr="00607FC9">
              <w:rPr>
                <w:sz w:val="22"/>
                <w:lang w:eastAsia="ru-RU"/>
              </w:rPr>
              <w:t>Использует знание теорий медиа при написании исследовательских работ (эссе, докладов, курсовых работ)</w:t>
            </w:r>
          </w:p>
          <w:p w:rsidR="00607FC9" w:rsidRPr="00607FC9" w:rsidRDefault="00607FC9" w:rsidP="000B64D0">
            <w:pPr>
              <w:numPr>
                <w:ilvl w:val="0"/>
                <w:numId w:val="10"/>
              </w:num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Способен оценить релевантность той или иной теории МК для </w:t>
            </w:r>
            <w:r w:rsidR="00BA5DE5">
              <w:rPr>
                <w:sz w:val="22"/>
                <w:lang w:eastAsia="ru-RU"/>
              </w:rPr>
              <w:t xml:space="preserve">описания и </w:t>
            </w:r>
            <w:r>
              <w:rPr>
                <w:sz w:val="22"/>
                <w:lang w:eastAsia="ru-RU"/>
              </w:rPr>
              <w:t xml:space="preserve">объяснения </w:t>
            </w:r>
            <w:r w:rsidR="00995DA8">
              <w:rPr>
                <w:sz w:val="22"/>
                <w:lang w:eastAsia="ru-RU"/>
              </w:rPr>
              <w:t>различных</w:t>
            </w:r>
            <w:r>
              <w:rPr>
                <w:sz w:val="22"/>
                <w:lang w:eastAsia="ru-RU"/>
              </w:rPr>
              <w:t xml:space="preserve"> </w:t>
            </w:r>
            <w:r w:rsidR="004175DF">
              <w:rPr>
                <w:sz w:val="22"/>
                <w:lang w:eastAsia="ru-RU"/>
              </w:rPr>
              <w:t>медиа-</w:t>
            </w:r>
            <w:r>
              <w:rPr>
                <w:sz w:val="22"/>
                <w:lang w:eastAsia="ru-RU"/>
              </w:rPr>
              <w:t>феномен</w:t>
            </w:r>
            <w:r w:rsidR="00995DA8">
              <w:rPr>
                <w:sz w:val="22"/>
                <w:lang w:eastAsia="ru-RU"/>
              </w:rPr>
              <w:t>ов</w:t>
            </w:r>
          </w:p>
        </w:tc>
        <w:tc>
          <w:tcPr>
            <w:tcW w:w="2976" w:type="dxa"/>
          </w:tcPr>
          <w:p w:rsidR="002718F2" w:rsidRDefault="002718F2" w:rsidP="000B64D0">
            <w:pPr>
              <w:numPr>
                <w:ilvl w:val="0"/>
                <w:numId w:val="10"/>
              </w:numPr>
              <w:rPr>
                <w:sz w:val="22"/>
              </w:rPr>
            </w:pPr>
            <w:r w:rsidRPr="004A6615">
              <w:rPr>
                <w:sz w:val="22"/>
              </w:rPr>
              <w:t>Чтение основной и дополнительной литературы</w:t>
            </w:r>
          </w:p>
          <w:p w:rsidR="002B4833" w:rsidRPr="004A6615" w:rsidRDefault="00E1117F" w:rsidP="000B64D0">
            <w:pPr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Домашнее задание</w:t>
            </w:r>
          </w:p>
          <w:p w:rsidR="00C25064" w:rsidRPr="00BF7CD6" w:rsidRDefault="00C25064" w:rsidP="0007375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</w:tbl>
    <w:p w:rsidR="00256971" w:rsidRDefault="00256971" w:rsidP="00256971"/>
    <w:p w:rsidR="0002550B" w:rsidRDefault="00D243CE" w:rsidP="001A5F84">
      <w:pPr>
        <w:pStyle w:val="1"/>
      </w:pPr>
      <w:r>
        <w:lastRenderedPageBreak/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DF720C" w:rsidRDefault="00DF720C" w:rsidP="00221C3D">
      <w:r w:rsidRPr="0088494A">
        <w:t xml:space="preserve">Настоящая дисциплина относится к </w:t>
      </w:r>
      <w:r>
        <w:t xml:space="preserve">профессиональному </w:t>
      </w:r>
      <w:r w:rsidRPr="0088494A">
        <w:t>циклу дисциплин</w:t>
      </w:r>
      <w:r>
        <w:t>, базовой части (Б.ПЦ.Б.).</w:t>
      </w:r>
    </w:p>
    <w:p w:rsidR="00685575" w:rsidRDefault="00685575" w:rsidP="00221C3D">
      <w:pPr>
        <w:jc w:val="both"/>
      </w:pPr>
      <w:r>
        <w:t>Изучение данной дисциплины базируется на следующих дисциплинах:</w:t>
      </w:r>
    </w:p>
    <w:p w:rsidR="00685575" w:rsidRDefault="006B54B7" w:rsidP="00297F09">
      <w:pPr>
        <w:pStyle w:val="a1"/>
        <w:jc w:val="both"/>
      </w:pPr>
      <w:r>
        <w:t>Философия</w:t>
      </w:r>
    </w:p>
    <w:p w:rsidR="006B54B7" w:rsidRDefault="006B54B7" w:rsidP="00297F09">
      <w:pPr>
        <w:pStyle w:val="a1"/>
        <w:jc w:val="both"/>
      </w:pPr>
      <w:r>
        <w:t>Социология</w:t>
      </w:r>
    </w:p>
    <w:p w:rsidR="00536CD1" w:rsidRDefault="00536CD1" w:rsidP="00297F09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536CD1" w:rsidRDefault="009F2D85" w:rsidP="00297F09">
      <w:pPr>
        <w:pStyle w:val="a1"/>
        <w:jc w:val="both"/>
      </w:pPr>
      <w:r>
        <w:t>Знание ключевых понятий, тем, имен и концепций современной философии;</w:t>
      </w:r>
    </w:p>
    <w:p w:rsidR="009F2D85" w:rsidRDefault="009F2D85" w:rsidP="00297F09">
      <w:pPr>
        <w:pStyle w:val="a1"/>
        <w:jc w:val="both"/>
      </w:pPr>
      <w:r>
        <w:t>Знание основных понятий, проблемных областей, теорий и методов социологии.</w:t>
      </w:r>
    </w:p>
    <w:p w:rsidR="00685575" w:rsidRDefault="00685575" w:rsidP="00297F09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D62CE9" w:rsidRDefault="00D62CE9" w:rsidP="00D62CE9">
      <w:pPr>
        <w:pStyle w:val="a1"/>
        <w:jc w:val="both"/>
      </w:pPr>
      <w:r>
        <w:t>НИС «Анализ медиапроцессов»</w:t>
      </w:r>
    </w:p>
    <w:p w:rsidR="00685575" w:rsidRDefault="004F421A" w:rsidP="00297F09">
      <w:pPr>
        <w:pStyle w:val="a1"/>
        <w:jc w:val="both"/>
      </w:pPr>
      <w:r>
        <w:t>Медиаграмотность</w:t>
      </w:r>
    </w:p>
    <w:p w:rsidR="004F421A" w:rsidRDefault="00652873" w:rsidP="0060479C">
      <w:pPr>
        <w:pStyle w:val="a1"/>
        <w:jc w:val="both"/>
      </w:pPr>
      <w:r>
        <w:t>Исследования аудитории</w:t>
      </w:r>
    </w:p>
    <w:p w:rsidR="00DA238D" w:rsidRDefault="00DA238D" w:rsidP="0060479C">
      <w:pPr>
        <w:pStyle w:val="a1"/>
        <w:jc w:val="both"/>
      </w:pPr>
      <w:r>
        <w:t>Деонтология и медиаэкология</w:t>
      </w:r>
    </w:p>
    <w:p w:rsidR="00B60708" w:rsidRDefault="00B60708" w:rsidP="00B60708">
      <w:pPr>
        <w:pStyle w:val="a1"/>
        <w:numPr>
          <w:ilvl w:val="0"/>
          <w:numId w:val="0"/>
        </w:numPr>
        <w:ind w:left="1066"/>
        <w:jc w:val="both"/>
      </w:pPr>
    </w:p>
    <w:p w:rsidR="00C71330" w:rsidRDefault="002F42CB" w:rsidP="00C45092">
      <w:pPr>
        <w:pStyle w:val="a1"/>
        <w:numPr>
          <w:ilvl w:val="0"/>
          <w:numId w:val="0"/>
        </w:numPr>
        <w:ind w:firstLine="709"/>
        <w:jc w:val="both"/>
      </w:pPr>
      <w:r>
        <w:t>Дисциплина</w:t>
      </w:r>
      <w:r w:rsidR="00C45092">
        <w:t xml:space="preserve"> «Теория медиакоммуникаций» читается на первом и втором году обучения студентов. Он</w:t>
      </w:r>
      <w:r>
        <w:t>а</w:t>
      </w:r>
      <w:r w:rsidR="00C45092">
        <w:t xml:space="preserve"> рассчитан</w:t>
      </w:r>
      <w:r>
        <w:t>а</w:t>
      </w:r>
      <w:r w:rsidR="00C45092">
        <w:t xml:space="preserve"> на 304 часа, из них аудиторных – 44 часа на первом </w:t>
      </w:r>
      <w:r>
        <w:t>курсе</w:t>
      </w:r>
      <w:r w:rsidR="00C45092">
        <w:t xml:space="preserve"> и 44 часа на втором.</w:t>
      </w:r>
      <w:r w:rsidR="00265561">
        <w:t xml:space="preserve"> Текущий контроль осуществляется посредством выполнения домашних заданий, промежуточный и итоговый контроль – в форме экзамена.</w:t>
      </w:r>
    </w:p>
    <w:p w:rsidR="00F5419B" w:rsidRDefault="00F5419B" w:rsidP="00C45092">
      <w:pPr>
        <w:pStyle w:val="a1"/>
        <w:numPr>
          <w:ilvl w:val="0"/>
          <w:numId w:val="0"/>
        </w:numPr>
        <w:ind w:firstLine="709"/>
        <w:jc w:val="both"/>
      </w:pPr>
    </w:p>
    <w:p w:rsidR="0002550B" w:rsidRPr="007E65ED" w:rsidRDefault="0002550B" w:rsidP="00297F09">
      <w:pPr>
        <w:pStyle w:val="1"/>
        <w:jc w:val="both"/>
      </w:pPr>
      <w:r w:rsidRPr="007E65ED">
        <w:t>Тематический план учебной дисциплины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5386"/>
        <w:gridCol w:w="851"/>
        <w:gridCol w:w="992"/>
        <w:gridCol w:w="1276"/>
        <w:gridCol w:w="1116"/>
      </w:tblGrid>
      <w:tr w:rsidR="00063DB0" w:rsidRPr="0002550B" w:rsidTr="008553B1">
        <w:trPr>
          <w:tblHeader/>
          <w:jc w:val="center"/>
        </w:trPr>
        <w:tc>
          <w:tcPr>
            <w:tcW w:w="552" w:type="dxa"/>
            <w:vMerge w:val="restart"/>
            <w:vAlign w:val="center"/>
          </w:tcPr>
          <w:p w:rsidR="00063DB0" w:rsidRPr="0002550B" w:rsidRDefault="00CF3C81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t xml:space="preserve"> </w:t>
            </w:r>
            <w:r w:rsidR="00063DB0"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5386" w:type="dxa"/>
            <w:vMerge w:val="restart"/>
            <w:vAlign w:val="center"/>
          </w:tcPr>
          <w:p w:rsidR="00063DB0" w:rsidRPr="00740996" w:rsidRDefault="00063DB0" w:rsidP="005B79D5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740996">
              <w:rPr>
                <w:b/>
                <w:szCs w:val="24"/>
                <w:lang w:eastAsia="ru-RU"/>
              </w:rPr>
              <w:t>Название раздела</w:t>
            </w:r>
            <w:r w:rsidR="008553B1" w:rsidRPr="00740996">
              <w:rPr>
                <w:b/>
                <w:szCs w:val="24"/>
                <w:lang w:eastAsia="ru-RU"/>
              </w:rPr>
              <w:t>, темы</w:t>
            </w:r>
          </w:p>
        </w:tc>
        <w:tc>
          <w:tcPr>
            <w:tcW w:w="851" w:type="dxa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268" w:type="dxa"/>
            <w:gridSpan w:val="2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116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12353C" w:rsidRPr="0002550B" w:rsidTr="008553B1">
        <w:trPr>
          <w:tblHeader/>
          <w:jc w:val="center"/>
        </w:trPr>
        <w:tc>
          <w:tcPr>
            <w:tcW w:w="552" w:type="dxa"/>
            <w:vMerge/>
          </w:tcPr>
          <w:p w:rsidR="0012353C" w:rsidRPr="0002550B" w:rsidRDefault="0012353C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5386" w:type="dxa"/>
            <w:vMerge/>
          </w:tcPr>
          <w:p w:rsidR="0012353C" w:rsidRPr="0002550B" w:rsidRDefault="0012353C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2353C" w:rsidRPr="0002550B" w:rsidRDefault="0012353C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353C" w:rsidRPr="0002550B" w:rsidRDefault="0012353C" w:rsidP="0012353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1276" w:type="dxa"/>
          </w:tcPr>
          <w:p w:rsidR="0012353C" w:rsidRPr="0002550B" w:rsidRDefault="0012353C" w:rsidP="0012353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  <w:p w:rsidR="0012353C" w:rsidRPr="00063DB0" w:rsidRDefault="0012353C" w:rsidP="0012353C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116" w:type="dxa"/>
            <w:vMerge/>
          </w:tcPr>
          <w:p w:rsidR="0012353C" w:rsidRPr="0002550B" w:rsidRDefault="0012353C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F73407" w:rsidRPr="0002550B" w:rsidTr="005A7E8E">
        <w:trPr>
          <w:tblHeader/>
          <w:jc w:val="center"/>
        </w:trPr>
        <w:tc>
          <w:tcPr>
            <w:tcW w:w="10173" w:type="dxa"/>
            <w:gridSpan w:val="6"/>
          </w:tcPr>
          <w:p w:rsidR="00F73407" w:rsidRPr="00F73407" w:rsidRDefault="00F73407" w:rsidP="00F73407">
            <w:pPr>
              <w:ind w:firstLine="0"/>
              <w:jc w:val="center"/>
              <w:rPr>
                <w:i/>
                <w:szCs w:val="24"/>
                <w:lang w:eastAsia="ru-RU"/>
              </w:rPr>
            </w:pPr>
            <w:r w:rsidRPr="00F73407">
              <w:rPr>
                <w:i/>
                <w:szCs w:val="24"/>
                <w:lang w:eastAsia="ru-RU"/>
              </w:rPr>
              <w:t>1 курс (4 модуль)</w:t>
            </w:r>
          </w:p>
        </w:tc>
      </w:tr>
      <w:tr w:rsidR="0012353C" w:rsidRPr="0002550B" w:rsidTr="008553B1">
        <w:trPr>
          <w:jc w:val="center"/>
        </w:trPr>
        <w:tc>
          <w:tcPr>
            <w:tcW w:w="552" w:type="dxa"/>
          </w:tcPr>
          <w:p w:rsidR="0012353C" w:rsidRPr="005B79D5" w:rsidRDefault="0012353C" w:rsidP="004A7BDA">
            <w:pPr>
              <w:ind w:firstLine="0"/>
              <w:rPr>
                <w:szCs w:val="24"/>
                <w:lang w:eastAsia="ru-RU"/>
              </w:rPr>
            </w:pPr>
            <w:r w:rsidRPr="005B79D5">
              <w:rPr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12353C" w:rsidRPr="008553B1" w:rsidRDefault="0012353C" w:rsidP="00AB01E5">
            <w:pPr>
              <w:ind w:firstLine="0"/>
              <w:rPr>
                <w:b/>
                <w:szCs w:val="24"/>
                <w:lang w:eastAsia="ru-RU"/>
              </w:rPr>
            </w:pPr>
            <w:r w:rsidRPr="008553B1">
              <w:rPr>
                <w:b/>
                <w:szCs w:val="24"/>
                <w:lang w:eastAsia="ru-RU"/>
              </w:rPr>
              <w:t>Введение в теорию медиакоммуникаций</w:t>
            </w:r>
          </w:p>
          <w:p w:rsidR="008553B1" w:rsidRPr="00E87731" w:rsidRDefault="008553B1" w:rsidP="008553B1">
            <w:pPr>
              <w:ind w:firstLine="0"/>
              <w:rPr>
                <w:sz w:val="22"/>
                <w:lang w:eastAsia="ru-RU"/>
              </w:rPr>
            </w:pPr>
            <w:r w:rsidRPr="00E87731">
              <w:rPr>
                <w:sz w:val="22"/>
              </w:rPr>
              <w:t>Базовые категории: коммуникация, массовые коммуникации, медиа, медиакоммуникации</w:t>
            </w:r>
          </w:p>
          <w:p w:rsidR="008553B1" w:rsidRPr="00E87731" w:rsidRDefault="008553B1" w:rsidP="008553B1">
            <w:pPr>
              <w:ind w:firstLine="0"/>
              <w:rPr>
                <w:sz w:val="22"/>
                <w:lang w:eastAsia="ru-RU"/>
              </w:rPr>
            </w:pPr>
            <w:r w:rsidRPr="00E87731">
              <w:rPr>
                <w:sz w:val="22"/>
                <w:lang w:eastAsia="ru-RU"/>
              </w:rPr>
              <w:t>Теория: понятие, функции, критерии качества</w:t>
            </w:r>
          </w:p>
          <w:p w:rsidR="008553B1" w:rsidRPr="00E87731" w:rsidRDefault="008553B1" w:rsidP="008553B1">
            <w:pPr>
              <w:ind w:firstLine="0"/>
              <w:rPr>
                <w:sz w:val="22"/>
                <w:lang w:eastAsia="ru-RU"/>
              </w:rPr>
            </w:pPr>
            <w:r w:rsidRPr="00E87731">
              <w:rPr>
                <w:sz w:val="22"/>
                <w:lang w:eastAsia="ru-RU"/>
              </w:rPr>
              <w:t>Подходы к классификации теорий медиа</w:t>
            </w:r>
          </w:p>
          <w:p w:rsidR="008553B1" w:rsidRPr="005B79D5" w:rsidRDefault="008553B1" w:rsidP="004603C9">
            <w:pPr>
              <w:ind w:firstLine="0"/>
              <w:rPr>
                <w:szCs w:val="24"/>
                <w:lang w:eastAsia="ru-RU"/>
              </w:rPr>
            </w:pPr>
            <w:r w:rsidRPr="00E87731">
              <w:rPr>
                <w:sz w:val="22"/>
                <w:lang w:eastAsia="ru-RU"/>
              </w:rPr>
              <w:t>Ключевые темы современной теории медиа</w:t>
            </w:r>
          </w:p>
        </w:tc>
        <w:tc>
          <w:tcPr>
            <w:tcW w:w="851" w:type="dxa"/>
          </w:tcPr>
          <w:p w:rsidR="0012353C" w:rsidRPr="0002550B" w:rsidRDefault="00E050C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12353C" w:rsidRPr="00BE0E98" w:rsidRDefault="00160A9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BE0E98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2353C" w:rsidRPr="00BE0E98" w:rsidRDefault="00BE0E9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BE0E98">
              <w:rPr>
                <w:szCs w:val="24"/>
                <w:lang w:eastAsia="ru-RU"/>
              </w:rPr>
              <w:t>2</w:t>
            </w:r>
          </w:p>
        </w:tc>
        <w:tc>
          <w:tcPr>
            <w:tcW w:w="1116" w:type="dxa"/>
          </w:tcPr>
          <w:p w:rsidR="0012353C" w:rsidRPr="0002550B" w:rsidRDefault="00D06F7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556BE7" w:rsidRPr="0002550B" w:rsidTr="008553B1">
        <w:trPr>
          <w:jc w:val="center"/>
        </w:trPr>
        <w:tc>
          <w:tcPr>
            <w:tcW w:w="552" w:type="dxa"/>
          </w:tcPr>
          <w:p w:rsidR="00556BE7" w:rsidRPr="005B79D5" w:rsidRDefault="00556BE7" w:rsidP="004A7BDA">
            <w:pPr>
              <w:ind w:firstLine="0"/>
              <w:rPr>
                <w:szCs w:val="24"/>
                <w:lang w:eastAsia="ru-RU"/>
              </w:rPr>
            </w:pPr>
            <w:r w:rsidRPr="005B79D5">
              <w:rPr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D00659" w:rsidRPr="00E87731" w:rsidRDefault="00556BE7" w:rsidP="00D00659">
            <w:pPr>
              <w:ind w:firstLine="0"/>
              <w:rPr>
                <w:b/>
                <w:szCs w:val="24"/>
              </w:rPr>
            </w:pPr>
            <w:r w:rsidRPr="00E87731">
              <w:rPr>
                <w:b/>
                <w:szCs w:val="24"/>
              </w:rPr>
              <w:t xml:space="preserve">Нормативные </w:t>
            </w:r>
            <w:r w:rsidR="00104F96" w:rsidRPr="00E87731">
              <w:rPr>
                <w:b/>
                <w:szCs w:val="24"/>
              </w:rPr>
              <w:t>и «</w:t>
            </w:r>
            <w:r w:rsidR="00D00659" w:rsidRPr="00E87731">
              <w:rPr>
                <w:b/>
                <w:szCs w:val="24"/>
              </w:rPr>
              <w:t>внутрицеховые</w:t>
            </w:r>
            <w:r w:rsidR="00104F96" w:rsidRPr="00E87731">
              <w:rPr>
                <w:b/>
                <w:szCs w:val="24"/>
              </w:rPr>
              <w:t xml:space="preserve">» </w:t>
            </w:r>
            <w:r w:rsidRPr="00E87731">
              <w:rPr>
                <w:b/>
                <w:szCs w:val="24"/>
              </w:rPr>
              <w:t xml:space="preserve">теории </w:t>
            </w:r>
          </w:p>
          <w:p w:rsidR="00556BE7" w:rsidRPr="00E87731" w:rsidRDefault="00E87731" w:rsidP="00D00659">
            <w:pPr>
              <w:ind w:firstLine="0"/>
              <w:rPr>
                <w:b/>
                <w:szCs w:val="24"/>
              </w:rPr>
            </w:pPr>
            <w:r w:rsidRPr="00E87731">
              <w:rPr>
                <w:b/>
                <w:szCs w:val="24"/>
              </w:rPr>
              <w:t>м</w:t>
            </w:r>
            <w:r w:rsidR="00556BE7" w:rsidRPr="00E87731">
              <w:rPr>
                <w:b/>
                <w:szCs w:val="24"/>
              </w:rPr>
              <w:t>едиа</w:t>
            </w:r>
          </w:p>
          <w:p w:rsidR="00E87731" w:rsidRPr="00E87731" w:rsidRDefault="00E87731" w:rsidP="00E87731">
            <w:pPr>
              <w:ind w:firstLine="0"/>
              <w:rPr>
                <w:sz w:val="22"/>
                <w:lang w:eastAsia="ru-RU"/>
              </w:rPr>
            </w:pPr>
            <w:r w:rsidRPr="00E87731">
              <w:rPr>
                <w:sz w:val="22"/>
                <w:lang w:eastAsia="ru-RU"/>
              </w:rPr>
              <w:t>«Четыре теории прессы»</w:t>
            </w:r>
          </w:p>
          <w:p w:rsidR="00E87731" w:rsidRPr="00E87731" w:rsidRDefault="00E87731" w:rsidP="00E87731">
            <w:pPr>
              <w:ind w:firstLine="0"/>
              <w:rPr>
                <w:sz w:val="22"/>
              </w:rPr>
            </w:pPr>
            <w:r w:rsidRPr="00E87731">
              <w:rPr>
                <w:sz w:val="22"/>
              </w:rPr>
              <w:t>Современные нормативные модели медиа</w:t>
            </w:r>
          </w:p>
          <w:p w:rsidR="00E87731" w:rsidRPr="00E87731" w:rsidRDefault="00E87731" w:rsidP="00E87731">
            <w:pPr>
              <w:ind w:firstLine="0"/>
              <w:rPr>
                <w:sz w:val="22"/>
              </w:rPr>
            </w:pPr>
            <w:r w:rsidRPr="00E87731">
              <w:rPr>
                <w:sz w:val="22"/>
              </w:rPr>
              <w:t>Теории гейткипинга в медиасфере</w:t>
            </w:r>
          </w:p>
          <w:p w:rsidR="00E87731" w:rsidRPr="00E87731" w:rsidRDefault="00E87731" w:rsidP="00D00659">
            <w:pPr>
              <w:ind w:firstLine="0"/>
              <w:rPr>
                <w:sz w:val="22"/>
              </w:rPr>
            </w:pPr>
            <w:r w:rsidRPr="00E87731">
              <w:rPr>
                <w:sz w:val="22"/>
              </w:rPr>
              <w:t>Теории новостных ценностей</w:t>
            </w:r>
          </w:p>
          <w:p w:rsidR="00E87731" w:rsidRPr="005B79D5" w:rsidRDefault="00E87731" w:rsidP="001345FD">
            <w:pPr>
              <w:ind w:firstLine="0"/>
              <w:rPr>
                <w:szCs w:val="24"/>
                <w:lang w:eastAsia="ru-RU"/>
              </w:rPr>
            </w:pPr>
            <w:r w:rsidRPr="00E87731">
              <w:rPr>
                <w:sz w:val="22"/>
              </w:rPr>
              <w:t>Исследования социализации журналистов</w:t>
            </w:r>
          </w:p>
        </w:tc>
        <w:tc>
          <w:tcPr>
            <w:tcW w:w="851" w:type="dxa"/>
          </w:tcPr>
          <w:p w:rsidR="00556BE7" w:rsidRPr="0002550B" w:rsidRDefault="00E050CA" w:rsidP="00556BE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556BE7" w:rsidRPr="00BE0E98" w:rsidRDefault="005649E5" w:rsidP="00556BE7">
            <w:pPr>
              <w:ind w:firstLine="0"/>
              <w:jc w:val="center"/>
              <w:rPr>
                <w:szCs w:val="24"/>
                <w:lang w:eastAsia="ru-RU"/>
              </w:rPr>
            </w:pPr>
            <w:r w:rsidRPr="00BE0E98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56BE7" w:rsidRPr="00BE0E98" w:rsidRDefault="00BE0E98" w:rsidP="00556BE7">
            <w:pPr>
              <w:ind w:firstLine="0"/>
              <w:jc w:val="center"/>
              <w:rPr>
                <w:szCs w:val="24"/>
                <w:lang w:eastAsia="ru-RU"/>
              </w:rPr>
            </w:pPr>
            <w:r w:rsidRPr="00BE0E98">
              <w:rPr>
                <w:szCs w:val="24"/>
                <w:lang w:eastAsia="ru-RU"/>
              </w:rPr>
              <w:t>4</w:t>
            </w:r>
          </w:p>
        </w:tc>
        <w:tc>
          <w:tcPr>
            <w:tcW w:w="1116" w:type="dxa"/>
          </w:tcPr>
          <w:p w:rsidR="00556BE7" w:rsidRPr="0002550B" w:rsidRDefault="00D06F71" w:rsidP="00556BE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556BE7" w:rsidRPr="0002550B" w:rsidTr="008553B1">
        <w:trPr>
          <w:jc w:val="center"/>
        </w:trPr>
        <w:tc>
          <w:tcPr>
            <w:tcW w:w="552" w:type="dxa"/>
          </w:tcPr>
          <w:p w:rsidR="00556BE7" w:rsidRPr="005B79D5" w:rsidRDefault="00556BE7" w:rsidP="00556BE7">
            <w:pPr>
              <w:ind w:firstLine="0"/>
              <w:rPr>
                <w:szCs w:val="24"/>
                <w:lang w:eastAsia="ru-RU"/>
              </w:rPr>
            </w:pPr>
            <w:r w:rsidRPr="005B79D5">
              <w:rPr>
                <w:szCs w:val="24"/>
                <w:lang w:eastAsia="ru-RU"/>
              </w:rPr>
              <w:t>3</w:t>
            </w:r>
          </w:p>
        </w:tc>
        <w:tc>
          <w:tcPr>
            <w:tcW w:w="5386" w:type="dxa"/>
          </w:tcPr>
          <w:p w:rsidR="00556BE7" w:rsidRPr="00EF4186" w:rsidRDefault="00556BE7" w:rsidP="00556BE7">
            <w:pPr>
              <w:ind w:firstLine="0"/>
              <w:rPr>
                <w:b/>
                <w:szCs w:val="24"/>
              </w:rPr>
            </w:pPr>
            <w:r w:rsidRPr="00EF4186">
              <w:rPr>
                <w:b/>
                <w:szCs w:val="24"/>
              </w:rPr>
              <w:t>Психологические теории медиавоздействия</w:t>
            </w:r>
          </w:p>
          <w:p w:rsidR="00EF4186" w:rsidRPr="001345FD" w:rsidRDefault="00EF4186" w:rsidP="00EF4186">
            <w:pPr>
              <w:ind w:firstLine="0"/>
              <w:rPr>
                <w:sz w:val="22"/>
              </w:rPr>
            </w:pPr>
            <w:r w:rsidRPr="001345FD">
              <w:rPr>
                <w:sz w:val="22"/>
              </w:rPr>
              <w:t>Этапы изучения эффектов медиавоздействия</w:t>
            </w:r>
          </w:p>
          <w:p w:rsidR="00EF4186" w:rsidRPr="001345FD" w:rsidRDefault="00EF4186" w:rsidP="00EF4186">
            <w:pPr>
              <w:ind w:firstLine="0"/>
              <w:rPr>
                <w:sz w:val="22"/>
              </w:rPr>
            </w:pPr>
            <w:r w:rsidRPr="001345FD">
              <w:rPr>
                <w:sz w:val="22"/>
              </w:rPr>
              <w:t>Теории пропаганды</w:t>
            </w:r>
          </w:p>
          <w:p w:rsidR="00EF4186" w:rsidRPr="001345FD" w:rsidRDefault="00EF4186" w:rsidP="00EF4186">
            <w:pPr>
              <w:ind w:firstLine="0"/>
              <w:rPr>
                <w:sz w:val="22"/>
              </w:rPr>
            </w:pPr>
            <w:r w:rsidRPr="001345FD">
              <w:rPr>
                <w:sz w:val="22"/>
              </w:rPr>
              <w:t>Теории ограниченных медиаэффектов</w:t>
            </w:r>
          </w:p>
          <w:p w:rsidR="001345FD" w:rsidRPr="001345FD" w:rsidRDefault="001345FD" w:rsidP="001345FD">
            <w:pPr>
              <w:ind w:firstLine="0"/>
              <w:rPr>
                <w:sz w:val="22"/>
              </w:rPr>
            </w:pPr>
            <w:r w:rsidRPr="001345FD">
              <w:rPr>
                <w:sz w:val="22"/>
              </w:rPr>
              <w:t>Современные теории медиавоздействия</w:t>
            </w:r>
          </w:p>
          <w:p w:rsidR="00EF4186" w:rsidRPr="005B79D5" w:rsidRDefault="001345FD" w:rsidP="00556BE7">
            <w:pPr>
              <w:ind w:firstLine="0"/>
              <w:rPr>
                <w:szCs w:val="24"/>
                <w:lang w:eastAsia="ru-RU"/>
              </w:rPr>
            </w:pPr>
            <w:r w:rsidRPr="001345FD">
              <w:rPr>
                <w:sz w:val="22"/>
              </w:rPr>
              <w:t>Основные направления исследований медиавоздействия</w:t>
            </w:r>
          </w:p>
        </w:tc>
        <w:tc>
          <w:tcPr>
            <w:tcW w:w="851" w:type="dxa"/>
          </w:tcPr>
          <w:p w:rsidR="00556BE7" w:rsidRPr="0002550B" w:rsidRDefault="00E050CA" w:rsidP="00556BE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556BE7" w:rsidRPr="00BE0E98" w:rsidRDefault="005649E5" w:rsidP="00556BE7">
            <w:pPr>
              <w:ind w:firstLine="0"/>
              <w:jc w:val="center"/>
              <w:rPr>
                <w:szCs w:val="24"/>
                <w:lang w:eastAsia="ru-RU"/>
              </w:rPr>
            </w:pPr>
            <w:r w:rsidRPr="00BE0E98"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56BE7" w:rsidRPr="00BE0E98" w:rsidRDefault="00BE0E98" w:rsidP="00556BE7">
            <w:pPr>
              <w:ind w:firstLine="0"/>
              <w:jc w:val="center"/>
              <w:rPr>
                <w:szCs w:val="24"/>
                <w:lang w:eastAsia="ru-RU"/>
              </w:rPr>
            </w:pPr>
            <w:r w:rsidRPr="00BE0E98">
              <w:rPr>
                <w:szCs w:val="24"/>
                <w:lang w:eastAsia="ru-RU"/>
              </w:rPr>
              <w:t>6</w:t>
            </w:r>
          </w:p>
        </w:tc>
        <w:tc>
          <w:tcPr>
            <w:tcW w:w="1116" w:type="dxa"/>
          </w:tcPr>
          <w:p w:rsidR="00556BE7" w:rsidRPr="0002550B" w:rsidRDefault="00D06F71" w:rsidP="00556BE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</w:tr>
      <w:tr w:rsidR="00556BE7" w:rsidRPr="0002550B" w:rsidTr="008553B1">
        <w:trPr>
          <w:jc w:val="center"/>
        </w:trPr>
        <w:tc>
          <w:tcPr>
            <w:tcW w:w="552" w:type="dxa"/>
          </w:tcPr>
          <w:p w:rsidR="00556BE7" w:rsidRPr="005B79D5" w:rsidRDefault="00556BE7" w:rsidP="00556BE7">
            <w:pPr>
              <w:ind w:firstLine="0"/>
              <w:rPr>
                <w:szCs w:val="24"/>
                <w:lang w:eastAsia="ru-RU"/>
              </w:rPr>
            </w:pPr>
            <w:r w:rsidRPr="005B79D5">
              <w:rPr>
                <w:szCs w:val="24"/>
                <w:lang w:eastAsia="ru-RU"/>
              </w:rPr>
              <w:t>4</w:t>
            </w:r>
          </w:p>
        </w:tc>
        <w:tc>
          <w:tcPr>
            <w:tcW w:w="5386" w:type="dxa"/>
          </w:tcPr>
          <w:p w:rsidR="00556BE7" w:rsidRPr="00131D46" w:rsidRDefault="00556BE7" w:rsidP="00BE1190">
            <w:pPr>
              <w:ind w:firstLine="0"/>
              <w:rPr>
                <w:b/>
                <w:szCs w:val="24"/>
              </w:rPr>
            </w:pPr>
            <w:r w:rsidRPr="00131D46">
              <w:rPr>
                <w:b/>
                <w:szCs w:val="24"/>
              </w:rPr>
              <w:t>Структурный функционализм и системны</w:t>
            </w:r>
            <w:r w:rsidR="00BE1190" w:rsidRPr="00131D46">
              <w:rPr>
                <w:b/>
                <w:szCs w:val="24"/>
              </w:rPr>
              <w:t>й</w:t>
            </w:r>
            <w:r w:rsidRPr="00131D46">
              <w:rPr>
                <w:b/>
                <w:szCs w:val="24"/>
              </w:rPr>
              <w:t xml:space="preserve"> </w:t>
            </w:r>
            <w:r w:rsidR="00BE1190" w:rsidRPr="00131D46">
              <w:rPr>
                <w:b/>
                <w:szCs w:val="24"/>
              </w:rPr>
              <w:t>анализ</w:t>
            </w:r>
            <w:r w:rsidRPr="00131D46">
              <w:rPr>
                <w:b/>
                <w:szCs w:val="24"/>
              </w:rPr>
              <w:t xml:space="preserve"> медиа</w:t>
            </w:r>
          </w:p>
          <w:p w:rsidR="00131D46" w:rsidRPr="00425C9B" w:rsidRDefault="00131D46" w:rsidP="00131D46">
            <w:pPr>
              <w:ind w:firstLine="0"/>
              <w:rPr>
                <w:sz w:val="22"/>
              </w:rPr>
            </w:pPr>
            <w:r w:rsidRPr="00425C9B">
              <w:rPr>
                <w:sz w:val="22"/>
              </w:rPr>
              <w:t>Категории структурного функционализма</w:t>
            </w:r>
          </w:p>
          <w:p w:rsidR="00131D46" w:rsidRPr="00425C9B" w:rsidRDefault="00131D46" w:rsidP="00131D46">
            <w:pPr>
              <w:ind w:firstLine="0"/>
              <w:rPr>
                <w:sz w:val="22"/>
              </w:rPr>
            </w:pPr>
            <w:r w:rsidRPr="00425C9B">
              <w:rPr>
                <w:sz w:val="22"/>
              </w:rPr>
              <w:t>Массмедиа как социальный институт</w:t>
            </w:r>
          </w:p>
          <w:p w:rsidR="00425C9B" w:rsidRPr="00425C9B" w:rsidRDefault="00425C9B" w:rsidP="00425C9B">
            <w:pPr>
              <w:ind w:firstLine="0"/>
              <w:rPr>
                <w:sz w:val="22"/>
              </w:rPr>
            </w:pPr>
            <w:r w:rsidRPr="00425C9B">
              <w:rPr>
                <w:sz w:val="22"/>
              </w:rPr>
              <w:lastRenderedPageBreak/>
              <w:t>Функции и дисфункции массмедиа</w:t>
            </w:r>
          </w:p>
          <w:p w:rsidR="00131D46" w:rsidRPr="00425C9B" w:rsidRDefault="00425C9B" w:rsidP="00BE1190">
            <w:pPr>
              <w:ind w:firstLine="0"/>
              <w:rPr>
                <w:sz w:val="22"/>
              </w:rPr>
            </w:pPr>
            <w:r w:rsidRPr="00425C9B">
              <w:rPr>
                <w:sz w:val="22"/>
              </w:rPr>
              <w:t>Массмедиа и социодинамика культуры</w:t>
            </w:r>
          </w:p>
          <w:p w:rsidR="00425C9B" w:rsidRPr="005B79D5" w:rsidRDefault="00425C9B" w:rsidP="00BE1190">
            <w:pPr>
              <w:ind w:firstLine="0"/>
              <w:rPr>
                <w:szCs w:val="24"/>
              </w:rPr>
            </w:pPr>
            <w:r w:rsidRPr="00425C9B">
              <w:rPr>
                <w:sz w:val="22"/>
              </w:rPr>
              <w:t>Коммуникации и медиа в теории самореферентных социальных систем</w:t>
            </w:r>
          </w:p>
        </w:tc>
        <w:tc>
          <w:tcPr>
            <w:tcW w:w="851" w:type="dxa"/>
          </w:tcPr>
          <w:p w:rsidR="00556BE7" w:rsidRPr="0002550B" w:rsidRDefault="00E050CA" w:rsidP="00556BE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992" w:type="dxa"/>
          </w:tcPr>
          <w:p w:rsidR="00556BE7" w:rsidRPr="00BE0E98" w:rsidRDefault="00160A9D" w:rsidP="00556BE7">
            <w:pPr>
              <w:ind w:firstLine="0"/>
              <w:jc w:val="center"/>
              <w:rPr>
                <w:szCs w:val="24"/>
                <w:lang w:eastAsia="ru-RU"/>
              </w:rPr>
            </w:pPr>
            <w:r w:rsidRPr="00BE0E98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56BE7" w:rsidRPr="00BE0E98" w:rsidRDefault="00BE0E98" w:rsidP="00556BE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116" w:type="dxa"/>
          </w:tcPr>
          <w:p w:rsidR="00556BE7" w:rsidRPr="0002550B" w:rsidRDefault="00D06F71" w:rsidP="00D06F7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</w:tr>
      <w:tr w:rsidR="00556BE7" w:rsidRPr="0002550B" w:rsidTr="008553B1">
        <w:trPr>
          <w:jc w:val="center"/>
        </w:trPr>
        <w:tc>
          <w:tcPr>
            <w:tcW w:w="552" w:type="dxa"/>
          </w:tcPr>
          <w:p w:rsidR="00556BE7" w:rsidRPr="005B79D5" w:rsidRDefault="00556BE7" w:rsidP="00556BE7">
            <w:pPr>
              <w:ind w:firstLine="0"/>
              <w:rPr>
                <w:szCs w:val="24"/>
                <w:lang w:eastAsia="ru-RU"/>
              </w:rPr>
            </w:pPr>
            <w:r w:rsidRPr="005B79D5">
              <w:rPr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86" w:type="dxa"/>
          </w:tcPr>
          <w:p w:rsidR="00556BE7" w:rsidRPr="0089370A" w:rsidRDefault="00556BE7" w:rsidP="00B1269A">
            <w:pPr>
              <w:ind w:firstLine="0"/>
              <w:rPr>
                <w:b/>
                <w:szCs w:val="24"/>
              </w:rPr>
            </w:pPr>
            <w:r w:rsidRPr="0089370A">
              <w:rPr>
                <w:b/>
                <w:szCs w:val="24"/>
              </w:rPr>
              <w:t>Культурн</w:t>
            </w:r>
            <w:r w:rsidR="00B1269A" w:rsidRPr="0089370A">
              <w:rPr>
                <w:b/>
                <w:szCs w:val="24"/>
              </w:rPr>
              <w:t>о-критические теории медиа</w:t>
            </w:r>
          </w:p>
          <w:p w:rsidR="0089370A" w:rsidRPr="00F25345" w:rsidRDefault="0089370A" w:rsidP="0089370A">
            <w:pPr>
              <w:ind w:firstLine="0"/>
              <w:rPr>
                <w:sz w:val="22"/>
              </w:rPr>
            </w:pPr>
            <w:r w:rsidRPr="00F25345">
              <w:rPr>
                <w:sz w:val="22"/>
              </w:rPr>
              <w:t>Марксизм, критическая теория и медиа</w:t>
            </w:r>
          </w:p>
          <w:p w:rsidR="00FB2235" w:rsidRPr="00F25345" w:rsidRDefault="00FB2235" w:rsidP="00FB2235">
            <w:pPr>
              <w:ind w:firstLine="0"/>
              <w:rPr>
                <w:sz w:val="22"/>
              </w:rPr>
            </w:pPr>
            <w:r w:rsidRPr="00F25345">
              <w:rPr>
                <w:sz w:val="22"/>
              </w:rPr>
              <w:t xml:space="preserve">Теория коммодификации культуры </w:t>
            </w:r>
          </w:p>
          <w:p w:rsidR="00F25345" w:rsidRPr="00F25345" w:rsidRDefault="00F25345" w:rsidP="00F25345">
            <w:pPr>
              <w:ind w:firstLine="0"/>
              <w:rPr>
                <w:sz w:val="22"/>
              </w:rPr>
            </w:pPr>
            <w:r w:rsidRPr="00F25345">
              <w:rPr>
                <w:sz w:val="22"/>
              </w:rPr>
              <w:t>Концепции гегемонии и идеологии</w:t>
            </w:r>
          </w:p>
          <w:p w:rsidR="00F25345" w:rsidRPr="00F25345" w:rsidRDefault="00F25345" w:rsidP="00F25345">
            <w:pPr>
              <w:ind w:firstLine="0"/>
              <w:rPr>
                <w:sz w:val="22"/>
              </w:rPr>
            </w:pPr>
            <w:r w:rsidRPr="00F25345">
              <w:rPr>
                <w:sz w:val="22"/>
              </w:rPr>
              <w:t>Концепция символической власти</w:t>
            </w:r>
          </w:p>
          <w:p w:rsidR="00131D46" w:rsidRPr="005B79D5" w:rsidRDefault="00F25345" w:rsidP="00F25345">
            <w:pPr>
              <w:ind w:firstLine="0"/>
              <w:rPr>
                <w:szCs w:val="24"/>
                <w:lang w:eastAsia="ru-RU"/>
              </w:rPr>
            </w:pPr>
            <w:r w:rsidRPr="00F25345">
              <w:rPr>
                <w:sz w:val="22"/>
              </w:rPr>
              <w:t>Влияние медиакультуры и медиаграмотность</w:t>
            </w:r>
          </w:p>
        </w:tc>
        <w:tc>
          <w:tcPr>
            <w:tcW w:w="851" w:type="dxa"/>
          </w:tcPr>
          <w:p w:rsidR="00556BE7" w:rsidRPr="0002550B" w:rsidRDefault="00E050CA" w:rsidP="00556BE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556BE7" w:rsidRPr="00BE0E98" w:rsidRDefault="00160A9D" w:rsidP="00556BE7">
            <w:pPr>
              <w:ind w:firstLine="0"/>
              <w:jc w:val="center"/>
              <w:rPr>
                <w:szCs w:val="24"/>
                <w:lang w:eastAsia="ru-RU"/>
              </w:rPr>
            </w:pPr>
            <w:r w:rsidRPr="00BE0E98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56BE7" w:rsidRPr="00BE0E98" w:rsidRDefault="00BE0E98" w:rsidP="00556BE7">
            <w:pPr>
              <w:ind w:firstLine="0"/>
              <w:jc w:val="center"/>
              <w:rPr>
                <w:szCs w:val="24"/>
                <w:lang w:eastAsia="ru-RU"/>
              </w:rPr>
            </w:pPr>
            <w:r w:rsidRPr="00BE0E98">
              <w:rPr>
                <w:szCs w:val="24"/>
                <w:lang w:eastAsia="ru-RU"/>
              </w:rPr>
              <w:t>6</w:t>
            </w:r>
          </w:p>
        </w:tc>
        <w:tc>
          <w:tcPr>
            <w:tcW w:w="1116" w:type="dxa"/>
          </w:tcPr>
          <w:p w:rsidR="00556BE7" w:rsidRPr="0002550B" w:rsidRDefault="00D06F71" w:rsidP="00D06F7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</w:tr>
      <w:tr w:rsidR="00075A2B" w:rsidRPr="0002550B" w:rsidTr="008553B1">
        <w:trPr>
          <w:jc w:val="center"/>
        </w:trPr>
        <w:tc>
          <w:tcPr>
            <w:tcW w:w="552" w:type="dxa"/>
          </w:tcPr>
          <w:p w:rsidR="00075A2B" w:rsidRDefault="00075A2B" w:rsidP="0010515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75A2B" w:rsidRDefault="00075A2B" w:rsidP="0017299D">
            <w:pPr>
              <w:ind w:firstLine="0"/>
              <w:rPr>
                <w:szCs w:val="24"/>
              </w:rPr>
            </w:pPr>
          </w:p>
        </w:tc>
        <w:tc>
          <w:tcPr>
            <w:tcW w:w="851" w:type="dxa"/>
          </w:tcPr>
          <w:p w:rsidR="00075A2B" w:rsidRPr="00EA3BFB" w:rsidRDefault="00E050CA" w:rsidP="00556BE7">
            <w:pPr>
              <w:ind w:firstLine="0"/>
              <w:jc w:val="center"/>
              <w:rPr>
                <w:i/>
                <w:szCs w:val="24"/>
                <w:lang w:eastAsia="ru-RU"/>
              </w:rPr>
            </w:pPr>
            <w:r w:rsidRPr="00EA3BFB">
              <w:rPr>
                <w:i/>
                <w:szCs w:val="24"/>
                <w:lang w:eastAsia="ru-RU"/>
              </w:rPr>
              <w:t>152</w:t>
            </w:r>
          </w:p>
        </w:tc>
        <w:tc>
          <w:tcPr>
            <w:tcW w:w="992" w:type="dxa"/>
          </w:tcPr>
          <w:p w:rsidR="00075A2B" w:rsidRPr="00EA3BFB" w:rsidRDefault="00075A2B" w:rsidP="00556BE7">
            <w:pPr>
              <w:ind w:firstLine="0"/>
              <w:jc w:val="center"/>
              <w:rPr>
                <w:i/>
                <w:szCs w:val="24"/>
                <w:lang w:eastAsia="ru-RU"/>
              </w:rPr>
            </w:pPr>
            <w:r w:rsidRPr="00EA3BFB">
              <w:rPr>
                <w:i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075A2B" w:rsidRPr="00EA3BFB" w:rsidRDefault="00075A2B" w:rsidP="00556BE7">
            <w:pPr>
              <w:ind w:firstLine="0"/>
              <w:jc w:val="center"/>
              <w:rPr>
                <w:i/>
                <w:szCs w:val="24"/>
                <w:lang w:eastAsia="ru-RU"/>
              </w:rPr>
            </w:pPr>
            <w:r w:rsidRPr="00EA3BFB">
              <w:rPr>
                <w:i/>
                <w:szCs w:val="24"/>
                <w:lang w:eastAsia="ru-RU"/>
              </w:rPr>
              <w:t>24</w:t>
            </w:r>
          </w:p>
        </w:tc>
        <w:tc>
          <w:tcPr>
            <w:tcW w:w="1116" w:type="dxa"/>
          </w:tcPr>
          <w:p w:rsidR="00075A2B" w:rsidRPr="00EA3BFB" w:rsidRDefault="00075A2B" w:rsidP="00556BE7">
            <w:pPr>
              <w:ind w:firstLine="0"/>
              <w:jc w:val="center"/>
              <w:rPr>
                <w:i/>
                <w:szCs w:val="24"/>
                <w:lang w:eastAsia="ru-RU"/>
              </w:rPr>
            </w:pPr>
            <w:r w:rsidRPr="00EA3BFB">
              <w:rPr>
                <w:i/>
                <w:szCs w:val="24"/>
                <w:lang w:eastAsia="ru-RU"/>
              </w:rPr>
              <w:t>108</w:t>
            </w:r>
          </w:p>
        </w:tc>
      </w:tr>
      <w:tr w:rsidR="00F73407" w:rsidRPr="0002550B" w:rsidTr="005A7E8E">
        <w:trPr>
          <w:jc w:val="center"/>
        </w:trPr>
        <w:tc>
          <w:tcPr>
            <w:tcW w:w="10173" w:type="dxa"/>
            <w:gridSpan w:val="6"/>
          </w:tcPr>
          <w:p w:rsidR="00F73407" w:rsidRPr="00F73407" w:rsidRDefault="00F73407" w:rsidP="00556BE7">
            <w:pPr>
              <w:ind w:firstLine="0"/>
              <w:jc w:val="center"/>
              <w:rPr>
                <w:i/>
                <w:szCs w:val="24"/>
                <w:lang w:eastAsia="ru-RU"/>
              </w:rPr>
            </w:pPr>
            <w:r w:rsidRPr="00F73407">
              <w:rPr>
                <w:i/>
                <w:szCs w:val="24"/>
                <w:lang w:eastAsia="ru-RU"/>
              </w:rPr>
              <w:t>2 курс</w:t>
            </w:r>
            <w:r>
              <w:rPr>
                <w:i/>
                <w:szCs w:val="24"/>
                <w:lang w:eastAsia="ru-RU"/>
              </w:rPr>
              <w:t xml:space="preserve"> (1 модуль)</w:t>
            </w:r>
          </w:p>
        </w:tc>
      </w:tr>
      <w:tr w:rsidR="00D73E01" w:rsidRPr="0002550B" w:rsidTr="008553B1">
        <w:trPr>
          <w:jc w:val="center"/>
        </w:trPr>
        <w:tc>
          <w:tcPr>
            <w:tcW w:w="552" w:type="dxa"/>
          </w:tcPr>
          <w:p w:rsidR="00D73E01" w:rsidRPr="005B79D5" w:rsidRDefault="00D73E01" w:rsidP="00D73E01">
            <w:pPr>
              <w:ind w:firstLine="0"/>
              <w:rPr>
                <w:szCs w:val="24"/>
                <w:lang w:eastAsia="ru-RU"/>
              </w:rPr>
            </w:pPr>
            <w:r w:rsidRPr="005B79D5">
              <w:rPr>
                <w:szCs w:val="24"/>
                <w:lang w:eastAsia="ru-RU"/>
              </w:rPr>
              <w:t>6</w:t>
            </w:r>
          </w:p>
        </w:tc>
        <w:tc>
          <w:tcPr>
            <w:tcW w:w="5386" w:type="dxa"/>
          </w:tcPr>
          <w:p w:rsidR="00D73E01" w:rsidRPr="00DB35FC" w:rsidRDefault="00ED1A73" w:rsidP="00D73E01">
            <w:pPr>
              <w:ind w:firstLine="0"/>
              <w:rPr>
                <w:b/>
                <w:szCs w:val="24"/>
              </w:rPr>
            </w:pPr>
            <w:r w:rsidRPr="00DB35FC">
              <w:rPr>
                <w:b/>
                <w:szCs w:val="24"/>
              </w:rPr>
              <w:t>Интерпретативные теории</w:t>
            </w:r>
            <w:r w:rsidR="00D73E01" w:rsidRPr="00DB35FC">
              <w:rPr>
                <w:b/>
                <w:szCs w:val="24"/>
              </w:rPr>
              <w:t xml:space="preserve"> медиа</w:t>
            </w:r>
          </w:p>
          <w:p w:rsidR="00DB35FC" w:rsidRPr="00291CC2" w:rsidRDefault="00DB35FC" w:rsidP="00DB35FC">
            <w:pPr>
              <w:ind w:firstLine="0"/>
              <w:rPr>
                <w:sz w:val="22"/>
              </w:rPr>
            </w:pPr>
            <w:r w:rsidRPr="00291CC2">
              <w:rPr>
                <w:sz w:val="22"/>
              </w:rPr>
              <w:t>Массмедиа и социальное конструирование реальности</w:t>
            </w:r>
          </w:p>
          <w:p w:rsidR="00291CC2" w:rsidRPr="00291CC2" w:rsidRDefault="00291CC2" w:rsidP="00291CC2">
            <w:pPr>
              <w:ind w:firstLine="0"/>
              <w:rPr>
                <w:sz w:val="22"/>
              </w:rPr>
            </w:pPr>
            <w:r w:rsidRPr="00291CC2">
              <w:rPr>
                <w:sz w:val="22"/>
              </w:rPr>
              <w:t>Медиа в контексте семиотики и структурализма</w:t>
            </w:r>
          </w:p>
          <w:p w:rsidR="00C71330" w:rsidRPr="005B79D5" w:rsidRDefault="00291CC2" w:rsidP="00FD0FE4">
            <w:pPr>
              <w:ind w:firstLine="0"/>
              <w:rPr>
                <w:szCs w:val="24"/>
                <w:lang w:eastAsia="ru-RU"/>
              </w:rPr>
            </w:pPr>
            <w:r w:rsidRPr="00291CC2">
              <w:rPr>
                <w:sz w:val="22"/>
              </w:rPr>
              <w:t>Теории дискурса и критический дискурс-анализ</w:t>
            </w:r>
          </w:p>
        </w:tc>
        <w:tc>
          <w:tcPr>
            <w:tcW w:w="851" w:type="dxa"/>
          </w:tcPr>
          <w:p w:rsidR="00D73E01" w:rsidRPr="0002550B" w:rsidRDefault="00ED1A73" w:rsidP="00D73E0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D73E01" w:rsidRPr="0002550B" w:rsidRDefault="00ED1A73" w:rsidP="00D73E0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D73E01" w:rsidRPr="0002550B" w:rsidRDefault="00ED1A73" w:rsidP="00D73E0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116" w:type="dxa"/>
          </w:tcPr>
          <w:p w:rsidR="00D73E01" w:rsidRPr="0002550B" w:rsidRDefault="00ED1A73" w:rsidP="00ED1A7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</w:tr>
      <w:tr w:rsidR="00A17CD2" w:rsidRPr="0002550B" w:rsidTr="008553B1">
        <w:trPr>
          <w:jc w:val="center"/>
        </w:trPr>
        <w:tc>
          <w:tcPr>
            <w:tcW w:w="552" w:type="dxa"/>
          </w:tcPr>
          <w:p w:rsidR="00A17CD2" w:rsidRPr="005B79D5" w:rsidRDefault="00A17CD2" w:rsidP="00A17CD2">
            <w:pPr>
              <w:ind w:firstLine="0"/>
              <w:rPr>
                <w:szCs w:val="24"/>
                <w:lang w:eastAsia="ru-RU"/>
              </w:rPr>
            </w:pPr>
            <w:r w:rsidRPr="005B79D5">
              <w:rPr>
                <w:szCs w:val="24"/>
                <w:lang w:eastAsia="ru-RU"/>
              </w:rPr>
              <w:t>7</w:t>
            </w:r>
          </w:p>
        </w:tc>
        <w:tc>
          <w:tcPr>
            <w:tcW w:w="5386" w:type="dxa"/>
          </w:tcPr>
          <w:p w:rsidR="00ED1A73" w:rsidRPr="00F67BD7" w:rsidRDefault="00ED1A73" w:rsidP="00ED1A73">
            <w:pPr>
              <w:ind w:firstLine="0"/>
              <w:rPr>
                <w:b/>
                <w:szCs w:val="24"/>
              </w:rPr>
            </w:pPr>
            <w:r w:rsidRPr="00F67BD7">
              <w:rPr>
                <w:b/>
                <w:bCs/>
                <w:color w:val="000000"/>
                <w:szCs w:val="24"/>
              </w:rPr>
              <w:t>Т</w:t>
            </w:r>
            <w:r w:rsidRPr="00F67BD7">
              <w:rPr>
                <w:b/>
                <w:szCs w:val="24"/>
              </w:rPr>
              <w:t xml:space="preserve">еории информационного общества и </w:t>
            </w:r>
          </w:p>
          <w:p w:rsidR="00A17CD2" w:rsidRDefault="00C71330" w:rsidP="00ED1A73">
            <w:pPr>
              <w:ind w:firstLine="0"/>
              <w:rPr>
                <w:szCs w:val="24"/>
              </w:rPr>
            </w:pPr>
            <w:r w:rsidRPr="00F67BD7">
              <w:rPr>
                <w:b/>
                <w:szCs w:val="24"/>
              </w:rPr>
              <w:t>г</w:t>
            </w:r>
            <w:r w:rsidR="00ED1A73" w:rsidRPr="00F67BD7">
              <w:rPr>
                <w:b/>
                <w:szCs w:val="24"/>
              </w:rPr>
              <w:t>лобализации</w:t>
            </w:r>
          </w:p>
          <w:p w:rsidR="00F67BD7" w:rsidRPr="00F67BD7" w:rsidRDefault="00F67BD7" w:rsidP="00F67BD7">
            <w:pPr>
              <w:ind w:firstLine="0"/>
              <w:rPr>
                <w:bCs/>
                <w:color w:val="000000"/>
                <w:sz w:val="22"/>
              </w:rPr>
            </w:pPr>
            <w:r w:rsidRPr="00F67BD7">
              <w:rPr>
                <w:bCs/>
                <w:color w:val="000000"/>
                <w:sz w:val="22"/>
              </w:rPr>
              <w:t>Информационное общество: понятие и классификация теорий</w:t>
            </w:r>
          </w:p>
          <w:p w:rsidR="00C71330" w:rsidRPr="00F67BD7" w:rsidRDefault="00F67BD7" w:rsidP="00ED1A73">
            <w:pPr>
              <w:ind w:firstLine="0"/>
              <w:rPr>
                <w:bCs/>
                <w:color w:val="000000"/>
                <w:sz w:val="22"/>
              </w:rPr>
            </w:pPr>
            <w:r w:rsidRPr="00F67BD7">
              <w:rPr>
                <w:bCs/>
                <w:color w:val="000000"/>
                <w:sz w:val="22"/>
              </w:rPr>
              <w:t>Теории постиндустриализма / постмодернизма</w:t>
            </w:r>
          </w:p>
          <w:p w:rsidR="00F67BD7" w:rsidRPr="00F67BD7" w:rsidRDefault="00F67BD7" w:rsidP="00F67BD7">
            <w:pPr>
              <w:ind w:firstLine="0"/>
              <w:rPr>
                <w:bCs/>
                <w:sz w:val="22"/>
              </w:rPr>
            </w:pPr>
            <w:r w:rsidRPr="00F67BD7">
              <w:rPr>
                <w:bCs/>
                <w:color w:val="000000"/>
                <w:sz w:val="22"/>
              </w:rPr>
              <w:t xml:space="preserve">Теории </w:t>
            </w:r>
            <w:r w:rsidRPr="00F67BD7">
              <w:rPr>
                <w:bCs/>
                <w:sz w:val="22"/>
              </w:rPr>
              <w:t>непрерывной информатизации общества</w:t>
            </w:r>
          </w:p>
          <w:p w:rsidR="00F67BD7" w:rsidRPr="00F67BD7" w:rsidRDefault="00F67BD7" w:rsidP="00F67BD7">
            <w:pPr>
              <w:ind w:firstLine="0"/>
              <w:rPr>
                <w:bCs/>
                <w:color w:val="000000"/>
                <w:sz w:val="22"/>
              </w:rPr>
            </w:pPr>
            <w:r w:rsidRPr="00F67BD7">
              <w:rPr>
                <w:bCs/>
                <w:color w:val="000000"/>
                <w:sz w:val="22"/>
              </w:rPr>
              <w:t xml:space="preserve">Теории медиации </w:t>
            </w:r>
            <w:r w:rsidRPr="00F67BD7">
              <w:rPr>
                <w:bCs/>
                <w:color w:val="000000"/>
                <w:sz w:val="22"/>
                <w:lang w:val="en-US"/>
              </w:rPr>
              <w:t>vs</w:t>
            </w:r>
            <w:r w:rsidRPr="00F67BD7">
              <w:rPr>
                <w:bCs/>
                <w:color w:val="000000"/>
                <w:sz w:val="22"/>
              </w:rPr>
              <w:t xml:space="preserve"> теории медиатизации</w:t>
            </w:r>
          </w:p>
          <w:p w:rsidR="00F67BD7" w:rsidRPr="005B79D5" w:rsidRDefault="00F67BD7" w:rsidP="00ED1A73">
            <w:pPr>
              <w:ind w:firstLine="0"/>
              <w:rPr>
                <w:szCs w:val="24"/>
              </w:rPr>
            </w:pPr>
            <w:r w:rsidRPr="00F67BD7">
              <w:rPr>
                <w:bCs/>
                <w:color w:val="000000"/>
                <w:sz w:val="22"/>
              </w:rPr>
              <w:t xml:space="preserve">Кибероптимизм </w:t>
            </w:r>
            <w:r w:rsidRPr="00F67BD7">
              <w:rPr>
                <w:bCs/>
                <w:color w:val="000000"/>
                <w:sz w:val="22"/>
                <w:lang w:val="en-US"/>
              </w:rPr>
              <w:t>vs</w:t>
            </w:r>
            <w:r w:rsidRPr="00F67BD7">
              <w:rPr>
                <w:bCs/>
                <w:color w:val="000000"/>
                <w:sz w:val="22"/>
              </w:rPr>
              <w:t xml:space="preserve"> киберскептицизм</w:t>
            </w:r>
          </w:p>
        </w:tc>
        <w:tc>
          <w:tcPr>
            <w:tcW w:w="851" w:type="dxa"/>
          </w:tcPr>
          <w:p w:rsidR="00A17CD2" w:rsidRPr="0002550B" w:rsidRDefault="00ED1A73" w:rsidP="00A17CD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52</w:t>
            </w:r>
          </w:p>
        </w:tc>
        <w:tc>
          <w:tcPr>
            <w:tcW w:w="992" w:type="dxa"/>
          </w:tcPr>
          <w:p w:rsidR="00A17CD2" w:rsidRPr="0002550B" w:rsidRDefault="00ED1A73" w:rsidP="00A17CD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A17CD2" w:rsidRPr="0002550B" w:rsidRDefault="00ED1A73" w:rsidP="00A17CD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116" w:type="dxa"/>
          </w:tcPr>
          <w:p w:rsidR="00A17CD2" w:rsidRPr="0002550B" w:rsidRDefault="00ED1A73" w:rsidP="00ED1A7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</w:tr>
      <w:tr w:rsidR="00ED1A73" w:rsidRPr="0002550B" w:rsidTr="008553B1">
        <w:trPr>
          <w:jc w:val="center"/>
        </w:trPr>
        <w:tc>
          <w:tcPr>
            <w:tcW w:w="552" w:type="dxa"/>
          </w:tcPr>
          <w:p w:rsidR="00ED1A73" w:rsidRPr="005B79D5" w:rsidRDefault="00ED1A73" w:rsidP="00ED1A73">
            <w:pPr>
              <w:ind w:firstLine="0"/>
              <w:rPr>
                <w:szCs w:val="24"/>
                <w:lang w:eastAsia="ru-RU"/>
              </w:rPr>
            </w:pPr>
            <w:r w:rsidRPr="005B79D5">
              <w:rPr>
                <w:szCs w:val="24"/>
                <w:lang w:eastAsia="ru-RU"/>
              </w:rPr>
              <w:t>8</w:t>
            </w:r>
          </w:p>
        </w:tc>
        <w:tc>
          <w:tcPr>
            <w:tcW w:w="5386" w:type="dxa"/>
          </w:tcPr>
          <w:p w:rsidR="00ED1A73" w:rsidRPr="00933A74" w:rsidRDefault="00ED1A73" w:rsidP="00ED1A73">
            <w:pPr>
              <w:ind w:firstLine="0"/>
              <w:rPr>
                <w:b/>
                <w:bCs/>
                <w:color w:val="000000"/>
                <w:szCs w:val="24"/>
              </w:rPr>
            </w:pPr>
            <w:r w:rsidRPr="00933A74">
              <w:rPr>
                <w:b/>
                <w:bCs/>
                <w:color w:val="000000"/>
                <w:szCs w:val="24"/>
              </w:rPr>
              <w:t xml:space="preserve">Специальные теории медиа </w:t>
            </w:r>
          </w:p>
          <w:p w:rsidR="00C71330" w:rsidRPr="00933A74" w:rsidRDefault="00E60A7C" w:rsidP="00ED1A73">
            <w:pPr>
              <w:ind w:firstLine="0"/>
              <w:rPr>
                <w:bCs/>
                <w:color w:val="000000"/>
                <w:sz w:val="22"/>
              </w:rPr>
            </w:pPr>
            <w:r w:rsidRPr="00933A74">
              <w:rPr>
                <w:bCs/>
                <w:color w:val="000000"/>
                <w:sz w:val="22"/>
              </w:rPr>
              <w:t>Теория новых медиа и новая теория медиа</w:t>
            </w:r>
          </w:p>
          <w:p w:rsidR="00E60A7C" w:rsidRPr="00933A74" w:rsidRDefault="00E60A7C" w:rsidP="00E60A7C">
            <w:pPr>
              <w:ind w:firstLine="0"/>
              <w:rPr>
                <w:bCs/>
                <w:color w:val="000000"/>
                <w:sz w:val="22"/>
              </w:rPr>
            </w:pPr>
            <w:r w:rsidRPr="00933A74">
              <w:rPr>
                <w:bCs/>
                <w:color w:val="000000"/>
                <w:sz w:val="22"/>
              </w:rPr>
              <w:t xml:space="preserve">Теории медиапространства </w:t>
            </w:r>
          </w:p>
          <w:p w:rsidR="00E60A7C" w:rsidRPr="00933A74" w:rsidRDefault="00E60A7C" w:rsidP="00E60A7C">
            <w:pPr>
              <w:ind w:firstLine="0"/>
              <w:rPr>
                <w:bCs/>
                <w:color w:val="000000"/>
                <w:sz w:val="22"/>
              </w:rPr>
            </w:pPr>
            <w:r w:rsidRPr="00933A74">
              <w:rPr>
                <w:bCs/>
                <w:color w:val="000000"/>
                <w:sz w:val="22"/>
              </w:rPr>
              <w:t>Теории медиасобытий и медиаритуалов</w:t>
            </w:r>
          </w:p>
          <w:p w:rsidR="00E60A7C" w:rsidRPr="005B79D5" w:rsidRDefault="00933A74" w:rsidP="00D76670">
            <w:pPr>
              <w:ind w:firstLine="0"/>
              <w:rPr>
                <w:bCs/>
                <w:color w:val="000000"/>
                <w:szCs w:val="24"/>
              </w:rPr>
            </w:pPr>
            <w:r w:rsidRPr="00933A74">
              <w:rPr>
                <w:bCs/>
                <w:color w:val="000000"/>
                <w:sz w:val="22"/>
              </w:rPr>
              <w:t>Теории медиатизации социальных движений</w:t>
            </w:r>
          </w:p>
        </w:tc>
        <w:tc>
          <w:tcPr>
            <w:tcW w:w="851" w:type="dxa"/>
          </w:tcPr>
          <w:p w:rsidR="00ED1A73" w:rsidRPr="0002550B" w:rsidRDefault="00ED1A73" w:rsidP="00ED1A7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ED1A73" w:rsidRPr="0002550B" w:rsidRDefault="00857505" w:rsidP="00ED1A7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D1A73" w:rsidRPr="0002550B" w:rsidRDefault="00857505" w:rsidP="00ED1A7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116" w:type="dxa"/>
          </w:tcPr>
          <w:p w:rsidR="00ED1A73" w:rsidRPr="0002550B" w:rsidRDefault="00ED1A73" w:rsidP="00ED1A7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38</w:t>
            </w:r>
          </w:p>
        </w:tc>
      </w:tr>
      <w:tr w:rsidR="00ED1A73" w:rsidRPr="0002550B" w:rsidTr="008553B1">
        <w:trPr>
          <w:trHeight w:val="335"/>
          <w:jc w:val="center"/>
        </w:trPr>
        <w:tc>
          <w:tcPr>
            <w:tcW w:w="552" w:type="dxa"/>
          </w:tcPr>
          <w:p w:rsidR="00ED1A73" w:rsidRPr="005B79D5" w:rsidRDefault="00ED1A73" w:rsidP="00ED1A7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D1A73" w:rsidRPr="005B79D5" w:rsidRDefault="00ED1A73" w:rsidP="00ED1A73">
            <w:pPr>
              <w:ind w:firstLine="0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ED1A73" w:rsidRPr="00EA3BFB" w:rsidRDefault="00ED1A73" w:rsidP="00ED1A73">
            <w:pPr>
              <w:ind w:firstLine="0"/>
              <w:jc w:val="center"/>
              <w:rPr>
                <w:i/>
                <w:szCs w:val="24"/>
                <w:lang w:eastAsia="ru-RU"/>
              </w:rPr>
            </w:pPr>
            <w:r w:rsidRPr="00EA3BFB">
              <w:rPr>
                <w:i/>
                <w:szCs w:val="24"/>
                <w:lang w:eastAsia="ru-RU"/>
              </w:rPr>
              <w:t>152</w:t>
            </w:r>
          </w:p>
        </w:tc>
        <w:tc>
          <w:tcPr>
            <w:tcW w:w="992" w:type="dxa"/>
          </w:tcPr>
          <w:p w:rsidR="00ED1A73" w:rsidRPr="00EA3BFB" w:rsidRDefault="00ED1A73" w:rsidP="00ED1A73">
            <w:pPr>
              <w:ind w:firstLine="0"/>
              <w:jc w:val="center"/>
              <w:rPr>
                <w:i/>
                <w:szCs w:val="24"/>
                <w:lang w:eastAsia="ru-RU"/>
              </w:rPr>
            </w:pPr>
            <w:r w:rsidRPr="00EA3BFB">
              <w:rPr>
                <w:i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ED1A73" w:rsidRPr="00EA3BFB" w:rsidRDefault="00ED1A73" w:rsidP="00ED1A73">
            <w:pPr>
              <w:ind w:firstLine="0"/>
              <w:jc w:val="center"/>
              <w:rPr>
                <w:i/>
                <w:szCs w:val="24"/>
                <w:lang w:eastAsia="ru-RU"/>
              </w:rPr>
            </w:pPr>
            <w:r w:rsidRPr="00EA3BFB">
              <w:rPr>
                <w:i/>
                <w:szCs w:val="24"/>
                <w:lang w:eastAsia="ru-RU"/>
              </w:rPr>
              <w:t>24</w:t>
            </w:r>
          </w:p>
        </w:tc>
        <w:tc>
          <w:tcPr>
            <w:tcW w:w="1116" w:type="dxa"/>
          </w:tcPr>
          <w:p w:rsidR="00ED1A73" w:rsidRPr="00EA3BFB" w:rsidRDefault="00ED1A73" w:rsidP="00ED1A73">
            <w:pPr>
              <w:ind w:firstLine="0"/>
              <w:jc w:val="center"/>
              <w:rPr>
                <w:i/>
                <w:szCs w:val="24"/>
                <w:lang w:eastAsia="ru-RU"/>
              </w:rPr>
            </w:pPr>
            <w:r w:rsidRPr="00EA3BFB">
              <w:rPr>
                <w:i/>
                <w:szCs w:val="24"/>
                <w:lang w:eastAsia="ru-RU"/>
              </w:rPr>
              <w:t>108</w:t>
            </w:r>
          </w:p>
        </w:tc>
      </w:tr>
      <w:tr w:rsidR="00ED1A73" w:rsidRPr="0002550B" w:rsidTr="008553B1">
        <w:trPr>
          <w:jc w:val="center"/>
        </w:trPr>
        <w:tc>
          <w:tcPr>
            <w:tcW w:w="552" w:type="dxa"/>
          </w:tcPr>
          <w:p w:rsidR="00ED1A73" w:rsidRPr="00B27013" w:rsidRDefault="00ED1A73" w:rsidP="00ED1A7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D1A73" w:rsidRPr="00075A2B" w:rsidRDefault="00ED1A73" w:rsidP="00ED1A73">
            <w:pPr>
              <w:ind w:firstLine="0"/>
              <w:rPr>
                <w:b/>
                <w:bCs/>
                <w:color w:val="000000"/>
                <w:szCs w:val="24"/>
              </w:rPr>
            </w:pPr>
            <w:r w:rsidRPr="00075A2B">
              <w:rPr>
                <w:b/>
                <w:bCs/>
                <w:color w:val="000000"/>
                <w:szCs w:val="24"/>
              </w:rPr>
              <w:t>Итого:</w:t>
            </w:r>
          </w:p>
        </w:tc>
        <w:tc>
          <w:tcPr>
            <w:tcW w:w="851" w:type="dxa"/>
          </w:tcPr>
          <w:p w:rsidR="00ED1A73" w:rsidRPr="00EA3BFB" w:rsidRDefault="00ED1A73" w:rsidP="00ED1A7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EA3BFB">
              <w:rPr>
                <w:b/>
                <w:szCs w:val="24"/>
                <w:lang w:eastAsia="ru-RU"/>
              </w:rPr>
              <w:t>304</w:t>
            </w:r>
          </w:p>
        </w:tc>
        <w:tc>
          <w:tcPr>
            <w:tcW w:w="992" w:type="dxa"/>
          </w:tcPr>
          <w:p w:rsidR="00ED1A73" w:rsidRPr="00A75815" w:rsidRDefault="00ED1A73" w:rsidP="00ED1A7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A75815">
              <w:rPr>
                <w:b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ED1A73" w:rsidRPr="00A75815" w:rsidRDefault="00ED1A73" w:rsidP="00ED1A7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A75815">
              <w:rPr>
                <w:b/>
                <w:szCs w:val="24"/>
                <w:lang w:eastAsia="ru-RU"/>
              </w:rPr>
              <w:t>48</w:t>
            </w:r>
          </w:p>
        </w:tc>
        <w:tc>
          <w:tcPr>
            <w:tcW w:w="1116" w:type="dxa"/>
          </w:tcPr>
          <w:p w:rsidR="00ED1A73" w:rsidRPr="00A75815" w:rsidRDefault="00ED1A73" w:rsidP="00ED1A7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A75815">
              <w:rPr>
                <w:b/>
                <w:szCs w:val="24"/>
                <w:lang w:eastAsia="ru-RU"/>
              </w:rPr>
              <w:t>216</w:t>
            </w:r>
          </w:p>
        </w:tc>
      </w:tr>
    </w:tbl>
    <w:p w:rsidR="0002550B" w:rsidRDefault="0002550B" w:rsidP="0002550B"/>
    <w:p w:rsidR="0002550B" w:rsidRDefault="0002550B" w:rsidP="001A5F84">
      <w:pPr>
        <w:pStyle w:val="1"/>
      </w:pPr>
      <w:r>
        <w:t>Ф</w:t>
      </w:r>
      <w:r w:rsidRPr="007E65ED">
        <w:t>ормы контроля знаний студентов</w:t>
      </w:r>
    </w:p>
    <w:p w:rsidR="005D64FE" w:rsidRPr="005D64FE" w:rsidRDefault="005D64FE" w:rsidP="005D64FE"/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59"/>
        <w:gridCol w:w="1611"/>
        <w:gridCol w:w="1581"/>
        <w:gridCol w:w="2835"/>
      </w:tblGrid>
      <w:tr w:rsidR="00946942" w:rsidTr="009D7ED7">
        <w:trPr>
          <w:jc w:val="center"/>
        </w:trPr>
        <w:tc>
          <w:tcPr>
            <w:tcW w:w="1951" w:type="dxa"/>
            <w:vMerge w:val="restart"/>
          </w:tcPr>
          <w:p w:rsidR="00946942" w:rsidRPr="008C7293" w:rsidRDefault="00946942" w:rsidP="000522F8">
            <w:pPr>
              <w:ind w:right="-108" w:firstLine="0"/>
              <w:rPr>
                <w:b/>
              </w:rPr>
            </w:pPr>
            <w:r w:rsidRPr="008C7293">
              <w:rPr>
                <w:b/>
              </w:rPr>
              <w:t>Тип контроля</w:t>
            </w:r>
          </w:p>
        </w:tc>
        <w:tc>
          <w:tcPr>
            <w:tcW w:w="2159" w:type="dxa"/>
            <w:vMerge w:val="restart"/>
          </w:tcPr>
          <w:p w:rsidR="00946942" w:rsidRPr="008C7293" w:rsidRDefault="00946942" w:rsidP="0037505F">
            <w:pPr>
              <w:ind w:firstLine="0"/>
              <w:rPr>
                <w:b/>
              </w:rPr>
            </w:pPr>
            <w:r w:rsidRPr="008C7293">
              <w:rPr>
                <w:b/>
              </w:rPr>
              <w:t>Форма контроля</w:t>
            </w:r>
          </w:p>
        </w:tc>
        <w:tc>
          <w:tcPr>
            <w:tcW w:w="1611" w:type="dxa"/>
          </w:tcPr>
          <w:p w:rsidR="00946942" w:rsidRPr="008C7293" w:rsidRDefault="00946942" w:rsidP="00850D1F">
            <w:pPr>
              <w:ind w:firstLine="0"/>
              <w:jc w:val="center"/>
              <w:rPr>
                <w:b/>
              </w:rPr>
            </w:pPr>
            <w:r w:rsidRPr="008C7293">
              <w:rPr>
                <w:b/>
              </w:rPr>
              <w:t>1 год</w:t>
            </w:r>
          </w:p>
        </w:tc>
        <w:tc>
          <w:tcPr>
            <w:tcW w:w="1581" w:type="dxa"/>
          </w:tcPr>
          <w:p w:rsidR="00946942" w:rsidRPr="008C7293" w:rsidRDefault="00946942" w:rsidP="00850D1F">
            <w:pPr>
              <w:ind w:firstLine="0"/>
              <w:jc w:val="center"/>
              <w:rPr>
                <w:b/>
              </w:rPr>
            </w:pPr>
            <w:r w:rsidRPr="008C7293">
              <w:rPr>
                <w:b/>
              </w:rPr>
              <w:t>2 год</w:t>
            </w:r>
          </w:p>
        </w:tc>
        <w:tc>
          <w:tcPr>
            <w:tcW w:w="2835" w:type="dxa"/>
            <w:vMerge w:val="restart"/>
          </w:tcPr>
          <w:p w:rsidR="00946942" w:rsidRPr="008C7293" w:rsidRDefault="00946942" w:rsidP="00E41295">
            <w:pPr>
              <w:ind w:firstLine="0"/>
              <w:rPr>
                <w:b/>
              </w:rPr>
            </w:pPr>
            <w:r w:rsidRPr="008C7293">
              <w:rPr>
                <w:b/>
              </w:rPr>
              <w:t xml:space="preserve">Параметры </w:t>
            </w:r>
          </w:p>
        </w:tc>
      </w:tr>
      <w:tr w:rsidR="008C7293" w:rsidTr="009D7ED7">
        <w:trPr>
          <w:trHeight w:val="253"/>
          <w:jc w:val="center"/>
        </w:trPr>
        <w:tc>
          <w:tcPr>
            <w:tcW w:w="1951" w:type="dxa"/>
            <w:vMerge/>
          </w:tcPr>
          <w:p w:rsidR="008C7293" w:rsidRDefault="008C7293" w:rsidP="000522F8">
            <w:pPr>
              <w:ind w:right="-108" w:firstLine="0"/>
            </w:pPr>
          </w:p>
        </w:tc>
        <w:tc>
          <w:tcPr>
            <w:tcW w:w="2159" w:type="dxa"/>
            <w:vMerge/>
          </w:tcPr>
          <w:p w:rsidR="008C7293" w:rsidRDefault="008C7293" w:rsidP="00850D1F">
            <w:pPr>
              <w:ind w:firstLine="0"/>
            </w:pPr>
          </w:p>
        </w:tc>
        <w:tc>
          <w:tcPr>
            <w:tcW w:w="1611" w:type="dxa"/>
          </w:tcPr>
          <w:p w:rsidR="008C7293" w:rsidRDefault="008C7293" w:rsidP="00850D1F">
            <w:pPr>
              <w:ind w:firstLine="0"/>
              <w:jc w:val="center"/>
            </w:pPr>
            <w:r>
              <w:t>4 модуль</w:t>
            </w:r>
          </w:p>
        </w:tc>
        <w:tc>
          <w:tcPr>
            <w:tcW w:w="1581" w:type="dxa"/>
          </w:tcPr>
          <w:p w:rsidR="008C7293" w:rsidRDefault="008C7293" w:rsidP="008C7293">
            <w:pPr>
              <w:ind w:firstLine="0"/>
              <w:jc w:val="center"/>
            </w:pPr>
            <w:r>
              <w:t>1 модуль</w:t>
            </w:r>
          </w:p>
        </w:tc>
        <w:tc>
          <w:tcPr>
            <w:tcW w:w="2835" w:type="dxa"/>
            <w:vMerge/>
          </w:tcPr>
          <w:p w:rsidR="008C7293" w:rsidRDefault="008C7293" w:rsidP="00850D1F">
            <w:pPr>
              <w:ind w:firstLine="0"/>
            </w:pPr>
          </w:p>
        </w:tc>
      </w:tr>
      <w:tr w:rsidR="008C7293" w:rsidTr="009D7ED7">
        <w:trPr>
          <w:trHeight w:val="682"/>
          <w:jc w:val="center"/>
        </w:trPr>
        <w:tc>
          <w:tcPr>
            <w:tcW w:w="1951" w:type="dxa"/>
          </w:tcPr>
          <w:p w:rsidR="008C7293" w:rsidRDefault="008C7293" w:rsidP="00E41295">
            <w:pPr>
              <w:ind w:right="-108" w:firstLine="0"/>
            </w:pPr>
            <w:r>
              <w:t>Текущий</w:t>
            </w:r>
          </w:p>
          <w:p w:rsidR="008C7293" w:rsidRDefault="008C7293" w:rsidP="00E41295">
            <w:pPr>
              <w:ind w:right="-108" w:firstLine="0"/>
            </w:pPr>
            <w:r>
              <w:t>(неделя)</w:t>
            </w:r>
          </w:p>
          <w:p w:rsidR="008C7293" w:rsidRDefault="008C7293" w:rsidP="00E41295">
            <w:pPr>
              <w:ind w:right="-108" w:firstLine="0"/>
            </w:pPr>
          </w:p>
        </w:tc>
        <w:tc>
          <w:tcPr>
            <w:tcW w:w="2159" w:type="dxa"/>
          </w:tcPr>
          <w:p w:rsidR="008C7293" w:rsidRPr="008C7293" w:rsidRDefault="008C7293" w:rsidP="00E41295">
            <w:pPr>
              <w:ind w:firstLine="0"/>
            </w:pPr>
            <w:r w:rsidRPr="008C7293">
              <w:t>Домашнее задание</w:t>
            </w:r>
          </w:p>
        </w:tc>
        <w:tc>
          <w:tcPr>
            <w:tcW w:w="1611" w:type="dxa"/>
            <w:vAlign w:val="center"/>
          </w:tcPr>
          <w:p w:rsidR="008C7293" w:rsidRDefault="008C7293" w:rsidP="00E41295">
            <w:pPr>
              <w:ind w:firstLine="0"/>
              <w:jc w:val="center"/>
            </w:pPr>
            <w:r>
              <w:t>*</w:t>
            </w:r>
          </w:p>
        </w:tc>
        <w:tc>
          <w:tcPr>
            <w:tcW w:w="1581" w:type="dxa"/>
            <w:vAlign w:val="center"/>
          </w:tcPr>
          <w:p w:rsidR="008C7293" w:rsidRDefault="008C7293" w:rsidP="00E41295">
            <w:pPr>
              <w:ind w:firstLine="0"/>
              <w:jc w:val="center"/>
            </w:pPr>
            <w:r>
              <w:t>*</w:t>
            </w:r>
          </w:p>
        </w:tc>
        <w:tc>
          <w:tcPr>
            <w:tcW w:w="2835" w:type="dxa"/>
          </w:tcPr>
          <w:p w:rsidR="008C7293" w:rsidRDefault="008C7293" w:rsidP="00E41295">
            <w:pPr>
              <w:ind w:firstLine="0"/>
            </w:pPr>
            <w:r>
              <w:t xml:space="preserve">Сочинение </w:t>
            </w:r>
          </w:p>
          <w:p w:rsidR="008C7293" w:rsidRDefault="00862FF7" w:rsidP="006B063D">
            <w:pPr>
              <w:ind w:firstLine="0"/>
            </w:pPr>
            <w:r>
              <w:t xml:space="preserve">Первый курс: </w:t>
            </w:r>
            <w:r w:rsidR="006B063D">
              <w:t>1 тыс. слов</w:t>
            </w:r>
          </w:p>
          <w:p w:rsidR="00862FF7" w:rsidRDefault="00862FF7" w:rsidP="006B063D">
            <w:pPr>
              <w:ind w:firstLine="0"/>
            </w:pPr>
            <w:r>
              <w:t>Второй курс: 2 тыс. слов</w:t>
            </w:r>
          </w:p>
        </w:tc>
      </w:tr>
      <w:tr w:rsidR="00953757" w:rsidTr="009D7ED7">
        <w:trPr>
          <w:jc w:val="center"/>
        </w:trPr>
        <w:tc>
          <w:tcPr>
            <w:tcW w:w="1951" w:type="dxa"/>
          </w:tcPr>
          <w:p w:rsidR="00953757" w:rsidRDefault="00953757" w:rsidP="00E41295">
            <w:pPr>
              <w:ind w:right="-108" w:firstLine="0"/>
            </w:pPr>
            <w:r>
              <w:t>Промежу</w:t>
            </w:r>
            <w:r>
              <w:softHyphen/>
              <w:t>точный</w:t>
            </w:r>
          </w:p>
        </w:tc>
        <w:tc>
          <w:tcPr>
            <w:tcW w:w="2159" w:type="dxa"/>
          </w:tcPr>
          <w:p w:rsidR="00953757" w:rsidRDefault="00953757" w:rsidP="00E41295">
            <w:pPr>
              <w:ind w:firstLine="0"/>
            </w:pPr>
            <w:r>
              <w:t>Экзамен</w:t>
            </w:r>
          </w:p>
        </w:tc>
        <w:tc>
          <w:tcPr>
            <w:tcW w:w="1611" w:type="dxa"/>
            <w:vAlign w:val="center"/>
          </w:tcPr>
          <w:p w:rsidR="00953757" w:rsidRDefault="00953757" w:rsidP="00E41295">
            <w:pPr>
              <w:ind w:firstLine="0"/>
              <w:jc w:val="center"/>
            </w:pPr>
            <w:r>
              <w:t>*</w:t>
            </w:r>
          </w:p>
        </w:tc>
        <w:tc>
          <w:tcPr>
            <w:tcW w:w="1581" w:type="dxa"/>
            <w:vAlign w:val="center"/>
          </w:tcPr>
          <w:p w:rsidR="00953757" w:rsidRDefault="00953757" w:rsidP="00E41295">
            <w:pPr>
              <w:ind w:firstLine="0"/>
              <w:jc w:val="center"/>
            </w:pPr>
          </w:p>
        </w:tc>
        <w:tc>
          <w:tcPr>
            <w:tcW w:w="2835" w:type="dxa"/>
          </w:tcPr>
          <w:p w:rsidR="00953757" w:rsidRDefault="00953757" w:rsidP="00E41295">
            <w:pPr>
              <w:ind w:firstLine="0"/>
            </w:pPr>
            <w:r>
              <w:t>Письменный тест</w:t>
            </w:r>
          </w:p>
          <w:p w:rsidR="009D7ED7" w:rsidRDefault="009D7ED7" w:rsidP="00E41295">
            <w:pPr>
              <w:ind w:firstLine="0"/>
            </w:pPr>
          </w:p>
        </w:tc>
      </w:tr>
      <w:tr w:rsidR="00F4585E" w:rsidTr="009D7ED7">
        <w:trPr>
          <w:jc w:val="center"/>
        </w:trPr>
        <w:tc>
          <w:tcPr>
            <w:tcW w:w="1951" w:type="dxa"/>
          </w:tcPr>
          <w:p w:rsidR="00F4585E" w:rsidRDefault="00F4585E" w:rsidP="00E41295">
            <w:pPr>
              <w:ind w:right="-108" w:firstLine="0"/>
            </w:pPr>
            <w:r>
              <w:t>Итоговый</w:t>
            </w:r>
          </w:p>
        </w:tc>
        <w:tc>
          <w:tcPr>
            <w:tcW w:w="2159" w:type="dxa"/>
          </w:tcPr>
          <w:p w:rsidR="00F4585E" w:rsidRDefault="00F4585E" w:rsidP="00E41295">
            <w:pPr>
              <w:ind w:firstLine="0"/>
            </w:pPr>
            <w:r>
              <w:t>Экзамен</w:t>
            </w:r>
          </w:p>
          <w:p w:rsidR="00F4585E" w:rsidRDefault="00F4585E" w:rsidP="00E41295">
            <w:pPr>
              <w:ind w:firstLine="0"/>
            </w:pPr>
          </w:p>
        </w:tc>
        <w:tc>
          <w:tcPr>
            <w:tcW w:w="1611" w:type="dxa"/>
            <w:vAlign w:val="center"/>
          </w:tcPr>
          <w:p w:rsidR="00F4585E" w:rsidRDefault="00F4585E" w:rsidP="00E41295">
            <w:pPr>
              <w:ind w:firstLine="0"/>
              <w:jc w:val="center"/>
            </w:pPr>
          </w:p>
        </w:tc>
        <w:tc>
          <w:tcPr>
            <w:tcW w:w="1581" w:type="dxa"/>
            <w:vAlign w:val="center"/>
          </w:tcPr>
          <w:p w:rsidR="00F4585E" w:rsidRDefault="00F4585E" w:rsidP="00E41295">
            <w:pPr>
              <w:ind w:firstLine="0"/>
              <w:jc w:val="center"/>
            </w:pPr>
            <w:r>
              <w:t>*</w:t>
            </w:r>
          </w:p>
        </w:tc>
        <w:tc>
          <w:tcPr>
            <w:tcW w:w="2835" w:type="dxa"/>
          </w:tcPr>
          <w:p w:rsidR="00F4585E" w:rsidRDefault="00F4585E" w:rsidP="00E41295">
            <w:pPr>
              <w:ind w:firstLine="0"/>
            </w:pPr>
            <w:r>
              <w:t>Письменный тест</w:t>
            </w:r>
          </w:p>
        </w:tc>
      </w:tr>
    </w:tbl>
    <w:p w:rsidR="00685575" w:rsidRDefault="00685575" w:rsidP="003C304C"/>
    <w:p w:rsidR="00993F40" w:rsidRDefault="00677A12" w:rsidP="003C304C">
      <w:r>
        <w:t xml:space="preserve">Домашнее задание выполняется в течение учебного модуля и сдается преподавателю за </w:t>
      </w:r>
      <w:r w:rsidR="0022318D">
        <w:t>три</w:t>
      </w:r>
      <w:r>
        <w:t xml:space="preserve"> недели до начала экзаменационной сессии. </w:t>
      </w:r>
    </w:p>
    <w:p w:rsidR="00AF7B60" w:rsidRPr="00D422C5" w:rsidRDefault="00FF13D5" w:rsidP="00AF7B60">
      <w:pPr>
        <w:pStyle w:val="2"/>
        <w:rPr>
          <w:i/>
        </w:rPr>
      </w:pPr>
      <w:r>
        <w:lastRenderedPageBreak/>
        <w:t>Критерии оценки знаний, навыков</w:t>
      </w:r>
      <w:r w:rsidR="00AF7B60">
        <w:t xml:space="preserve"> </w:t>
      </w:r>
      <w:r w:rsidR="00AF7B60" w:rsidRPr="00B60708">
        <w:br/>
      </w:r>
    </w:p>
    <w:p w:rsidR="00221C3D" w:rsidRPr="00221C3D" w:rsidRDefault="00221C3D" w:rsidP="00221C3D">
      <w:pPr>
        <w:suppressAutoHyphens/>
        <w:rPr>
          <w:b/>
          <w:szCs w:val="24"/>
        </w:rPr>
      </w:pPr>
      <w:r w:rsidRPr="00D422C5">
        <w:rPr>
          <w:b/>
          <w:i/>
          <w:szCs w:val="24"/>
        </w:rPr>
        <w:t>Текущий контроль: домашнее задание</w:t>
      </w:r>
    </w:p>
    <w:p w:rsidR="00221C3D" w:rsidRDefault="00221C3D" w:rsidP="00221C3D">
      <w:pPr>
        <w:suppressAutoHyphens/>
        <w:jc w:val="both"/>
        <w:rPr>
          <w:szCs w:val="24"/>
        </w:rPr>
      </w:pPr>
      <w:r>
        <w:rPr>
          <w:szCs w:val="24"/>
        </w:rPr>
        <w:t>Домашн</w:t>
      </w:r>
      <w:r w:rsidR="00720865">
        <w:rPr>
          <w:szCs w:val="24"/>
        </w:rPr>
        <w:t>е</w:t>
      </w:r>
      <w:r>
        <w:rPr>
          <w:szCs w:val="24"/>
        </w:rPr>
        <w:t>е задани</w:t>
      </w:r>
      <w:r w:rsidR="00333855">
        <w:rPr>
          <w:szCs w:val="24"/>
        </w:rPr>
        <w:t>е</w:t>
      </w:r>
      <w:r>
        <w:rPr>
          <w:szCs w:val="24"/>
        </w:rPr>
        <w:t xml:space="preserve"> представля</w:t>
      </w:r>
      <w:r w:rsidR="00333855">
        <w:rPr>
          <w:szCs w:val="24"/>
        </w:rPr>
        <w:t>е</w:t>
      </w:r>
      <w:r>
        <w:rPr>
          <w:szCs w:val="24"/>
        </w:rPr>
        <w:t xml:space="preserve">т собой </w:t>
      </w:r>
      <w:r w:rsidR="00340DCA">
        <w:rPr>
          <w:szCs w:val="24"/>
        </w:rPr>
        <w:t>письменную работу</w:t>
      </w:r>
      <w:r>
        <w:rPr>
          <w:szCs w:val="24"/>
        </w:rPr>
        <w:t xml:space="preserve"> </w:t>
      </w:r>
      <w:r w:rsidR="00340DCA">
        <w:rPr>
          <w:szCs w:val="24"/>
        </w:rPr>
        <w:t xml:space="preserve">(сочинение) </w:t>
      </w:r>
      <w:r w:rsidR="00333855">
        <w:rPr>
          <w:szCs w:val="24"/>
        </w:rPr>
        <w:t xml:space="preserve">на одну из заданных </w:t>
      </w:r>
      <w:r w:rsidR="00340DCA">
        <w:rPr>
          <w:szCs w:val="24"/>
        </w:rPr>
        <w:t xml:space="preserve">преподавателем </w:t>
      </w:r>
      <w:r w:rsidR="00333855">
        <w:rPr>
          <w:szCs w:val="24"/>
        </w:rPr>
        <w:t>тем</w:t>
      </w:r>
      <w:r>
        <w:rPr>
          <w:szCs w:val="24"/>
        </w:rPr>
        <w:t xml:space="preserve">. При оценке </w:t>
      </w:r>
      <w:r w:rsidR="00340DCA">
        <w:rPr>
          <w:szCs w:val="24"/>
        </w:rPr>
        <w:t xml:space="preserve">письменных </w:t>
      </w:r>
      <w:r>
        <w:rPr>
          <w:szCs w:val="24"/>
        </w:rPr>
        <w:t xml:space="preserve">работ </w:t>
      </w:r>
      <w:r w:rsidR="00805C00">
        <w:rPr>
          <w:szCs w:val="24"/>
        </w:rPr>
        <w:t>учитываются</w:t>
      </w:r>
      <w:r>
        <w:rPr>
          <w:szCs w:val="24"/>
        </w:rPr>
        <w:t>:</w:t>
      </w:r>
    </w:p>
    <w:p w:rsidR="00BC56A7" w:rsidRDefault="00221C3D" w:rsidP="000B64D0">
      <w:pPr>
        <w:numPr>
          <w:ilvl w:val="0"/>
          <w:numId w:val="12"/>
        </w:numPr>
        <w:suppressAutoHyphens/>
        <w:spacing w:before="120"/>
        <w:ind w:left="714" w:hanging="357"/>
        <w:jc w:val="both"/>
        <w:rPr>
          <w:szCs w:val="24"/>
        </w:rPr>
      </w:pPr>
      <w:r>
        <w:rPr>
          <w:szCs w:val="24"/>
        </w:rPr>
        <w:t>самостоятельность работы</w:t>
      </w:r>
    </w:p>
    <w:p w:rsidR="00BC56A7" w:rsidRDefault="00BC56A7" w:rsidP="000B64D0">
      <w:pPr>
        <w:numPr>
          <w:ilvl w:val="0"/>
          <w:numId w:val="12"/>
        </w:numPr>
        <w:suppressAutoHyphens/>
        <w:ind w:left="714" w:hanging="357"/>
        <w:jc w:val="both"/>
        <w:rPr>
          <w:szCs w:val="24"/>
        </w:rPr>
      </w:pPr>
      <w:r>
        <w:rPr>
          <w:szCs w:val="24"/>
        </w:rPr>
        <w:t>новизна и оригинальность работы</w:t>
      </w:r>
    </w:p>
    <w:p w:rsidR="00BC56A7" w:rsidRDefault="00BC56A7" w:rsidP="000B64D0">
      <w:pPr>
        <w:numPr>
          <w:ilvl w:val="0"/>
          <w:numId w:val="12"/>
        </w:numPr>
        <w:suppressAutoHyphens/>
        <w:ind w:left="714" w:hanging="357"/>
        <w:jc w:val="both"/>
        <w:rPr>
          <w:szCs w:val="24"/>
        </w:rPr>
      </w:pPr>
      <w:r>
        <w:rPr>
          <w:szCs w:val="24"/>
        </w:rPr>
        <w:t>релевантность используемых источников</w:t>
      </w:r>
      <w:bookmarkStart w:id="0" w:name="_GoBack"/>
      <w:bookmarkEnd w:id="0"/>
    </w:p>
    <w:p w:rsidR="00BC56A7" w:rsidRDefault="00BC56A7" w:rsidP="000B64D0">
      <w:pPr>
        <w:numPr>
          <w:ilvl w:val="0"/>
          <w:numId w:val="12"/>
        </w:numPr>
        <w:suppressAutoHyphens/>
        <w:ind w:left="714" w:hanging="357"/>
        <w:jc w:val="both"/>
        <w:rPr>
          <w:szCs w:val="24"/>
        </w:rPr>
      </w:pPr>
      <w:r>
        <w:rPr>
          <w:szCs w:val="24"/>
        </w:rPr>
        <w:t xml:space="preserve">аналитические, исследовательские навыки  </w:t>
      </w:r>
    </w:p>
    <w:p w:rsidR="00BC56A7" w:rsidRDefault="004924D6" w:rsidP="000B64D0">
      <w:pPr>
        <w:numPr>
          <w:ilvl w:val="0"/>
          <w:numId w:val="12"/>
        </w:numPr>
        <w:suppressAutoHyphens/>
        <w:ind w:left="714" w:hanging="357"/>
        <w:jc w:val="both"/>
        <w:rPr>
          <w:szCs w:val="24"/>
        </w:rPr>
      </w:pPr>
      <w:r>
        <w:rPr>
          <w:szCs w:val="24"/>
        </w:rPr>
        <w:t xml:space="preserve">структура, логика, </w:t>
      </w:r>
      <w:r w:rsidR="00BC56A7">
        <w:rPr>
          <w:szCs w:val="24"/>
        </w:rPr>
        <w:t>грамотность и стиль изложения</w:t>
      </w:r>
    </w:p>
    <w:p w:rsidR="00BC56A7" w:rsidRDefault="00BC56A7" w:rsidP="000B64D0">
      <w:pPr>
        <w:numPr>
          <w:ilvl w:val="0"/>
          <w:numId w:val="12"/>
        </w:numPr>
        <w:suppressAutoHyphens/>
        <w:ind w:left="714" w:hanging="357"/>
        <w:jc w:val="both"/>
        <w:rPr>
          <w:szCs w:val="24"/>
        </w:rPr>
      </w:pPr>
      <w:r>
        <w:rPr>
          <w:szCs w:val="24"/>
        </w:rPr>
        <w:t>соответствие требованиям оформления работы</w:t>
      </w:r>
    </w:p>
    <w:p w:rsidR="00E112CC" w:rsidRDefault="00E112CC" w:rsidP="000B64D0">
      <w:pPr>
        <w:numPr>
          <w:ilvl w:val="0"/>
          <w:numId w:val="12"/>
        </w:numPr>
        <w:suppressAutoHyphens/>
        <w:ind w:left="714" w:hanging="357"/>
        <w:jc w:val="both"/>
        <w:rPr>
          <w:szCs w:val="24"/>
        </w:rPr>
      </w:pPr>
      <w:r>
        <w:rPr>
          <w:szCs w:val="24"/>
        </w:rPr>
        <w:t>соблюдение объема и сроков сдачи работы</w:t>
      </w:r>
    </w:p>
    <w:p w:rsidR="00221C3D" w:rsidRDefault="00221C3D" w:rsidP="003C588C">
      <w:pPr>
        <w:suppressAutoHyphens/>
        <w:spacing w:before="120"/>
        <w:jc w:val="both"/>
        <w:rPr>
          <w:szCs w:val="24"/>
        </w:rPr>
      </w:pPr>
      <w:r>
        <w:rPr>
          <w:szCs w:val="24"/>
        </w:rPr>
        <w:t xml:space="preserve"> </w:t>
      </w:r>
      <w:r w:rsidR="003C588C">
        <w:rPr>
          <w:szCs w:val="24"/>
        </w:rPr>
        <w:t xml:space="preserve">Максимальная оценка за домашнее задание: 10 баллов. </w:t>
      </w:r>
    </w:p>
    <w:p w:rsidR="00333855" w:rsidRDefault="00333855" w:rsidP="00221C3D">
      <w:pPr>
        <w:rPr>
          <w:b/>
          <w:szCs w:val="24"/>
        </w:rPr>
      </w:pPr>
    </w:p>
    <w:p w:rsidR="00793455" w:rsidRPr="0042171D" w:rsidRDefault="00221C3D" w:rsidP="00221C3D">
      <w:pPr>
        <w:rPr>
          <w:b/>
          <w:i/>
          <w:szCs w:val="24"/>
        </w:rPr>
      </w:pPr>
      <w:r w:rsidRPr="0042171D">
        <w:rPr>
          <w:b/>
          <w:i/>
          <w:szCs w:val="24"/>
        </w:rPr>
        <w:t>Промежуточный контроль:</w:t>
      </w:r>
      <w:r w:rsidR="00793455" w:rsidRPr="0042171D">
        <w:rPr>
          <w:b/>
          <w:i/>
          <w:szCs w:val="24"/>
        </w:rPr>
        <w:t xml:space="preserve"> экзамен </w:t>
      </w:r>
    </w:p>
    <w:p w:rsidR="00793455" w:rsidRPr="00086138" w:rsidRDefault="00086138" w:rsidP="001856DF">
      <w:pPr>
        <w:jc w:val="both"/>
        <w:rPr>
          <w:szCs w:val="24"/>
        </w:rPr>
      </w:pPr>
      <w:r w:rsidRPr="00086138">
        <w:rPr>
          <w:szCs w:val="24"/>
        </w:rPr>
        <w:t xml:space="preserve">Экзамен проводится </w:t>
      </w:r>
      <w:r w:rsidR="001856DF">
        <w:rPr>
          <w:szCs w:val="24"/>
        </w:rPr>
        <w:t xml:space="preserve">в </w:t>
      </w:r>
      <w:r w:rsidRPr="00086138">
        <w:rPr>
          <w:szCs w:val="24"/>
        </w:rPr>
        <w:t>виде письменного теста, включающего только закрытые вопросы.</w:t>
      </w:r>
      <w:r w:rsidR="0042171D">
        <w:rPr>
          <w:szCs w:val="24"/>
        </w:rPr>
        <w:t xml:space="preserve"> Преподаватель готовит 4 варианта тестовых заданий</w:t>
      </w:r>
      <w:r w:rsidR="001856DF">
        <w:rPr>
          <w:szCs w:val="24"/>
        </w:rPr>
        <w:t xml:space="preserve">, каждый вариант включает порядка </w:t>
      </w:r>
      <w:r w:rsidR="00A347FA">
        <w:rPr>
          <w:szCs w:val="24"/>
        </w:rPr>
        <w:t>15-</w:t>
      </w:r>
      <w:r w:rsidR="001856DF">
        <w:rPr>
          <w:szCs w:val="24"/>
        </w:rPr>
        <w:t>20 заданий</w:t>
      </w:r>
      <w:r w:rsidR="0042171D">
        <w:rPr>
          <w:szCs w:val="24"/>
        </w:rPr>
        <w:t>.</w:t>
      </w:r>
      <w:r w:rsidR="001856DF">
        <w:rPr>
          <w:szCs w:val="24"/>
        </w:rPr>
        <w:t xml:space="preserve"> Тест составляется на основе контрольных вопросов, проверяющих качество освоения дисциплины.</w:t>
      </w:r>
      <w:r w:rsidR="001856DF" w:rsidRPr="001856DF">
        <w:rPr>
          <w:szCs w:val="24"/>
        </w:rPr>
        <w:t xml:space="preserve"> </w:t>
      </w:r>
      <w:r w:rsidR="001856DF">
        <w:rPr>
          <w:szCs w:val="24"/>
        </w:rPr>
        <w:t>Максимальная оценка за выполнение теста: 10 баллов.</w:t>
      </w:r>
    </w:p>
    <w:p w:rsidR="00582331" w:rsidRPr="00086138" w:rsidRDefault="00582331" w:rsidP="001856DF">
      <w:pPr>
        <w:jc w:val="both"/>
        <w:rPr>
          <w:szCs w:val="24"/>
        </w:rPr>
      </w:pPr>
    </w:p>
    <w:p w:rsidR="00221C3D" w:rsidRPr="001856DF" w:rsidRDefault="00221C3D" w:rsidP="00221C3D">
      <w:pPr>
        <w:rPr>
          <w:i/>
        </w:rPr>
      </w:pPr>
      <w:r w:rsidRPr="001856DF">
        <w:rPr>
          <w:b/>
          <w:i/>
          <w:szCs w:val="24"/>
        </w:rPr>
        <w:t>Итоговый контроль:</w:t>
      </w:r>
      <w:r w:rsidR="00793455" w:rsidRPr="001856DF">
        <w:rPr>
          <w:b/>
          <w:i/>
          <w:szCs w:val="24"/>
        </w:rPr>
        <w:t xml:space="preserve"> экзамен</w:t>
      </w:r>
    </w:p>
    <w:p w:rsidR="001856DF" w:rsidRPr="00086138" w:rsidRDefault="00D646E5" w:rsidP="001856DF">
      <w:pPr>
        <w:jc w:val="both"/>
        <w:rPr>
          <w:szCs w:val="24"/>
        </w:rPr>
      </w:pPr>
      <w:r>
        <w:rPr>
          <w:szCs w:val="24"/>
        </w:rPr>
        <w:t>Итоговый э</w:t>
      </w:r>
      <w:r w:rsidR="001856DF" w:rsidRPr="00086138">
        <w:rPr>
          <w:szCs w:val="24"/>
        </w:rPr>
        <w:t xml:space="preserve">кзамен проводится </w:t>
      </w:r>
      <w:r w:rsidR="001856DF">
        <w:rPr>
          <w:szCs w:val="24"/>
        </w:rPr>
        <w:t xml:space="preserve">в </w:t>
      </w:r>
      <w:r w:rsidR="001856DF" w:rsidRPr="00086138">
        <w:rPr>
          <w:szCs w:val="24"/>
        </w:rPr>
        <w:t xml:space="preserve">виде письменного теста, включающего </w:t>
      </w:r>
      <w:r w:rsidR="00E0573F">
        <w:rPr>
          <w:szCs w:val="24"/>
        </w:rPr>
        <w:t>как</w:t>
      </w:r>
      <w:r w:rsidR="001856DF" w:rsidRPr="00086138">
        <w:rPr>
          <w:szCs w:val="24"/>
        </w:rPr>
        <w:t xml:space="preserve"> закрытые</w:t>
      </w:r>
      <w:r w:rsidR="00E0573F">
        <w:rPr>
          <w:szCs w:val="24"/>
        </w:rPr>
        <w:t>, так и открытые</w:t>
      </w:r>
      <w:r w:rsidR="001856DF" w:rsidRPr="00086138">
        <w:rPr>
          <w:szCs w:val="24"/>
        </w:rPr>
        <w:t xml:space="preserve"> вопросы.</w:t>
      </w:r>
      <w:r w:rsidR="001856DF">
        <w:rPr>
          <w:szCs w:val="24"/>
        </w:rPr>
        <w:t xml:space="preserve"> </w:t>
      </w:r>
      <w:r w:rsidR="00F450E4">
        <w:rPr>
          <w:szCs w:val="24"/>
        </w:rPr>
        <w:t>К</w:t>
      </w:r>
      <w:r w:rsidR="001856DF">
        <w:rPr>
          <w:szCs w:val="24"/>
        </w:rPr>
        <w:t xml:space="preserve">аждый вариант </w:t>
      </w:r>
      <w:r w:rsidR="00F450E4">
        <w:rPr>
          <w:szCs w:val="24"/>
        </w:rPr>
        <w:t xml:space="preserve">теста </w:t>
      </w:r>
      <w:r w:rsidR="001856DF">
        <w:rPr>
          <w:szCs w:val="24"/>
        </w:rPr>
        <w:t xml:space="preserve">включает порядка </w:t>
      </w:r>
      <w:r w:rsidR="00E0573F">
        <w:rPr>
          <w:szCs w:val="24"/>
        </w:rPr>
        <w:t>2</w:t>
      </w:r>
      <w:r w:rsidR="00A347FA">
        <w:rPr>
          <w:szCs w:val="24"/>
        </w:rPr>
        <w:t>0</w:t>
      </w:r>
      <w:r w:rsidR="00E0573F">
        <w:rPr>
          <w:szCs w:val="24"/>
        </w:rPr>
        <w:t>-</w:t>
      </w:r>
      <w:r w:rsidR="00F27E84">
        <w:rPr>
          <w:szCs w:val="24"/>
        </w:rPr>
        <w:t>25</w:t>
      </w:r>
      <w:r w:rsidR="001856DF">
        <w:rPr>
          <w:szCs w:val="24"/>
        </w:rPr>
        <w:t xml:space="preserve"> заданий</w:t>
      </w:r>
      <w:r w:rsidR="007F3F95">
        <w:rPr>
          <w:szCs w:val="24"/>
        </w:rPr>
        <w:t>, охватывающих проблематику всего курса</w:t>
      </w:r>
      <w:r w:rsidR="001856DF">
        <w:rPr>
          <w:szCs w:val="24"/>
        </w:rPr>
        <w:t>. Тест составляется на основе контрольных вопросов, проверяющих качество освоения дисциплины.</w:t>
      </w:r>
      <w:r w:rsidR="001856DF" w:rsidRPr="001856DF">
        <w:rPr>
          <w:szCs w:val="24"/>
        </w:rPr>
        <w:t xml:space="preserve"> </w:t>
      </w:r>
      <w:r w:rsidR="001856DF">
        <w:rPr>
          <w:szCs w:val="24"/>
        </w:rPr>
        <w:t>Максимальная оценка за выполнение теста: 10 баллов.</w:t>
      </w:r>
    </w:p>
    <w:p w:rsidR="00B60708" w:rsidRDefault="00B60708" w:rsidP="00297F09">
      <w:pPr>
        <w:jc w:val="both"/>
      </w:pPr>
    </w:p>
    <w:p w:rsidR="00AF7B60" w:rsidRDefault="00AF7B60" w:rsidP="00B45E94">
      <w:pPr>
        <w:pStyle w:val="2"/>
        <w:rPr>
          <w:b w:val="0"/>
          <w:szCs w:val="24"/>
        </w:rPr>
      </w:pPr>
      <w:r w:rsidRPr="00B60708">
        <w:t xml:space="preserve">Порядок формирования оценок по дисциплине </w:t>
      </w:r>
      <w:r w:rsidRPr="00B60708">
        <w:br/>
      </w:r>
    </w:p>
    <w:p w:rsidR="0074757B" w:rsidRPr="0074757B" w:rsidRDefault="0074757B" w:rsidP="0074757B">
      <w:pPr>
        <w:rPr>
          <w:b/>
          <w:i/>
        </w:rPr>
      </w:pPr>
      <w:r w:rsidRPr="0074757B">
        <w:rPr>
          <w:b/>
          <w:i/>
        </w:rPr>
        <w:t>За 1 год обучения:</w:t>
      </w:r>
    </w:p>
    <w:p w:rsidR="0074757B" w:rsidRDefault="0074757B" w:rsidP="0074757B"/>
    <w:p w:rsidR="0074757B" w:rsidRPr="0074757B" w:rsidRDefault="0074757B" w:rsidP="0074757B">
      <w:pPr>
        <w:rPr>
          <w:szCs w:val="24"/>
        </w:rPr>
      </w:pPr>
      <w:r w:rsidRPr="00046ABC">
        <w:t>О</w:t>
      </w:r>
      <w:r w:rsidRPr="00046ABC">
        <w:rPr>
          <w:i/>
          <w:sz w:val="20"/>
          <w:szCs w:val="20"/>
        </w:rPr>
        <w:t>промежуточная</w:t>
      </w:r>
      <w:r w:rsidR="003F1557" w:rsidRPr="00046ABC">
        <w:rPr>
          <w:i/>
          <w:sz w:val="20"/>
          <w:szCs w:val="20"/>
        </w:rPr>
        <w:t>1</w:t>
      </w:r>
      <w:r w:rsidRPr="00046ABC">
        <w:rPr>
          <w:i/>
          <w:sz w:val="20"/>
          <w:szCs w:val="20"/>
        </w:rPr>
        <w:t xml:space="preserve"> </w:t>
      </w:r>
      <w:r w:rsidRPr="00046ABC">
        <w:t>=</w:t>
      </w:r>
      <w:r>
        <w:t xml:space="preserve"> </w:t>
      </w:r>
      <w:r w:rsidRPr="0074757B">
        <w:rPr>
          <w:szCs w:val="24"/>
        </w:rPr>
        <w:t xml:space="preserve">Оп*0,2 + </w:t>
      </w:r>
      <w:r w:rsidR="00A7074D" w:rsidRPr="0074757B">
        <w:rPr>
          <w:szCs w:val="24"/>
        </w:rPr>
        <w:t>О</w:t>
      </w:r>
      <w:r w:rsidR="00A7074D">
        <w:rPr>
          <w:szCs w:val="24"/>
        </w:rPr>
        <w:t>сем</w:t>
      </w:r>
      <w:r w:rsidR="00A7074D" w:rsidRPr="0074757B">
        <w:rPr>
          <w:szCs w:val="24"/>
        </w:rPr>
        <w:t>*0,2</w:t>
      </w:r>
      <w:r w:rsidR="00A7074D">
        <w:rPr>
          <w:szCs w:val="24"/>
        </w:rPr>
        <w:t xml:space="preserve"> +</w:t>
      </w:r>
      <w:r w:rsidR="00A7074D" w:rsidRPr="0074757B">
        <w:rPr>
          <w:szCs w:val="24"/>
        </w:rPr>
        <w:t xml:space="preserve"> </w:t>
      </w:r>
      <w:r w:rsidRPr="0074757B">
        <w:rPr>
          <w:szCs w:val="24"/>
        </w:rPr>
        <w:t>Од*0,2 + О</w:t>
      </w:r>
      <w:r w:rsidR="0039509B">
        <w:rPr>
          <w:szCs w:val="24"/>
        </w:rPr>
        <w:t>промеж.</w:t>
      </w:r>
      <w:r w:rsidR="00506C77">
        <w:rPr>
          <w:szCs w:val="24"/>
        </w:rPr>
        <w:t>э</w:t>
      </w:r>
      <w:r w:rsidR="00C90E01">
        <w:rPr>
          <w:szCs w:val="24"/>
        </w:rPr>
        <w:t>кз</w:t>
      </w:r>
      <w:r w:rsidRPr="0074757B">
        <w:rPr>
          <w:szCs w:val="24"/>
        </w:rPr>
        <w:t>*0,4</w:t>
      </w:r>
    </w:p>
    <w:p w:rsidR="0074757B" w:rsidRDefault="0074757B" w:rsidP="0074757B">
      <w:pPr>
        <w:pStyle w:val="1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  <w:r w:rsidRPr="004B2833">
        <w:rPr>
          <w:b w:val="0"/>
          <w:sz w:val="24"/>
          <w:szCs w:val="24"/>
        </w:rPr>
        <w:t xml:space="preserve">Где: </w:t>
      </w:r>
    </w:p>
    <w:p w:rsidR="0074757B" w:rsidRDefault="0074757B" w:rsidP="0074757B">
      <w:pPr>
        <w:pStyle w:val="1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  <w:r w:rsidRPr="004B2833">
        <w:rPr>
          <w:b w:val="0"/>
          <w:sz w:val="24"/>
          <w:szCs w:val="24"/>
        </w:rPr>
        <w:t>Оп – посещаемость семинаров (количество посещенных занятий в процентах</w:t>
      </w:r>
      <w:r w:rsidR="00D4335B">
        <w:rPr>
          <w:b w:val="0"/>
          <w:sz w:val="24"/>
          <w:szCs w:val="24"/>
        </w:rPr>
        <w:t xml:space="preserve"> / 10</w:t>
      </w:r>
      <w:r w:rsidRPr="004B2833">
        <w:rPr>
          <w:b w:val="0"/>
          <w:sz w:val="24"/>
          <w:szCs w:val="24"/>
        </w:rPr>
        <w:t>)</w:t>
      </w:r>
    </w:p>
    <w:p w:rsidR="00506C77" w:rsidRDefault="00506C77" w:rsidP="00506C77">
      <w:pPr>
        <w:ind w:firstLine="0"/>
      </w:pPr>
      <w:r>
        <w:t>Осем – активность на семинарах (по 10-балльной шкале</w:t>
      </w:r>
      <w:r w:rsidR="00E16834">
        <w:t>, среднее арифметическое</w:t>
      </w:r>
      <w:r>
        <w:t>)</w:t>
      </w:r>
    </w:p>
    <w:p w:rsidR="0074757B" w:rsidRPr="004B2833" w:rsidRDefault="0074757B" w:rsidP="0074757B">
      <w:pPr>
        <w:pStyle w:val="1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  <w:r w:rsidRPr="004B2833">
        <w:rPr>
          <w:b w:val="0"/>
          <w:sz w:val="24"/>
          <w:szCs w:val="24"/>
        </w:rPr>
        <w:t xml:space="preserve">Од – </w:t>
      </w:r>
      <w:r w:rsidR="009C2559">
        <w:rPr>
          <w:b w:val="0"/>
          <w:sz w:val="24"/>
          <w:szCs w:val="24"/>
        </w:rPr>
        <w:t xml:space="preserve">оценка за </w:t>
      </w:r>
      <w:r w:rsidRPr="004B2833">
        <w:rPr>
          <w:b w:val="0"/>
          <w:sz w:val="24"/>
          <w:szCs w:val="24"/>
        </w:rPr>
        <w:t>домашнее задание (</w:t>
      </w:r>
      <w:r w:rsidR="009C2559">
        <w:rPr>
          <w:b w:val="0"/>
          <w:sz w:val="24"/>
          <w:szCs w:val="24"/>
        </w:rPr>
        <w:t>по 10-бальной шкале</w:t>
      </w:r>
      <w:r w:rsidRPr="004B2833">
        <w:rPr>
          <w:b w:val="0"/>
          <w:sz w:val="24"/>
          <w:szCs w:val="24"/>
        </w:rPr>
        <w:t>)</w:t>
      </w:r>
    </w:p>
    <w:p w:rsidR="0074757B" w:rsidRPr="004B2833" w:rsidRDefault="0074757B" w:rsidP="0074757B">
      <w:pPr>
        <w:pStyle w:val="1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  <w:r w:rsidRPr="004B2833">
        <w:rPr>
          <w:b w:val="0"/>
          <w:sz w:val="24"/>
          <w:szCs w:val="24"/>
        </w:rPr>
        <w:t>О</w:t>
      </w:r>
      <w:r w:rsidR="0039509B">
        <w:rPr>
          <w:b w:val="0"/>
          <w:sz w:val="24"/>
          <w:szCs w:val="24"/>
        </w:rPr>
        <w:t>промеж.</w:t>
      </w:r>
      <w:r>
        <w:rPr>
          <w:b w:val="0"/>
          <w:sz w:val="24"/>
          <w:szCs w:val="24"/>
        </w:rPr>
        <w:t>э</w:t>
      </w:r>
      <w:r w:rsidR="00C90E01">
        <w:rPr>
          <w:b w:val="0"/>
          <w:sz w:val="24"/>
          <w:szCs w:val="24"/>
        </w:rPr>
        <w:t>кз</w:t>
      </w:r>
      <w:r w:rsidRPr="004B2833">
        <w:rPr>
          <w:b w:val="0"/>
          <w:sz w:val="24"/>
          <w:szCs w:val="24"/>
        </w:rPr>
        <w:t xml:space="preserve"> – </w:t>
      </w:r>
      <w:r w:rsidR="00506C77">
        <w:rPr>
          <w:b w:val="0"/>
          <w:sz w:val="24"/>
          <w:szCs w:val="24"/>
        </w:rPr>
        <w:t xml:space="preserve">оценка за промежуточный </w:t>
      </w:r>
      <w:r>
        <w:rPr>
          <w:b w:val="0"/>
          <w:sz w:val="24"/>
          <w:szCs w:val="24"/>
        </w:rPr>
        <w:t>экзамен</w:t>
      </w:r>
      <w:r w:rsidR="009C2559">
        <w:rPr>
          <w:b w:val="0"/>
          <w:sz w:val="24"/>
          <w:szCs w:val="24"/>
        </w:rPr>
        <w:t xml:space="preserve"> </w:t>
      </w:r>
      <w:r w:rsidR="009C2559" w:rsidRPr="004B2833">
        <w:rPr>
          <w:b w:val="0"/>
          <w:sz w:val="24"/>
          <w:szCs w:val="24"/>
        </w:rPr>
        <w:t>(</w:t>
      </w:r>
      <w:r w:rsidR="009C2559">
        <w:rPr>
          <w:b w:val="0"/>
          <w:sz w:val="24"/>
          <w:szCs w:val="24"/>
        </w:rPr>
        <w:t>по 10-бальной шкале</w:t>
      </w:r>
      <w:r w:rsidR="009C2559" w:rsidRPr="004B2833">
        <w:rPr>
          <w:b w:val="0"/>
          <w:sz w:val="24"/>
          <w:szCs w:val="24"/>
        </w:rPr>
        <w:t>)</w:t>
      </w:r>
    </w:p>
    <w:p w:rsidR="0074757B" w:rsidRDefault="0074757B" w:rsidP="0074757B">
      <w:pPr>
        <w:rPr>
          <w:b/>
          <w:szCs w:val="24"/>
        </w:rPr>
      </w:pPr>
    </w:p>
    <w:p w:rsidR="008B307F" w:rsidRPr="0074757B" w:rsidRDefault="008B307F" w:rsidP="008B307F">
      <w:pPr>
        <w:rPr>
          <w:b/>
          <w:i/>
        </w:rPr>
      </w:pPr>
      <w:r w:rsidRPr="0074757B">
        <w:rPr>
          <w:b/>
          <w:i/>
        </w:rPr>
        <w:t xml:space="preserve">За </w:t>
      </w:r>
      <w:r>
        <w:rPr>
          <w:b/>
          <w:i/>
        </w:rPr>
        <w:t>2</w:t>
      </w:r>
      <w:r w:rsidRPr="0074757B">
        <w:rPr>
          <w:b/>
          <w:i/>
        </w:rPr>
        <w:t xml:space="preserve"> год обучения:</w:t>
      </w:r>
    </w:p>
    <w:p w:rsidR="0074757B" w:rsidRPr="0074757B" w:rsidRDefault="0074757B" w:rsidP="0074757B"/>
    <w:p w:rsidR="00B72FF2" w:rsidRPr="0074757B" w:rsidRDefault="00B72FF2" w:rsidP="00B72FF2">
      <w:pPr>
        <w:rPr>
          <w:szCs w:val="24"/>
        </w:rPr>
      </w:pPr>
      <w:r w:rsidRPr="00046ABC">
        <w:t>О</w:t>
      </w:r>
      <w:r w:rsidRPr="00046ABC">
        <w:rPr>
          <w:i/>
          <w:sz w:val="20"/>
          <w:szCs w:val="20"/>
        </w:rPr>
        <w:t>накопленная</w:t>
      </w:r>
      <w:r w:rsidR="003F1557" w:rsidRPr="00046ABC">
        <w:rPr>
          <w:i/>
          <w:sz w:val="20"/>
          <w:szCs w:val="20"/>
        </w:rPr>
        <w:t>2</w:t>
      </w:r>
      <w:r w:rsidRPr="00046ABC">
        <w:rPr>
          <w:i/>
          <w:sz w:val="20"/>
          <w:szCs w:val="20"/>
        </w:rPr>
        <w:t xml:space="preserve"> </w:t>
      </w:r>
      <w:r>
        <w:t xml:space="preserve">= </w:t>
      </w:r>
      <w:r w:rsidRPr="0074757B">
        <w:rPr>
          <w:szCs w:val="24"/>
        </w:rPr>
        <w:t>Оп*0,2 + О</w:t>
      </w:r>
      <w:r>
        <w:rPr>
          <w:szCs w:val="24"/>
        </w:rPr>
        <w:t>сем</w:t>
      </w:r>
      <w:r w:rsidRPr="0074757B">
        <w:rPr>
          <w:szCs w:val="24"/>
        </w:rPr>
        <w:t>*0,2</w:t>
      </w:r>
      <w:r>
        <w:rPr>
          <w:szCs w:val="24"/>
        </w:rPr>
        <w:t xml:space="preserve"> +</w:t>
      </w:r>
      <w:r w:rsidRPr="0074757B">
        <w:rPr>
          <w:szCs w:val="24"/>
        </w:rPr>
        <w:t xml:space="preserve"> Од*0,</w:t>
      </w:r>
      <w:r w:rsidR="003F1557">
        <w:rPr>
          <w:szCs w:val="24"/>
        </w:rPr>
        <w:t>6</w:t>
      </w:r>
    </w:p>
    <w:p w:rsidR="00B72FF2" w:rsidRDefault="00B72FF2" w:rsidP="00B72FF2">
      <w:pPr>
        <w:pStyle w:val="1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  <w:r w:rsidRPr="004B2833">
        <w:rPr>
          <w:b w:val="0"/>
          <w:sz w:val="24"/>
          <w:szCs w:val="24"/>
        </w:rPr>
        <w:t xml:space="preserve">Где: </w:t>
      </w:r>
    </w:p>
    <w:p w:rsidR="00B72FF2" w:rsidRDefault="00B72FF2" w:rsidP="00B72FF2">
      <w:pPr>
        <w:pStyle w:val="1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  <w:r w:rsidRPr="004B2833">
        <w:rPr>
          <w:b w:val="0"/>
          <w:sz w:val="24"/>
          <w:szCs w:val="24"/>
        </w:rPr>
        <w:t>Оп – посещаемость семинаров (количество посещенных занятий в процентах</w:t>
      </w:r>
      <w:r>
        <w:rPr>
          <w:b w:val="0"/>
          <w:sz w:val="24"/>
          <w:szCs w:val="24"/>
        </w:rPr>
        <w:t xml:space="preserve"> / 10</w:t>
      </w:r>
      <w:r w:rsidRPr="004B2833">
        <w:rPr>
          <w:b w:val="0"/>
          <w:sz w:val="24"/>
          <w:szCs w:val="24"/>
        </w:rPr>
        <w:t>)</w:t>
      </w:r>
    </w:p>
    <w:p w:rsidR="00B72FF2" w:rsidRDefault="00B72FF2" w:rsidP="00B72FF2">
      <w:pPr>
        <w:ind w:firstLine="0"/>
      </w:pPr>
      <w:r>
        <w:t>Осем – активность на семинарах (по 10-балльной шкале</w:t>
      </w:r>
      <w:r w:rsidR="00E16834">
        <w:t>, среднее арифметическое</w:t>
      </w:r>
      <w:r>
        <w:t>)</w:t>
      </w:r>
    </w:p>
    <w:p w:rsidR="00B72FF2" w:rsidRDefault="00B72FF2" w:rsidP="00B72FF2">
      <w:pPr>
        <w:pStyle w:val="1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  <w:r w:rsidRPr="004B2833">
        <w:rPr>
          <w:b w:val="0"/>
          <w:sz w:val="24"/>
          <w:szCs w:val="24"/>
        </w:rPr>
        <w:t xml:space="preserve">Од – </w:t>
      </w:r>
      <w:r>
        <w:rPr>
          <w:b w:val="0"/>
          <w:sz w:val="24"/>
          <w:szCs w:val="24"/>
        </w:rPr>
        <w:t xml:space="preserve">оценка за </w:t>
      </w:r>
      <w:r w:rsidRPr="004B2833">
        <w:rPr>
          <w:b w:val="0"/>
          <w:sz w:val="24"/>
          <w:szCs w:val="24"/>
        </w:rPr>
        <w:t>домашнее задание (</w:t>
      </w:r>
      <w:r>
        <w:rPr>
          <w:b w:val="0"/>
          <w:sz w:val="24"/>
          <w:szCs w:val="24"/>
        </w:rPr>
        <w:t>по 10-бальной шкале</w:t>
      </w:r>
      <w:r w:rsidRPr="004B2833">
        <w:rPr>
          <w:b w:val="0"/>
          <w:sz w:val="24"/>
          <w:szCs w:val="24"/>
        </w:rPr>
        <w:t>)</w:t>
      </w:r>
    </w:p>
    <w:p w:rsidR="003F1557" w:rsidRDefault="003F1557" w:rsidP="003F1557"/>
    <w:p w:rsidR="003F1557" w:rsidRDefault="003F1557" w:rsidP="003F1557">
      <w:pPr>
        <w:rPr>
          <w:b/>
          <w:i/>
        </w:rPr>
      </w:pPr>
      <w:r w:rsidRPr="003F1557">
        <w:rPr>
          <w:b/>
          <w:i/>
        </w:rPr>
        <w:t xml:space="preserve">Результирующая оценка за 2 </w:t>
      </w:r>
      <w:r w:rsidR="00C3244A">
        <w:rPr>
          <w:b/>
          <w:i/>
        </w:rPr>
        <w:t>года</w:t>
      </w:r>
      <w:r w:rsidRPr="003F1557">
        <w:rPr>
          <w:b/>
          <w:i/>
        </w:rPr>
        <w:t xml:space="preserve"> обучения</w:t>
      </w:r>
      <w:r w:rsidR="00C3244A">
        <w:rPr>
          <w:b/>
          <w:i/>
        </w:rPr>
        <w:t xml:space="preserve"> (за 2 модуля)</w:t>
      </w:r>
      <w:r w:rsidRPr="003F1557">
        <w:rPr>
          <w:b/>
          <w:i/>
        </w:rPr>
        <w:t>:</w:t>
      </w:r>
    </w:p>
    <w:p w:rsidR="003F1557" w:rsidRDefault="003F1557" w:rsidP="003F1557">
      <w:pPr>
        <w:rPr>
          <w:b/>
          <w:i/>
        </w:rPr>
      </w:pPr>
    </w:p>
    <w:p w:rsidR="003F1557" w:rsidRDefault="003F1557" w:rsidP="003F1557">
      <w:pPr>
        <w:rPr>
          <w:b/>
          <w:i/>
        </w:rPr>
      </w:pPr>
      <w:r w:rsidRPr="00D25E63">
        <w:rPr>
          <w:i/>
        </w:rPr>
        <w:t>О рез</w:t>
      </w:r>
      <w:r w:rsidR="00C32D0F" w:rsidRPr="00D25E63">
        <w:rPr>
          <w:i/>
        </w:rPr>
        <w:t>ульт</w:t>
      </w:r>
      <w:r>
        <w:rPr>
          <w:b/>
          <w:i/>
        </w:rPr>
        <w:t xml:space="preserve"> = </w:t>
      </w:r>
      <w:r w:rsidR="00B33315">
        <w:rPr>
          <w:szCs w:val="24"/>
        </w:rPr>
        <w:t>0,</w:t>
      </w:r>
      <w:r w:rsidR="00B33315" w:rsidRPr="00B33315">
        <w:rPr>
          <w:szCs w:val="24"/>
        </w:rPr>
        <w:t>6</w:t>
      </w:r>
      <w:r w:rsidR="00B33315" w:rsidRPr="00B33315">
        <w:t xml:space="preserve"> </w:t>
      </w:r>
      <w:r w:rsidR="00B33315" w:rsidRPr="00B33315">
        <w:rPr>
          <w:szCs w:val="24"/>
        </w:rPr>
        <w:t>*</w:t>
      </w:r>
      <w:r w:rsidR="00B33315" w:rsidRPr="00B33315">
        <w:t xml:space="preserve"> </w:t>
      </w:r>
      <w:r w:rsidRPr="00B33315">
        <w:t>(</w:t>
      </w:r>
      <w:r w:rsidRPr="00B33315">
        <w:rPr>
          <w:u w:val="single"/>
        </w:rPr>
        <w:t>О</w:t>
      </w:r>
      <w:r w:rsidRPr="00B33315">
        <w:rPr>
          <w:i/>
          <w:sz w:val="20"/>
          <w:szCs w:val="20"/>
          <w:u w:val="single"/>
        </w:rPr>
        <w:t>промежуточная1+</w:t>
      </w:r>
      <w:r w:rsidRPr="00B33315">
        <w:rPr>
          <w:u w:val="single"/>
        </w:rPr>
        <w:t xml:space="preserve"> О</w:t>
      </w:r>
      <w:r w:rsidRPr="00B33315">
        <w:rPr>
          <w:i/>
          <w:sz w:val="20"/>
          <w:szCs w:val="20"/>
          <w:u w:val="single"/>
        </w:rPr>
        <w:t>накопленная2</w:t>
      </w:r>
      <w:r w:rsidRPr="00B33315">
        <w:rPr>
          <w:szCs w:val="24"/>
        </w:rPr>
        <w:t>)</w:t>
      </w:r>
      <w:r w:rsidR="00B33315" w:rsidRPr="00B33315">
        <w:rPr>
          <w:szCs w:val="24"/>
        </w:rPr>
        <w:t xml:space="preserve"> </w:t>
      </w:r>
      <w:r w:rsidR="00B33315">
        <w:rPr>
          <w:szCs w:val="24"/>
        </w:rPr>
        <w:t xml:space="preserve">+ </w:t>
      </w:r>
      <w:r w:rsidR="00B33315" w:rsidRPr="0074757B">
        <w:rPr>
          <w:szCs w:val="24"/>
        </w:rPr>
        <w:t>0,4*О</w:t>
      </w:r>
      <w:r w:rsidR="00B33315">
        <w:rPr>
          <w:szCs w:val="24"/>
        </w:rPr>
        <w:t>итог</w:t>
      </w:r>
      <w:r w:rsidR="00C3244A">
        <w:rPr>
          <w:szCs w:val="24"/>
        </w:rPr>
        <w:t>.экз</w:t>
      </w:r>
    </w:p>
    <w:p w:rsidR="004B2833" w:rsidRPr="004B2833" w:rsidRDefault="00B33315" w:rsidP="004B2833">
      <w:r>
        <w:t xml:space="preserve">                                            </w:t>
      </w:r>
      <w:r w:rsidR="00EF6C6A">
        <w:t xml:space="preserve">                 </w:t>
      </w:r>
      <w:r>
        <w:t>2</w:t>
      </w:r>
    </w:p>
    <w:p w:rsidR="009D6F37" w:rsidRPr="000A55B6" w:rsidRDefault="009D6F37" w:rsidP="009D6F37">
      <w:pPr>
        <w:spacing w:before="240"/>
        <w:jc w:val="both"/>
      </w:pPr>
      <w:r w:rsidRPr="000A55B6">
        <w:lastRenderedPageBreak/>
        <w:t xml:space="preserve">Действует способ округления накопленной оценки </w:t>
      </w:r>
      <w:r>
        <w:t>промежуточного (итогового)</w:t>
      </w:r>
      <w:r w:rsidRPr="000A55B6">
        <w:t xml:space="preserve"> контроля (при значениях от 0,1 до 0,4 оценка округляется в меньшую сторону, </w:t>
      </w:r>
      <w:r>
        <w:t xml:space="preserve">при значениях </w:t>
      </w:r>
      <w:r w:rsidRPr="000A55B6">
        <w:t>от 0,5 до 0,9 – в большую)</w:t>
      </w:r>
      <w:r>
        <w:t>.</w:t>
      </w:r>
      <w:r w:rsidRPr="000A55B6">
        <w:t xml:space="preserve"> </w:t>
      </w:r>
    </w:p>
    <w:p w:rsidR="00AF7B60" w:rsidRDefault="00AF7B60" w:rsidP="00297F09">
      <w:pPr>
        <w:jc w:val="both"/>
      </w:pPr>
      <w:r w:rsidRPr="001229A5">
        <w:t>ВНИМАНИЕ:</w:t>
      </w:r>
      <w:r>
        <w:t xml:space="preserve"> оценка за итоговый контроль </w:t>
      </w:r>
      <w:r w:rsidRPr="005954BC">
        <w:rPr>
          <w:b/>
        </w:rPr>
        <w:t>блокирующая</w:t>
      </w:r>
      <w:r>
        <w:rPr>
          <w:b/>
        </w:rPr>
        <w:t xml:space="preserve">, </w:t>
      </w:r>
      <w:r w:rsidRPr="005954BC">
        <w:t xml:space="preserve">при неудовлетворительной итоговой оценке она </w:t>
      </w:r>
      <w:r>
        <w:t>равна результирующей.</w:t>
      </w:r>
    </w:p>
    <w:p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C57E20" w:rsidRDefault="00C57E20" w:rsidP="00C57E20">
      <w:pPr>
        <w:pStyle w:val="a"/>
        <w:numPr>
          <w:ilvl w:val="0"/>
          <w:numId w:val="0"/>
        </w:numPr>
        <w:ind w:left="1429" w:hanging="360"/>
        <w:jc w:val="both"/>
        <w:rPr>
          <w:u w:val="single"/>
        </w:rPr>
      </w:pPr>
    </w:p>
    <w:tbl>
      <w:tblPr>
        <w:tblW w:w="9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9275"/>
      </w:tblGrid>
      <w:tr w:rsidR="00F026BF" w:rsidRPr="0002550B" w:rsidTr="00CF3D45">
        <w:trPr>
          <w:trHeight w:val="253"/>
          <w:tblHeader/>
          <w:jc w:val="center"/>
        </w:trPr>
        <w:tc>
          <w:tcPr>
            <w:tcW w:w="665" w:type="dxa"/>
            <w:vMerge w:val="restart"/>
            <w:vAlign w:val="center"/>
          </w:tcPr>
          <w:p w:rsidR="00F026BF" w:rsidRPr="0002550B" w:rsidRDefault="00F026BF" w:rsidP="005A7E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9275" w:type="dxa"/>
            <w:vMerge w:val="restart"/>
            <w:vAlign w:val="center"/>
          </w:tcPr>
          <w:p w:rsidR="00F026BF" w:rsidRPr="00587CBA" w:rsidRDefault="00F026BF" w:rsidP="005A7E8E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87CBA">
              <w:rPr>
                <w:b/>
                <w:szCs w:val="24"/>
                <w:lang w:eastAsia="ru-RU"/>
              </w:rPr>
              <w:t>Название раздела, темы</w:t>
            </w:r>
          </w:p>
        </w:tc>
      </w:tr>
      <w:tr w:rsidR="00F026BF" w:rsidRPr="0002550B" w:rsidTr="00587CBA">
        <w:trPr>
          <w:trHeight w:val="311"/>
          <w:tblHeader/>
          <w:jc w:val="center"/>
        </w:trPr>
        <w:tc>
          <w:tcPr>
            <w:tcW w:w="665" w:type="dxa"/>
            <w:vMerge/>
          </w:tcPr>
          <w:p w:rsidR="00F026BF" w:rsidRPr="0002550B" w:rsidRDefault="00F026BF" w:rsidP="005A7E8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275" w:type="dxa"/>
            <w:vMerge/>
          </w:tcPr>
          <w:p w:rsidR="00F026BF" w:rsidRPr="0002550B" w:rsidRDefault="00F026BF" w:rsidP="005A7E8E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CF3D45" w:rsidRPr="0002550B" w:rsidTr="00446E64">
        <w:trPr>
          <w:jc w:val="center"/>
        </w:trPr>
        <w:tc>
          <w:tcPr>
            <w:tcW w:w="9940" w:type="dxa"/>
            <w:gridSpan w:val="2"/>
          </w:tcPr>
          <w:p w:rsidR="00CF3D45" w:rsidRPr="00CF3D45" w:rsidRDefault="00CF3D45" w:rsidP="00CF3D45">
            <w:pPr>
              <w:spacing w:before="120" w:after="120"/>
              <w:ind w:firstLine="0"/>
              <w:jc w:val="center"/>
              <w:rPr>
                <w:b/>
                <w:i/>
                <w:szCs w:val="24"/>
                <w:lang w:eastAsia="ru-RU"/>
              </w:rPr>
            </w:pPr>
            <w:r w:rsidRPr="00CF3D45">
              <w:rPr>
                <w:b/>
                <w:i/>
                <w:szCs w:val="24"/>
                <w:lang w:eastAsia="ru-RU"/>
              </w:rPr>
              <w:t>1 курс (4 модуль)</w:t>
            </w:r>
          </w:p>
        </w:tc>
      </w:tr>
      <w:tr w:rsidR="00F026BF" w:rsidRPr="0002550B" w:rsidTr="00F026BF">
        <w:trPr>
          <w:jc w:val="center"/>
        </w:trPr>
        <w:tc>
          <w:tcPr>
            <w:tcW w:w="665" w:type="dxa"/>
          </w:tcPr>
          <w:p w:rsidR="00F026BF" w:rsidRPr="00556BE7" w:rsidRDefault="00F026BF" w:rsidP="00682C3A">
            <w:pPr>
              <w:spacing w:before="120" w:after="120"/>
              <w:ind w:firstLine="0"/>
              <w:rPr>
                <w:b/>
                <w:szCs w:val="24"/>
                <w:lang w:eastAsia="ru-RU"/>
              </w:rPr>
            </w:pPr>
            <w:r w:rsidRPr="00556BE7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9275" w:type="dxa"/>
          </w:tcPr>
          <w:p w:rsidR="00F026BF" w:rsidRPr="00556BE7" w:rsidRDefault="00F026BF" w:rsidP="00682C3A">
            <w:pPr>
              <w:spacing w:before="120" w:after="120"/>
              <w:ind w:firstLine="0"/>
              <w:rPr>
                <w:b/>
                <w:szCs w:val="24"/>
                <w:lang w:eastAsia="ru-RU"/>
              </w:rPr>
            </w:pPr>
            <w:r w:rsidRPr="00556BE7">
              <w:rPr>
                <w:b/>
                <w:szCs w:val="24"/>
                <w:lang w:eastAsia="ru-RU"/>
              </w:rPr>
              <w:t>Введение в теорию медиакоммуникаций</w:t>
            </w:r>
            <w:r>
              <w:rPr>
                <w:b/>
                <w:szCs w:val="24"/>
                <w:lang w:eastAsia="ru-RU"/>
              </w:rPr>
              <w:t xml:space="preserve"> </w:t>
            </w:r>
            <w:r w:rsidRPr="000759BA">
              <w:rPr>
                <w:szCs w:val="24"/>
                <w:lang w:eastAsia="ru-RU"/>
              </w:rPr>
              <w:t>(4 часа, лекци</w:t>
            </w:r>
            <w:r w:rsidR="000759BA" w:rsidRPr="000759BA">
              <w:rPr>
                <w:szCs w:val="24"/>
                <w:lang w:eastAsia="ru-RU"/>
              </w:rPr>
              <w:t xml:space="preserve">я </w:t>
            </w:r>
            <w:r w:rsidRPr="000759BA">
              <w:rPr>
                <w:szCs w:val="24"/>
                <w:lang w:eastAsia="ru-RU"/>
              </w:rPr>
              <w:t>/ семинар)</w:t>
            </w:r>
          </w:p>
        </w:tc>
      </w:tr>
      <w:tr w:rsidR="00F026BF" w:rsidRPr="0002550B" w:rsidTr="00F026BF">
        <w:trPr>
          <w:jc w:val="center"/>
        </w:trPr>
        <w:tc>
          <w:tcPr>
            <w:tcW w:w="665" w:type="dxa"/>
          </w:tcPr>
          <w:p w:rsidR="00F026BF" w:rsidRDefault="00F026BF" w:rsidP="005A7E8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1.1.</w:t>
            </w:r>
          </w:p>
        </w:tc>
        <w:tc>
          <w:tcPr>
            <w:tcW w:w="9275" w:type="dxa"/>
          </w:tcPr>
          <w:p w:rsidR="00A74A2C" w:rsidRPr="00714AD3" w:rsidRDefault="00F026BF" w:rsidP="00B5183C">
            <w:pPr>
              <w:ind w:firstLine="0"/>
              <w:rPr>
                <w:i/>
                <w:szCs w:val="24"/>
              </w:rPr>
            </w:pPr>
            <w:r w:rsidRPr="00714AD3">
              <w:rPr>
                <w:i/>
                <w:szCs w:val="24"/>
              </w:rPr>
              <w:t xml:space="preserve">Базовые категории: коммуникация, массовые коммуникации, медиа, </w:t>
            </w:r>
          </w:p>
          <w:p w:rsidR="00F026BF" w:rsidRDefault="0084495D" w:rsidP="00B5183C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м</w:t>
            </w:r>
            <w:r w:rsidR="00F026BF" w:rsidRPr="00714AD3">
              <w:rPr>
                <w:i/>
                <w:szCs w:val="24"/>
              </w:rPr>
              <w:t>едиакоммуникации</w:t>
            </w:r>
          </w:p>
          <w:p w:rsidR="0084495D" w:rsidRPr="0084495D" w:rsidRDefault="0084495D" w:rsidP="003F323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Понятие </w:t>
            </w:r>
            <w:r w:rsidR="00713CDB">
              <w:rPr>
                <w:szCs w:val="24"/>
              </w:rPr>
              <w:t>и у</w:t>
            </w:r>
            <w:r>
              <w:rPr>
                <w:szCs w:val="24"/>
              </w:rPr>
              <w:t xml:space="preserve">ровни социальной коммуникации («пирамида» </w:t>
            </w:r>
            <w:r w:rsidRPr="0084495D">
              <w:rPr>
                <w:szCs w:val="24"/>
              </w:rPr>
              <w:t>Д. Макуэйла).</w:t>
            </w:r>
            <w:r>
              <w:rPr>
                <w:szCs w:val="24"/>
              </w:rPr>
              <w:t xml:space="preserve"> Модели коммуникации. Семь подходов к пониманию коммуникации (Р. Крейг).</w:t>
            </w:r>
            <w:r w:rsidR="003F3235">
              <w:rPr>
                <w:szCs w:val="24"/>
              </w:rPr>
              <w:t xml:space="preserve"> </w:t>
            </w:r>
            <w:r w:rsidR="00E7541C">
              <w:rPr>
                <w:rFonts w:eastAsia="Times New Roman"/>
                <w:szCs w:val="24"/>
                <w:lang w:eastAsia="ru-RU"/>
              </w:rPr>
              <w:t>О</w:t>
            </w:r>
            <w:r w:rsidRPr="0084495D">
              <w:rPr>
                <w:rFonts w:eastAsia="Times New Roman"/>
                <w:szCs w:val="24"/>
                <w:lang w:eastAsia="ru-RU"/>
              </w:rPr>
              <w:t>сновные формы коммуникации: жест, изображение, речь и письменность.</w:t>
            </w:r>
          </w:p>
          <w:p w:rsidR="003F3235" w:rsidRDefault="0084495D" w:rsidP="0084495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84495D">
              <w:rPr>
                <w:rFonts w:eastAsia="Times New Roman"/>
                <w:szCs w:val="24"/>
                <w:lang w:eastAsia="ru-RU"/>
              </w:rPr>
              <w:t>Ключевые этапы развития средств коммуникации.</w:t>
            </w:r>
            <w:r w:rsidR="009D404F">
              <w:rPr>
                <w:rFonts w:eastAsia="Times New Roman"/>
                <w:szCs w:val="24"/>
                <w:lang w:eastAsia="ru-RU"/>
              </w:rPr>
              <w:t xml:space="preserve"> Определени</w:t>
            </w:r>
            <w:r w:rsidR="003F3235">
              <w:rPr>
                <w:rFonts w:eastAsia="Times New Roman"/>
                <w:szCs w:val="24"/>
                <w:lang w:eastAsia="ru-RU"/>
              </w:rPr>
              <w:t>е и характеристики</w:t>
            </w:r>
            <w:r w:rsidR="009D404F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84495D" w:rsidRPr="0084495D" w:rsidRDefault="009D404F" w:rsidP="0084495D">
            <w:pPr>
              <w:ind w:firstLine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массовой коммуникации. Соотношение СМК и СМИ. Роль массмедиа в жизни </w:t>
            </w:r>
            <w:r w:rsidR="00011BA3">
              <w:rPr>
                <w:rFonts w:eastAsia="Times New Roman"/>
                <w:szCs w:val="24"/>
                <w:lang w:eastAsia="ru-RU"/>
              </w:rPr>
              <w:t xml:space="preserve">общества и </w:t>
            </w:r>
            <w:r>
              <w:rPr>
                <w:rFonts w:eastAsia="Times New Roman"/>
                <w:szCs w:val="24"/>
                <w:lang w:eastAsia="ru-RU"/>
              </w:rPr>
              <w:t>человека.</w:t>
            </w:r>
          </w:p>
          <w:p w:rsidR="00A74A2C" w:rsidRPr="00714AD3" w:rsidRDefault="00011BA3" w:rsidP="0077580B">
            <w:pPr>
              <w:ind w:firstLine="0"/>
              <w:rPr>
                <w:i/>
                <w:szCs w:val="24"/>
                <w:lang w:eastAsia="ru-RU"/>
              </w:rPr>
            </w:pPr>
            <w:r>
              <w:rPr>
                <w:szCs w:val="24"/>
              </w:rPr>
              <w:t>Генезис понятия «медиа»</w:t>
            </w:r>
            <w:r w:rsidR="006E036E">
              <w:rPr>
                <w:szCs w:val="24"/>
              </w:rPr>
              <w:t xml:space="preserve"> и современные значения</w:t>
            </w:r>
            <w:r>
              <w:rPr>
                <w:szCs w:val="24"/>
              </w:rPr>
              <w:t>.</w:t>
            </w:r>
            <w:r w:rsidR="006E036E">
              <w:rPr>
                <w:szCs w:val="24"/>
              </w:rPr>
              <w:t xml:space="preserve"> Типологии медиа.</w:t>
            </w:r>
            <w:r w:rsidR="00AD5D5C">
              <w:rPr>
                <w:szCs w:val="24"/>
              </w:rPr>
              <w:t xml:space="preserve"> </w:t>
            </w:r>
            <w:r w:rsidR="004E7F48" w:rsidRPr="004E7F48">
              <w:rPr>
                <w:rFonts w:eastAsia="Times New Roman"/>
                <w:szCs w:val="24"/>
              </w:rPr>
              <w:t xml:space="preserve">Появление новых форм опосредованной коммуникации. </w:t>
            </w:r>
            <w:r w:rsidR="00521F80">
              <w:rPr>
                <w:rFonts w:eastAsia="Times New Roman"/>
                <w:szCs w:val="24"/>
              </w:rPr>
              <w:t>Актуальность</w:t>
            </w:r>
            <w:r w:rsidR="004E7F48" w:rsidRPr="004E7F48">
              <w:rPr>
                <w:rFonts w:eastAsia="Times New Roman"/>
                <w:szCs w:val="24"/>
              </w:rPr>
              <w:t xml:space="preserve"> термина «медиакоммуникации».</w:t>
            </w:r>
            <w:r w:rsidR="00AD5D5C">
              <w:rPr>
                <w:rFonts w:eastAsia="Times New Roman"/>
                <w:szCs w:val="24"/>
              </w:rPr>
              <w:t xml:space="preserve"> </w:t>
            </w:r>
            <w:r w:rsidR="004E7F48">
              <w:rPr>
                <w:szCs w:val="24"/>
              </w:rPr>
              <w:t>Характеристики медиакоммуникации в 21 веке.</w:t>
            </w:r>
          </w:p>
        </w:tc>
      </w:tr>
      <w:tr w:rsidR="00F026BF" w:rsidRPr="0002550B" w:rsidTr="00F026BF">
        <w:trPr>
          <w:jc w:val="center"/>
        </w:trPr>
        <w:tc>
          <w:tcPr>
            <w:tcW w:w="665" w:type="dxa"/>
          </w:tcPr>
          <w:p w:rsidR="00F026BF" w:rsidRDefault="00F026BF" w:rsidP="005A7E8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1.2.</w:t>
            </w:r>
          </w:p>
        </w:tc>
        <w:tc>
          <w:tcPr>
            <w:tcW w:w="9275" w:type="dxa"/>
          </w:tcPr>
          <w:p w:rsidR="00F026BF" w:rsidRDefault="00F026BF" w:rsidP="00B5183C">
            <w:pPr>
              <w:ind w:firstLine="0"/>
              <w:rPr>
                <w:i/>
                <w:szCs w:val="24"/>
                <w:lang w:eastAsia="ru-RU"/>
              </w:rPr>
            </w:pPr>
            <w:r w:rsidRPr="00714AD3">
              <w:rPr>
                <w:i/>
                <w:szCs w:val="24"/>
                <w:lang w:eastAsia="ru-RU"/>
              </w:rPr>
              <w:t>Теория: понятие, функции, критерии качества</w:t>
            </w:r>
          </w:p>
          <w:p w:rsidR="00A74A2C" w:rsidRPr="00714AD3" w:rsidRDefault="00F72CC4" w:rsidP="00483CA5">
            <w:pPr>
              <w:ind w:firstLine="0"/>
              <w:rPr>
                <w:i/>
                <w:szCs w:val="24"/>
                <w:lang w:eastAsia="ru-RU"/>
              </w:rPr>
            </w:pPr>
            <w:r w:rsidRPr="00F72CC4">
              <w:rPr>
                <w:szCs w:val="24"/>
                <w:lang w:eastAsia="ru-RU"/>
              </w:rPr>
              <w:t>Понятие и характеристики теории.</w:t>
            </w:r>
            <w:r w:rsidR="00567132">
              <w:rPr>
                <w:szCs w:val="24"/>
                <w:lang w:eastAsia="ru-RU"/>
              </w:rPr>
              <w:t xml:space="preserve"> </w:t>
            </w:r>
            <w:r w:rsidR="0061720F">
              <w:rPr>
                <w:szCs w:val="24"/>
                <w:lang w:eastAsia="ru-RU"/>
              </w:rPr>
              <w:t xml:space="preserve">Функции теории. </w:t>
            </w:r>
            <w:r w:rsidR="00567132">
              <w:rPr>
                <w:szCs w:val="24"/>
                <w:lang w:eastAsia="ru-RU"/>
              </w:rPr>
              <w:t>Конвенциональные критерии для идентификации «хорошей» теории.</w:t>
            </w:r>
            <w:r w:rsidR="00AD1D6C">
              <w:rPr>
                <w:szCs w:val="24"/>
                <w:lang w:eastAsia="ru-RU"/>
              </w:rPr>
              <w:t xml:space="preserve"> Типы научных теорий. Отличие научной теории от мифа, догмы, философской </w:t>
            </w:r>
            <w:r w:rsidR="0061720F">
              <w:rPr>
                <w:szCs w:val="24"/>
                <w:lang w:eastAsia="ru-RU"/>
              </w:rPr>
              <w:t>концепции</w:t>
            </w:r>
            <w:r w:rsidR="00AD1D6C">
              <w:rPr>
                <w:szCs w:val="24"/>
                <w:lang w:eastAsia="ru-RU"/>
              </w:rPr>
              <w:t xml:space="preserve"> и прикладных «теорий».</w:t>
            </w:r>
            <w:r w:rsidR="0052381F">
              <w:rPr>
                <w:szCs w:val="24"/>
                <w:lang w:eastAsia="ru-RU"/>
              </w:rPr>
              <w:t xml:space="preserve"> </w:t>
            </w:r>
            <w:r w:rsidR="00CD687A">
              <w:rPr>
                <w:szCs w:val="24"/>
                <w:lang w:eastAsia="ru-RU"/>
              </w:rPr>
              <w:t>Понятие научной парадигмы и ключевые парадигмы социальных наук.</w:t>
            </w:r>
          </w:p>
        </w:tc>
      </w:tr>
      <w:tr w:rsidR="00F026BF" w:rsidRPr="0002550B" w:rsidTr="00F026BF">
        <w:trPr>
          <w:jc w:val="center"/>
        </w:trPr>
        <w:tc>
          <w:tcPr>
            <w:tcW w:w="665" w:type="dxa"/>
          </w:tcPr>
          <w:p w:rsidR="00F026BF" w:rsidRDefault="00F026BF" w:rsidP="005A7E8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1.3.</w:t>
            </w:r>
          </w:p>
        </w:tc>
        <w:tc>
          <w:tcPr>
            <w:tcW w:w="9275" w:type="dxa"/>
          </w:tcPr>
          <w:p w:rsidR="00F026BF" w:rsidRDefault="00F026BF" w:rsidP="00B5183C">
            <w:pPr>
              <w:ind w:firstLine="0"/>
              <w:rPr>
                <w:i/>
                <w:szCs w:val="24"/>
                <w:lang w:eastAsia="ru-RU"/>
              </w:rPr>
            </w:pPr>
            <w:r w:rsidRPr="00714AD3">
              <w:rPr>
                <w:i/>
                <w:szCs w:val="24"/>
                <w:lang w:eastAsia="ru-RU"/>
              </w:rPr>
              <w:t>Подходы к классификации теорий медиа</w:t>
            </w:r>
          </w:p>
          <w:p w:rsidR="00713CDB" w:rsidRDefault="00713CDB" w:rsidP="00B5183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Классификаци</w:t>
            </w:r>
            <w:r w:rsidR="002142EC"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 xml:space="preserve"> теорий МК по принадлежности к научным дисциплинам</w:t>
            </w:r>
            <w:r w:rsidR="002142EC">
              <w:rPr>
                <w:szCs w:val="24"/>
                <w:lang w:eastAsia="ru-RU"/>
              </w:rPr>
              <w:t xml:space="preserve">; </w:t>
            </w:r>
            <w:r>
              <w:rPr>
                <w:szCs w:val="24"/>
                <w:lang w:eastAsia="ru-RU"/>
              </w:rPr>
              <w:t>по объектам</w:t>
            </w:r>
            <w:r w:rsidR="00BD677E">
              <w:rPr>
                <w:szCs w:val="24"/>
                <w:lang w:eastAsia="ru-RU"/>
              </w:rPr>
              <w:t xml:space="preserve"> / направлениям</w:t>
            </w:r>
            <w:r>
              <w:rPr>
                <w:szCs w:val="24"/>
                <w:lang w:eastAsia="ru-RU"/>
              </w:rPr>
              <w:t xml:space="preserve"> исследования</w:t>
            </w:r>
            <w:r w:rsidR="002142EC">
              <w:rPr>
                <w:szCs w:val="24"/>
                <w:lang w:eastAsia="ru-RU"/>
              </w:rPr>
              <w:t xml:space="preserve">; </w:t>
            </w:r>
            <w:r w:rsidR="00BD677E">
              <w:rPr>
                <w:szCs w:val="24"/>
                <w:lang w:eastAsia="ru-RU"/>
              </w:rPr>
              <w:t>по исследовательским парадигмам.</w:t>
            </w:r>
          </w:p>
          <w:p w:rsidR="00A74A2C" w:rsidRPr="00714AD3" w:rsidRDefault="00BD677E" w:rsidP="00744C99">
            <w:pPr>
              <w:ind w:firstLine="0"/>
              <w:rPr>
                <w:i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Классификация теорий МК Д. Макуэйла (</w:t>
            </w:r>
            <w:r w:rsidR="00744C99">
              <w:rPr>
                <w:szCs w:val="24"/>
                <w:lang w:eastAsia="ru-RU"/>
              </w:rPr>
              <w:t xml:space="preserve">социально-научные, культурные, </w:t>
            </w:r>
            <w:r>
              <w:rPr>
                <w:szCs w:val="24"/>
                <w:lang w:eastAsia="ru-RU"/>
              </w:rPr>
              <w:t>нормативные, «внутрицеховые», «обыденные»).</w:t>
            </w:r>
            <w:r w:rsidR="002142EC">
              <w:rPr>
                <w:szCs w:val="24"/>
                <w:lang w:eastAsia="ru-RU"/>
              </w:rPr>
              <w:t xml:space="preserve"> Ограничения классификаций теорий медиа.</w:t>
            </w:r>
          </w:p>
        </w:tc>
      </w:tr>
      <w:tr w:rsidR="00F026BF" w:rsidRPr="0002550B" w:rsidTr="00F026BF">
        <w:trPr>
          <w:jc w:val="center"/>
        </w:trPr>
        <w:tc>
          <w:tcPr>
            <w:tcW w:w="665" w:type="dxa"/>
          </w:tcPr>
          <w:p w:rsidR="00F026BF" w:rsidRDefault="00F026BF" w:rsidP="005A7E8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1.4.</w:t>
            </w:r>
          </w:p>
        </w:tc>
        <w:tc>
          <w:tcPr>
            <w:tcW w:w="9275" w:type="dxa"/>
          </w:tcPr>
          <w:p w:rsidR="00F026BF" w:rsidRPr="00714AD3" w:rsidRDefault="00F026BF" w:rsidP="00B5183C">
            <w:pPr>
              <w:ind w:firstLine="0"/>
              <w:rPr>
                <w:i/>
                <w:szCs w:val="24"/>
                <w:lang w:eastAsia="ru-RU"/>
              </w:rPr>
            </w:pPr>
            <w:r w:rsidRPr="00714AD3">
              <w:rPr>
                <w:i/>
                <w:szCs w:val="24"/>
                <w:lang w:eastAsia="ru-RU"/>
              </w:rPr>
              <w:t>Ключевые темы современной теории медиакоммуникаций</w:t>
            </w:r>
          </w:p>
          <w:p w:rsidR="00A74A2C" w:rsidRDefault="00744C99" w:rsidP="00B5183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Ключевые категории и</w:t>
            </w:r>
            <w:r w:rsidR="0008559A">
              <w:rPr>
                <w:szCs w:val="24"/>
                <w:lang w:eastAsia="ru-RU"/>
              </w:rPr>
              <w:t xml:space="preserve"> вопросы современных медиаисследований (Д. Макуэйл).</w:t>
            </w:r>
          </w:p>
          <w:p w:rsidR="00F63430" w:rsidRPr="0032530A" w:rsidRDefault="00F63430" w:rsidP="00F6343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Российские и зарубежные научные журналы</w:t>
            </w:r>
            <w:r w:rsidR="007D0C37">
              <w:rPr>
                <w:szCs w:val="24"/>
                <w:lang w:eastAsia="ru-RU"/>
              </w:rPr>
              <w:t xml:space="preserve"> по медиа и коммуникациям.</w:t>
            </w:r>
          </w:p>
        </w:tc>
      </w:tr>
      <w:tr w:rsidR="000949C5" w:rsidRPr="00805C00" w:rsidTr="00446E64">
        <w:trPr>
          <w:jc w:val="center"/>
        </w:trPr>
        <w:tc>
          <w:tcPr>
            <w:tcW w:w="9940" w:type="dxa"/>
            <w:gridSpan w:val="2"/>
          </w:tcPr>
          <w:p w:rsidR="000949C5" w:rsidRDefault="000949C5" w:rsidP="00F026BF">
            <w:pPr>
              <w:ind w:firstLine="0"/>
              <w:rPr>
                <w:b/>
                <w:szCs w:val="24"/>
                <w:lang w:eastAsia="ru-RU"/>
              </w:rPr>
            </w:pPr>
          </w:p>
          <w:p w:rsidR="000949C5" w:rsidRDefault="000949C5" w:rsidP="003C01D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Литература по 1 разделу</w:t>
            </w:r>
          </w:p>
          <w:p w:rsidR="000949C5" w:rsidRDefault="000949C5" w:rsidP="00F026BF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Основная литература</w:t>
            </w:r>
          </w:p>
          <w:p w:rsidR="000562D2" w:rsidRPr="00B74E2C" w:rsidRDefault="000562D2" w:rsidP="000B64D0">
            <w:pPr>
              <w:numPr>
                <w:ilvl w:val="0"/>
                <w:numId w:val="16"/>
              </w:numPr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B74E2C">
              <w:rPr>
                <w:rFonts w:eastAsia="Times New Roman"/>
                <w:bCs/>
                <w:szCs w:val="24"/>
                <w:lang w:eastAsia="ru-RU"/>
              </w:rPr>
              <w:t>Гавра Д.П. Основы теории коммуникации. СПб.: Питер, 2011.</w:t>
            </w:r>
          </w:p>
          <w:p w:rsidR="000562D2" w:rsidRPr="00F254B4" w:rsidRDefault="000562D2" w:rsidP="000B64D0">
            <w:pPr>
              <w:numPr>
                <w:ilvl w:val="0"/>
                <w:numId w:val="16"/>
              </w:numPr>
              <w:rPr>
                <w:rFonts w:eastAsia="Times New Roman"/>
                <w:szCs w:val="24"/>
                <w:lang w:eastAsia="ru-RU"/>
              </w:rPr>
            </w:pPr>
            <w:r w:rsidRPr="00F254B4">
              <w:rPr>
                <w:rFonts w:eastAsia="Times New Roman"/>
                <w:szCs w:val="24"/>
                <w:lang w:eastAsia="ru-RU"/>
              </w:rPr>
              <w:t>Назаров М.М. Массовая коммуникация и общество. Введение в теорию и исследования. М.: URSS, 2010</w:t>
            </w:r>
            <w:r w:rsidRPr="00F254B4">
              <w:rPr>
                <w:rFonts w:eastAsia="Times New Roman"/>
                <w:i/>
                <w:szCs w:val="24"/>
                <w:lang w:eastAsia="ru-RU"/>
              </w:rPr>
              <w:t>.</w:t>
            </w:r>
          </w:p>
          <w:p w:rsidR="000949C5" w:rsidRPr="00F254B4" w:rsidRDefault="000949C5" w:rsidP="000B64D0">
            <w:pPr>
              <w:numPr>
                <w:ilvl w:val="0"/>
                <w:numId w:val="16"/>
              </w:numPr>
              <w:rPr>
                <w:rFonts w:eastAsia="Times New Roman"/>
                <w:szCs w:val="24"/>
                <w:lang w:val="en-US" w:eastAsia="ru-RU"/>
              </w:rPr>
            </w:pPr>
            <w:r w:rsidRPr="00F254B4">
              <w:rPr>
                <w:rFonts w:eastAsia="Times New Roman"/>
                <w:szCs w:val="24"/>
                <w:lang w:val="en-US" w:eastAsia="ru-RU"/>
              </w:rPr>
              <w:t>McQuail D. McQuail's mass communication theory. Los Angeles: SAGE Publications, 2010.</w:t>
            </w:r>
          </w:p>
          <w:p w:rsidR="000949C5" w:rsidRDefault="000949C5" w:rsidP="000562D2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Дополнительная литература</w:t>
            </w:r>
          </w:p>
          <w:p w:rsidR="000562D2" w:rsidRPr="0077580B" w:rsidRDefault="000562D2" w:rsidP="000B64D0">
            <w:pPr>
              <w:numPr>
                <w:ilvl w:val="0"/>
                <w:numId w:val="16"/>
              </w:numPr>
              <w:rPr>
                <w:b/>
                <w:szCs w:val="24"/>
                <w:lang w:eastAsia="ru-RU"/>
              </w:rPr>
            </w:pPr>
            <w:r w:rsidRPr="00F254B4">
              <w:rPr>
                <w:rFonts w:eastAsia="Times New Roman"/>
                <w:szCs w:val="24"/>
                <w:lang w:eastAsia="ru-RU"/>
              </w:rPr>
              <w:t>Бакулев Г.П. Массовая коммуникация: западные теории и концепции. М.: Аспект Пресс, 2010.</w:t>
            </w:r>
          </w:p>
          <w:p w:rsidR="000562D2" w:rsidRPr="00A35D5D" w:rsidRDefault="000562D2" w:rsidP="000B64D0">
            <w:pPr>
              <w:numPr>
                <w:ilvl w:val="0"/>
                <w:numId w:val="16"/>
              </w:numPr>
              <w:rPr>
                <w:b/>
                <w:szCs w:val="24"/>
                <w:lang w:eastAsia="ru-RU"/>
              </w:rPr>
            </w:pPr>
            <w:r w:rsidRPr="00EF4693">
              <w:rPr>
                <w:szCs w:val="24"/>
              </w:rPr>
              <w:t>Почепцов Г.Г. Медиа: теория массовых коммуникаций. Киев:</w:t>
            </w:r>
            <w:r>
              <w:rPr>
                <w:szCs w:val="24"/>
              </w:rPr>
              <w:t xml:space="preserve"> </w:t>
            </w:r>
            <w:r w:rsidRPr="00EF4693">
              <w:rPr>
                <w:szCs w:val="24"/>
              </w:rPr>
              <w:t>Альтерпрес, 2008.</w:t>
            </w:r>
          </w:p>
          <w:p w:rsidR="000562D2" w:rsidRPr="000562D2" w:rsidRDefault="000562D2" w:rsidP="000B64D0">
            <w:pPr>
              <w:numPr>
                <w:ilvl w:val="0"/>
                <w:numId w:val="16"/>
              </w:numPr>
              <w:rPr>
                <w:b/>
                <w:szCs w:val="24"/>
                <w:lang w:val="en-US" w:eastAsia="ru-RU"/>
              </w:rPr>
            </w:pPr>
            <w:r w:rsidRPr="009C63BF">
              <w:rPr>
                <w:bCs/>
                <w:szCs w:val="24"/>
                <w:lang w:eastAsia="ru-RU"/>
              </w:rPr>
              <w:t xml:space="preserve">Шарков Ф.И. </w:t>
            </w:r>
            <w:r w:rsidRPr="009C63BF">
              <w:rPr>
                <w:szCs w:val="24"/>
                <w:lang w:eastAsia="ru-RU"/>
              </w:rPr>
              <w:t>Коммуникология: социология массовой коммуникации: Учебное пособие. М.: «Дашков и К°», 2010</w:t>
            </w:r>
            <w:r>
              <w:rPr>
                <w:szCs w:val="24"/>
                <w:lang w:eastAsia="ru-RU"/>
              </w:rPr>
              <w:t>.</w:t>
            </w:r>
          </w:p>
          <w:p w:rsidR="000949C5" w:rsidRPr="00F20161" w:rsidRDefault="000949C5" w:rsidP="000B64D0">
            <w:pPr>
              <w:numPr>
                <w:ilvl w:val="0"/>
                <w:numId w:val="16"/>
              </w:numPr>
              <w:rPr>
                <w:szCs w:val="24"/>
                <w:lang w:val="en-US" w:eastAsia="ru-RU"/>
              </w:rPr>
            </w:pPr>
            <w:r w:rsidRPr="00F20161">
              <w:rPr>
                <w:szCs w:val="24"/>
                <w:lang w:val="en-US" w:eastAsia="ru-RU"/>
              </w:rPr>
              <w:t>Hanson R.E. Mass communication. Los Angeles [etc.]</w:t>
            </w:r>
            <w:r w:rsidRPr="004A12F8">
              <w:rPr>
                <w:szCs w:val="24"/>
                <w:lang w:val="en-US" w:eastAsia="ru-RU"/>
              </w:rPr>
              <w:t>:</w:t>
            </w:r>
            <w:r w:rsidRPr="00F20161">
              <w:rPr>
                <w:szCs w:val="24"/>
                <w:lang w:val="en-US" w:eastAsia="ru-RU"/>
              </w:rPr>
              <w:t xml:space="preserve"> SAGE</w:t>
            </w:r>
            <w:r w:rsidRPr="004A12F8">
              <w:rPr>
                <w:szCs w:val="24"/>
                <w:lang w:val="en-US" w:eastAsia="ru-RU"/>
              </w:rPr>
              <w:t xml:space="preserve"> </w:t>
            </w:r>
            <w:r w:rsidRPr="00F20161">
              <w:rPr>
                <w:szCs w:val="24"/>
                <w:lang w:val="en-US" w:eastAsia="ru-RU"/>
              </w:rPr>
              <w:t>Publications</w:t>
            </w:r>
            <w:r w:rsidRPr="004A12F8">
              <w:rPr>
                <w:szCs w:val="24"/>
                <w:lang w:val="en-US" w:eastAsia="ru-RU"/>
              </w:rPr>
              <w:t>, 2014.</w:t>
            </w: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Pr="00556BE7" w:rsidRDefault="003C01D8" w:rsidP="00682C3A">
            <w:pPr>
              <w:spacing w:before="120" w:after="120"/>
              <w:ind w:firstLine="0"/>
              <w:rPr>
                <w:b/>
                <w:szCs w:val="24"/>
                <w:lang w:eastAsia="ru-RU"/>
              </w:rPr>
            </w:pPr>
            <w:r w:rsidRPr="00556BE7">
              <w:rPr>
                <w:b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275" w:type="dxa"/>
          </w:tcPr>
          <w:p w:rsidR="003C01D8" w:rsidRPr="00556BE7" w:rsidRDefault="003C01D8" w:rsidP="00682C3A">
            <w:pPr>
              <w:spacing w:before="120" w:after="120"/>
              <w:ind w:firstLine="0"/>
              <w:rPr>
                <w:b/>
                <w:szCs w:val="24"/>
                <w:lang w:eastAsia="ru-RU"/>
              </w:rPr>
            </w:pPr>
            <w:r w:rsidRPr="00556BE7">
              <w:rPr>
                <w:b/>
                <w:szCs w:val="24"/>
              </w:rPr>
              <w:t xml:space="preserve">Нормативные </w:t>
            </w:r>
            <w:r>
              <w:rPr>
                <w:b/>
                <w:szCs w:val="24"/>
              </w:rPr>
              <w:t xml:space="preserve">и «внутрицеховые» </w:t>
            </w:r>
            <w:r w:rsidRPr="00556BE7">
              <w:rPr>
                <w:b/>
                <w:szCs w:val="24"/>
              </w:rPr>
              <w:t>теории медиа</w:t>
            </w:r>
            <w:r>
              <w:rPr>
                <w:b/>
                <w:szCs w:val="24"/>
              </w:rPr>
              <w:t xml:space="preserve"> </w:t>
            </w:r>
            <w:r w:rsidRPr="000759BA">
              <w:rPr>
                <w:szCs w:val="24"/>
              </w:rPr>
              <w:t>(8 часов, лекции / семинары)</w:t>
            </w: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Pr="0002550B" w:rsidRDefault="003C01D8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2.1.</w:t>
            </w:r>
          </w:p>
        </w:tc>
        <w:tc>
          <w:tcPr>
            <w:tcW w:w="9275" w:type="dxa"/>
          </w:tcPr>
          <w:p w:rsidR="003C01D8" w:rsidRPr="00714AD3" w:rsidRDefault="003C01D8" w:rsidP="003C01D8">
            <w:pPr>
              <w:ind w:firstLine="0"/>
              <w:rPr>
                <w:i/>
                <w:szCs w:val="24"/>
                <w:lang w:eastAsia="ru-RU"/>
              </w:rPr>
            </w:pPr>
            <w:r w:rsidRPr="00714AD3">
              <w:rPr>
                <w:i/>
                <w:szCs w:val="24"/>
                <w:lang w:eastAsia="ru-RU"/>
              </w:rPr>
              <w:t>«Четыре теории прессы»</w:t>
            </w:r>
          </w:p>
          <w:p w:rsidR="003C01D8" w:rsidRPr="00714AD3" w:rsidRDefault="003C01D8" w:rsidP="003C01D8">
            <w:pPr>
              <w:ind w:firstLine="0"/>
              <w:rPr>
                <w:i/>
                <w:szCs w:val="24"/>
                <w:lang w:eastAsia="ru-RU"/>
              </w:rPr>
            </w:pPr>
            <w:r w:rsidRPr="00E43943">
              <w:rPr>
                <w:color w:val="000000"/>
                <w:szCs w:val="24"/>
              </w:rPr>
              <w:t xml:space="preserve">Проблема взаимодействия СМИ и </w:t>
            </w:r>
            <w:r>
              <w:rPr>
                <w:color w:val="000000"/>
                <w:szCs w:val="24"/>
              </w:rPr>
              <w:t>общества</w:t>
            </w:r>
            <w:r w:rsidRPr="00E43943">
              <w:rPr>
                <w:color w:val="000000"/>
                <w:szCs w:val="24"/>
              </w:rPr>
              <w:t>. «Четыре теории прессы» (Ф. Сиберт, У.</w:t>
            </w:r>
            <w:r>
              <w:rPr>
                <w:color w:val="000000"/>
                <w:szCs w:val="24"/>
              </w:rPr>
              <w:t> </w:t>
            </w:r>
            <w:r w:rsidRPr="00E43943">
              <w:rPr>
                <w:color w:val="000000"/>
                <w:szCs w:val="24"/>
              </w:rPr>
              <w:t xml:space="preserve">Шрамм, Т. Питерсон). </w:t>
            </w:r>
            <w:r>
              <w:rPr>
                <w:color w:val="000000"/>
                <w:szCs w:val="24"/>
              </w:rPr>
              <w:t xml:space="preserve">Политические и социально-философские детерминанты нормативных моделей прессы. </w:t>
            </w:r>
            <w:r w:rsidRPr="00E46DA4">
              <w:rPr>
                <w:rFonts w:eastAsia="Times New Roman"/>
                <w:szCs w:val="24"/>
                <w:lang w:eastAsia="ru-RU"/>
              </w:rPr>
              <w:t>Авторитарная теория</w:t>
            </w:r>
            <w:r>
              <w:rPr>
                <w:rFonts w:eastAsia="Times New Roman"/>
                <w:szCs w:val="24"/>
                <w:lang w:eastAsia="ru-RU"/>
              </w:rPr>
              <w:t xml:space="preserve">. </w:t>
            </w:r>
            <w:r w:rsidRPr="00E46DA4">
              <w:rPr>
                <w:rFonts w:eastAsia="Times New Roman"/>
                <w:szCs w:val="24"/>
                <w:lang w:eastAsia="ru-RU"/>
              </w:rPr>
              <w:t>Либертарианская теория</w:t>
            </w:r>
            <w:r>
              <w:rPr>
                <w:rFonts w:eastAsia="Times New Roman"/>
                <w:szCs w:val="24"/>
                <w:lang w:eastAsia="ru-RU"/>
              </w:rPr>
              <w:t xml:space="preserve">. </w:t>
            </w:r>
            <w:r w:rsidRPr="00E46DA4">
              <w:rPr>
                <w:rFonts w:eastAsia="Times New Roman"/>
                <w:szCs w:val="24"/>
                <w:lang w:eastAsia="ru-RU"/>
              </w:rPr>
              <w:t>Теория социальной ответственности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E46DA4">
              <w:rPr>
                <w:rFonts w:eastAsia="Times New Roman"/>
                <w:szCs w:val="24"/>
                <w:lang w:eastAsia="ru-RU"/>
              </w:rPr>
              <w:t xml:space="preserve"> Советская коммунистическая теория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E46DA4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Сравнительный анализ четырех теорий прессы.</w:t>
            </w: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Default="003C01D8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2.2.</w:t>
            </w:r>
          </w:p>
        </w:tc>
        <w:tc>
          <w:tcPr>
            <w:tcW w:w="9275" w:type="dxa"/>
          </w:tcPr>
          <w:p w:rsidR="003C01D8" w:rsidRDefault="003C01D8" w:rsidP="003C01D8">
            <w:pPr>
              <w:ind w:firstLine="0"/>
              <w:rPr>
                <w:i/>
                <w:szCs w:val="24"/>
              </w:rPr>
            </w:pPr>
            <w:r w:rsidRPr="00714AD3">
              <w:rPr>
                <w:i/>
                <w:szCs w:val="24"/>
              </w:rPr>
              <w:t>Современные нормативные модели медиа</w:t>
            </w:r>
          </w:p>
          <w:p w:rsidR="003C01D8" w:rsidRPr="00714AD3" w:rsidRDefault="003C01D8" w:rsidP="003C01D8">
            <w:pPr>
              <w:ind w:firstLine="0"/>
              <w:rPr>
                <w:i/>
                <w:szCs w:val="24"/>
              </w:rPr>
            </w:pPr>
            <w:r w:rsidRPr="00E46DA4">
              <w:rPr>
                <w:rFonts w:eastAsia="Times New Roman"/>
                <w:szCs w:val="24"/>
                <w:lang w:eastAsia="ru-RU"/>
              </w:rPr>
              <w:t>Теория для медиа периода развития</w:t>
            </w:r>
            <w:r>
              <w:rPr>
                <w:rFonts w:eastAsia="Times New Roman"/>
                <w:szCs w:val="24"/>
                <w:lang w:eastAsia="ru-RU"/>
              </w:rPr>
              <w:t xml:space="preserve">. </w:t>
            </w:r>
            <w:r w:rsidRPr="00E46DA4">
              <w:rPr>
                <w:rFonts w:eastAsia="Times New Roman"/>
                <w:szCs w:val="24"/>
                <w:lang w:eastAsia="ru-RU"/>
              </w:rPr>
              <w:t>Теория демократического участия</w:t>
            </w:r>
            <w:r>
              <w:rPr>
                <w:rFonts w:eastAsia="Times New Roman"/>
                <w:szCs w:val="24"/>
                <w:lang w:eastAsia="ru-RU"/>
              </w:rPr>
              <w:t xml:space="preserve">. Нормативная модель </w:t>
            </w:r>
            <w:r>
              <w:rPr>
                <w:szCs w:val="24"/>
                <w:lang w:eastAsia="ru-RU"/>
              </w:rPr>
              <w:t>Д. Макуэйла.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3183F">
              <w:rPr>
                <w:color w:val="000000"/>
                <w:szCs w:val="24"/>
              </w:rPr>
              <w:t xml:space="preserve">Проблема реализации нормативных принципов </w:t>
            </w:r>
            <w:r>
              <w:rPr>
                <w:color w:val="000000"/>
                <w:szCs w:val="24"/>
              </w:rPr>
              <w:t xml:space="preserve">в практической </w:t>
            </w:r>
            <w:r w:rsidRPr="00A3183F">
              <w:rPr>
                <w:color w:val="000000"/>
                <w:szCs w:val="24"/>
              </w:rPr>
              <w:t>деятельности СМИ.</w:t>
            </w: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Default="003C01D8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2.3.</w:t>
            </w:r>
          </w:p>
        </w:tc>
        <w:tc>
          <w:tcPr>
            <w:tcW w:w="9275" w:type="dxa"/>
          </w:tcPr>
          <w:p w:rsidR="003C01D8" w:rsidRPr="00470257" w:rsidRDefault="003C01D8" w:rsidP="003C01D8">
            <w:pPr>
              <w:ind w:firstLine="0"/>
              <w:rPr>
                <w:i/>
                <w:szCs w:val="24"/>
              </w:rPr>
            </w:pPr>
            <w:r w:rsidRPr="00470257">
              <w:rPr>
                <w:i/>
                <w:szCs w:val="24"/>
              </w:rPr>
              <w:t>Теории гейткипинга в медиасфере</w:t>
            </w:r>
          </w:p>
          <w:p w:rsidR="003C01D8" w:rsidRPr="00470257" w:rsidRDefault="003C01D8" w:rsidP="003C01D8">
            <w:pPr>
              <w:ind w:firstLine="0"/>
              <w:rPr>
                <w:szCs w:val="24"/>
              </w:rPr>
            </w:pPr>
            <w:r w:rsidRPr="00470257">
              <w:rPr>
                <w:szCs w:val="24"/>
              </w:rPr>
              <w:t>Понятие гейткипинга (К. Левин). Журналисты как «привратники». Факторы, влияющие на процесс гейткипинга в сфере медиа. Внутренний и внешний гейткипинг. Специфика гейткипинга в печатных, электронных и сетевых медиа. Внешние «привратники» (правительство, источник информации, рекламодатель, потребитель, группы давления).</w:t>
            </w: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Default="003C01D8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2.4.</w:t>
            </w:r>
          </w:p>
        </w:tc>
        <w:tc>
          <w:tcPr>
            <w:tcW w:w="9275" w:type="dxa"/>
          </w:tcPr>
          <w:p w:rsidR="003C01D8" w:rsidRPr="00470257" w:rsidRDefault="003C01D8" w:rsidP="003C01D8">
            <w:pPr>
              <w:ind w:firstLine="0"/>
              <w:rPr>
                <w:i/>
                <w:szCs w:val="24"/>
              </w:rPr>
            </w:pPr>
            <w:r w:rsidRPr="00470257">
              <w:rPr>
                <w:i/>
                <w:szCs w:val="24"/>
              </w:rPr>
              <w:t>Теории новостных ценностей</w:t>
            </w:r>
          </w:p>
          <w:p w:rsidR="003C01D8" w:rsidRPr="00470257" w:rsidRDefault="003C01D8" w:rsidP="003C01D8">
            <w:pPr>
              <w:ind w:firstLine="0"/>
              <w:rPr>
                <w:szCs w:val="24"/>
              </w:rPr>
            </w:pPr>
            <w:r w:rsidRPr="00470257">
              <w:rPr>
                <w:szCs w:val="24"/>
              </w:rPr>
              <w:t>Понятие новостной ценности (У. Липпман). Критерии отбора событий в качестве новостей</w:t>
            </w:r>
            <w:r w:rsidRPr="00470257">
              <w:rPr>
                <w:rFonts w:ascii="Arial" w:hAnsi="Arial" w:cs="Arial"/>
                <w:color w:val="252525"/>
                <w:szCs w:val="24"/>
                <w:shd w:val="clear" w:color="auto" w:fill="FFFFFF"/>
              </w:rPr>
              <w:t xml:space="preserve"> </w:t>
            </w:r>
            <w:r w:rsidRPr="00470257">
              <w:rPr>
                <w:color w:val="252525"/>
                <w:szCs w:val="24"/>
                <w:shd w:val="clear" w:color="auto" w:fill="FFFFFF"/>
              </w:rPr>
              <w:t>(J. Galtung, M. Ruge</w:t>
            </w:r>
            <w:r w:rsidRPr="00470257">
              <w:rPr>
                <w:szCs w:val="24"/>
              </w:rPr>
              <w:t xml:space="preserve">, </w:t>
            </w:r>
            <w:r w:rsidRPr="00470257">
              <w:rPr>
                <w:szCs w:val="24"/>
                <w:lang w:val="en-US"/>
              </w:rPr>
              <w:t>P</w:t>
            </w:r>
            <w:r w:rsidRPr="00470257">
              <w:rPr>
                <w:szCs w:val="24"/>
              </w:rPr>
              <w:t>.</w:t>
            </w:r>
            <w:r w:rsidRPr="00470257">
              <w:rPr>
                <w:rStyle w:val="apple-converted-space"/>
                <w:color w:val="252525"/>
                <w:szCs w:val="24"/>
                <w:shd w:val="clear" w:color="auto" w:fill="FFFFFF"/>
              </w:rPr>
              <w:t> </w:t>
            </w:r>
            <w:r w:rsidRPr="00470257">
              <w:rPr>
                <w:color w:val="252525"/>
                <w:szCs w:val="24"/>
                <w:shd w:val="clear" w:color="auto" w:fill="FFFFFF"/>
              </w:rPr>
              <w:t xml:space="preserve">Schlesinger, </w:t>
            </w:r>
            <w:r w:rsidRPr="00470257">
              <w:rPr>
                <w:color w:val="252525"/>
                <w:szCs w:val="24"/>
                <w:shd w:val="clear" w:color="auto" w:fill="FFFFFF"/>
                <w:lang w:val="en-US"/>
              </w:rPr>
              <w:t>A</w:t>
            </w:r>
            <w:r w:rsidRPr="00470257">
              <w:rPr>
                <w:color w:val="252525"/>
                <w:szCs w:val="24"/>
                <w:shd w:val="clear" w:color="auto" w:fill="FFFFFF"/>
              </w:rPr>
              <w:t xml:space="preserve">. </w:t>
            </w:r>
            <w:r w:rsidRPr="00470257">
              <w:rPr>
                <w:color w:val="252525"/>
                <w:szCs w:val="24"/>
                <w:shd w:val="clear" w:color="auto" w:fill="FFFFFF"/>
                <w:lang w:val="en-US"/>
              </w:rPr>
              <w:t>Bell</w:t>
            </w:r>
            <w:r w:rsidRPr="00470257">
              <w:rPr>
                <w:color w:val="252525"/>
                <w:szCs w:val="24"/>
                <w:shd w:val="clear" w:color="auto" w:fill="FFFFFF"/>
              </w:rPr>
              <w:t xml:space="preserve">). </w:t>
            </w:r>
            <w:r>
              <w:rPr>
                <w:color w:val="252525"/>
                <w:szCs w:val="24"/>
                <w:shd w:val="clear" w:color="auto" w:fill="FFFFFF"/>
              </w:rPr>
              <w:t>Почему плохие новости – хорошие новости. Различие новостных ценностей для стран «первого», «второго» и «третьего» мира</w:t>
            </w:r>
            <w:r>
              <w:rPr>
                <w:sz w:val="26"/>
                <w:szCs w:val="26"/>
              </w:rPr>
              <w:t xml:space="preserve"> </w:t>
            </w:r>
            <w:r w:rsidRPr="00C05A4D">
              <w:rPr>
                <w:szCs w:val="24"/>
              </w:rPr>
              <w:t>(J. Lule)</w:t>
            </w:r>
            <w:r w:rsidRPr="00C05A4D">
              <w:rPr>
                <w:color w:val="252525"/>
                <w:szCs w:val="24"/>
                <w:shd w:val="clear" w:color="auto" w:fill="FFFFFF"/>
              </w:rPr>
              <w:t>.</w:t>
            </w: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Default="003C01D8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2.5.</w:t>
            </w:r>
          </w:p>
        </w:tc>
        <w:tc>
          <w:tcPr>
            <w:tcW w:w="9275" w:type="dxa"/>
          </w:tcPr>
          <w:p w:rsidR="003C01D8" w:rsidRPr="00714AD3" w:rsidRDefault="003C01D8" w:rsidP="003C01D8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Исследования</w:t>
            </w:r>
            <w:r w:rsidRPr="00714AD3">
              <w:rPr>
                <w:i/>
                <w:szCs w:val="24"/>
              </w:rPr>
              <w:t xml:space="preserve"> социализации журналистов</w:t>
            </w:r>
          </w:p>
          <w:p w:rsidR="003C01D8" w:rsidRPr="00482397" w:rsidRDefault="003C01D8" w:rsidP="003C01D8">
            <w:pPr>
              <w:ind w:firstLine="0"/>
              <w:rPr>
                <w:szCs w:val="24"/>
              </w:rPr>
            </w:pPr>
            <w:r w:rsidRPr="00482397">
              <w:rPr>
                <w:szCs w:val="24"/>
              </w:rPr>
              <w:t xml:space="preserve">Понятие и теории социализации. </w:t>
            </w:r>
            <w:r>
              <w:rPr>
                <w:szCs w:val="24"/>
              </w:rPr>
              <w:t>Исследования п</w:t>
            </w:r>
            <w:r w:rsidRPr="00482397">
              <w:rPr>
                <w:szCs w:val="24"/>
              </w:rPr>
              <w:t>рофессиональн</w:t>
            </w:r>
            <w:r>
              <w:rPr>
                <w:szCs w:val="24"/>
              </w:rPr>
              <w:t>ой</w:t>
            </w:r>
            <w:r w:rsidRPr="00482397">
              <w:rPr>
                <w:szCs w:val="24"/>
              </w:rPr>
              <w:t xml:space="preserve"> социализаци</w:t>
            </w:r>
            <w:r>
              <w:rPr>
                <w:szCs w:val="24"/>
              </w:rPr>
              <w:t>и журналистов</w:t>
            </w:r>
            <w:r w:rsidRPr="0048239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</w:tr>
      <w:tr w:rsidR="000949C5" w:rsidRPr="0002550B" w:rsidTr="00446E64">
        <w:trPr>
          <w:jc w:val="center"/>
        </w:trPr>
        <w:tc>
          <w:tcPr>
            <w:tcW w:w="9940" w:type="dxa"/>
            <w:gridSpan w:val="2"/>
          </w:tcPr>
          <w:p w:rsidR="000949C5" w:rsidRDefault="000949C5" w:rsidP="003C01D8">
            <w:pPr>
              <w:ind w:firstLine="0"/>
              <w:rPr>
                <w:szCs w:val="24"/>
                <w:lang w:eastAsia="ru-RU"/>
              </w:rPr>
            </w:pPr>
          </w:p>
          <w:p w:rsidR="000949C5" w:rsidRDefault="000949C5" w:rsidP="008945EB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Литература по 2 разделу</w:t>
            </w:r>
          </w:p>
          <w:p w:rsidR="000949C5" w:rsidRDefault="000949C5" w:rsidP="00917790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Основная литература</w:t>
            </w:r>
          </w:p>
          <w:p w:rsidR="00CD011E" w:rsidRPr="00CD011E" w:rsidRDefault="00CD011E" w:rsidP="000B64D0">
            <w:pPr>
              <w:numPr>
                <w:ilvl w:val="0"/>
                <w:numId w:val="13"/>
              </w:numPr>
              <w:rPr>
                <w:rFonts w:eastAsia="Times New Roman"/>
                <w:szCs w:val="24"/>
                <w:lang w:val="en-US" w:eastAsia="ru-RU"/>
              </w:rPr>
            </w:pPr>
            <w:r w:rsidRPr="00F254B4">
              <w:rPr>
                <w:rFonts w:eastAsia="Times New Roman"/>
                <w:szCs w:val="24"/>
                <w:lang w:eastAsia="ru-RU"/>
              </w:rPr>
              <w:t>Назаров М.М. Массовая коммуникация и общество. Введение в теорию и исследования. М.: URSS, 2010</w:t>
            </w:r>
            <w:r w:rsidRPr="00F254B4">
              <w:rPr>
                <w:rFonts w:eastAsia="Times New Roman"/>
                <w:i/>
                <w:szCs w:val="24"/>
                <w:lang w:eastAsia="ru-RU"/>
              </w:rPr>
              <w:t>.</w:t>
            </w:r>
          </w:p>
          <w:p w:rsidR="000949C5" w:rsidRPr="00F254B4" w:rsidRDefault="000949C5" w:rsidP="000B64D0">
            <w:pPr>
              <w:numPr>
                <w:ilvl w:val="0"/>
                <w:numId w:val="13"/>
              </w:numPr>
              <w:rPr>
                <w:rFonts w:eastAsia="Times New Roman"/>
                <w:szCs w:val="24"/>
                <w:lang w:val="en-US" w:eastAsia="ru-RU"/>
              </w:rPr>
            </w:pPr>
            <w:r w:rsidRPr="00F254B4">
              <w:rPr>
                <w:rFonts w:eastAsia="Times New Roman"/>
                <w:szCs w:val="24"/>
                <w:lang w:val="en-US" w:eastAsia="ru-RU"/>
              </w:rPr>
              <w:t>McQuail D. McQuail's mass communication theory. Los Angeles: SAGE Publications, 2010.</w:t>
            </w:r>
          </w:p>
          <w:p w:rsidR="000949C5" w:rsidRDefault="000949C5" w:rsidP="00917790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Дополнительная литература</w:t>
            </w:r>
          </w:p>
          <w:p w:rsidR="000949C5" w:rsidRDefault="000949C5" w:rsidP="000B64D0">
            <w:pPr>
              <w:numPr>
                <w:ilvl w:val="0"/>
                <w:numId w:val="13"/>
              </w:numPr>
              <w:jc w:val="both"/>
              <w:rPr>
                <w:bCs/>
                <w:szCs w:val="24"/>
              </w:rPr>
            </w:pPr>
            <w:r w:rsidRPr="00A63971">
              <w:rPr>
                <w:szCs w:val="24"/>
              </w:rPr>
              <w:t>Дьякова Е.Г., Трахтенберг А.Д. Массовая коммуникация и проблема конструирования реальности: анализ основных теоретических подходов. Екатеринбург: УрО РАН, 1999.</w:t>
            </w:r>
          </w:p>
          <w:p w:rsidR="003D6CB0" w:rsidRPr="003D6CB0" w:rsidRDefault="003D6CB0" w:rsidP="000B64D0">
            <w:pPr>
              <w:numPr>
                <w:ilvl w:val="0"/>
                <w:numId w:val="13"/>
              </w:numPr>
              <w:rPr>
                <w:rFonts w:eastAsia="Times New Roman"/>
                <w:szCs w:val="24"/>
                <w:lang w:eastAsia="ru-RU"/>
              </w:rPr>
            </w:pPr>
            <w:r w:rsidRPr="003D6CB0">
              <w:rPr>
                <w:rFonts w:eastAsia="Times New Roman"/>
                <w:szCs w:val="24"/>
                <w:lang w:eastAsia="ru-RU"/>
              </w:rPr>
              <w:t>Маккуэйл Д. Массовая коммуникация и общественный интерес: к вопросу о социальной теории структуры и функционирования медиа: Пер. с англ. / Назаров М.М. Массовая коммуникация в современном мире. М</w:t>
            </w:r>
            <w:r w:rsidR="00CB6D26">
              <w:rPr>
                <w:rFonts w:eastAsia="Times New Roman"/>
                <w:szCs w:val="24"/>
                <w:lang w:eastAsia="ru-RU"/>
              </w:rPr>
              <w:t>.</w:t>
            </w:r>
            <w:r w:rsidRPr="003D6CB0">
              <w:rPr>
                <w:rFonts w:eastAsia="Times New Roman"/>
                <w:szCs w:val="24"/>
                <w:lang w:eastAsia="ru-RU"/>
              </w:rPr>
              <w:t>: А</w:t>
            </w:r>
            <w:r w:rsidR="00702F4F" w:rsidRPr="003D6CB0">
              <w:rPr>
                <w:rFonts w:eastAsia="Times New Roman"/>
                <w:szCs w:val="24"/>
                <w:lang w:eastAsia="ru-RU"/>
              </w:rPr>
              <w:t>ванти</w:t>
            </w:r>
            <w:r w:rsidRPr="003D6CB0">
              <w:rPr>
                <w:rFonts w:eastAsia="Times New Roman"/>
                <w:szCs w:val="24"/>
                <w:lang w:eastAsia="ru-RU"/>
              </w:rPr>
              <w:t xml:space="preserve"> П</w:t>
            </w:r>
            <w:r w:rsidR="00702F4F" w:rsidRPr="003D6CB0">
              <w:rPr>
                <w:rFonts w:eastAsia="Times New Roman"/>
                <w:szCs w:val="24"/>
                <w:lang w:eastAsia="ru-RU"/>
              </w:rPr>
              <w:t>люс</w:t>
            </w:r>
            <w:r w:rsidRPr="003D6CB0">
              <w:rPr>
                <w:rFonts w:eastAsia="Times New Roman"/>
                <w:szCs w:val="24"/>
                <w:lang w:eastAsia="ru-RU"/>
              </w:rPr>
              <w:t>, 2004. С. 297-308.</w:t>
            </w:r>
          </w:p>
          <w:p w:rsidR="000949C5" w:rsidRPr="002B514F" w:rsidRDefault="000949C5" w:rsidP="000B64D0">
            <w:pPr>
              <w:numPr>
                <w:ilvl w:val="0"/>
                <w:numId w:val="13"/>
              </w:numPr>
              <w:rPr>
                <w:rFonts w:eastAsia="Times New Roman"/>
                <w:szCs w:val="24"/>
                <w:lang w:eastAsia="ru-RU"/>
              </w:rPr>
            </w:pPr>
            <w:r w:rsidRPr="00EF4693">
              <w:rPr>
                <w:szCs w:val="24"/>
              </w:rPr>
              <w:t>Почепцов Г.Г. Медиа: теория массовых коммуникаций. Киев:</w:t>
            </w:r>
            <w:r>
              <w:rPr>
                <w:szCs w:val="24"/>
              </w:rPr>
              <w:t xml:space="preserve"> </w:t>
            </w:r>
            <w:r w:rsidRPr="00EF4693">
              <w:rPr>
                <w:szCs w:val="24"/>
              </w:rPr>
              <w:t>Альтерпрес, 2008.</w:t>
            </w:r>
          </w:p>
          <w:p w:rsidR="000949C5" w:rsidRPr="00F254B4" w:rsidRDefault="000949C5" w:rsidP="000B64D0">
            <w:pPr>
              <w:numPr>
                <w:ilvl w:val="0"/>
                <w:numId w:val="13"/>
              </w:numPr>
              <w:rPr>
                <w:rFonts w:eastAsia="Times New Roman"/>
                <w:szCs w:val="24"/>
                <w:lang w:eastAsia="ru-RU"/>
              </w:rPr>
            </w:pPr>
            <w:r w:rsidRPr="00F254B4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Сиберт Ф</w:t>
            </w:r>
            <w:r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.</w:t>
            </w:r>
            <w:r w:rsidRPr="00F254B4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С., Питерсон Т.,</w:t>
            </w:r>
            <w:r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Pr="00F254B4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Шрамм У</w:t>
            </w:r>
            <w:r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.</w:t>
            </w:r>
            <w:r w:rsidRPr="00F254B4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Pr="00F254B4">
              <w:rPr>
                <w:rFonts w:eastAsia="Times New Roman"/>
                <w:iCs/>
                <w:color w:val="000000"/>
                <w:szCs w:val="24"/>
                <w:shd w:val="clear" w:color="auto" w:fill="FFFFFF"/>
                <w:lang w:eastAsia="ru-RU"/>
              </w:rPr>
              <w:t>Четыре теории прессы</w:t>
            </w:r>
            <w:r>
              <w:rPr>
                <w:rFonts w:eastAsia="Times New Roman"/>
                <w:iCs/>
                <w:color w:val="000000"/>
                <w:szCs w:val="24"/>
                <w:shd w:val="clear" w:color="auto" w:fill="FFFFFF"/>
                <w:lang w:eastAsia="ru-RU"/>
              </w:rPr>
              <w:t>.</w:t>
            </w:r>
            <w:r w:rsidRPr="00F254B4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М.: Нац. ин-т прессы, Вагриус, 1998.</w:t>
            </w:r>
          </w:p>
          <w:p w:rsidR="000949C5" w:rsidRPr="002F481F" w:rsidRDefault="000949C5" w:rsidP="000B64D0">
            <w:pPr>
              <w:numPr>
                <w:ilvl w:val="0"/>
                <w:numId w:val="13"/>
              </w:numPr>
              <w:jc w:val="both"/>
              <w:rPr>
                <w:bCs/>
                <w:szCs w:val="24"/>
              </w:rPr>
            </w:pPr>
            <w:r w:rsidRPr="002F481F">
              <w:rPr>
                <w:bCs/>
                <w:szCs w:val="24"/>
              </w:rPr>
              <w:t>Черных А.</w:t>
            </w:r>
            <w:r>
              <w:rPr>
                <w:bCs/>
                <w:szCs w:val="24"/>
              </w:rPr>
              <w:t xml:space="preserve">И. </w:t>
            </w:r>
            <w:r w:rsidRPr="002F481F">
              <w:rPr>
                <w:bCs/>
                <w:szCs w:val="24"/>
              </w:rPr>
              <w:t>Мир современных медиа. М.: Территория будущего, 2007.</w:t>
            </w:r>
          </w:p>
          <w:p w:rsidR="000949C5" w:rsidRPr="00D01F5D" w:rsidRDefault="000949C5" w:rsidP="000B64D0">
            <w:pPr>
              <w:numPr>
                <w:ilvl w:val="0"/>
                <w:numId w:val="13"/>
              </w:numPr>
              <w:jc w:val="both"/>
              <w:rPr>
                <w:i/>
                <w:szCs w:val="24"/>
              </w:rPr>
            </w:pPr>
            <w:r w:rsidRPr="002F481F">
              <w:rPr>
                <w:rFonts w:eastAsia="Times New Roman"/>
                <w:color w:val="000000"/>
                <w:szCs w:val="24"/>
                <w:lang w:eastAsia="ru-RU"/>
              </w:rPr>
              <w:t>Черных А.И. Социология массовой коммуникации. М.: Издательский дом ГУ ВШЭ, 2008.</w:t>
            </w:r>
          </w:p>
          <w:p w:rsidR="000949C5" w:rsidRDefault="000949C5" w:rsidP="00D01F5D">
            <w:pPr>
              <w:ind w:left="360" w:firstLine="0"/>
              <w:jc w:val="both"/>
              <w:rPr>
                <w:i/>
                <w:szCs w:val="24"/>
              </w:rPr>
            </w:pP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Pr="004A7BDA" w:rsidRDefault="003C01D8" w:rsidP="00682C3A">
            <w:pPr>
              <w:spacing w:before="120" w:after="120"/>
              <w:ind w:firstLine="0"/>
              <w:rPr>
                <w:b/>
                <w:szCs w:val="24"/>
                <w:lang w:eastAsia="ru-RU"/>
              </w:rPr>
            </w:pPr>
            <w:r w:rsidRPr="004A7BDA">
              <w:rPr>
                <w:b/>
                <w:szCs w:val="24"/>
                <w:lang w:eastAsia="ru-RU"/>
              </w:rPr>
              <w:t>3</w:t>
            </w:r>
          </w:p>
        </w:tc>
        <w:tc>
          <w:tcPr>
            <w:tcW w:w="9275" w:type="dxa"/>
          </w:tcPr>
          <w:p w:rsidR="003C01D8" w:rsidRPr="009B1D12" w:rsidRDefault="003C01D8" w:rsidP="00682C3A">
            <w:pPr>
              <w:spacing w:before="120" w:after="120"/>
              <w:ind w:firstLine="0"/>
              <w:rPr>
                <w:b/>
                <w:szCs w:val="24"/>
                <w:lang w:eastAsia="ru-RU"/>
              </w:rPr>
            </w:pPr>
            <w:r w:rsidRPr="009B1D12">
              <w:rPr>
                <w:b/>
                <w:szCs w:val="24"/>
              </w:rPr>
              <w:t xml:space="preserve">Психологические теории медиавоздействия </w:t>
            </w:r>
            <w:r w:rsidRPr="009B1D12">
              <w:rPr>
                <w:szCs w:val="24"/>
              </w:rPr>
              <w:t>(12 часов, лекции / семинары)</w:t>
            </w: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Default="003C01D8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3.1.</w:t>
            </w:r>
          </w:p>
        </w:tc>
        <w:tc>
          <w:tcPr>
            <w:tcW w:w="9275" w:type="dxa"/>
          </w:tcPr>
          <w:p w:rsidR="003C01D8" w:rsidRPr="009B1D12" w:rsidRDefault="003C01D8" w:rsidP="003C01D8">
            <w:pPr>
              <w:ind w:firstLine="0"/>
              <w:rPr>
                <w:i/>
                <w:szCs w:val="24"/>
              </w:rPr>
            </w:pPr>
            <w:r w:rsidRPr="009B1D12">
              <w:rPr>
                <w:i/>
                <w:szCs w:val="24"/>
              </w:rPr>
              <w:t>Этапы изучения эффектов медиавоздействия</w:t>
            </w:r>
          </w:p>
          <w:p w:rsidR="003C01D8" w:rsidRPr="009B1D12" w:rsidRDefault="003C01D8" w:rsidP="003C01D8">
            <w:pPr>
              <w:ind w:firstLine="0"/>
              <w:rPr>
                <w:i/>
                <w:szCs w:val="24"/>
              </w:rPr>
            </w:pPr>
            <w:r w:rsidRPr="009B1D12">
              <w:rPr>
                <w:szCs w:val="24"/>
              </w:rPr>
              <w:t>Понятие и виды эффектов медиавоздействия</w:t>
            </w:r>
            <w:r>
              <w:rPr>
                <w:szCs w:val="24"/>
              </w:rPr>
              <w:t xml:space="preserve"> (краткосрочные – долгосрочные, планируемые – спонтанные)</w:t>
            </w:r>
            <w:r w:rsidRPr="009B1D12">
              <w:rPr>
                <w:szCs w:val="24"/>
              </w:rPr>
              <w:t>. Подходы к периодизации исследований эффектов медиавоздействия.</w:t>
            </w: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Default="003C01D8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9275" w:type="dxa"/>
          </w:tcPr>
          <w:p w:rsidR="003C01D8" w:rsidRPr="009B1D12" w:rsidRDefault="003C01D8" w:rsidP="003C01D8">
            <w:pPr>
              <w:ind w:firstLine="0"/>
              <w:rPr>
                <w:i/>
                <w:szCs w:val="24"/>
              </w:rPr>
            </w:pPr>
            <w:r w:rsidRPr="009B1D12">
              <w:rPr>
                <w:i/>
                <w:szCs w:val="24"/>
              </w:rPr>
              <w:t>Теории пропаганды</w:t>
            </w:r>
          </w:p>
          <w:p w:rsidR="003C01D8" w:rsidRPr="009B1D12" w:rsidRDefault="003C01D8" w:rsidP="003C01D8">
            <w:pPr>
              <w:ind w:firstLine="0"/>
              <w:jc w:val="both"/>
              <w:rPr>
                <w:szCs w:val="24"/>
              </w:rPr>
            </w:pPr>
            <w:r w:rsidRPr="009B1D12">
              <w:rPr>
                <w:szCs w:val="24"/>
              </w:rPr>
              <w:t>Основные положений теорий пропаганды. Влияние бихевиоризма и фрейдизма на формирование теорий пропаганды. Теория «волшебной пули» (</w:t>
            </w:r>
            <w:r w:rsidRPr="009B1D12">
              <w:rPr>
                <w:rFonts w:eastAsia="Times-Roman"/>
                <w:szCs w:val="24"/>
                <w:lang w:eastAsia="ru-RU"/>
              </w:rPr>
              <w:t>Г. Лассуэлл). Медийные стереотипы и общественное мнение (</w:t>
            </w:r>
            <w:r w:rsidRPr="009B1D12">
              <w:rPr>
                <w:rFonts w:eastAsia="Times New Roman"/>
                <w:szCs w:val="24"/>
                <w:lang w:eastAsia="ru-RU"/>
              </w:rPr>
              <w:t>У. Липпман). Критика теорий пропаганды.</w:t>
            </w: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Default="003C01D8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3.3.</w:t>
            </w:r>
          </w:p>
        </w:tc>
        <w:tc>
          <w:tcPr>
            <w:tcW w:w="9275" w:type="dxa"/>
          </w:tcPr>
          <w:p w:rsidR="003C01D8" w:rsidRPr="00714AD3" w:rsidRDefault="003C01D8" w:rsidP="003C01D8">
            <w:pPr>
              <w:ind w:firstLine="0"/>
              <w:rPr>
                <w:i/>
                <w:szCs w:val="24"/>
              </w:rPr>
            </w:pPr>
            <w:r w:rsidRPr="00714AD3">
              <w:rPr>
                <w:i/>
                <w:szCs w:val="24"/>
              </w:rPr>
              <w:t>Теории ограниченных медиаэффектов</w:t>
            </w:r>
          </w:p>
          <w:p w:rsidR="003C01D8" w:rsidRPr="0010325E" w:rsidRDefault="003C01D8" w:rsidP="003C01D8">
            <w:pPr>
              <w:ind w:firstLine="0"/>
              <w:rPr>
                <w:szCs w:val="24"/>
              </w:rPr>
            </w:pPr>
            <w:r w:rsidRPr="0010325E">
              <w:rPr>
                <w:szCs w:val="24"/>
              </w:rPr>
              <w:t>Основные положений теорий ограниченных эффектов (Б. Берельсон, К. Ховланд).</w:t>
            </w:r>
            <w:r>
              <w:rPr>
                <w:szCs w:val="24"/>
              </w:rPr>
              <w:t xml:space="preserve"> Концепция лидеров мнения и модель двухступенчатого потока коммуникации Э. Каца и П. Лазарсфельда. Психологическая модель воздействия ТВ (Г. Комсток). Влияние теории когнитивного диссонанса Л. Фестингера на медиаисследования.</w:t>
            </w:r>
          </w:p>
        </w:tc>
      </w:tr>
      <w:tr w:rsidR="003C01D8" w:rsidRPr="005B31CA" w:rsidTr="00F026BF">
        <w:trPr>
          <w:jc w:val="center"/>
        </w:trPr>
        <w:tc>
          <w:tcPr>
            <w:tcW w:w="665" w:type="dxa"/>
          </w:tcPr>
          <w:p w:rsidR="003C01D8" w:rsidRDefault="003C01D8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3.4.</w:t>
            </w:r>
          </w:p>
        </w:tc>
        <w:tc>
          <w:tcPr>
            <w:tcW w:w="9275" w:type="dxa"/>
          </w:tcPr>
          <w:p w:rsidR="003C01D8" w:rsidRPr="00714AD3" w:rsidRDefault="003C01D8" w:rsidP="003C01D8">
            <w:pPr>
              <w:ind w:firstLine="0"/>
              <w:rPr>
                <w:i/>
                <w:szCs w:val="24"/>
              </w:rPr>
            </w:pPr>
            <w:r w:rsidRPr="00714AD3">
              <w:rPr>
                <w:i/>
                <w:szCs w:val="24"/>
              </w:rPr>
              <w:t>Современные теории медиавоздействия</w:t>
            </w:r>
          </w:p>
          <w:p w:rsidR="003C01D8" w:rsidRPr="002F7E23" w:rsidRDefault="003C01D8" w:rsidP="003C01D8">
            <w:pPr>
              <w:ind w:firstLine="0"/>
              <w:jc w:val="both"/>
              <w:rPr>
                <w:szCs w:val="24"/>
              </w:rPr>
            </w:pPr>
            <w:r w:rsidRPr="00510030">
              <w:rPr>
                <w:szCs w:val="24"/>
              </w:rPr>
              <w:t>Социально-когнитивная теория А. Бандуры как основа исследований медиавоздействия. Концепция прайминга</w:t>
            </w:r>
            <w:r w:rsidRPr="00510030">
              <w:rPr>
                <w:rFonts w:eastAsia="Times-Roman"/>
                <w:szCs w:val="24"/>
                <w:lang w:eastAsia="ru-RU"/>
              </w:rPr>
              <w:t xml:space="preserve"> (А. Бандура, Л. Берковиц, Г. Комсток, Р. Горансон и др.)</w:t>
            </w:r>
            <w:r w:rsidRPr="00510030">
              <w:rPr>
                <w:szCs w:val="24"/>
              </w:rPr>
              <w:t>. Гипотеза культивации (Дж. Гербнер). Теория диффузии инноваций (Э. Рожерс). Теория использования и удовлетворения (</w:t>
            </w:r>
            <w:r w:rsidRPr="00510030">
              <w:rPr>
                <w:rFonts w:eastAsia="Times-Italic"/>
                <w:iCs/>
                <w:szCs w:val="24"/>
              </w:rPr>
              <w:t xml:space="preserve">Дж. Клэппер, Э. Кац, М. Гуревич, </w:t>
            </w:r>
            <w:r w:rsidRPr="00510030">
              <w:rPr>
                <w:szCs w:val="24"/>
              </w:rPr>
              <w:t xml:space="preserve">А. Рубин, </w:t>
            </w:r>
            <w:r w:rsidRPr="00510030">
              <w:rPr>
                <w:rFonts w:eastAsia="Times-Roman"/>
                <w:szCs w:val="24"/>
              </w:rPr>
              <w:t>К.</w:t>
            </w:r>
            <w:r>
              <w:rPr>
                <w:rFonts w:eastAsia="Times-Roman"/>
                <w:szCs w:val="24"/>
              </w:rPr>
              <w:t> </w:t>
            </w:r>
            <w:r w:rsidRPr="00510030">
              <w:rPr>
                <w:rFonts w:eastAsia="Times-Roman"/>
                <w:szCs w:val="24"/>
              </w:rPr>
              <w:t>Розенгрен</w:t>
            </w:r>
            <w:r w:rsidRPr="00510030">
              <w:rPr>
                <w:rFonts w:eastAsia="Times-Italic"/>
                <w:iCs/>
                <w:szCs w:val="24"/>
              </w:rPr>
              <w:t>,</w:t>
            </w:r>
            <w:r w:rsidRPr="00510030">
              <w:rPr>
                <w:rFonts w:eastAsia="Times-Roman"/>
                <w:szCs w:val="24"/>
              </w:rPr>
              <w:t xml:space="preserve"> С. Уиндал</w:t>
            </w:r>
            <w:r w:rsidRPr="00510030">
              <w:rPr>
                <w:rFonts w:eastAsia="Times-Italic"/>
                <w:iCs/>
                <w:szCs w:val="24"/>
              </w:rPr>
              <w:t xml:space="preserve">, </w:t>
            </w:r>
            <w:r w:rsidRPr="00510030">
              <w:rPr>
                <w:szCs w:val="24"/>
              </w:rPr>
              <w:t>Б. Гринберг</w:t>
            </w:r>
            <w:r w:rsidRPr="00510030">
              <w:rPr>
                <w:rFonts w:eastAsia="Times-Italic"/>
                <w:iCs/>
                <w:szCs w:val="24"/>
              </w:rPr>
              <w:t xml:space="preserve">). </w:t>
            </w:r>
            <w:r w:rsidRPr="00510030">
              <w:rPr>
                <w:rFonts w:eastAsia="Times New Roman"/>
                <w:szCs w:val="24"/>
                <w:lang w:eastAsia="ru-RU"/>
              </w:rPr>
              <w:t>Теория разрыва в знаниях (</w:t>
            </w:r>
            <w:r w:rsidRPr="00510030">
              <w:rPr>
                <w:rFonts w:eastAsia="Times New Roman"/>
                <w:szCs w:val="24"/>
                <w:lang w:val="en-US" w:eastAsia="ru-RU"/>
              </w:rPr>
              <w:t>P</w:t>
            </w:r>
            <w:r w:rsidRPr="00510030">
              <w:rPr>
                <w:rFonts w:eastAsia="Times New Roman"/>
                <w:szCs w:val="24"/>
                <w:lang w:eastAsia="ru-RU"/>
              </w:rPr>
              <w:t xml:space="preserve">. </w:t>
            </w:r>
            <w:r w:rsidRPr="00510030">
              <w:rPr>
                <w:szCs w:val="24"/>
                <w:lang w:eastAsia="ru-RU"/>
              </w:rPr>
              <w:t xml:space="preserve">Tichenor, </w:t>
            </w:r>
            <w:r w:rsidRPr="00510030">
              <w:rPr>
                <w:szCs w:val="24"/>
                <w:lang w:val="en-US" w:eastAsia="ru-RU"/>
              </w:rPr>
              <w:t>G</w:t>
            </w:r>
            <w:r w:rsidRPr="00510030">
              <w:rPr>
                <w:szCs w:val="24"/>
                <w:lang w:eastAsia="ru-RU"/>
              </w:rPr>
              <w:t>.</w:t>
            </w:r>
            <w:r>
              <w:rPr>
                <w:szCs w:val="24"/>
                <w:lang w:eastAsia="ru-RU"/>
              </w:rPr>
              <w:t> </w:t>
            </w:r>
            <w:r w:rsidRPr="00510030">
              <w:rPr>
                <w:szCs w:val="24"/>
                <w:lang w:eastAsia="ru-RU"/>
              </w:rPr>
              <w:t xml:space="preserve">Donohue, </w:t>
            </w:r>
            <w:r w:rsidRPr="00510030">
              <w:rPr>
                <w:szCs w:val="24"/>
                <w:lang w:val="en-US" w:eastAsia="ru-RU"/>
              </w:rPr>
              <w:t>C</w:t>
            </w:r>
            <w:r w:rsidRPr="00510030">
              <w:rPr>
                <w:szCs w:val="24"/>
                <w:lang w:eastAsia="ru-RU"/>
              </w:rPr>
              <w:t>. Olien).</w:t>
            </w:r>
            <w:r>
              <w:rPr>
                <w:szCs w:val="24"/>
                <w:lang w:eastAsia="ru-RU"/>
              </w:rPr>
              <w:t xml:space="preserve"> Модель зависимости медиаэффектов (С. Болл-Рокич, М. ДеФлуэр). </w:t>
            </w:r>
            <w:r w:rsidRPr="00510030">
              <w:rPr>
                <w:rFonts w:eastAsia="Times-Italic"/>
                <w:iCs/>
                <w:szCs w:val="24"/>
              </w:rPr>
              <w:t>Теория повестки дня (</w:t>
            </w:r>
            <w:r w:rsidRPr="00510030">
              <w:rPr>
                <w:rFonts w:eastAsia="Times New Roman"/>
                <w:szCs w:val="24"/>
                <w:lang w:eastAsia="ru-RU"/>
              </w:rPr>
              <w:t>М.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 w:rsidRPr="00510030">
              <w:rPr>
                <w:rFonts w:eastAsia="Times New Roman"/>
                <w:szCs w:val="24"/>
                <w:lang w:eastAsia="ru-RU"/>
              </w:rPr>
              <w:t>Маккомбс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 w:rsidRPr="00510030">
              <w:rPr>
                <w:rFonts w:eastAsia="Times New Roman"/>
                <w:szCs w:val="24"/>
                <w:lang w:eastAsia="ru-RU"/>
              </w:rPr>
              <w:t xml:space="preserve"> Д. Шоу, Ш.</w:t>
            </w:r>
            <w:r>
              <w:rPr>
                <w:rFonts w:eastAsia="Times New Roman"/>
                <w:szCs w:val="24"/>
                <w:lang w:eastAsia="ru-RU"/>
              </w:rPr>
              <w:t> </w:t>
            </w:r>
            <w:r w:rsidRPr="00510030">
              <w:rPr>
                <w:rFonts w:eastAsia="Times New Roman"/>
                <w:szCs w:val="24"/>
                <w:lang w:eastAsia="ru-RU"/>
              </w:rPr>
              <w:t xml:space="preserve">Ийенгар, Д. Киндер, </w:t>
            </w:r>
            <w:r w:rsidRPr="00510030">
              <w:rPr>
                <w:rFonts w:eastAsia="Times New Roman"/>
                <w:color w:val="000000"/>
                <w:szCs w:val="24"/>
                <w:lang w:eastAsia="ru-RU"/>
              </w:rPr>
              <w:t>Г.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Pr="00510030">
              <w:rPr>
                <w:rFonts w:eastAsia="Times New Roman"/>
                <w:color w:val="000000"/>
                <w:szCs w:val="24"/>
                <w:lang w:eastAsia="ru-RU"/>
              </w:rPr>
              <w:t>Цукер,</w:t>
            </w:r>
            <w:r w:rsidRPr="00510030">
              <w:rPr>
                <w:rFonts w:eastAsia="Times New Roman"/>
                <w:szCs w:val="24"/>
                <w:lang w:eastAsia="ru-RU"/>
              </w:rPr>
              <w:t xml:space="preserve"> Д. Вивер). </w:t>
            </w:r>
            <w:r>
              <w:rPr>
                <w:szCs w:val="24"/>
                <w:lang w:eastAsia="ru-RU"/>
              </w:rPr>
              <w:t>Концепция «спирали молчания» (Э. Ноэль-Нойман). Концепция «усталости сострадать» (</w:t>
            </w:r>
            <w:r w:rsidRPr="002F7E23">
              <w:rPr>
                <w:iCs/>
                <w:szCs w:val="24"/>
                <w:lang w:val="en-US"/>
              </w:rPr>
              <w:t>K</w:t>
            </w:r>
            <w:r w:rsidRPr="002F7E23">
              <w:rPr>
                <w:iCs/>
                <w:szCs w:val="24"/>
              </w:rPr>
              <w:t>.</w:t>
            </w:r>
            <w:r>
              <w:rPr>
                <w:iCs/>
                <w:szCs w:val="24"/>
              </w:rPr>
              <w:t xml:space="preserve"> </w:t>
            </w:r>
            <w:r w:rsidRPr="002F7E23">
              <w:rPr>
                <w:iCs/>
                <w:szCs w:val="24"/>
                <w:lang w:val="en-US"/>
              </w:rPr>
              <w:t>Kinnick</w:t>
            </w:r>
            <w:r w:rsidRPr="002F7E23">
              <w:rPr>
                <w:iCs/>
                <w:szCs w:val="24"/>
              </w:rPr>
              <w:t xml:space="preserve">, </w:t>
            </w:r>
            <w:r w:rsidRPr="002F7E23">
              <w:rPr>
                <w:iCs/>
                <w:szCs w:val="24"/>
                <w:lang w:val="en-US"/>
              </w:rPr>
              <w:t>D</w:t>
            </w:r>
            <w:r w:rsidRPr="002F7E23">
              <w:rPr>
                <w:iCs/>
                <w:szCs w:val="24"/>
              </w:rPr>
              <w:t>.</w:t>
            </w:r>
            <w:r>
              <w:rPr>
                <w:iCs/>
                <w:szCs w:val="24"/>
              </w:rPr>
              <w:t xml:space="preserve"> </w:t>
            </w:r>
            <w:r w:rsidRPr="002F7E23">
              <w:rPr>
                <w:iCs/>
                <w:szCs w:val="24"/>
                <w:lang w:val="en-US"/>
              </w:rPr>
              <w:t>Krugman</w:t>
            </w:r>
            <w:r w:rsidRPr="002F7E23">
              <w:rPr>
                <w:iCs/>
                <w:szCs w:val="24"/>
              </w:rPr>
              <w:t xml:space="preserve">, </w:t>
            </w:r>
            <w:r w:rsidRPr="002F7E23">
              <w:rPr>
                <w:iCs/>
                <w:szCs w:val="24"/>
                <w:lang w:val="en-US"/>
              </w:rPr>
              <w:t>G</w:t>
            </w:r>
            <w:r w:rsidRPr="002F7E23">
              <w:rPr>
                <w:iCs/>
                <w:szCs w:val="24"/>
              </w:rPr>
              <w:t>.</w:t>
            </w:r>
            <w:r>
              <w:rPr>
                <w:iCs/>
                <w:szCs w:val="24"/>
              </w:rPr>
              <w:t xml:space="preserve"> </w:t>
            </w:r>
            <w:r w:rsidRPr="002F7E23">
              <w:rPr>
                <w:iCs/>
                <w:szCs w:val="24"/>
                <w:lang w:val="en-US"/>
              </w:rPr>
              <w:t>Cameron</w:t>
            </w:r>
            <w:r>
              <w:rPr>
                <w:iCs/>
                <w:szCs w:val="24"/>
              </w:rPr>
              <w:t>).</w:t>
            </w: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Default="003C01D8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.3.5.</w:t>
            </w:r>
          </w:p>
        </w:tc>
        <w:tc>
          <w:tcPr>
            <w:tcW w:w="9275" w:type="dxa"/>
          </w:tcPr>
          <w:p w:rsidR="003C01D8" w:rsidRPr="009B1D12" w:rsidRDefault="003C01D8" w:rsidP="003C01D8">
            <w:pPr>
              <w:ind w:firstLine="0"/>
              <w:rPr>
                <w:i/>
                <w:szCs w:val="24"/>
              </w:rPr>
            </w:pPr>
            <w:r w:rsidRPr="009B1D12">
              <w:rPr>
                <w:i/>
                <w:szCs w:val="24"/>
              </w:rPr>
              <w:t>Основные направления исследований медиавоздействия</w:t>
            </w:r>
          </w:p>
          <w:p w:rsidR="003C01D8" w:rsidRPr="003B04E4" w:rsidRDefault="003C01D8" w:rsidP="003C01D8">
            <w:pPr>
              <w:ind w:firstLine="0"/>
              <w:rPr>
                <w:i/>
                <w:sz w:val="22"/>
              </w:rPr>
            </w:pPr>
            <w:r w:rsidRPr="009B1D12">
              <w:rPr>
                <w:color w:val="000000"/>
                <w:szCs w:val="24"/>
              </w:rPr>
              <w:t>Воздействие медианасилия. Воздействие сексуально откровенного контента. Страх и тревога, вызванные медиапродукцией. Воздействие новостей. Воздействие информационных кампаний. Воздействие рекламы. Воздействие политической пропаганды. Воздействие стереотипного изображения меньшинств. Воздействие развлекательных медиатекстов. Исследования Интернет-зависимости.</w:t>
            </w:r>
            <w:r w:rsidRPr="003B04E4">
              <w:rPr>
                <w:color w:val="000000"/>
                <w:sz w:val="22"/>
              </w:rPr>
              <w:t xml:space="preserve"> </w:t>
            </w:r>
          </w:p>
        </w:tc>
      </w:tr>
      <w:tr w:rsidR="00F515B6" w:rsidRPr="0002550B" w:rsidTr="00446E64">
        <w:trPr>
          <w:jc w:val="center"/>
        </w:trPr>
        <w:tc>
          <w:tcPr>
            <w:tcW w:w="9940" w:type="dxa"/>
            <w:gridSpan w:val="2"/>
          </w:tcPr>
          <w:p w:rsidR="00F515B6" w:rsidRDefault="00F515B6" w:rsidP="003C01D8">
            <w:pPr>
              <w:ind w:firstLine="0"/>
              <w:rPr>
                <w:szCs w:val="24"/>
                <w:lang w:eastAsia="ru-RU"/>
              </w:rPr>
            </w:pPr>
          </w:p>
          <w:p w:rsidR="00F515B6" w:rsidRDefault="00F515B6" w:rsidP="004B13D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Литература по 3 разделу</w:t>
            </w:r>
          </w:p>
          <w:p w:rsidR="00F515B6" w:rsidRDefault="00F515B6" w:rsidP="004B13D8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Основная литература</w:t>
            </w:r>
          </w:p>
          <w:p w:rsidR="00C272EB" w:rsidRDefault="00C272EB" w:rsidP="000B64D0">
            <w:pPr>
              <w:numPr>
                <w:ilvl w:val="0"/>
                <w:numId w:val="14"/>
              </w:numPr>
              <w:jc w:val="both"/>
              <w:rPr>
                <w:szCs w:val="24"/>
              </w:rPr>
            </w:pPr>
            <w:r w:rsidRPr="008B7447">
              <w:rPr>
                <w:szCs w:val="24"/>
              </w:rPr>
              <w:t>Богомолова Н.Н. Социальная психология массовой коммуникации. М.: Аспект Пресс, 2010.</w:t>
            </w:r>
          </w:p>
          <w:p w:rsidR="00C272EB" w:rsidRPr="00D30450" w:rsidRDefault="00C272EB" w:rsidP="000B64D0">
            <w:pPr>
              <w:numPr>
                <w:ilvl w:val="0"/>
                <w:numId w:val="14"/>
              </w:numPr>
              <w:rPr>
                <w:rFonts w:eastAsia="Times New Roman"/>
                <w:szCs w:val="24"/>
                <w:lang w:eastAsia="ru-RU"/>
              </w:rPr>
            </w:pPr>
            <w:r w:rsidRPr="00C53F0B">
              <w:rPr>
                <w:szCs w:val="24"/>
              </w:rPr>
              <w:t>Виноградова С.М. Психология массовой коммуникации. М.</w:t>
            </w:r>
            <w:r>
              <w:rPr>
                <w:szCs w:val="24"/>
              </w:rPr>
              <w:t>:</w:t>
            </w:r>
            <w:r w:rsidRPr="00C53F0B">
              <w:rPr>
                <w:szCs w:val="24"/>
              </w:rPr>
              <w:t xml:space="preserve"> Юрайт, 2014.</w:t>
            </w:r>
          </w:p>
          <w:p w:rsidR="00C272EB" w:rsidRPr="00D30450" w:rsidRDefault="00C272EB" w:rsidP="000B64D0">
            <w:pPr>
              <w:numPr>
                <w:ilvl w:val="0"/>
                <w:numId w:val="14"/>
              </w:numPr>
              <w:jc w:val="both"/>
              <w:rPr>
                <w:rFonts w:eastAsia="Times New Roman"/>
                <w:szCs w:val="24"/>
                <w:lang w:eastAsia="ru-RU"/>
              </w:rPr>
            </w:pPr>
            <w:r w:rsidRPr="00D30450">
              <w:rPr>
                <w:rFonts w:eastAsia="Times New Roman"/>
                <w:szCs w:val="24"/>
                <w:lang w:eastAsia="ru-RU"/>
              </w:rPr>
              <w:t>Назаров М.М. Массовая коммуникация и общество. Введение в теорию и исследования. М.: URSS, 2010</w:t>
            </w:r>
            <w:r w:rsidRPr="00D30450">
              <w:rPr>
                <w:rFonts w:eastAsia="Times New Roman"/>
                <w:i/>
                <w:szCs w:val="24"/>
                <w:lang w:eastAsia="ru-RU"/>
              </w:rPr>
              <w:t>.</w:t>
            </w:r>
          </w:p>
          <w:p w:rsidR="00F515B6" w:rsidRPr="00F254B4" w:rsidRDefault="00F515B6" w:rsidP="000B64D0">
            <w:pPr>
              <w:numPr>
                <w:ilvl w:val="0"/>
                <w:numId w:val="14"/>
              </w:numPr>
              <w:rPr>
                <w:rFonts w:eastAsia="Times New Roman"/>
                <w:szCs w:val="24"/>
                <w:lang w:val="en-US" w:eastAsia="ru-RU"/>
              </w:rPr>
            </w:pPr>
            <w:r w:rsidRPr="00F254B4">
              <w:rPr>
                <w:rFonts w:eastAsia="Times New Roman"/>
                <w:szCs w:val="24"/>
                <w:lang w:val="en-US" w:eastAsia="ru-RU"/>
              </w:rPr>
              <w:t>McQuail D. McQuail's mass communication theory. Los Angeles: SAGE Publications, 2010.</w:t>
            </w:r>
          </w:p>
          <w:p w:rsidR="00F515B6" w:rsidRDefault="00F515B6" w:rsidP="00A76467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Дополнительная литература</w:t>
            </w:r>
          </w:p>
          <w:p w:rsidR="00EC7642" w:rsidRDefault="00EC7642" w:rsidP="000B64D0">
            <w:pPr>
              <w:numPr>
                <w:ilvl w:val="0"/>
                <w:numId w:val="14"/>
              </w:numPr>
              <w:jc w:val="both"/>
              <w:rPr>
                <w:szCs w:val="24"/>
              </w:rPr>
            </w:pPr>
            <w:r w:rsidRPr="00E40700">
              <w:rPr>
                <w:szCs w:val="24"/>
              </w:rPr>
              <w:t xml:space="preserve">Белинская Е.П. Психология Интернет-коммуникации. </w:t>
            </w:r>
            <w:r>
              <w:rPr>
                <w:szCs w:val="24"/>
              </w:rPr>
              <w:t xml:space="preserve">М.: </w:t>
            </w:r>
            <w:r w:rsidRPr="00E40700">
              <w:rPr>
                <w:szCs w:val="24"/>
              </w:rPr>
              <w:t>МПСУ, 2013.</w:t>
            </w:r>
          </w:p>
          <w:p w:rsidR="00F515B6" w:rsidRPr="00F254B4" w:rsidRDefault="00F515B6" w:rsidP="000B64D0">
            <w:pPr>
              <w:numPr>
                <w:ilvl w:val="0"/>
                <w:numId w:val="14"/>
              </w:numPr>
              <w:rPr>
                <w:rFonts w:eastAsia="Times New Roman"/>
                <w:szCs w:val="24"/>
                <w:lang w:eastAsia="ru-RU"/>
              </w:rPr>
            </w:pPr>
            <w:r w:rsidRPr="00F254B4">
              <w:rPr>
                <w:rFonts w:eastAsia="Times New Roman"/>
                <w:szCs w:val="24"/>
                <w:lang w:eastAsia="ru-RU"/>
              </w:rPr>
              <w:t>Брайант Д. Основы воздействия СМИ. М.: Вильямс, 2004.</w:t>
            </w:r>
          </w:p>
          <w:p w:rsidR="00F515B6" w:rsidRDefault="00F515B6" w:rsidP="000B64D0">
            <w:pPr>
              <w:numPr>
                <w:ilvl w:val="0"/>
                <w:numId w:val="14"/>
              </w:numPr>
              <w:jc w:val="both"/>
              <w:rPr>
                <w:bCs/>
                <w:szCs w:val="24"/>
              </w:rPr>
            </w:pPr>
            <w:r w:rsidRPr="00A63971">
              <w:rPr>
                <w:szCs w:val="24"/>
              </w:rPr>
              <w:t>Дьякова Е.Г., Трахтенберг А.Д. Массовая коммуникация и проблема конструирования реальности: анализ основных теоретических подходов. Екатеринбург: УрО РАН, 1999.</w:t>
            </w:r>
          </w:p>
          <w:p w:rsidR="00F515B6" w:rsidRPr="00A04549" w:rsidRDefault="00F515B6" w:rsidP="000B64D0">
            <w:pPr>
              <w:numPr>
                <w:ilvl w:val="0"/>
                <w:numId w:val="14"/>
              </w:numPr>
              <w:rPr>
                <w:rFonts w:eastAsia="Times New Roman"/>
                <w:szCs w:val="24"/>
                <w:lang w:eastAsia="ru-RU"/>
              </w:rPr>
            </w:pPr>
            <w:r w:rsidRPr="003B6AC6">
              <w:rPr>
                <w:szCs w:val="24"/>
              </w:rPr>
              <w:t>Киник К., Кругман Д., Камерон Г. «Усталость сострадать»: коммуникация и чувство</w:t>
            </w:r>
            <w:r>
              <w:rPr>
                <w:szCs w:val="24"/>
              </w:rPr>
              <w:t xml:space="preserve"> </w:t>
            </w:r>
            <w:r w:rsidRPr="003B6AC6">
              <w:rPr>
                <w:szCs w:val="24"/>
              </w:rPr>
              <w:t>опустошенности в отношении социальных проблем / Средства массовой коммуникации и</w:t>
            </w:r>
            <w:r>
              <w:rPr>
                <w:szCs w:val="24"/>
              </w:rPr>
              <w:t xml:space="preserve"> </w:t>
            </w:r>
            <w:r w:rsidRPr="003B6AC6">
              <w:rPr>
                <w:szCs w:val="24"/>
              </w:rPr>
              <w:t>социальные проблемы: хрестоматия</w:t>
            </w:r>
            <w:r>
              <w:rPr>
                <w:szCs w:val="24"/>
              </w:rPr>
              <w:t xml:space="preserve"> / </w:t>
            </w:r>
            <w:r w:rsidRPr="003B6AC6">
              <w:rPr>
                <w:szCs w:val="24"/>
              </w:rPr>
              <w:t>пер. с англ. и сост. И.Г. Ясавеев. Казань: Изд-во КГУ, 2000. C. 187-218.</w:t>
            </w:r>
          </w:p>
          <w:p w:rsidR="00F515B6" w:rsidRPr="00F254B4" w:rsidRDefault="00F515B6" w:rsidP="000B64D0">
            <w:pPr>
              <w:numPr>
                <w:ilvl w:val="0"/>
                <w:numId w:val="14"/>
              </w:numPr>
              <w:rPr>
                <w:rFonts w:eastAsia="Times New Roman"/>
                <w:szCs w:val="24"/>
                <w:lang w:eastAsia="ru-RU"/>
              </w:rPr>
            </w:pPr>
            <w:r w:rsidRPr="00F254B4">
              <w:rPr>
                <w:rFonts w:eastAsia="Times New Roman"/>
                <w:szCs w:val="24"/>
                <w:lang w:eastAsia="ru-RU"/>
              </w:rPr>
              <w:t>Липпман У. Общественное мнение. М.: Институт Фонда «Общественное мнение», 2004.</w:t>
            </w:r>
          </w:p>
          <w:p w:rsidR="009F5AFB" w:rsidRDefault="009F5AFB" w:rsidP="000B64D0">
            <w:pPr>
              <w:numPr>
                <w:ilvl w:val="0"/>
                <w:numId w:val="14"/>
              </w:numPr>
              <w:rPr>
                <w:rFonts w:eastAsia="Times New Roman"/>
                <w:szCs w:val="24"/>
                <w:lang w:eastAsia="ru-RU"/>
              </w:rPr>
            </w:pPr>
            <w:r w:rsidRPr="009F5AFB">
              <w:rPr>
                <w:rFonts w:eastAsia="Times New Roman"/>
                <w:szCs w:val="24"/>
                <w:lang w:eastAsia="ru-RU"/>
              </w:rPr>
              <w:t>Матвеева Л.В. Психология телевизионной коммуникации. М.: РИП-холдинг, 2004.</w:t>
            </w:r>
          </w:p>
          <w:p w:rsidR="00F515B6" w:rsidRPr="00682C3A" w:rsidRDefault="00F515B6" w:rsidP="000B64D0">
            <w:pPr>
              <w:numPr>
                <w:ilvl w:val="0"/>
                <w:numId w:val="14"/>
              </w:numPr>
              <w:rPr>
                <w:i/>
                <w:szCs w:val="24"/>
              </w:rPr>
            </w:pPr>
            <w:r w:rsidRPr="00F254B4">
              <w:rPr>
                <w:rFonts w:eastAsia="Times New Roman"/>
                <w:szCs w:val="24"/>
                <w:lang w:eastAsia="ru-RU"/>
              </w:rPr>
              <w:t>Ноэль-Нойман Э. Общественное мнение. Открытие спирали молчания. М.: Прогресс-Академия, Весь Мир, 1996.</w:t>
            </w:r>
          </w:p>
          <w:p w:rsidR="00682C3A" w:rsidRPr="009B1D12" w:rsidRDefault="00682C3A" w:rsidP="00682C3A">
            <w:pPr>
              <w:ind w:left="360" w:firstLine="0"/>
              <w:rPr>
                <w:i/>
                <w:szCs w:val="24"/>
              </w:rPr>
            </w:pP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Pr="00D23B59" w:rsidRDefault="003C01D8" w:rsidP="00682C3A">
            <w:pPr>
              <w:spacing w:before="120" w:after="120"/>
              <w:ind w:firstLine="0"/>
              <w:rPr>
                <w:b/>
                <w:szCs w:val="24"/>
                <w:lang w:eastAsia="ru-RU"/>
              </w:rPr>
            </w:pPr>
            <w:r w:rsidRPr="00D23B59">
              <w:rPr>
                <w:b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275" w:type="dxa"/>
          </w:tcPr>
          <w:p w:rsidR="003C01D8" w:rsidRDefault="003C01D8" w:rsidP="00682C3A">
            <w:pPr>
              <w:ind w:firstLine="0"/>
              <w:rPr>
                <w:b/>
                <w:szCs w:val="24"/>
              </w:rPr>
            </w:pPr>
            <w:r w:rsidRPr="00D23B59">
              <w:rPr>
                <w:b/>
                <w:szCs w:val="24"/>
              </w:rPr>
              <w:t>Структурный функционализм и системны</w:t>
            </w:r>
            <w:r>
              <w:rPr>
                <w:b/>
                <w:szCs w:val="24"/>
              </w:rPr>
              <w:t>й</w:t>
            </w:r>
            <w:r w:rsidRPr="00D23B5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анализ</w:t>
            </w:r>
            <w:r w:rsidRPr="00D23B59">
              <w:rPr>
                <w:b/>
                <w:szCs w:val="24"/>
              </w:rPr>
              <w:t xml:space="preserve"> медиа</w:t>
            </w:r>
            <w:r>
              <w:rPr>
                <w:b/>
                <w:szCs w:val="24"/>
              </w:rPr>
              <w:t xml:space="preserve"> </w:t>
            </w:r>
          </w:p>
          <w:p w:rsidR="003C01D8" w:rsidRPr="000759BA" w:rsidRDefault="003C01D8" w:rsidP="00682C3A">
            <w:pPr>
              <w:spacing w:after="120"/>
              <w:ind w:firstLine="0"/>
              <w:rPr>
                <w:szCs w:val="24"/>
              </w:rPr>
            </w:pPr>
            <w:r w:rsidRPr="000759BA">
              <w:rPr>
                <w:szCs w:val="24"/>
              </w:rPr>
              <w:t>(10 часов, лекции / семинары)</w:t>
            </w:r>
            <w:r>
              <w:rPr>
                <w:szCs w:val="24"/>
              </w:rPr>
              <w:t xml:space="preserve"> </w:t>
            </w: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Pr="00861C29" w:rsidRDefault="003C01D8" w:rsidP="003C01D8">
            <w:pPr>
              <w:ind w:firstLine="0"/>
              <w:rPr>
                <w:szCs w:val="24"/>
                <w:lang w:eastAsia="ru-RU"/>
              </w:rPr>
            </w:pPr>
            <w:r w:rsidRPr="00861C29">
              <w:rPr>
                <w:szCs w:val="24"/>
                <w:lang w:eastAsia="ru-RU"/>
              </w:rPr>
              <w:t>4.1.</w:t>
            </w:r>
          </w:p>
        </w:tc>
        <w:tc>
          <w:tcPr>
            <w:tcW w:w="9275" w:type="dxa"/>
          </w:tcPr>
          <w:p w:rsidR="003C01D8" w:rsidRPr="00714AD3" w:rsidRDefault="003C01D8" w:rsidP="003C01D8">
            <w:pPr>
              <w:ind w:firstLine="0"/>
              <w:rPr>
                <w:i/>
                <w:szCs w:val="24"/>
              </w:rPr>
            </w:pPr>
            <w:r w:rsidRPr="00714AD3">
              <w:rPr>
                <w:i/>
                <w:szCs w:val="24"/>
              </w:rPr>
              <w:t>Категории структурного функционализма</w:t>
            </w:r>
          </w:p>
          <w:p w:rsidR="003C01D8" w:rsidRPr="00233EDC" w:rsidRDefault="003C01D8" w:rsidP="003C01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Специфика структурно-функционального подхода к исследованию общества. Понятия «система», «структура», «функция». Общество как социальная система (Т. Парсонс). Основные постулаты структурного функционализма и их критика Р. Мертоном. Различий функций и дисфункций, явных и латентных функций, признанных и непризнанных функций социальных институтов. Функция интеграции общества как ключевая функция СМИ.</w:t>
            </w: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Pr="00861C29" w:rsidRDefault="003C01D8" w:rsidP="003C01D8">
            <w:pPr>
              <w:ind w:firstLine="0"/>
              <w:rPr>
                <w:szCs w:val="24"/>
                <w:lang w:eastAsia="ru-RU"/>
              </w:rPr>
            </w:pPr>
            <w:r w:rsidRPr="00861C29">
              <w:rPr>
                <w:szCs w:val="24"/>
                <w:lang w:eastAsia="ru-RU"/>
              </w:rPr>
              <w:t>4.2.</w:t>
            </w:r>
          </w:p>
        </w:tc>
        <w:tc>
          <w:tcPr>
            <w:tcW w:w="9275" w:type="dxa"/>
          </w:tcPr>
          <w:p w:rsidR="003C01D8" w:rsidRPr="00714AD3" w:rsidRDefault="003C01D8" w:rsidP="003C01D8">
            <w:pPr>
              <w:ind w:firstLine="0"/>
              <w:rPr>
                <w:i/>
                <w:szCs w:val="24"/>
              </w:rPr>
            </w:pPr>
            <w:r w:rsidRPr="00714AD3">
              <w:rPr>
                <w:i/>
                <w:szCs w:val="24"/>
              </w:rPr>
              <w:t>Массмедиа как социальный институт</w:t>
            </w:r>
          </w:p>
          <w:p w:rsidR="003C01D8" w:rsidRPr="005C74AF" w:rsidRDefault="003C01D8" w:rsidP="003C01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Понятие социального института. Специфические черты СМИ как социального института. Процессы институционализации и де-институционализации в сфере медиа. Процессы медиатизации «немедийных» социальных институтов.</w:t>
            </w: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Pr="00861C29" w:rsidRDefault="003C01D8" w:rsidP="003C01D8">
            <w:pPr>
              <w:ind w:firstLine="0"/>
              <w:rPr>
                <w:szCs w:val="24"/>
                <w:lang w:eastAsia="ru-RU"/>
              </w:rPr>
            </w:pPr>
            <w:r w:rsidRPr="00861C29">
              <w:rPr>
                <w:szCs w:val="24"/>
                <w:lang w:eastAsia="ru-RU"/>
              </w:rPr>
              <w:t>4.3.</w:t>
            </w:r>
          </w:p>
        </w:tc>
        <w:tc>
          <w:tcPr>
            <w:tcW w:w="9275" w:type="dxa"/>
          </w:tcPr>
          <w:p w:rsidR="003C01D8" w:rsidRPr="00714AD3" w:rsidRDefault="003C01D8" w:rsidP="003C01D8">
            <w:pPr>
              <w:ind w:firstLine="0"/>
              <w:rPr>
                <w:i/>
                <w:szCs w:val="24"/>
              </w:rPr>
            </w:pPr>
            <w:r w:rsidRPr="00714AD3">
              <w:rPr>
                <w:i/>
                <w:szCs w:val="24"/>
              </w:rPr>
              <w:t>Функции и дисфункции массмедиа</w:t>
            </w:r>
          </w:p>
          <w:p w:rsidR="003C01D8" w:rsidRPr="00D5419E" w:rsidRDefault="003C01D8" w:rsidP="003C01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Функции и дисфункции СМИ в работах Р. Мертона, П. Лазарсфельда, Г. Лассуэлла. Функции массмедиа на уровне общества и индивида. Проблема эмпирического изучения функций и дисфункций медиа.</w:t>
            </w: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Pr="00861C29" w:rsidRDefault="003C01D8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4.4.</w:t>
            </w:r>
          </w:p>
        </w:tc>
        <w:tc>
          <w:tcPr>
            <w:tcW w:w="9275" w:type="dxa"/>
          </w:tcPr>
          <w:p w:rsidR="003C01D8" w:rsidRPr="00714AD3" w:rsidRDefault="003C01D8" w:rsidP="003C01D8">
            <w:pPr>
              <w:ind w:firstLine="0"/>
              <w:rPr>
                <w:i/>
                <w:szCs w:val="24"/>
              </w:rPr>
            </w:pPr>
            <w:r w:rsidRPr="00714AD3">
              <w:rPr>
                <w:i/>
                <w:szCs w:val="24"/>
              </w:rPr>
              <w:t>Массмедиа и социодинамика культуры</w:t>
            </w:r>
          </w:p>
          <w:p w:rsidR="003C01D8" w:rsidRPr="00B01732" w:rsidRDefault="003C01D8" w:rsidP="003C01D8">
            <w:pPr>
              <w:ind w:firstLine="0"/>
              <w:rPr>
                <w:szCs w:val="24"/>
              </w:rPr>
            </w:pPr>
            <w:r w:rsidRPr="00B01732">
              <w:rPr>
                <w:szCs w:val="24"/>
              </w:rPr>
              <w:t>Социодинамика культуры А. Моля.</w:t>
            </w:r>
            <w:r>
              <w:rPr>
                <w:szCs w:val="24"/>
              </w:rPr>
              <w:t xml:space="preserve"> Понятия «культурема», «память мира», «социокультурная таблица», «социокультурный цикл». Различие гуманитарной и мозаичной культур. Четыре доктрины медиавоздействия (демагогическая, догматическая, культуралистская, динамическая). «Манипулятивная» и «формирующая» программы СМК.</w:t>
            </w: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Default="003C01D8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4.5.</w:t>
            </w:r>
          </w:p>
        </w:tc>
        <w:tc>
          <w:tcPr>
            <w:tcW w:w="9275" w:type="dxa"/>
          </w:tcPr>
          <w:p w:rsidR="003C01D8" w:rsidRPr="00714AD3" w:rsidRDefault="003C01D8" w:rsidP="003C01D8">
            <w:pPr>
              <w:ind w:firstLine="0"/>
              <w:rPr>
                <w:i/>
                <w:szCs w:val="24"/>
              </w:rPr>
            </w:pPr>
            <w:r w:rsidRPr="00714AD3">
              <w:rPr>
                <w:i/>
                <w:szCs w:val="24"/>
              </w:rPr>
              <w:t>Коммуникации и медиа в теории самореферентных социальных систем</w:t>
            </w:r>
          </w:p>
          <w:p w:rsidR="003C01D8" w:rsidRPr="00137FAA" w:rsidRDefault="003C01D8" w:rsidP="003C01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Неофункционализм: теория социальных систем Н. Лумана. Коммуникация как связь информации, сообщения и понимания. Символически генерализованные посредники коммуникации. Массмедиа как аутопойетическая система. «Реальность массмедиа» и наблюдения второго порядка.</w:t>
            </w:r>
          </w:p>
        </w:tc>
      </w:tr>
      <w:tr w:rsidR="00F515B6" w:rsidRPr="0002550B" w:rsidTr="00446E64">
        <w:trPr>
          <w:jc w:val="center"/>
        </w:trPr>
        <w:tc>
          <w:tcPr>
            <w:tcW w:w="9940" w:type="dxa"/>
            <w:gridSpan w:val="2"/>
          </w:tcPr>
          <w:p w:rsidR="00F515B6" w:rsidRDefault="00F515B6" w:rsidP="00037F0B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  <w:p w:rsidR="00F515B6" w:rsidRDefault="00F515B6" w:rsidP="00037F0B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Литература по 4 разделу</w:t>
            </w:r>
          </w:p>
          <w:p w:rsidR="00F515B6" w:rsidRDefault="00F515B6" w:rsidP="00037F0B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Основная литература</w:t>
            </w:r>
          </w:p>
          <w:p w:rsidR="00F515B6" w:rsidRPr="00FE7BF4" w:rsidRDefault="00F515B6" w:rsidP="000B64D0">
            <w:pPr>
              <w:numPr>
                <w:ilvl w:val="0"/>
                <w:numId w:val="21"/>
              </w:numPr>
              <w:rPr>
                <w:rFonts w:eastAsia="Times New Roman"/>
                <w:szCs w:val="24"/>
                <w:lang w:eastAsia="ru-RU"/>
              </w:rPr>
            </w:pPr>
            <w:r w:rsidRPr="00F254B4">
              <w:rPr>
                <w:rFonts w:eastAsia="Times New Roman"/>
                <w:szCs w:val="24"/>
                <w:lang w:eastAsia="ru-RU"/>
              </w:rPr>
              <w:t>Назаров М.М. Массовая коммуникация и общество. Введение в теорию и исследования. М.: URSS, 2010</w:t>
            </w:r>
            <w:r w:rsidRPr="00F254B4">
              <w:rPr>
                <w:rFonts w:eastAsia="Times New Roman"/>
                <w:i/>
                <w:szCs w:val="24"/>
                <w:lang w:eastAsia="ru-RU"/>
              </w:rPr>
              <w:t>.</w:t>
            </w:r>
          </w:p>
          <w:p w:rsidR="00FE7BF4" w:rsidRPr="00F254B4" w:rsidRDefault="00FE7BF4" w:rsidP="000B64D0">
            <w:pPr>
              <w:numPr>
                <w:ilvl w:val="0"/>
                <w:numId w:val="21"/>
              </w:numPr>
              <w:rPr>
                <w:rFonts w:eastAsia="Times New Roman"/>
                <w:szCs w:val="24"/>
                <w:lang w:eastAsia="ru-RU"/>
              </w:rPr>
            </w:pPr>
            <w:r w:rsidRPr="00FE7BF4">
              <w:rPr>
                <w:rFonts w:eastAsia="Times New Roman"/>
                <w:szCs w:val="24"/>
                <w:lang w:val="en-US" w:eastAsia="ru-RU"/>
              </w:rPr>
              <w:tab/>
              <w:t xml:space="preserve">McQuail D. McQuail's mass communication theory. </w:t>
            </w:r>
            <w:r w:rsidRPr="00FE7BF4">
              <w:rPr>
                <w:rFonts w:eastAsia="Times New Roman"/>
                <w:szCs w:val="24"/>
                <w:lang w:eastAsia="ru-RU"/>
              </w:rPr>
              <w:t>Los Angeles: SAGE Publications, 2010.</w:t>
            </w:r>
          </w:p>
          <w:p w:rsidR="00F515B6" w:rsidRDefault="00F515B6" w:rsidP="00FE7BF4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Дополнительная литература</w:t>
            </w:r>
          </w:p>
          <w:p w:rsidR="00031D78" w:rsidRPr="00031D78" w:rsidRDefault="00031D78" w:rsidP="000B64D0">
            <w:pPr>
              <w:numPr>
                <w:ilvl w:val="0"/>
                <w:numId w:val="21"/>
              </w:numPr>
              <w:rPr>
                <w:szCs w:val="24"/>
              </w:rPr>
            </w:pPr>
            <w:r w:rsidRPr="00031D78">
              <w:rPr>
                <w:szCs w:val="24"/>
              </w:rPr>
              <w:t xml:space="preserve">Антоновский А. Ю. Массмедиа – трансцендентальная иллюзия реальности? / Луман Н. Реальность массмедиа. М.: Праксис, 2005. С. 221-248. </w:t>
            </w:r>
          </w:p>
          <w:p w:rsidR="00D6098F" w:rsidRPr="00D6098F" w:rsidRDefault="00D6098F" w:rsidP="000B64D0">
            <w:pPr>
              <w:numPr>
                <w:ilvl w:val="0"/>
                <w:numId w:val="21"/>
              </w:numPr>
              <w:rPr>
                <w:i/>
                <w:szCs w:val="24"/>
              </w:rPr>
            </w:pPr>
            <w:r w:rsidRPr="000E7A76">
              <w:rPr>
                <w:szCs w:val="24"/>
              </w:rPr>
              <w:t>Лазарсфельд П., Мертон Р. Массовая коммуникация, массовые вкусы и организованное социальное действие: Пер. с англ. / Назаров М.М. Массовая коммуникация в современном мире. М</w:t>
            </w:r>
            <w:r w:rsidR="00CB6D26">
              <w:rPr>
                <w:szCs w:val="24"/>
              </w:rPr>
              <w:t>.</w:t>
            </w:r>
            <w:r w:rsidRPr="000E7A76">
              <w:rPr>
                <w:szCs w:val="24"/>
              </w:rPr>
              <w:t>: А</w:t>
            </w:r>
            <w:r w:rsidR="00702F4F" w:rsidRPr="000E7A76">
              <w:rPr>
                <w:szCs w:val="24"/>
              </w:rPr>
              <w:t>ванти</w:t>
            </w:r>
            <w:r w:rsidRPr="000E7A76">
              <w:rPr>
                <w:szCs w:val="24"/>
              </w:rPr>
              <w:t xml:space="preserve"> П</w:t>
            </w:r>
            <w:r w:rsidR="00702F4F" w:rsidRPr="000E7A76">
              <w:rPr>
                <w:szCs w:val="24"/>
              </w:rPr>
              <w:t>люс</w:t>
            </w:r>
            <w:r w:rsidRPr="000E7A76">
              <w:rPr>
                <w:szCs w:val="24"/>
              </w:rPr>
              <w:t>, 2004.С. 243-256.</w:t>
            </w:r>
          </w:p>
          <w:p w:rsidR="001960DC" w:rsidRPr="001960DC" w:rsidRDefault="001960DC" w:rsidP="000B64D0">
            <w:pPr>
              <w:numPr>
                <w:ilvl w:val="0"/>
                <w:numId w:val="21"/>
              </w:numPr>
              <w:rPr>
                <w:szCs w:val="24"/>
              </w:rPr>
            </w:pPr>
            <w:r w:rsidRPr="001960DC">
              <w:rPr>
                <w:szCs w:val="24"/>
              </w:rPr>
              <w:t>Лассвелл Г. Структура и функции коммуникации в обществе: Пер. с англ. / Назаров М.М. Массовая коммуникация в современном мире. М</w:t>
            </w:r>
            <w:r w:rsidR="00CB6D26">
              <w:rPr>
                <w:szCs w:val="24"/>
              </w:rPr>
              <w:t>.</w:t>
            </w:r>
            <w:r w:rsidRPr="001960DC">
              <w:rPr>
                <w:szCs w:val="24"/>
              </w:rPr>
              <w:t>: А</w:t>
            </w:r>
            <w:r w:rsidR="00702F4F" w:rsidRPr="001960DC">
              <w:rPr>
                <w:szCs w:val="24"/>
              </w:rPr>
              <w:t>ванти</w:t>
            </w:r>
            <w:r w:rsidRPr="001960DC">
              <w:rPr>
                <w:szCs w:val="24"/>
              </w:rPr>
              <w:t xml:space="preserve"> П</w:t>
            </w:r>
            <w:r w:rsidR="00702F4F" w:rsidRPr="001960DC">
              <w:rPr>
                <w:szCs w:val="24"/>
              </w:rPr>
              <w:t>люс</w:t>
            </w:r>
            <w:r w:rsidRPr="001960DC">
              <w:rPr>
                <w:szCs w:val="24"/>
              </w:rPr>
              <w:t>, 2004. С. 233-242.</w:t>
            </w:r>
          </w:p>
          <w:p w:rsidR="00031D78" w:rsidRPr="00031D78" w:rsidRDefault="00031D78" w:rsidP="000B64D0">
            <w:pPr>
              <w:numPr>
                <w:ilvl w:val="0"/>
                <w:numId w:val="21"/>
              </w:numPr>
              <w:rPr>
                <w:i/>
                <w:szCs w:val="24"/>
              </w:rPr>
            </w:pPr>
            <w:r w:rsidRPr="00031D78">
              <w:rPr>
                <w:szCs w:val="24"/>
              </w:rPr>
              <w:t>Луман Н. Реальность массмедиа. М.: Праксис, 2005.</w:t>
            </w:r>
          </w:p>
          <w:p w:rsidR="00D6098F" w:rsidRPr="00217059" w:rsidRDefault="00D6098F" w:rsidP="000B64D0">
            <w:pPr>
              <w:numPr>
                <w:ilvl w:val="0"/>
                <w:numId w:val="21"/>
              </w:numPr>
              <w:rPr>
                <w:i/>
                <w:szCs w:val="24"/>
              </w:rPr>
            </w:pPr>
            <w:r w:rsidRPr="00414BA4">
              <w:rPr>
                <w:szCs w:val="24"/>
              </w:rPr>
              <w:t xml:space="preserve">Мертон Р. Явные и латентные функции / Американская социологическая мысль: Тексты. </w:t>
            </w:r>
            <w:r w:rsidRPr="00B310B5">
              <w:rPr>
                <w:szCs w:val="24"/>
              </w:rPr>
              <w:t>М.:</w:t>
            </w:r>
            <w:r>
              <w:rPr>
                <w:szCs w:val="24"/>
              </w:rPr>
              <w:t xml:space="preserve"> МГУ</w:t>
            </w:r>
            <w:r w:rsidRPr="00414BA4">
              <w:rPr>
                <w:szCs w:val="24"/>
              </w:rPr>
              <w:t xml:space="preserve"> 1994. С. 379-448.</w:t>
            </w:r>
          </w:p>
          <w:p w:rsidR="00127605" w:rsidRPr="00127605" w:rsidRDefault="00127605" w:rsidP="000B64D0">
            <w:pPr>
              <w:numPr>
                <w:ilvl w:val="0"/>
                <w:numId w:val="21"/>
              </w:numPr>
              <w:jc w:val="both"/>
              <w:rPr>
                <w:szCs w:val="24"/>
              </w:rPr>
            </w:pPr>
            <w:r w:rsidRPr="00127605">
              <w:rPr>
                <w:szCs w:val="24"/>
              </w:rPr>
              <w:t>Моль А. Социодинамика культуры. М.: Изд-во ЛКИ, 2008.</w:t>
            </w:r>
          </w:p>
          <w:p w:rsidR="00F515B6" w:rsidRPr="00D01F5D" w:rsidRDefault="00F515B6" w:rsidP="000B64D0">
            <w:pPr>
              <w:numPr>
                <w:ilvl w:val="0"/>
                <w:numId w:val="21"/>
              </w:numPr>
              <w:jc w:val="both"/>
              <w:rPr>
                <w:i/>
                <w:szCs w:val="24"/>
              </w:rPr>
            </w:pPr>
            <w:r w:rsidRPr="002F481F">
              <w:rPr>
                <w:rFonts w:eastAsia="Times New Roman"/>
                <w:color w:val="000000"/>
                <w:szCs w:val="24"/>
                <w:lang w:eastAsia="ru-RU"/>
              </w:rPr>
              <w:t>Черных А.И. Социология массовой коммуникации. М.: Издательский дом ГУ ВШЭ, 2008.</w:t>
            </w:r>
          </w:p>
          <w:p w:rsidR="00217059" w:rsidRPr="00414BA4" w:rsidRDefault="00217059" w:rsidP="00090CD8">
            <w:pPr>
              <w:ind w:left="360" w:firstLine="0"/>
              <w:rPr>
                <w:i/>
                <w:szCs w:val="24"/>
              </w:rPr>
            </w:pP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Pr="00861C29" w:rsidRDefault="003C01D8" w:rsidP="00F5035F">
            <w:pPr>
              <w:spacing w:before="120" w:after="120"/>
              <w:ind w:firstLine="0"/>
              <w:rPr>
                <w:b/>
                <w:szCs w:val="24"/>
                <w:lang w:eastAsia="ru-RU"/>
              </w:rPr>
            </w:pPr>
            <w:r w:rsidRPr="00861C29">
              <w:rPr>
                <w:b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275" w:type="dxa"/>
          </w:tcPr>
          <w:p w:rsidR="003C01D8" w:rsidRPr="00861C29" w:rsidRDefault="003C01D8" w:rsidP="00F5035F">
            <w:pPr>
              <w:spacing w:before="120" w:after="120"/>
              <w:ind w:firstLine="0"/>
              <w:rPr>
                <w:b/>
                <w:szCs w:val="24"/>
                <w:lang w:eastAsia="ru-RU"/>
              </w:rPr>
            </w:pPr>
            <w:r w:rsidRPr="00861C29">
              <w:rPr>
                <w:b/>
                <w:szCs w:val="24"/>
              </w:rPr>
              <w:t>Культурно-критические теории медиа</w:t>
            </w:r>
            <w:r>
              <w:rPr>
                <w:b/>
                <w:szCs w:val="24"/>
              </w:rPr>
              <w:t xml:space="preserve"> </w:t>
            </w:r>
            <w:r w:rsidRPr="000759BA">
              <w:rPr>
                <w:szCs w:val="24"/>
              </w:rPr>
              <w:t>(10 часов, лекции / семинары)</w:t>
            </w:r>
          </w:p>
        </w:tc>
      </w:tr>
      <w:tr w:rsidR="003C01D8" w:rsidRPr="0002550B" w:rsidTr="00EA2CB3">
        <w:trPr>
          <w:trHeight w:val="1425"/>
          <w:jc w:val="center"/>
        </w:trPr>
        <w:tc>
          <w:tcPr>
            <w:tcW w:w="665" w:type="dxa"/>
          </w:tcPr>
          <w:p w:rsidR="003C01D8" w:rsidRPr="00861C29" w:rsidRDefault="003C01D8" w:rsidP="003C01D8">
            <w:pPr>
              <w:ind w:firstLine="0"/>
              <w:rPr>
                <w:b/>
                <w:szCs w:val="24"/>
                <w:lang w:eastAsia="ru-RU"/>
              </w:rPr>
            </w:pPr>
            <w:r w:rsidRPr="00FD4E7D">
              <w:rPr>
                <w:szCs w:val="24"/>
                <w:lang w:eastAsia="ru-RU"/>
              </w:rPr>
              <w:t>5.</w:t>
            </w:r>
            <w:r w:rsidRPr="00714AD3">
              <w:rPr>
                <w:szCs w:val="24"/>
                <w:lang w:eastAsia="ru-RU"/>
              </w:rPr>
              <w:t>1</w:t>
            </w:r>
            <w:r w:rsidRPr="00FD4E7D">
              <w:rPr>
                <w:szCs w:val="24"/>
                <w:lang w:eastAsia="ru-RU"/>
              </w:rPr>
              <w:t>.</w:t>
            </w:r>
          </w:p>
        </w:tc>
        <w:tc>
          <w:tcPr>
            <w:tcW w:w="9275" w:type="dxa"/>
          </w:tcPr>
          <w:p w:rsidR="003C01D8" w:rsidRPr="00714AD3" w:rsidRDefault="003C01D8" w:rsidP="003C01D8">
            <w:pPr>
              <w:ind w:firstLine="0"/>
              <w:rPr>
                <w:i/>
                <w:szCs w:val="24"/>
              </w:rPr>
            </w:pPr>
            <w:r w:rsidRPr="00714AD3">
              <w:rPr>
                <w:i/>
                <w:szCs w:val="24"/>
              </w:rPr>
              <w:t>Марксизм, критическая теория и медиа</w:t>
            </w:r>
          </w:p>
          <w:p w:rsidR="003C01D8" w:rsidRPr="00915972" w:rsidRDefault="003C01D8" w:rsidP="003C01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Ключевые принципы и идеи марксизма (материализм, экономический детерминизм, базис и надстройка, отчуждение, классовая борьба, идеология, ложное сознание). Неомарксизм: британские культурные исследования и Франкфуртская школа. Социальная роль медиа в марксистской / неомарксистской перспективе.</w:t>
            </w: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Pr="00FD4E7D" w:rsidRDefault="003C01D8" w:rsidP="003C01D8">
            <w:pPr>
              <w:ind w:firstLine="0"/>
              <w:rPr>
                <w:szCs w:val="24"/>
                <w:lang w:eastAsia="ru-RU"/>
              </w:rPr>
            </w:pPr>
            <w:r w:rsidRPr="006D249E">
              <w:rPr>
                <w:szCs w:val="24"/>
                <w:lang w:eastAsia="ru-RU"/>
              </w:rPr>
              <w:t>5.2.</w:t>
            </w:r>
          </w:p>
        </w:tc>
        <w:tc>
          <w:tcPr>
            <w:tcW w:w="9275" w:type="dxa"/>
          </w:tcPr>
          <w:p w:rsidR="003C01D8" w:rsidRPr="00714AD3" w:rsidRDefault="003C01D8" w:rsidP="003C01D8">
            <w:pPr>
              <w:ind w:firstLine="0"/>
              <w:rPr>
                <w:i/>
                <w:szCs w:val="24"/>
              </w:rPr>
            </w:pPr>
            <w:r w:rsidRPr="00714AD3">
              <w:rPr>
                <w:i/>
                <w:szCs w:val="24"/>
              </w:rPr>
              <w:t xml:space="preserve">Теория коммодификации культуры </w:t>
            </w:r>
          </w:p>
          <w:p w:rsidR="003C01D8" w:rsidRDefault="003C01D8" w:rsidP="003C01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М. Хоркхаймер и Т. Адорно: критика технологического рационализма, понятие «культурной индустрии», роль СМК в формировании «идеологии успеха».</w:t>
            </w:r>
          </w:p>
          <w:p w:rsidR="003C01D8" w:rsidRDefault="003C01D8" w:rsidP="003C01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Г. Маркузе: «одномерный человек» и общество потребления. СМК как фактор искусственно сформированного социального согласия.</w:t>
            </w:r>
          </w:p>
          <w:p w:rsidR="003C01D8" w:rsidRPr="004116C8" w:rsidRDefault="003C01D8" w:rsidP="003C01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В. Беньямин: искусство в эпоху технической воспроизводимости.</w:t>
            </w: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Pr="006D249E" w:rsidRDefault="003C01D8" w:rsidP="003C01D8">
            <w:pPr>
              <w:ind w:firstLine="0"/>
              <w:rPr>
                <w:szCs w:val="24"/>
                <w:lang w:eastAsia="ru-RU"/>
              </w:rPr>
            </w:pPr>
            <w:r w:rsidRPr="00E80012">
              <w:rPr>
                <w:szCs w:val="24"/>
                <w:lang w:eastAsia="ru-RU"/>
              </w:rPr>
              <w:t>5.3.</w:t>
            </w:r>
          </w:p>
        </w:tc>
        <w:tc>
          <w:tcPr>
            <w:tcW w:w="9275" w:type="dxa"/>
          </w:tcPr>
          <w:p w:rsidR="003C01D8" w:rsidRPr="00714AD3" w:rsidRDefault="003C01D8" w:rsidP="003C01D8">
            <w:pPr>
              <w:ind w:firstLine="0"/>
              <w:rPr>
                <w:i/>
                <w:szCs w:val="24"/>
              </w:rPr>
            </w:pPr>
            <w:r w:rsidRPr="00714AD3">
              <w:rPr>
                <w:i/>
                <w:szCs w:val="24"/>
              </w:rPr>
              <w:t>Концепции гегемонии и идеологии</w:t>
            </w:r>
          </w:p>
          <w:p w:rsidR="003C01D8" w:rsidRDefault="003C01D8" w:rsidP="003C01D8">
            <w:pPr>
              <w:ind w:firstLine="0"/>
              <w:rPr>
                <w:szCs w:val="24"/>
              </w:rPr>
            </w:pPr>
            <w:r w:rsidRPr="00914818">
              <w:rPr>
                <w:szCs w:val="24"/>
              </w:rPr>
              <w:t>Концепция гегемонии А. Грамши</w:t>
            </w:r>
            <w:r>
              <w:rPr>
                <w:szCs w:val="24"/>
              </w:rPr>
              <w:t xml:space="preserve"> и роль культурных институтов в процессе доминирования</w:t>
            </w:r>
            <w:r w:rsidRPr="00914818">
              <w:rPr>
                <w:szCs w:val="24"/>
              </w:rPr>
              <w:t>.</w:t>
            </w:r>
            <w:r>
              <w:rPr>
                <w:i/>
                <w:szCs w:val="24"/>
              </w:rPr>
              <w:t xml:space="preserve"> </w:t>
            </w:r>
            <w:r w:rsidRPr="00FB139A">
              <w:rPr>
                <w:szCs w:val="24"/>
              </w:rPr>
              <w:t>Структуралистская ко</w:t>
            </w:r>
            <w:r w:rsidRPr="00914818">
              <w:rPr>
                <w:szCs w:val="24"/>
              </w:rPr>
              <w:t>нцепция идеологи</w:t>
            </w:r>
            <w:r>
              <w:rPr>
                <w:szCs w:val="24"/>
              </w:rPr>
              <w:t>и</w:t>
            </w:r>
            <w:r w:rsidRPr="00914818">
              <w:rPr>
                <w:szCs w:val="24"/>
              </w:rPr>
              <w:t xml:space="preserve"> </w:t>
            </w:r>
            <w:r>
              <w:rPr>
                <w:szCs w:val="24"/>
              </w:rPr>
              <w:t>Л</w:t>
            </w:r>
            <w:r w:rsidRPr="00914818">
              <w:rPr>
                <w:szCs w:val="24"/>
              </w:rPr>
              <w:t xml:space="preserve">. Альтюссера. </w:t>
            </w:r>
          </w:p>
          <w:p w:rsidR="003C01D8" w:rsidRDefault="003C01D8" w:rsidP="003C01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Концепция культурного господства и манипуляции сознанием: Г. Шиллер.</w:t>
            </w:r>
          </w:p>
          <w:p w:rsidR="003C01D8" w:rsidRPr="00714AD3" w:rsidRDefault="003C01D8" w:rsidP="003C01D8">
            <w:pPr>
              <w:ind w:firstLine="0"/>
              <w:rPr>
                <w:i/>
                <w:szCs w:val="24"/>
              </w:rPr>
            </w:pPr>
            <w:r>
              <w:rPr>
                <w:szCs w:val="24"/>
              </w:rPr>
              <w:t>Концепция символического конструирования идеологии: Дж. Томпсон.</w:t>
            </w: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Pr="00E80012" w:rsidRDefault="003C01D8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5.4.</w:t>
            </w:r>
          </w:p>
        </w:tc>
        <w:tc>
          <w:tcPr>
            <w:tcW w:w="9275" w:type="dxa"/>
          </w:tcPr>
          <w:p w:rsidR="003C01D8" w:rsidRDefault="003C01D8" w:rsidP="003C01D8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Концепция символической власти</w:t>
            </w:r>
          </w:p>
          <w:p w:rsidR="003C01D8" w:rsidRPr="00714AD3" w:rsidRDefault="003C01D8" w:rsidP="003C01D8">
            <w:pPr>
              <w:ind w:firstLine="0"/>
              <w:rPr>
                <w:i/>
                <w:szCs w:val="24"/>
              </w:rPr>
            </w:pPr>
            <w:r w:rsidRPr="00B06B37">
              <w:rPr>
                <w:szCs w:val="24"/>
              </w:rPr>
              <w:t>Конструктивистский структурализм П. Бурдье. Концепция социального пространства</w:t>
            </w:r>
            <w:r>
              <w:rPr>
                <w:szCs w:val="24"/>
              </w:rPr>
              <w:t>: поля, агенты, капиталы, структуры, практики, габитус.</w:t>
            </w:r>
            <w:r w:rsidRPr="00B06B37">
              <w:rPr>
                <w:szCs w:val="24"/>
              </w:rPr>
              <w:t xml:space="preserve"> Понятие </w:t>
            </w:r>
            <w:r>
              <w:rPr>
                <w:szCs w:val="24"/>
              </w:rPr>
              <w:t xml:space="preserve">символического капитала и </w:t>
            </w:r>
            <w:r w:rsidRPr="00B06B37">
              <w:rPr>
                <w:szCs w:val="24"/>
              </w:rPr>
              <w:t>символической власти</w:t>
            </w:r>
            <w:r>
              <w:rPr>
                <w:szCs w:val="24"/>
              </w:rPr>
              <w:t xml:space="preserve">. </w:t>
            </w:r>
            <w:r w:rsidRPr="00B06B37">
              <w:rPr>
                <w:szCs w:val="24"/>
              </w:rPr>
              <w:t>Специфика «поля журналистики». П</w:t>
            </w:r>
            <w:r>
              <w:rPr>
                <w:szCs w:val="24"/>
              </w:rPr>
              <w:t>.</w:t>
            </w:r>
            <w:r w:rsidRPr="00B06B37">
              <w:rPr>
                <w:szCs w:val="24"/>
              </w:rPr>
              <w:t xml:space="preserve"> Бурдье о телевидении и медиатизации науки. Габитус, вкус и стили жизни.</w:t>
            </w: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Pr="00342EC4" w:rsidRDefault="003C01D8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5.5.</w:t>
            </w:r>
          </w:p>
        </w:tc>
        <w:tc>
          <w:tcPr>
            <w:tcW w:w="9275" w:type="dxa"/>
          </w:tcPr>
          <w:p w:rsidR="003C01D8" w:rsidRPr="00714AD3" w:rsidRDefault="003C01D8" w:rsidP="003C01D8">
            <w:pPr>
              <w:ind w:firstLine="0"/>
              <w:rPr>
                <w:i/>
                <w:szCs w:val="24"/>
              </w:rPr>
            </w:pPr>
            <w:r w:rsidRPr="00714AD3">
              <w:rPr>
                <w:i/>
                <w:szCs w:val="24"/>
              </w:rPr>
              <w:t>Влияние медиакультуры и медиаграмотность</w:t>
            </w:r>
          </w:p>
          <w:p w:rsidR="003C01D8" w:rsidRPr="006969CA" w:rsidRDefault="003C01D8" w:rsidP="003C01D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6969CA">
              <w:rPr>
                <w:szCs w:val="24"/>
              </w:rPr>
              <w:t>Н. Постман: критика современного телевидения.</w:t>
            </w:r>
            <w:r w:rsidRPr="000B64D0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969CA">
              <w:rPr>
                <w:rFonts w:eastAsia="Times New Roman"/>
                <w:szCs w:val="24"/>
                <w:lang w:eastAsia="ru-RU"/>
              </w:rPr>
              <w:t>Медиа как метафора и эпистемология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3C01D8" w:rsidRPr="0081744F" w:rsidRDefault="003C01D8" w:rsidP="003C01D8">
            <w:pPr>
              <w:ind w:firstLine="0"/>
              <w:rPr>
                <w:szCs w:val="24"/>
              </w:rPr>
            </w:pPr>
            <w:r w:rsidRPr="006969CA">
              <w:rPr>
                <w:rFonts w:eastAsia="Times New Roman"/>
                <w:szCs w:val="24"/>
                <w:lang w:eastAsia="ru-RU"/>
              </w:rPr>
              <w:t>Особенности «типографического сознания»</w:t>
            </w:r>
            <w:r>
              <w:rPr>
                <w:rFonts w:eastAsia="Times New Roman"/>
                <w:szCs w:val="24"/>
                <w:lang w:eastAsia="ru-RU"/>
              </w:rPr>
              <w:t xml:space="preserve">. </w:t>
            </w:r>
            <w:r w:rsidRPr="006969CA">
              <w:rPr>
                <w:rFonts w:eastAsia="Times New Roman"/>
                <w:szCs w:val="24"/>
                <w:lang w:eastAsia="ru-RU"/>
              </w:rPr>
              <w:t>Эпоха шоу-бизнеса и телевизионное мышление</w:t>
            </w:r>
            <w:r>
              <w:rPr>
                <w:rFonts w:eastAsia="Times New Roman"/>
                <w:szCs w:val="24"/>
                <w:lang w:eastAsia="ru-RU"/>
              </w:rPr>
              <w:t xml:space="preserve">. </w:t>
            </w:r>
            <w:r w:rsidRPr="006969CA">
              <w:rPr>
                <w:rFonts w:eastAsia="Times New Roman"/>
                <w:szCs w:val="24"/>
                <w:lang w:eastAsia="ru-RU"/>
              </w:rPr>
              <w:t>Медиаграмотность как основа критического восприятия ТВ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776A6C" w:rsidRPr="008878A3" w:rsidTr="00446E64">
        <w:trPr>
          <w:jc w:val="center"/>
        </w:trPr>
        <w:tc>
          <w:tcPr>
            <w:tcW w:w="9940" w:type="dxa"/>
            <w:gridSpan w:val="2"/>
          </w:tcPr>
          <w:p w:rsidR="00776A6C" w:rsidRDefault="00776A6C" w:rsidP="00776A6C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  <w:p w:rsidR="00776A6C" w:rsidRDefault="00776A6C" w:rsidP="00776A6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Литература по 5 разделу</w:t>
            </w:r>
          </w:p>
          <w:p w:rsidR="00776A6C" w:rsidRDefault="00776A6C" w:rsidP="00776A6C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Основная литература</w:t>
            </w:r>
          </w:p>
          <w:p w:rsidR="00B307C4" w:rsidRPr="00AF715A" w:rsidRDefault="00B307C4" w:rsidP="000B64D0">
            <w:pPr>
              <w:numPr>
                <w:ilvl w:val="0"/>
                <w:numId w:val="15"/>
              </w:numPr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D30450">
              <w:rPr>
                <w:rFonts w:eastAsia="Times New Roman"/>
                <w:szCs w:val="24"/>
                <w:lang w:eastAsia="ru-RU"/>
              </w:rPr>
              <w:t>Назаров М.М. Массовая коммуникация и общество. Введение в теорию и исследования. М.: URSS, 2010</w:t>
            </w:r>
            <w:r w:rsidRPr="00D30450">
              <w:rPr>
                <w:rFonts w:eastAsia="Times New Roman"/>
                <w:i/>
                <w:szCs w:val="24"/>
                <w:lang w:eastAsia="ru-RU"/>
              </w:rPr>
              <w:t>.</w:t>
            </w:r>
          </w:p>
          <w:p w:rsidR="00776A6C" w:rsidRPr="00F254B4" w:rsidRDefault="00776A6C" w:rsidP="000B64D0">
            <w:pPr>
              <w:numPr>
                <w:ilvl w:val="0"/>
                <w:numId w:val="15"/>
              </w:numPr>
              <w:rPr>
                <w:rFonts w:eastAsia="Times New Roman"/>
                <w:szCs w:val="24"/>
                <w:lang w:val="en-US" w:eastAsia="ru-RU"/>
              </w:rPr>
            </w:pPr>
            <w:r w:rsidRPr="00F254B4">
              <w:rPr>
                <w:rFonts w:eastAsia="Times New Roman"/>
                <w:szCs w:val="24"/>
                <w:lang w:val="en-US" w:eastAsia="ru-RU"/>
              </w:rPr>
              <w:t>McQuail D. McQuail's mass communication theory. Los Angeles: SAGE Publications, 2010.</w:t>
            </w:r>
          </w:p>
          <w:p w:rsidR="00776A6C" w:rsidRDefault="00776A6C" w:rsidP="00776A6C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Дополнительная литература</w:t>
            </w:r>
          </w:p>
          <w:p w:rsidR="00776A6C" w:rsidRPr="00CE5C8E" w:rsidRDefault="00776A6C" w:rsidP="000B64D0">
            <w:pPr>
              <w:numPr>
                <w:ilvl w:val="0"/>
                <w:numId w:val="15"/>
              </w:numPr>
              <w:rPr>
                <w:rFonts w:eastAsia="Times New Roman"/>
                <w:szCs w:val="24"/>
                <w:lang w:eastAsia="ru-RU"/>
              </w:rPr>
            </w:pPr>
            <w:r w:rsidRPr="00CE5C8E">
              <w:rPr>
                <w:rFonts w:eastAsia="Times New Roman"/>
                <w:szCs w:val="24"/>
                <w:lang w:eastAsia="ru-RU"/>
              </w:rPr>
              <w:t>Альтюссер Л. Идеология и идеологические аппараты государства // Неприкосновенный запас. 2011. № 3 (77).</w:t>
            </w:r>
            <w:r w:rsidRPr="00CE5C8E">
              <w:rPr>
                <w:rFonts w:ascii="Calibri" w:eastAsia="Times New Roman" w:hAnsi="Calibri"/>
                <w:sz w:val="22"/>
                <w:lang w:eastAsia="ru-RU"/>
              </w:rPr>
              <w:t xml:space="preserve"> </w:t>
            </w:r>
            <w:hyperlink r:id="rId8" w:history="1">
              <w:r w:rsidRPr="00CE5C8E">
                <w:rPr>
                  <w:rFonts w:eastAsia="Times New Roman"/>
                  <w:szCs w:val="24"/>
                  <w:lang w:eastAsia="ru-RU"/>
                </w:rPr>
                <w:t>http://magazines.russ.ru/nz/2011/3/al3.html</w:t>
              </w:r>
            </w:hyperlink>
          </w:p>
          <w:p w:rsidR="00E121EE" w:rsidRPr="00CE5C8E" w:rsidRDefault="00E121EE" w:rsidP="000B64D0">
            <w:pPr>
              <w:numPr>
                <w:ilvl w:val="0"/>
                <w:numId w:val="15"/>
              </w:numPr>
              <w:rPr>
                <w:szCs w:val="24"/>
                <w:lang w:eastAsia="ru-RU"/>
              </w:rPr>
            </w:pPr>
            <w:r w:rsidRPr="00CE5C8E">
              <w:rPr>
                <w:szCs w:val="24"/>
                <w:lang w:eastAsia="ru-RU"/>
              </w:rPr>
              <w:t>Беньямин В.</w:t>
            </w:r>
            <w:r w:rsidR="00CE5C8E" w:rsidRPr="00CE5C8E">
              <w:t xml:space="preserve"> </w:t>
            </w:r>
            <w:r w:rsidR="00CE5C8E" w:rsidRPr="00CE5C8E">
              <w:rPr>
                <w:szCs w:val="24"/>
                <w:lang w:eastAsia="ru-RU"/>
              </w:rPr>
              <w:t>Произведение искусства в эпоху его технической воспроизводимости: Избранные эссе. Пер. с нем. / Под. ред. Здорового Ю.А. М.: Медиум, 1996.</w:t>
            </w:r>
          </w:p>
          <w:p w:rsidR="00455AE9" w:rsidRDefault="002435D6" w:rsidP="000B64D0">
            <w:pPr>
              <w:numPr>
                <w:ilvl w:val="0"/>
                <w:numId w:val="15"/>
              </w:numPr>
              <w:rPr>
                <w:szCs w:val="24"/>
                <w:lang w:eastAsia="ru-RU"/>
              </w:rPr>
            </w:pPr>
            <w:r w:rsidRPr="00CE5C8E">
              <w:rPr>
                <w:szCs w:val="24"/>
                <w:lang w:eastAsia="ru-RU"/>
              </w:rPr>
              <w:t>Бурдьё П. О телевидении и журналистике. М.: Фонд научных исследований «Прагматика культуры</w:t>
            </w:r>
            <w:r w:rsidRPr="00455AE9">
              <w:rPr>
                <w:szCs w:val="24"/>
                <w:lang w:eastAsia="ru-RU"/>
              </w:rPr>
              <w:t xml:space="preserve">», Институт экспериментальной социологии, 2002. </w:t>
            </w:r>
          </w:p>
          <w:p w:rsidR="002435D6" w:rsidRPr="00455AE9" w:rsidRDefault="002435D6" w:rsidP="000B64D0">
            <w:pPr>
              <w:numPr>
                <w:ilvl w:val="0"/>
                <w:numId w:val="15"/>
              </w:numPr>
              <w:rPr>
                <w:szCs w:val="24"/>
                <w:lang w:eastAsia="ru-RU"/>
              </w:rPr>
            </w:pPr>
            <w:r w:rsidRPr="00455AE9">
              <w:rPr>
                <w:szCs w:val="24"/>
                <w:lang w:eastAsia="ru-RU"/>
              </w:rPr>
              <w:t>Бурдье П. Социальное пространство: поля и практики. М.: Институт экспериментальной социологии; СПб.: Алетейя, 2005.</w:t>
            </w:r>
          </w:p>
          <w:p w:rsidR="00FD3B05" w:rsidRPr="00BF6DD3" w:rsidRDefault="00FD3B05" w:rsidP="000B64D0">
            <w:pPr>
              <w:numPr>
                <w:ilvl w:val="0"/>
                <w:numId w:val="15"/>
              </w:numPr>
              <w:rPr>
                <w:szCs w:val="24"/>
                <w:lang w:eastAsia="ru-RU"/>
              </w:rPr>
            </w:pPr>
            <w:r w:rsidRPr="00BF6DD3">
              <w:rPr>
                <w:szCs w:val="24"/>
                <w:lang w:eastAsia="ru-RU"/>
              </w:rPr>
              <w:t>Грамши А. Тюремные тетради</w:t>
            </w:r>
            <w:r>
              <w:rPr>
                <w:szCs w:val="24"/>
                <w:lang w:eastAsia="ru-RU"/>
              </w:rPr>
              <w:t>.</w:t>
            </w:r>
            <w:r w:rsidRPr="00BF6DD3">
              <w:rPr>
                <w:szCs w:val="24"/>
                <w:lang w:eastAsia="ru-RU"/>
              </w:rPr>
              <w:t xml:space="preserve"> М.: Политиздат, 1991.</w:t>
            </w:r>
          </w:p>
          <w:p w:rsidR="0034020D" w:rsidRPr="0034020D" w:rsidRDefault="0034020D" w:rsidP="000B64D0">
            <w:pPr>
              <w:numPr>
                <w:ilvl w:val="0"/>
                <w:numId w:val="15"/>
              </w:numPr>
              <w:rPr>
                <w:szCs w:val="24"/>
                <w:lang w:eastAsia="ru-RU"/>
              </w:rPr>
            </w:pPr>
            <w:r w:rsidRPr="0034020D">
              <w:rPr>
                <w:szCs w:val="24"/>
                <w:lang w:eastAsia="ru-RU"/>
              </w:rPr>
              <w:t xml:space="preserve">Маркузе Г. Одномерный человек. </w:t>
            </w:r>
            <w:r w:rsidR="005F4D23" w:rsidRPr="005F4D23">
              <w:rPr>
                <w:szCs w:val="24"/>
                <w:lang w:eastAsia="ru-RU"/>
              </w:rPr>
              <w:t>М.: Директмедиа Паблишинг, 2007.</w:t>
            </w:r>
          </w:p>
          <w:p w:rsidR="00DB4C83" w:rsidRPr="00B60C8A" w:rsidRDefault="00DB4C83" w:rsidP="000B64D0">
            <w:pPr>
              <w:numPr>
                <w:ilvl w:val="0"/>
                <w:numId w:val="15"/>
              </w:numPr>
              <w:adjustRightInd w:val="0"/>
              <w:rPr>
                <w:color w:val="424242"/>
                <w:szCs w:val="24"/>
              </w:rPr>
            </w:pPr>
            <w:r w:rsidRPr="00B60C8A">
              <w:rPr>
                <w:rFonts w:eastAsia="Times-BoldItalic"/>
                <w:bCs/>
                <w:iCs/>
                <w:szCs w:val="24"/>
              </w:rPr>
              <w:t>Постман Н</w:t>
            </w:r>
            <w:r>
              <w:rPr>
                <w:rFonts w:eastAsia="Times-BoldItalic"/>
                <w:bCs/>
                <w:iCs/>
                <w:szCs w:val="24"/>
              </w:rPr>
              <w:t>. «</w:t>
            </w:r>
            <w:r w:rsidRPr="00B60C8A">
              <w:rPr>
                <w:rFonts w:eastAsia="Times-Roman"/>
                <w:szCs w:val="24"/>
              </w:rPr>
              <w:t>А теперь, ... о другом ...</w:t>
            </w:r>
            <w:r>
              <w:rPr>
                <w:rFonts w:eastAsia="Times-Roman"/>
                <w:szCs w:val="24"/>
              </w:rPr>
              <w:t>»:</w:t>
            </w:r>
            <w:r w:rsidRPr="0061571E">
              <w:rPr>
                <w:rFonts w:cs="Tahoma"/>
                <w:szCs w:val="15"/>
              </w:rPr>
              <w:t xml:space="preserve"> </w:t>
            </w:r>
            <w:r>
              <w:rPr>
                <w:rFonts w:cs="Tahoma"/>
                <w:szCs w:val="15"/>
              </w:rPr>
              <w:t>Пер. с англ. / Назаров М.М. Массовая коммуникация в современном мире. М</w:t>
            </w:r>
            <w:r w:rsidR="00CB6D26">
              <w:rPr>
                <w:rFonts w:cs="Tahoma"/>
                <w:szCs w:val="15"/>
              </w:rPr>
              <w:t>.</w:t>
            </w:r>
            <w:r>
              <w:rPr>
                <w:rFonts w:cs="Tahoma"/>
                <w:szCs w:val="15"/>
              </w:rPr>
              <w:t>: А</w:t>
            </w:r>
            <w:r w:rsidR="00702F4F">
              <w:rPr>
                <w:rFonts w:cs="Tahoma"/>
                <w:szCs w:val="15"/>
              </w:rPr>
              <w:t>ванти</w:t>
            </w:r>
            <w:r>
              <w:rPr>
                <w:rFonts w:cs="Tahoma"/>
                <w:szCs w:val="15"/>
              </w:rPr>
              <w:t xml:space="preserve"> П</w:t>
            </w:r>
            <w:r w:rsidR="00702F4F">
              <w:rPr>
                <w:rFonts w:cs="Tahoma"/>
                <w:szCs w:val="15"/>
              </w:rPr>
              <w:t>люс</w:t>
            </w:r>
            <w:r>
              <w:rPr>
                <w:rFonts w:cs="Tahoma"/>
                <w:szCs w:val="15"/>
              </w:rPr>
              <w:t>, 2004. С. 273</w:t>
            </w:r>
            <w:r w:rsidR="00BC601E" w:rsidRPr="0098460E">
              <w:rPr>
                <w:iCs/>
              </w:rPr>
              <w:t>–</w:t>
            </w:r>
            <w:r>
              <w:rPr>
                <w:rFonts w:cs="Tahoma"/>
                <w:szCs w:val="15"/>
              </w:rPr>
              <w:t>283.</w:t>
            </w:r>
          </w:p>
          <w:p w:rsidR="00DB4C83" w:rsidRPr="00B60C8A" w:rsidRDefault="00DB4C83" w:rsidP="000B64D0">
            <w:pPr>
              <w:numPr>
                <w:ilvl w:val="0"/>
                <w:numId w:val="15"/>
              </w:numPr>
              <w:adjustRightInd w:val="0"/>
              <w:rPr>
                <w:color w:val="424242"/>
                <w:szCs w:val="24"/>
              </w:rPr>
            </w:pPr>
            <w:r w:rsidRPr="00DA7DE4">
              <w:rPr>
                <w:color w:val="424242"/>
                <w:szCs w:val="24"/>
              </w:rPr>
              <w:t>Томпсон Дж.Б.</w:t>
            </w:r>
            <w:r>
              <w:rPr>
                <w:color w:val="424242"/>
                <w:szCs w:val="24"/>
              </w:rPr>
              <w:t xml:space="preserve"> </w:t>
            </w:r>
            <w:r w:rsidRPr="00DA7DE4">
              <w:rPr>
                <w:color w:val="424242"/>
                <w:szCs w:val="24"/>
              </w:rPr>
              <w:t>Идеология и современная культура</w:t>
            </w:r>
            <w:r>
              <w:rPr>
                <w:color w:val="424242"/>
                <w:szCs w:val="24"/>
              </w:rPr>
              <w:t>:</w:t>
            </w:r>
            <w:r w:rsidRPr="00DA7DE4">
              <w:rPr>
                <w:rFonts w:cs="Tahoma"/>
                <w:szCs w:val="15"/>
              </w:rPr>
              <w:t xml:space="preserve"> </w:t>
            </w:r>
            <w:r>
              <w:rPr>
                <w:rFonts w:cs="Tahoma"/>
                <w:szCs w:val="15"/>
              </w:rPr>
              <w:t>Пер. с англ. / Назаров М.М. Массовая коммуникация в современном мире. М</w:t>
            </w:r>
            <w:r w:rsidR="00CB6D26">
              <w:rPr>
                <w:rFonts w:cs="Tahoma"/>
                <w:szCs w:val="15"/>
              </w:rPr>
              <w:t>.</w:t>
            </w:r>
            <w:r>
              <w:rPr>
                <w:rFonts w:cs="Tahoma"/>
                <w:szCs w:val="15"/>
              </w:rPr>
              <w:t>: А</w:t>
            </w:r>
            <w:r w:rsidR="00702F4F">
              <w:rPr>
                <w:rFonts w:cs="Tahoma"/>
                <w:szCs w:val="15"/>
              </w:rPr>
              <w:t>ванти</w:t>
            </w:r>
            <w:r>
              <w:rPr>
                <w:rFonts w:cs="Tahoma"/>
                <w:szCs w:val="15"/>
              </w:rPr>
              <w:t xml:space="preserve"> П</w:t>
            </w:r>
            <w:r w:rsidR="00702F4F">
              <w:rPr>
                <w:rFonts w:cs="Tahoma"/>
                <w:szCs w:val="15"/>
              </w:rPr>
              <w:t>люс</w:t>
            </w:r>
            <w:r>
              <w:rPr>
                <w:rFonts w:cs="Tahoma"/>
                <w:szCs w:val="15"/>
              </w:rPr>
              <w:t>, 2004. С. 257</w:t>
            </w:r>
            <w:r w:rsidR="00BC601E" w:rsidRPr="0098460E">
              <w:rPr>
                <w:iCs/>
              </w:rPr>
              <w:t>–</w:t>
            </w:r>
            <w:r>
              <w:rPr>
                <w:rFonts w:cs="Tahoma"/>
                <w:szCs w:val="15"/>
              </w:rPr>
              <w:t>264.</w:t>
            </w:r>
          </w:p>
          <w:p w:rsidR="0031751A" w:rsidRDefault="0031751A" w:rsidP="000B64D0">
            <w:pPr>
              <w:numPr>
                <w:ilvl w:val="0"/>
                <w:numId w:val="15"/>
              </w:numPr>
              <w:rPr>
                <w:szCs w:val="24"/>
              </w:rPr>
            </w:pPr>
            <w:r w:rsidRPr="009527F1">
              <w:rPr>
                <w:szCs w:val="24"/>
              </w:rPr>
              <w:t xml:space="preserve">Хоркхаймер М., Адорно Т.В. Диалектика просвещения. </w:t>
            </w:r>
            <w:r w:rsidRPr="006C63ED">
              <w:rPr>
                <w:szCs w:val="24"/>
              </w:rPr>
              <w:t>М., СПб.</w:t>
            </w:r>
            <w:r w:rsidR="006C63ED" w:rsidRPr="006C63ED">
              <w:rPr>
                <w:szCs w:val="24"/>
              </w:rPr>
              <w:t>:</w:t>
            </w:r>
            <w:r w:rsidR="006C63ED">
              <w:rPr>
                <w:szCs w:val="24"/>
              </w:rPr>
              <w:t xml:space="preserve"> Медиум, Ювента,</w:t>
            </w:r>
            <w:r w:rsidRPr="009527F1">
              <w:rPr>
                <w:szCs w:val="24"/>
              </w:rPr>
              <w:t xml:space="preserve"> 1997.</w:t>
            </w:r>
          </w:p>
          <w:p w:rsidR="00B307C4" w:rsidRPr="00D6362F" w:rsidRDefault="00B307C4" w:rsidP="000B64D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43576">
              <w:rPr>
                <w:szCs w:val="24"/>
              </w:rPr>
              <w:lastRenderedPageBreak/>
              <w:t xml:space="preserve">Шиллер Г. Манипуляторы сознанием. </w:t>
            </w:r>
            <w:r w:rsidRPr="00D6362F">
              <w:rPr>
                <w:szCs w:val="24"/>
              </w:rPr>
              <w:t>М.</w:t>
            </w:r>
            <w:r w:rsidR="00D6362F" w:rsidRPr="00D6362F">
              <w:rPr>
                <w:szCs w:val="24"/>
              </w:rPr>
              <w:t>: Мысль</w:t>
            </w:r>
            <w:r w:rsidRPr="00D6362F">
              <w:rPr>
                <w:szCs w:val="24"/>
              </w:rPr>
              <w:t xml:space="preserve">, 1980. </w:t>
            </w:r>
          </w:p>
          <w:p w:rsidR="00743576" w:rsidRPr="00F5035F" w:rsidRDefault="00B307C4" w:rsidP="000B64D0">
            <w:pPr>
              <w:numPr>
                <w:ilvl w:val="0"/>
                <w:numId w:val="15"/>
              </w:numPr>
              <w:rPr>
                <w:szCs w:val="24"/>
                <w:lang w:val="en-US"/>
              </w:rPr>
            </w:pPr>
            <w:r w:rsidRPr="00F254B4">
              <w:rPr>
                <w:rFonts w:eastAsia="Times New Roman"/>
                <w:color w:val="000000"/>
                <w:szCs w:val="24"/>
                <w:lang w:val="en-US" w:eastAsia="ru-RU"/>
              </w:rPr>
              <w:t>Postman N. How to watch TV news. London: Penguin Books, 2008.</w:t>
            </w:r>
          </w:p>
          <w:p w:rsidR="00F5035F" w:rsidRPr="008878A3" w:rsidRDefault="00F5035F" w:rsidP="00F5035F">
            <w:pPr>
              <w:ind w:left="360" w:firstLine="0"/>
              <w:rPr>
                <w:szCs w:val="24"/>
                <w:lang w:val="en-US"/>
              </w:rPr>
            </w:pPr>
          </w:p>
        </w:tc>
      </w:tr>
      <w:tr w:rsidR="003C01D8" w:rsidRPr="0002550B" w:rsidTr="005A7E8E">
        <w:trPr>
          <w:jc w:val="center"/>
        </w:trPr>
        <w:tc>
          <w:tcPr>
            <w:tcW w:w="9940" w:type="dxa"/>
            <w:gridSpan w:val="2"/>
          </w:tcPr>
          <w:p w:rsidR="003C01D8" w:rsidRDefault="003C01D8" w:rsidP="003C01D8">
            <w:pPr>
              <w:spacing w:before="120" w:after="120"/>
              <w:ind w:firstLine="0"/>
              <w:jc w:val="center"/>
              <w:rPr>
                <w:szCs w:val="24"/>
              </w:rPr>
            </w:pPr>
            <w:r>
              <w:rPr>
                <w:b/>
                <w:i/>
                <w:szCs w:val="24"/>
                <w:lang w:eastAsia="ru-RU"/>
              </w:rPr>
              <w:lastRenderedPageBreak/>
              <w:t>2</w:t>
            </w:r>
            <w:r w:rsidRPr="00B5183C">
              <w:rPr>
                <w:b/>
                <w:i/>
                <w:szCs w:val="24"/>
                <w:lang w:eastAsia="ru-RU"/>
              </w:rPr>
              <w:t xml:space="preserve"> курс (</w:t>
            </w:r>
            <w:r>
              <w:rPr>
                <w:b/>
                <w:i/>
                <w:szCs w:val="24"/>
                <w:lang w:eastAsia="ru-RU"/>
              </w:rPr>
              <w:t>1</w:t>
            </w:r>
            <w:r w:rsidRPr="00B5183C">
              <w:rPr>
                <w:b/>
                <w:i/>
                <w:szCs w:val="24"/>
                <w:lang w:eastAsia="ru-RU"/>
              </w:rPr>
              <w:t xml:space="preserve"> модуль)</w:t>
            </w: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Pr="001E01DD" w:rsidRDefault="003C01D8" w:rsidP="009C739A">
            <w:pPr>
              <w:spacing w:before="120" w:after="120"/>
              <w:ind w:firstLine="0"/>
              <w:rPr>
                <w:b/>
                <w:szCs w:val="24"/>
                <w:lang w:eastAsia="ru-RU"/>
              </w:rPr>
            </w:pPr>
            <w:r w:rsidRPr="001E01DD">
              <w:rPr>
                <w:b/>
                <w:szCs w:val="24"/>
                <w:lang w:eastAsia="ru-RU"/>
              </w:rPr>
              <w:t>6</w:t>
            </w:r>
          </w:p>
        </w:tc>
        <w:tc>
          <w:tcPr>
            <w:tcW w:w="9275" w:type="dxa"/>
          </w:tcPr>
          <w:p w:rsidR="003C01D8" w:rsidRPr="001E01DD" w:rsidRDefault="003C01D8" w:rsidP="009C739A">
            <w:pPr>
              <w:spacing w:before="120" w:after="120"/>
              <w:ind w:firstLine="0"/>
              <w:rPr>
                <w:b/>
                <w:szCs w:val="24"/>
                <w:lang w:eastAsia="ru-RU"/>
              </w:rPr>
            </w:pPr>
            <w:r w:rsidRPr="00866B28">
              <w:rPr>
                <w:b/>
                <w:szCs w:val="24"/>
              </w:rPr>
              <w:t>Интерпретативные теории медиа</w:t>
            </w:r>
            <w:r>
              <w:rPr>
                <w:szCs w:val="24"/>
              </w:rPr>
              <w:t xml:space="preserve"> </w:t>
            </w:r>
            <w:r w:rsidRPr="00714AD3">
              <w:rPr>
                <w:szCs w:val="24"/>
              </w:rPr>
              <w:t>(</w:t>
            </w:r>
            <w:r>
              <w:rPr>
                <w:szCs w:val="24"/>
              </w:rPr>
              <w:t>16</w:t>
            </w:r>
            <w:r w:rsidRPr="000759BA">
              <w:rPr>
                <w:szCs w:val="24"/>
              </w:rPr>
              <w:t xml:space="preserve"> часов, лекции / семинары)</w:t>
            </w: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Pr="00FA4043" w:rsidRDefault="003C01D8" w:rsidP="003C01D8">
            <w:pPr>
              <w:ind w:firstLine="0"/>
              <w:rPr>
                <w:szCs w:val="24"/>
                <w:lang w:eastAsia="ru-RU"/>
              </w:rPr>
            </w:pPr>
            <w:r w:rsidRPr="00FA4043">
              <w:rPr>
                <w:szCs w:val="24"/>
                <w:lang w:eastAsia="ru-RU"/>
              </w:rPr>
              <w:t>6.1.</w:t>
            </w:r>
          </w:p>
        </w:tc>
        <w:tc>
          <w:tcPr>
            <w:tcW w:w="9275" w:type="dxa"/>
          </w:tcPr>
          <w:p w:rsidR="003C01D8" w:rsidRPr="00714AD3" w:rsidRDefault="003C01D8" w:rsidP="003C01D8">
            <w:pPr>
              <w:ind w:firstLine="0"/>
              <w:rPr>
                <w:i/>
                <w:szCs w:val="24"/>
              </w:rPr>
            </w:pPr>
            <w:r w:rsidRPr="00714AD3">
              <w:rPr>
                <w:i/>
                <w:szCs w:val="24"/>
              </w:rPr>
              <w:t>Массмедиа и социальное конструирование реальности</w:t>
            </w:r>
          </w:p>
          <w:p w:rsidR="003C01D8" w:rsidRPr="00F35636" w:rsidRDefault="003C01D8" w:rsidP="0015627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Парадигма социального конструкционизма.</w:t>
            </w:r>
            <w:r w:rsidRPr="00714AD3"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 xml:space="preserve">Дискурсивная теория конструирования социальных </w:t>
            </w:r>
            <w:r w:rsidRPr="00866B28">
              <w:rPr>
                <w:szCs w:val="24"/>
              </w:rPr>
              <w:t>проблем</w:t>
            </w:r>
            <w:r>
              <w:rPr>
                <w:szCs w:val="24"/>
              </w:rPr>
              <w:t xml:space="preserve"> (Дж. </w:t>
            </w:r>
            <w:r w:rsidRPr="002B4E13">
              <w:rPr>
                <w:szCs w:val="24"/>
              </w:rPr>
              <w:t>Китсь</w:t>
            </w:r>
            <w:r>
              <w:rPr>
                <w:szCs w:val="24"/>
              </w:rPr>
              <w:t>ю</w:t>
            </w:r>
            <w:r w:rsidRPr="002B4E13">
              <w:rPr>
                <w:szCs w:val="24"/>
              </w:rPr>
              <w:t>з</w:t>
            </w:r>
            <w:r>
              <w:rPr>
                <w:szCs w:val="24"/>
              </w:rPr>
              <w:t xml:space="preserve"> и П. Ибарра</w:t>
            </w:r>
            <w:r w:rsidRPr="002B4E13">
              <w:rPr>
                <w:szCs w:val="24"/>
              </w:rPr>
              <w:t>)</w:t>
            </w:r>
            <w:r>
              <w:rPr>
                <w:szCs w:val="24"/>
              </w:rPr>
              <w:t xml:space="preserve">. </w:t>
            </w:r>
            <w:r w:rsidRPr="002B4E13">
              <w:rPr>
                <w:szCs w:val="24"/>
              </w:rPr>
              <w:t>Конструирование социальных проблем на публичных аренах</w:t>
            </w:r>
            <w:r>
              <w:rPr>
                <w:szCs w:val="24"/>
              </w:rPr>
              <w:t xml:space="preserve"> (С. Хилгартнер и Ч. Боск). Конструк</w:t>
            </w:r>
            <w:r w:rsidR="00156279">
              <w:rPr>
                <w:szCs w:val="24"/>
              </w:rPr>
              <w:t>тивистская</w:t>
            </w:r>
            <w:r>
              <w:rPr>
                <w:szCs w:val="24"/>
              </w:rPr>
              <w:t xml:space="preserve"> теория общественного мнения Ж.-П. Пажеса.</w:t>
            </w:r>
            <w:r w:rsidRPr="002B4E13">
              <w:rPr>
                <w:szCs w:val="24"/>
              </w:rPr>
              <w:t xml:space="preserve"> Теори</w:t>
            </w:r>
            <w:r>
              <w:rPr>
                <w:szCs w:val="24"/>
              </w:rPr>
              <w:t>я</w:t>
            </w:r>
            <w:r w:rsidRPr="002B4E13">
              <w:rPr>
                <w:szCs w:val="24"/>
              </w:rPr>
              <w:t xml:space="preserve"> повестки дня и фрейм-анализ</w:t>
            </w:r>
            <w:r>
              <w:rPr>
                <w:szCs w:val="24"/>
              </w:rPr>
              <w:t>.</w:t>
            </w: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Pr="00FA4043" w:rsidRDefault="003C01D8" w:rsidP="003C01D8">
            <w:pPr>
              <w:ind w:firstLine="0"/>
              <w:rPr>
                <w:szCs w:val="24"/>
                <w:lang w:eastAsia="ru-RU"/>
              </w:rPr>
            </w:pPr>
            <w:r w:rsidRPr="00FA4043">
              <w:rPr>
                <w:szCs w:val="24"/>
                <w:lang w:eastAsia="ru-RU"/>
              </w:rPr>
              <w:t>6.2.</w:t>
            </w:r>
          </w:p>
        </w:tc>
        <w:tc>
          <w:tcPr>
            <w:tcW w:w="9275" w:type="dxa"/>
          </w:tcPr>
          <w:p w:rsidR="003C01D8" w:rsidRPr="006C69EE" w:rsidRDefault="003C01D8" w:rsidP="003C01D8">
            <w:pPr>
              <w:ind w:firstLine="0"/>
              <w:rPr>
                <w:i/>
                <w:szCs w:val="24"/>
              </w:rPr>
            </w:pPr>
            <w:r w:rsidRPr="006C69EE">
              <w:rPr>
                <w:i/>
                <w:szCs w:val="24"/>
              </w:rPr>
              <w:t>Медиа в контексте семиотики и структурализма</w:t>
            </w:r>
          </w:p>
          <w:p w:rsidR="003C01D8" w:rsidRDefault="003C01D8" w:rsidP="003C01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Семиотика как учение о знаках, знаковых системах и кодах. Структура знака (Ф. Соссюр) и типы знаков (Ч.С. Пирс). Способы организации знаков: парадигмы и синтагмы. Денотация и коннотация (Р. Барт). Элементы коммуникативного акта и функции коммуникации (Р. Якобсон). Массмедиа как семиотическая система.</w:t>
            </w:r>
          </w:p>
          <w:p w:rsidR="003C01D8" w:rsidRDefault="003C01D8" w:rsidP="003C01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С. Холл: т</w:t>
            </w:r>
            <w:r w:rsidRPr="00DA513F">
              <w:rPr>
                <w:szCs w:val="24"/>
              </w:rPr>
              <w:t>еория репрезентации</w:t>
            </w:r>
            <w:r>
              <w:rPr>
                <w:szCs w:val="24"/>
              </w:rPr>
              <w:t>, м</w:t>
            </w:r>
            <w:r w:rsidRPr="00DA513F">
              <w:rPr>
                <w:szCs w:val="24"/>
              </w:rPr>
              <w:t>одел</w:t>
            </w:r>
            <w:r>
              <w:rPr>
                <w:szCs w:val="24"/>
              </w:rPr>
              <w:t>ь</w:t>
            </w:r>
            <w:r w:rsidRPr="00DA513F">
              <w:rPr>
                <w:szCs w:val="24"/>
              </w:rPr>
              <w:t xml:space="preserve"> кодирования </w:t>
            </w:r>
            <w:r>
              <w:rPr>
                <w:szCs w:val="24"/>
              </w:rPr>
              <w:t>–</w:t>
            </w:r>
            <w:r w:rsidRPr="00DA513F">
              <w:rPr>
                <w:szCs w:val="24"/>
              </w:rPr>
              <w:t xml:space="preserve"> декодирования</w:t>
            </w:r>
            <w:r>
              <w:rPr>
                <w:szCs w:val="24"/>
              </w:rPr>
              <w:t xml:space="preserve">, стратегии прочтения сообщения аудиторией. Дж. Фиск: понятие дискурса, семиотические коды телевидения, дискурсивная модель телевизионной коммуникации. </w:t>
            </w:r>
          </w:p>
          <w:p w:rsidR="003C01D8" w:rsidRDefault="003C01D8" w:rsidP="003C01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Русский формализм (В. Пропп) и нарративный анализ текстов массовой культуры.</w:t>
            </w:r>
          </w:p>
          <w:p w:rsidR="003C01D8" w:rsidRPr="00714AD3" w:rsidRDefault="003C01D8" w:rsidP="003C01D8">
            <w:pPr>
              <w:ind w:firstLine="0"/>
              <w:rPr>
                <w:i/>
                <w:szCs w:val="24"/>
              </w:rPr>
            </w:pPr>
            <w:r>
              <w:rPr>
                <w:szCs w:val="24"/>
              </w:rPr>
              <w:t xml:space="preserve">У. Эко: коды телевизионного сообщения и семиотика рекламы. </w:t>
            </w: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Pr="00FA4043" w:rsidRDefault="003C01D8" w:rsidP="003C01D8">
            <w:pPr>
              <w:ind w:firstLine="0"/>
              <w:rPr>
                <w:szCs w:val="24"/>
                <w:lang w:eastAsia="ru-RU"/>
              </w:rPr>
            </w:pPr>
            <w:r w:rsidRPr="00FA4043">
              <w:rPr>
                <w:szCs w:val="24"/>
                <w:lang w:eastAsia="ru-RU"/>
              </w:rPr>
              <w:t>6.3.</w:t>
            </w:r>
          </w:p>
        </w:tc>
        <w:tc>
          <w:tcPr>
            <w:tcW w:w="9275" w:type="dxa"/>
          </w:tcPr>
          <w:p w:rsidR="003C01D8" w:rsidRDefault="003C01D8" w:rsidP="003C01D8">
            <w:pPr>
              <w:ind w:firstLine="0"/>
              <w:rPr>
                <w:szCs w:val="24"/>
              </w:rPr>
            </w:pPr>
            <w:r w:rsidRPr="003845F5">
              <w:rPr>
                <w:i/>
                <w:szCs w:val="24"/>
              </w:rPr>
              <w:t>Теории дискурса</w:t>
            </w:r>
            <w:r w:rsidRPr="00DA513F">
              <w:rPr>
                <w:szCs w:val="24"/>
              </w:rPr>
              <w:t xml:space="preserve"> </w:t>
            </w:r>
            <w:r w:rsidRPr="003845F5">
              <w:rPr>
                <w:i/>
                <w:szCs w:val="24"/>
              </w:rPr>
              <w:t>и критический дискурс</w:t>
            </w:r>
            <w:r w:rsidRPr="00DA513F">
              <w:rPr>
                <w:szCs w:val="24"/>
              </w:rPr>
              <w:t>-</w:t>
            </w:r>
            <w:r w:rsidRPr="003845F5">
              <w:rPr>
                <w:i/>
                <w:szCs w:val="24"/>
              </w:rPr>
              <w:t>анализ</w:t>
            </w:r>
          </w:p>
          <w:p w:rsidR="003C01D8" w:rsidRPr="00714AD3" w:rsidRDefault="003C01D8" w:rsidP="003C01D8">
            <w:pPr>
              <w:ind w:firstLine="0"/>
              <w:rPr>
                <w:i/>
                <w:szCs w:val="24"/>
              </w:rPr>
            </w:pPr>
            <w:r w:rsidRPr="00710DC1">
              <w:rPr>
                <w:szCs w:val="24"/>
              </w:rPr>
              <w:t>Понятие дискурса</w:t>
            </w:r>
            <w:r w:rsidRPr="008F0FDE">
              <w:rPr>
                <w:szCs w:val="24"/>
              </w:rPr>
              <w:t xml:space="preserve"> и </w:t>
            </w:r>
            <w:r>
              <w:rPr>
                <w:szCs w:val="24"/>
              </w:rPr>
              <w:t xml:space="preserve">подходы к его интерпретации (М. Фуко, Т.А. ван Дейк, </w:t>
            </w:r>
            <w:r w:rsidRPr="00C27302">
              <w:rPr>
                <w:szCs w:val="24"/>
              </w:rPr>
              <w:t>Э</w:t>
            </w:r>
            <w:r>
              <w:rPr>
                <w:szCs w:val="24"/>
              </w:rPr>
              <w:t>.</w:t>
            </w:r>
            <w:r w:rsidRPr="00C27302">
              <w:rPr>
                <w:szCs w:val="24"/>
              </w:rPr>
              <w:t xml:space="preserve"> Лаклау</w:t>
            </w:r>
            <w:r>
              <w:rPr>
                <w:szCs w:val="24"/>
              </w:rPr>
              <w:t>,</w:t>
            </w:r>
            <w:r w:rsidRPr="00C27302">
              <w:rPr>
                <w:szCs w:val="24"/>
              </w:rPr>
              <w:t xml:space="preserve"> Ш</w:t>
            </w:r>
            <w:r>
              <w:rPr>
                <w:szCs w:val="24"/>
              </w:rPr>
              <w:t>.</w:t>
            </w:r>
            <w:r w:rsidRPr="00C27302">
              <w:rPr>
                <w:szCs w:val="24"/>
              </w:rPr>
              <w:t xml:space="preserve"> Муфф</w:t>
            </w:r>
            <w:r>
              <w:rPr>
                <w:szCs w:val="24"/>
              </w:rPr>
              <w:t>, Н. Фэрклоу, Дж. Фиск). Дискурс-анализ: теория, метод или область исследования? Дискуссии о понятии «</w:t>
            </w:r>
            <w:r w:rsidRPr="008F0FDE">
              <w:rPr>
                <w:szCs w:val="24"/>
              </w:rPr>
              <w:t>медиадискурс</w:t>
            </w:r>
            <w:r>
              <w:rPr>
                <w:szCs w:val="24"/>
              </w:rPr>
              <w:t>»</w:t>
            </w:r>
            <w:r w:rsidRPr="008F0FDE">
              <w:rPr>
                <w:szCs w:val="24"/>
              </w:rPr>
              <w:t>.</w:t>
            </w:r>
            <w:r>
              <w:rPr>
                <w:szCs w:val="24"/>
              </w:rPr>
              <w:t xml:space="preserve"> Специфика и направления критического дискурс-анализа (Т.А. ван Дейк).</w:t>
            </w:r>
          </w:p>
        </w:tc>
      </w:tr>
      <w:tr w:rsidR="000E30E8" w:rsidRPr="00B251F5" w:rsidTr="00446E64">
        <w:trPr>
          <w:jc w:val="center"/>
        </w:trPr>
        <w:tc>
          <w:tcPr>
            <w:tcW w:w="9940" w:type="dxa"/>
            <w:gridSpan w:val="2"/>
          </w:tcPr>
          <w:p w:rsidR="000E30E8" w:rsidRDefault="000E30E8" w:rsidP="003C01D8">
            <w:pPr>
              <w:ind w:firstLine="0"/>
              <w:rPr>
                <w:szCs w:val="24"/>
                <w:lang w:eastAsia="ru-RU"/>
              </w:rPr>
            </w:pPr>
          </w:p>
          <w:p w:rsidR="000E30E8" w:rsidRDefault="000E30E8" w:rsidP="004D6160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Литература по 6 разделу</w:t>
            </w:r>
          </w:p>
          <w:p w:rsidR="004D6160" w:rsidRDefault="004D6160" w:rsidP="004D6160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Основная литература</w:t>
            </w:r>
          </w:p>
          <w:p w:rsidR="004D6160" w:rsidRPr="00AF715A" w:rsidRDefault="004D6160" w:rsidP="000B64D0">
            <w:pPr>
              <w:numPr>
                <w:ilvl w:val="0"/>
                <w:numId w:val="23"/>
              </w:numPr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D30450">
              <w:rPr>
                <w:rFonts w:eastAsia="Times New Roman"/>
                <w:szCs w:val="24"/>
                <w:lang w:eastAsia="ru-RU"/>
              </w:rPr>
              <w:t>Назаров М.М. Массовая коммуникация и общество. Введение в теорию и исследования. М.: URSS, 2010</w:t>
            </w:r>
            <w:r w:rsidRPr="00D30450">
              <w:rPr>
                <w:rFonts w:eastAsia="Times New Roman"/>
                <w:i/>
                <w:szCs w:val="24"/>
                <w:lang w:eastAsia="ru-RU"/>
              </w:rPr>
              <w:t>.</w:t>
            </w:r>
          </w:p>
          <w:p w:rsidR="00D51999" w:rsidRPr="00D51999" w:rsidRDefault="00D51999" w:rsidP="000B64D0">
            <w:pPr>
              <w:numPr>
                <w:ilvl w:val="0"/>
                <w:numId w:val="23"/>
              </w:numPr>
              <w:rPr>
                <w:rFonts w:eastAsia="Times New Roman"/>
                <w:szCs w:val="24"/>
                <w:lang w:val="en-US" w:eastAsia="ru-RU"/>
              </w:rPr>
            </w:pPr>
            <w:r w:rsidRPr="00D51999">
              <w:rPr>
                <w:rFonts w:eastAsia="Times New Roman"/>
                <w:szCs w:val="24"/>
                <w:lang w:eastAsia="ru-RU"/>
              </w:rPr>
              <w:t xml:space="preserve">Почепцов Г.Г. Медиа: теория массовых коммуникаций. </w:t>
            </w:r>
            <w:r w:rsidRPr="00D51999">
              <w:rPr>
                <w:rFonts w:eastAsia="Times New Roman"/>
                <w:szCs w:val="24"/>
                <w:lang w:val="en-US" w:eastAsia="ru-RU"/>
              </w:rPr>
              <w:t>Киев: Альтерпрес, 2008.</w:t>
            </w:r>
          </w:p>
          <w:p w:rsidR="004D6160" w:rsidRPr="00F254B4" w:rsidRDefault="004D6160" w:rsidP="000B64D0">
            <w:pPr>
              <w:numPr>
                <w:ilvl w:val="0"/>
                <w:numId w:val="23"/>
              </w:numPr>
              <w:rPr>
                <w:rFonts w:eastAsia="Times New Roman"/>
                <w:szCs w:val="24"/>
                <w:lang w:val="en-US" w:eastAsia="ru-RU"/>
              </w:rPr>
            </w:pPr>
            <w:r w:rsidRPr="00F254B4">
              <w:rPr>
                <w:rFonts w:eastAsia="Times New Roman"/>
                <w:szCs w:val="24"/>
                <w:lang w:val="en-US" w:eastAsia="ru-RU"/>
              </w:rPr>
              <w:t>McQuail D. McQuail's mass communication theory. Los Angeles: SAGE Publications, 2010.</w:t>
            </w:r>
          </w:p>
          <w:p w:rsidR="004D6160" w:rsidRDefault="004D6160" w:rsidP="00246E6B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Дополнительная литература</w:t>
            </w:r>
          </w:p>
          <w:p w:rsidR="008B143F" w:rsidRDefault="008B143F" w:rsidP="000B64D0">
            <w:pPr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145CE2">
              <w:rPr>
                <w:szCs w:val="24"/>
              </w:rPr>
              <w:t>Абельс Х. Интеракция, идентичность, презентация. Введение в интерпретативную социологию. СПб.: Алетейя, 1999.</w:t>
            </w:r>
          </w:p>
          <w:p w:rsidR="008B143F" w:rsidRPr="008B143F" w:rsidRDefault="008B143F" w:rsidP="000B64D0">
            <w:pPr>
              <w:numPr>
                <w:ilvl w:val="0"/>
                <w:numId w:val="23"/>
              </w:numPr>
              <w:jc w:val="both"/>
              <w:rPr>
                <w:szCs w:val="24"/>
                <w:lang w:eastAsia="ru-RU"/>
              </w:rPr>
            </w:pPr>
            <w:r w:rsidRPr="0098460E">
              <w:rPr>
                <w:szCs w:val="24"/>
              </w:rPr>
              <w:t xml:space="preserve">Ван Дейк Т.А. Дискурс и власть: Репрезентация доминирования в языке и коммуникации. М.: </w:t>
            </w:r>
            <w:r w:rsidRPr="0098460E">
              <w:rPr>
                <w:szCs w:val="24"/>
                <w:lang w:val="en-US"/>
              </w:rPr>
              <w:t>URSS</w:t>
            </w:r>
            <w:r w:rsidRPr="0098460E">
              <w:rPr>
                <w:szCs w:val="24"/>
              </w:rPr>
              <w:t>, 2014.</w:t>
            </w:r>
          </w:p>
          <w:p w:rsidR="008B143F" w:rsidRPr="0098460E" w:rsidRDefault="008B143F" w:rsidP="000B64D0">
            <w:pPr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98460E">
              <w:rPr>
                <w:rFonts w:eastAsia="Garamond-Italic"/>
                <w:iCs/>
                <w:szCs w:val="24"/>
              </w:rPr>
              <w:t>Ван Дейк Т.А. Д</w:t>
            </w:r>
            <w:r w:rsidRPr="0098460E">
              <w:rPr>
                <w:rFonts w:eastAsia="Garamond-Bold"/>
                <w:bCs/>
                <w:szCs w:val="24"/>
              </w:rPr>
              <w:t xml:space="preserve">искурс и доминирование // Современный дискурс-анализ. 2009. Вып.1. Т.1. </w:t>
            </w:r>
            <w:r w:rsidRPr="0098460E">
              <w:rPr>
                <w:rFonts w:eastAsia="Garamond-Bold"/>
                <w:bCs/>
                <w:szCs w:val="24"/>
                <w:lang w:val="en-US"/>
              </w:rPr>
              <w:t>URL</w:t>
            </w:r>
            <w:r w:rsidRPr="0098460E">
              <w:rPr>
                <w:rFonts w:eastAsia="Garamond-Bold"/>
                <w:bCs/>
                <w:szCs w:val="24"/>
              </w:rPr>
              <w:t xml:space="preserve">: </w:t>
            </w:r>
            <w:hyperlink r:id="rId9" w:history="1">
              <w:r w:rsidRPr="0098460E">
                <w:rPr>
                  <w:rFonts w:eastAsia="Garamond-Bold"/>
                  <w:bCs/>
                  <w:szCs w:val="24"/>
                </w:rPr>
                <w:t>http://www.discourseanalysis.org</w:t>
              </w:r>
            </w:hyperlink>
          </w:p>
          <w:p w:rsidR="00817AD3" w:rsidRPr="00376809" w:rsidRDefault="00817AD3" w:rsidP="000B64D0">
            <w:pPr>
              <w:numPr>
                <w:ilvl w:val="0"/>
                <w:numId w:val="23"/>
              </w:numPr>
            </w:pPr>
            <w:r w:rsidRPr="00376809">
              <w:t>Гофман И. Представление себя другим в повседневной жизни</w:t>
            </w:r>
            <w:r>
              <w:t>.</w:t>
            </w:r>
            <w:r w:rsidRPr="00376809">
              <w:t xml:space="preserve"> М.: Канон-пресс, 2000.</w:t>
            </w:r>
          </w:p>
          <w:p w:rsidR="008B143F" w:rsidRDefault="008B143F" w:rsidP="000B64D0">
            <w:pPr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535A71">
              <w:rPr>
                <w:szCs w:val="24"/>
              </w:rPr>
              <w:t>Гринев-Гриневич С.В. Основы семиотики. М.</w:t>
            </w:r>
            <w:r>
              <w:rPr>
                <w:szCs w:val="24"/>
              </w:rPr>
              <w:t>:</w:t>
            </w:r>
            <w:r w:rsidRPr="00535A71">
              <w:rPr>
                <w:szCs w:val="24"/>
              </w:rPr>
              <w:t xml:space="preserve"> Флинта, 2012.</w:t>
            </w:r>
          </w:p>
          <w:p w:rsidR="008B143F" w:rsidRPr="0098460E" w:rsidRDefault="008B143F" w:rsidP="000B64D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98460E">
              <w:rPr>
                <w:bCs/>
              </w:rPr>
              <w:t xml:space="preserve">Ибарра П., Китсьюз Дж. Дискурс выдвижения утверждений-требований и просторечные ресурсы / </w:t>
            </w:r>
            <w:r w:rsidRPr="0098460E">
              <w:t>Социальные проблемы: конструкционистское прочтение. Хрестоматия. Казань: Изд-во Казанск. ун-та, 2007. С. 55</w:t>
            </w:r>
            <w:r w:rsidRPr="0098460E">
              <w:rPr>
                <w:iCs/>
              </w:rPr>
              <w:t>–</w:t>
            </w:r>
            <w:r w:rsidRPr="0098460E">
              <w:t>114.</w:t>
            </w:r>
          </w:p>
          <w:p w:rsidR="008B143F" w:rsidRPr="0098460E" w:rsidRDefault="008B143F" w:rsidP="000B64D0">
            <w:pPr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98460E">
              <w:rPr>
                <w:szCs w:val="24"/>
              </w:rPr>
              <w:t>Йоргенсен М.В., Филлипс Л.Дж. Дискурс-анализ. Теория и метод. Харьков: Гуманитарный центр, 2004.</w:t>
            </w:r>
          </w:p>
          <w:p w:rsidR="008B143F" w:rsidRPr="00F12679" w:rsidRDefault="008B143F" w:rsidP="000B64D0">
            <w:pPr>
              <w:numPr>
                <w:ilvl w:val="0"/>
                <w:numId w:val="23"/>
              </w:numPr>
              <w:jc w:val="both"/>
              <w:rPr>
                <w:szCs w:val="24"/>
                <w:lang w:eastAsia="ru-RU"/>
              </w:rPr>
            </w:pPr>
            <w:r w:rsidRPr="00F12679">
              <w:rPr>
                <w:szCs w:val="24"/>
                <w:lang w:eastAsia="ru-RU"/>
              </w:rPr>
              <w:t>Матисон Д. Медиа дискурс. Харьков: Гуманитарный центр, 2013.</w:t>
            </w:r>
          </w:p>
          <w:p w:rsidR="00855D11" w:rsidRPr="001F17E0" w:rsidRDefault="00855D11" w:rsidP="000B64D0">
            <w:pPr>
              <w:numPr>
                <w:ilvl w:val="0"/>
                <w:numId w:val="23"/>
              </w:numPr>
              <w:jc w:val="both"/>
              <w:rPr>
                <w:szCs w:val="24"/>
                <w:lang w:eastAsia="ru-RU"/>
              </w:rPr>
            </w:pPr>
            <w:r w:rsidRPr="001F17E0">
              <w:rPr>
                <w:szCs w:val="24"/>
                <w:lang w:eastAsia="ru-RU"/>
              </w:rPr>
              <w:t xml:space="preserve">Пажес Ж.-П. Конфликты и общественное мнение // Социс. 1991. № 7. С. </w:t>
            </w:r>
            <w:r w:rsidR="001F17E0" w:rsidRPr="001F17E0">
              <w:rPr>
                <w:szCs w:val="24"/>
                <w:lang w:eastAsia="ru-RU"/>
              </w:rPr>
              <w:t>107</w:t>
            </w:r>
            <w:r w:rsidR="00BC601E" w:rsidRPr="0098460E">
              <w:rPr>
                <w:iCs/>
              </w:rPr>
              <w:t>–</w:t>
            </w:r>
            <w:r w:rsidR="001F17E0" w:rsidRPr="001F17E0">
              <w:rPr>
                <w:szCs w:val="24"/>
                <w:lang w:eastAsia="ru-RU"/>
              </w:rPr>
              <w:t>115.</w:t>
            </w:r>
          </w:p>
          <w:p w:rsidR="008B143F" w:rsidRPr="00CC15FC" w:rsidRDefault="008B143F" w:rsidP="000B64D0">
            <w:pPr>
              <w:numPr>
                <w:ilvl w:val="0"/>
                <w:numId w:val="23"/>
              </w:numPr>
              <w:jc w:val="both"/>
              <w:rPr>
                <w:szCs w:val="24"/>
                <w:lang w:eastAsia="ru-RU"/>
              </w:rPr>
            </w:pPr>
            <w:r w:rsidRPr="00CC15FC">
              <w:rPr>
                <w:szCs w:val="24"/>
                <w:lang w:eastAsia="ru-RU"/>
              </w:rPr>
              <w:lastRenderedPageBreak/>
              <w:t>Социальные проблемы: конструкционистское прочтение / Под ред. И.Г. Ясавеева. Ка-зань: Изд-во Казанского ун-та, 2007.</w:t>
            </w:r>
          </w:p>
          <w:p w:rsidR="008B143F" w:rsidRDefault="008B143F" w:rsidP="000B64D0">
            <w:pPr>
              <w:numPr>
                <w:ilvl w:val="0"/>
                <w:numId w:val="23"/>
              </w:numPr>
              <w:jc w:val="both"/>
              <w:rPr>
                <w:szCs w:val="24"/>
                <w:lang w:eastAsia="ru-RU"/>
              </w:rPr>
            </w:pPr>
            <w:r w:rsidRPr="00CC15FC">
              <w:rPr>
                <w:szCs w:val="24"/>
                <w:lang w:eastAsia="ru-RU"/>
              </w:rPr>
              <w:t>Хилгартнер</w:t>
            </w:r>
            <w:r w:rsidR="00877959" w:rsidRPr="00CC15FC">
              <w:rPr>
                <w:szCs w:val="24"/>
                <w:lang w:eastAsia="ru-RU"/>
              </w:rPr>
              <w:t xml:space="preserve"> С., Боск Ч.Л. Рост и упа</w:t>
            </w:r>
            <w:r w:rsidR="00877959">
              <w:rPr>
                <w:szCs w:val="24"/>
                <w:lang w:eastAsia="ru-RU"/>
              </w:rPr>
              <w:t xml:space="preserve">док социальных проблем: концепция публичных арен / </w:t>
            </w:r>
            <w:r w:rsidR="00877959" w:rsidRPr="00877959">
              <w:rPr>
                <w:szCs w:val="24"/>
                <w:lang w:eastAsia="ru-RU"/>
              </w:rPr>
              <w:t>Социальные проблемы: конструкционистское прочтение. Хрестоматия. Казань: Изд-во Казанск. ун-та, 2007. С.</w:t>
            </w:r>
            <w:r w:rsidR="00877959">
              <w:rPr>
                <w:szCs w:val="24"/>
                <w:lang w:eastAsia="ru-RU"/>
              </w:rPr>
              <w:t xml:space="preserve"> 145</w:t>
            </w:r>
            <w:r w:rsidR="00BC601E" w:rsidRPr="0098460E">
              <w:rPr>
                <w:iCs/>
              </w:rPr>
              <w:t>–</w:t>
            </w:r>
            <w:r w:rsidR="00877959">
              <w:rPr>
                <w:szCs w:val="24"/>
                <w:lang w:eastAsia="ru-RU"/>
              </w:rPr>
              <w:t>184.</w:t>
            </w:r>
          </w:p>
          <w:p w:rsidR="008B143F" w:rsidRPr="00877959" w:rsidRDefault="008B143F" w:rsidP="000B64D0">
            <w:pPr>
              <w:numPr>
                <w:ilvl w:val="0"/>
                <w:numId w:val="23"/>
              </w:numPr>
              <w:jc w:val="both"/>
              <w:rPr>
                <w:szCs w:val="24"/>
                <w:lang w:eastAsia="ru-RU"/>
              </w:rPr>
            </w:pPr>
            <w:r w:rsidRPr="001D3131">
              <w:rPr>
                <w:szCs w:val="24"/>
                <w:lang w:eastAsia="ru-RU"/>
              </w:rPr>
              <w:t xml:space="preserve">Эко У. Отсутствующая структура. Введение в семиологию. </w:t>
            </w:r>
            <w:r w:rsidR="00130436">
              <w:rPr>
                <w:szCs w:val="24"/>
                <w:lang w:eastAsia="ru-RU"/>
              </w:rPr>
              <w:t>М.: Симпозиум, 2006.</w:t>
            </w:r>
          </w:p>
          <w:p w:rsidR="004506F4" w:rsidRDefault="004506F4" w:rsidP="000B64D0">
            <w:pPr>
              <w:numPr>
                <w:ilvl w:val="0"/>
                <w:numId w:val="23"/>
              </w:numPr>
              <w:jc w:val="both"/>
              <w:rPr>
                <w:szCs w:val="24"/>
                <w:lang w:val="en-US" w:eastAsia="ru-RU"/>
              </w:rPr>
            </w:pPr>
            <w:r w:rsidRPr="004506F4">
              <w:rPr>
                <w:szCs w:val="24"/>
                <w:lang w:eastAsia="ru-RU"/>
              </w:rPr>
              <w:t xml:space="preserve">Ясавеев И.Г. Конструирование социальных проблем средствами массовой коммуникации. </w:t>
            </w:r>
            <w:r w:rsidRPr="004506F4">
              <w:rPr>
                <w:szCs w:val="24"/>
                <w:lang w:val="en-US" w:eastAsia="ru-RU"/>
              </w:rPr>
              <w:t>Казань: Изд-во Казанск. ун-та, 2004.</w:t>
            </w:r>
          </w:p>
          <w:p w:rsidR="000E30E8" w:rsidRPr="00B251F5" w:rsidRDefault="000E30E8" w:rsidP="00ED69E9">
            <w:pPr>
              <w:ind w:left="360" w:firstLine="0"/>
              <w:jc w:val="both"/>
              <w:rPr>
                <w:i/>
                <w:szCs w:val="24"/>
              </w:rPr>
            </w:pP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Pr="00E518B3" w:rsidRDefault="00855D11" w:rsidP="0015136F">
            <w:pPr>
              <w:spacing w:before="120" w:after="120"/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lastRenderedPageBreak/>
              <w:t xml:space="preserve"> </w:t>
            </w:r>
            <w:r w:rsidR="003C01D8">
              <w:rPr>
                <w:b/>
                <w:szCs w:val="24"/>
                <w:lang w:eastAsia="ru-RU"/>
              </w:rPr>
              <w:t>7</w:t>
            </w:r>
          </w:p>
        </w:tc>
        <w:tc>
          <w:tcPr>
            <w:tcW w:w="9275" w:type="dxa"/>
          </w:tcPr>
          <w:p w:rsidR="003C01D8" w:rsidRPr="00E518B3" w:rsidRDefault="003C01D8" w:rsidP="009C739A">
            <w:pPr>
              <w:spacing w:before="120" w:after="120"/>
              <w:ind w:firstLine="0"/>
              <w:rPr>
                <w:b/>
                <w:szCs w:val="24"/>
              </w:rPr>
            </w:pPr>
            <w:r w:rsidRPr="00E518B3">
              <w:rPr>
                <w:b/>
                <w:bCs/>
                <w:color w:val="000000"/>
                <w:szCs w:val="24"/>
              </w:rPr>
              <w:t>Т</w:t>
            </w:r>
            <w:r w:rsidRPr="00E518B3">
              <w:rPr>
                <w:b/>
                <w:szCs w:val="24"/>
              </w:rPr>
              <w:t>еории информационного общества и глобализации</w:t>
            </w:r>
            <w:r>
              <w:rPr>
                <w:b/>
                <w:szCs w:val="24"/>
              </w:rPr>
              <w:t xml:space="preserve"> </w:t>
            </w:r>
            <w:r w:rsidRPr="000759BA">
              <w:rPr>
                <w:szCs w:val="24"/>
              </w:rPr>
              <w:t>(1</w:t>
            </w:r>
            <w:r>
              <w:rPr>
                <w:szCs w:val="24"/>
              </w:rPr>
              <w:t>6</w:t>
            </w:r>
            <w:r w:rsidRPr="000759BA">
              <w:rPr>
                <w:szCs w:val="24"/>
              </w:rPr>
              <w:t xml:space="preserve"> часов, лекции / семинары)</w:t>
            </w: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Pr="001C77F2" w:rsidRDefault="003C01D8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  <w:r w:rsidRPr="001C77F2">
              <w:rPr>
                <w:szCs w:val="24"/>
                <w:lang w:eastAsia="ru-RU"/>
              </w:rPr>
              <w:t>.1.</w:t>
            </w:r>
          </w:p>
        </w:tc>
        <w:tc>
          <w:tcPr>
            <w:tcW w:w="9275" w:type="dxa"/>
          </w:tcPr>
          <w:p w:rsidR="003C01D8" w:rsidRPr="00714AD3" w:rsidRDefault="003C01D8" w:rsidP="003C01D8">
            <w:pPr>
              <w:ind w:firstLine="0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Информационное общество: понятие и классификация теорий</w:t>
            </w:r>
          </w:p>
          <w:p w:rsidR="003C01D8" w:rsidRDefault="003C01D8" w:rsidP="003C01D8">
            <w:pPr>
              <w:ind w:firstLine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Информационное общество как социологическая и футурологическая концепция. Подходы к определению информационного общества (технологический, экономический, связанный со сферой занятости, пространственный, культурный).</w:t>
            </w:r>
          </w:p>
          <w:p w:rsidR="003C01D8" w:rsidRPr="005038D5" w:rsidRDefault="003C01D8" w:rsidP="003C01D8">
            <w:pPr>
              <w:ind w:firstLine="0"/>
              <w:rPr>
                <w:bCs/>
                <w:color w:val="000000"/>
                <w:szCs w:val="24"/>
              </w:rPr>
            </w:pPr>
            <w:r w:rsidRPr="00DA010B">
              <w:rPr>
                <w:bCs/>
                <w:color w:val="000000"/>
                <w:szCs w:val="24"/>
              </w:rPr>
              <w:t>Классификация теорий информационного общества Ф. Уэбстера.</w:t>
            </w: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Pr="001C77F2" w:rsidRDefault="003C01D8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  <w:r w:rsidRPr="001C77F2">
              <w:rPr>
                <w:szCs w:val="24"/>
                <w:lang w:eastAsia="ru-RU"/>
              </w:rPr>
              <w:t>.2.</w:t>
            </w:r>
          </w:p>
        </w:tc>
        <w:tc>
          <w:tcPr>
            <w:tcW w:w="9275" w:type="dxa"/>
          </w:tcPr>
          <w:p w:rsidR="003C01D8" w:rsidRPr="00714AD3" w:rsidRDefault="003C01D8" w:rsidP="003C01D8">
            <w:pPr>
              <w:ind w:firstLine="0"/>
              <w:rPr>
                <w:bCs/>
                <w:i/>
                <w:color w:val="000000"/>
                <w:szCs w:val="24"/>
              </w:rPr>
            </w:pPr>
            <w:r w:rsidRPr="00714AD3">
              <w:rPr>
                <w:bCs/>
                <w:i/>
                <w:color w:val="000000"/>
                <w:szCs w:val="24"/>
              </w:rPr>
              <w:t>Теории постиндустриализма / постмодернизма</w:t>
            </w:r>
          </w:p>
          <w:p w:rsidR="003C01D8" w:rsidRPr="00F635AE" w:rsidRDefault="003C01D8" w:rsidP="003C01D8">
            <w:pPr>
              <w:ind w:firstLine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Технологический детерминизм и концепция «глобальной деревни» М. Маклюена. Теории постиндустриального общества (Д. Белл, Э. Тофлер, Е. Масуда). Теория сетевого общества М. Кастельса. Теории постмодернизма (Ж. Бодрийяр, М. Постер). Медиакоммуникации как основа постиндустриального / постмодернистского общества.</w:t>
            </w: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Pr="001C77F2" w:rsidRDefault="003C01D8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  <w:r w:rsidRPr="001C77F2">
              <w:rPr>
                <w:szCs w:val="24"/>
                <w:lang w:eastAsia="ru-RU"/>
              </w:rPr>
              <w:t>.3.</w:t>
            </w:r>
          </w:p>
        </w:tc>
        <w:tc>
          <w:tcPr>
            <w:tcW w:w="9275" w:type="dxa"/>
          </w:tcPr>
          <w:p w:rsidR="003C01D8" w:rsidRDefault="003C01D8" w:rsidP="003C01D8">
            <w:pPr>
              <w:ind w:firstLine="0"/>
              <w:rPr>
                <w:bCs/>
                <w:i/>
                <w:szCs w:val="24"/>
              </w:rPr>
            </w:pPr>
            <w:r w:rsidRPr="00714AD3">
              <w:rPr>
                <w:bCs/>
                <w:i/>
                <w:color w:val="000000"/>
                <w:szCs w:val="24"/>
              </w:rPr>
              <w:t xml:space="preserve">Теории </w:t>
            </w:r>
            <w:r w:rsidRPr="00714AD3">
              <w:rPr>
                <w:bCs/>
                <w:i/>
                <w:szCs w:val="24"/>
              </w:rPr>
              <w:t>непрерывной информатизации общества</w:t>
            </w:r>
          </w:p>
          <w:p w:rsidR="003C01D8" w:rsidRPr="006F26F8" w:rsidRDefault="003C01D8" w:rsidP="003C01D8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Информация, медиа и глобализация. Т</w:t>
            </w:r>
            <w:r w:rsidRPr="009F06F3">
              <w:rPr>
                <w:rFonts w:eastAsia="Times New Roman"/>
                <w:szCs w:val="24"/>
                <w:lang w:eastAsia="ru-RU"/>
              </w:rPr>
              <w:t>еория рефлексивной модернизации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F06F3">
              <w:rPr>
                <w:rFonts w:eastAsia="Times New Roman"/>
                <w:szCs w:val="24"/>
                <w:lang w:eastAsia="ru-RU"/>
              </w:rPr>
              <w:t>Э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9F06F3">
              <w:rPr>
                <w:rFonts w:eastAsia="Times New Roman"/>
                <w:szCs w:val="24"/>
                <w:lang w:eastAsia="ru-RU"/>
              </w:rPr>
              <w:t xml:space="preserve"> Гидденс</w:t>
            </w:r>
            <w:r>
              <w:rPr>
                <w:rFonts w:eastAsia="Times New Roman"/>
                <w:szCs w:val="24"/>
                <w:lang w:eastAsia="ru-RU"/>
              </w:rPr>
              <w:t xml:space="preserve">а. Концепция текучей модернити З. Баумана. Теория гибкой аккумуляции Д. Харви. </w:t>
            </w:r>
            <w:r>
              <w:rPr>
                <w:bCs/>
                <w:szCs w:val="24"/>
              </w:rPr>
              <w:t>Концепция публичной сферы Ю. Хабермаса.</w:t>
            </w: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Pr="001C77F2" w:rsidRDefault="003C01D8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  <w:r w:rsidRPr="001C77F2">
              <w:rPr>
                <w:szCs w:val="24"/>
                <w:lang w:eastAsia="ru-RU"/>
              </w:rPr>
              <w:t>.4.</w:t>
            </w:r>
          </w:p>
        </w:tc>
        <w:tc>
          <w:tcPr>
            <w:tcW w:w="9275" w:type="dxa"/>
          </w:tcPr>
          <w:p w:rsidR="003C01D8" w:rsidRPr="00714AD3" w:rsidRDefault="003C01D8" w:rsidP="003C01D8">
            <w:pPr>
              <w:ind w:firstLine="0"/>
              <w:rPr>
                <w:bCs/>
                <w:i/>
                <w:color w:val="000000"/>
                <w:szCs w:val="24"/>
              </w:rPr>
            </w:pPr>
            <w:r w:rsidRPr="00714AD3">
              <w:rPr>
                <w:bCs/>
                <w:i/>
                <w:color w:val="000000"/>
                <w:szCs w:val="24"/>
              </w:rPr>
              <w:t xml:space="preserve">Теории медиации </w:t>
            </w:r>
            <w:r w:rsidRPr="00714AD3">
              <w:rPr>
                <w:bCs/>
                <w:i/>
                <w:color w:val="000000"/>
                <w:szCs w:val="24"/>
                <w:lang w:val="en-US"/>
              </w:rPr>
              <w:t>vs</w:t>
            </w:r>
            <w:r w:rsidRPr="00714AD3">
              <w:rPr>
                <w:bCs/>
                <w:i/>
                <w:color w:val="000000"/>
                <w:szCs w:val="24"/>
              </w:rPr>
              <w:t xml:space="preserve"> теории медиатизации</w:t>
            </w:r>
          </w:p>
          <w:p w:rsidR="003C01D8" w:rsidRPr="00714AD3" w:rsidRDefault="003C01D8" w:rsidP="003C01D8">
            <w:pPr>
              <w:ind w:firstLine="0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szCs w:val="24"/>
              </w:rPr>
              <w:t xml:space="preserve">Англосаксонская традиция использования термина «медиация» (С. Ливингстон, Р. Сильверстоун, Н. Коулдри). Североевропейский подход: теории медиатизации </w:t>
            </w:r>
            <w:r w:rsidRPr="00AD6BFF">
              <w:rPr>
                <w:bCs/>
                <w:szCs w:val="24"/>
              </w:rPr>
              <w:t>(</w:t>
            </w:r>
            <w:r w:rsidRPr="00AD6BFF">
              <w:rPr>
                <w:szCs w:val="24"/>
              </w:rPr>
              <w:t>Д</w:t>
            </w:r>
            <w:r>
              <w:rPr>
                <w:szCs w:val="24"/>
              </w:rPr>
              <w:t>. </w:t>
            </w:r>
            <w:r w:rsidRPr="00AD6BFF">
              <w:rPr>
                <w:szCs w:val="24"/>
              </w:rPr>
              <w:t>Элтхейд и Р</w:t>
            </w:r>
            <w:r>
              <w:rPr>
                <w:szCs w:val="24"/>
              </w:rPr>
              <w:t>.</w:t>
            </w:r>
            <w:r w:rsidRPr="00AD6BFF">
              <w:rPr>
                <w:szCs w:val="24"/>
              </w:rPr>
              <w:t xml:space="preserve"> Сноу</w:t>
            </w:r>
            <w:r>
              <w:rPr>
                <w:szCs w:val="24"/>
              </w:rPr>
              <w:t>, В. Шульц, Ф. Кротц, С. Хьярвард). Соотношение процессов медиации и медиатизации в обществе.</w:t>
            </w: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Pr="00421F4E" w:rsidRDefault="003C01D8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  <w:r w:rsidRPr="00421F4E">
              <w:rPr>
                <w:szCs w:val="24"/>
                <w:lang w:eastAsia="ru-RU"/>
              </w:rPr>
              <w:t>.5.</w:t>
            </w:r>
          </w:p>
        </w:tc>
        <w:tc>
          <w:tcPr>
            <w:tcW w:w="9275" w:type="dxa"/>
          </w:tcPr>
          <w:p w:rsidR="003C01D8" w:rsidRPr="00714AD3" w:rsidRDefault="003C01D8" w:rsidP="003C01D8">
            <w:pPr>
              <w:ind w:firstLine="0"/>
              <w:rPr>
                <w:bCs/>
                <w:i/>
                <w:color w:val="000000"/>
                <w:szCs w:val="24"/>
              </w:rPr>
            </w:pPr>
            <w:r w:rsidRPr="00714AD3">
              <w:rPr>
                <w:bCs/>
                <w:i/>
                <w:color w:val="000000"/>
                <w:szCs w:val="24"/>
              </w:rPr>
              <w:t xml:space="preserve">Кибероптимизм </w:t>
            </w:r>
            <w:r w:rsidRPr="00714AD3">
              <w:rPr>
                <w:bCs/>
                <w:i/>
                <w:color w:val="000000"/>
                <w:szCs w:val="24"/>
                <w:lang w:val="en-US"/>
              </w:rPr>
              <w:t>vs</w:t>
            </w:r>
            <w:r w:rsidRPr="00071169">
              <w:rPr>
                <w:bCs/>
                <w:i/>
                <w:color w:val="000000"/>
                <w:szCs w:val="24"/>
              </w:rPr>
              <w:t xml:space="preserve"> </w:t>
            </w:r>
            <w:r w:rsidRPr="00714AD3">
              <w:rPr>
                <w:bCs/>
                <w:i/>
                <w:color w:val="000000"/>
                <w:szCs w:val="24"/>
              </w:rPr>
              <w:t>киберскептицизм</w:t>
            </w:r>
            <w:r>
              <w:rPr>
                <w:bCs/>
                <w:i/>
                <w:color w:val="000000"/>
                <w:szCs w:val="24"/>
              </w:rPr>
              <w:t xml:space="preserve"> </w:t>
            </w:r>
            <w:r w:rsidRPr="00CA786F">
              <w:rPr>
                <w:bCs/>
                <w:color w:val="000000"/>
                <w:szCs w:val="24"/>
              </w:rPr>
              <w:t xml:space="preserve">(К. Ширки, </w:t>
            </w:r>
            <w:r w:rsidRPr="00CA786F">
              <w:rPr>
                <w:color w:val="000000"/>
                <w:szCs w:val="24"/>
                <w:shd w:val="clear" w:color="auto" w:fill="FFFFFF"/>
              </w:rPr>
              <w:t xml:space="preserve">Тим О’Рейли, </w:t>
            </w:r>
            <w:r>
              <w:rPr>
                <w:color w:val="000000"/>
                <w:szCs w:val="24"/>
                <w:shd w:val="clear" w:color="auto" w:fill="FFFFFF"/>
              </w:rPr>
              <w:t xml:space="preserve">Дж. Ланир, </w:t>
            </w:r>
            <w:r w:rsidRPr="00CA786F">
              <w:rPr>
                <w:bCs/>
                <w:color w:val="000000"/>
                <w:szCs w:val="24"/>
              </w:rPr>
              <w:t>Е. Морозов</w:t>
            </w:r>
            <w:r>
              <w:rPr>
                <w:bCs/>
                <w:color w:val="000000"/>
                <w:szCs w:val="24"/>
              </w:rPr>
              <w:t xml:space="preserve"> и др.</w:t>
            </w:r>
            <w:r w:rsidRPr="00CA786F">
              <w:rPr>
                <w:bCs/>
                <w:color w:val="000000"/>
                <w:szCs w:val="24"/>
              </w:rPr>
              <w:t>).</w:t>
            </w:r>
            <w:r>
              <w:rPr>
                <w:bCs/>
                <w:color w:val="000000"/>
                <w:szCs w:val="24"/>
              </w:rPr>
              <w:t xml:space="preserve"> Киберпространство: возможности, надежды, иллюзии и угрозы. Свобода и контроль, активность и пассивность в мире сетевых коммуникаций.</w:t>
            </w:r>
          </w:p>
        </w:tc>
      </w:tr>
      <w:tr w:rsidR="00D20288" w:rsidRPr="007B570C" w:rsidTr="00446E64">
        <w:trPr>
          <w:jc w:val="center"/>
        </w:trPr>
        <w:tc>
          <w:tcPr>
            <w:tcW w:w="9940" w:type="dxa"/>
            <w:gridSpan w:val="2"/>
          </w:tcPr>
          <w:p w:rsidR="00D20288" w:rsidRDefault="00D20288" w:rsidP="003C01D8">
            <w:pPr>
              <w:ind w:firstLine="0"/>
              <w:rPr>
                <w:szCs w:val="24"/>
                <w:lang w:eastAsia="ru-RU"/>
              </w:rPr>
            </w:pPr>
          </w:p>
          <w:p w:rsidR="00D20288" w:rsidRDefault="00D20288" w:rsidP="00D2028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Литература по 7 разделу</w:t>
            </w:r>
          </w:p>
          <w:p w:rsidR="00D20288" w:rsidRDefault="00D20288" w:rsidP="00D20288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Основная литература</w:t>
            </w:r>
          </w:p>
          <w:p w:rsidR="00D20288" w:rsidRDefault="00A254C2" w:rsidP="000B64D0">
            <w:pPr>
              <w:numPr>
                <w:ilvl w:val="0"/>
                <w:numId w:val="22"/>
              </w:numPr>
              <w:rPr>
                <w:bCs/>
                <w:i/>
                <w:color w:val="000000"/>
                <w:szCs w:val="24"/>
              </w:rPr>
            </w:pPr>
            <w:r w:rsidRPr="00F254B4">
              <w:rPr>
                <w:rFonts w:eastAsia="Times New Roman"/>
                <w:szCs w:val="24"/>
                <w:lang w:eastAsia="ru-RU"/>
              </w:rPr>
              <w:t>Уэбстер Ф. Теории информационного общества. М.: Аспект Пресс, 2004.</w:t>
            </w:r>
          </w:p>
          <w:p w:rsidR="00A254C2" w:rsidRDefault="00A254C2" w:rsidP="00246E6B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Дополнительная литература</w:t>
            </w:r>
          </w:p>
          <w:p w:rsidR="00737146" w:rsidRPr="00D63AD7" w:rsidRDefault="00737146" w:rsidP="000B64D0">
            <w:pPr>
              <w:numPr>
                <w:ilvl w:val="0"/>
                <w:numId w:val="22"/>
              </w:numPr>
              <w:rPr>
                <w:rFonts w:eastAsia="Times New Roman"/>
                <w:szCs w:val="24"/>
                <w:lang w:eastAsia="ru-RU"/>
              </w:rPr>
            </w:pPr>
            <w:r w:rsidRPr="00D63AD7">
              <w:rPr>
                <w:rFonts w:eastAsia="Times New Roman"/>
                <w:szCs w:val="24"/>
                <w:lang w:eastAsia="ru-RU"/>
              </w:rPr>
              <w:t>Бауман 3. Глобализация. Последствия для человека и общества. М.: Весь Мир, 2004.</w:t>
            </w:r>
          </w:p>
          <w:p w:rsidR="000B4195" w:rsidRDefault="000B4195" w:rsidP="000B64D0">
            <w:pPr>
              <w:numPr>
                <w:ilvl w:val="0"/>
                <w:numId w:val="22"/>
              </w:numPr>
              <w:rPr>
                <w:rFonts w:eastAsia="Times New Roman"/>
                <w:szCs w:val="24"/>
                <w:lang w:eastAsia="ru-RU"/>
              </w:rPr>
            </w:pPr>
            <w:r w:rsidRPr="000B4195">
              <w:rPr>
                <w:rFonts w:eastAsia="Times New Roman"/>
                <w:szCs w:val="24"/>
                <w:lang w:eastAsia="ru-RU"/>
              </w:rPr>
              <w:t xml:space="preserve">Белл Д. Грядущее постиндустриальное общество. Опыт социального прогнозирования. М.: </w:t>
            </w:r>
            <w:r w:rsidRPr="000B4195">
              <w:rPr>
                <w:rFonts w:eastAsia="Times New Roman"/>
                <w:szCs w:val="24"/>
                <w:lang w:val="en-US" w:eastAsia="ru-RU"/>
              </w:rPr>
              <w:t>Academia</w:t>
            </w:r>
            <w:r w:rsidRPr="000B4195">
              <w:rPr>
                <w:rFonts w:eastAsia="Times New Roman"/>
                <w:szCs w:val="24"/>
                <w:lang w:eastAsia="ru-RU"/>
              </w:rPr>
              <w:t>, 2004.</w:t>
            </w:r>
          </w:p>
          <w:p w:rsidR="00737146" w:rsidRPr="00D63AD7" w:rsidRDefault="00737146" w:rsidP="000B64D0">
            <w:pPr>
              <w:numPr>
                <w:ilvl w:val="0"/>
                <w:numId w:val="22"/>
              </w:numPr>
              <w:rPr>
                <w:rFonts w:eastAsia="Times New Roman"/>
                <w:szCs w:val="24"/>
                <w:lang w:eastAsia="ru-RU"/>
              </w:rPr>
            </w:pPr>
            <w:r w:rsidRPr="00D63AD7">
              <w:rPr>
                <w:rFonts w:eastAsia="Times New Roman"/>
                <w:szCs w:val="24"/>
                <w:lang w:eastAsia="ru-RU"/>
              </w:rPr>
              <w:t>Бодрийяр Ж. В тени молчаливого большинства, или конец социального. Екатеринбург: Изд-во Уральского университета, 2000.</w:t>
            </w:r>
          </w:p>
          <w:p w:rsidR="00737146" w:rsidRPr="00D63AD7" w:rsidRDefault="00737146" w:rsidP="000B64D0">
            <w:pPr>
              <w:numPr>
                <w:ilvl w:val="0"/>
                <w:numId w:val="22"/>
              </w:numPr>
              <w:rPr>
                <w:rFonts w:eastAsia="Times New Roman"/>
                <w:szCs w:val="24"/>
                <w:lang w:eastAsia="ru-RU"/>
              </w:rPr>
            </w:pPr>
            <w:r w:rsidRPr="00D63AD7">
              <w:rPr>
                <w:rFonts w:eastAsia="Times New Roman"/>
                <w:szCs w:val="24"/>
                <w:lang w:eastAsia="ru-RU"/>
              </w:rPr>
              <w:t>Бодрийяр Ж. Симулякры и симуляция. Тула: Тульский полиграфист, 2013.</w:t>
            </w:r>
          </w:p>
          <w:p w:rsidR="00737146" w:rsidRPr="00D63AD7" w:rsidRDefault="00737146" w:rsidP="000B64D0">
            <w:pPr>
              <w:numPr>
                <w:ilvl w:val="0"/>
                <w:numId w:val="22"/>
              </w:numPr>
              <w:rPr>
                <w:rFonts w:eastAsia="Times New Roman"/>
                <w:szCs w:val="24"/>
                <w:lang w:eastAsia="ru-RU"/>
              </w:rPr>
            </w:pPr>
            <w:r w:rsidRPr="00D63AD7">
              <w:rPr>
                <w:rFonts w:eastAsia="Times New Roman"/>
                <w:szCs w:val="24"/>
                <w:lang w:eastAsia="ru-RU"/>
              </w:rPr>
              <w:t>Гидденс Э. Ускользающий мир: как глобализация меняет нашу жизнь. М.: Весь мир, 2004.</w:t>
            </w:r>
          </w:p>
          <w:p w:rsidR="00737146" w:rsidRPr="00681103" w:rsidRDefault="00737146" w:rsidP="000B64D0">
            <w:pPr>
              <w:numPr>
                <w:ilvl w:val="0"/>
                <w:numId w:val="22"/>
              </w:numPr>
              <w:rPr>
                <w:rFonts w:eastAsia="Times New Roman"/>
                <w:szCs w:val="24"/>
                <w:lang w:eastAsia="ru-RU"/>
              </w:rPr>
            </w:pPr>
            <w:r w:rsidRPr="00681103">
              <w:rPr>
                <w:rFonts w:eastAsia="Times New Roman"/>
                <w:szCs w:val="24"/>
                <w:lang w:eastAsia="ru-RU"/>
              </w:rPr>
              <w:t>Кастельс М. Галактика Интернет. Екатеринбург: У-Фактория, 2004.</w:t>
            </w:r>
          </w:p>
          <w:p w:rsidR="00737146" w:rsidRPr="00681103" w:rsidRDefault="00737146" w:rsidP="000B64D0">
            <w:pPr>
              <w:numPr>
                <w:ilvl w:val="0"/>
                <w:numId w:val="22"/>
              </w:numPr>
              <w:rPr>
                <w:rFonts w:eastAsia="Times New Roman"/>
                <w:szCs w:val="24"/>
                <w:lang w:eastAsia="ru-RU"/>
              </w:rPr>
            </w:pPr>
            <w:r w:rsidRPr="00681103">
              <w:rPr>
                <w:rFonts w:eastAsia="Times New Roman"/>
                <w:szCs w:val="24"/>
                <w:lang w:eastAsia="ru-RU"/>
              </w:rPr>
              <w:t xml:space="preserve">Кастельс М. Информационная эпоха. М.: ГУ-ВШЭ, 2000. </w:t>
            </w:r>
          </w:p>
          <w:p w:rsidR="00737146" w:rsidRDefault="00737146" w:rsidP="000B64D0">
            <w:pPr>
              <w:numPr>
                <w:ilvl w:val="0"/>
                <w:numId w:val="22"/>
              </w:numPr>
              <w:rPr>
                <w:rFonts w:eastAsia="Times New Roman"/>
                <w:szCs w:val="24"/>
                <w:lang w:eastAsia="ru-RU"/>
              </w:rPr>
            </w:pPr>
            <w:r w:rsidRPr="00681103">
              <w:rPr>
                <w:rFonts w:eastAsia="Times New Roman"/>
                <w:szCs w:val="24"/>
                <w:lang w:eastAsia="ru-RU"/>
              </w:rPr>
              <w:t>Маклюэн М. Понимание медиа: внешние расширения человека. М.: Кучково поле, 2007.</w:t>
            </w:r>
          </w:p>
          <w:p w:rsidR="00FD18A9" w:rsidRPr="004C0C83" w:rsidRDefault="00FD18A9" w:rsidP="000B64D0">
            <w:pPr>
              <w:numPr>
                <w:ilvl w:val="0"/>
                <w:numId w:val="22"/>
              </w:numPr>
              <w:rPr>
                <w:rFonts w:eastAsia="Times New Roman"/>
                <w:szCs w:val="24"/>
                <w:lang w:eastAsia="ru-RU"/>
              </w:rPr>
            </w:pPr>
            <w:r w:rsidRPr="004C0C83">
              <w:rPr>
                <w:rFonts w:eastAsia="Times New Roman"/>
                <w:szCs w:val="24"/>
                <w:lang w:eastAsia="ru-RU"/>
              </w:rPr>
              <w:lastRenderedPageBreak/>
              <w:t>Тоффлер Э.</w:t>
            </w:r>
            <w:r w:rsidR="004C0C83" w:rsidRPr="004C0C83">
              <w:rPr>
                <w:rFonts w:eastAsia="Times New Roman"/>
                <w:szCs w:val="24"/>
                <w:lang w:eastAsia="ru-RU"/>
              </w:rPr>
              <w:t xml:space="preserve"> Третья волна. М.: АСТ, 2004.</w:t>
            </w:r>
          </w:p>
          <w:p w:rsidR="00CC15FC" w:rsidRPr="00CC15FC" w:rsidRDefault="00CC15FC" w:rsidP="000B64D0">
            <w:pPr>
              <w:numPr>
                <w:ilvl w:val="0"/>
                <w:numId w:val="22"/>
              </w:numPr>
              <w:rPr>
                <w:rFonts w:eastAsia="Times New Roman"/>
                <w:szCs w:val="24"/>
                <w:lang w:eastAsia="ru-RU"/>
              </w:rPr>
            </w:pPr>
            <w:r w:rsidRPr="00CC15FC">
              <w:rPr>
                <w:rFonts w:eastAsia="Times New Roman"/>
                <w:szCs w:val="24"/>
                <w:lang w:eastAsia="ru-RU"/>
              </w:rPr>
              <w:t>Хабермас Ю. Моральное сознание и коммуникативное действие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CC15FC">
              <w:rPr>
                <w:rFonts w:eastAsia="Times New Roman"/>
                <w:szCs w:val="24"/>
                <w:lang w:eastAsia="ru-RU"/>
              </w:rPr>
              <w:t xml:space="preserve"> М.: Наука, 2006.</w:t>
            </w:r>
          </w:p>
          <w:p w:rsidR="00C43C37" w:rsidRPr="00317CDA" w:rsidRDefault="00C43C37" w:rsidP="000B64D0">
            <w:pPr>
              <w:numPr>
                <w:ilvl w:val="0"/>
                <w:numId w:val="22"/>
              </w:numPr>
              <w:rPr>
                <w:rFonts w:eastAsia="Times New Roman"/>
                <w:szCs w:val="24"/>
                <w:lang w:eastAsia="ru-RU"/>
              </w:rPr>
            </w:pPr>
            <w:r w:rsidRPr="00317CDA">
              <w:rPr>
                <w:rFonts w:eastAsia="Times New Roman"/>
                <w:szCs w:val="24"/>
                <w:lang w:eastAsia="ru-RU"/>
              </w:rPr>
              <w:t xml:space="preserve">Ширки К. </w:t>
            </w:r>
            <w:r w:rsidR="00FC307F" w:rsidRPr="00317CDA">
              <w:rPr>
                <w:rFonts w:eastAsia="Times New Roman"/>
                <w:szCs w:val="24"/>
                <w:lang w:eastAsia="ru-RU"/>
              </w:rPr>
              <w:t>Включи мозги. Свободное время в эпоху Интернета</w:t>
            </w:r>
            <w:r w:rsidR="00317CDA" w:rsidRPr="00317CDA">
              <w:rPr>
                <w:rFonts w:eastAsia="Times New Roman"/>
                <w:szCs w:val="24"/>
                <w:lang w:eastAsia="ru-RU"/>
              </w:rPr>
              <w:t>: пер. с англ. М.: Карьера Пресс, 2012.</w:t>
            </w:r>
          </w:p>
          <w:p w:rsidR="00737146" w:rsidRPr="00F254B4" w:rsidRDefault="00737146" w:rsidP="000B64D0">
            <w:pPr>
              <w:numPr>
                <w:ilvl w:val="0"/>
                <w:numId w:val="22"/>
              </w:numPr>
              <w:rPr>
                <w:rFonts w:eastAsia="Times New Roman"/>
                <w:szCs w:val="24"/>
                <w:lang w:eastAsia="ru-RU"/>
              </w:rPr>
            </w:pPr>
            <w:r w:rsidRPr="00F254B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Урри</w:t>
            </w:r>
            <w:r w:rsidRPr="00F254B4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 </w:t>
            </w:r>
            <w:r w:rsidRPr="00F254B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Дж</w:t>
            </w:r>
            <w:r w:rsidRPr="00F254B4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. </w:t>
            </w:r>
            <w:r w:rsidRPr="00F254B4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Мобильности</w:t>
            </w:r>
            <w:r w:rsidRPr="00F254B4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. М.: Издательство: Праксис, 2012. </w:t>
            </w:r>
          </w:p>
          <w:p w:rsidR="008D513F" w:rsidRPr="007B570C" w:rsidRDefault="008D513F" w:rsidP="000B64D0">
            <w:pPr>
              <w:numPr>
                <w:ilvl w:val="0"/>
                <w:numId w:val="22"/>
              </w:numPr>
              <w:rPr>
                <w:rFonts w:eastAsia="Times New Roman"/>
                <w:szCs w:val="24"/>
                <w:lang w:val="en-US" w:eastAsia="ru-RU"/>
              </w:rPr>
            </w:pPr>
            <w:r w:rsidRPr="007B570C">
              <w:rPr>
                <w:rFonts w:eastAsia="Times New Roman"/>
                <w:color w:val="000000"/>
                <w:szCs w:val="24"/>
                <w:lang w:val="en-US" w:eastAsia="ru-RU"/>
              </w:rPr>
              <w:t>Castells M. Communication power. Oxford; New York: Oxford University Press, 2011. </w:t>
            </w:r>
          </w:p>
          <w:p w:rsidR="008D513F" w:rsidRPr="007B570C" w:rsidRDefault="008D513F" w:rsidP="000B64D0">
            <w:pPr>
              <w:numPr>
                <w:ilvl w:val="0"/>
                <w:numId w:val="22"/>
              </w:numPr>
              <w:rPr>
                <w:rFonts w:eastAsia="Times New Roman"/>
                <w:szCs w:val="24"/>
                <w:lang w:eastAsia="ru-RU"/>
              </w:rPr>
            </w:pPr>
            <w:r w:rsidRPr="007B570C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Castells M. Networks of outrage and hope. </w:t>
            </w:r>
            <w:r w:rsidRPr="004B4941">
              <w:rPr>
                <w:rFonts w:eastAsia="Times New Roman"/>
                <w:color w:val="000000"/>
                <w:szCs w:val="24"/>
                <w:lang w:val="en-US" w:eastAsia="ru-RU"/>
              </w:rPr>
              <w:t>Cambridge: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7B570C">
              <w:rPr>
                <w:rFonts w:eastAsia="Times New Roman"/>
                <w:color w:val="000000"/>
                <w:szCs w:val="24"/>
                <w:lang w:eastAsia="ru-RU"/>
              </w:rPr>
              <w:t>Polity Press, 2013.</w:t>
            </w:r>
          </w:p>
          <w:p w:rsidR="008D513F" w:rsidRPr="008D513F" w:rsidRDefault="008D513F" w:rsidP="000B64D0">
            <w:pPr>
              <w:numPr>
                <w:ilvl w:val="0"/>
                <w:numId w:val="22"/>
              </w:numPr>
              <w:rPr>
                <w:rFonts w:eastAsia="Times New Roman"/>
                <w:szCs w:val="24"/>
                <w:lang w:val="en-US" w:eastAsia="ru-RU"/>
              </w:rPr>
            </w:pPr>
            <w:r w:rsidRPr="008D513F">
              <w:rPr>
                <w:rFonts w:eastAsia="Times New Roman"/>
                <w:szCs w:val="24"/>
                <w:lang w:val="en-US" w:eastAsia="ru-RU"/>
              </w:rPr>
              <w:t xml:space="preserve">Couldry N. Mediatization or mediation? Alternative understandings of the emergent space of digital storytelling // New Media &amp; Society. 2008. Vol. 10. Pp. 373–391. </w:t>
            </w:r>
          </w:p>
          <w:p w:rsidR="008D513F" w:rsidRPr="007B570C" w:rsidRDefault="008D513F" w:rsidP="000B64D0">
            <w:pPr>
              <w:numPr>
                <w:ilvl w:val="0"/>
                <w:numId w:val="22"/>
              </w:numPr>
              <w:rPr>
                <w:rFonts w:eastAsia="Times New Roman"/>
                <w:szCs w:val="24"/>
                <w:lang w:val="en-US" w:eastAsia="ru-RU"/>
              </w:rPr>
            </w:pPr>
            <w:r w:rsidRPr="00CA44E4">
              <w:rPr>
                <w:rFonts w:eastAsia="Times New Roman"/>
                <w:szCs w:val="24"/>
                <w:lang w:val="en-US" w:eastAsia="ru-RU"/>
              </w:rPr>
              <w:t xml:space="preserve">Hepp A. Cultures of mediatization. </w:t>
            </w:r>
            <w:r w:rsidRPr="00CE4253">
              <w:rPr>
                <w:lang w:val="en-US"/>
              </w:rPr>
              <w:t>Cambridge:</w:t>
            </w:r>
            <w:r w:rsidRPr="008D513F">
              <w:rPr>
                <w:lang w:val="en-US"/>
              </w:rPr>
              <w:t xml:space="preserve"> </w:t>
            </w:r>
            <w:r w:rsidRPr="007B570C">
              <w:rPr>
                <w:rFonts w:eastAsia="Times New Roman"/>
                <w:szCs w:val="24"/>
                <w:lang w:val="en-US" w:eastAsia="ru-RU"/>
              </w:rPr>
              <w:t>Polity Press, 2013.</w:t>
            </w:r>
          </w:p>
          <w:p w:rsidR="008D513F" w:rsidRDefault="008D513F" w:rsidP="000B64D0">
            <w:pPr>
              <w:numPr>
                <w:ilvl w:val="0"/>
                <w:numId w:val="22"/>
              </w:numPr>
              <w:rPr>
                <w:rFonts w:eastAsia="Times New Roman"/>
                <w:szCs w:val="24"/>
                <w:lang w:val="en-US" w:eastAsia="ru-RU"/>
              </w:rPr>
            </w:pPr>
            <w:r w:rsidRPr="008D513F">
              <w:rPr>
                <w:rFonts w:eastAsia="Times New Roman"/>
                <w:szCs w:val="24"/>
                <w:lang w:val="en-US" w:eastAsia="ru-RU"/>
              </w:rPr>
              <w:t>Hjarvard S. The Mediatization of Society. A Theory of the Media as Agents of Social and Cultural Change / Nordicom Review. 2008. Vol. 29 (2). Pp. 105–134. URL: http://www.nordicom.gu.se/common/publ_pdf/270_hjarvard.pdf,</w:t>
            </w:r>
          </w:p>
          <w:p w:rsidR="00A254C2" w:rsidRPr="00224C6F" w:rsidRDefault="008D513F" w:rsidP="000B64D0">
            <w:pPr>
              <w:numPr>
                <w:ilvl w:val="0"/>
                <w:numId w:val="22"/>
              </w:numPr>
              <w:rPr>
                <w:bCs/>
                <w:i/>
                <w:color w:val="000000"/>
                <w:szCs w:val="24"/>
                <w:lang w:val="en-US"/>
              </w:rPr>
            </w:pPr>
            <w:r w:rsidRPr="00224C6F">
              <w:rPr>
                <w:bCs/>
                <w:color w:val="000000"/>
                <w:szCs w:val="24"/>
                <w:lang w:val="en-US"/>
              </w:rPr>
              <w:t>Livingstone S. On the mediation of everything: ICA presidential address 2008 // Journal of communication. 2009. Vol. 59(1). Pp. 1–18. URL: http:// eprints.lse.ac.uk/21420/1/On_the_ mediation_of_everything_(LSERO).pdf</w:t>
            </w:r>
          </w:p>
          <w:p w:rsidR="00A254C2" w:rsidRDefault="0066589E" w:rsidP="000B64D0">
            <w:pPr>
              <w:numPr>
                <w:ilvl w:val="0"/>
                <w:numId w:val="22"/>
              </w:numPr>
              <w:rPr>
                <w:bCs/>
                <w:color w:val="000000"/>
                <w:szCs w:val="24"/>
                <w:lang w:val="en-US"/>
              </w:rPr>
            </w:pPr>
            <w:r w:rsidRPr="0066589E">
              <w:rPr>
                <w:bCs/>
                <w:i/>
                <w:color w:val="000000"/>
                <w:szCs w:val="24"/>
                <w:lang w:val="en-US"/>
              </w:rPr>
              <w:tab/>
            </w:r>
            <w:r w:rsidRPr="0066589E">
              <w:rPr>
                <w:bCs/>
                <w:color w:val="000000"/>
                <w:szCs w:val="24"/>
                <w:lang w:val="en-US"/>
              </w:rPr>
              <w:t>Morozov, E. (2011) The net delusion: The dark side of Internet freedom. New York: Public Affairs.</w:t>
            </w:r>
          </w:p>
          <w:p w:rsidR="0066589E" w:rsidRPr="007B570C" w:rsidRDefault="0066589E" w:rsidP="0066589E">
            <w:pPr>
              <w:ind w:left="360" w:firstLine="0"/>
              <w:rPr>
                <w:bCs/>
                <w:i/>
                <w:color w:val="000000"/>
                <w:szCs w:val="24"/>
                <w:lang w:val="en-US"/>
              </w:rPr>
            </w:pP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Pr="00E518B3" w:rsidRDefault="003C01D8" w:rsidP="009C739A">
            <w:pPr>
              <w:spacing w:before="120" w:after="120"/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275" w:type="dxa"/>
          </w:tcPr>
          <w:p w:rsidR="003C01D8" w:rsidRPr="00E27212" w:rsidRDefault="003C01D8" w:rsidP="009C739A">
            <w:pPr>
              <w:spacing w:before="120" w:after="120"/>
              <w:ind w:firstLine="0"/>
              <w:rPr>
                <w:b/>
                <w:bCs/>
                <w:color w:val="000000"/>
                <w:szCs w:val="24"/>
              </w:rPr>
            </w:pPr>
            <w:r w:rsidRPr="00E27212">
              <w:rPr>
                <w:b/>
                <w:bCs/>
                <w:color w:val="000000"/>
                <w:szCs w:val="24"/>
              </w:rPr>
              <w:t>Специальные теории медиа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0759BA">
              <w:rPr>
                <w:szCs w:val="24"/>
              </w:rPr>
              <w:t>(1</w:t>
            </w:r>
            <w:r>
              <w:rPr>
                <w:szCs w:val="24"/>
              </w:rPr>
              <w:t>2</w:t>
            </w:r>
            <w:r w:rsidRPr="000759BA">
              <w:rPr>
                <w:szCs w:val="24"/>
              </w:rPr>
              <w:t xml:space="preserve"> часов, лекции / семинары)</w:t>
            </w: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Pr="00B27013" w:rsidRDefault="003C01D8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  <w:r w:rsidRPr="00B27013">
              <w:rPr>
                <w:szCs w:val="24"/>
                <w:lang w:eastAsia="ru-RU"/>
              </w:rPr>
              <w:t>.1.</w:t>
            </w:r>
          </w:p>
        </w:tc>
        <w:tc>
          <w:tcPr>
            <w:tcW w:w="9275" w:type="dxa"/>
          </w:tcPr>
          <w:p w:rsidR="003C01D8" w:rsidRDefault="003C01D8" w:rsidP="003C01D8">
            <w:pPr>
              <w:ind w:firstLine="0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Теория новых медиа и новая теория медиа</w:t>
            </w:r>
          </w:p>
          <w:p w:rsidR="003C01D8" w:rsidRDefault="003C01D8" w:rsidP="003C01D8">
            <w:pPr>
              <w:ind w:firstLine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Дискуссии о понятиях: новые медиа, мультимедиа, </w:t>
            </w:r>
            <w:r w:rsidRPr="00BC23F2">
              <w:rPr>
                <w:bCs/>
                <w:color w:val="000000"/>
                <w:szCs w:val="24"/>
              </w:rPr>
              <w:t>кросс-медиа, полимедиа,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BC23F2">
              <w:rPr>
                <w:bCs/>
                <w:color w:val="000000"/>
                <w:szCs w:val="24"/>
              </w:rPr>
              <w:t>трансмедиа, альтернативные медиа, гражданские медиа</w:t>
            </w:r>
            <w:r>
              <w:rPr>
                <w:bCs/>
                <w:color w:val="000000"/>
                <w:szCs w:val="24"/>
              </w:rPr>
              <w:t xml:space="preserve"> и т.д.</w:t>
            </w:r>
          </w:p>
          <w:p w:rsidR="003C01D8" w:rsidRPr="00E27212" w:rsidRDefault="003C01D8" w:rsidP="003C01D8">
            <w:pPr>
              <w:ind w:firstLine="0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Мобильность, интерактивность и конвергенция как ключевые элементы новой теории медиа. Основные тренды современных медиаисследований.</w:t>
            </w:r>
          </w:p>
        </w:tc>
      </w:tr>
      <w:tr w:rsidR="003C01D8" w:rsidRPr="0002550B" w:rsidTr="00F026BF">
        <w:trPr>
          <w:jc w:val="center"/>
        </w:trPr>
        <w:tc>
          <w:tcPr>
            <w:tcW w:w="665" w:type="dxa"/>
          </w:tcPr>
          <w:p w:rsidR="003C01D8" w:rsidRPr="00B27013" w:rsidRDefault="003C01D8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  <w:r w:rsidRPr="00B27013">
              <w:rPr>
                <w:szCs w:val="24"/>
                <w:lang w:eastAsia="ru-RU"/>
              </w:rPr>
              <w:t>.2.</w:t>
            </w:r>
          </w:p>
        </w:tc>
        <w:tc>
          <w:tcPr>
            <w:tcW w:w="9275" w:type="dxa"/>
          </w:tcPr>
          <w:p w:rsidR="003C01D8" w:rsidRPr="00714AD3" w:rsidRDefault="003C01D8" w:rsidP="003C01D8">
            <w:pPr>
              <w:ind w:firstLine="0"/>
              <w:rPr>
                <w:bCs/>
                <w:i/>
                <w:color w:val="000000"/>
                <w:szCs w:val="24"/>
              </w:rPr>
            </w:pPr>
            <w:r w:rsidRPr="00714AD3">
              <w:rPr>
                <w:bCs/>
                <w:i/>
                <w:color w:val="000000"/>
                <w:szCs w:val="24"/>
              </w:rPr>
              <w:t xml:space="preserve">Теории медиапространства </w:t>
            </w:r>
          </w:p>
          <w:p w:rsidR="003C01D8" w:rsidRPr="004F793C" w:rsidRDefault="003C01D8" w:rsidP="003C01D8">
            <w:pPr>
              <w:ind w:firstLine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П</w:t>
            </w:r>
            <w:r w:rsidRPr="004F793C">
              <w:rPr>
                <w:bCs/>
                <w:color w:val="000000"/>
                <w:szCs w:val="24"/>
              </w:rPr>
              <w:t>одходы к пониманию медиапространства</w:t>
            </w:r>
            <w:r>
              <w:rPr>
                <w:bCs/>
                <w:color w:val="000000"/>
                <w:szCs w:val="24"/>
              </w:rPr>
              <w:t xml:space="preserve"> в отечественной социальной науке</w:t>
            </w:r>
            <w:r w:rsidRPr="004F793C">
              <w:rPr>
                <w:bCs/>
                <w:color w:val="000000"/>
                <w:szCs w:val="24"/>
              </w:rPr>
              <w:t>.</w:t>
            </w:r>
            <w:r>
              <w:rPr>
                <w:bCs/>
                <w:color w:val="000000"/>
                <w:szCs w:val="24"/>
              </w:rPr>
              <w:t xml:space="preserve"> Пространственный поворот в медиаисследованиях. </w:t>
            </w:r>
            <w:r w:rsidRPr="002A2B80">
              <w:t xml:space="preserve">Н. Коулдри и А. Маккарти: уровни </w:t>
            </w:r>
            <w:r>
              <w:t>анализа</w:t>
            </w:r>
            <w:r w:rsidRPr="002A2B80">
              <w:t xml:space="preserve"> медиапространства.</w:t>
            </w:r>
            <w:r>
              <w:rPr>
                <w:b/>
              </w:rPr>
              <w:t xml:space="preserve"> </w:t>
            </w:r>
            <w:r w:rsidRPr="00DA4685">
              <w:t>А. Янссон: география коммуникаций</w:t>
            </w:r>
            <w:r>
              <w:t xml:space="preserve"> и текстурный анализ медиапространства. Топология медиакоммуникаций П. Адамса.</w:t>
            </w:r>
          </w:p>
        </w:tc>
      </w:tr>
      <w:tr w:rsidR="003C01D8" w:rsidRPr="0002550B" w:rsidTr="00E60A7C">
        <w:trPr>
          <w:trHeight w:val="1966"/>
          <w:jc w:val="center"/>
        </w:trPr>
        <w:tc>
          <w:tcPr>
            <w:tcW w:w="665" w:type="dxa"/>
          </w:tcPr>
          <w:p w:rsidR="003C01D8" w:rsidRPr="00B27013" w:rsidRDefault="003C01D8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  <w:r w:rsidRPr="00B27013">
              <w:rPr>
                <w:szCs w:val="24"/>
                <w:lang w:eastAsia="ru-RU"/>
              </w:rPr>
              <w:t>.3.</w:t>
            </w:r>
          </w:p>
        </w:tc>
        <w:tc>
          <w:tcPr>
            <w:tcW w:w="9275" w:type="dxa"/>
          </w:tcPr>
          <w:p w:rsidR="003C01D8" w:rsidRPr="00714AD3" w:rsidRDefault="003C01D8" w:rsidP="003C01D8">
            <w:pPr>
              <w:ind w:firstLine="0"/>
              <w:rPr>
                <w:bCs/>
                <w:i/>
                <w:color w:val="000000"/>
                <w:szCs w:val="24"/>
              </w:rPr>
            </w:pPr>
            <w:r w:rsidRPr="00714AD3">
              <w:rPr>
                <w:bCs/>
                <w:i/>
                <w:color w:val="000000"/>
                <w:szCs w:val="24"/>
              </w:rPr>
              <w:t>Теории медиасобытий и медиаритуалов</w:t>
            </w:r>
          </w:p>
          <w:p w:rsidR="003C01D8" w:rsidRPr="00245639" w:rsidRDefault="003C01D8" w:rsidP="003C01D8">
            <w:pPr>
              <w:ind w:firstLine="0"/>
              <w:contextualSpacing/>
              <w:rPr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Дискуссия о медиасобытиях, интегративные и деструктивные медиасобытия. Медиасобытия и медиаритуалы. Церемониальные</w:t>
            </w:r>
            <w:r w:rsidRPr="001908B7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 xml:space="preserve"> медиасобытия: 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завоевания, состязания, коронации (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val="en-US" w:eastAsia="ru-RU"/>
              </w:rPr>
              <w:t>D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. 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val="en-US" w:eastAsia="ru-RU"/>
              </w:rPr>
              <w:t>Dayan</w:t>
            </w:r>
            <w:r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,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 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val="en-US" w:eastAsia="ru-RU"/>
              </w:rPr>
              <w:t>E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. 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val="en-US" w:eastAsia="ru-RU"/>
              </w:rPr>
              <w:t>Katz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. </w:t>
            </w:r>
            <w:r w:rsidRPr="001908B7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Медиа-катастрофы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 (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val="en-US" w:eastAsia="ru-RU"/>
              </w:rPr>
              <w:t>E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. 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val="en-US" w:eastAsia="ru-RU"/>
              </w:rPr>
              <w:t>Katz</w:t>
            </w:r>
            <w:r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, 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val="en-US" w:eastAsia="ru-RU"/>
              </w:rPr>
              <w:t>T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. 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val="en-US" w:eastAsia="ru-RU"/>
              </w:rPr>
              <w:t>Liebes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. </w:t>
            </w:r>
            <w:r w:rsidRPr="001908B7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Медиа</w:t>
            </w:r>
            <w:r w:rsidRPr="00805C00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-</w:t>
            </w:r>
            <w:r w:rsidRPr="001908B7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скандалы</w:t>
            </w:r>
            <w:r w:rsidRPr="00805C00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 xml:space="preserve"> </w:t>
            </w:r>
            <w:r w:rsidRPr="00805C00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(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val="en-US" w:eastAsia="ru-RU"/>
              </w:rPr>
              <w:t>J</w:t>
            </w:r>
            <w:r w:rsidRPr="00805C00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 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val="en-US" w:eastAsia="ru-RU"/>
              </w:rPr>
              <w:t>Lull</w:t>
            </w:r>
            <w:r w:rsidRPr="00805C00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, 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val="en-US" w:eastAsia="ru-RU"/>
              </w:rPr>
              <w:t>S</w:t>
            </w:r>
            <w:r w:rsidRPr="00805C00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. 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val="en-US" w:eastAsia="ru-RU"/>
              </w:rPr>
              <w:t>Hinerman</w:t>
            </w:r>
            <w:r w:rsidRPr="00805C00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, 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val="en-US" w:eastAsia="ru-RU"/>
              </w:rPr>
              <w:t>J</w:t>
            </w:r>
            <w:r w:rsidRPr="00805C00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.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val="en-US" w:eastAsia="ru-RU"/>
              </w:rPr>
              <w:t> Thompson</w:t>
            </w:r>
            <w:r w:rsidRPr="00805C00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). </w:t>
            </w:r>
            <w:r w:rsidRPr="001908B7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Медиасобытия</w:t>
            </w:r>
            <w:r w:rsidRPr="00805C00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-</w:t>
            </w:r>
            <w:r w:rsidRPr="001908B7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симулякры</w:t>
            </w:r>
            <w:r w:rsidRPr="00805C00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 (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val="en-US" w:eastAsia="ru-RU"/>
              </w:rPr>
              <w:t>J</w:t>
            </w:r>
            <w:r w:rsidRPr="00805C00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. 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val="en-US" w:eastAsia="ru-RU"/>
              </w:rPr>
              <w:t>Fiske</w:t>
            </w:r>
            <w:r w:rsidRPr="00805C00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). </w:t>
            </w:r>
            <w:r w:rsidRPr="001908B7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Медиатизированные</w:t>
            </w:r>
            <w:r w:rsidRPr="00805C00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 xml:space="preserve"> </w:t>
            </w:r>
            <w:r w:rsidRPr="001908B7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общественные</w:t>
            </w:r>
            <w:r w:rsidRPr="00805C00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 xml:space="preserve"> </w:t>
            </w:r>
            <w:r w:rsidRPr="001908B7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кризисы</w:t>
            </w:r>
            <w:r w:rsidRPr="00805C00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 (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val="en-US" w:eastAsia="ru-RU"/>
              </w:rPr>
              <w:t>J</w:t>
            </w:r>
            <w:r w:rsidRPr="00805C00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.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val="en-US" w:eastAsia="ru-RU"/>
              </w:rPr>
              <w:t>C</w:t>
            </w:r>
            <w:r w:rsidRPr="00805C00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. 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val="en-US" w:eastAsia="ru-RU"/>
              </w:rPr>
              <w:t>Alexander</w:t>
            </w:r>
            <w:r w:rsidRPr="00805C00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). </w:t>
            </w:r>
            <w:r w:rsidRPr="001908B7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Популярные медиасобытия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 (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val="en-US" w:eastAsia="ru-RU"/>
              </w:rPr>
              <w:t>A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 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val="en-US" w:eastAsia="ru-RU"/>
              </w:rPr>
              <w:t>Hepp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. </w:t>
            </w:r>
            <w:r w:rsidRPr="001908B7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Глобальные медиасобытия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 (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val="en-US" w:eastAsia="ru-RU"/>
              </w:rPr>
              <w:t>A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. 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val="en-US" w:eastAsia="ru-RU"/>
              </w:rPr>
              <w:t>Hepp</w:t>
            </w:r>
            <w:r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, 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val="en-US" w:eastAsia="ru-RU"/>
              </w:rPr>
              <w:t>N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. 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val="en-US" w:eastAsia="ru-RU"/>
              </w:rPr>
              <w:t>Couldry</w:t>
            </w:r>
            <w:r w:rsidRPr="001908B7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.</w:t>
            </w:r>
          </w:p>
        </w:tc>
      </w:tr>
      <w:tr w:rsidR="003C01D8" w:rsidRPr="0036758B" w:rsidTr="00F026BF">
        <w:trPr>
          <w:jc w:val="center"/>
        </w:trPr>
        <w:tc>
          <w:tcPr>
            <w:tcW w:w="665" w:type="dxa"/>
          </w:tcPr>
          <w:p w:rsidR="003C01D8" w:rsidRPr="00B27013" w:rsidRDefault="003C01D8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8.4.</w:t>
            </w:r>
          </w:p>
        </w:tc>
        <w:tc>
          <w:tcPr>
            <w:tcW w:w="9275" w:type="dxa"/>
          </w:tcPr>
          <w:p w:rsidR="003C01D8" w:rsidRDefault="003C01D8" w:rsidP="003C01D8">
            <w:pPr>
              <w:ind w:firstLine="0"/>
              <w:rPr>
                <w:bCs/>
                <w:i/>
                <w:color w:val="000000"/>
                <w:szCs w:val="24"/>
              </w:rPr>
            </w:pPr>
            <w:r w:rsidRPr="00714AD3">
              <w:rPr>
                <w:bCs/>
                <w:i/>
                <w:color w:val="000000"/>
                <w:szCs w:val="24"/>
              </w:rPr>
              <w:t>Теории медиатизации социальных движений</w:t>
            </w:r>
          </w:p>
          <w:p w:rsidR="003C01D8" w:rsidRPr="0036758B" w:rsidRDefault="003C01D8" w:rsidP="003C01D8">
            <w:pPr>
              <w:ind w:firstLine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Исследования социальных движений и медиаисследования: точки пересечения. Теории медиатизации социальных движений</w:t>
            </w:r>
            <w:r w:rsidRPr="0036758B">
              <w:rPr>
                <w:bCs/>
                <w:color w:val="000000"/>
                <w:szCs w:val="24"/>
              </w:rPr>
              <w:t xml:space="preserve"> </w:t>
            </w:r>
            <w:r w:rsidRPr="0036758B">
              <w:t>(</w:t>
            </w:r>
            <w:r>
              <w:t>В</w:t>
            </w:r>
            <w:r w:rsidRPr="0036758B">
              <w:t xml:space="preserve">. </w:t>
            </w:r>
            <w:r w:rsidRPr="00FA6525">
              <w:rPr>
                <w:lang w:val="en-US"/>
              </w:rPr>
              <w:t>Cammaerts</w:t>
            </w:r>
            <w:r w:rsidRPr="0036758B">
              <w:t xml:space="preserve">, </w:t>
            </w:r>
            <w:r>
              <w:rPr>
                <w:lang w:val="en-US"/>
              </w:rPr>
              <w:t>M</w:t>
            </w:r>
            <w:r w:rsidRPr="0036758B">
              <w:t xml:space="preserve">. </w:t>
            </w:r>
            <w:r w:rsidRPr="0036758B">
              <w:rPr>
                <w:lang w:val="en-US"/>
              </w:rPr>
              <w:t>Castells</w:t>
            </w:r>
            <w:r w:rsidRPr="0036758B">
              <w:t xml:space="preserve">, </w:t>
            </w:r>
            <w:r>
              <w:rPr>
                <w:lang w:val="en-US"/>
              </w:rPr>
              <w:t>D</w:t>
            </w:r>
            <w:r w:rsidRPr="0036758B">
              <w:t>.</w:t>
            </w:r>
            <w:r>
              <w:t> </w:t>
            </w:r>
            <w:r w:rsidRPr="0044656B">
              <w:rPr>
                <w:color w:val="000000"/>
                <w:lang w:val="en-US"/>
              </w:rPr>
              <w:t>Della</w:t>
            </w:r>
            <w:r>
              <w:rPr>
                <w:color w:val="000000"/>
              </w:rPr>
              <w:t> </w:t>
            </w:r>
            <w:r w:rsidRPr="0044656B">
              <w:rPr>
                <w:color w:val="000000"/>
                <w:lang w:val="en-US"/>
              </w:rPr>
              <w:t>Porta</w:t>
            </w:r>
            <w:r w:rsidRPr="0036758B">
              <w:rPr>
                <w:color w:val="000000"/>
              </w:rPr>
              <w:t>,</w:t>
            </w:r>
            <w:r w:rsidRPr="0036758B">
              <w:t xml:space="preserve"> </w:t>
            </w:r>
            <w:r>
              <w:rPr>
                <w:lang w:val="en-US"/>
              </w:rPr>
              <w:t>A</w:t>
            </w:r>
            <w:r w:rsidRPr="0036758B">
              <w:t>.</w:t>
            </w:r>
            <w:r>
              <w:t> </w:t>
            </w:r>
            <w:r w:rsidRPr="00FA6525">
              <w:rPr>
                <w:lang w:val="en-US"/>
              </w:rPr>
              <w:t>Mattoni</w:t>
            </w:r>
            <w:r w:rsidRPr="0036758B">
              <w:t xml:space="preserve">, </w:t>
            </w:r>
            <w:r>
              <w:rPr>
                <w:lang w:val="en-US"/>
              </w:rPr>
              <w:t>E</w:t>
            </w:r>
            <w:r w:rsidRPr="0036758B">
              <w:t xml:space="preserve">. </w:t>
            </w:r>
            <w:r w:rsidRPr="0044656B">
              <w:rPr>
                <w:color w:val="000000"/>
                <w:lang w:val="en-US"/>
              </w:rPr>
              <w:t>Morozov</w:t>
            </w:r>
            <w:r w:rsidRPr="0036758B">
              <w:t>).</w:t>
            </w:r>
            <w:r>
              <w:t xml:space="preserve"> Протестные репертуары и медийные практики. Медиа как фактор социальных изменений.</w:t>
            </w:r>
          </w:p>
        </w:tc>
      </w:tr>
      <w:tr w:rsidR="007223BF" w:rsidRPr="008E0070" w:rsidTr="00446E64">
        <w:trPr>
          <w:jc w:val="center"/>
        </w:trPr>
        <w:tc>
          <w:tcPr>
            <w:tcW w:w="9940" w:type="dxa"/>
            <w:gridSpan w:val="2"/>
          </w:tcPr>
          <w:p w:rsidR="007223BF" w:rsidRDefault="007223BF" w:rsidP="003C01D8">
            <w:pPr>
              <w:ind w:firstLine="0"/>
              <w:rPr>
                <w:szCs w:val="24"/>
                <w:lang w:eastAsia="ru-RU"/>
              </w:rPr>
            </w:pPr>
          </w:p>
          <w:p w:rsidR="007223BF" w:rsidRDefault="007223BF" w:rsidP="007223BF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Литература по 8 разделу</w:t>
            </w:r>
          </w:p>
          <w:p w:rsidR="007223BF" w:rsidRDefault="007223BF" w:rsidP="007223BF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Основная литература</w:t>
            </w:r>
          </w:p>
          <w:p w:rsidR="00201567" w:rsidRDefault="00201567" w:rsidP="000B64D0">
            <w:pPr>
              <w:numPr>
                <w:ilvl w:val="0"/>
                <w:numId w:val="18"/>
              </w:numPr>
              <w:rPr>
                <w:rFonts w:eastAsia="Times New Roman"/>
                <w:szCs w:val="24"/>
                <w:lang w:val="en-US" w:eastAsia="ru-RU"/>
              </w:rPr>
            </w:pPr>
            <w:r w:rsidRPr="00F254B4">
              <w:rPr>
                <w:rFonts w:eastAsia="Times New Roman"/>
                <w:szCs w:val="24"/>
                <w:lang w:val="en-US" w:eastAsia="ru-RU"/>
              </w:rPr>
              <w:t>McQuail</w:t>
            </w:r>
            <w:r w:rsidR="005C13F8" w:rsidRPr="00C4323C">
              <w:rPr>
                <w:rFonts w:eastAsia="Times New Roman"/>
                <w:szCs w:val="24"/>
                <w:lang w:val="en-US" w:eastAsia="ru-RU"/>
              </w:rPr>
              <w:t>,</w:t>
            </w:r>
            <w:r w:rsidRPr="00F254B4">
              <w:rPr>
                <w:rFonts w:eastAsia="Times New Roman"/>
                <w:szCs w:val="24"/>
                <w:lang w:val="en-US" w:eastAsia="ru-RU"/>
              </w:rPr>
              <w:t xml:space="preserve"> D</w:t>
            </w:r>
            <w:r w:rsidR="00410A03" w:rsidRPr="00C4323C">
              <w:rPr>
                <w:rFonts w:eastAsia="Times New Roman"/>
                <w:szCs w:val="24"/>
                <w:lang w:val="en-US" w:eastAsia="ru-RU"/>
              </w:rPr>
              <w:t>.</w:t>
            </w:r>
            <w:r w:rsidR="003C3F47" w:rsidRPr="003C3F47">
              <w:rPr>
                <w:rFonts w:eastAsia="Times New Roman"/>
                <w:szCs w:val="24"/>
                <w:lang w:val="en-US" w:eastAsia="ru-RU"/>
              </w:rPr>
              <w:t xml:space="preserve"> (2010)</w:t>
            </w:r>
            <w:r w:rsidRPr="00F254B4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Pr="003C3F47">
              <w:rPr>
                <w:rFonts w:eastAsia="Times New Roman"/>
                <w:i/>
                <w:szCs w:val="24"/>
                <w:lang w:val="en-US" w:eastAsia="ru-RU"/>
              </w:rPr>
              <w:t>McQuail's mass communication theory</w:t>
            </w:r>
            <w:r w:rsidR="003C3F47" w:rsidRPr="003C3F47">
              <w:rPr>
                <w:rFonts w:eastAsia="Times New Roman"/>
                <w:szCs w:val="24"/>
                <w:lang w:val="en-US" w:eastAsia="ru-RU"/>
              </w:rPr>
              <w:t>,</w:t>
            </w:r>
            <w:r w:rsidR="003C3F47" w:rsidRPr="003C3F47">
              <w:rPr>
                <w:rFonts w:eastAsia="Times New Roman"/>
                <w:i/>
                <w:szCs w:val="24"/>
                <w:lang w:val="en-US" w:eastAsia="ru-RU"/>
              </w:rPr>
              <w:t xml:space="preserve"> </w:t>
            </w:r>
            <w:r w:rsidRPr="00F254B4">
              <w:rPr>
                <w:rFonts w:eastAsia="Times New Roman"/>
                <w:szCs w:val="24"/>
                <w:lang w:val="en-US" w:eastAsia="ru-RU"/>
              </w:rPr>
              <w:t>Los Angeles: SAGE Publications.</w:t>
            </w:r>
          </w:p>
          <w:p w:rsidR="00D551A9" w:rsidRPr="00E74BC8" w:rsidRDefault="00D551A9" w:rsidP="000B64D0">
            <w:pPr>
              <w:numPr>
                <w:ilvl w:val="0"/>
                <w:numId w:val="18"/>
              </w:numPr>
              <w:rPr>
                <w:rFonts w:eastAsia="Times New Roman"/>
                <w:szCs w:val="24"/>
                <w:lang w:eastAsia="ru-RU"/>
              </w:rPr>
            </w:pPr>
            <w:r w:rsidRPr="00072CD0">
              <w:rPr>
                <w:rFonts w:eastAsia="Times New Roman"/>
                <w:szCs w:val="24"/>
                <w:lang w:eastAsia="ru-RU"/>
              </w:rPr>
              <w:t>Черных А.</w:t>
            </w:r>
            <w:r w:rsidR="00E74BC8" w:rsidRPr="00072CD0">
              <w:rPr>
                <w:rFonts w:eastAsia="Times New Roman"/>
                <w:szCs w:val="24"/>
                <w:lang w:eastAsia="ru-RU"/>
              </w:rPr>
              <w:t>И.</w:t>
            </w:r>
            <w:r w:rsidR="00E74BC8" w:rsidRPr="00E74BC8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Медиа</w:t>
            </w:r>
            <w:r w:rsidR="00E74BC8">
              <w:rPr>
                <w:rFonts w:eastAsia="Times New Roman"/>
                <w:szCs w:val="24"/>
                <w:lang w:eastAsia="ru-RU"/>
              </w:rPr>
              <w:t xml:space="preserve"> и </w:t>
            </w:r>
            <w:r>
              <w:rPr>
                <w:rFonts w:eastAsia="Times New Roman"/>
                <w:szCs w:val="24"/>
                <w:lang w:eastAsia="ru-RU"/>
              </w:rPr>
              <w:t>ритуалы</w:t>
            </w:r>
            <w:r w:rsidR="00E74BC8">
              <w:rPr>
                <w:rFonts w:eastAsia="Times New Roman"/>
                <w:szCs w:val="24"/>
                <w:lang w:eastAsia="ru-RU"/>
              </w:rPr>
              <w:t xml:space="preserve">. </w:t>
            </w:r>
            <w:r w:rsidR="004B0544" w:rsidRPr="004B0544">
              <w:rPr>
                <w:rFonts w:eastAsia="Times New Roman"/>
                <w:szCs w:val="24"/>
                <w:lang w:eastAsia="ru-RU"/>
              </w:rPr>
              <w:t>Москва, Санкт-Петербург</w:t>
            </w:r>
            <w:r w:rsidR="001F727B">
              <w:rPr>
                <w:rFonts w:eastAsia="Times New Roman"/>
                <w:szCs w:val="24"/>
                <w:lang w:eastAsia="ru-RU"/>
              </w:rPr>
              <w:t>:</w:t>
            </w:r>
            <w:r w:rsidR="004B0544" w:rsidRPr="004B0544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E74BC8">
              <w:rPr>
                <w:rFonts w:eastAsia="Times New Roman"/>
                <w:szCs w:val="24"/>
                <w:lang w:eastAsia="ru-RU"/>
              </w:rPr>
              <w:t>Университетская книга, 2013.</w:t>
            </w:r>
            <w:r w:rsidRPr="00E74BC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7223BF" w:rsidRPr="00E74BC8" w:rsidRDefault="007223BF" w:rsidP="007223BF">
            <w:pPr>
              <w:ind w:firstLine="0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eastAsia="ru-RU"/>
              </w:rPr>
              <w:lastRenderedPageBreak/>
              <w:t>Дополнительная</w:t>
            </w:r>
            <w:r w:rsidRPr="00E74BC8">
              <w:rPr>
                <w:b/>
                <w:szCs w:val="24"/>
                <w:lang w:val="en-US" w:eastAsia="ru-RU"/>
              </w:rPr>
              <w:t xml:space="preserve"> </w:t>
            </w:r>
            <w:r>
              <w:rPr>
                <w:b/>
                <w:szCs w:val="24"/>
                <w:lang w:eastAsia="ru-RU"/>
              </w:rPr>
              <w:t>литература</w:t>
            </w:r>
          </w:p>
          <w:p w:rsidR="007F5DDC" w:rsidRPr="007F0B95" w:rsidRDefault="007F5DDC" w:rsidP="000B64D0">
            <w:pPr>
              <w:numPr>
                <w:ilvl w:val="0"/>
                <w:numId w:val="18"/>
              </w:numPr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7F0B95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Adams, P.C. (2009) </w:t>
            </w:r>
            <w:r w:rsidRPr="007F0B95">
              <w:rPr>
                <w:rFonts w:eastAsia="Times New Roman"/>
                <w:i/>
                <w:color w:val="000000"/>
                <w:szCs w:val="24"/>
                <w:lang w:val="en-US" w:eastAsia="ru-RU"/>
              </w:rPr>
              <w:t>Geographies of Media and Communication: A Critical Introduction</w:t>
            </w:r>
            <w:r w:rsidRPr="007F0B95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, L.: Wiley-Blackwell. </w:t>
            </w:r>
          </w:p>
          <w:p w:rsidR="007F5DDC" w:rsidRPr="008E0070" w:rsidRDefault="007F5DDC" w:rsidP="000B64D0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8E0070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Cammaerts, B. (2012) </w:t>
            </w:r>
            <w:r w:rsidRPr="008E0070">
              <w:rPr>
                <w:rFonts w:eastAsia="Times New Roman"/>
                <w:szCs w:val="24"/>
                <w:lang w:val="en-US" w:eastAsia="ru-RU"/>
              </w:rPr>
              <w:t>‘</w:t>
            </w:r>
            <w:r w:rsidRPr="008E0070">
              <w:rPr>
                <w:rFonts w:eastAsia="Times New Roman"/>
                <w:color w:val="000000"/>
                <w:szCs w:val="24"/>
                <w:lang w:val="en-US" w:eastAsia="ru-RU"/>
              </w:rPr>
              <w:t>Protest logics and the mediation opportunity structure</w:t>
            </w:r>
            <w:r w:rsidRPr="008E0070">
              <w:rPr>
                <w:rFonts w:eastAsia="Times New Roman"/>
                <w:szCs w:val="24"/>
                <w:lang w:val="en-US" w:eastAsia="ru-RU"/>
              </w:rPr>
              <w:t>’</w:t>
            </w:r>
            <w:r w:rsidRPr="008E0070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, </w:t>
            </w:r>
            <w:r w:rsidRPr="008E0070">
              <w:rPr>
                <w:rFonts w:eastAsia="Times New Roman"/>
                <w:i/>
                <w:iCs/>
                <w:color w:val="000000"/>
                <w:szCs w:val="24"/>
                <w:lang w:val="en-US" w:eastAsia="ru-RU"/>
              </w:rPr>
              <w:t>European Journal of Communication</w:t>
            </w:r>
            <w:r w:rsidRPr="008E0070">
              <w:rPr>
                <w:rFonts w:eastAsia="Times New Roman"/>
                <w:color w:val="000000"/>
                <w:szCs w:val="24"/>
                <w:lang w:val="en-US" w:eastAsia="ru-RU"/>
              </w:rPr>
              <w:t>, 27(2): 117–34.</w:t>
            </w:r>
          </w:p>
          <w:p w:rsidR="007F5DDC" w:rsidRPr="008E0070" w:rsidRDefault="007F5DDC" w:rsidP="000B64D0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8E0070">
              <w:rPr>
                <w:rFonts w:eastAsia="Times New Roman"/>
                <w:szCs w:val="24"/>
                <w:lang w:val="en-US" w:eastAsia="ru-RU"/>
              </w:rPr>
              <w:t xml:space="preserve">Cammaerts, B., Mattoni, A. and McCurdy, P. (eds) (2013) </w:t>
            </w:r>
            <w:r w:rsidRPr="008E0070">
              <w:rPr>
                <w:rFonts w:eastAsia="Times New Roman"/>
                <w:i/>
                <w:szCs w:val="24"/>
                <w:lang w:val="en-US" w:eastAsia="ru-RU"/>
              </w:rPr>
              <w:t>Mediation and Protest Movements,</w:t>
            </w:r>
            <w:r w:rsidRPr="008E0070">
              <w:rPr>
                <w:rFonts w:eastAsia="Times New Roman"/>
                <w:szCs w:val="24"/>
                <w:lang w:val="en-US" w:eastAsia="ru-RU"/>
              </w:rPr>
              <w:t xml:space="preserve"> Bristol: Intellect. </w:t>
            </w:r>
          </w:p>
          <w:p w:rsidR="007F5DDC" w:rsidRPr="008E0070" w:rsidRDefault="007F5DDC" w:rsidP="000B64D0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8E0070">
              <w:rPr>
                <w:rFonts w:eastAsia="Times New Roman"/>
                <w:szCs w:val="24"/>
                <w:lang w:val="en-US" w:eastAsia="ru-RU"/>
              </w:rPr>
              <w:t xml:space="preserve">Castells, M. (2012) </w:t>
            </w:r>
            <w:r w:rsidRPr="008E0070">
              <w:rPr>
                <w:rFonts w:eastAsia="Times New Roman"/>
                <w:i/>
                <w:iCs/>
                <w:szCs w:val="24"/>
                <w:lang w:val="en-US" w:eastAsia="ru-RU"/>
              </w:rPr>
              <w:t>Networks of Outrage and Hope: Social Movements in the Internet Age</w:t>
            </w:r>
            <w:r w:rsidRPr="008E0070">
              <w:rPr>
                <w:rFonts w:eastAsia="Times New Roman"/>
                <w:szCs w:val="24"/>
                <w:lang w:val="en-US" w:eastAsia="ru-RU"/>
              </w:rPr>
              <w:t>, Cambridge: Polity Press.</w:t>
            </w:r>
          </w:p>
          <w:p w:rsidR="007F5DDC" w:rsidRPr="008E0070" w:rsidRDefault="007F5DDC" w:rsidP="000B64D0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8E0070">
              <w:rPr>
                <w:rFonts w:eastAsia="Times New Roman"/>
                <w:szCs w:val="24"/>
                <w:lang w:val="en-US" w:eastAsia="ru-RU"/>
              </w:rPr>
              <w:t xml:space="preserve">Cottle, S. (2006) ‘Mediatized rituals: Beyond manufacturing consent’, </w:t>
            </w:r>
            <w:r w:rsidRPr="008E0070">
              <w:rPr>
                <w:rFonts w:eastAsia="Times New Roman"/>
                <w:i/>
                <w:szCs w:val="24"/>
                <w:lang w:val="en-US" w:eastAsia="ru-RU"/>
              </w:rPr>
              <w:t>Media, Culture &amp; Society</w:t>
            </w:r>
            <w:r w:rsidRPr="008E0070">
              <w:rPr>
                <w:rFonts w:eastAsia="Times New Roman"/>
                <w:szCs w:val="24"/>
                <w:lang w:val="en-US" w:eastAsia="ru-RU"/>
              </w:rPr>
              <w:t>, 28(3): 411</w:t>
            </w:r>
            <w:r w:rsidRPr="008E0070">
              <w:rPr>
                <w:rFonts w:eastAsia="Times New Roman"/>
                <w:color w:val="000000"/>
                <w:szCs w:val="24"/>
                <w:lang w:val="en-US" w:eastAsia="ru-RU"/>
              </w:rPr>
              <w:t>–</w:t>
            </w:r>
            <w:r w:rsidRPr="008E0070">
              <w:rPr>
                <w:rFonts w:eastAsia="Times New Roman"/>
                <w:szCs w:val="24"/>
                <w:lang w:val="en-US" w:eastAsia="ru-RU"/>
              </w:rPr>
              <w:t xml:space="preserve">32. </w:t>
            </w:r>
          </w:p>
          <w:p w:rsidR="007F5DDC" w:rsidRPr="007F0B95" w:rsidRDefault="007F5DDC" w:rsidP="000B64D0">
            <w:pPr>
              <w:numPr>
                <w:ilvl w:val="0"/>
                <w:numId w:val="18"/>
              </w:numPr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7F0B95">
              <w:rPr>
                <w:rFonts w:eastAsia="Times New Roman"/>
                <w:iCs/>
                <w:color w:val="000000"/>
                <w:szCs w:val="24"/>
                <w:lang w:val="en-US" w:eastAsia="ru-RU"/>
              </w:rPr>
              <w:t>Couldry N</w:t>
            </w:r>
            <w:r w:rsidRPr="007F5DDC">
              <w:rPr>
                <w:rFonts w:eastAsia="Times New Roman"/>
                <w:iCs/>
                <w:color w:val="000000"/>
                <w:szCs w:val="24"/>
                <w:lang w:val="en-US" w:eastAsia="ru-RU"/>
              </w:rPr>
              <w:t>.</w:t>
            </w:r>
            <w:r w:rsidRPr="007F0B95">
              <w:rPr>
                <w:rFonts w:eastAsia="Times New Roman"/>
                <w:iCs/>
                <w:color w:val="000000"/>
                <w:szCs w:val="24"/>
                <w:lang w:val="en-US" w:eastAsia="ru-RU"/>
              </w:rPr>
              <w:t xml:space="preserve"> and McCarthy</w:t>
            </w:r>
            <w:r w:rsidRPr="007F5DDC">
              <w:rPr>
                <w:rFonts w:eastAsia="Times New Roman"/>
                <w:iCs/>
                <w:color w:val="000000"/>
                <w:szCs w:val="24"/>
                <w:lang w:val="en-US" w:eastAsia="ru-RU"/>
              </w:rPr>
              <w:t>,</w:t>
            </w:r>
            <w:r w:rsidRPr="007F0B95">
              <w:rPr>
                <w:rFonts w:eastAsia="Times New Roman"/>
                <w:iCs/>
                <w:color w:val="000000"/>
                <w:szCs w:val="24"/>
                <w:lang w:val="en-US" w:eastAsia="ru-RU"/>
              </w:rPr>
              <w:t xml:space="preserve"> A</w:t>
            </w:r>
            <w:r w:rsidRPr="007F0B95">
              <w:rPr>
                <w:rFonts w:eastAsia="Times New Roman"/>
                <w:color w:val="000000"/>
                <w:szCs w:val="24"/>
                <w:lang w:val="en-US" w:eastAsia="ru-RU"/>
              </w:rPr>
              <w:t>.</w:t>
            </w:r>
            <w:r w:rsidRPr="003956A8">
              <w:rPr>
                <w:rFonts w:eastAsia="Times New Roman"/>
                <w:szCs w:val="24"/>
                <w:lang w:val="en-US" w:eastAsia="ru-RU"/>
              </w:rPr>
              <w:t xml:space="preserve"> (eds) </w:t>
            </w:r>
            <w:r w:rsidRPr="007F5DDC">
              <w:rPr>
                <w:rFonts w:eastAsia="Times New Roman"/>
                <w:szCs w:val="24"/>
                <w:lang w:val="en-US" w:eastAsia="ru-RU"/>
              </w:rPr>
              <w:t>(</w:t>
            </w:r>
            <w:r w:rsidRPr="007F0B95">
              <w:rPr>
                <w:rFonts w:eastAsia="Times New Roman"/>
                <w:color w:val="000000"/>
                <w:szCs w:val="24"/>
                <w:lang w:val="en-US" w:eastAsia="ru-RU"/>
              </w:rPr>
              <w:t>2004</w:t>
            </w:r>
            <w:r w:rsidRPr="007F5DDC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) </w:t>
            </w:r>
            <w:r w:rsidRPr="007F5DDC">
              <w:rPr>
                <w:rFonts w:eastAsia="Times New Roman"/>
                <w:i/>
                <w:iCs/>
                <w:color w:val="000000"/>
                <w:szCs w:val="24"/>
                <w:lang w:val="en-US" w:eastAsia="ru-RU"/>
              </w:rPr>
              <w:t>Mediaspace: Place, Scale and Culture in a Media Age</w:t>
            </w:r>
            <w:r w:rsidRPr="007F5DDC">
              <w:rPr>
                <w:rFonts w:eastAsia="Times New Roman"/>
                <w:iCs/>
                <w:color w:val="000000"/>
                <w:szCs w:val="24"/>
                <w:lang w:val="en-US" w:eastAsia="ru-RU"/>
              </w:rPr>
              <w:t xml:space="preserve">, </w:t>
            </w:r>
            <w:r w:rsidRPr="007F0B95">
              <w:rPr>
                <w:rFonts w:eastAsia="Times New Roman"/>
                <w:color w:val="000000"/>
                <w:szCs w:val="24"/>
                <w:lang w:val="en-US" w:eastAsia="ru-RU"/>
              </w:rPr>
              <w:t>New York: Routledge</w:t>
            </w:r>
            <w:r w:rsidRPr="007F5DDC">
              <w:rPr>
                <w:rFonts w:eastAsia="Times New Roman"/>
                <w:color w:val="000000"/>
                <w:szCs w:val="24"/>
                <w:lang w:val="en-US" w:eastAsia="ru-RU"/>
              </w:rPr>
              <w:t>.</w:t>
            </w:r>
            <w:r w:rsidRPr="007F0B95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</w:t>
            </w:r>
          </w:p>
          <w:p w:rsidR="007F5DDC" w:rsidRPr="008E0070" w:rsidRDefault="007F5DDC" w:rsidP="000B64D0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8E0070">
              <w:rPr>
                <w:rFonts w:eastAsia="Times New Roman"/>
                <w:szCs w:val="24"/>
                <w:lang w:val="en-US" w:eastAsia="ru-RU"/>
              </w:rPr>
              <w:t xml:space="preserve">Cui, X. (2013) ‘Media events are still alive: The opening ceremony of the Beijing Olympics as a media ritual’, </w:t>
            </w:r>
            <w:r w:rsidRPr="008E0070">
              <w:rPr>
                <w:rFonts w:eastAsia="Times New Roman"/>
                <w:i/>
                <w:szCs w:val="24"/>
                <w:lang w:val="en-US" w:eastAsia="ru-RU"/>
              </w:rPr>
              <w:t>International Journal of Communication</w:t>
            </w:r>
            <w:r w:rsidRPr="008E0070">
              <w:rPr>
                <w:rFonts w:eastAsia="Times New Roman"/>
                <w:szCs w:val="24"/>
                <w:lang w:val="en-US" w:eastAsia="ru-RU"/>
              </w:rPr>
              <w:t xml:space="preserve">, 7: 1220–35. </w:t>
            </w:r>
          </w:p>
          <w:p w:rsidR="007F5DDC" w:rsidRPr="008E0070" w:rsidRDefault="007F5DDC" w:rsidP="000B64D0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8E0070">
              <w:rPr>
                <w:rFonts w:eastAsia="Times New Roman"/>
                <w:szCs w:val="24"/>
                <w:lang w:val="en-US" w:eastAsia="ru-RU"/>
              </w:rPr>
              <w:t xml:space="preserve">Dayan, D. (2008) ‘Beyond media events: Disenchantment, derailment, disruption’, pp. 391–401 in </w:t>
            </w:r>
          </w:p>
          <w:p w:rsidR="007F5DDC" w:rsidRPr="008E0070" w:rsidRDefault="007F5DDC" w:rsidP="000B64D0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8E0070">
              <w:rPr>
                <w:rFonts w:eastAsia="Times New Roman"/>
                <w:szCs w:val="24"/>
                <w:lang w:val="en-US" w:eastAsia="ru-RU"/>
              </w:rPr>
              <w:t xml:space="preserve">Dayan, D. and Katz, E. (1992) </w:t>
            </w:r>
            <w:r w:rsidRPr="008E0070">
              <w:rPr>
                <w:rFonts w:eastAsia="Times New Roman"/>
                <w:i/>
                <w:iCs/>
                <w:szCs w:val="24"/>
                <w:lang w:val="en-US" w:eastAsia="ru-RU"/>
              </w:rPr>
              <w:t>Media events: The live broadcasting of history</w:t>
            </w:r>
            <w:r w:rsidRPr="008E0070">
              <w:rPr>
                <w:rFonts w:eastAsia="Times New Roman"/>
                <w:szCs w:val="24"/>
                <w:lang w:val="en-US" w:eastAsia="ru-RU"/>
              </w:rPr>
              <w:t>, Cambridge, MA: Harvard University Press.</w:t>
            </w:r>
          </w:p>
          <w:p w:rsidR="007F5DDC" w:rsidRPr="00A21730" w:rsidRDefault="007F5DDC" w:rsidP="000B64D0">
            <w:pPr>
              <w:numPr>
                <w:ilvl w:val="0"/>
                <w:numId w:val="18"/>
              </w:numPr>
              <w:rPr>
                <w:szCs w:val="24"/>
                <w:lang w:val="en-US" w:eastAsia="ru-RU"/>
              </w:rPr>
            </w:pPr>
            <w:r w:rsidRPr="00A21730">
              <w:rPr>
                <w:szCs w:val="24"/>
                <w:lang w:val="en-US" w:eastAsia="ru-RU"/>
              </w:rPr>
              <w:t xml:space="preserve">della Porta, D. (2011) ‘Communications in movements: Social movement as agents of participatory democracy’, Information, Communication, and Society, 14(6): 800–19.               </w:t>
            </w:r>
          </w:p>
          <w:p w:rsidR="007F5DDC" w:rsidRPr="007F0B95" w:rsidRDefault="007F5DDC" w:rsidP="000B64D0">
            <w:pPr>
              <w:numPr>
                <w:ilvl w:val="0"/>
                <w:numId w:val="18"/>
              </w:numPr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7F0B95">
              <w:rPr>
                <w:rFonts w:eastAsia="Times New Roman"/>
                <w:color w:val="000000"/>
                <w:szCs w:val="24"/>
                <w:lang w:val="en-US" w:eastAsia="ru-RU"/>
              </w:rPr>
              <w:t>Falkheimer</w:t>
            </w:r>
            <w:r w:rsidRPr="0007121D">
              <w:rPr>
                <w:rFonts w:eastAsia="Times New Roman"/>
                <w:color w:val="000000"/>
                <w:szCs w:val="24"/>
                <w:lang w:val="en-US" w:eastAsia="ru-RU"/>
              </w:rPr>
              <w:t>,</w:t>
            </w:r>
            <w:r w:rsidRPr="007F0B95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J</w:t>
            </w:r>
            <w:r w:rsidRPr="0007121D">
              <w:rPr>
                <w:rFonts w:eastAsia="Times New Roman"/>
                <w:color w:val="000000"/>
                <w:szCs w:val="24"/>
                <w:lang w:val="en-US" w:eastAsia="ru-RU"/>
              </w:rPr>
              <w:t>.</w:t>
            </w:r>
            <w:r w:rsidRPr="007F0B95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and Jansson</w:t>
            </w:r>
            <w:r w:rsidRPr="0007121D">
              <w:rPr>
                <w:rFonts w:eastAsia="Times New Roman"/>
                <w:color w:val="000000"/>
                <w:szCs w:val="24"/>
                <w:lang w:val="en-US" w:eastAsia="ru-RU"/>
              </w:rPr>
              <w:t>,</w:t>
            </w:r>
            <w:r w:rsidRPr="007F0B95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A. </w:t>
            </w:r>
            <w:r w:rsidRPr="003956A8">
              <w:rPr>
                <w:rFonts w:eastAsia="Times New Roman"/>
                <w:szCs w:val="24"/>
                <w:lang w:val="en-US" w:eastAsia="ru-RU"/>
              </w:rPr>
              <w:t xml:space="preserve">(eds) </w:t>
            </w:r>
            <w:r w:rsidRPr="0007121D">
              <w:rPr>
                <w:rFonts w:eastAsia="Times New Roman"/>
                <w:color w:val="000000"/>
                <w:szCs w:val="24"/>
                <w:lang w:val="en-US" w:eastAsia="ru-RU"/>
              </w:rPr>
              <w:t>(</w:t>
            </w:r>
            <w:r w:rsidRPr="007F0B95">
              <w:rPr>
                <w:rFonts w:eastAsia="Times New Roman"/>
                <w:color w:val="000000"/>
                <w:szCs w:val="24"/>
                <w:lang w:val="en-US" w:eastAsia="ru-RU"/>
              </w:rPr>
              <w:t>2006</w:t>
            </w:r>
            <w:r w:rsidRPr="0007121D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) </w:t>
            </w:r>
            <w:r w:rsidRPr="0007121D">
              <w:rPr>
                <w:rFonts w:eastAsia="Times New Roman"/>
                <w:i/>
                <w:color w:val="000000"/>
                <w:szCs w:val="24"/>
                <w:lang w:val="en-US" w:eastAsia="ru-RU"/>
              </w:rPr>
              <w:t>Geographies of Communication: The Spatial Turn in Media Studies</w:t>
            </w:r>
            <w:r w:rsidRPr="0007121D">
              <w:rPr>
                <w:rFonts w:eastAsia="Times New Roman"/>
                <w:color w:val="000000"/>
                <w:szCs w:val="24"/>
                <w:lang w:val="en-US" w:eastAsia="ru-RU"/>
              </w:rPr>
              <w:t>,</w:t>
            </w:r>
            <w:r w:rsidRPr="0007121D">
              <w:rPr>
                <w:rFonts w:eastAsia="Times New Roman"/>
                <w:i/>
                <w:color w:val="000000"/>
                <w:szCs w:val="24"/>
                <w:lang w:val="en-US" w:eastAsia="ru-RU"/>
              </w:rPr>
              <w:t xml:space="preserve"> </w:t>
            </w:r>
            <w:r w:rsidRPr="007F0B95">
              <w:rPr>
                <w:rFonts w:eastAsia="Times New Roman"/>
                <w:color w:val="000000"/>
                <w:szCs w:val="24"/>
                <w:lang w:val="en-US" w:eastAsia="ru-RU"/>
              </w:rPr>
              <w:t>Göteborg: Nordicom</w:t>
            </w:r>
            <w:r w:rsidRPr="0007121D">
              <w:rPr>
                <w:rFonts w:eastAsia="Times New Roman"/>
                <w:color w:val="000000"/>
                <w:szCs w:val="24"/>
                <w:lang w:val="en-US" w:eastAsia="ru-RU"/>
              </w:rPr>
              <w:t>.</w:t>
            </w:r>
          </w:p>
          <w:p w:rsidR="007E3BE9" w:rsidRDefault="007E3BE9" w:rsidP="000B64D0">
            <w:pPr>
              <w:numPr>
                <w:ilvl w:val="0"/>
                <w:numId w:val="18"/>
              </w:numPr>
              <w:rPr>
                <w:szCs w:val="24"/>
                <w:lang w:val="en-US" w:eastAsia="ru-RU"/>
              </w:rPr>
            </w:pPr>
            <w:r w:rsidRPr="007E3BE9">
              <w:rPr>
                <w:szCs w:val="24"/>
                <w:lang w:val="en-US" w:eastAsia="ru-RU"/>
              </w:rPr>
              <w:t xml:space="preserve">Flew, T. (2014) </w:t>
            </w:r>
            <w:r w:rsidRPr="007E3BE9">
              <w:rPr>
                <w:i/>
                <w:szCs w:val="24"/>
                <w:lang w:val="en-US" w:eastAsia="ru-RU"/>
              </w:rPr>
              <w:t>New media</w:t>
            </w:r>
            <w:r w:rsidRPr="007E3BE9">
              <w:rPr>
                <w:szCs w:val="24"/>
                <w:lang w:val="en-US" w:eastAsia="ru-RU"/>
              </w:rPr>
              <w:t>, Oxford; New York: Oxford University Press.</w:t>
            </w:r>
          </w:p>
          <w:p w:rsidR="007F5DDC" w:rsidRPr="00A21730" w:rsidRDefault="007F5DDC" w:rsidP="000B64D0">
            <w:pPr>
              <w:numPr>
                <w:ilvl w:val="0"/>
                <w:numId w:val="18"/>
              </w:numPr>
              <w:rPr>
                <w:szCs w:val="24"/>
                <w:lang w:val="en-US" w:eastAsia="ru-RU"/>
              </w:rPr>
            </w:pPr>
            <w:r w:rsidRPr="00A21730">
              <w:rPr>
                <w:szCs w:val="24"/>
                <w:lang w:val="en-US" w:eastAsia="ru-RU"/>
              </w:rPr>
              <w:t>Fiske, J. (1994) Media matters: Everyday culture and political change. Minneapolis: University of Minnesota Press.</w:t>
            </w:r>
          </w:p>
          <w:p w:rsidR="007F5DDC" w:rsidRPr="00A21730" w:rsidRDefault="007F5DDC" w:rsidP="000B64D0">
            <w:pPr>
              <w:numPr>
                <w:ilvl w:val="0"/>
                <w:numId w:val="18"/>
              </w:numPr>
              <w:rPr>
                <w:szCs w:val="24"/>
                <w:lang w:val="en-US" w:eastAsia="ru-RU"/>
              </w:rPr>
            </w:pPr>
            <w:r w:rsidRPr="00A21730">
              <w:rPr>
                <w:szCs w:val="24"/>
                <w:lang w:val="en-US" w:eastAsia="ru-RU"/>
              </w:rPr>
              <w:t xml:space="preserve">Hepp, A. and Couldry, N. (2010) ‘Introduction: Media events in globalized media cultures’,  </w:t>
            </w:r>
            <w:r w:rsidR="00E92259" w:rsidRPr="00E92259">
              <w:rPr>
                <w:szCs w:val="24"/>
                <w:lang w:val="en-US" w:eastAsia="ru-RU"/>
              </w:rPr>
              <w:t>pp. 1–20 in N. Couldry, A. Hepp and F. Krotz (eds) Media events in a global age, Abingdon: Routledge.</w:t>
            </w:r>
          </w:p>
          <w:p w:rsidR="00567DAC" w:rsidRPr="008D0CC4" w:rsidRDefault="00567DAC" w:rsidP="000B64D0">
            <w:pPr>
              <w:pStyle w:val="af2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0CC4">
              <w:rPr>
                <w:rFonts w:ascii="Times New Roman" w:hAnsi="Times New Roman"/>
                <w:sz w:val="24"/>
                <w:szCs w:val="24"/>
                <w:lang w:val="en-US"/>
              </w:rPr>
              <w:t>Jenkins, H</w:t>
            </w:r>
            <w:r w:rsidRPr="00E922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D0C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(2006). </w:t>
            </w:r>
            <w:r w:rsidRPr="00E922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Convergence Culture: Where Old and New Media Collide</w:t>
            </w:r>
            <w:r w:rsidRPr="00E9225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D0C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New York: New York University Press. http://talkingobjects.files.wordpress.com/2011/08/book-by-henry-jenkins-convergence-culture2.pdf</w:t>
            </w:r>
          </w:p>
          <w:p w:rsidR="007F5DDC" w:rsidRPr="0064569C" w:rsidRDefault="007F5DDC" w:rsidP="000B64D0">
            <w:pPr>
              <w:numPr>
                <w:ilvl w:val="0"/>
                <w:numId w:val="18"/>
              </w:numPr>
              <w:rPr>
                <w:szCs w:val="24"/>
                <w:lang w:val="en-US" w:eastAsia="ru-RU"/>
              </w:rPr>
            </w:pPr>
            <w:r w:rsidRPr="0064569C">
              <w:rPr>
                <w:szCs w:val="24"/>
                <w:lang w:val="en-US" w:eastAsia="ru-RU"/>
              </w:rPr>
              <w:t>Jiménez-Martínez, C. (2014) ‘Disasters as media events: the rescue of the Chilean miners in national and global television’, International Journal of Communication, 8: 1807–30.</w:t>
            </w:r>
          </w:p>
          <w:p w:rsidR="007F5DDC" w:rsidRPr="003956A8" w:rsidRDefault="007F5DDC" w:rsidP="000B64D0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3956A8">
              <w:rPr>
                <w:rFonts w:eastAsia="Times New Roman"/>
                <w:szCs w:val="24"/>
                <w:lang w:val="en-US" w:eastAsia="ru-RU"/>
              </w:rPr>
              <w:t xml:space="preserve">Katz, E. and Liebes, T. (2007) ‘No more peace! How disaster, terror and war have upstaged media events’, </w:t>
            </w:r>
            <w:r w:rsidRPr="003956A8">
              <w:rPr>
                <w:rFonts w:eastAsia="Times New Roman"/>
                <w:i/>
                <w:szCs w:val="24"/>
                <w:lang w:val="en-US" w:eastAsia="ru-RU"/>
              </w:rPr>
              <w:t>International Journal of Communication</w:t>
            </w:r>
            <w:r w:rsidRPr="003956A8">
              <w:rPr>
                <w:rFonts w:eastAsia="Times New Roman"/>
                <w:szCs w:val="24"/>
                <w:lang w:val="en-US" w:eastAsia="ru-RU"/>
              </w:rPr>
              <w:t xml:space="preserve">, 1: 157–166. </w:t>
            </w:r>
          </w:p>
          <w:p w:rsidR="007F5DDC" w:rsidRPr="003956A8" w:rsidRDefault="007F5DDC" w:rsidP="000B64D0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3956A8">
              <w:rPr>
                <w:rFonts w:eastAsia="Times New Roman"/>
                <w:szCs w:val="24"/>
                <w:lang w:val="en-US" w:eastAsia="ru-RU"/>
              </w:rPr>
              <w:t xml:space="preserve">Kellner, D. (2010) ‘Media spectacle and media events’, pp. 76–91 in N. Couldry, A. Hepp and F. Krotz (eds) </w:t>
            </w:r>
            <w:r w:rsidRPr="003956A8">
              <w:rPr>
                <w:rFonts w:eastAsia="Times New Roman"/>
                <w:i/>
                <w:szCs w:val="24"/>
                <w:lang w:val="en-US" w:eastAsia="ru-RU"/>
              </w:rPr>
              <w:t>Media events in a global age</w:t>
            </w:r>
            <w:r w:rsidRPr="003956A8">
              <w:rPr>
                <w:rFonts w:eastAsia="Times New Roman"/>
                <w:szCs w:val="24"/>
                <w:lang w:val="en-US" w:eastAsia="ru-RU"/>
              </w:rPr>
              <w:t>, Abingdon: Routledge.</w:t>
            </w:r>
          </w:p>
          <w:p w:rsidR="007F5DDC" w:rsidRPr="00DC1F30" w:rsidRDefault="007F5DDC" w:rsidP="000B64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C1F30">
              <w:rPr>
                <w:rFonts w:eastAsia="Times New Roman"/>
                <w:szCs w:val="24"/>
                <w:lang w:val="en-US" w:eastAsia="ru-RU"/>
              </w:rPr>
              <w:t>Mattoni, A. (2013) ‘</w:t>
            </w:r>
            <w:r w:rsidRPr="00DC1F30">
              <w:rPr>
                <w:rFonts w:eastAsia="Times New Roman"/>
                <w:bCs/>
                <w:szCs w:val="24"/>
                <w:lang w:val="en-US" w:eastAsia="ru-RU"/>
              </w:rPr>
              <w:t>Repertoires of Communication in Social Movement Processes</w:t>
            </w:r>
            <w:r w:rsidRPr="00DC1F30">
              <w:rPr>
                <w:rFonts w:eastAsia="Times New Roman"/>
                <w:szCs w:val="24"/>
                <w:lang w:val="en-US" w:eastAsia="ru-RU"/>
              </w:rPr>
              <w:t xml:space="preserve">’, pp. 39–56 in B. Cammaerts, A. Mattoni and P. McCurdy (eds) </w:t>
            </w:r>
            <w:r w:rsidRPr="00DC1F30">
              <w:rPr>
                <w:rFonts w:eastAsia="Times New Roman"/>
                <w:i/>
                <w:szCs w:val="24"/>
                <w:lang w:val="en-US" w:eastAsia="ru-RU"/>
              </w:rPr>
              <w:t>Mediation and Protest Movements</w:t>
            </w:r>
            <w:r w:rsidRPr="00DC1F30">
              <w:rPr>
                <w:rFonts w:eastAsia="Times New Roman"/>
                <w:szCs w:val="24"/>
                <w:lang w:val="en-US" w:eastAsia="ru-RU"/>
              </w:rPr>
              <w:t xml:space="preserve">, Bristol: Intellect. </w:t>
            </w:r>
          </w:p>
          <w:p w:rsidR="00E92259" w:rsidRPr="000D1E87" w:rsidRDefault="007F5DDC" w:rsidP="000B64D0">
            <w:pPr>
              <w:numPr>
                <w:ilvl w:val="0"/>
                <w:numId w:val="18"/>
              </w:numPr>
              <w:jc w:val="both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0D1E87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Morozov, E. (2011) </w:t>
            </w:r>
            <w:r w:rsidRPr="000D1E87">
              <w:rPr>
                <w:rFonts w:eastAsia="Times New Roman"/>
                <w:i/>
                <w:iCs/>
                <w:color w:val="000000"/>
                <w:szCs w:val="24"/>
                <w:lang w:val="en-US" w:eastAsia="ru-RU"/>
              </w:rPr>
              <w:t xml:space="preserve">The net delusion: The dark side of Internet freedom. </w:t>
            </w:r>
            <w:r w:rsidRPr="000D1E87">
              <w:rPr>
                <w:rFonts w:eastAsia="Times New Roman"/>
                <w:color w:val="000000"/>
                <w:szCs w:val="24"/>
                <w:lang w:val="en-US" w:eastAsia="ru-RU"/>
              </w:rPr>
              <w:t>New York: Public Affairs.</w:t>
            </w:r>
          </w:p>
          <w:p w:rsidR="007223BF" w:rsidRPr="008E0070" w:rsidRDefault="007223BF" w:rsidP="003C01D8">
            <w:pPr>
              <w:ind w:firstLine="0"/>
              <w:rPr>
                <w:bCs/>
                <w:i/>
                <w:color w:val="000000"/>
                <w:szCs w:val="24"/>
                <w:lang w:val="en-US"/>
              </w:rPr>
            </w:pPr>
          </w:p>
        </w:tc>
      </w:tr>
    </w:tbl>
    <w:p w:rsidR="00C57E20" w:rsidRPr="008E0070" w:rsidRDefault="00C57E20" w:rsidP="00C57E20">
      <w:pPr>
        <w:pStyle w:val="a"/>
        <w:numPr>
          <w:ilvl w:val="0"/>
          <w:numId w:val="0"/>
        </w:numPr>
        <w:ind w:left="1429" w:hanging="360"/>
        <w:jc w:val="both"/>
        <w:rPr>
          <w:u w:val="single"/>
          <w:lang w:val="en-US"/>
        </w:rPr>
      </w:pPr>
    </w:p>
    <w:p w:rsidR="001A5F84" w:rsidRPr="00346180" w:rsidRDefault="001A5F84" w:rsidP="001A5F84">
      <w:pPr>
        <w:pStyle w:val="1"/>
      </w:pPr>
      <w:r w:rsidRPr="00346180">
        <w:t>Образовательные технологии</w:t>
      </w:r>
    </w:p>
    <w:p w:rsidR="00BB2527" w:rsidRDefault="00346180" w:rsidP="00346180">
      <w:r w:rsidRPr="00346180">
        <w:t xml:space="preserve">В преподавании курса, помимо традиционных лекционных и семинарских занятий (с использованием презентаций), применяются активные методы обучения: </w:t>
      </w:r>
      <w:r w:rsidR="00BB2527" w:rsidRPr="00346180">
        <w:t>мини-конференции,</w:t>
      </w:r>
      <w:r w:rsidR="00BB2527">
        <w:t xml:space="preserve"> разбор исследовательских кейсов, деловые игры</w:t>
      </w:r>
      <w:r w:rsidR="00BF015C">
        <w:t>, работа в микро-группах</w:t>
      </w:r>
      <w:r w:rsidR="00BB2527">
        <w:t>.</w:t>
      </w:r>
    </w:p>
    <w:p w:rsidR="00BB2527" w:rsidRDefault="00BB2527" w:rsidP="00346180"/>
    <w:p w:rsidR="001A5F84" w:rsidRP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DB38F6" w:rsidRDefault="00DB38F6" w:rsidP="006A6C01">
      <w:pPr>
        <w:pStyle w:val="2"/>
        <w:spacing w:before="240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  <w:r w:rsidR="00FB4E40">
        <w:t xml:space="preserve"> (домашнее задание)</w:t>
      </w:r>
    </w:p>
    <w:p w:rsidR="00F254B4" w:rsidRPr="001B0CCB" w:rsidRDefault="007F2A4F" w:rsidP="003211CC">
      <w:pPr>
        <w:spacing w:after="160" w:line="259" w:lineRule="auto"/>
        <w:rPr>
          <w:rFonts w:eastAsia="Times New Roman"/>
          <w:i/>
          <w:szCs w:val="24"/>
          <w:lang w:eastAsia="ru-RU"/>
        </w:rPr>
      </w:pPr>
      <w:r w:rsidRPr="001B0CCB">
        <w:rPr>
          <w:rFonts w:eastAsia="Times New Roman"/>
          <w:i/>
          <w:szCs w:val="24"/>
          <w:lang w:eastAsia="ru-RU"/>
        </w:rPr>
        <w:t>Примерные т</w:t>
      </w:r>
      <w:r w:rsidR="00F254B4" w:rsidRPr="001B0CCB">
        <w:rPr>
          <w:rFonts w:eastAsia="Times New Roman"/>
          <w:i/>
          <w:szCs w:val="24"/>
          <w:lang w:eastAsia="ru-RU"/>
        </w:rPr>
        <w:t xml:space="preserve">емы </w:t>
      </w:r>
      <w:r w:rsidR="00FB4E40" w:rsidRPr="001B0CCB">
        <w:rPr>
          <w:rFonts w:eastAsia="Times New Roman"/>
          <w:i/>
          <w:szCs w:val="24"/>
          <w:lang w:eastAsia="ru-RU"/>
        </w:rPr>
        <w:t>письменных работ</w:t>
      </w:r>
      <w:r w:rsidR="00F254B4" w:rsidRPr="001B0CCB">
        <w:rPr>
          <w:rFonts w:eastAsia="Times New Roman"/>
          <w:i/>
          <w:szCs w:val="24"/>
          <w:lang w:eastAsia="ru-RU"/>
        </w:rPr>
        <w:t xml:space="preserve"> </w:t>
      </w:r>
    </w:p>
    <w:p w:rsidR="00F254B4" w:rsidRPr="00164294" w:rsidRDefault="00F254B4" w:rsidP="000B64D0">
      <w:pPr>
        <w:numPr>
          <w:ilvl w:val="0"/>
          <w:numId w:val="11"/>
        </w:numPr>
        <w:ind w:left="714" w:hanging="357"/>
        <w:rPr>
          <w:rFonts w:eastAsia="Times New Roman"/>
          <w:szCs w:val="24"/>
          <w:lang w:eastAsia="ru-RU"/>
        </w:rPr>
      </w:pPr>
      <w:r w:rsidRPr="00164294">
        <w:rPr>
          <w:rFonts w:eastAsia="Times New Roman"/>
          <w:szCs w:val="24"/>
          <w:lang w:eastAsia="ru-RU"/>
        </w:rPr>
        <w:t>Теории установления повестки дня: обзор исследований.</w:t>
      </w:r>
    </w:p>
    <w:p w:rsidR="00F254B4" w:rsidRPr="00164294" w:rsidRDefault="00F254B4" w:rsidP="000B64D0">
      <w:pPr>
        <w:numPr>
          <w:ilvl w:val="0"/>
          <w:numId w:val="11"/>
        </w:numPr>
        <w:ind w:left="714" w:hanging="357"/>
        <w:rPr>
          <w:rFonts w:eastAsia="Times New Roman"/>
          <w:szCs w:val="24"/>
          <w:lang w:eastAsia="ru-RU"/>
        </w:rPr>
      </w:pPr>
      <w:r w:rsidRPr="00164294">
        <w:rPr>
          <w:rFonts w:eastAsia="Times New Roman"/>
          <w:szCs w:val="24"/>
          <w:lang w:eastAsia="ru-RU"/>
        </w:rPr>
        <w:t>Массмедиа и конструирование социальных проблем.</w:t>
      </w:r>
    </w:p>
    <w:p w:rsidR="00F254B4" w:rsidRPr="00164294" w:rsidRDefault="00F254B4" w:rsidP="000B64D0">
      <w:pPr>
        <w:numPr>
          <w:ilvl w:val="0"/>
          <w:numId w:val="11"/>
        </w:numPr>
        <w:ind w:left="714" w:hanging="357"/>
        <w:rPr>
          <w:rFonts w:eastAsia="Times New Roman"/>
          <w:szCs w:val="24"/>
          <w:lang w:eastAsia="ru-RU"/>
        </w:rPr>
      </w:pPr>
      <w:r w:rsidRPr="00164294">
        <w:rPr>
          <w:rFonts w:eastAsia="Times New Roman"/>
          <w:szCs w:val="24"/>
          <w:lang w:eastAsia="ru-RU"/>
        </w:rPr>
        <w:t>Концепция спирали умолчания Элизабет Ноэль-Нойман.</w:t>
      </w:r>
    </w:p>
    <w:p w:rsidR="00F254B4" w:rsidRPr="00164294" w:rsidRDefault="00F254B4" w:rsidP="000B64D0">
      <w:pPr>
        <w:numPr>
          <w:ilvl w:val="0"/>
          <w:numId w:val="11"/>
        </w:numPr>
        <w:ind w:left="714" w:hanging="357"/>
        <w:rPr>
          <w:rFonts w:eastAsia="Times New Roman"/>
          <w:szCs w:val="24"/>
          <w:lang w:eastAsia="ru-RU"/>
        </w:rPr>
      </w:pPr>
      <w:r w:rsidRPr="00164294">
        <w:rPr>
          <w:rFonts w:eastAsia="Times New Roman"/>
          <w:szCs w:val="24"/>
          <w:lang w:eastAsia="ru-RU"/>
        </w:rPr>
        <w:t>Воздействие медианасилия на аудиторию: теории и эксперименты.</w:t>
      </w:r>
    </w:p>
    <w:p w:rsidR="00F254B4" w:rsidRPr="00164294" w:rsidRDefault="00F254B4" w:rsidP="000B64D0">
      <w:pPr>
        <w:numPr>
          <w:ilvl w:val="0"/>
          <w:numId w:val="11"/>
        </w:numPr>
        <w:ind w:left="714" w:hanging="357"/>
        <w:rPr>
          <w:rFonts w:eastAsia="Times New Roman"/>
          <w:szCs w:val="24"/>
          <w:lang w:eastAsia="ru-RU"/>
        </w:rPr>
      </w:pPr>
      <w:r w:rsidRPr="00164294">
        <w:rPr>
          <w:rFonts w:eastAsia="Times New Roman"/>
          <w:szCs w:val="24"/>
          <w:lang w:eastAsia="ru-RU"/>
        </w:rPr>
        <w:t>Массмедиа, стереотипы и общественное мнение: Уолтер Липпман.</w:t>
      </w:r>
    </w:p>
    <w:p w:rsidR="00F254B4" w:rsidRPr="00164294" w:rsidRDefault="00F254B4" w:rsidP="000B64D0">
      <w:pPr>
        <w:numPr>
          <w:ilvl w:val="0"/>
          <w:numId w:val="11"/>
        </w:numPr>
        <w:ind w:left="714" w:hanging="357"/>
        <w:rPr>
          <w:rFonts w:eastAsia="Times New Roman"/>
          <w:szCs w:val="24"/>
          <w:lang w:eastAsia="ru-RU"/>
        </w:rPr>
      </w:pPr>
      <w:r w:rsidRPr="00164294">
        <w:rPr>
          <w:rFonts w:eastAsia="Times New Roman"/>
          <w:szCs w:val="24"/>
          <w:lang w:eastAsia="ru-RU"/>
        </w:rPr>
        <w:t>«Развлекая себя до смерти»: критика телевидения Нейла Постмана.</w:t>
      </w:r>
    </w:p>
    <w:p w:rsidR="00F254B4" w:rsidRPr="00164294" w:rsidRDefault="00F254B4" w:rsidP="000B64D0">
      <w:pPr>
        <w:numPr>
          <w:ilvl w:val="0"/>
          <w:numId w:val="11"/>
        </w:numPr>
        <w:ind w:left="714" w:hanging="357"/>
        <w:rPr>
          <w:rFonts w:eastAsia="Times New Roman"/>
          <w:szCs w:val="24"/>
          <w:lang w:eastAsia="ru-RU"/>
        </w:rPr>
      </w:pPr>
      <w:r w:rsidRPr="00164294">
        <w:rPr>
          <w:rFonts w:eastAsia="Times New Roman"/>
          <w:szCs w:val="24"/>
          <w:lang w:eastAsia="ru-RU"/>
        </w:rPr>
        <w:t>«Глобальная деревня» и «понимание медиа»: Маршалл Маклюен.</w:t>
      </w:r>
    </w:p>
    <w:p w:rsidR="00F254B4" w:rsidRPr="00164294" w:rsidRDefault="00F254B4" w:rsidP="000B64D0">
      <w:pPr>
        <w:numPr>
          <w:ilvl w:val="0"/>
          <w:numId w:val="11"/>
        </w:numPr>
        <w:ind w:left="714" w:hanging="357"/>
        <w:rPr>
          <w:rFonts w:eastAsia="Times New Roman"/>
          <w:szCs w:val="24"/>
          <w:lang w:eastAsia="ru-RU"/>
        </w:rPr>
      </w:pPr>
      <w:r w:rsidRPr="00164294">
        <w:rPr>
          <w:rFonts w:eastAsia="Times New Roman"/>
          <w:szCs w:val="24"/>
          <w:lang w:eastAsia="ru-RU"/>
        </w:rPr>
        <w:t>Симуляция, гиперреальность и медиа: Жан Бодрийяр.</w:t>
      </w:r>
    </w:p>
    <w:p w:rsidR="00F254B4" w:rsidRPr="00164294" w:rsidRDefault="00F254B4" w:rsidP="000B64D0">
      <w:pPr>
        <w:numPr>
          <w:ilvl w:val="0"/>
          <w:numId w:val="11"/>
        </w:numPr>
        <w:ind w:left="714" w:hanging="357"/>
        <w:rPr>
          <w:rFonts w:eastAsia="Times New Roman"/>
          <w:szCs w:val="24"/>
          <w:lang w:eastAsia="ru-RU"/>
        </w:rPr>
      </w:pPr>
      <w:r w:rsidRPr="00164294">
        <w:rPr>
          <w:rFonts w:eastAsia="Times New Roman"/>
          <w:szCs w:val="24"/>
          <w:lang w:eastAsia="ru-RU"/>
        </w:rPr>
        <w:t>Теории информационного общества: аналитический обзор (Фрэнк Уэбстер).</w:t>
      </w:r>
    </w:p>
    <w:p w:rsidR="00F254B4" w:rsidRPr="00164294" w:rsidRDefault="00F254B4" w:rsidP="000B64D0">
      <w:pPr>
        <w:numPr>
          <w:ilvl w:val="0"/>
          <w:numId w:val="11"/>
        </w:numPr>
        <w:ind w:left="714" w:hanging="357"/>
        <w:rPr>
          <w:rFonts w:eastAsia="Times New Roman"/>
          <w:szCs w:val="24"/>
          <w:lang w:eastAsia="ru-RU"/>
        </w:rPr>
      </w:pPr>
      <w:r w:rsidRPr="00164294">
        <w:rPr>
          <w:rFonts w:eastAsia="Times New Roman"/>
          <w:szCs w:val="24"/>
          <w:lang w:eastAsia="ru-RU"/>
        </w:rPr>
        <w:t>Нормативные теории прессы: проблемы взаимодействия СМИ и общества.</w:t>
      </w:r>
    </w:p>
    <w:p w:rsidR="00F254B4" w:rsidRPr="00164294" w:rsidRDefault="00F254B4" w:rsidP="000B64D0">
      <w:pPr>
        <w:numPr>
          <w:ilvl w:val="0"/>
          <w:numId w:val="11"/>
        </w:numPr>
        <w:ind w:left="714" w:hanging="357"/>
        <w:rPr>
          <w:rFonts w:eastAsia="Times New Roman"/>
          <w:szCs w:val="24"/>
          <w:lang w:eastAsia="ru-RU"/>
        </w:rPr>
      </w:pPr>
      <w:r w:rsidRPr="00164294">
        <w:rPr>
          <w:rFonts w:eastAsia="Times New Roman"/>
          <w:szCs w:val="24"/>
          <w:lang w:eastAsia="ru-RU"/>
        </w:rPr>
        <w:t>Идеология, гегемония и массмедиа: критический подход к анализу МК.</w:t>
      </w:r>
    </w:p>
    <w:p w:rsidR="00F254B4" w:rsidRPr="00164294" w:rsidRDefault="00F254B4" w:rsidP="000B64D0">
      <w:pPr>
        <w:numPr>
          <w:ilvl w:val="0"/>
          <w:numId w:val="11"/>
        </w:numPr>
        <w:rPr>
          <w:rFonts w:eastAsia="Times New Roman"/>
          <w:color w:val="000000"/>
          <w:szCs w:val="24"/>
          <w:lang w:eastAsia="ru-RU"/>
        </w:rPr>
      </w:pPr>
      <w:r w:rsidRPr="00164294">
        <w:rPr>
          <w:rFonts w:eastAsia="Times New Roman"/>
          <w:color w:val="000000"/>
          <w:szCs w:val="24"/>
          <w:lang w:eastAsia="ru-RU"/>
        </w:rPr>
        <w:t>Критический дискурс-анализ медиа: Тен А. ван Дейк.</w:t>
      </w:r>
    </w:p>
    <w:p w:rsidR="00F254B4" w:rsidRPr="00164294" w:rsidRDefault="00F254B4" w:rsidP="000B64D0">
      <w:pPr>
        <w:numPr>
          <w:ilvl w:val="0"/>
          <w:numId w:val="11"/>
        </w:numPr>
        <w:rPr>
          <w:rFonts w:eastAsia="Times New Roman"/>
          <w:szCs w:val="24"/>
          <w:lang w:eastAsia="ru-RU"/>
        </w:rPr>
      </w:pPr>
      <w:r w:rsidRPr="00164294">
        <w:rPr>
          <w:rFonts w:eastAsia="Times New Roman"/>
          <w:szCs w:val="24"/>
          <w:lang w:eastAsia="ru-RU"/>
        </w:rPr>
        <w:t>Теория сетевого общества и сетевой власти Мануэля Кастельса.</w:t>
      </w:r>
    </w:p>
    <w:p w:rsidR="00F254B4" w:rsidRPr="00164294" w:rsidRDefault="00F254B4" w:rsidP="000B64D0">
      <w:pPr>
        <w:numPr>
          <w:ilvl w:val="0"/>
          <w:numId w:val="11"/>
        </w:numPr>
        <w:rPr>
          <w:rFonts w:eastAsia="Times New Roman"/>
          <w:szCs w:val="24"/>
          <w:lang w:eastAsia="ru-RU"/>
        </w:rPr>
      </w:pPr>
      <w:r w:rsidRPr="00164294">
        <w:rPr>
          <w:rFonts w:eastAsia="Times New Roman"/>
          <w:szCs w:val="24"/>
          <w:lang w:eastAsia="ru-RU"/>
        </w:rPr>
        <w:t>Медиакоммуникации в контексте теорий глобализации и мобильности.</w:t>
      </w:r>
    </w:p>
    <w:p w:rsidR="00F254B4" w:rsidRPr="00164294" w:rsidRDefault="00F254B4" w:rsidP="000B64D0">
      <w:pPr>
        <w:numPr>
          <w:ilvl w:val="0"/>
          <w:numId w:val="11"/>
        </w:numPr>
        <w:rPr>
          <w:rFonts w:eastAsia="Times New Roman"/>
          <w:szCs w:val="24"/>
          <w:lang w:eastAsia="ru-RU"/>
        </w:rPr>
      </w:pPr>
      <w:r w:rsidRPr="00164294">
        <w:rPr>
          <w:rFonts w:eastAsia="Times New Roman"/>
          <w:szCs w:val="24"/>
          <w:lang w:eastAsia="ru-RU"/>
        </w:rPr>
        <w:t xml:space="preserve">Проблема классификаций теорий МК: </w:t>
      </w:r>
      <w:r w:rsidRPr="00164294"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  <w:t>Денис</w:t>
      </w:r>
      <w:r w:rsidRPr="00164294">
        <w:rPr>
          <w:rFonts w:eastAsia="Times New Roman"/>
          <w:color w:val="000000"/>
          <w:szCs w:val="24"/>
          <w:shd w:val="clear" w:color="auto" w:fill="FFFFFF"/>
          <w:lang w:eastAsia="ru-RU"/>
        </w:rPr>
        <w:t> </w:t>
      </w:r>
      <w:r w:rsidRPr="00164294"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  <w:t>Макуэйл.</w:t>
      </w:r>
    </w:p>
    <w:p w:rsidR="00DB38F6" w:rsidRDefault="00DB38F6" w:rsidP="00B60708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DB38F6" w:rsidRDefault="00DB38F6" w:rsidP="00DB38F6">
      <w:r>
        <w:t xml:space="preserve">Примерный перечень вопросов к </w:t>
      </w:r>
      <w:r w:rsidR="0062096E" w:rsidRPr="001D5B80">
        <w:rPr>
          <w:i/>
        </w:rPr>
        <w:t>промежуточному контролю</w:t>
      </w:r>
      <w:r w:rsidR="008C2054">
        <w:t xml:space="preserve"> для самопроверки студентов</w:t>
      </w:r>
      <w:r w:rsidR="00A92067">
        <w:t xml:space="preserve"> (по окончанию обучения на 1-ом курсе). Промежуточный контроль реализуется в форме экзамена (письменный тест).</w:t>
      </w:r>
    </w:p>
    <w:p w:rsidR="00A92067" w:rsidRDefault="00A92067" w:rsidP="00DB38F6"/>
    <w:p w:rsidR="00470F08" w:rsidRPr="00C665CF" w:rsidRDefault="00470F08" w:rsidP="000B64D0">
      <w:pPr>
        <w:numPr>
          <w:ilvl w:val="0"/>
          <w:numId w:val="20"/>
        </w:numPr>
        <w:jc w:val="both"/>
        <w:rPr>
          <w:szCs w:val="24"/>
        </w:rPr>
      </w:pPr>
      <w:r w:rsidRPr="00C665CF">
        <w:rPr>
          <w:szCs w:val="24"/>
        </w:rPr>
        <w:t>Уровни социальной коммуникации («пирамида» Д. Макуэйла).</w:t>
      </w:r>
    </w:p>
    <w:p w:rsidR="00470F08" w:rsidRPr="00C665CF" w:rsidRDefault="00470F08" w:rsidP="000B64D0">
      <w:pPr>
        <w:numPr>
          <w:ilvl w:val="0"/>
          <w:numId w:val="20"/>
        </w:numPr>
        <w:jc w:val="both"/>
        <w:rPr>
          <w:szCs w:val="24"/>
        </w:rPr>
      </w:pPr>
      <w:r w:rsidRPr="00C665CF">
        <w:rPr>
          <w:szCs w:val="24"/>
        </w:rPr>
        <w:t>Семь подходов к пониманию коммуникации (Р. Крейг).</w:t>
      </w:r>
    </w:p>
    <w:p w:rsidR="0075411B" w:rsidRPr="00C665CF" w:rsidRDefault="0075411B" w:rsidP="000B64D0">
      <w:pPr>
        <w:numPr>
          <w:ilvl w:val="0"/>
          <w:numId w:val="20"/>
        </w:numPr>
        <w:jc w:val="both"/>
        <w:rPr>
          <w:szCs w:val="24"/>
        </w:rPr>
      </w:pPr>
      <w:r w:rsidRPr="00C665CF">
        <w:rPr>
          <w:szCs w:val="24"/>
        </w:rPr>
        <w:t>Модели социальной коммуникации.</w:t>
      </w:r>
    </w:p>
    <w:p w:rsidR="00B5521F" w:rsidRPr="00C665CF" w:rsidRDefault="00470F08" w:rsidP="000B64D0">
      <w:pPr>
        <w:numPr>
          <w:ilvl w:val="0"/>
          <w:numId w:val="20"/>
        </w:numPr>
        <w:jc w:val="both"/>
        <w:rPr>
          <w:szCs w:val="24"/>
        </w:rPr>
      </w:pPr>
      <w:r w:rsidRPr="00C665CF">
        <w:rPr>
          <w:szCs w:val="24"/>
        </w:rPr>
        <w:t>Основные формы коммуникации.</w:t>
      </w:r>
    </w:p>
    <w:p w:rsidR="00470F08" w:rsidRPr="00C665CF" w:rsidRDefault="00470F08" w:rsidP="000B64D0">
      <w:pPr>
        <w:numPr>
          <w:ilvl w:val="0"/>
          <w:numId w:val="20"/>
        </w:numPr>
        <w:jc w:val="both"/>
        <w:rPr>
          <w:szCs w:val="24"/>
        </w:rPr>
      </w:pPr>
      <w:r w:rsidRPr="00C665CF">
        <w:rPr>
          <w:szCs w:val="24"/>
        </w:rPr>
        <w:t>Этапы развития средств коммуникации.</w:t>
      </w:r>
    </w:p>
    <w:p w:rsidR="00470F08" w:rsidRPr="00C665CF" w:rsidRDefault="00470F08" w:rsidP="000B64D0">
      <w:pPr>
        <w:numPr>
          <w:ilvl w:val="0"/>
          <w:numId w:val="20"/>
        </w:numPr>
        <w:jc w:val="both"/>
        <w:rPr>
          <w:szCs w:val="24"/>
        </w:rPr>
      </w:pPr>
      <w:r w:rsidRPr="00C665CF">
        <w:rPr>
          <w:szCs w:val="24"/>
        </w:rPr>
        <w:t>Ключевые характеристики массовой коммуникации.</w:t>
      </w:r>
    </w:p>
    <w:p w:rsidR="00470F08" w:rsidRPr="00C665CF" w:rsidRDefault="00470F08" w:rsidP="000B64D0">
      <w:pPr>
        <w:numPr>
          <w:ilvl w:val="0"/>
          <w:numId w:val="20"/>
        </w:numPr>
        <w:jc w:val="both"/>
        <w:rPr>
          <w:szCs w:val="24"/>
        </w:rPr>
      </w:pPr>
      <w:r w:rsidRPr="00C665CF">
        <w:rPr>
          <w:szCs w:val="24"/>
        </w:rPr>
        <w:t xml:space="preserve">Соотношение понятий СМИ, массовые коммуникации, </w:t>
      </w:r>
      <w:r w:rsidR="00690F88" w:rsidRPr="00C665CF">
        <w:rPr>
          <w:szCs w:val="24"/>
        </w:rPr>
        <w:t xml:space="preserve">медиа, </w:t>
      </w:r>
      <w:r w:rsidRPr="00C665CF">
        <w:rPr>
          <w:szCs w:val="24"/>
        </w:rPr>
        <w:t xml:space="preserve">медиакоммуникации. </w:t>
      </w:r>
    </w:p>
    <w:p w:rsidR="00690F88" w:rsidRPr="00C665CF" w:rsidRDefault="00690F88" w:rsidP="000B64D0">
      <w:pPr>
        <w:numPr>
          <w:ilvl w:val="0"/>
          <w:numId w:val="20"/>
        </w:numPr>
        <w:jc w:val="both"/>
        <w:rPr>
          <w:szCs w:val="24"/>
        </w:rPr>
      </w:pPr>
      <w:r w:rsidRPr="00C665CF">
        <w:rPr>
          <w:szCs w:val="24"/>
        </w:rPr>
        <w:t>Ключевые характеристики медиакоммуникаций в 21 веке.</w:t>
      </w:r>
    </w:p>
    <w:p w:rsidR="00470F08" w:rsidRPr="00C665CF" w:rsidRDefault="001D6904" w:rsidP="000B64D0">
      <w:pPr>
        <w:numPr>
          <w:ilvl w:val="0"/>
          <w:numId w:val="20"/>
        </w:numPr>
        <w:jc w:val="both"/>
        <w:rPr>
          <w:szCs w:val="24"/>
        </w:rPr>
      </w:pPr>
      <w:r w:rsidRPr="00C665CF">
        <w:rPr>
          <w:szCs w:val="24"/>
        </w:rPr>
        <w:t xml:space="preserve">Классификация теорий массовой коммуникации </w:t>
      </w:r>
      <w:r w:rsidRPr="00C665CF">
        <w:rPr>
          <w:szCs w:val="24"/>
          <w:lang w:eastAsia="ru-RU"/>
        </w:rPr>
        <w:t>Д. Макуэйла.</w:t>
      </w:r>
    </w:p>
    <w:p w:rsidR="00C862AD" w:rsidRPr="00C665CF" w:rsidRDefault="00C862AD" w:rsidP="000B64D0">
      <w:pPr>
        <w:numPr>
          <w:ilvl w:val="0"/>
          <w:numId w:val="20"/>
        </w:numPr>
        <w:jc w:val="both"/>
        <w:rPr>
          <w:szCs w:val="24"/>
          <w:lang w:eastAsia="ru-RU"/>
        </w:rPr>
      </w:pPr>
      <w:r w:rsidRPr="00C665CF">
        <w:rPr>
          <w:szCs w:val="24"/>
          <w:lang w:eastAsia="ru-RU"/>
        </w:rPr>
        <w:t>Российские и зарубежные научные журналы по медиа и коммуникациям.</w:t>
      </w:r>
    </w:p>
    <w:p w:rsidR="00205E36" w:rsidRPr="00C665CF" w:rsidRDefault="00205E36" w:rsidP="000B64D0">
      <w:pPr>
        <w:numPr>
          <w:ilvl w:val="0"/>
          <w:numId w:val="20"/>
        </w:numPr>
        <w:rPr>
          <w:szCs w:val="24"/>
          <w:lang w:eastAsia="ru-RU"/>
        </w:rPr>
      </w:pPr>
      <w:r w:rsidRPr="00C665CF">
        <w:rPr>
          <w:szCs w:val="24"/>
          <w:lang w:eastAsia="ru-RU"/>
        </w:rPr>
        <w:t>Нормативные теории прессы: шесть моделей.</w:t>
      </w:r>
    </w:p>
    <w:p w:rsidR="005935C5" w:rsidRPr="00C665CF" w:rsidRDefault="00EC0AFE" w:rsidP="000B64D0">
      <w:pPr>
        <w:numPr>
          <w:ilvl w:val="0"/>
          <w:numId w:val="20"/>
        </w:numPr>
        <w:rPr>
          <w:szCs w:val="24"/>
          <w:lang w:eastAsia="ru-RU"/>
        </w:rPr>
      </w:pPr>
      <w:r>
        <w:rPr>
          <w:szCs w:val="24"/>
          <w:lang w:eastAsia="ru-RU"/>
        </w:rPr>
        <w:t>Феномен</w:t>
      </w:r>
      <w:r w:rsidR="005935C5" w:rsidRPr="00C665CF">
        <w:rPr>
          <w:szCs w:val="24"/>
          <w:lang w:eastAsia="ru-RU"/>
        </w:rPr>
        <w:t xml:space="preserve"> </w:t>
      </w:r>
      <w:r w:rsidR="00E03378" w:rsidRPr="00C665CF">
        <w:rPr>
          <w:szCs w:val="24"/>
          <w:lang w:eastAsia="ru-RU"/>
        </w:rPr>
        <w:t xml:space="preserve">гейткипинга </w:t>
      </w:r>
      <w:r w:rsidR="005935C5" w:rsidRPr="00C665CF">
        <w:rPr>
          <w:szCs w:val="24"/>
          <w:lang w:eastAsia="ru-RU"/>
        </w:rPr>
        <w:t>в медиасфере.</w:t>
      </w:r>
    </w:p>
    <w:p w:rsidR="005935C5" w:rsidRPr="00C665CF" w:rsidRDefault="005935C5" w:rsidP="000B64D0">
      <w:pPr>
        <w:numPr>
          <w:ilvl w:val="0"/>
          <w:numId w:val="20"/>
        </w:numPr>
        <w:rPr>
          <w:szCs w:val="24"/>
          <w:lang w:eastAsia="ru-RU"/>
        </w:rPr>
      </w:pPr>
      <w:r w:rsidRPr="00C665CF">
        <w:rPr>
          <w:szCs w:val="24"/>
          <w:lang w:eastAsia="ru-RU"/>
        </w:rPr>
        <w:t>Теории новостных ценностей.</w:t>
      </w:r>
    </w:p>
    <w:p w:rsidR="000F0222" w:rsidRPr="000F0222" w:rsidRDefault="000F0222" w:rsidP="000B64D0">
      <w:pPr>
        <w:numPr>
          <w:ilvl w:val="0"/>
          <w:numId w:val="20"/>
        </w:numPr>
        <w:rPr>
          <w:szCs w:val="24"/>
          <w:lang w:eastAsia="ru-RU"/>
        </w:rPr>
      </w:pPr>
      <w:r w:rsidRPr="000F0222">
        <w:rPr>
          <w:szCs w:val="24"/>
          <w:lang w:eastAsia="ru-RU"/>
        </w:rPr>
        <w:t>Этапы изучения эффектов медиавоздействия</w:t>
      </w:r>
      <w:r>
        <w:rPr>
          <w:szCs w:val="24"/>
          <w:lang w:eastAsia="ru-RU"/>
        </w:rPr>
        <w:t>.</w:t>
      </w:r>
    </w:p>
    <w:p w:rsidR="000F0222" w:rsidRDefault="000F0222" w:rsidP="000B64D0">
      <w:pPr>
        <w:numPr>
          <w:ilvl w:val="0"/>
          <w:numId w:val="20"/>
        </w:numPr>
        <w:rPr>
          <w:szCs w:val="24"/>
          <w:lang w:eastAsia="ru-RU"/>
        </w:rPr>
      </w:pPr>
      <w:r w:rsidRPr="000F0222">
        <w:rPr>
          <w:szCs w:val="24"/>
          <w:lang w:eastAsia="ru-RU"/>
        </w:rPr>
        <w:t xml:space="preserve">Понятие и виды эффектов медиавоздействия. </w:t>
      </w:r>
    </w:p>
    <w:p w:rsidR="000F0222" w:rsidRPr="000F0222" w:rsidRDefault="000F0222" w:rsidP="000B64D0">
      <w:pPr>
        <w:numPr>
          <w:ilvl w:val="0"/>
          <w:numId w:val="20"/>
        </w:numPr>
        <w:rPr>
          <w:szCs w:val="24"/>
          <w:lang w:eastAsia="ru-RU"/>
        </w:rPr>
      </w:pPr>
      <w:r w:rsidRPr="000F0222">
        <w:rPr>
          <w:szCs w:val="24"/>
          <w:lang w:eastAsia="ru-RU"/>
        </w:rPr>
        <w:t>Теории пропаганды</w:t>
      </w:r>
      <w:r w:rsidR="009153FA">
        <w:rPr>
          <w:szCs w:val="24"/>
          <w:lang w:eastAsia="ru-RU"/>
        </w:rPr>
        <w:t xml:space="preserve"> / «волшебной пули»</w:t>
      </w:r>
      <w:r>
        <w:rPr>
          <w:szCs w:val="24"/>
          <w:lang w:eastAsia="ru-RU"/>
        </w:rPr>
        <w:t xml:space="preserve"> (Г. Лассуэлл, У. Липпман).</w:t>
      </w:r>
    </w:p>
    <w:p w:rsidR="009153FA" w:rsidRDefault="009153FA" w:rsidP="000B64D0">
      <w:pPr>
        <w:numPr>
          <w:ilvl w:val="0"/>
          <w:numId w:val="20"/>
        </w:numPr>
        <w:rPr>
          <w:szCs w:val="24"/>
          <w:lang w:eastAsia="ru-RU"/>
        </w:rPr>
      </w:pPr>
      <w:r w:rsidRPr="000F0222">
        <w:rPr>
          <w:szCs w:val="24"/>
          <w:lang w:eastAsia="ru-RU"/>
        </w:rPr>
        <w:t>Основные положений теорий ограниченных эффектов (Б. Берельсон, К. Ховланд).</w:t>
      </w:r>
    </w:p>
    <w:p w:rsidR="009153FA" w:rsidRDefault="009153FA" w:rsidP="000B64D0">
      <w:pPr>
        <w:numPr>
          <w:ilvl w:val="0"/>
          <w:numId w:val="20"/>
        </w:numPr>
        <w:rPr>
          <w:szCs w:val="24"/>
          <w:lang w:eastAsia="ru-RU"/>
        </w:rPr>
      </w:pPr>
      <w:r>
        <w:rPr>
          <w:szCs w:val="24"/>
          <w:lang w:eastAsia="ru-RU"/>
        </w:rPr>
        <w:t>Модель</w:t>
      </w:r>
      <w:r w:rsidRPr="000F0222">
        <w:rPr>
          <w:szCs w:val="24"/>
          <w:lang w:eastAsia="ru-RU"/>
        </w:rPr>
        <w:t xml:space="preserve"> двухступенчатого потока коммуникации Э. Каца и П. Лазарсфельда.</w:t>
      </w:r>
    </w:p>
    <w:p w:rsidR="006126EE" w:rsidRPr="000F0222" w:rsidRDefault="006126EE" w:rsidP="000B64D0">
      <w:pPr>
        <w:numPr>
          <w:ilvl w:val="0"/>
          <w:numId w:val="20"/>
        </w:numPr>
        <w:rPr>
          <w:szCs w:val="24"/>
          <w:lang w:eastAsia="ru-RU"/>
        </w:rPr>
      </w:pPr>
      <w:r w:rsidRPr="000F0222">
        <w:rPr>
          <w:szCs w:val="24"/>
          <w:lang w:eastAsia="ru-RU"/>
        </w:rPr>
        <w:t xml:space="preserve">Психологическая модель воздействия ТВ (Г. Комсток). </w:t>
      </w:r>
    </w:p>
    <w:p w:rsidR="000F0222" w:rsidRDefault="00CD44C2" w:rsidP="000B64D0">
      <w:pPr>
        <w:numPr>
          <w:ilvl w:val="0"/>
          <w:numId w:val="20"/>
        </w:numPr>
        <w:rPr>
          <w:szCs w:val="24"/>
          <w:lang w:eastAsia="ru-RU"/>
        </w:rPr>
      </w:pPr>
      <w:r w:rsidRPr="000F0222">
        <w:rPr>
          <w:szCs w:val="24"/>
          <w:lang w:eastAsia="ru-RU"/>
        </w:rPr>
        <w:t>Влияние теории когнитивного диссонанса Л. Фестингера на медиаисследования.</w:t>
      </w:r>
    </w:p>
    <w:p w:rsidR="009153FA" w:rsidRDefault="009153FA" w:rsidP="000B64D0">
      <w:pPr>
        <w:numPr>
          <w:ilvl w:val="0"/>
          <w:numId w:val="20"/>
        </w:numPr>
        <w:rPr>
          <w:szCs w:val="24"/>
          <w:lang w:eastAsia="ru-RU"/>
        </w:rPr>
      </w:pPr>
      <w:r w:rsidRPr="000F0222">
        <w:rPr>
          <w:szCs w:val="24"/>
          <w:lang w:eastAsia="ru-RU"/>
        </w:rPr>
        <w:t xml:space="preserve">Концепция прайминга (А. Бандура и др.). </w:t>
      </w:r>
    </w:p>
    <w:p w:rsidR="009153FA" w:rsidRDefault="009153FA" w:rsidP="000B64D0">
      <w:pPr>
        <w:numPr>
          <w:ilvl w:val="0"/>
          <w:numId w:val="20"/>
        </w:numPr>
        <w:rPr>
          <w:szCs w:val="24"/>
          <w:lang w:eastAsia="ru-RU"/>
        </w:rPr>
      </w:pPr>
      <w:r w:rsidRPr="000F0222">
        <w:rPr>
          <w:szCs w:val="24"/>
          <w:lang w:eastAsia="ru-RU"/>
        </w:rPr>
        <w:t xml:space="preserve">Гипотеза культивации (Дж. Гербнер). </w:t>
      </w:r>
    </w:p>
    <w:p w:rsidR="009153FA" w:rsidRDefault="009153FA" w:rsidP="000B64D0">
      <w:pPr>
        <w:numPr>
          <w:ilvl w:val="0"/>
          <w:numId w:val="20"/>
        </w:numPr>
        <w:rPr>
          <w:szCs w:val="24"/>
          <w:lang w:eastAsia="ru-RU"/>
        </w:rPr>
      </w:pPr>
      <w:r w:rsidRPr="000F0222">
        <w:rPr>
          <w:szCs w:val="24"/>
          <w:lang w:eastAsia="ru-RU"/>
        </w:rPr>
        <w:t xml:space="preserve">Теория диффузии инноваций (Э. Рожерс). </w:t>
      </w:r>
    </w:p>
    <w:p w:rsidR="009153FA" w:rsidRDefault="009153FA" w:rsidP="000B64D0">
      <w:pPr>
        <w:numPr>
          <w:ilvl w:val="0"/>
          <w:numId w:val="20"/>
        </w:numPr>
        <w:rPr>
          <w:szCs w:val="24"/>
          <w:lang w:eastAsia="ru-RU"/>
        </w:rPr>
      </w:pPr>
      <w:r w:rsidRPr="000F0222">
        <w:rPr>
          <w:szCs w:val="24"/>
          <w:lang w:eastAsia="ru-RU"/>
        </w:rPr>
        <w:t>Теория использования и удовлетворения (Дж. Клэппер</w:t>
      </w:r>
      <w:r>
        <w:rPr>
          <w:szCs w:val="24"/>
          <w:lang w:eastAsia="ru-RU"/>
        </w:rPr>
        <w:t xml:space="preserve"> и др.</w:t>
      </w:r>
      <w:r w:rsidRPr="000F0222">
        <w:rPr>
          <w:szCs w:val="24"/>
          <w:lang w:eastAsia="ru-RU"/>
        </w:rPr>
        <w:t xml:space="preserve">). </w:t>
      </w:r>
    </w:p>
    <w:p w:rsidR="009153FA" w:rsidRDefault="009153FA" w:rsidP="000B64D0">
      <w:pPr>
        <w:numPr>
          <w:ilvl w:val="0"/>
          <w:numId w:val="20"/>
        </w:numPr>
        <w:rPr>
          <w:szCs w:val="24"/>
          <w:lang w:eastAsia="ru-RU"/>
        </w:rPr>
      </w:pPr>
      <w:r w:rsidRPr="000F0222">
        <w:rPr>
          <w:szCs w:val="24"/>
          <w:lang w:eastAsia="ru-RU"/>
        </w:rPr>
        <w:lastRenderedPageBreak/>
        <w:t>Теория разрыва в знаниях (</w:t>
      </w:r>
      <w:r w:rsidR="00E5442B">
        <w:rPr>
          <w:szCs w:val="24"/>
          <w:lang w:eastAsia="ru-RU"/>
        </w:rPr>
        <w:t>П</w:t>
      </w:r>
      <w:r w:rsidRPr="000F0222">
        <w:rPr>
          <w:szCs w:val="24"/>
          <w:lang w:eastAsia="ru-RU"/>
        </w:rPr>
        <w:t xml:space="preserve">. </w:t>
      </w:r>
      <w:r w:rsidR="00E5442B" w:rsidRPr="000A0F65">
        <w:rPr>
          <w:szCs w:val="24"/>
          <w:lang w:eastAsia="ru-RU"/>
        </w:rPr>
        <w:t>Тиченор</w:t>
      </w:r>
      <w:r w:rsidR="00E5442B">
        <w:rPr>
          <w:szCs w:val="24"/>
          <w:lang w:eastAsia="ru-RU"/>
        </w:rPr>
        <w:t xml:space="preserve"> и др.</w:t>
      </w:r>
      <w:r w:rsidRPr="000F0222">
        <w:rPr>
          <w:szCs w:val="24"/>
          <w:lang w:eastAsia="ru-RU"/>
        </w:rPr>
        <w:t xml:space="preserve">). </w:t>
      </w:r>
    </w:p>
    <w:p w:rsidR="009153FA" w:rsidRDefault="009153FA" w:rsidP="000B64D0">
      <w:pPr>
        <w:numPr>
          <w:ilvl w:val="0"/>
          <w:numId w:val="20"/>
        </w:numPr>
        <w:rPr>
          <w:szCs w:val="24"/>
          <w:lang w:eastAsia="ru-RU"/>
        </w:rPr>
      </w:pPr>
      <w:r w:rsidRPr="000F0222">
        <w:rPr>
          <w:szCs w:val="24"/>
          <w:lang w:eastAsia="ru-RU"/>
        </w:rPr>
        <w:t xml:space="preserve">Модель зависимости медиаэффектов (С. Болл-Рокич, М. ДеФлуэр). </w:t>
      </w:r>
    </w:p>
    <w:p w:rsidR="009153FA" w:rsidRDefault="009153FA" w:rsidP="000B64D0">
      <w:pPr>
        <w:numPr>
          <w:ilvl w:val="0"/>
          <w:numId w:val="20"/>
        </w:numPr>
        <w:rPr>
          <w:szCs w:val="24"/>
          <w:lang w:eastAsia="ru-RU"/>
        </w:rPr>
      </w:pPr>
      <w:r w:rsidRPr="000F0222">
        <w:rPr>
          <w:szCs w:val="24"/>
          <w:lang w:eastAsia="ru-RU"/>
        </w:rPr>
        <w:t>Теория повестки дня (М. Маккомбс, Д. Шоу</w:t>
      </w:r>
      <w:r>
        <w:rPr>
          <w:szCs w:val="24"/>
          <w:lang w:eastAsia="ru-RU"/>
        </w:rPr>
        <w:t xml:space="preserve"> и др.</w:t>
      </w:r>
      <w:r w:rsidRPr="000F0222">
        <w:rPr>
          <w:szCs w:val="24"/>
          <w:lang w:eastAsia="ru-RU"/>
        </w:rPr>
        <w:t xml:space="preserve">). </w:t>
      </w:r>
    </w:p>
    <w:p w:rsidR="009153FA" w:rsidRDefault="009153FA" w:rsidP="000B64D0">
      <w:pPr>
        <w:numPr>
          <w:ilvl w:val="0"/>
          <w:numId w:val="20"/>
        </w:numPr>
        <w:rPr>
          <w:szCs w:val="24"/>
          <w:lang w:eastAsia="ru-RU"/>
        </w:rPr>
      </w:pPr>
      <w:r w:rsidRPr="000F0222">
        <w:rPr>
          <w:szCs w:val="24"/>
          <w:lang w:eastAsia="ru-RU"/>
        </w:rPr>
        <w:t xml:space="preserve">Концепция «спирали молчания» (Э. Ноэль-Нойман). </w:t>
      </w:r>
    </w:p>
    <w:p w:rsidR="009153FA" w:rsidRPr="000F0222" w:rsidRDefault="009153FA" w:rsidP="000B64D0">
      <w:pPr>
        <w:numPr>
          <w:ilvl w:val="0"/>
          <w:numId w:val="20"/>
        </w:numPr>
        <w:rPr>
          <w:szCs w:val="24"/>
          <w:lang w:eastAsia="ru-RU"/>
        </w:rPr>
      </w:pPr>
      <w:r w:rsidRPr="000F0222">
        <w:rPr>
          <w:szCs w:val="24"/>
          <w:lang w:eastAsia="ru-RU"/>
        </w:rPr>
        <w:t>Концепция «усталости сострадать» (</w:t>
      </w:r>
      <w:r w:rsidR="00E5442B">
        <w:rPr>
          <w:szCs w:val="24"/>
          <w:lang w:eastAsia="ru-RU"/>
        </w:rPr>
        <w:t>К. Кинник и др.</w:t>
      </w:r>
      <w:r w:rsidRPr="000F0222">
        <w:rPr>
          <w:szCs w:val="24"/>
          <w:lang w:eastAsia="ru-RU"/>
        </w:rPr>
        <w:t>).</w:t>
      </w:r>
    </w:p>
    <w:p w:rsidR="00E1342D" w:rsidRPr="000F0222" w:rsidRDefault="00E1342D" w:rsidP="000B64D0">
      <w:pPr>
        <w:numPr>
          <w:ilvl w:val="0"/>
          <w:numId w:val="20"/>
        </w:numPr>
        <w:rPr>
          <w:szCs w:val="24"/>
          <w:lang w:eastAsia="ru-RU"/>
        </w:rPr>
      </w:pPr>
      <w:r w:rsidRPr="000F0222">
        <w:rPr>
          <w:szCs w:val="24"/>
          <w:lang w:eastAsia="ru-RU"/>
        </w:rPr>
        <w:t>Основные направления исследований медиавоздействия</w:t>
      </w:r>
      <w:r>
        <w:rPr>
          <w:szCs w:val="24"/>
          <w:lang w:eastAsia="ru-RU"/>
        </w:rPr>
        <w:t>.</w:t>
      </w:r>
    </w:p>
    <w:p w:rsidR="009153FA" w:rsidRDefault="00B7122D" w:rsidP="000B64D0">
      <w:pPr>
        <w:numPr>
          <w:ilvl w:val="0"/>
          <w:numId w:val="20"/>
        </w:numPr>
        <w:rPr>
          <w:szCs w:val="24"/>
          <w:lang w:eastAsia="ru-RU"/>
        </w:rPr>
      </w:pPr>
      <w:r>
        <w:rPr>
          <w:szCs w:val="24"/>
          <w:lang w:eastAsia="ru-RU"/>
        </w:rPr>
        <w:t>Категории структурного функционализма: система, структура, функции.</w:t>
      </w:r>
    </w:p>
    <w:p w:rsidR="00B7122D" w:rsidRDefault="00B7122D" w:rsidP="000B64D0">
      <w:pPr>
        <w:numPr>
          <w:ilvl w:val="0"/>
          <w:numId w:val="20"/>
        </w:numPr>
        <w:rPr>
          <w:szCs w:val="24"/>
          <w:lang w:eastAsia="ru-RU"/>
        </w:rPr>
      </w:pPr>
      <w:r>
        <w:rPr>
          <w:szCs w:val="24"/>
          <w:lang w:eastAsia="ru-RU"/>
        </w:rPr>
        <w:t xml:space="preserve">Виды социальных функций по Р. Мертону. </w:t>
      </w:r>
    </w:p>
    <w:p w:rsidR="00B7122D" w:rsidRDefault="00B7122D" w:rsidP="000B64D0">
      <w:pPr>
        <w:numPr>
          <w:ilvl w:val="0"/>
          <w:numId w:val="20"/>
        </w:numPr>
      </w:pPr>
      <w:r>
        <w:t>Массмедиа как социальный институт: основные атрибуты.</w:t>
      </w:r>
    </w:p>
    <w:p w:rsidR="009153FA" w:rsidRDefault="00B7122D" w:rsidP="000B64D0">
      <w:pPr>
        <w:numPr>
          <w:ilvl w:val="0"/>
          <w:numId w:val="20"/>
        </w:numPr>
        <w:rPr>
          <w:szCs w:val="24"/>
          <w:lang w:eastAsia="ru-RU"/>
        </w:rPr>
      </w:pPr>
      <w:r>
        <w:rPr>
          <w:szCs w:val="24"/>
          <w:lang w:eastAsia="ru-RU"/>
        </w:rPr>
        <w:t>Функции и дисфункции массмедиа</w:t>
      </w:r>
      <w:r w:rsidRPr="00B7122D">
        <w:t xml:space="preserve"> </w:t>
      </w:r>
      <w:r>
        <w:t>(</w:t>
      </w:r>
      <w:r w:rsidRPr="00B7122D">
        <w:rPr>
          <w:szCs w:val="24"/>
          <w:lang w:eastAsia="ru-RU"/>
        </w:rPr>
        <w:t>Р. Мертон, П. Лазарсфельд, Г. Лассуэлл</w:t>
      </w:r>
      <w:r>
        <w:rPr>
          <w:szCs w:val="24"/>
          <w:lang w:eastAsia="ru-RU"/>
        </w:rPr>
        <w:t xml:space="preserve"> и др.).</w:t>
      </w:r>
    </w:p>
    <w:p w:rsidR="00B7122D" w:rsidRDefault="00B7122D" w:rsidP="000B64D0">
      <w:pPr>
        <w:numPr>
          <w:ilvl w:val="0"/>
          <w:numId w:val="20"/>
        </w:numPr>
        <w:rPr>
          <w:szCs w:val="24"/>
          <w:lang w:eastAsia="ru-RU"/>
        </w:rPr>
      </w:pPr>
      <w:r>
        <w:rPr>
          <w:szCs w:val="24"/>
          <w:lang w:eastAsia="ru-RU"/>
        </w:rPr>
        <w:t>Концепция социодинамики культуры А. Моля.</w:t>
      </w:r>
    </w:p>
    <w:p w:rsidR="00B7122D" w:rsidRDefault="00B7122D" w:rsidP="000B64D0">
      <w:pPr>
        <w:numPr>
          <w:ilvl w:val="0"/>
          <w:numId w:val="20"/>
        </w:numPr>
        <w:rPr>
          <w:szCs w:val="24"/>
          <w:lang w:eastAsia="ru-RU"/>
        </w:rPr>
      </w:pPr>
      <w:r>
        <w:rPr>
          <w:szCs w:val="24"/>
          <w:lang w:eastAsia="ru-RU"/>
        </w:rPr>
        <w:t>«Реальность массмедиа» в теории социальных систем Н. Лумана.</w:t>
      </w:r>
    </w:p>
    <w:p w:rsidR="00446E64" w:rsidRDefault="00446E64" w:rsidP="000B64D0">
      <w:pPr>
        <w:numPr>
          <w:ilvl w:val="0"/>
          <w:numId w:val="20"/>
        </w:numPr>
      </w:pPr>
      <w:r>
        <w:t>Неомарксизм: британские культурные исследования и Франкфуртская школа.</w:t>
      </w:r>
    </w:p>
    <w:p w:rsidR="00446E64" w:rsidRDefault="00446E64" w:rsidP="000B64D0">
      <w:pPr>
        <w:numPr>
          <w:ilvl w:val="0"/>
          <w:numId w:val="20"/>
        </w:numPr>
      </w:pPr>
      <w:r>
        <w:t>Концепция «культуриндустрии» М. Хоркхаймера и Т. Адорно.</w:t>
      </w:r>
    </w:p>
    <w:p w:rsidR="00446E64" w:rsidRDefault="00446E64" w:rsidP="000B64D0">
      <w:pPr>
        <w:numPr>
          <w:ilvl w:val="0"/>
          <w:numId w:val="20"/>
        </w:numPr>
      </w:pPr>
      <w:r>
        <w:t xml:space="preserve">Концепция гегемонии А. Грамши. </w:t>
      </w:r>
    </w:p>
    <w:p w:rsidR="00446E64" w:rsidRDefault="00446E64" w:rsidP="000B64D0">
      <w:pPr>
        <w:numPr>
          <w:ilvl w:val="0"/>
          <w:numId w:val="20"/>
        </w:numPr>
      </w:pPr>
      <w:r>
        <w:t xml:space="preserve">Структуралистская концепция идеологии Л. Альтюссера. </w:t>
      </w:r>
    </w:p>
    <w:p w:rsidR="00446E64" w:rsidRDefault="00446E64" w:rsidP="000B64D0">
      <w:pPr>
        <w:numPr>
          <w:ilvl w:val="0"/>
          <w:numId w:val="20"/>
        </w:numPr>
      </w:pPr>
      <w:r>
        <w:t>Концепция культурного господства Г. Шиллера.</w:t>
      </w:r>
    </w:p>
    <w:p w:rsidR="00446E64" w:rsidRDefault="00446E64" w:rsidP="000B64D0">
      <w:pPr>
        <w:numPr>
          <w:ilvl w:val="0"/>
          <w:numId w:val="20"/>
        </w:numPr>
        <w:rPr>
          <w:szCs w:val="24"/>
          <w:lang w:eastAsia="ru-RU"/>
        </w:rPr>
      </w:pPr>
      <w:r>
        <w:t>Концепция символического конструирования идеологии: Дж. Томпсон.</w:t>
      </w:r>
    </w:p>
    <w:p w:rsidR="000F0222" w:rsidRDefault="005F11C3" w:rsidP="000B64D0">
      <w:pPr>
        <w:numPr>
          <w:ilvl w:val="0"/>
          <w:numId w:val="20"/>
        </w:numPr>
        <w:rPr>
          <w:szCs w:val="24"/>
          <w:lang w:eastAsia="ru-RU"/>
        </w:rPr>
      </w:pPr>
      <w:r>
        <w:rPr>
          <w:szCs w:val="24"/>
          <w:lang w:eastAsia="ru-RU"/>
        </w:rPr>
        <w:t>Поле журналистики и символическая власть в теории социального пространства П. Бурдье.</w:t>
      </w:r>
    </w:p>
    <w:p w:rsidR="00446E64" w:rsidRDefault="00EC7DA6" w:rsidP="000B64D0">
      <w:pPr>
        <w:numPr>
          <w:ilvl w:val="0"/>
          <w:numId w:val="20"/>
        </w:numPr>
      </w:pPr>
      <w:r>
        <w:t>Критика современного телевидения в работах</w:t>
      </w:r>
      <w:r w:rsidRPr="00EC7DA6">
        <w:t xml:space="preserve"> </w:t>
      </w:r>
      <w:r>
        <w:t>Н. Постмана.</w:t>
      </w:r>
    </w:p>
    <w:p w:rsidR="009D7D0E" w:rsidRDefault="009D7D0E" w:rsidP="009D7D0E">
      <w:pPr>
        <w:ind w:firstLine="0"/>
      </w:pPr>
    </w:p>
    <w:p w:rsidR="003C304C" w:rsidRDefault="00D61665" w:rsidP="001A5F84">
      <w:pPr>
        <w:pStyle w:val="1"/>
      </w:pPr>
      <w:r>
        <w:t>Учебно-методическое и информационное обеспечение дисциплины</w:t>
      </w:r>
    </w:p>
    <w:p w:rsidR="003C304C" w:rsidRDefault="00D243CE" w:rsidP="00B60708">
      <w:pPr>
        <w:pStyle w:val="2"/>
        <w:spacing w:before="240"/>
      </w:pPr>
      <w:r>
        <w:t>Базовый учебник</w:t>
      </w:r>
    </w:p>
    <w:p w:rsidR="00D90008" w:rsidRDefault="00D90008" w:rsidP="000B64D0">
      <w:pPr>
        <w:numPr>
          <w:ilvl w:val="0"/>
          <w:numId w:val="19"/>
        </w:numPr>
        <w:jc w:val="both"/>
        <w:rPr>
          <w:rFonts w:eastAsia="Times New Roman"/>
          <w:bCs/>
          <w:szCs w:val="24"/>
          <w:lang w:eastAsia="ru-RU"/>
        </w:rPr>
      </w:pPr>
      <w:r w:rsidRPr="00B74E2C">
        <w:rPr>
          <w:rFonts w:eastAsia="Times New Roman"/>
          <w:bCs/>
          <w:szCs w:val="24"/>
          <w:lang w:eastAsia="ru-RU"/>
        </w:rPr>
        <w:t>Назаров М.М. Массовая коммуникация и общество. М.: УРСС, 2010.</w:t>
      </w:r>
    </w:p>
    <w:p w:rsidR="00DF4319" w:rsidRDefault="00DF4319" w:rsidP="000B64D0">
      <w:pPr>
        <w:numPr>
          <w:ilvl w:val="0"/>
          <w:numId w:val="19"/>
        </w:numPr>
        <w:jc w:val="both"/>
        <w:rPr>
          <w:rFonts w:eastAsia="Times New Roman"/>
          <w:bCs/>
          <w:szCs w:val="24"/>
          <w:lang w:eastAsia="ru-RU"/>
        </w:rPr>
      </w:pPr>
      <w:r w:rsidRPr="00DF4319">
        <w:rPr>
          <w:rFonts w:eastAsia="Times New Roman"/>
          <w:bCs/>
          <w:szCs w:val="24"/>
          <w:lang w:eastAsia="ru-RU"/>
        </w:rPr>
        <w:t>Бакулев Г.П. Массовая коммуникация: Западные теории и концепции: учебное пособие. М.: Аспект Пресс, 2010.</w:t>
      </w:r>
    </w:p>
    <w:p w:rsidR="004C266D" w:rsidRDefault="004C266D" w:rsidP="000B64D0">
      <w:pPr>
        <w:numPr>
          <w:ilvl w:val="0"/>
          <w:numId w:val="19"/>
        </w:numPr>
        <w:jc w:val="both"/>
        <w:rPr>
          <w:rFonts w:eastAsia="Times New Roman"/>
          <w:bCs/>
          <w:szCs w:val="24"/>
          <w:lang w:val="en-US" w:eastAsia="ru-RU"/>
        </w:rPr>
      </w:pPr>
      <w:r w:rsidRPr="004C266D">
        <w:rPr>
          <w:rFonts w:eastAsia="Times New Roman"/>
          <w:bCs/>
          <w:szCs w:val="24"/>
          <w:lang w:val="en-US" w:eastAsia="ru-RU"/>
        </w:rPr>
        <w:t>McQuail D. McQuail's mass communication theory. Los Angeles: SAGE Publications, 2010.</w:t>
      </w:r>
    </w:p>
    <w:p w:rsidR="006826E2" w:rsidRDefault="003C304C" w:rsidP="00B60708">
      <w:pPr>
        <w:pStyle w:val="2"/>
        <w:spacing w:before="240"/>
      </w:pPr>
      <w:r>
        <w:t>Основная литература</w:t>
      </w:r>
    </w:p>
    <w:p w:rsidR="00D90008" w:rsidRPr="00241A70" w:rsidRDefault="00D90008" w:rsidP="000B64D0">
      <w:pPr>
        <w:numPr>
          <w:ilvl w:val="0"/>
          <w:numId w:val="17"/>
        </w:numPr>
        <w:rPr>
          <w:rFonts w:eastAsia="Times New Roman"/>
          <w:szCs w:val="24"/>
          <w:lang w:eastAsia="ru-RU"/>
        </w:rPr>
      </w:pPr>
      <w:r w:rsidRPr="00241A70">
        <w:rPr>
          <w:rFonts w:eastAsia="Times New Roman"/>
          <w:szCs w:val="24"/>
          <w:lang w:eastAsia="ru-RU"/>
        </w:rPr>
        <w:t>Брайант Д. Основы воздействия СМИ. М.: Вильямс, 2004.</w:t>
      </w:r>
    </w:p>
    <w:p w:rsidR="00651682" w:rsidRPr="00651682" w:rsidRDefault="00651682" w:rsidP="000B64D0">
      <w:pPr>
        <w:numPr>
          <w:ilvl w:val="0"/>
          <w:numId w:val="17"/>
        </w:numPr>
        <w:rPr>
          <w:rFonts w:eastAsia="Times New Roman"/>
          <w:szCs w:val="24"/>
          <w:lang w:eastAsia="ru-RU"/>
        </w:rPr>
      </w:pPr>
      <w:r w:rsidRPr="00651682">
        <w:rPr>
          <w:rFonts w:eastAsia="Times New Roman"/>
          <w:szCs w:val="24"/>
          <w:lang w:eastAsia="ru-RU"/>
        </w:rPr>
        <w:t>Богомолова Н.Н. Социальная психология массовой коммуникации. М.: Аспект Пресс, 2010.</w:t>
      </w:r>
    </w:p>
    <w:p w:rsidR="00651682" w:rsidRPr="00651682" w:rsidRDefault="00651682" w:rsidP="000B64D0">
      <w:pPr>
        <w:numPr>
          <w:ilvl w:val="0"/>
          <w:numId w:val="17"/>
        </w:numPr>
        <w:rPr>
          <w:rFonts w:eastAsia="Times New Roman"/>
          <w:szCs w:val="24"/>
          <w:lang w:eastAsia="ru-RU"/>
        </w:rPr>
      </w:pPr>
      <w:r w:rsidRPr="00651682">
        <w:rPr>
          <w:rFonts w:eastAsia="Times New Roman"/>
          <w:szCs w:val="24"/>
          <w:lang w:eastAsia="ru-RU"/>
        </w:rPr>
        <w:t>Виноградова С.М. Психология массовой коммуникации. М.: Юрайт, 2014.</w:t>
      </w:r>
    </w:p>
    <w:p w:rsidR="00C0673F" w:rsidRPr="00C0673F" w:rsidRDefault="00C0673F" w:rsidP="000B64D0">
      <w:pPr>
        <w:numPr>
          <w:ilvl w:val="0"/>
          <w:numId w:val="17"/>
        </w:numPr>
        <w:rPr>
          <w:rFonts w:eastAsia="Times New Roman"/>
          <w:szCs w:val="24"/>
          <w:lang w:eastAsia="ru-RU"/>
        </w:rPr>
      </w:pPr>
      <w:r w:rsidRPr="00C0673F">
        <w:rPr>
          <w:rFonts w:eastAsia="Times New Roman"/>
          <w:szCs w:val="24"/>
          <w:lang w:eastAsia="ru-RU"/>
        </w:rPr>
        <w:t>Гавра Д.П. Основы теории коммуникации. СПб.: Питер, 2011.</w:t>
      </w:r>
    </w:p>
    <w:p w:rsidR="00241A70" w:rsidRPr="00D36F67" w:rsidRDefault="00241A70" w:rsidP="000B64D0">
      <w:pPr>
        <w:numPr>
          <w:ilvl w:val="0"/>
          <w:numId w:val="17"/>
        </w:numPr>
        <w:rPr>
          <w:rFonts w:eastAsia="Times New Roman"/>
          <w:szCs w:val="24"/>
          <w:lang w:eastAsia="ru-RU"/>
        </w:rPr>
      </w:pPr>
      <w:r w:rsidRPr="00D36F67">
        <w:rPr>
          <w:szCs w:val="24"/>
        </w:rPr>
        <w:t>Почепцов Г.Г. Медиа: теория массовых коммуникаций. Киев: Альтерпрес, 2008.</w:t>
      </w:r>
    </w:p>
    <w:p w:rsidR="00FF0A09" w:rsidRPr="00FF0A09" w:rsidRDefault="00C16E65" w:rsidP="000B64D0">
      <w:pPr>
        <w:numPr>
          <w:ilvl w:val="0"/>
          <w:numId w:val="17"/>
        </w:numPr>
        <w:rPr>
          <w:rFonts w:eastAsia="Times New Roman"/>
          <w:szCs w:val="24"/>
          <w:lang w:eastAsia="ru-RU"/>
        </w:rPr>
      </w:pPr>
      <w:r w:rsidRPr="00F254B4">
        <w:rPr>
          <w:rFonts w:eastAsia="Times New Roman"/>
          <w:szCs w:val="24"/>
          <w:lang w:eastAsia="ru-RU"/>
        </w:rPr>
        <w:t>Уэбстер Ф. Теории информационного общества. М.: Аспект Пресс, 2004.</w:t>
      </w:r>
      <w:r w:rsidR="00FF0A09" w:rsidRPr="00FF0A09">
        <w:rPr>
          <w:rFonts w:eastAsia="Times New Roman"/>
          <w:bCs/>
          <w:szCs w:val="24"/>
          <w:lang w:eastAsia="ru-RU"/>
        </w:rPr>
        <w:t xml:space="preserve"> </w:t>
      </w:r>
    </w:p>
    <w:p w:rsidR="00C16E65" w:rsidRPr="00F254B4" w:rsidRDefault="00FF0A09" w:rsidP="000B64D0">
      <w:pPr>
        <w:numPr>
          <w:ilvl w:val="0"/>
          <w:numId w:val="17"/>
        </w:numPr>
        <w:rPr>
          <w:rFonts w:eastAsia="Times New Roman"/>
          <w:szCs w:val="24"/>
          <w:lang w:eastAsia="ru-RU"/>
        </w:rPr>
      </w:pPr>
      <w:r w:rsidRPr="00A40BED">
        <w:rPr>
          <w:rFonts w:eastAsia="Times New Roman"/>
          <w:bCs/>
          <w:szCs w:val="24"/>
          <w:lang w:eastAsia="ru-RU"/>
        </w:rPr>
        <w:t>Черных А.И. Социология массовых коммуникаций. М.: ГУ-ВШЭ, 2008.</w:t>
      </w:r>
    </w:p>
    <w:p w:rsidR="006826E2" w:rsidRDefault="003C304C" w:rsidP="00B60708">
      <w:pPr>
        <w:pStyle w:val="2"/>
        <w:spacing w:before="240"/>
      </w:pPr>
      <w:r>
        <w:t xml:space="preserve">Дополнительная литература 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>Абельс Х. Интеракция, идентичность, презентация. Введение в интерпретативную социологию. СПб.: Алетейя, 1999.</w:t>
      </w:r>
    </w:p>
    <w:p w:rsidR="00F3738D" w:rsidRPr="00E146A9" w:rsidRDefault="00F3738D" w:rsidP="000B64D0">
      <w:pPr>
        <w:numPr>
          <w:ilvl w:val="0"/>
          <w:numId w:val="24"/>
        </w:numPr>
      </w:pPr>
      <w:r w:rsidRPr="00F3738D">
        <w:t xml:space="preserve">Альтюссер Л. Идеология и идеологические аппараты государства // Неприкосновенный запас. 2011. № 3 (77). </w:t>
      </w:r>
      <w:hyperlink r:id="rId10" w:history="1">
        <w:r w:rsidRPr="00E146A9">
          <w:rPr>
            <w:rStyle w:val="ad"/>
            <w:color w:val="auto"/>
            <w:u w:val="none"/>
          </w:rPr>
          <w:t>http://magazines.russ.ru/nz/2011/3/al3.html</w:t>
        </w:r>
      </w:hyperlink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 xml:space="preserve">Антоновский А. Ю. Массмедиа – трансцендентальная иллюзия реальности? / Луман Н. Реальность массмедиа. М.: Праксис, 2005. С. 221-248. 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>Бауман 3. Глобализация. Последствия для человека и общества. М.: Весь Мир, 2004.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>Белинская Е.П. Психология Интернет-коммуникации. М.: МПСУ, 2013.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 xml:space="preserve">Белл Д. Грядущее постиндустриальное общество. Опыт социального прогнозирования. М.: </w:t>
      </w:r>
      <w:r w:rsidRPr="00F3738D">
        <w:rPr>
          <w:lang w:val="en-US"/>
        </w:rPr>
        <w:t>Academia</w:t>
      </w:r>
      <w:r w:rsidRPr="00F3738D">
        <w:t>, 2004.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>Беньямин В. Произведение искусства в эпоху его технической воспроизводимости: Избранные эссе. Пер. с нем. / Под. ред. Здорового Ю.А. М.: Медиум, 1996.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lastRenderedPageBreak/>
        <w:t>Бодрийяр Ж. В тени молчаливого большинства, или конец социального. Екатеринбург: Изд-во Уральского университета, 2000.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>Бодрийяр Ж. Симулякры и симуляция. Тула: Тульский полиграфист, 2013.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 xml:space="preserve">Бурдьё П. О телевидении и журналистике. М.: Фонд научных исследований «Прагматика культуры», Институт экспериментальной социологии, 2002. 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>Бурдье П. Социальное пространство: поля и практики. М.: Институт экспериментальной социологии; СПб.: Алетейя, 2005.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 xml:space="preserve">Ван Дейк Т.А. Дискурс и власть: Репрезентация доминирования в языке и коммуникации. М.: </w:t>
      </w:r>
      <w:r w:rsidRPr="00F3738D">
        <w:rPr>
          <w:lang w:val="en-US"/>
        </w:rPr>
        <w:t>URSS</w:t>
      </w:r>
      <w:r w:rsidRPr="00F3738D">
        <w:t>, 2014.</w:t>
      </w:r>
    </w:p>
    <w:p w:rsidR="00F3738D" w:rsidRPr="00E146A9" w:rsidRDefault="00F3738D" w:rsidP="000B64D0">
      <w:pPr>
        <w:numPr>
          <w:ilvl w:val="0"/>
          <w:numId w:val="24"/>
        </w:numPr>
      </w:pPr>
      <w:r w:rsidRPr="00F3738D">
        <w:rPr>
          <w:iCs/>
        </w:rPr>
        <w:t>Ван Дейк Т.А. Д</w:t>
      </w:r>
      <w:r w:rsidRPr="00F3738D">
        <w:rPr>
          <w:bCs/>
        </w:rPr>
        <w:t xml:space="preserve">искурс и доминирование // Современный дискурс-анализ. 2009. Вып.1. Т.1. </w:t>
      </w:r>
      <w:r w:rsidRPr="00F3738D">
        <w:rPr>
          <w:bCs/>
          <w:lang w:val="en-US"/>
        </w:rPr>
        <w:t>URL</w:t>
      </w:r>
      <w:r w:rsidRPr="00F3738D">
        <w:rPr>
          <w:bCs/>
        </w:rPr>
        <w:t xml:space="preserve">: </w:t>
      </w:r>
      <w:hyperlink r:id="rId11" w:history="1">
        <w:r w:rsidRPr="00E146A9">
          <w:rPr>
            <w:rStyle w:val="ad"/>
            <w:bCs/>
            <w:color w:val="auto"/>
            <w:u w:val="none"/>
          </w:rPr>
          <w:t>http://www.discourseanalysis.org</w:t>
        </w:r>
      </w:hyperlink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>Гидденс Э. Ускользающий мир: как глобализация меняет нашу жизнь. М.: Весь мир, 2004.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>Гофман И. Представление себя другим в повседневной жизни. М.: Канон-пресс, 2000.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>Грамши А. Тюремные тетради. М.: Политиздат, 1991.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>Гринев-Гриневич С.В. Основы семиотики. М.: Флинта, 2012.</w:t>
      </w:r>
    </w:p>
    <w:p w:rsidR="00F3738D" w:rsidRPr="00F3738D" w:rsidRDefault="00F3738D" w:rsidP="000B64D0">
      <w:pPr>
        <w:numPr>
          <w:ilvl w:val="0"/>
          <w:numId w:val="24"/>
        </w:numPr>
        <w:rPr>
          <w:bCs/>
        </w:rPr>
      </w:pPr>
      <w:r w:rsidRPr="00F3738D">
        <w:t>Дьякова Е.Г., Трахтенберг А.Д. Массовая коммуникация и проблема конструирования реальности: анализ основных теоретических подходов. Екатеринбург: УрО РАН, 1999.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rPr>
          <w:bCs/>
        </w:rPr>
        <w:t xml:space="preserve">Ибарра П., Китсьюз Дж. Дискурс выдвижения утверждений-требований и просторечные ресурсы / </w:t>
      </w:r>
      <w:r w:rsidRPr="00F3738D">
        <w:t>Социальные проблемы: конструкционистское прочтение. Хрестоматия. Казань: Изд-во Казанск. ун-та, 2007. С. 55</w:t>
      </w:r>
      <w:r w:rsidRPr="00F3738D">
        <w:rPr>
          <w:iCs/>
        </w:rPr>
        <w:t>–</w:t>
      </w:r>
      <w:r w:rsidRPr="00F3738D">
        <w:t>114.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>Йоргенсен М.В., Филлипс Л.Дж. Дискурс-анализ. Теория и метод. Харьков: Гуманитарный центр, 2004.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>Кастельс М. Галактика Интернет. Екатеринбург: У-Фактория, 2004.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 xml:space="preserve">Кастельс М. Информационная эпоха. М.: ГУ-ВШЭ, 2000. 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>Киник К., Кругман Д., Камерон Г. «Усталость сострадать»: коммуникация и чувство опустошенности в отношении социальных проблем / Средства массовой коммуникации и социальные проблемы: хрестоматия / пер. с англ. и сост. И.Г. Ясавеев. Казань: Изд-во КГУ, 2000. C. 187-218.</w:t>
      </w:r>
    </w:p>
    <w:p w:rsidR="00F3738D" w:rsidRPr="00F3738D" w:rsidRDefault="00F3738D" w:rsidP="000B64D0">
      <w:pPr>
        <w:numPr>
          <w:ilvl w:val="0"/>
          <w:numId w:val="24"/>
        </w:numPr>
        <w:rPr>
          <w:i/>
        </w:rPr>
      </w:pPr>
      <w:r w:rsidRPr="00F3738D">
        <w:t>Лазарсфельд П., Мертон Р. Массовая коммуникация, массовые вкусы и организованное социальное действие: Пер. с англ. / Назаров М.М. Массовая коммуникация в современном мире. М.: Аванти Плюс, 2004.С. 243-256.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>Лассвелл Г. Структура и функции коммуникации в обществе: Пер. с англ. / Назаров М.М. Массовая коммуникация в современном мире. М.: Аванти Плюс, 2004. С. 233-242.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>Липпман У. Общественное мнение. М.: Институт Фонда «Общественное мнение», 2004.</w:t>
      </w:r>
    </w:p>
    <w:p w:rsidR="00F3738D" w:rsidRPr="00F3738D" w:rsidRDefault="00F3738D" w:rsidP="000B64D0">
      <w:pPr>
        <w:numPr>
          <w:ilvl w:val="0"/>
          <w:numId w:val="24"/>
        </w:numPr>
        <w:rPr>
          <w:i/>
        </w:rPr>
      </w:pPr>
      <w:r w:rsidRPr="00F3738D">
        <w:t>Луман Н. Реальность массмедиа. М.: Праксис, 2005.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>Маккуэйл Д. Массовая коммуникация и общественный интерес: к вопросу о социальной теории структуры и функционирования медиа: Пер. с англ. / Назаров М.М. Массовая коммуникация в современном мире. М.: Аванти Плюс, 2004. С. 297-308.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>Маклюэн М. Понимание медиа: внешние расширения человека. М.: Кучково поле, 2007.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>Маркузе Г. Одномерный человек. М.: Директмедиа Паблишинг, 2007.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>Матвеева Л.В. Психология телевизионной коммуникации. М.: РИП-холдинг, 2004.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>Матисон Д. Медиа дискурс. Харьков: Гуманитарный центр, 2013.</w:t>
      </w:r>
    </w:p>
    <w:p w:rsidR="00F3738D" w:rsidRPr="00F3738D" w:rsidRDefault="00F3738D" w:rsidP="000B64D0">
      <w:pPr>
        <w:numPr>
          <w:ilvl w:val="0"/>
          <w:numId w:val="24"/>
        </w:numPr>
        <w:rPr>
          <w:i/>
        </w:rPr>
      </w:pPr>
      <w:r w:rsidRPr="00F3738D">
        <w:t>Мертон Р. Явные и латентные функции / Американская социологическая мысль: Тексты. М.: МГУ 1994. С. 379-448.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>Моль А. Социодинамика культуры. М.: Изд-во ЛКИ, 2008.</w:t>
      </w:r>
    </w:p>
    <w:p w:rsidR="00F3738D" w:rsidRPr="00F3738D" w:rsidRDefault="00F3738D" w:rsidP="000B64D0">
      <w:pPr>
        <w:numPr>
          <w:ilvl w:val="0"/>
          <w:numId w:val="24"/>
        </w:numPr>
        <w:rPr>
          <w:i/>
        </w:rPr>
      </w:pPr>
      <w:r w:rsidRPr="00F3738D">
        <w:t>Ноэль-Нойман Э. Общественное мнение. Открытие спирали молчания. М.: Прогресс-Академия, Весь Мир, 1996.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>Пажес Ж.-П. Конфликты и общественное мнение // Социс. 1991. № 7. С. 107</w:t>
      </w:r>
      <w:r w:rsidRPr="00F3738D">
        <w:rPr>
          <w:iCs/>
        </w:rPr>
        <w:t>–</w:t>
      </w:r>
      <w:r w:rsidRPr="00F3738D">
        <w:t>115.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rPr>
          <w:bCs/>
          <w:iCs/>
        </w:rPr>
        <w:t>Постман Н. «</w:t>
      </w:r>
      <w:r w:rsidRPr="00F3738D">
        <w:t>А теперь, ... о другом ...»: Пер. с англ. / Назаров М.М. Массовая коммуникация в современном мире. М.: Аванти Плюс, 2004. С. 273</w:t>
      </w:r>
      <w:r w:rsidRPr="00F3738D">
        <w:rPr>
          <w:iCs/>
        </w:rPr>
        <w:t>–</w:t>
      </w:r>
      <w:r w:rsidRPr="00F3738D">
        <w:t>283.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 xml:space="preserve">Сиберт Ф.С., Питерсон Т., Шрамм У. </w:t>
      </w:r>
      <w:r w:rsidRPr="00F3738D">
        <w:rPr>
          <w:iCs/>
        </w:rPr>
        <w:t>Четыре теории прессы.</w:t>
      </w:r>
      <w:r w:rsidRPr="00F3738D">
        <w:t xml:space="preserve"> М.: Нац. ин-т прессы, Вагриус, 1998.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lastRenderedPageBreak/>
        <w:t>Социальные проблемы: конструкционистское прочтение / Под ред. И.Г. Ясавеева. Ка-зань: Изд-во Казанского ун-та, 2007.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>Томпсон Дж.Б. Идеология и современная культура: Пер. с англ. / Назаров М.М. Массовая коммуникация в современном мире. М.: Аванти Плюс, 2004. С. 257</w:t>
      </w:r>
      <w:r w:rsidRPr="00F3738D">
        <w:rPr>
          <w:iCs/>
        </w:rPr>
        <w:t>–</w:t>
      </w:r>
      <w:r w:rsidRPr="00F3738D">
        <w:t>264.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>Тоффлер Э. Третья волна. М.: АСТ, 2004.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rPr>
          <w:bCs/>
        </w:rPr>
        <w:t>Урри</w:t>
      </w:r>
      <w:r w:rsidRPr="00F3738D">
        <w:t> </w:t>
      </w:r>
      <w:r w:rsidRPr="00F3738D">
        <w:rPr>
          <w:bCs/>
        </w:rPr>
        <w:t>Дж</w:t>
      </w:r>
      <w:r w:rsidRPr="00F3738D">
        <w:t>. </w:t>
      </w:r>
      <w:r w:rsidRPr="00F3738D">
        <w:rPr>
          <w:bCs/>
        </w:rPr>
        <w:t>Мобильности</w:t>
      </w:r>
      <w:r w:rsidRPr="00F3738D">
        <w:t>. М.: Издательство: Праксис, 2012. 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>Хабермас Ю. Моральное сознание и коммуникативное действие. М.: Наука, 2006.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>Хилгартнер С., Боск Ч.Л. Рост и упадок социальных проблем: концепция публичных арен / Социальные проблемы: конструкционистское прочтение. Хрестоматия. Казань: Изд-во Казанск. ун-та, 2007. С. 145</w:t>
      </w:r>
      <w:r w:rsidRPr="00F3738D">
        <w:rPr>
          <w:iCs/>
        </w:rPr>
        <w:t>–</w:t>
      </w:r>
      <w:r w:rsidRPr="00F3738D">
        <w:t>184.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>Хоркхаймер М., Адорно Т.В. Диалектика просвещения. М., СПб.: Медиум, Ювента, 1997.</w:t>
      </w:r>
    </w:p>
    <w:p w:rsidR="00004BB0" w:rsidRPr="00004BB0" w:rsidRDefault="00004BB0" w:rsidP="000B64D0">
      <w:pPr>
        <w:numPr>
          <w:ilvl w:val="0"/>
          <w:numId w:val="24"/>
        </w:numPr>
        <w:rPr>
          <w:bCs/>
        </w:rPr>
      </w:pPr>
      <w:r w:rsidRPr="00004BB0">
        <w:rPr>
          <w:bCs/>
        </w:rPr>
        <w:t xml:space="preserve">Черных А.И. Медиа и ритуалы. Москва, Санкт-Петербург: Университетская книга, 2013. </w:t>
      </w:r>
    </w:p>
    <w:p w:rsidR="00F3738D" w:rsidRPr="00F3738D" w:rsidRDefault="00F3738D" w:rsidP="000B64D0">
      <w:pPr>
        <w:numPr>
          <w:ilvl w:val="0"/>
          <w:numId w:val="24"/>
        </w:numPr>
        <w:rPr>
          <w:bCs/>
        </w:rPr>
      </w:pPr>
      <w:r w:rsidRPr="00F3738D">
        <w:rPr>
          <w:bCs/>
        </w:rPr>
        <w:t>Черных А.И. Мир современных медиа. М.: Территория будущего, 2007.</w:t>
      </w:r>
    </w:p>
    <w:p w:rsidR="00F3738D" w:rsidRPr="00F3738D" w:rsidRDefault="00F3738D" w:rsidP="000B64D0">
      <w:pPr>
        <w:numPr>
          <w:ilvl w:val="0"/>
          <w:numId w:val="24"/>
        </w:numPr>
        <w:rPr>
          <w:b/>
        </w:rPr>
      </w:pPr>
      <w:r w:rsidRPr="00F3738D">
        <w:rPr>
          <w:bCs/>
        </w:rPr>
        <w:t xml:space="preserve">Шарков Ф.И. </w:t>
      </w:r>
      <w:r w:rsidRPr="00F3738D">
        <w:t>Коммуникология: социология массовой коммуникации: Учебное пособие. М.: «Дашков и К°», 2010.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 xml:space="preserve">Шиллер Г. Манипуляторы сознанием. М.: Мысль, 1980. </w:t>
      </w:r>
    </w:p>
    <w:p w:rsidR="00F44E64" w:rsidRPr="00F44E64" w:rsidRDefault="00F44E64" w:rsidP="000B64D0">
      <w:pPr>
        <w:numPr>
          <w:ilvl w:val="0"/>
          <w:numId w:val="24"/>
        </w:numPr>
      </w:pPr>
      <w:r w:rsidRPr="00F44E64">
        <w:t>Ширки К. Включи мозги. Свободное время в эпоху Интернета: пер. с англ. М.: Карьера Пресс, 2012.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>Эко У. Отсутствующая структура. Введение в семиологию. М.: Симпозиум, 2006.</w:t>
      </w:r>
    </w:p>
    <w:p w:rsidR="00F3738D" w:rsidRPr="00F3738D" w:rsidRDefault="00F3738D" w:rsidP="000B64D0">
      <w:pPr>
        <w:numPr>
          <w:ilvl w:val="0"/>
          <w:numId w:val="24"/>
        </w:numPr>
      </w:pPr>
      <w:r w:rsidRPr="00F3738D">
        <w:t>Ясавеев И.Г. Конструирование социальных проблем средствами массовой коммуникации. Казань: Изд-во Казанск. ун-та, 2004.</w:t>
      </w:r>
    </w:p>
    <w:p w:rsidR="00D90008" w:rsidRDefault="00D90008" w:rsidP="00D90008"/>
    <w:p w:rsidR="00F3738D" w:rsidRDefault="00F3738D" w:rsidP="00D90008">
      <w:pPr>
        <w:rPr>
          <w:b/>
          <w:i/>
        </w:rPr>
      </w:pPr>
      <w:r w:rsidRPr="00746012">
        <w:rPr>
          <w:b/>
          <w:i/>
        </w:rPr>
        <w:t>Дополнительная литература на иностранных языках:</w:t>
      </w:r>
    </w:p>
    <w:p w:rsidR="00746012" w:rsidRPr="00746012" w:rsidRDefault="00746012" w:rsidP="00D90008">
      <w:pPr>
        <w:rPr>
          <w:b/>
          <w:i/>
        </w:rPr>
      </w:pPr>
    </w:p>
    <w:p w:rsidR="00F3738D" w:rsidRPr="00F3738D" w:rsidRDefault="00F3738D" w:rsidP="000B64D0">
      <w:pPr>
        <w:numPr>
          <w:ilvl w:val="0"/>
          <w:numId w:val="25"/>
        </w:numPr>
        <w:rPr>
          <w:lang w:val="en-US"/>
        </w:rPr>
      </w:pPr>
      <w:r w:rsidRPr="00F3738D">
        <w:rPr>
          <w:lang w:val="en-US"/>
        </w:rPr>
        <w:t xml:space="preserve">Adams, P.C. (2009) </w:t>
      </w:r>
      <w:r w:rsidRPr="00F3738D">
        <w:rPr>
          <w:i/>
          <w:lang w:val="en-US"/>
        </w:rPr>
        <w:t>Geographies of Media and Communication: A Critical Introduction</w:t>
      </w:r>
      <w:r w:rsidRPr="00F3738D">
        <w:rPr>
          <w:lang w:val="en-US"/>
        </w:rPr>
        <w:t xml:space="preserve">, L.: Wiley-Blackwell. </w:t>
      </w:r>
    </w:p>
    <w:p w:rsidR="00F3738D" w:rsidRPr="00F3738D" w:rsidRDefault="00F3738D" w:rsidP="000B64D0">
      <w:pPr>
        <w:numPr>
          <w:ilvl w:val="0"/>
          <w:numId w:val="25"/>
        </w:numPr>
        <w:rPr>
          <w:lang w:val="en-US"/>
        </w:rPr>
      </w:pPr>
      <w:r w:rsidRPr="00F3738D">
        <w:rPr>
          <w:lang w:val="en-US"/>
        </w:rPr>
        <w:t xml:space="preserve">Cammaerts, B. (2012) ‘Protest logics and the mediation opportunity structure’, </w:t>
      </w:r>
      <w:r w:rsidRPr="00F3738D">
        <w:rPr>
          <w:i/>
          <w:iCs/>
          <w:lang w:val="en-US"/>
        </w:rPr>
        <w:t>European Journal of Communication</w:t>
      </w:r>
      <w:r w:rsidRPr="00F3738D">
        <w:rPr>
          <w:lang w:val="en-US"/>
        </w:rPr>
        <w:t>, 27(2): 117–34.</w:t>
      </w:r>
    </w:p>
    <w:p w:rsidR="00F3738D" w:rsidRPr="00F3738D" w:rsidRDefault="00F3738D" w:rsidP="000B64D0">
      <w:pPr>
        <w:numPr>
          <w:ilvl w:val="0"/>
          <w:numId w:val="25"/>
        </w:numPr>
        <w:rPr>
          <w:lang w:val="en-US"/>
        </w:rPr>
      </w:pPr>
      <w:r w:rsidRPr="00F3738D">
        <w:rPr>
          <w:lang w:val="en-US"/>
        </w:rPr>
        <w:t xml:space="preserve">Cammaerts, B., Mattoni, A. and McCurdy, P. (eds) (2013) </w:t>
      </w:r>
      <w:r w:rsidRPr="00F3738D">
        <w:rPr>
          <w:i/>
          <w:lang w:val="en-US"/>
        </w:rPr>
        <w:t>Mediation and Protest Movements,</w:t>
      </w:r>
      <w:r w:rsidRPr="00F3738D">
        <w:rPr>
          <w:lang w:val="en-US"/>
        </w:rPr>
        <w:t xml:space="preserve"> Bristol: Intellect. </w:t>
      </w:r>
    </w:p>
    <w:p w:rsidR="00F3738D" w:rsidRPr="00F3738D" w:rsidRDefault="00F3738D" w:rsidP="000B64D0">
      <w:pPr>
        <w:numPr>
          <w:ilvl w:val="0"/>
          <w:numId w:val="25"/>
        </w:numPr>
        <w:rPr>
          <w:lang w:val="en-US"/>
        </w:rPr>
      </w:pPr>
      <w:r w:rsidRPr="00F3738D">
        <w:rPr>
          <w:lang w:val="en-US"/>
        </w:rPr>
        <w:t xml:space="preserve">Castells, M. (2011) </w:t>
      </w:r>
      <w:r w:rsidRPr="00F3738D">
        <w:rPr>
          <w:i/>
          <w:lang w:val="en-US"/>
        </w:rPr>
        <w:t>Communication power</w:t>
      </w:r>
      <w:r w:rsidRPr="00F3738D">
        <w:rPr>
          <w:lang w:val="en-US"/>
        </w:rPr>
        <w:t>, Oxford; New York: Oxford University Press. </w:t>
      </w:r>
    </w:p>
    <w:p w:rsidR="00F3738D" w:rsidRPr="00F3738D" w:rsidRDefault="00F3738D" w:rsidP="000B64D0">
      <w:pPr>
        <w:numPr>
          <w:ilvl w:val="0"/>
          <w:numId w:val="25"/>
        </w:numPr>
        <w:rPr>
          <w:lang w:val="en-US"/>
        </w:rPr>
      </w:pPr>
      <w:r w:rsidRPr="00F3738D">
        <w:rPr>
          <w:lang w:val="en-US"/>
        </w:rPr>
        <w:t xml:space="preserve">Castells, M. (2012) </w:t>
      </w:r>
      <w:r w:rsidRPr="00F3738D">
        <w:rPr>
          <w:i/>
          <w:iCs/>
          <w:lang w:val="en-US"/>
        </w:rPr>
        <w:t>Networks of Outrage and Hope: Social Movements in the Internet Age</w:t>
      </w:r>
      <w:r w:rsidRPr="00F3738D">
        <w:rPr>
          <w:lang w:val="en-US"/>
        </w:rPr>
        <w:t>, Cambridge: Polity Press.</w:t>
      </w:r>
    </w:p>
    <w:p w:rsidR="00F3738D" w:rsidRPr="00F3738D" w:rsidRDefault="00F3738D" w:rsidP="000B64D0">
      <w:pPr>
        <w:numPr>
          <w:ilvl w:val="0"/>
          <w:numId w:val="25"/>
        </w:numPr>
        <w:rPr>
          <w:lang w:val="en-US"/>
        </w:rPr>
      </w:pPr>
      <w:r w:rsidRPr="00F3738D">
        <w:rPr>
          <w:lang w:val="en-US"/>
        </w:rPr>
        <w:t xml:space="preserve">Cottle, S. (2006) ‘Mediatized rituals: Beyond manufacturing consent’, </w:t>
      </w:r>
      <w:r w:rsidRPr="00F3738D">
        <w:rPr>
          <w:i/>
          <w:lang w:val="en-US"/>
        </w:rPr>
        <w:t>Media, Culture &amp; Society</w:t>
      </w:r>
      <w:r w:rsidRPr="00F3738D">
        <w:rPr>
          <w:lang w:val="en-US"/>
        </w:rPr>
        <w:t xml:space="preserve">, 28(3): 411–32. </w:t>
      </w:r>
    </w:p>
    <w:p w:rsidR="00F3738D" w:rsidRPr="00F3738D" w:rsidRDefault="00F3738D" w:rsidP="000B64D0">
      <w:pPr>
        <w:numPr>
          <w:ilvl w:val="0"/>
          <w:numId w:val="25"/>
        </w:numPr>
        <w:rPr>
          <w:lang w:val="en-US"/>
        </w:rPr>
      </w:pPr>
      <w:r w:rsidRPr="00F3738D">
        <w:rPr>
          <w:iCs/>
          <w:lang w:val="en-US"/>
        </w:rPr>
        <w:t>Couldry N. and McCarthy, A</w:t>
      </w:r>
      <w:r w:rsidRPr="00F3738D">
        <w:rPr>
          <w:lang w:val="en-US"/>
        </w:rPr>
        <w:t xml:space="preserve">. (eds) (2004) </w:t>
      </w:r>
      <w:r w:rsidRPr="00F3738D">
        <w:rPr>
          <w:i/>
          <w:iCs/>
          <w:lang w:val="en-US"/>
        </w:rPr>
        <w:t>Mediaspace: Place, Scale and Culture in a Media Age</w:t>
      </w:r>
      <w:r w:rsidRPr="00F3738D">
        <w:rPr>
          <w:iCs/>
          <w:lang w:val="en-US"/>
        </w:rPr>
        <w:t xml:space="preserve">, </w:t>
      </w:r>
      <w:r w:rsidRPr="00F3738D">
        <w:rPr>
          <w:lang w:val="en-US"/>
        </w:rPr>
        <w:t xml:space="preserve">New York: Routledge. </w:t>
      </w:r>
    </w:p>
    <w:p w:rsidR="00F3738D" w:rsidRPr="00F3738D" w:rsidRDefault="00F3738D" w:rsidP="000B64D0">
      <w:pPr>
        <w:numPr>
          <w:ilvl w:val="0"/>
          <w:numId w:val="25"/>
        </w:numPr>
        <w:rPr>
          <w:lang w:val="en-US"/>
        </w:rPr>
      </w:pPr>
      <w:r w:rsidRPr="00F3738D">
        <w:rPr>
          <w:lang w:val="en-US"/>
        </w:rPr>
        <w:t xml:space="preserve">Couldry, N. (2008) ‘Mediatization or mediation? Alternative understandings of the emergent space of digital storytelling’, </w:t>
      </w:r>
      <w:r w:rsidRPr="00F3738D">
        <w:rPr>
          <w:i/>
          <w:lang w:val="en-US"/>
        </w:rPr>
        <w:t>New Media &amp; Society</w:t>
      </w:r>
      <w:r w:rsidRPr="00F3738D">
        <w:rPr>
          <w:lang w:val="en-US"/>
        </w:rPr>
        <w:t xml:space="preserve">, 10: 373–91. </w:t>
      </w:r>
    </w:p>
    <w:p w:rsidR="00F3738D" w:rsidRPr="00F3738D" w:rsidRDefault="00F3738D" w:rsidP="000B64D0">
      <w:pPr>
        <w:numPr>
          <w:ilvl w:val="0"/>
          <w:numId w:val="25"/>
        </w:numPr>
        <w:rPr>
          <w:lang w:val="en-US"/>
        </w:rPr>
      </w:pPr>
      <w:r w:rsidRPr="00F3738D">
        <w:rPr>
          <w:lang w:val="en-US"/>
        </w:rPr>
        <w:t xml:space="preserve">Cui, X. (2013) ‘Media events are still alive: The opening ceremony of the Beijing Olympics as a media ritual’, </w:t>
      </w:r>
      <w:r w:rsidRPr="00F3738D">
        <w:rPr>
          <w:i/>
          <w:lang w:val="en-US"/>
        </w:rPr>
        <w:t>International Journal of Communication</w:t>
      </w:r>
      <w:r w:rsidRPr="00F3738D">
        <w:rPr>
          <w:lang w:val="en-US"/>
        </w:rPr>
        <w:t xml:space="preserve">, 7: 1220–35. </w:t>
      </w:r>
    </w:p>
    <w:p w:rsidR="00F3738D" w:rsidRPr="00F3738D" w:rsidRDefault="00F3738D" w:rsidP="000B64D0">
      <w:pPr>
        <w:numPr>
          <w:ilvl w:val="0"/>
          <w:numId w:val="25"/>
        </w:numPr>
        <w:rPr>
          <w:lang w:val="en-US"/>
        </w:rPr>
      </w:pPr>
      <w:r w:rsidRPr="00F3738D">
        <w:rPr>
          <w:lang w:val="en-US"/>
        </w:rPr>
        <w:t xml:space="preserve">Dayan, D. (2008) ‘Beyond media events: Disenchantment, derailment, disruption’, pp. 391–401 in </w:t>
      </w:r>
    </w:p>
    <w:p w:rsidR="00F3738D" w:rsidRPr="00F3738D" w:rsidRDefault="00F3738D" w:rsidP="000B64D0">
      <w:pPr>
        <w:numPr>
          <w:ilvl w:val="0"/>
          <w:numId w:val="25"/>
        </w:numPr>
        <w:rPr>
          <w:lang w:val="en-US"/>
        </w:rPr>
      </w:pPr>
      <w:r w:rsidRPr="00F3738D">
        <w:rPr>
          <w:lang w:val="en-US"/>
        </w:rPr>
        <w:t xml:space="preserve">Dayan, D. and Katz, E. (1992) </w:t>
      </w:r>
      <w:r w:rsidRPr="00F3738D">
        <w:rPr>
          <w:i/>
          <w:iCs/>
          <w:lang w:val="en-US"/>
        </w:rPr>
        <w:t>Media events: The live broadcasting of history</w:t>
      </w:r>
      <w:r w:rsidRPr="00F3738D">
        <w:rPr>
          <w:lang w:val="en-US"/>
        </w:rPr>
        <w:t>, Cambridge, MA: Harvard University Press.</w:t>
      </w:r>
    </w:p>
    <w:p w:rsidR="00F3738D" w:rsidRPr="00F3738D" w:rsidRDefault="00F3738D" w:rsidP="000B64D0">
      <w:pPr>
        <w:numPr>
          <w:ilvl w:val="0"/>
          <w:numId w:val="25"/>
        </w:numPr>
        <w:rPr>
          <w:lang w:val="en-US"/>
        </w:rPr>
      </w:pPr>
      <w:r w:rsidRPr="00F3738D">
        <w:rPr>
          <w:lang w:val="en-US"/>
        </w:rPr>
        <w:t xml:space="preserve">della Porta, D. (2011) ‘Communications in movements: Social movement as agents of participatory democracy’, Information, Communication, and Society, 14(6): 800–19.               </w:t>
      </w:r>
    </w:p>
    <w:p w:rsidR="00F3738D" w:rsidRPr="00F3738D" w:rsidRDefault="00F3738D" w:rsidP="000B64D0">
      <w:pPr>
        <w:numPr>
          <w:ilvl w:val="0"/>
          <w:numId w:val="25"/>
        </w:numPr>
        <w:rPr>
          <w:lang w:val="en-US"/>
        </w:rPr>
      </w:pPr>
      <w:r w:rsidRPr="00F3738D">
        <w:rPr>
          <w:lang w:val="en-US"/>
        </w:rPr>
        <w:t xml:space="preserve">Falkheimer, J. and Jansson, A. (eds) (2006) </w:t>
      </w:r>
      <w:r w:rsidRPr="00F3738D">
        <w:rPr>
          <w:i/>
          <w:lang w:val="en-US"/>
        </w:rPr>
        <w:t>Geographies of Communication: The Spatial Turn in Media Studies</w:t>
      </w:r>
      <w:r w:rsidRPr="00F3738D">
        <w:rPr>
          <w:lang w:val="en-US"/>
        </w:rPr>
        <w:t>,</w:t>
      </w:r>
      <w:r w:rsidRPr="00F3738D">
        <w:rPr>
          <w:i/>
          <w:lang w:val="en-US"/>
        </w:rPr>
        <w:t xml:space="preserve"> </w:t>
      </w:r>
      <w:r w:rsidRPr="00F3738D">
        <w:rPr>
          <w:lang w:val="en-US"/>
        </w:rPr>
        <w:t>Göteborg: Nordicom.</w:t>
      </w:r>
    </w:p>
    <w:p w:rsidR="00F3738D" w:rsidRPr="00F3738D" w:rsidRDefault="00F3738D" w:rsidP="000B64D0">
      <w:pPr>
        <w:numPr>
          <w:ilvl w:val="0"/>
          <w:numId w:val="25"/>
        </w:numPr>
        <w:rPr>
          <w:lang w:val="en-US"/>
        </w:rPr>
      </w:pPr>
      <w:r w:rsidRPr="00F3738D">
        <w:rPr>
          <w:lang w:val="en-US"/>
        </w:rPr>
        <w:t xml:space="preserve">Fiske, J. (1994) </w:t>
      </w:r>
      <w:r w:rsidRPr="00F3738D">
        <w:rPr>
          <w:i/>
          <w:lang w:val="en-US"/>
        </w:rPr>
        <w:t>Media matters: Everyday culture and political change</w:t>
      </w:r>
      <w:r w:rsidRPr="00F3738D">
        <w:rPr>
          <w:lang w:val="en-US"/>
        </w:rPr>
        <w:t>, Minneapolis: University of Minnesota Press.</w:t>
      </w:r>
    </w:p>
    <w:p w:rsidR="00F3738D" w:rsidRPr="00F3738D" w:rsidRDefault="00F3738D" w:rsidP="000B64D0">
      <w:pPr>
        <w:numPr>
          <w:ilvl w:val="0"/>
          <w:numId w:val="25"/>
        </w:numPr>
        <w:rPr>
          <w:lang w:val="en-US"/>
        </w:rPr>
      </w:pPr>
      <w:r w:rsidRPr="00F3738D">
        <w:rPr>
          <w:lang w:val="en-US"/>
        </w:rPr>
        <w:t xml:space="preserve">Flew, T. (2014) </w:t>
      </w:r>
      <w:r w:rsidRPr="00F3738D">
        <w:rPr>
          <w:i/>
          <w:lang w:val="en-US"/>
        </w:rPr>
        <w:t>New media</w:t>
      </w:r>
      <w:r w:rsidRPr="00F3738D">
        <w:rPr>
          <w:lang w:val="en-US"/>
        </w:rPr>
        <w:t>, Oxford; New York: Oxford University Press.</w:t>
      </w:r>
    </w:p>
    <w:p w:rsidR="00F3738D" w:rsidRPr="00F3738D" w:rsidRDefault="00F3738D" w:rsidP="000B64D0">
      <w:pPr>
        <w:numPr>
          <w:ilvl w:val="0"/>
          <w:numId w:val="25"/>
        </w:numPr>
        <w:rPr>
          <w:lang w:val="en-US"/>
        </w:rPr>
      </w:pPr>
      <w:r w:rsidRPr="00F3738D">
        <w:rPr>
          <w:lang w:val="en-US"/>
        </w:rPr>
        <w:t xml:space="preserve">Hanson, R.E. (2014) </w:t>
      </w:r>
      <w:r w:rsidRPr="00F3738D">
        <w:rPr>
          <w:i/>
          <w:lang w:val="en-US"/>
        </w:rPr>
        <w:t>Mass communication</w:t>
      </w:r>
      <w:r w:rsidRPr="00F3738D">
        <w:rPr>
          <w:lang w:val="en-US"/>
        </w:rPr>
        <w:t>, Los Angeles [etc.]: SAGE Publications.</w:t>
      </w:r>
    </w:p>
    <w:p w:rsidR="00F3738D" w:rsidRPr="00F3738D" w:rsidRDefault="00F3738D" w:rsidP="000B64D0">
      <w:pPr>
        <w:numPr>
          <w:ilvl w:val="0"/>
          <w:numId w:val="25"/>
        </w:numPr>
        <w:rPr>
          <w:lang w:val="en-US"/>
        </w:rPr>
      </w:pPr>
      <w:r w:rsidRPr="00F3738D">
        <w:rPr>
          <w:lang w:val="en-US"/>
        </w:rPr>
        <w:lastRenderedPageBreak/>
        <w:t xml:space="preserve">Hepp, A. (2013) </w:t>
      </w:r>
      <w:r w:rsidRPr="00F3738D">
        <w:rPr>
          <w:i/>
          <w:lang w:val="en-US"/>
        </w:rPr>
        <w:t>Cultures of mediatization</w:t>
      </w:r>
      <w:r w:rsidRPr="00F3738D">
        <w:rPr>
          <w:lang w:val="en-US"/>
        </w:rPr>
        <w:t>, Cambridge: Polity Press.</w:t>
      </w:r>
    </w:p>
    <w:p w:rsidR="00F3738D" w:rsidRPr="00F3738D" w:rsidRDefault="00F3738D" w:rsidP="000B64D0">
      <w:pPr>
        <w:numPr>
          <w:ilvl w:val="0"/>
          <w:numId w:val="25"/>
        </w:numPr>
        <w:rPr>
          <w:lang w:val="en-US"/>
        </w:rPr>
      </w:pPr>
      <w:r w:rsidRPr="00F3738D">
        <w:rPr>
          <w:lang w:val="en-US"/>
        </w:rPr>
        <w:t>Hepp, A. and Couldry, N. (2010) ‘Introduction: Media events in globalized media cultures’,  pp. 1–20 in N. Couldry, A. Hepp and F. Krotz (eds) Media events in a global age, Abingdon: Routledge.</w:t>
      </w:r>
    </w:p>
    <w:p w:rsidR="00F3738D" w:rsidRPr="00F3738D" w:rsidRDefault="00F3738D" w:rsidP="000B64D0">
      <w:pPr>
        <w:numPr>
          <w:ilvl w:val="0"/>
          <w:numId w:val="25"/>
        </w:numPr>
        <w:rPr>
          <w:lang w:val="en-US"/>
        </w:rPr>
      </w:pPr>
      <w:r w:rsidRPr="00F3738D">
        <w:rPr>
          <w:lang w:val="en-US"/>
        </w:rPr>
        <w:t xml:space="preserve">Hjarvard, S. (2008) ‘The Mediatization of Society. A Theory of the Media as Agents of Social and Cultural Change’, </w:t>
      </w:r>
      <w:r w:rsidRPr="00F3738D">
        <w:rPr>
          <w:i/>
          <w:lang w:val="en-US"/>
        </w:rPr>
        <w:t>Nordicom Review</w:t>
      </w:r>
      <w:r w:rsidRPr="00F3738D">
        <w:rPr>
          <w:lang w:val="en-US"/>
        </w:rPr>
        <w:t>, 29 (2): 105–34. URL: http://www.nordicom.gu.se/common/publ_pdf/270_hjarvard.pdf,</w:t>
      </w:r>
    </w:p>
    <w:p w:rsidR="00F3738D" w:rsidRPr="00F3738D" w:rsidRDefault="00F3738D" w:rsidP="000B64D0">
      <w:pPr>
        <w:numPr>
          <w:ilvl w:val="0"/>
          <w:numId w:val="25"/>
        </w:numPr>
        <w:rPr>
          <w:lang w:val="en-US"/>
        </w:rPr>
      </w:pPr>
      <w:r w:rsidRPr="00F3738D">
        <w:rPr>
          <w:lang w:val="en-US"/>
        </w:rPr>
        <w:t xml:space="preserve">Jenkins, H. (2006). </w:t>
      </w:r>
      <w:r w:rsidRPr="00F3738D">
        <w:rPr>
          <w:i/>
          <w:lang w:val="en-US"/>
        </w:rPr>
        <w:t>Convergence Culture: Where Old and New Media Collide</w:t>
      </w:r>
      <w:r w:rsidRPr="00F3738D">
        <w:rPr>
          <w:lang w:val="en-US"/>
        </w:rPr>
        <w:t>, New York: New York University Press. http://talkingobjects.files.wordpress.com/2011/08/book-by-henry-jenkins-convergence-culture2.pdf</w:t>
      </w:r>
    </w:p>
    <w:p w:rsidR="00F3738D" w:rsidRPr="00F3738D" w:rsidRDefault="00F3738D" w:rsidP="000B64D0">
      <w:pPr>
        <w:numPr>
          <w:ilvl w:val="0"/>
          <w:numId w:val="25"/>
        </w:numPr>
        <w:rPr>
          <w:lang w:val="en-US"/>
        </w:rPr>
      </w:pPr>
      <w:r w:rsidRPr="00F3738D">
        <w:rPr>
          <w:lang w:val="en-US"/>
        </w:rPr>
        <w:t>Jiménez-Martínez, C. (2014) ‘Disasters as media events: the rescue of the Chilean miners in national and global television’, International Journal of Communication, 8: 1807–30.</w:t>
      </w:r>
    </w:p>
    <w:p w:rsidR="00F3738D" w:rsidRPr="00F3738D" w:rsidRDefault="00F3738D" w:rsidP="000B64D0">
      <w:pPr>
        <w:numPr>
          <w:ilvl w:val="0"/>
          <w:numId w:val="25"/>
        </w:numPr>
        <w:rPr>
          <w:lang w:val="en-US"/>
        </w:rPr>
      </w:pPr>
      <w:r w:rsidRPr="00F3738D">
        <w:rPr>
          <w:lang w:val="en-US"/>
        </w:rPr>
        <w:t xml:space="preserve">Katz, E. and Liebes, T. (2007) ‘No more peace! How disaster, terror and war have upstaged media events’, </w:t>
      </w:r>
      <w:r w:rsidRPr="00F3738D">
        <w:rPr>
          <w:i/>
          <w:lang w:val="en-US"/>
        </w:rPr>
        <w:t>International Journal of Communication</w:t>
      </w:r>
      <w:r w:rsidRPr="00F3738D">
        <w:rPr>
          <w:lang w:val="en-US"/>
        </w:rPr>
        <w:t xml:space="preserve">, 1: 157–166. </w:t>
      </w:r>
    </w:p>
    <w:p w:rsidR="00F3738D" w:rsidRPr="00F3738D" w:rsidRDefault="00F3738D" w:rsidP="000B64D0">
      <w:pPr>
        <w:numPr>
          <w:ilvl w:val="0"/>
          <w:numId w:val="25"/>
        </w:numPr>
        <w:rPr>
          <w:lang w:val="en-US"/>
        </w:rPr>
      </w:pPr>
      <w:r w:rsidRPr="00F3738D">
        <w:rPr>
          <w:lang w:val="en-US"/>
        </w:rPr>
        <w:t xml:space="preserve">Kellner, D. (2010) ‘Media spectacle and media events’, pp. 76–91 in N. Couldry, A. Hepp and F. Krotz (eds) </w:t>
      </w:r>
      <w:r w:rsidRPr="00F3738D">
        <w:rPr>
          <w:i/>
          <w:lang w:val="en-US"/>
        </w:rPr>
        <w:t>Media events in a global age</w:t>
      </w:r>
      <w:r w:rsidRPr="00F3738D">
        <w:rPr>
          <w:lang w:val="en-US"/>
        </w:rPr>
        <w:t>, Abingdon: Routledge.</w:t>
      </w:r>
    </w:p>
    <w:p w:rsidR="00F3738D" w:rsidRPr="00F3738D" w:rsidRDefault="00F3738D" w:rsidP="000B64D0">
      <w:pPr>
        <w:numPr>
          <w:ilvl w:val="0"/>
          <w:numId w:val="25"/>
        </w:numPr>
        <w:rPr>
          <w:bCs/>
          <w:i/>
          <w:lang w:val="en-US"/>
        </w:rPr>
      </w:pPr>
      <w:r w:rsidRPr="00F3738D">
        <w:rPr>
          <w:bCs/>
          <w:lang w:val="en-US"/>
        </w:rPr>
        <w:t xml:space="preserve">Livingstone S. </w:t>
      </w:r>
      <w:r w:rsidR="002B48A4" w:rsidRPr="002B48A4">
        <w:rPr>
          <w:bCs/>
          <w:lang w:val="en-US"/>
        </w:rPr>
        <w:t>(</w:t>
      </w:r>
      <w:r w:rsidR="002B48A4" w:rsidRPr="00F3738D">
        <w:rPr>
          <w:bCs/>
          <w:lang w:val="en-US"/>
        </w:rPr>
        <w:t>2009</w:t>
      </w:r>
      <w:r w:rsidR="002B48A4" w:rsidRPr="002B48A4">
        <w:rPr>
          <w:bCs/>
          <w:lang w:val="en-US"/>
        </w:rPr>
        <w:t xml:space="preserve">) </w:t>
      </w:r>
      <w:r w:rsidR="002B48A4" w:rsidRPr="00F3738D">
        <w:rPr>
          <w:lang w:val="en-US"/>
        </w:rPr>
        <w:t>‘</w:t>
      </w:r>
      <w:r w:rsidRPr="00F3738D">
        <w:rPr>
          <w:bCs/>
          <w:lang w:val="en-US"/>
        </w:rPr>
        <w:t>On the mediation of everything: ICA presidential address 2008</w:t>
      </w:r>
      <w:r w:rsidR="002B48A4" w:rsidRPr="00F3738D">
        <w:rPr>
          <w:lang w:val="en-US"/>
        </w:rPr>
        <w:t>’</w:t>
      </w:r>
      <w:r w:rsidR="002B48A4" w:rsidRPr="002B48A4">
        <w:rPr>
          <w:lang w:val="en-US"/>
        </w:rPr>
        <w:t xml:space="preserve">, </w:t>
      </w:r>
      <w:r w:rsidRPr="002B48A4">
        <w:rPr>
          <w:bCs/>
          <w:i/>
          <w:lang w:val="en-US"/>
        </w:rPr>
        <w:t>Journal of communication</w:t>
      </w:r>
      <w:r w:rsidR="002B48A4" w:rsidRPr="002B48A4">
        <w:rPr>
          <w:bCs/>
          <w:lang w:val="en-US"/>
        </w:rPr>
        <w:t xml:space="preserve">, </w:t>
      </w:r>
      <w:r w:rsidRPr="00F3738D">
        <w:rPr>
          <w:bCs/>
          <w:lang w:val="en-US"/>
        </w:rPr>
        <w:t>59(1)</w:t>
      </w:r>
      <w:r w:rsidR="002B48A4" w:rsidRPr="002B48A4">
        <w:rPr>
          <w:bCs/>
          <w:lang w:val="en-US"/>
        </w:rPr>
        <w:t xml:space="preserve">: </w:t>
      </w:r>
      <w:r w:rsidRPr="00F3738D">
        <w:rPr>
          <w:bCs/>
          <w:lang w:val="en-US"/>
        </w:rPr>
        <w:t>1–18. URL: http:// eprints.lse.ac.uk/21420/1/On_the_ mediation_of_everything_(LSERO).pdf</w:t>
      </w:r>
    </w:p>
    <w:p w:rsidR="00F3738D" w:rsidRPr="00F3738D" w:rsidRDefault="00F3738D" w:rsidP="000B64D0">
      <w:pPr>
        <w:numPr>
          <w:ilvl w:val="0"/>
          <w:numId w:val="25"/>
        </w:numPr>
        <w:rPr>
          <w:lang w:val="en-US"/>
        </w:rPr>
      </w:pPr>
      <w:r w:rsidRPr="00F3738D">
        <w:rPr>
          <w:lang w:val="en-US"/>
        </w:rPr>
        <w:t>Mattoni, A. (2013) ‘</w:t>
      </w:r>
      <w:r w:rsidRPr="00F3738D">
        <w:rPr>
          <w:bCs/>
          <w:lang w:val="en-US"/>
        </w:rPr>
        <w:t>Repertoires of Communication in Social Movement Processes</w:t>
      </w:r>
      <w:r w:rsidRPr="00F3738D">
        <w:rPr>
          <w:lang w:val="en-US"/>
        </w:rPr>
        <w:t xml:space="preserve">’, pp. 39–56 in B. Cammaerts, A. Mattoni and P. McCurdy (eds) </w:t>
      </w:r>
      <w:r w:rsidRPr="00F3738D">
        <w:rPr>
          <w:i/>
          <w:lang w:val="en-US"/>
        </w:rPr>
        <w:t>Mediation and Protest Movements</w:t>
      </w:r>
      <w:r w:rsidRPr="00F3738D">
        <w:rPr>
          <w:lang w:val="en-US"/>
        </w:rPr>
        <w:t xml:space="preserve">, Bristol: Intellect. </w:t>
      </w:r>
    </w:p>
    <w:p w:rsidR="00F3738D" w:rsidRPr="00F3738D" w:rsidRDefault="00F3738D" w:rsidP="000B64D0">
      <w:pPr>
        <w:numPr>
          <w:ilvl w:val="0"/>
          <w:numId w:val="25"/>
        </w:numPr>
        <w:rPr>
          <w:lang w:val="en-US"/>
        </w:rPr>
      </w:pPr>
      <w:r w:rsidRPr="00F3738D">
        <w:rPr>
          <w:lang w:val="en-US"/>
        </w:rPr>
        <w:t xml:space="preserve">Morozov, E. (2011) </w:t>
      </w:r>
      <w:r w:rsidRPr="00F3738D">
        <w:rPr>
          <w:i/>
          <w:iCs/>
          <w:lang w:val="en-US"/>
        </w:rPr>
        <w:t xml:space="preserve">The net delusion: The dark side of Internet freedom. </w:t>
      </w:r>
      <w:r w:rsidRPr="00F3738D">
        <w:rPr>
          <w:lang w:val="en-US"/>
        </w:rPr>
        <w:t>New York: Public Affairs.</w:t>
      </w:r>
    </w:p>
    <w:p w:rsidR="00F3738D" w:rsidRPr="00F3738D" w:rsidRDefault="00F3738D" w:rsidP="000B64D0">
      <w:pPr>
        <w:numPr>
          <w:ilvl w:val="0"/>
          <w:numId w:val="25"/>
        </w:numPr>
        <w:rPr>
          <w:lang w:val="en-US"/>
        </w:rPr>
      </w:pPr>
      <w:r w:rsidRPr="00F3738D">
        <w:rPr>
          <w:lang w:val="en-US"/>
        </w:rPr>
        <w:t xml:space="preserve">Postman N. (2008) </w:t>
      </w:r>
      <w:r w:rsidRPr="00F3738D">
        <w:rPr>
          <w:i/>
          <w:lang w:val="en-US"/>
        </w:rPr>
        <w:t>How to watch TV news</w:t>
      </w:r>
      <w:r w:rsidRPr="00F3738D">
        <w:rPr>
          <w:lang w:val="en-US"/>
        </w:rPr>
        <w:t>, London: Penguin Books.</w:t>
      </w:r>
    </w:p>
    <w:p w:rsidR="00F3738D" w:rsidRPr="00F3738D" w:rsidRDefault="00F3738D" w:rsidP="00F3738D">
      <w:pPr>
        <w:rPr>
          <w:lang w:val="en-US"/>
        </w:rPr>
      </w:pPr>
    </w:p>
    <w:p w:rsidR="001A5F84" w:rsidRDefault="001A5F84" w:rsidP="001A5F84">
      <w:pPr>
        <w:pStyle w:val="1"/>
      </w:pPr>
      <w:r>
        <w:t>Материально-техническое обеспечение дисциплины</w:t>
      </w:r>
    </w:p>
    <w:p w:rsidR="00A7371F" w:rsidRPr="00A7371F" w:rsidRDefault="00A7371F" w:rsidP="00A7371F">
      <w:r w:rsidRPr="00A7371F">
        <w:t>Стандартно оборудованные лекционные аудитории для проведения интерактивных лекций: видеопроектор, экран настенный, ноутбук, жалюзи на окнах.</w:t>
      </w:r>
    </w:p>
    <w:sectPr w:rsidR="00A7371F" w:rsidRPr="00A7371F" w:rsidSect="00052BA6">
      <w:headerReference w:type="default" r:id="rId12"/>
      <w:pgSz w:w="11906" w:h="16838"/>
      <w:pgMar w:top="993" w:right="709" w:bottom="67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AA" w:rsidRDefault="00FB50AA" w:rsidP="00074D27">
      <w:r>
        <w:separator/>
      </w:r>
    </w:p>
  </w:endnote>
  <w:endnote w:type="continuationSeparator" w:id="0">
    <w:p w:rsidR="00FB50AA" w:rsidRDefault="00FB50AA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aramond-Italic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Garamond-Bold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AA" w:rsidRDefault="00FB50AA" w:rsidP="00074D27">
      <w:r>
        <w:separator/>
      </w:r>
    </w:p>
  </w:footnote>
  <w:footnote w:type="continuationSeparator" w:id="0">
    <w:p w:rsidR="00FB50AA" w:rsidRDefault="00FB50AA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8734"/>
    </w:tblGrid>
    <w:tr w:rsidR="00446E64" w:rsidTr="00576D80">
      <w:tc>
        <w:tcPr>
          <w:tcW w:w="872" w:type="dxa"/>
        </w:tcPr>
        <w:p w:rsidR="00446E64" w:rsidRDefault="00FB50AA" w:rsidP="001F63CC">
          <w:pPr>
            <w:pStyle w:val="a7"/>
            <w:ind w:firstLine="0"/>
          </w:pPr>
          <w:hyperlink r:id="rId1" w:history="1">
            <w:r w:rsidR="00805C00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 " style="width:32.25pt;height:36pt;visibility:visible">
                  <v:imagedata r:id="rId2" o:title=" "/>
                </v:shape>
              </w:pict>
            </w:r>
          </w:hyperlink>
        </w:p>
      </w:tc>
      <w:tc>
        <w:tcPr>
          <w:tcW w:w="8734" w:type="dxa"/>
        </w:tcPr>
        <w:p w:rsidR="00446E64" w:rsidRPr="00060113" w:rsidRDefault="00446E64" w:rsidP="00576D8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«Теория медиакоммуникаций»</w:t>
          </w: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42.03.02 «Журналистика» </w:t>
          </w:r>
          <w:r w:rsidRPr="00060113">
            <w:rPr>
              <w:sz w:val="20"/>
              <w:szCs w:val="20"/>
            </w:rPr>
            <w:t>подготовки бакалавра</w:t>
          </w:r>
        </w:p>
      </w:tc>
    </w:tr>
  </w:tbl>
  <w:p w:rsidR="00446E64" w:rsidRPr="0068711A" w:rsidRDefault="00446E64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2112"/>
    <w:multiLevelType w:val="hybridMultilevel"/>
    <w:tmpl w:val="ED1CD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1071"/>
    <w:multiLevelType w:val="hybridMultilevel"/>
    <w:tmpl w:val="DB609BA2"/>
    <w:lvl w:ilvl="0" w:tplc="7F741B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F7D91"/>
    <w:multiLevelType w:val="hybridMultilevel"/>
    <w:tmpl w:val="D0A62C42"/>
    <w:lvl w:ilvl="0" w:tplc="9CE8216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F6DA8"/>
    <w:multiLevelType w:val="hybridMultilevel"/>
    <w:tmpl w:val="B290B0BE"/>
    <w:lvl w:ilvl="0" w:tplc="9CE8216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C241A"/>
    <w:multiLevelType w:val="hybridMultilevel"/>
    <w:tmpl w:val="5A109A70"/>
    <w:lvl w:ilvl="0" w:tplc="3CA61E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3128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5B1777"/>
    <w:multiLevelType w:val="hybridMultilevel"/>
    <w:tmpl w:val="FD0C7384"/>
    <w:lvl w:ilvl="0" w:tplc="7660C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01419"/>
    <w:multiLevelType w:val="hybridMultilevel"/>
    <w:tmpl w:val="E4F06FC0"/>
    <w:lvl w:ilvl="0" w:tplc="7660C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095CD6"/>
    <w:multiLevelType w:val="hybridMultilevel"/>
    <w:tmpl w:val="87E8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54161A"/>
    <w:multiLevelType w:val="hybridMultilevel"/>
    <w:tmpl w:val="1402D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D3998"/>
    <w:multiLevelType w:val="hybridMultilevel"/>
    <w:tmpl w:val="674E8386"/>
    <w:lvl w:ilvl="0" w:tplc="07BE446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759F9"/>
    <w:multiLevelType w:val="hybridMultilevel"/>
    <w:tmpl w:val="D9D41514"/>
    <w:lvl w:ilvl="0" w:tplc="7F741B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74285"/>
    <w:multiLevelType w:val="hybridMultilevel"/>
    <w:tmpl w:val="5A5AA9BC"/>
    <w:lvl w:ilvl="0" w:tplc="6F464A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CC50D9"/>
    <w:multiLevelType w:val="hybridMultilevel"/>
    <w:tmpl w:val="D1B80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F0A27"/>
    <w:multiLevelType w:val="hybridMultilevel"/>
    <w:tmpl w:val="67B0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EF711B"/>
    <w:multiLevelType w:val="hybridMultilevel"/>
    <w:tmpl w:val="DE809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5C5CE1"/>
    <w:multiLevelType w:val="hybridMultilevel"/>
    <w:tmpl w:val="E2EACC28"/>
    <w:lvl w:ilvl="0" w:tplc="56B4A1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63C27"/>
    <w:multiLevelType w:val="hybridMultilevel"/>
    <w:tmpl w:val="12687FF4"/>
    <w:lvl w:ilvl="0" w:tplc="CC324B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259B1"/>
    <w:multiLevelType w:val="hybridMultilevel"/>
    <w:tmpl w:val="7F6CE630"/>
    <w:lvl w:ilvl="0" w:tplc="7F741B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86DB6"/>
    <w:multiLevelType w:val="hybridMultilevel"/>
    <w:tmpl w:val="4F5C0164"/>
    <w:lvl w:ilvl="0" w:tplc="9CE8216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8450A"/>
    <w:multiLevelType w:val="hybridMultilevel"/>
    <w:tmpl w:val="E2EACC28"/>
    <w:lvl w:ilvl="0" w:tplc="56B4A1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734CD"/>
    <w:multiLevelType w:val="hybridMultilevel"/>
    <w:tmpl w:val="B0B82222"/>
    <w:lvl w:ilvl="0" w:tplc="6F464A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5"/>
  </w:num>
  <w:num w:numId="5">
    <w:abstractNumId w:val="16"/>
  </w:num>
  <w:num w:numId="6">
    <w:abstractNumId w:val="15"/>
  </w:num>
  <w:num w:numId="7">
    <w:abstractNumId w:val="12"/>
  </w:num>
  <w:num w:numId="8">
    <w:abstractNumId w:val="2"/>
  </w:num>
  <w:num w:numId="9">
    <w:abstractNumId w:val="22"/>
  </w:num>
  <w:num w:numId="10">
    <w:abstractNumId w:val="3"/>
  </w:num>
  <w:num w:numId="11">
    <w:abstractNumId w:val="10"/>
  </w:num>
  <w:num w:numId="12">
    <w:abstractNumId w:val="18"/>
  </w:num>
  <w:num w:numId="13">
    <w:abstractNumId w:val="20"/>
  </w:num>
  <w:num w:numId="14">
    <w:abstractNumId w:val="4"/>
  </w:num>
  <w:num w:numId="15">
    <w:abstractNumId w:val="8"/>
  </w:num>
  <w:num w:numId="16">
    <w:abstractNumId w:val="24"/>
  </w:num>
  <w:num w:numId="17">
    <w:abstractNumId w:val="14"/>
  </w:num>
  <w:num w:numId="18">
    <w:abstractNumId w:val="7"/>
  </w:num>
  <w:num w:numId="19">
    <w:abstractNumId w:val="11"/>
  </w:num>
  <w:num w:numId="20">
    <w:abstractNumId w:val="0"/>
  </w:num>
  <w:num w:numId="21">
    <w:abstractNumId w:val="21"/>
  </w:num>
  <w:num w:numId="22">
    <w:abstractNumId w:val="13"/>
  </w:num>
  <w:num w:numId="23">
    <w:abstractNumId w:val="1"/>
  </w:num>
  <w:num w:numId="24">
    <w:abstractNumId w:val="23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50B"/>
    <w:rsid w:val="00004BB0"/>
    <w:rsid w:val="000061AF"/>
    <w:rsid w:val="00006424"/>
    <w:rsid w:val="00010660"/>
    <w:rsid w:val="00011A28"/>
    <w:rsid w:val="00011BA3"/>
    <w:rsid w:val="000125F5"/>
    <w:rsid w:val="0002550B"/>
    <w:rsid w:val="00026780"/>
    <w:rsid w:val="00031D78"/>
    <w:rsid w:val="00031FDD"/>
    <w:rsid w:val="000374EA"/>
    <w:rsid w:val="00037F0B"/>
    <w:rsid w:val="00040B9D"/>
    <w:rsid w:val="000410EA"/>
    <w:rsid w:val="00041F52"/>
    <w:rsid w:val="0004528D"/>
    <w:rsid w:val="00046ABC"/>
    <w:rsid w:val="00050F72"/>
    <w:rsid w:val="000522F8"/>
    <w:rsid w:val="00052BA6"/>
    <w:rsid w:val="00052CBF"/>
    <w:rsid w:val="00052D9B"/>
    <w:rsid w:val="00055FDC"/>
    <w:rsid w:val="000561B5"/>
    <w:rsid w:val="000562D2"/>
    <w:rsid w:val="00057510"/>
    <w:rsid w:val="00060113"/>
    <w:rsid w:val="00063DB0"/>
    <w:rsid w:val="00064DC0"/>
    <w:rsid w:val="00065660"/>
    <w:rsid w:val="00065FFA"/>
    <w:rsid w:val="00070AE4"/>
    <w:rsid w:val="00071169"/>
    <w:rsid w:val="0007121D"/>
    <w:rsid w:val="00071858"/>
    <w:rsid w:val="00072CD0"/>
    <w:rsid w:val="000736CA"/>
    <w:rsid w:val="00073753"/>
    <w:rsid w:val="00074D14"/>
    <w:rsid w:val="00074D27"/>
    <w:rsid w:val="000754CC"/>
    <w:rsid w:val="000759BA"/>
    <w:rsid w:val="00075A2B"/>
    <w:rsid w:val="00076E09"/>
    <w:rsid w:val="0008559A"/>
    <w:rsid w:val="000860F2"/>
    <w:rsid w:val="00086138"/>
    <w:rsid w:val="00090CD8"/>
    <w:rsid w:val="000936B4"/>
    <w:rsid w:val="000949C5"/>
    <w:rsid w:val="000A0F65"/>
    <w:rsid w:val="000A43B4"/>
    <w:rsid w:val="000A5E6F"/>
    <w:rsid w:val="000A6144"/>
    <w:rsid w:val="000A674A"/>
    <w:rsid w:val="000B1B12"/>
    <w:rsid w:val="000B4195"/>
    <w:rsid w:val="000B610E"/>
    <w:rsid w:val="000B64D0"/>
    <w:rsid w:val="000B6D41"/>
    <w:rsid w:val="000B7575"/>
    <w:rsid w:val="000C05D6"/>
    <w:rsid w:val="000C11F7"/>
    <w:rsid w:val="000C21BF"/>
    <w:rsid w:val="000C23C6"/>
    <w:rsid w:val="000C79D6"/>
    <w:rsid w:val="000D1E87"/>
    <w:rsid w:val="000D237E"/>
    <w:rsid w:val="000D24EC"/>
    <w:rsid w:val="000D609D"/>
    <w:rsid w:val="000D63C6"/>
    <w:rsid w:val="000E0B3A"/>
    <w:rsid w:val="000E30E8"/>
    <w:rsid w:val="000E7A76"/>
    <w:rsid w:val="000F0222"/>
    <w:rsid w:val="000F431B"/>
    <w:rsid w:val="00102C66"/>
    <w:rsid w:val="0010325E"/>
    <w:rsid w:val="00104F96"/>
    <w:rsid w:val="00105159"/>
    <w:rsid w:val="00112927"/>
    <w:rsid w:val="00112DAD"/>
    <w:rsid w:val="00114302"/>
    <w:rsid w:val="00114E81"/>
    <w:rsid w:val="00115DBB"/>
    <w:rsid w:val="00116279"/>
    <w:rsid w:val="001229A5"/>
    <w:rsid w:val="00122A5D"/>
    <w:rsid w:val="00122AAB"/>
    <w:rsid w:val="0012353C"/>
    <w:rsid w:val="001273A1"/>
    <w:rsid w:val="00127605"/>
    <w:rsid w:val="00130436"/>
    <w:rsid w:val="001311CB"/>
    <w:rsid w:val="00131D46"/>
    <w:rsid w:val="001332A8"/>
    <w:rsid w:val="00133D80"/>
    <w:rsid w:val="001345FD"/>
    <w:rsid w:val="00137FAA"/>
    <w:rsid w:val="00142CC1"/>
    <w:rsid w:val="001442D2"/>
    <w:rsid w:val="00145CE2"/>
    <w:rsid w:val="0015136F"/>
    <w:rsid w:val="00151D60"/>
    <w:rsid w:val="0015363D"/>
    <w:rsid w:val="00155FF4"/>
    <w:rsid w:val="00156279"/>
    <w:rsid w:val="00160A9D"/>
    <w:rsid w:val="001618B4"/>
    <w:rsid w:val="00164294"/>
    <w:rsid w:val="001645A5"/>
    <w:rsid w:val="0017299D"/>
    <w:rsid w:val="0017555D"/>
    <w:rsid w:val="00176FAB"/>
    <w:rsid w:val="001856DF"/>
    <w:rsid w:val="001908B7"/>
    <w:rsid w:val="001915EE"/>
    <w:rsid w:val="001960DC"/>
    <w:rsid w:val="0019719C"/>
    <w:rsid w:val="001971E8"/>
    <w:rsid w:val="001A5F84"/>
    <w:rsid w:val="001B0CCB"/>
    <w:rsid w:val="001B7659"/>
    <w:rsid w:val="001C2C19"/>
    <w:rsid w:val="001C2D9F"/>
    <w:rsid w:val="001C4358"/>
    <w:rsid w:val="001C77F2"/>
    <w:rsid w:val="001D2E2E"/>
    <w:rsid w:val="001D3131"/>
    <w:rsid w:val="001D5B80"/>
    <w:rsid w:val="001D6904"/>
    <w:rsid w:val="001D75EB"/>
    <w:rsid w:val="001D7A6B"/>
    <w:rsid w:val="001E0033"/>
    <w:rsid w:val="001E01DD"/>
    <w:rsid w:val="001F17E0"/>
    <w:rsid w:val="001F431C"/>
    <w:rsid w:val="001F5D87"/>
    <w:rsid w:val="001F5F2C"/>
    <w:rsid w:val="001F6075"/>
    <w:rsid w:val="001F63CC"/>
    <w:rsid w:val="001F727B"/>
    <w:rsid w:val="001F7D9B"/>
    <w:rsid w:val="00201567"/>
    <w:rsid w:val="00202464"/>
    <w:rsid w:val="00203E70"/>
    <w:rsid w:val="00205E36"/>
    <w:rsid w:val="0021123F"/>
    <w:rsid w:val="00212423"/>
    <w:rsid w:val="002142EC"/>
    <w:rsid w:val="00217059"/>
    <w:rsid w:val="002178E3"/>
    <w:rsid w:val="00220606"/>
    <w:rsid w:val="002214E3"/>
    <w:rsid w:val="00221B3C"/>
    <w:rsid w:val="00221C3D"/>
    <w:rsid w:val="00222760"/>
    <w:rsid w:val="0022318D"/>
    <w:rsid w:val="002248EE"/>
    <w:rsid w:val="00224C6F"/>
    <w:rsid w:val="0023094D"/>
    <w:rsid w:val="00233EDC"/>
    <w:rsid w:val="002366A4"/>
    <w:rsid w:val="00241180"/>
    <w:rsid w:val="00241A70"/>
    <w:rsid w:val="002435D6"/>
    <w:rsid w:val="00244054"/>
    <w:rsid w:val="00245639"/>
    <w:rsid w:val="00245BC5"/>
    <w:rsid w:val="002467AB"/>
    <w:rsid w:val="00246E6B"/>
    <w:rsid w:val="00247875"/>
    <w:rsid w:val="002503FB"/>
    <w:rsid w:val="00251326"/>
    <w:rsid w:val="00255657"/>
    <w:rsid w:val="002568B9"/>
    <w:rsid w:val="00256971"/>
    <w:rsid w:val="00257AD2"/>
    <w:rsid w:val="00265561"/>
    <w:rsid w:val="00265FA9"/>
    <w:rsid w:val="002718F2"/>
    <w:rsid w:val="00272617"/>
    <w:rsid w:val="00276BAA"/>
    <w:rsid w:val="0027719A"/>
    <w:rsid w:val="00280D65"/>
    <w:rsid w:val="002859A0"/>
    <w:rsid w:val="00285F4D"/>
    <w:rsid w:val="00286F95"/>
    <w:rsid w:val="002878CD"/>
    <w:rsid w:val="00291CC2"/>
    <w:rsid w:val="002924A7"/>
    <w:rsid w:val="00293910"/>
    <w:rsid w:val="00297587"/>
    <w:rsid w:val="00297F09"/>
    <w:rsid w:val="002A2B68"/>
    <w:rsid w:val="002A2B80"/>
    <w:rsid w:val="002A2C97"/>
    <w:rsid w:val="002A739A"/>
    <w:rsid w:val="002B0C1F"/>
    <w:rsid w:val="002B32AD"/>
    <w:rsid w:val="002B32B1"/>
    <w:rsid w:val="002B4833"/>
    <w:rsid w:val="002B48A4"/>
    <w:rsid w:val="002B4E13"/>
    <w:rsid w:val="002B514F"/>
    <w:rsid w:val="002C08A8"/>
    <w:rsid w:val="002C38D5"/>
    <w:rsid w:val="002D04DE"/>
    <w:rsid w:val="002D12B0"/>
    <w:rsid w:val="002D20B4"/>
    <w:rsid w:val="002D3358"/>
    <w:rsid w:val="002D490C"/>
    <w:rsid w:val="002D5440"/>
    <w:rsid w:val="002D574D"/>
    <w:rsid w:val="002E10B5"/>
    <w:rsid w:val="002E1200"/>
    <w:rsid w:val="002E29A9"/>
    <w:rsid w:val="002E311A"/>
    <w:rsid w:val="002E6660"/>
    <w:rsid w:val="002F42CB"/>
    <w:rsid w:val="002F481F"/>
    <w:rsid w:val="002F7E23"/>
    <w:rsid w:val="00302A48"/>
    <w:rsid w:val="00304DAB"/>
    <w:rsid w:val="003052A6"/>
    <w:rsid w:val="0030615B"/>
    <w:rsid w:val="003162B7"/>
    <w:rsid w:val="003166BA"/>
    <w:rsid w:val="0031751A"/>
    <w:rsid w:val="00317CDA"/>
    <w:rsid w:val="003211CC"/>
    <w:rsid w:val="0032407A"/>
    <w:rsid w:val="00324E02"/>
    <w:rsid w:val="0032530A"/>
    <w:rsid w:val="00327F0B"/>
    <w:rsid w:val="00333855"/>
    <w:rsid w:val="00334B3E"/>
    <w:rsid w:val="00335291"/>
    <w:rsid w:val="00336982"/>
    <w:rsid w:val="0034020D"/>
    <w:rsid w:val="00340DCA"/>
    <w:rsid w:val="00342EC4"/>
    <w:rsid w:val="00346180"/>
    <w:rsid w:val="003505F7"/>
    <w:rsid w:val="00351AB2"/>
    <w:rsid w:val="003562BA"/>
    <w:rsid w:val="00360969"/>
    <w:rsid w:val="00362659"/>
    <w:rsid w:val="00362D20"/>
    <w:rsid w:val="00362D5D"/>
    <w:rsid w:val="00365900"/>
    <w:rsid w:val="0036728C"/>
    <w:rsid w:val="0036758B"/>
    <w:rsid w:val="00367A68"/>
    <w:rsid w:val="00370167"/>
    <w:rsid w:val="00371842"/>
    <w:rsid w:val="0037233D"/>
    <w:rsid w:val="00372944"/>
    <w:rsid w:val="00374105"/>
    <w:rsid w:val="0037505F"/>
    <w:rsid w:val="00376809"/>
    <w:rsid w:val="00377E1E"/>
    <w:rsid w:val="003838EB"/>
    <w:rsid w:val="00383CBC"/>
    <w:rsid w:val="003845F5"/>
    <w:rsid w:val="00384B7E"/>
    <w:rsid w:val="00385DDF"/>
    <w:rsid w:val="0038731F"/>
    <w:rsid w:val="003875B0"/>
    <w:rsid w:val="0039509B"/>
    <w:rsid w:val="003956A8"/>
    <w:rsid w:val="003A3821"/>
    <w:rsid w:val="003B04E4"/>
    <w:rsid w:val="003B4545"/>
    <w:rsid w:val="003B628E"/>
    <w:rsid w:val="003C01D8"/>
    <w:rsid w:val="003C304C"/>
    <w:rsid w:val="003C3F47"/>
    <w:rsid w:val="003C588C"/>
    <w:rsid w:val="003C5E0E"/>
    <w:rsid w:val="003C7CA8"/>
    <w:rsid w:val="003D0F38"/>
    <w:rsid w:val="003D4DDE"/>
    <w:rsid w:val="003D4F1F"/>
    <w:rsid w:val="003D6CB0"/>
    <w:rsid w:val="003D7DA7"/>
    <w:rsid w:val="003D7EBC"/>
    <w:rsid w:val="003E18E8"/>
    <w:rsid w:val="003E230F"/>
    <w:rsid w:val="003E3475"/>
    <w:rsid w:val="003E5E34"/>
    <w:rsid w:val="003F1557"/>
    <w:rsid w:val="003F3235"/>
    <w:rsid w:val="003F41E3"/>
    <w:rsid w:val="003F5386"/>
    <w:rsid w:val="003F55BB"/>
    <w:rsid w:val="00403318"/>
    <w:rsid w:val="004034B1"/>
    <w:rsid w:val="00410097"/>
    <w:rsid w:val="00410A03"/>
    <w:rsid w:val="00410B5A"/>
    <w:rsid w:val="004116C8"/>
    <w:rsid w:val="00414BA4"/>
    <w:rsid w:val="004175DF"/>
    <w:rsid w:val="00417EC9"/>
    <w:rsid w:val="0042171D"/>
    <w:rsid w:val="00421F4E"/>
    <w:rsid w:val="00422302"/>
    <w:rsid w:val="00425C9B"/>
    <w:rsid w:val="00430B93"/>
    <w:rsid w:val="00431B49"/>
    <w:rsid w:val="004331C2"/>
    <w:rsid w:val="00436D50"/>
    <w:rsid w:val="004414B0"/>
    <w:rsid w:val="00441E28"/>
    <w:rsid w:val="00446E64"/>
    <w:rsid w:val="004506F4"/>
    <w:rsid w:val="00452B07"/>
    <w:rsid w:val="00452CFA"/>
    <w:rsid w:val="0045336B"/>
    <w:rsid w:val="00455AE9"/>
    <w:rsid w:val="00456DD2"/>
    <w:rsid w:val="004603C9"/>
    <w:rsid w:val="00465AB9"/>
    <w:rsid w:val="00466879"/>
    <w:rsid w:val="00470257"/>
    <w:rsid w:val="0047045B"/>
    <w:rsid w:val="00470F08"/>
    <w:rsid w:val="00473D6A"/>
    <w:rsid w:val="00474DC2"/>
    <w:rsid w:val="00482397"/>
    <w:rsid w:val="004835BC"/>
    <w:rsid w:val="00483CA5"/>
    <w:rsid w:val="00486373"/>
    <w:rsid w:val="00486A73"/>
    <w:rsid w:val="00490045"/>
    <w:rsid w:val="00491779"/>
    <w:rsid w:val="004920CE"/>
    <w:rsid w:val="004924D6"/>
    <w:rsid w:val="004966A6"/>
    <w:rsid w:val="00497F66"/>
    <w:rsid w:val="004A12F8"/>
    <w:rsid w:val="004A7BDA"/>
    <w:rsid w:val="004B0544"/>
    <w:rsid w:val="004B13D8"/>
    <w:rsid w:val="004B24CD"/>
    <w:rsid w:val="004B26A5"/>
    <w:rsid w:val="004B2833"/>
    <w:rsid w:val="004B4941"/>
    <w:rsid w:val="004B4BE0"/>
    <w:rsid w:val="004B5000"/>
    <w:rsid w:val="004B524D"/>
    <w:rsid w:val="004B6852"/>
    <w:rsid w:val="004B7AD5"/>
    <w:rsid w:val="004C0C83"/>
    <w:rsid w:val="004C0D0B"/>
    <w:rsid w:val="004C1267"/>
    <w:rsid w:val="004C266D"/>
    <w:rsid w:val="004C52F7"/>
    <w:rsid w:val="004D6160"/>
    <w:rsid w:val="004D6E58"/>
    <w:rsid w:val="004D7451"/>
    <w:rsid w:val="004E21D9"/>
    <w:rsid w:val="004E2613"/>
    <w:rsid w:val="004E2C9F"/>
    <w:rsid w:val="004E5782"/>
    <w:rsid w:val="004E7590"/>
    <w:rsid w:val="004E7F48"/>
    <w:rsid w:val="004F421A"/>
    <w:rsid w:val="004F44A7"/>
    <w:rsid w:val="004F793C"/>
    <w:rsid w:val="004F7D43"/>
    <w:rsid w:val="005038D5"/>
    <w:rsid w:val="00504660"/>
    <w:rsid w:val="00506300"/>
    <w:rsid w:val="00506C77"/>
    <w:rsid w:val="005075EF"/>
    <w:rsid w:val="00510030"/>
    <w:rsid w:val="00521F80"/>
    <w:rsid w:val="0052381F"/>
    <w:rsid w:val="00526A68"/>
    <w:rsid w:val="00532FFF"/>
    <w:rsid w:val="00535A89"/>
    <w:rsid w:val="00536CD1"/>
    <w:rsid w:val="00543518"/>
    <w:rsid w:val="005479C6"/>
    <w:rsid w:val="005545F8"/>
    <w:rsid w:val="0055476D"/>
    <w:rsid w:val="005560B3"/>
    <w:rsid w:val="005563E2"/>
    <w:rsid w:val="00556BE7"/>
    <w:rsid w:val="005638F8"/>
    <w:rsid w:val="005649E5"/>
    <w:rsid w:val="005661EE"/>
    <w:rsid w:val="00567132"/>
    <w:rsid w:val="00567DAC"/>
    <w:rsid w:val="00570F51"/>
    <w:rsid w:val="005722CD"/>
    <w:rsid w:val="0057644E"/>
    <w:rsid w:val="00576D34"/>
    <w:rsid w:val="00576D80"/>
    <w:rsid w:val="005779C3"/>
    <w:rsid w:val="00582331"/>
    <w:rsid w:val="00587CBA"/>
    <w:rsid w:val="00587EFB"/>
    <w:rsid w:val="005935C5"/>
    <w:rsid w:val="005954BC"/>
    <w:rsid w:val="00597192"/>
    <w:rsid w:val="005A1550"/>
    <w:rsid w:val="005A2207"/>
    <w:rsid w:val="005A7E8E"/>
    <w:rsid w:val="005B054D"/>
    <w:rsid w:val="005B31CA"/>
    <w:rsid w:val="005B3CF8"/>
    <w:rsid w:val="005B5529"/>
    <w:rsid w:val="005B79D5"/>
    <w:rsid w:val="005C0690"/>
    <w:rsid w:val="005C0AF9"/>
    <w:rsid w:val="005C13F8"/>
    <w:rsid w:val="005C181E"/>
    <w:rsid w:val="005C4F31"/>
    <w:rsid w:val="005C5C86"/>
    <w:rsid w:val="005C68D0"/>
    <w:rsid w:val="005C6CFC"/>
    <w:rsid w:val="005C74AF"/>
    <w:rsid w:val="005D64FE"/>
    <w:rsid w:val="005E05D5"/>
    <w:rsid w:val="005E4D30"/>
    <w:rsid w:val="005E6C41"/>
    <w:rsid w:val="005E6FE1"/>
    <w:rsid w:val="005F0E5A"/>
    <w:rsid w:val="005F11C3"/>
    <w:rsid w:val="005F2A60"/>
    <w:rsid w:val="005F3079"/>
    <w:rsid w:val="005F4D23"/>
    <w:rsid w:val="005F5408"/>
    <w:rsid w:val="005F7459"/>
    <w:rsid w:val="0060479C"/>
    <w:rsid w:val="00604CD2"/>
    <w:rsid w:val="00605BD3"/>
    <w:rsid w:val="00606B2D"/>
    <w:rsid w:val="00607FC9"/>
    <w:rsid w:val="006111A7"/>
    <w:rsid w:val="00611E73"/>
    <w:rsid w:val="006126EE"/>
    <w:rsid w:val="00613807"/>
    <w:rsid w:val="0061720F"/>
    <w:rsid w:val="0062096E"/>
    <w:rsid w:val="006257A6"/>
    <w:rsid w:val="00625EBD"/>
    <w:rsid w:val="00634246"/>
    <w:rsid w:val="006408DA"/>
    <w:rsid w:val="0064569C"/>
    <w:rsid w:val="00645B36"/>
    <w:rsid w:val="00651682"/>
    <w:rsid w:val="00652873"/>
    <w:rsid w:val="006530FE"/>
    <w:rsid w:val="00653907"/>
    <w:rsid w:val="00660D04"/>
    <w:rsid w:val="00664A85"/>
    <w:rsid w:val="00664F9E"/>
    <w:rsid w:val="0066589E"/>
    <w:rsid w:val="00666D14"/>
    <w:rsid w:val="0066730A"/>
    <w:rsid w:val="00670437"/>
    <w:rsid w:val="00672758"/>
    <w:rsid w:val="00672A2D"/>
    <w:rsid w:val="00675E5B"/>
    <w:rsid w:val="0067740A"/>
    <w:rsid w:val="00677A12"/>
    <w:rsid w:val="00681103"/>
    <w:rsid w:val="00681838"/>
    <w:rsid w:val="006826E2"/>
    <w:rsid w:val="00682C3A"/>
    <w:rsid w:val="006842DE"/>
    <w:rsid w:val="00685086"/>
    <w:rsid w:val="00685575"/>
    <w:rsid w:val="00685CB6"/>
    <w:rsid w:val="00685FCD"/>
    <w:rsid w:val="0068711A"/>
    <w:rsid w:val="00690F88"/>
    <w:rsid w:val="006923E5"/>
    <w:rsid w:val="0069369E"/>
    <w:rsid w:val="006969CA"/>
    <w:rsid w:val="00697F56"/>
    <w:rsid w:val="006A3316"/>
    <w:rsid w:val="006A4E7B"/>
    <w:rsid w:val="006A6C01"/>
    <w:rsid w:val="006A7590"/>
    <w:rsid w:val="006B063D"/>
    <w:rsid w:val="006B2F46"/>
    <w:rsid w:val="006B41D1"/>
    <w:rsid w:val="006B4C14"/>
    <w:rsid w:val="006B54B7"/>
    <w:rsid w:val="006B6914"/>
    <w:rsid w:val="006B6B77"/>
    <w:rsid w:val="006B7843"/>
    <w:rsid w:val="006C148D"/>
    <w:rsid w:val="006C3072"/>
    <w:rsid w:val="006C3E15"/>
    <w:rsid w:val="006C5AA1"/>
    <w:rsid w:val="006C63ED"/>
    <w:rsid w:val="006C69EE"/>
    <w:rsid w:val="006C70F8"/>
    <w:rsid w:val="006D249E"/>
    <w:rsid w:val="006D4465"/>
    <w:rsid w:val="006D47D5"/>
    <w:rsid w:val="006D58BF"/>
    <w:rsid w:val="006D58E8"/>
    <w:rsid w:val="006E036E"/>
    <w:rsid w:val="006E056A"/>
    <w:rsid w:val="006E1348"/>
    <w:rsid w:val="006E1E39"/>
    <w:rsid w:val="006E496F"/>
    <w:rsid w:val="006E4B83"/>
    <w:rsid w:val="006E7687"/>
    <w:rsid w:val="006F0D96"/>
    <w:rsid w:val="006F266A"/>
    <w:rsid w:val="006F26F8"/>
    <w:rsid w:val="006F3EAD"/>
    <w:rsid w:val="00702F4F"/>
    <w:rsid w:val="007076AE"/>
    <w:rsid w:val="00710DC1"/>
    <w:rsid w:val="007111F0"/>
    <w:rsid w:val="00713CDB"/>
    <w:rsid w:val="00714321"/>
    <w:rsid w:val="00714AD3"/>
    <w:rsid w:val="00720865"/>
    <w:rsid w:val="007223BF"/>
    <w:rsid w:val="00733F29"/>
    <w:rsid w:val="0073658E"/>
    <w:rsid w:val="00737146"/>
    <w:rsid w:val="00740996"/>
    <w:rsid w:val="00740D59"/>
    <w:rsid w:val="0074197C"/>
    <w:rsid w:val="0074309C"/>
    <w:rsid w:val="007432EF"/>
    <w:rsid w:val="00743576"/>
    <w:rsid w:val="00744C99"/>
    <w:rsid w:val="00746012"/>
    <w:rsid w:val="0074757B"/>
    <w:rsid w:val="00747F28"/>
    <w:rsid w:val="0075411B"/>
    <w:rsid w:val="00755845"/>
    <w:rsid w:val="00757E5D"/>
    <w:rsid w:val="00760879"/>
    <w:rsid w:val="00761819"/>
    <w:rsid w:val="0076234B"/>
    <w:rsid w:val="00762C89"/>
    <w:rsid w:val="007641A8"/>
    <w:rsid w:val="00775739"/>
    <w:rsid w:val="0077580B"/>
    <w:rsid w:val="00776A6C"/>
    <w:rsid w:val="00776C15"/>
    <w:rsid w:val="0077738C"/>
    <w:rsid w:val="00781A96"/>
    <w:rsid w:val="007846F7"/>
    <w:rsid w:val="00785841"/>
    <w:rsid w:val="00785BB6"/>
    <w:rsid w:val="00793455"/>
    <w:rsid w:val="00794626"/>
    <w:rsid w:val="00794834"/>
    <w:rsid w:val="0079662A"/>
    <w:rsid w:val="007A2D8B"/>
    <w:rsid w:val="007B3E47"/>
    <w:rsid w:val="007B570C"/>
    <w:rsid w:val="007C4D36"/>
    <w:rsid w:val="007C6A7B"/>
    <w:rsid w:val="007D0C37"/>
    <w:rsid w:val="007D11C1"/>
    <w:rsid w:val="007D18CB"/>
    <w:rsid w:val="007D329C"/>
    <w:rsid w:val="007D4137"/>
    <w:rsid w:val="007D5866"/>
    <w:rsid w:val="007D7523"/>
    <w:rsid w:val="007E04CE"/>
    <w:rsid w:val="007E3BE9"/>
    <w:rsid w:val="007E618F"/>
    <w:rsid w:val="007E69DA"/>
    <w:rsid w:val="007F0B95"/>
    <w:rsid w:val="007F1E9E"/>
    <w:rsid w:val="007F2A4F"/>
    <w:rsid w:val="007F3F95"/>
    <w:rsid w:val="007F5DDC"/>
    <w:rsid w:val="008049EB"/>
    <w:rsid w:val="00805C00"/>
    <w:rsid w:val="00806E40"/>
    <w:rsid w:val="00812ACF"/>
    <w:rsid w:val="00816D2A"/>
    <w:rsid w:val="0081744F"/>
    <w:rsid w:val="00817AD3"/>
    <w:rsid w:val="00821B11"/>
    <w:rsid w:val="008255D0"/>
    <w:rsid w:val="00826DA4"/>
    <w:rsid w:val="00840187"/>
    <w:rsid w:val="008401A5"/>
    <w:rsid w:val="00843C26"/>
    <w:rsid w:val="0084495D"/>
    <w:rsid w:val="00846373"/>
    <w:rsid w:val="00850D1F"/>
    <w:rsid w:val="008519C6"/>
    <w:rsid w:val="00852A2E"/>
    <w:rsid w:val="00853570"/>
    <w:rsid w:val="008553B1"/>
    <w:rsid w:val="00855D11"/>
    <w:rsid w:val="00856AF9"/>
    <w:rsid w:val="00857505"/>
    <w:rsid w:val="00861C29"/>
    <w:rsid w:val="00862FF7"/>
    <w:rsid w:val="00866B28"/>
    <w:rsid w:val="00870C57"/>
    <w:rsid w:val="0087116B"/>
    <w:rsid w:val="00871608"/>
    <w:rsid w:val="0087506C"/>
    <w:rsid w:val="00876D53"/>
    <w:rsid w:val="00877959"/>
    <w:rsid w:val="00881163"/>
    <w:rsid w:val="008830AA"/>
    <w:rsid w:val="0088494A"/>
    <w:rsid w:val="008876C5"/>
    <w:rsid w:val="008878A3"/>
    <w:rsid w:val="00887CD3"/>
    <w:rsid w:val="008904FB"/>
    <w:rsid w:val="008913EA"/>
    <w:rsid w:val="008916DD"/>
    <w:rsid w:val="008936B0"/>
    <w:rsid w:val="0089370A"/>
    <w:rsid w:val="00893F7B"/>
    <w:rsid w:val="008945EB"/>
    <w:rsid w:val="008949E5"/>
    <w:rsid w:val="008A04CC"/>
    <w:rsid w:val="008B01E5"/>
    <w:rsid w:val="008B143F"/>
    <w:rsid w:val="008B1BB7"/>
    <w:rsid w:val="008B307F"/>
    <w:rsid w:val="008B7F20"/>
    <w:rsid w:val="008C1355"/>
    <w:rsid w:val="008C2054"/>
    <w:rsid w:val="008C7293"/>
    <w:rsid w:val="008C7C64"/>
    <w:rsid w:val="008D3D6A"/>
    <w:rsid w:val="008D4D1F"/>
    <w:rsid w:val="008D513F"/>
    <w:rsid w:val="008D58E0"/>
    <w:rsid w:val="008D6562"/>
    <w:rsid w:val="008E0070"/>
    <w:rsid w:val="008E32C1"/>
    <w:rsid w:val="008E3662"/>
    <w:rsid w:val="008F0039"/>
    <w:rsid w:val="008F04E3"/>
    <w:rsid w:val="008F201C"/>
    <w:rsid w:val="0090193E"/>
    <w:rsid w:val="00901B7E"/>
    <w:rsid w:val="00902F43"/>
    <w:rsid w:val="00910B45"/>
    <w:rsid w:val="00912B95"/>
    <w:rsid w:val="009137E4"/>
    <w:rsid w:val="00914818"/>
    <w:rsid w:val="009153FA"/>
    <w:rsid w:val="00915972"/>
    <w:rsid w:val="00917790"/>
    <w:rsid w:val="009201D2"/>
    <w:rsid w:val="009205FD"/>
    <w:rsid w:val="00924E53"/>
    <w:rsid w:val="00925D16"/>
    <w:rsid w:val="00926B50"/>
    <w:rsid w:val="00926BF2"/>
    <w:rsid w:val="00926DC5"/>
    <w:rsid w:val="009334D8"/>
    <w:rsid w:val="00933A74"/>
    <w:rsid w:val="00934B3A"/>
    <w:rsid w:val="00934E6A"/>
    <w:rsid w:val="00940D74"/>
    <w:rsid w:val="009417B6"/>
    <w:rsid w:val="0094401C"/>
    <w:rsid w:val="00946942"/>
    <w:rsid w:val="009527F1"/>
    <w:rsid w:val="00953757"/>
    <w:rsid w:val="00966F45"/>
    <w:rsid w:val="009673D1"/>
    <w:rsid w:val="00977A2F"/>
    <w:rsid w:val="0098482F"/>
    <w:rsid w:val="00985CEF"/>
    <w:rsid w:val="009900A6"/>
    <w:rsid w:val="00993F40"/>
    <w:rsid w:val="00995DA8"/>
    <w:rsid w:val="0099670F"/>
    <w:rsid w:val="009A1CE2"/>
    <w:rsid w:val="009A4EC9"/>
    <w:rsid w:val="009B1D12"/>
    <w:rsid w:val="009B741B"/>
    <w:rsid w:val="009C09D6"/>
    <w:rsid w:val="009C0A0C"/>
    <w:rsid w:val="009C2559"/>
    <w:rsid w:val="009C30FB"/>
    <w:rsid w:val="009C3CC2"/>
    <w:rsid w:val="009C5F35"/>
    <w:rsid w:val="009C63BF"/>
    <w:rsid w:val="009C739A"/>
    <w:rsid w:val="009D3686"/>
    <w:rsid w:val="009D404F"/>
    <w:rsid w:val="009D53F5"/>
    <w:rsid w:val="009D6D5D"/>
    <w:rsid w:val="009D6F34"/>
    <w:rsid w:val="009D6F37"/>
    <w:rsid w:val="009D7D0E"/>
    <w:rsid w:val="009D7ED7"/>
    <w:rsid w:val="009E2703"/>
    <w:rsid w:val="009E3292"/>
    <w:rsid w:val="009E34AB"/>
    <w:rsid w:val="009E3B19"/>
    <w:rsid w:val="009E75CD"/>
    <w:rsid w:val="009E7D0D"/>
    <w:rsid w:val="009F06F3"/>
    <w:rsid w:val="009F2863"/>
    <w:rsid w:val="009F2D85"/>
    <w:rsid w:val="009F3487"/>
    <w:rsid w:val="009F5AFB"/>
    <w:rsid w:val="00A0084F"/>
    <w:rsid w:val="00A04526"/>
    <w:rsid w:val="00A04549"/>
    <w:rsid w:val="00A120C4"/>
    <w:rsid w:val="00A12404"/>
    <w:rsid w:val="00A17CD2"/>
    <w:rsid w:val="00A21730"/>
    <w:rsid w:val="00A2260C"/>
    <w:rsid w:val="00A24AC1"/>
    <w:rsid w:val="00A251DA"/>
    <w:rsid w:val="00A254C2"/>
    <w:rsid w:val="00A2551D"/>
    <w:rsid w:val="00A30C33"/>
    <w:rsid w:val="00A3183F"/>
    <w:rsid w:val="00A347FA"/>
    <w:rsid w:val="00A35D5D"/>
    <w:rsid w:val="00A3663D"/>
    <w:rsid w:val="00A40BED"/>
    <w:rsid w:val="00A41454"/>
    <w:rsid w:val="00A4470A"/>
    <w:rsid w:val="00A56532"/>
    <w:rsid w:val="00A6334F"/>
    <w:rsid w:val="00A653CD"/>
    <w:rsid w:val="00A658DC"/>
    <w:rsid w:val="00A661C7"/>
    <w:rsid w:val="00A7074D"/>
    <w:rsid w:val="00A715E4"/>
    <w:rsid w:val="00A7371F"/>
    <w:rsid w:val="00A74A2C"/>
    <w:rsid w:val="00A75815"/>
    <w:rsid w:val="00A75CD8"/>
    <w:rsid w:val="00A76467"/>
    <w:rsid w:val="00A8043B"/>
    <w:rsid w:val="00A80629"/>
    <w:rsid w:val="00A8447C"/>
    <w:rsid w:val="00A84DEB"/>
    <w:rsid w:val="00A85D72"/>
    <w:rsid w:val="00A860A1"/>
    <w:rsid w:val="00A8781A"/>
    <w:rsid w:val="00A90167"/>
    <w:rsid w:val="00A904D5"/>
    <w:rsid w:val="00A92067"/>
    <w:rsid w:val="00A92F2A"/>
    <w:rsid w:val="00AA0675"/>
    <w:rsid w:val="00AA5653"/>
    <w:rsid w:val="00AA789F"/>
    <w:rsid w:val="00AB01E5"/>
    <w:rsid w:val="00AB0F32"/>
    <w:rsid w:val="00AB66F1"/>
    <w:rsid w:val="00AB7E33"/>
    <w:rsid w:val="00AC19E0"/>
    <w:rsid w:val="00AC21C7"/>
    <w:rsid w:val="00AC2313"/>
    <w:rsid w:val="00AC432D"/>
    <w:rsid w:val="00AC4544"/>
    <w:rsid w:val="00AC5F8F"/>
    <w:rsid w:val="00AD0D84"/>
    <w:rsid w:val="00AD1D6C"/>
    <w:rsid w:val="00AD3B01"/>
    <w:rsid w:val="00AD5D5C"/>
    <w:rsid w:val="00AD6BFF"/>
    <w:rsid w:val="00AE2B96"/>
    <w:rsid w:val="00AE3129"/>
    <w:rsid w:val="00AF2116"/>
    <w:rsid w:val="00AF2C6A"/>
    <w:rsid w:val="00AF5554"/>
    <w:rsid w:val="00AF5FD3"/>
    <w:rsid w:val="00AF715A"/>
    <w:rsid w:val="00AF7B60"/>
    <w:rsid w:val="00B000E5"/>
    <w:rsid w:val="00B01732"/>
    <w:rsid w:val="00B06B37"/>
    <w:rsid w:val="00B1269A"/>
    <w:rsid w:val="00B12F36"/>
    <w:rsid w:val="00B13C4E"/>
    <w:rsid w:val="00B1647F"/>
    <w:rsid w:val="00B205C1"/>
    <w:rsid w:val="00B2323C"/>
    <w:rsid w:val="00B238E0"/>
    <w:rsid w:val="00B251F5"/>
    <w:rsid w:val="00B27013"/>
    <w:rsid w:val="00B307C4"/>
    <w:rsid w:val="00B310B5"/>
    <w:rsid w:val="00B3269A"/>
    <w:rsid w:val="00B33315"/>
    <w:rsid w:val="00B37485"/>
    <w:rsid w:val="00B44F0E"/>
    <w:rsid w:val="00B45E94"/>
    <w:rsid w:val="00B4623D"/>
    <w:rsid w:val="00B4644A"/>
    <w:rsid w:val="00B467EC"/>
    <w:rsid w:val="00B46B7D"/>
    <w:rsid w:val="00B47B8A"/>
    <w:rsid w:val="00B50233"/>
    <w:rsid w:val="00B5183C"/>
    <w:rsid w:val="00B5521F"/>
    <w:rsid w:val="00B6002D"/>
    <w:rsid w:val="00B60708"/>
    <w:rsid w:val="00B6263A"/>
    <w:rsid w:val="00B6346E"/>
    <w:rsid w:val="00B65A5B"/>
    <w:rsid w:val="00B7122D"/>
    <w:rsid w:val="00B72FF2"/>
    <w:rsid w:val="00B74E2C"/>
    <w:rsid w:val="00B75EF8"/>
    <w:rsid w:val="00B80239"/>
    <w:rsid w:val="00B861DC"/>
    <w:rsid w:val="00B9121C"/>
    <w:rsid w:val="00B913D5"/>
    <w:rsid w:val="00B913E7"/>
    <w:rsid w:val="00B91DC4"/>
    <w:rsid w:val="00B95817"/>
    <w:rsid w:val="00B96741"/>
    <w:rsid w:val="00BA1207"/>
    <w:rsid w:val="00BA4724"/>
    <w:rsid w:val="00BA5DE5"/>
    <w:rsid w:val="00BA6F4D"/>
    <w:rsid w:val="00BB04C0"/>
    <w:rsid w:val="00BB0EDE"/>
    <w:rsid w:val="00BB2527"/>
    <w:rsid w:val="00BB2D78"/>
    <w:rsid w:val="00BB3231"/>
    <w:rsid w:val="00BB40A1"/>
    <w:rsid w:val="00BB564F"/>
    <w:rsid w:val="00BB6084"/>
    <w:rsid w:val="00BC09C9"/>
    <w:rsid w:val="00BC23F2"/>
    <w:rsid w:val="00BC3184"/>
    <w:rsid w:val="00BC56A7"/>
    <w:rsid w:val="00BC601E"/>
    <w:rsid w:val="00BD36CB"/>
    <w:rsid w:val="00BD51C6"/>
    <w:rsid w:val="00BD677E"/>
    <w:rsid w:val="00BE0E98"/>
    <w:rsid w:val="00BE1190"/>
    <w:rsid w:val="00BE4DDD"/>
    <w:rsid w:val="00BE7207"/>
    <w:rsid w:val="00BF015C"/>
    <w:rsid w:val="00BF6DD3"/>
    <w:rsid w:val="00BF7450"/>
    <w:rsid w:val="00BF7CD6"/>
    <w:rsid w:val="00C01C14"/>
    <w:rsid w:val="00C04C3C"/>
    <w:rsid w:val="00C05A4D"/>
    <w:rsid w:val="00C0673F"/>
    <w:rsid w:val="00C11782"/>
    <w:rsid w:val="00C1542B"/>
    <w:rsid w:val="00C16E65"/>
    <w:rsid w:val="00C2139E"/>
    <w:rsid w:val="00C25064"/>
    <w:rsid w:val="00C25C0F"/>
    <w:rsid w:val="00C25F2E"/>
    <w:rsid w:val="00C269A1"/>
    <w:rsid w:val="00C272EB"/>
    <w:rsid w:val="00C3244A"/>
    <w:rsid w:val="00C32D0F"/>
    <w:rsid w:val="00C36116"/>
    <w:rsid w:val="00C36678"/>
    <w:rsid w:val="00C4323C"/>
    <w:rsid w:val="00C43C37"/>
    <w:rsid w:val="00C45092"/>
    <w:rsid w:val="00C45CDA"/>
    <w:rsid w:val="00C47016"/>
    <w:rsid w:val="00C4764E"/>
    <w:rsid w:val="00C51606"/>
    <w:rsid w:val="00C53CDE"/>
    <w:rsid w:val="00C57C8F"/>
    <w:rsid w:val="00C57E20"/>
    <w:rsid w:val="00C60CEB"/>
    <w:rsid w:val="00C616B5"/>
    <w:rsid w:val="00C6522F"/>
    <w:rsid w:val="00C6634D"/>
    <w:rsid w:val="00C665CF"/>
    <w:rsid w:val="00C70219"/>
    <w:rsid w:val="00C7112D"/>
    <w:rsid w:val="00C71330"/>
    <w:rsid w:val="00C71FB7"/>
    <w:rsid w:val="00C720B7"/>
    <w:rsid w:val="00C72267"/>
    <w:rsid w:val="00C72D48"/>
    <w:rsid w:val="00C737DD"/>
    <w:rsid w:val="00C73F3C"/>
    <w:rsid w:val="00C82096"/>
    <w:rsid w:val="00C85645"/>
    <w:rsid w:val="00C862AD"/>
    <w:rsid w:val="00C905DE"/>
    <w:rsid w:val="00C90AE9"/>
    <w:rsid w:val="00C90E01"/>
    <w:rsid w:val="00C92948"/>
    <w:rsid w:val="00C93EE2"/>
    <w:rsid w:val="00CA09FC"/>
    <w:rsid w:val="00CA44E4"/>
    <w:rsid w:val="00CA4FFB"/>
    <w:rsid w:val="00CA71C9"/>
    <w:rsid w:val="00CA786F"/>
    <w:rsid w:val="00CB0577"/>
    <w:rsid w:val="00CB4CE6"/>
    <w:rsid w:val="00CB6D26"/>
    <w:rsid w:val="00CB72CA"/>
    <w:rsid w:val="00CB79E2"/>
    <w:rsid w:val="00CB79EB"/>
    <w:rsid w:val="00CB7E21"/>
    <w:rsid w:val="00CC15FC"/>
    <w:rsid w:val="00CC2E18"/>
    <w:rsid w:val="00CC3502"/>
    <w:rsid w:val="00CC437F"/>
    <w:rsid w:val="00CC794D"/>
    <w:rsid w:val="00CD011E"/>
    <w:rsid w:val="00CD1AF4"/>
    <w:rsid w:val="00CD44C2"/>
    <w:rsid w:val="00CD5FD6"/>
    <w:rsid w:val="00CD687A"/>
    <w:rsid w:val="00CE35B4"/>
    <w:rsid w:val="00CE5C8E"/>
    <w:rsid w:val="00CF058A"/>
    <w:rsid w:val="00CF093B"/>
    <w:rsid w:val="00CF3C81"/>
    <w:rsid w:val="00CF3D45"/>
    <w:rsid w:val="00CF3D82"/>
    <w:rsid w:val="00CF53D0"/>
    <w:rsid w:val="00CF603A"/>
    <w:rsid w:val="00CF72DC"/>
    <w:rsid w:val="00D00659"/>
    <w:rsid w:val="00D01F5D"/>
    <w:rsid w:val="00D06F71"/>
    <w:rsid w:val="00D1078E"/>
    <w:rsid w:val="00D109AC"/>
    <w:rsid w:val="00D122F2"/>
    <w:rsid w:val="00D17A61"/>
    <w:rsid w:val="00D20288"/>
    <w:rsid w:val="00D22D80"/>
    <w:rsid w:val="00D23B59"/>
    <w:rsid w:val="00D243CE"/>
    <w:rsid w:val="00D25E63"/>
    <w:rsid w:val="00D301FD"/>
    <w:rsid w:val="00D30450"/>
    <w:rsid w:val="00D32155"/>
    <w:rsid w:val="00D344FC"/>
    <w:rsid w:val="00D34751"/>
    <w:rsid w:val="00D422C5"/>
    <w:rsid w:val="00D42DFD"/>
    <w:rsid w:val="00D4335B"/>
    <w:rsid w:val="00D4695A"/>
    <w:rsid w:val="00D47EA0"/>
    <w:rsid w:val="00D51999"/>
    <w:rsid w:val="00D520F2"/>
    <w:rsid w:val="00D52B10"/>
    <w:rsid w:val="00D5419E"/>
    <w:rsid w:val="00D550B6"/>
    <w:rsid w:val="00D551A9"/>
    <w:rsid w:val="00D56A30"/>
    <w:rsid w:val="00D5784E"/>
    <w:rsid w:val="00D60330"/>
    <w:rsid w:val="00D6098F"/>
    <w:rsid w:val="00D61665"/>
    <w:rsid w:val="00D62CE9"/>
    <w:rsid w:val="00D6362F"/>
    <w:rsid w:val="00D63AD7"/>
    <w:rsid w:val="00D63BF5"/>
    <w:rsid w:val="00D646E5"/>
    <w:rsid w:val="00D657AF"/>
    <w:rsid w:val="00D67BB1"/>
    <w:rsid w:val="00D70E08"/>
    <w:rsid w:val="00D7249F"/>
    <w:rsid w:val="00D73AB7"/>
    <w:rsid w:val="00D73E01"/>
    <w:rsid w:val="00D75AE4"/>
    <w:rsid w:val="00D76670"/>
    <w:rsid w:val="00D77124"/>
    <w:rsid w:val="00D77936"/>
    <w:rsid w:val="00D82BBB"/>
    <w:rsid w:val="00D83543"/>
    <w:rsid w:val="00D83F40"/>
    <w:rsid w:val="00D90008"/>
    <w:rsid w:val="00D95F38"/>
    <w:rsid w:val="00D96B1B"/>
    <w:rsid w:val="00D97776"/>
    <w:rsid w:val="00DA010B"/>
    <w:rsid w:val="00DA047E"/>
    <w:rsid w:val="00DA238D"/>
    <w:rsid w:val="00DA25E9"/>
    <w:rsid w:val="00DA3251"/>
    <w:rsid w:val="00DA3F48"/>
    <w:rsid w:val="00DA4685"/>
    <w:rsid w:val="00DA474C"/>
    <w:rsid w:val="00DA513F"/>
    <w:rsid w:val="00DA675A"/>
    <w:rsid w:val="00DB35FC"/>
    <w:rsid w:val="00DB38F6"/>
    <w:rsid w:val="00DB4284"/>
    <w:rsid w:val="00DB4A61"/>
    <w:rsid w:val="00DB4C83"/>
    <w:rsid w:val="00DB514F"/>
    <w:rsid w:val="00DB528E"/>
    <w:rsid w:val="00DB531B"/>
    <w:rsid w:val="00DB6319"/>
    <w:rsid w:val="00DB69DA"/>
    <w:rsid w:val="00DB72A9"/>
    <w:rsid w:val="00DC0489"/>
    <w:rsid w:val="00DC1F30"/>
    <w:rsid w:val="00DC2E3C"/>
    <w:rsid w:val="00DC3DCF"/>
    <w:rsid w:val="00DC5F34"/>
    <w:rsid w:val="00DD0F6A"/>
    <w:rsid w:val="00DD5419"/>
    <w:rsid w:val="00DD69F4"/>
    <w:rsid w:val="00DD74A4"/>
    <w:rsid w:val="00DE49C8"/>
    <w:rsid w:val="00DE6D47"/>
    <w:rsid w:val="00DF1B02"/>
    <w:rsid w:val="00DF4319"/>
    <w:rsid w:val="00DF606F"/>
    <w:rsid w:val="00DF720C"/>
    <w:rsid w:val="00E03378"/>
    <w:rsid w:val="00E04691"/>
    <w:rsid w:val="00E050CA"/>
    <w:rsid w:val="00E0573F"/>
    <w:rsid w:val="00E06E88"/>
    <w:rsid w:val="00E1117F"/>
    <w:rsid w:val="00E112CC"/>
    <w:rsid w:val="00E1198A"/>
    <w:rsid w:val="00E121EE"/>
    <w:rsid w:val="00E1342D"/>
    <w:rsid w:val="00E146A9"/>
    <w:rsid w:val="00E16834"/>
    <w:rsid w:val="00E16C47"/>
    <w:rsid w:val="00E17945"/>
    <w:rsid w:val="00E21D62"/>
    <w:rsid w:val="00E25DE8"/>
    <w:rsid w:val="00E27212"/>
    <w:rsid w:val="00E30443"/>
    <w:rsid w:val="00E34729"/>
    <w:rsid w:val="00E41295"/>
    <w:rsid w:val="00E437D2"/>
    <w:rsid w:val="00E43943"/>
    <w:rsid w:val="00E446A8"/>
    <w:rsid w:val="00E45AA0"/>
    <w:rsid w:val="00E45E61"/>
    <w:rsid w:val="00E46DA4"/>
    <w:rsid w:val="00E518B3"/>
    <w:rsid w:val="00E5263B"/>
    <w:rsid w:val="00E54132"/>
    <w:rsid w:val="00E5442B"/>
    <w:rsid w:val="00E54DE2"/>
    <w:rsid w:val="00E56F0A"/>
    <w:rsid w:val="00E57732"/>
    <w:rsid w:val="00E605DD"/>
    <w:rsid w:val="00E60A7C"/>
    <w:rsid w:val="00E60C3A"/>
    <w:rsid w:val="00E62926"/>
    <w:rsid w:val="00E7213B"/>
    <w:rsid w:val="00E74BC8"/>
    <w:rsid w:val="00E7541C"/>
    <w:rsid w:val="00E80012"/>
    <w:rsid w:val="00E85D72"/>
    <w:rsid w:val="00E86C43"/>
    <w:rsid w:val="00E87731"/>
    <w:rsid w:val="00E92259"/>
    <w:rsid w:val="00E96998"/>
    <w:rsid w:val="00EA2CB3"/>
    <w:rsid w:val="00EA3BFB"/>
    <w:rsid w:val="00EA3E3F"/>
    <w:rsid w:val="00EA63CF"/>
    <w:rsid w:val="00EB1A4B"/>
    <w:rsid w:val="00EB26E3"/>
    <w:rsid w:val="00EB69FC"/>
    <w:rsid w:val="00EC04EF"/>
    <w:rsid w:val="00EC0AFE"/>
    <w:rsid w:val="00EC408F"/>
    <w:rsid w:val="00EC6C04"/>
    <w:rsid w:val="00EC7642"/>
    <w:rsid w:val="00EC7DA6"/>
    <w:rsid w:val="00ED0EF6"/>
    <w:rsid w:val="00ED1A73"/>
    <w:rsid w:val="00ED3297"/>
    <w:rsid w:val="00ED5634"/>
    <w:rsid w:val="00ED56EE"/>
    <w:rsid w:val="00ED69E9"/>
    <w:rsid w:val="00ED6B80"/>
    <w:rsid w:val="00EE3FFC"/>
    <w:rsid w:val="00EF05FD"/>
    <w:rsid w:val="00EF132E"/>
    <w:rsid w:val="00EF23E2"/>
    <w:rsid w:val="00EF4186"/>
    <w:rsid w:val="00EF5CF0"/>
    <w:rsid w:val="00EF6610"/>
    <w:rsid w:val="00EF6C6A"/>
    <w:rsid w:val="00F00036"/>
    <w:rsid w:val="00F00B02"/>
    <w:rsid w:val="00F01CD9"/>
    <w:rsid w:val="00F026BF"/>
    <w:rsid w:val="00F04277"/>
    <w:rsid w:val="00F074AB"/>
    <w:rsid w:val="00F078AE"/>
    <w:rsid w:val="00F113CE"/>
    <w:rsid w:val="00F12679"/>
    <w:rsid w:val="00F1317A"/>
    <w:rsid w:val="00F133F3"/>
    <w:rsid w:val="00F13C8A"/>
    <w:rsid w:val="00F16287"/>
    <w:rsid w:val="00F20161"/>
    <w:rsid w:val="00F220B3"/>
    <w:rsid w:val="00F22D24"/>
    <w:rsid w:val="00F25345"/>
    <w:rsid w:val="00F25354"/>
    <w:rsid w:val="00F254B4"/>
    <w:rsid w:val="00F25502"/>
    <w:rsid w:val="00F259A5"/>
    <w:rsid w:val="00F2673F"/>
    <w:rsid w:val="00F27E84"/>
    <w:rsid w:val="00F3315B"/>
    <w:rsid w:val="00F35636"/>
    <w:rsid w:val="00F36F35"/>
    <w:rsid w:val="00F3738D"/>
    <w:rsid w:val="00F44E64"/>
    <w:rsid w:val="00F450E4"/>
    <w:rsid w:val="00F4516C"/>
    <w:rsid w:val="00F45190"/>
    <w:rsid w:val="00F4585E"/>
    <w:rsid w:val="00F46576"/>
    <w:rsid w:val="00F5035F"/>
    <w:rsid w:val="00F515B6"/>
    <w:rsid w:val="00F5203D"/>
    <w:rsid w:val="00F5378A"/>
    <w:rsid w:val="00F5419B"/>
    <w:rsid w:val="00F56EBA"/>
    <w:rsid w:val="00F57EA1"/>
    <w:rsid w:val="00F618A1"/>
    <w:rsid w:val="00F63430"/>
    <w:rsid w:val="00F635AE"/>
    <w:rsid w:val="00F65CB4"/>
    <w:rsid w:val="00F67BD7"/>
    <w:rsid w:val="00F72CC4"/>
    <w:rsid w:val="00F73407"/>
    <w:rsid w:val="00F847FE"/>
    <w:rsid w:val="00F85CB4"/>
    <w:rsid w:val="00F928BE"/>
    <w:rsid w:val="00F97DCE"/>
    <w:rsid w:val="00FA128D"/>
    <w:rsid w:val="00FA4043"/>
    <w:rsid w:val="00FB139A"/>
    <w:rsid w:val="00FB2235"/>
    <w:rsid w:val="00FB4E40"/>
    <w:rsid w:val="00FB50AA"/>
    <w:rsid w:val="00FB5FA3"/>
    <w:rsid w:val="00FB73B9"/>
    <w:rsid w:val="00FB7BAF"/>
    <w:rsid w:val="00FC307F"/>
    <w:rsid w:val="00FC3B8B"/>
    <w:rsid w:val="00FC4274"/>
    <w:rsid w:val="00FC7516"/>
    <w:rsid w:val="00FD003A"/>
    <w:rsid w:val="00FD0FE4"/>
    <w:rsid w:val="00FD18A9"/>
    <w:rsid w:val="00FD3B05"/>
    <w:rsid w:val="00FD4937"/>
    <w:rsid w:val="00FD4E7D"/>
    <w:rsid w:val="00FD51A5"/>
    <w:rsid w:val="00FD6591"/>
    <w:rsid w:val="00FE0156"/>
    <w:rsid w:val="00FE1415"/>
    <w:rsid w:val="00FE3092"/>
    <w:rsid w:val="00FE3946"/>
    <w:rsid w:val="00FE6391"/>
    <w:rsid w:val="00FE7448"/>
    <w:rsid w:val="00FE7BF4"/>
    <w:rsid w:val="00FF0A09"/>
    <w:rsid w:val="00FF0E57"/>
    <w:rsid w:val="00FF13D5"/>
    <w:rsid w:val="00FF50C3"/>
    <w:rsid w:val="00FF5AE6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6335AB-11FA-41F8-8D86-D7777CF2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B570C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footnote text"/>
    <w:basedOn w:val="a2"/>
    <w:link w:val="af4"/>
    <w:semiHidden/>
    <w:rsid w:val="002D12B0"/>
    <w:pPr>
      <w:spacing w:before="120"/>
      <w:ind w:firstLine="0"/>
      <w:jc w:val="both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2D12B0"/>
    <w:rPr>
      <w:rFonts w:ascii="Times New Roman" w:eastAsia="Times New Roman" w:hAnsi="Times New Roman"/>
    </w:rPr>
  </w:style>
  <w:style w:type="character" w:styleId="af5">
    <w:name w:val="footnote reference"/>
    <w:semiHidden/>
    <w:rsid w:val="002D12B0"/>
    <w:rPr>
      <w:vertAlign w:val="superscript"/>
    </w:rPr>
  </w:style>
  <w:style w:type="numbering" w:customStyle="1" w:styleId="11">
    <w:name w:val="Нет списка1"/>
    <w:next w:val="a5"/>
    <w:uiPriority w:val="99"/>
    <w:semiHidden/>
    <w:unhideWhenUsed/>
    <w:rsid w:val="00C57E20"/>
  </w:style>
  <w:style w:type="paragraph" w:customStyle="1" w:styleId="Default">
    <w:name w:val="Default"/>
    <w:rsid w:val="00C57E2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customStyle="1" w:styleId="12">
    <w:name w:val="Сетка таблицы1"/>
    <w:basedOn w:val="a4"/>
    <w:next w:val="a6"/>
    <w:uiPriority w:val="39"/>
    <w:rsid w:val="00C57E2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70257"/>
  </w:style>
  <w:style w:type="paragraph" w:styleId="HTML">
    <w:name w:val="HTML Preformatted"/>
    <w:basedOn w:val="a2"/>
    <w:link w:val="HTML0"/>
    <w:uiPriority w:val="99"/>
    <w:unhideWhenUsed/>
    <w:rsid w:val="00DB4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B4C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zines.russ.ru/nz/2011/3/al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im@hs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scourseanalysis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agazines.russ.ru/nz/2011/3/al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courseanalysis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4543</TotalTime>
  <Pages>20</Pages>
  <Words>7605</Words>
  <Characters>43352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50856</CharactersWithSpaces>
  <SharedDoc>false</SharedDoc>
  <HLinks>
    <vt:vector size="24" baseType="variant">
      <vt:variant>
        <vt:i4>786435</vt:i4>
      </vt:variant>
      <vt:variant>
        <vt:i4>114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393270</vt:i4>
      </vt:variant>
      <vt:variant>
        <vt:i4>3</vt:i4>
      </vt:variant>
      <vt:variant>
        <vt:i4>0</vt:i4>
      </vt:variant>
      <vt:variant>
        <vt:i4>5</vt:i4>
      </vt:variant>
      <vt:variant>
        <vt:lpwstr>mailto:enim@hse.ru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Windows User</cp:lastModifiedBy>
  <cp:revision>946</cp:revision>
  <cp:lastPrinted>2010-04-13T14:28:00Z</cp:lastPrinted>
  <dcterms:created xsi:type="dcterms:W3CDTF">2014-11-03T19:15:00Z</dcterms:created>
  <dcterms:modified xsi:type="dcterms:W3CDTF">2014-11-12T21:26:00Z</dcterms:modified>
</cp:coreProperties>
</file>