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AF" w:rsidRPr="00267E9E" w:rsidRDefault="006B12D7" w:rsidP="003815DF">
      <w:pPr>
        <w:pStyle w:val="1"/>
      </w:pPr>
      <w:r>
        <w:rPr>
          <w:rFonts w:eastAsia="Calibri"/>
          <w:noProof/>
          <w:kern w:val="0"/>
          <w:szCs w:val="28"/>
          <w:lang w:eastAsia="ru-RU"/>
        </w:rPr>
        <w:drawing>
          <wp:inline distT="0" distB="0" distL="0" distR="0">
            <wp:extent cx="6570345" cy="9022952"/>
            <wp:effectExtent l="19050" t="0" r="1905" b="0"/>
            <wp:docPr id="3" name="Рисунок 1" descr="F:\титулы\Изображение 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ы\Изображение 0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22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7AF" w:rsidRPr="00267E9E">
        <w:lastRenderedPageBreak/>
        <w:t>Область применения и нормативные ссылки</w:t>
      </w:r>
    </w:p>
    <w:p w:rsidR="00ED7CB0" w:rsidRDefault="00ED7CB0" w:rsidP="00ED7CB0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9F22BC">
        <w:rPr>
          <w:szCs w:val="24"/>
        </w:rPr>
        <w:t>Программа дисциплины «</w:t>
      </w:r>
      <w:proofErr w:type="spellStart"/>
      <w:r>
        <w:rPr>
          <w:color w:val="000000"/>
          <w:szCs w:val="24"/>
        </w:rPr>
        <w:t>Профориентационный</w:t>
      </w:r>
      <w:proofErr w:type="spellEnd"/>
      <w:r>
        <w:rPr>
          <w:color w:val="000000"/>
          <w:szCs w:val="24"/>
        </w:rPr>
        <w:t xml:space="preserve"> семинар</w:t>
      </w:r>
      <w:r w:rsidRPr="009F22BC">
        <w:rPr>
          <w:szCs w:val="24"/>
        </w:rPr>
        <w:t>» составлена в соответствии с тр</w:t>
      </w:r>
      <w:r w:rsidRPr="009F22BC">
        <w:rPr>
          <w:szCs w:val="24"/>
        </w:rPr>
        <w:t>е</w:t>
      </w:r>
      <w:r w:rsidRPr="009F22BC">
        <w:rPr>
          <w:szCs w:val="24"/>
        </w:rPr>
        <w:t>бованиями, предъявляемыми государственным образовательным стандартом высшего професси</w:t>
      </w:r>
      <w:r w:rsidRPr="009F22BC">
        <w:rPr>
          <w:szCs w:val="24"/>
        </w:rPr>
        <w:t>о</w:t>
      </w:r>
      <w:r w:rsidRPr="009F22BC">
        <w:rPr>
          <w:szCs w:val="24"/>
        </w:rPr>
        <w:t>нального образования к обязательному минимуму содержания и уровню подготовки дипломир</w:t>
      </w:r>
      <w:r w:rsidRPr="009F22BC">
        <w:rPr>
          <w:szCs w:val="24"/>
        </w:rPr>
        <w:t>о</w:t>
      </w:r>
      <w:r w:rsidRPr="009F22BC">
        <w:rPr>
          <w:szCs w:val="24"/>
        </w:rPr>
        <w:t xml:space="preserve">ванного специалиста для направления </w:t>
      </w:r>
      <w:r w:rsidRPr="002B4376">
        <w:rPr>
          <w:color w:val="000000"/>
          <w:szCs w:val="24"/>
        </w:rPr>
        <w:t>38.03.02. «Менеджмент»</w:t>
      </w:r>
      <w:r>
        <w:rPr>
          <w:color w:val="000000"/>
          <w:szCs w:val="24"/>
        </w:rPr>
        <w:t>.</w:t>
      </w:r>
    </w:p>
    <w:p w:rsidR="00ED7CB0" w:rsidRPr="009F22BC" w:rsidRDefault="00ED7CB0" w:rsidP="00ED7CB0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9F22BC">
        <w:rPr>
          <w:szCs w:val="24"/>
        </w:rPr>
        <w:t xml:space="preserve"> Программа предназначена для преподавателей, ведущих данную дисциплину, учебных асс</w:t>
      </w:r>
      <w:r w:rsidRPr="009F22BC">
        <w:rPr>
          <w:szCs w:val="24"/>
        </w:rPr>
        <w:t>и</w:t>
      </w:r>
      <w:r w:rsidRPr="009F22BC">
        <w:rPr>
          <w:szCs w:val="24"/>
        </w:rPr>
        <w:t xml:space="preserve">стентов и студентов направления подготовки </w:t>
      </w:r>
      <w:r w:rsidRPr="002B4376">
        <w:rPr>
          <w:color w:val="000000"/>
          <w:szCs w:val="24"/>
        </w:rPr>
        <w:t>38.03.02. «Менеджмент»</w:t>
      </w:r>
      <w:r>
        <w:rPr>
          <w:color w:val="000000"/>
          <w:szCs w:val="24"/>
        </w:rPr>
        <w:t>,</w:t>
      </w:r>
      <w:r w:rsidRPr="00171FC1">
        <w:rPr>
          <w:color w:val="FF0000"/>
          <w:szCs w:val="24"/>
        </w:rPr>
        <w:t xml:space="preserve"> </w:t>
      </w:r>
      <w:r w:rsidRPr="009F22BC">
        <w:rPr>
          <w:szCs w:val="24"/>
        </w:rPr>
        <w:t>обучающихся по программе подготовки бакалавра менеджмента изучающих дисциплину «</w:t>
      </w:r>
      <w:proofErr w:type="spellStart"/>
      <w:r>
        <w:rPr>
          <w:color w:val="000000"/>
          <w:szCs w:val="24"/>
        </w:rPr>
        <w:t>Профориентационный</w:t>
      </w:r>
      <w:proofErr w:type="spellEnd"/>
      <w:r>
        <w:rPr>
          <w:color w:val="000000"/>
          <w:szCs w:val="24"/>
        </w:rPr>
        <w:t xml:space="preserve"> семинар</w:t>
      </w:r>
      <w:r w:rsidRPr="009F22BC">
        <w:rPr>
          <w:szCs w:val="24"/>
        </w:rPr>
        <w:t>».</w:t>
      </w:r>
    </w:p>
    <w:p w:rsidR="00ED7CB0" w:rsidRDefault="00ED7CB0" w:rsidP="00ED7CB0">
      <w:pPr>
        <w:rPr>
          <w:szCs w:val="24"/>
        </w:rPr>
      </w:pPr>
      <w:r w:rsidRPr="001231A1">
        <w:rPr>
          <w:szCs w:val="24"/>
        </w:rPr>
        <w:t xml:space="preserve">Программа разработана в соответствии </w:t>
      </w:r>
      <w:proofErr w:type="gramStart"/>
      <w:r w:rsidRPr="001231A1">
        <w:rPr>
          <w:szCs w:val="24"/>
        </w:rPr>
        <w:t>с</w:t>
      </w:r>
      <w:proofErr w:type="gramEnd"/>
      <w:r w:rsidRPr="001231A1">
        <w:rPr>
          <w:szCs w:val="24"/>
        </w:rPr>
        <w:t xml:space="preserve">: </w:t>
      </w:r>
    </w:p>
    <w:p w:rsidR="00ED7CB0" w:rsidRDefault="00ED7CB0" w:rsidP="00ED7CB0">
      <w:pPr>
        <w:pStyle w:val="a1"/>
        <w:numPr>
          <w:ilvl w:val="0"/>
          <w:numId w:val="18"/>
        </w:numPr>
        <w:ind w:left="709" w:hanging="357"/>
      </w:pPr>
      <w:r w:rsidRPr="00C569C6">
        <w:t>Образовательным стандартом Государственного образовательного бюджетного учреждения высшего профессионального образования «Государственный университет - Высшая школа экономики», в отношении которого установлена категория «Национальный исследовател</w:t>
      </w:r>
      <w:r w:rsidRPr="00C569C6">
        <w:t>ь</w:t>
      </w:r>
      <w:r w:rsidRPr="00C569C6">
        <w:t xml:space="preserve">ский университет» по направлению подготовки </w:t>
      </w:r>
      <w:r w:rsidRPr="002B4376">
        <w:rPr>
          <w:color w:val="000000"/>
          <w:szCs w:val="24"/>
        </w:rPr>
        <w:t>38.03.02. «Менеджмент»</w:t>
      </w:r>
      <w:r w:rsidRPr="009F22BC">
        <w:rPr>
          <w:szCs w:val="24"/>
        </w:rPr>
        <w:t xml:space="preserve"> </w:t>
      </w:r>
      <w:r w:rsidRPr="00C569C6">
        <w:t>уровень подгото</w:t>
      </w:r>
      <w:r w:rsidRPr="00C569C6">
        <w:t>в</w:t>
      </w:r>
      <w:r w:rsidRPr="00C569C6">
        <w:t>ки: бакалавр</w:t>
      </w:r>
    </w:p>
    <w:p w:rsidR="00ED7CB0" w:rsidRDefault="00ED7CB0" w:rsidP="00ED7CB0">
      <w:pPr>
        <w:pStyle w:val="a1"/>
        <w:numPr>
          <w:ilvl w:val="0"/>
          <w:numId w:val="18"/>
        </w:numPr>
        <w:ind w:left="709" w:hanging="357"/>
        <w:rPr>
          <w:szCs w:val="24"/>
        </w:rPr>
      </w:pPr>
      <w:r w:rsidRPr="009F22BC">
        <w:rPr>
          <w:szCs w:val="24"/>
        </w:rPr>
        <w:t xml:space="preserve">Образовательной программой </w:t>
      </w:r>
      <w:r w:rsidRPr="002B4376">
        <w:rPr>
          <w:color w:val="000000"/>
          <w:szCs w:val="24"/>
        </w:rPr>
        <w:t>38.03.02. «Менеджмент»</w:t>
      </w:r>
      <w:r>
        <w:rPr>
          <w:color w:val="000000"/>
          <w:szCs w:val="24"/>
        </w:rPr>
        <w:t>.</w:t>
      </w:r>
    </w:p>
    <w:p w:rsidR="00ED7CB0" w:rsidRPr="009F22BC" w:rsidRDefault="00ED7CB0" w:rsidP="00ED7CB0">
      <w:pPr>
        <w:pStyle w:val="a1"/>
        <w:numPr>
          <w:ilvl w:val="0"/>
          <w:numId w:val="18"/>
        </w:numPr>
        <w:ind w:left="709" w:hanging="357"/>
        <w:rPr>
          <w:szCs w:val="24"/>
        </w:rPr>
      </w:pPr>
      <w:r w:rsidRPr="009F22BC">
        <w:rPr>
          <w:szCs w:val="24"/>
        </w:rPr>
        <w:t xml:space="preserve">Рабочим учебным планом университета по направлению подготовки </w:t>
      </w:r>
      <w:r w:rsidRPr="002B4376">
        <w:rPr>
          <w:color w:val="000000"/>
          <w:szCs w:val="24"/>
        </w:rPr>
        <w:t>38.03.02. «Менед</w:t>
      </w:r>
      <w:r w:rsidRPr="002B4376">
        <w:rPr>
          <w:color w:val="000000"/>
          <w:szCs w:val="24"/>
        </w:rPr>
        <w:t>ж</w:t>
      </w:r>
      <w:r w:rsidRPr="002B4376">
        <w:rPr>
          <w:color w:val="000000"/>
          <w:szCs w:val="24"/>
        </w:rPr>
        <w:t>мент»</w:t>
      </w:r>
      <w:r>
        <w:rPr>
          <w:color w:val="000000"/>
          <w:szCs w:val="24"/>
        </w:rPr>
        <w:t>,</w:t>
      </w:r>
      <w:r w:rsidRPr="009F22BC">
        <w:rPr>
          <w:szCs w:val="24"/>
        </w:rPr>
        <w:t xml:space="preserve"> утвержденным в 201</w:t>
      </w:r>
      <w:r>
        <w:rPr>
          <w:szCs w:val="24"/>
        </w:rPr>
        <w:t>4</w:t>
      </w:r>
      <w:r w:rsidRPr="009F22BC">
        <w:rPr>
          <w:szCs w:val="24"/>
        </w:rPr>
        <w:t xml:space="preserve"> г.</w:t>
      </w:r>
    </w:p>
    <w:p w:rsidR="001817AF" w:rsidRDefault="001817AF" w:rsidP="003815DF">
      <w:pPr>
        <w:pStyle w:val="1"/>
      </w:pPr>
      <w:r>
        <w:t>Цели освоения дисциплины</w:t>
      </w:r>
    </w:p>
    <w:p w:rsidR="00ED7CB0" w:rsidRDefault="00ED7CB0" w:rsidP="00ED7CB0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9F22BC">
        <w:rPr>
          <w:szCs w:val="24"/>
        </w:rPr>
        <w:t>Целями освоения дисциплины являются</w:t>
      </w:r>
      <w:r>
        <w:rPr>
          <w:szCs w:val="24"/>
        </w:rPr>
        <w:t xml:space="preserve">: </w:t>
      </w:r>
    </w:p>
    <w:p w:rsidR="00ED7CB0" w:rsidRDefault="00ED7CB0" w:rsidP="00ED7CB0">
      <w:pPr>
        <w:widowControl w:val="0"/>
        <w:numPr>
          <w:ilvl w:val="0"/>
          <w:numId w:val="17"/>
        </w:numPr>
        <w:tabs>
          <w:tab w:val="clear" w:pos="510"/>
          <w:tab w:val="num" w:pos="709"/>
        </w:tabs>
        <w:autoSpaceDE w:val="0"/>
        <w:autoSpaceDN w:val="0"/>
        <w:adjustRightInd w:val="0"/>
        <w:ind w:left="714" w:hanging="357"/>
        <w:jc w:val="both"/>
        <w:rPr>
          <w:szCs w:val="24"/>
        </w:rPr>
      </w:pPr>
      <w:r>
        <w:rPr>
          <w:sz w:val="23"/>
          <w:szCs w:val="23"/>
        </w:rPr>
        <w:t>формирование у будущих специалистов понятие о специальности;</w:t>
      </w:r>
    </w:p>
    <w:p w:rsidR="00ED7CB0" w:rsidRDefault="00ED7CB0" w:rsidP="00ED7CB0">
      <w:pPr>
        <w:widowControl w:val="0"/>
        <w:numPr>
          <w:ilvl w:val="0"/>
          <w:numId w:val="17"/>
        </w:numPr>
        <w:tabs>
          <w:tab w:val="clear" w:pos="510"/>
          <w:tab w:val="num" w:pos="709"/>
        </w:tabs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9F22BC">
        <w:rPr>
          <w:szCs w:val="24"/>
        </w:rPr>
        <w:t>изучение студентами основных понятий, концепций и методов логистики</w:t>
      </w:r>
      <w:r>
        <w:rPr>
          <w:szCs w:val="24"/>
        </w:rPr>
        <w:t>;</w:t>
      </w:r>
    </w:p>
    <w:p w:rsidR="001817AF" w:rsidRPr="00ED7CB0" w:rsidRDefault="00ED7CB0" w:rsidP="00ED7CB0">
      <w:pPr>
        <w:pStyle w:val="Default"/>
        <w:numPr>
          <w:ilvl w:val="0"/>
          <w:numId w:val="17"/>
        </w:numPr>
        <w:tabs>
          <w:tab w:val="clear" w:pos="510"/>
          <w:tab w:val="num" w:pos="709"/>
        </w:tabs>
        <w:ind w:left="714" w:hanging="357"/>
        <w:rPr>
          <w:sz w:val="23"/>
          <w:szCs w:val="23"/>
        </w:rPr>
      </w:pPr>
      <w:r>
        <w:rPr>
          <w:sz w:val="23"/>
          <w:szCs w:val="23"/>
        </w:rPr>
        <w:t>содержание и требования к подготовке специалиста</w:t>
      </w:r>
      <w:r w:rsidR="001817AF">
        <w:t xml:space="preserve">. </w:t>
      </w:r>
    </w:p>
    <w:p w:rsidR="001817AF" w:rsidRDefault="001817AF" w:rsidP="001817AF">
      <w:pPr>
        <w:jc w:val="both"/>
      </w:pPr>
    </w:p>
    <w:p w:rsidR="001817AF" w:rsidRDefault="001817AF" w:rsidP="003815DF">
      <w:pPr>
        <w:pStyle w:val="1"/>
      </w:pPr>
      <w:proofErr w:type="gramStart"/>
      <w:r>
        <w:t>Компетенции обучающегося, формируемые в результате освоения дисци</w:t>
      </w:r>
      <w:r>
        <w:t>п</w:t>
      </w:r>
      <w:r>
        <w:t>лины</w:t>
      </w:r>
      <w:proofErr w:type="gramEnd"/>
    </w:p>
    <w:p w:rsidR="00ED7CB0" w:rsidRPr="009F22BC" w:rsidRDefault="00ED7CB0" w:rsidP="00ED7CB0">
      <w:pPr>
        <w:rPr>
          <w:szCs w:val="24"/>
        </w:rPr>
      </w:pPr>
      <w:r w:rsidRPr="009F22BC">
        <w:rPr>
          <w:szCs w:val="24"/>
        </w:rPr>
        <w:t>В результате освоения дисциплины студент должен:</w:t>
      </w:r>
    </w:p>
    <w:p w:rsidR="00ED7CB0" w:rsidRPr="009F22BC" w:rsidRDefault="00ED7CB0" w:rsidP="00ED7CB0">
      <w:pPr>
        <w:ind w:left="360" w:firstLine="0"/>
        <w:rPr>
          <w:b/>
          <w:szCs w:val="24"/>
        </w:rPr>
      </w:pPr>
      <w:r w:rsidRPr="009F22BC">
        <w:rPr>
          <w:b/>
          <w:szCs w:val="24"/>
        </w:rPr>
        <w:t xml:space="preserve">знать: </w:t>
      </w:r>
    </w:p>
    <w:p w:rsidR="00ED7CB0" w:rsidRPr="00FA77C2" w:rsidRDefault="00ED7CB0" w:rsidP="00ED7CB0">
      <w:pPr>
        <w:pStyle w:val="af6"/>
        <w:numPr>
          <w:ilvl w:val="0"/>
          <w:numId w:val="22"/>
        </w:numPr>
        <w:tabs>
          <w:tab w:val="clear" w:pos="1069"/>
          <w:tab w:val="num" w:pos="709"/>
        </w:tabs>
        <w:spacing w:after="0"/>
        <w:ind w:left="709" w:hanging="357"/>
        <w:jc w:val="both"/>
      </w:pPr>
      <w:r w:rsidRPr="009F22BC">
        <w:rPr>
          <w:bCs/>
          <w:sz w:val="24"/>
          <w:szCs w:val="24"/>
        </w:rPr>
        <w:t>основные понятия и определения логистики;</w:t>
      </w:r>
      <w:r>
        <w:rPr>
          <w:bCs/>
          <w:sz w:val="24"/>
          <w:szCs w:val="24"/>
        </w:rPr>
        <w:t xml:space="preserve"> </w:t>
      </w:r>
    </w:p>
    <w:p w:rsidR="00ED7CB0" w:rsidRDefault="00ED7CB0" w:rsidP="00ED7CB0">
      <w:pPr>
        <w:widowControl w:val="0"/>
        <w:numPr>
          <w:ilvl w:val="0"/>
          <w:numId w:val="22"/>
        </w:numPr>
        <w:tabs>
          <w:tab w:val="clear" w:pos="1069"/>
          <w:tab w:val="num" w:pos="709"/>
        </w:tabs>
        <w:autoSpaceDE w:val="0"/>
        <w:autoSpaceDN w:val="0"/>
        <w:adjustRightInd w:val="0"/>
        <w:ind w:left="709" w:hanging="357"/>
        <w:jc w:val="both"/>
        <w:rPr>
          <w:szCs w:val="24"/>
        </w:rPr>
      </w:pPr>
      <w:r>
        <w:rPr>
          <w:szCs w:val="24"/>
        </w:rPr>
        <w:t xml:space="preserve">взаимодействия структурных отделов организаций </w:t>
      </w:r>
      <w:r w:rsidRPr="009F22BC">
        <w:rPr>
          <w:szCs w:val="24"/>
        </w:rPr>
        <w:t xml:space="preserve"> </w:t>
      </w:r>
      <w:r>
        <w:rPr>
          <w:szCs w:val="24"/>
        </w:rPr>
        <w:t>и их партнеров для достижения целей с минимальными затратами;</w:t>
      </w:r>
    </w:p>
    <w:p w:rsidR="00ED7CB0" w:rsidRPr="009F22BC" w:rsidRDefault="00ED7CB0" w:rsidP="00ED7CB0">
      <w:pPr>
        <w:widowControl w:val="0"/>
        <w:numPr>
          <w:ilvl w:val="0"/>
          <w:numId w:val="22"/>
        </w:numPr>
        <w:tabs>
          <w:tab w:val="clear" w:pos="1069"/>
          <w:tab w:val="num" w:pos="709"/>
        </w:tabs>
        <w:autoSpaceDE w:val="0"/>
        <w:autoSpaceDN w:val="0"/>
        <w:adjustRightInd w:val="0"/>
        <w:ind w:left="709" w:hanging="357"/>
        <w:jc w:val="both"/>
        <w:rPr>
          <w:szCs w:val="24"/>
        </w:rPr>
      </w:pPr>
      <w:r>
        <w:rPr>
          <w:szCs w:val="24"/>
        </w:rPr>
        <w:t>с</w:t>
      </w:r>
      <w:r w:rsidRPr="00A40ED6">
        <w:rPr>
          <w:szCs w:val="24"/>
        </w:rPr>
        <w:t>емь правил логистики</w:t>
      </w:r>
      <w:r>
        <w:rPr>
          <w:szCs w:val="24"/>
        </w:rPr>
        <w:t>;</w:t>
      </w:r>
    </w:p>
    <w:p w:rsidR="00ED7CB0" w:rsidRPr="009F22BC" w:rsidRDefault="00ED7CB0" w:rsidP="00ED7CB0">
      <w:pPr>
        <w:pStyle w:val="af6"/>
        <w:numPr>
          <w:ilvl w:val="0"/>
          <w:numId w:val="22"/>
        </w:numPr>
        <w:tabs>
          <w:tab w:val="clear" w:pos="1069"/>
          <w:tab w:val="num" w:pos="709"/>
        </w:tabs>
        <w:spacing w:after="0"/>
        <w:ind w:left="709" w:hanging="357"/>
        <w:jc w:val="both"/>
        <w:rPr>
          <w:bCs/>
          <w:sz w:val="24"/>
          <w:szCs w:val="24"/>
        </w:rPr>
      </w:pPr>
      <w:r w:rsidRPr="00FA77C2">
        <w:rPr>
          <w:rFonts w:eastAsia="TimesNewRomanPSMT"/>
          <w:sz w:val="24"/>
          <w:szCs w:val="24"/>
        </w:rPr>
        <w:t>основные речевые формы высказывания: повествование, описание, монолог, диалог</w:t>
      </w:r>
      <w:r>
        <w:rPr>
          <w:rFonts w:eastAsia="TimesNewRomanPSMT"/>
          <w:sz w:val="24"/>
          <w:szCs w:val="24"/>
        </w:rPr>
        <w:t>;</w:t>
      </w:r>
    </w:p>
    <w:p w:rsidR="00ED7CB0" w:rsidRPr="009F22BC" w:rsidRDefault="00ED7CB0" w:rsidP="00ED7CB0">
      <w:pPr>
        <w:ind w:left="360" w:firstLine="0"/>
        <w:rPr>
          <w:b/>
          <w:szCs w:val="24"/>
        </w:rPr>
      </w:pPr>
      <w:r w:rsidRPr="009F22BC">
        <w:rPr>
          <w:b/>
          <w:szCs w:val="24"/>
        </w:rPr>
        <w:t>уметь:</w:t>
      </w:r>
    </w:p>
    <w:p w:rsidR="00ED7CB0" w:rsidRPr="00201A0F" w:rsidRDefault="00ED7CB0" w:rsidP="00ED7CB0">
      <w:pPr>
        <w:numPr>
          <w:ilvl w:val="3"/>
          <w:numId w:val="23"/>
        </w:numPr>
        <w:tabs>
          <w:tab w:val="clear" w:pos="2880"/>
          <w:tab w:val="num" w:pos="709"/>
        </w:tabs>
        <w:ind w:left="709" w:hanging="357"/>
        <w:jc w:val="both"/>
        <w:rPr>
          <w:b/>
          <w:bCs/>
          <w:szCs w:val="24"/>
        </w:rPr>
      </w:pPr>
      <w:r>
        <w:rPr>
          <w:szCs w:val="24"/>
        </w:rPr>
        <w:t>определять о</w:t>
      </w:r>
      <w:r w:rsidRPr="00A40ED6">
        <w:rPr>
          <w:szCs w:val="24"/>
        </w:rPr>
        <w:t>сновные факторы, сдерживающие развитие логистики на российских предпр</w:t>
      </w:r>
      <w:r w:rsidRPr="00A40ED6">
        <w:rPr>
          <w:szCs w:val="24"/>
        </w:rPr>
        <w:t>и</w:t>
      </w:r>
      <w:r w:rsidRPr="00A40ED6">
        <w:rPr>
          <w:szCs w:val="24"/>
        </w:rPr>
        <w:t>ятиях</w:t>
      </w:r>
      <w:r w:rsidRPr="009F22BC">
        <w:rPr>
          <w:szCs w:val="24"/>
        </w:rPr>
        <w:t>;</w:t>
      </w:r>
    </w:p>
    <w:p w:rsidR="00ED7CB0" w:rsidRPr="00201A0F" w:rsidRDefault="00ED7CB0" w:rsidP="00ED7CB0">
      <w:pPr>
        <w:numPr>
          <w:ilvl w:val="3"/>
          <w:numId w:val="23"/>
        </w:numPr>
        <w:tabs>
          <w:tab w:val="clear" w:pos="2880"/>
          <w:tab w:val="num" w:pos="709"/>
        </w:tabs>
        <w:ind w:left="709" w:hanging="357"/>
        <w:jc w:val="both"/>
        <w:rPr>
          <w:b/>
          <w:bCs/>
          <w:szCs w:val="24"/>
        </w:rPr>
      </w:pPr>
      <w:r w:rsidRPr="009F22BC">
        <w:rPr>
          <w:szCs w:val="24"/>
        </w:rPr>
        <w:t xml:space="preserve">использовать </w:t>
      </w:r>
      <w:r>
        <w:rPr>
          <w:szCs w:val="24"/>
        </w:rPr>
        <w:t>э</w:t>
      </w:r>
      <w:r w:rsidRPr="0095632C">
        <w:rPr>
          <w:szCs w:val="24"/>
        </w:rPr>
        <w:t xml:space="preserve">кономико-математические модели </w:t>
      </w:r>
      <w:proofErr w:type="spellStart"/>
      <w:r w:rsidRPr="0095632C">
        <w:rPr>
          <w:szCs w:val="24"/>
        </w:rPr>
        <w:t>аутсорсинга</w:t>
      </w:r>
      <w:proofErr w:type="spellEnd"/>
      <w:r w:rsidRPr="0095632C">
        <w:rPr>
          <w:szCs w:val="24"/>
        </w:rPr>
        <w:t xml:space="preserve"> </w:t>
      </w:r>
      <w:proofErr w:type="spellStart"/>
      <w:r w:rsidRPr="0095632C">
        <w:rPr>
          <w:szCs w:val="24"/>
        </w:rPr>
        <w:t>логистических</w:t>
      </w:r>
      <w:proofErr w:type="spellEnd"/>
      <w:r w:rsidRPr="0095632C">
        <w:rPr>
          <w:szCs w:val="24"/>
        </w:rPr>
        <w:t xml:space="preserve"> процессов</w:t>
      </w:r>
      <w:r w:rsidRPr="009F22BC">
        <w:rPr>
          <w:szCs w:val="24"/>
        </w:rPr>
        <w:t>;</w:t>
      </w:r>
    </w:p>
    <w:p w:rsidR="00ED7CB0" w:rsidRPr="009F22BC" w:rsidRDefault="00ED7CB0" w:rsidP="00ED7CB0">
      <w:pPr>
        <w:numPr>
          <w:ilvl w:val="3"/>
          <w:numId w:val="23"/>
        </w:numPr>
        <w:tabs>
          <w:tab w:val="clear" w:pos="2880"/>
          <w:tab w:val="num" w:pos="709"/>
        </w:tabs>
        <w:ind w:left="709" w:hanging="357"/>
        <w:jc w:val="both"/>
        <w:rPr>
          <w:b/>
          <w:bCs/>
          <w:szCs w:val="24"/>
        </w:rPr>
      </w:pPr>
      <w:r>
        <w:rPr>
          <w:szCs w:val="24"/>
        </w:rPr>
        <w:t>уметь определять круг задач специалиста в логистике;</w:t>
      </w:r>
    </w:p>
    <w:p w:rsidR="00ED7CB0" w:rsidRPr="009F22BC" w:rsidRDefault="00ED7CB0" w:rsidP="00ED7CB0">
      <w:pPr>
        <w:ind w:left="360" w:firstLine="0"/>
        <w:rPr>
          <w:b/>
          <w:szCs w:val="24"/>
        </w:rPr>
      </w:pPr>
      <w:r w:rsidRPr="009F22BC">
        <w:rPr>
          <w:b/>
          <w:szCs w:val="24"/>
        </w:rPr>
        <w:t>обладать навыками:</w:t>
      </w:r>
    </w:p>
    <w:p w:rsidR="00ED7CB0" w:rsidRPr="009F22BC" w:rsidRDefault="00ED7CB0" w:rsidP="00ED7CB0">
      <w:pPr>
        <w:numPr>
          <w:ilvl w:val="0"/>
          <w:numId w:val="24"/>
        </w:numPr>
        <w:ind w:left="709" w:hanging="357"/>
        <w:jc w:val="both"/>
        <w:rPr>
          <w:szCs w:val="24"/>
        </w:rPr>
      </w:pPr>
      <w:r w:rsidRPr="009F22BC">
        <w:rPr>
          <w:szCs w:val="24"/>
        </w:rPr>
        <w:t xml:space="preserve">самостоятельного овладения новыми знаниями в области </w:t>
      </w:r>
      <w:proofErr w:type="spellStart"/>
      <w:r w:rsidRPr="009F22BC">
        <w:rPr>
          <w:szCs w:val="24"/>
        </w:rPr>
        <w:t>логистической</w:t>
      </w:r>
      <w:proofErr w:type="spellEnd"/>
      <w:r w:rsidRPr="009F22BC">
        <w:rPr>
          <w:szCs w:val="24"/>
        </w:rPr>
        <w:t xml:space="preserve"> теории</w:t>
      </w:r>
      <w:r>
        <w:rPr>
          <w:szCs w:val="24"/>
        </w:rPr>
        <w:t>.</w:t>
      </w:r>
    </w:p>
    <w:p w:rsidR="001817AF" w:rsidRDefault="001817AF" w:rsidP="001817AF"/>
    <w:p w:rsidR="001817AF" w:rsidRDefault="001817AF" w:rsidP="001817AF">
      <w:r>
        <w:t>В результате освоения дисциплины студент осваивает следующие компетенции:</w:t>
      </w:r>
    </w:p>
    <w:p w:rsidR="00ED7CB0" w:rsidRDefault="00ED7CB0" w:rsidP="001817AF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16"/>
        <w:gridCol w:w="1022"/>
        <w:gridCol w:w="3522"/>
        <w:gridCol w:w="2603"/>
      </w:tblGrid>
      <w:tr w:rsidR="00ED7CB0" w:rsidRPr="009F22BC" w:rsidTr="00ED7CB0">
        <w:trPr>
          <w:cantSplit/>
          <w:tblHeader/>
          <w:jc w:val="center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0" w:rsidRPr="00E51272" w:rsidRDefault="00ED7CB0" w:rsidP="00ED7CB0">
            <w:pPr>
              <w:ind w:firstLine="0"/>
              <w:jc w:val="center"/>
              <w:rPr>
                <w:color w:val="000000"/>
                <w:szCs w:val="24"/>
              </w:rPr>
            </w:pPr>
            <w:r w:rsidRPr="00E51272">
              <w:rPr>
                <w:color w:val="000000"/>
                <w:szCs w:val="24"/>
              </w:rPr>
              <w:t>Компетенция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0" w:rsidRPr="00E51272" w:rsidRDefault="00ED7CB0" w:rsidP="00ED7CB0">
            <w:pPr>
              <w:ind w:firstLine="0"/>
              <w:jc w:val="center"/>
              <w:rPr>
                <w:color w:val="000000"/>
                <w:szCs w:val="24"/>
              </w:rPr>
            </w:pPr>
            <w:r w:rsidRPr="00E51272">
              <w:rPr>
                <w:color w:val="000000"/>
                <w:szCs w:val="24"/>
              </w:rPr>
              <w:t>Код по НИУ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0" w:rsidRPr="00E51272" w:rsidRDefault="00ED7CB0" w:rsidP="00ED7CB0">
            <w:pPr>
              <w:ind w:firstLine="0"/>
              <w:jc w:val="center"/>
              <w:rPr>
                <w:color w:val="000000"/>
                <w:szCs w:val="24"/>
              </w:rPr>
            </w:pPr>
            <w:r w:rsidRPr="00E51272">
              <w:rPr>
                <w:color w:val="000000"/>
                <w:szCs w:val="24"/>
              </w:rPr>
              <w:t>Дескрипторы – основные пр</w:t>
            </w:r>
            <w:r w:rsidRPr="00E51272">
              <w:rPr>
                <w:color w:val="000000"/>
                <w:szCs w:val="24"/>
              </w:rPr>
              <w:t>и</w:t>
            </w:r>
            <w:r w:rsidRPr="00E51272">
              <w:rPr>
                <w:color w:val="000000"/>
                <w:szCs w:val="24"/>
              </w:rPr>
              <w:t>знаки освоения (показатели достижения результата)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CB0" w:rsidRPr="00E51272" w:rsidRDefault="00ED7CB0" w:rsidP="00ED7CB0">
            <w:pPr>
              <w:ind w:firstLine="0"/>
              <w:jc w:val="center"/>
              <w:rPr>
                <w:color w:val="000000"/>
                <w:szCs w:val="24"/>
              </w:rPr>
            </w:pPr>
            <w:r w:rsidRPr="00E51272">
              <w:rPr>
                <w:color w:val="000000"/>
                <w:szCs w:val="24"/>
              </w:rPr>
              <w:t>Формы и методы об</w:t>
            </w:r>
            <w:r w:rsidRPr="00E51272">
              <w:rPr>
                <w:color w:val="000000"/>
                <w:szCs w:val="24"/>
              </w:rPr>
              <w:t>у</w:t>
            </w:r>
            <w:r w:rsidRPr="00E51272">
              <w:rPr>
                <w:color w:val="000000"/>
                <w:szCs w:val="24"/>
              </w:rPr>
              <w:t>чения, способству</w:t>
            </w:r>
            <w:r w:rsidRPr="00E51272">
              <w:rPr>
                <w:color w:val="000000"/>
                <w:szCs w:val="24"/>
              </w:rPr>
              <w:t>ю</w:t>
            </w:r>
            <w:r w:rsidRPr="00E51272">
              <w:rPr>
                <w:color w:val="000000"/>
                <w:szCs w:val="24"/>
              </w:rPr>
              <w:t>щие формированию и развитию компетенции</w:t>
            </w:r>
          </w:p>
        </w:tc>
      </w:tr>
      <w:tr w:rsidR="00ED7CB0" w:rsidRPr="009F22BC" w:rsidTr="00ED7CB0">
        <w:trPr>
          <w:jc w:val="center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0" w:rsidRPr="00E51272" w:rsidRDefault="00ED7CB0" w:rsidP="00EE07D8">
            <w:pPr>
              <w:ind w:firstLine="0"/>
              <w:rPr>
                <w:color w:val="000000"/>
                <w:szCs w:val="24"/>
              </w:rPr>
            </w:pPr>
            <w:r w:rsidRPr="00E51272">
              <w:rPr>
                <w:color w:val="000000"/>
                <w:szCs w:val="24"/>
              </w:rPr>
              <w:t xml:space="preserve">владеет методами выработки стратегических, тактических и оперативных решений в </w:t>
            </w:r>
            <w:r w:rsidRPr="00E51272">
              <w:rPr>
                <w:color w:val="000000"/>
                <w:szCs w:val="24"/>
              </w:rPr>
              <w:br/>
              <w:t xml:space="preserve">управлении деятельностью организаций 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0" w:rsidRPr="00E51272" w:rsidRDefault="00ED7CB0" w:rsidP="00ED7CB0">
            <w:pPr>
              <w:ind w:firstLine="0"/>
              <w:rPr>
                <w:iCs/>
                <w:color w:val="000000"/>
                <w:szCs w:val="24"/>
              </w:rPr>
            </w:pPr>
            <w:r w:rsidRPr="00E51272">
              <w:rPr>
                <w:iCs/>
                <w:color w:val="000000"/>
                <w:szCs w:val="24"/>
              </w:rPr>
              <w:t>ПК-16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0" w:rsidRPr="00E51272" w:rsidRDefault="00ED7CB0" w:rsidP="00EE07D8">
            <w:pPr>
              <w:ind w:firstLine="0"/>
              <w:rPr>
                <w:iCs/>
                <w:color w:val="000000"/>
                <w:szCs w:val="24"/>
              </w:rPr>
            </w:pPr>
            <w:r w:rsidRPr="00E51272">
              <w:rPr>
                <w:iCs/>
                <w:color w:val="000000"/>
                <w:szCs w:val="24"/>
              </w:rPr>
              <w:t xml:space="preserve">использует количественные и качественные методы в области логистики 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0" w:rsidRPr="00E51272" w:rsidRDefault="00ED7CB0" w:rsidP="00EE07D8">
            <w:pPr>
              <w:ind w:firstLine="0"/>
              <w:rPr>
                <w:color w:val="000000"/>
                <w:szCs w:val="24"/>
              </w:rPr>
            </w:pPr>
            <w:r w:rsidRPr="00E51272">
              <w:rPr>
                <w:color w:val="000000"/>
                <w:szCs w:val="24"/>
              </w:rPr>
              <w:t>активные методы ос</w:t>
            </w:r>
            <w:r w:rsidRPr="00E51272">
              <w:rPr>
                <w:color w:val="000000"/>
                <w:szCs w:val="24"/>
              </w:rPr>
              <w:t>у</w:t>
            </w:r>
            <w:r w:rsidRPr="00E51272">
              <w:rPr>
                <w:color w:val="000000"/>
                <w:szCs w:val="24"/>
              </w:rPr>
              <w:t>ществления учебно-познавательной де</w:t>
            </w:r>
            <w:r w:rsidRPr="00E51272">
              <w:rPr>
                <w:color w:val="000000"/>
                <w:szCs w:val="24"/>
              </w:rPr>
              <w:t>я</w:t>
            </w:r>
            <w:r w:rsidRPr="00E51272">
              <w:rPr>
                <w:color w:val="000000"/>
                <w:szCs w:val="24"/>
              </w:rPr>
              <w:t>тельности</w:t>
            </w:r>
          </w:p>
        </w:tc>
      </w:tr>
      <w:tr w:rsidR="00ED7CB0" w:rsidRPr="009F22BC" w:rsidTr="00ED7CB0">
        <w:trPr>
          <w:jc w:val="center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0" w:rsidRPr="00E51272" w:rsidRDefault="00ED7CB0" w:rsidP="00EE07D8">
            <w:pPr>
              <w:ind w:firstLine="0"/>
              <w:rPr>
                <w:color w:val="000000"/>
                <w:szCs w:val="24"/>
              </w:rPr>
            </w:pPr>
            <w:r w:rsidRPr="00E51272">
              <w:rPr>
                <w:color w:val="000000"/>
                <w:szCs w:val="24"/>
              </w:rPr>
              <w:t xml:space="preserve">знает современные </w:t>
            </w:r>
            <w:r w:rsidRPr="00E51272">
              <w:rPr>
                <w:color w:val="000000"/>
                <w:szCs w:val="24"/>
              </w:rPr>
              <w:br/>
              <w:t xml:space="preserve">концепции организации </w:t>
            </w:r>
            <w:r w:rsidRPr="00E51272">
              <w:rPr>
                <w:color w:val="000000"/>
                <w:szCs w:val="24"/>
              </w:rPr>
              <w:br/>
              <w:t>операци</w:t>
            </w:r>
            <w:r w:rsidR="00EE07D8">
              <w:rPr>
                <w:color w:val="000000"/>
                <w:szCs w:val="24"/>
              </w:rPr>
              <w:t xml:space="preserve">онной деятельности </w:t>
            </w:r>
            <w:r w:rsidR="00EE07D8">
              <w:rPr>
                <w:color w:val="000000"/>
                <w:szCs w:val="24"/>
              </w:rPr>
              <w:br/>
              <w:t xml:space="preserve">и </w:t>
            </w:r>
            <w:proofErr w:type="gramStart"/>
            <w:r w:rsidR="00EE07D8">
              <w:rPr>
                <w:color w:val="000000"/>
                <w:szCs w:val="24"/>
              </w:rPr>
              <w:t>способен</w:t>
            </w:r>
            <w:proofErr w:type="gramEnd"/>
            <w:r w:rsidR="00EE07D8">
              <w:rPr>
                <w:color w:val="000000"/>
                <w:szCs w:val="24"/>
              </w:rPr>
              <w:t xml:space="preserve"> </w:t>
            </w:r>
            <w:r w:rsidRPr="00E51272">
              <w:rPr>
                <w:color w:val="000000"/>
                <w:szCs w:val="24"/>
              </w:rPr>
              <w:t>планировать оп</w:t>
            </w:r>
            <w:r w:rsidRPr="00E51272">
              <w:rPr>
                <w:color w:val="000000"/>
                <w:szCs w:val="24"/>
              </w:rPr>
              <w:t>е</w:t>
            </w:r>
            <w:r w:rsidRPr="00E51272">
              <w:rPr>
                <w:color w:val="000000"/>
                <w:szCs w:val="24"/>
              </w:rPr>
              <w:t>рационную (производстве</w:t>
            </w:r>
            <w:r w:rsidRPr="00E51272">
              <w:rPr>
                <w:color w:val="000000"/>
                <w:szCs w:val="24"/>
              </w:rPr>
              <w:t>н</w:t>
            </w:r>
            <w:r w:rsidRPr="00E51272">
              <w:rPr>
                <w:color w:val="000000"/>
                <w:szCs w:val="24"/>
              </w:rPr>
              <w:t>ную) деятельность организ</w:t>
            </w:r>
            <w:r w:rsidRPr="00E51272">
              <w:rPr>
                <w:color w:val="000000"/>
                <w:szCs w:val="24"/>
              </w:rPr>
              <w:t>а</w:t>
            </w:r>
            <w:r w:rsidRPr="00E51272">
              <w:rPr>
                <w:color w:val="000000"/>
                <w:szCs w:val="24"/>
              </w:rPr>
              <w:t>ций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0" w:rsidRPr="00E51272" w:rsidRDefault="00ED7CB0" w:rsidP="00ED7CB0">
            <w:pPr>
              <w:ind w:firstLine="0"/>
              <w:rPr>
                <w:iCs/>
                <w:color w:val="000000"/>
              </w:rPr>
            </w:pPr>
            <w:r w:rsidRPr="00E51272">
              <w:rPr>
                <w:iCs/>
                <w:color w:val="000000"/>
                <w:szCs w:val="24"/>
              </w:rPr>
              <w:t>ПК-21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0" w:rsidRPr="00437991" w:rsidRDefault="00ED7CB0" w:rsidP="00EE07D8">
            <w:pPr>
              <w:ind w:firstLine="0"/>
              <w:rPr>
                <w:iCs/>
                <w:color w:val="000000"/>
                <w:szCs w:val="24"/>
              </w:rPr>
            </w:pPr>
            <w:r>
              <w:rPr>
                <w:szCs w:val="24"/>
              </w:rPr>
              <w:t>м</w:t>
            </w:r>
            <w:r w:rsidRPr="00437991">
              <w:rPr>
                <w:szCs w:val="24"/>
              </w:rPr>
              <w:t>ожет интерпретировать и оц</w:t>
            </w:r>
            <w:r w:rsidRPr="00437991">
              <w:rPr>
                <w:szCs w:val="24"/>
              </w:rPr>
              <w:t>е</w:t>
            </w:r>
            <w:r w:rsidRPr="00437991">
              <w:rPr>
                <w:szCs w:val="24"/>
              </w:rPr>
              <w:t>нивать современные методы и подходы для разработки си</w:t>
            </w:r>
            <w:r w:rsidRPr="00437991">
              <w:rPr>
                <w:szCs w:val="24"/>
              </w:rPr>
              <w:t>с</w:t>
            </w:r>
            <w:r w:rsidRPr="00437991">
              <w:rPr>
                <w:szCs w:val="24"/>
              </w:rPr>
              <w:t>темных решений в сфере пр</w:t>
            </w:r>
            <w:r w:rsidRPr="00437991">
              <w:rPr>
                <w:szCs w:val="24"/>
              </w:rPr>
              <w:t>о</w:t>
            </w:r>
            <w:r w:rsidRPr="00437991">
              <w:rPr>
                <w:szCs w:val="24"/>
              </w:rPr>
              <w:t>изводства.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0" w:rsidRPr="00E51272" w:rsidRDefault="00ED7CB0" w:rsidP="00EE07D8">
            <w:pPr>
              <w:ind w:firstLine="0"/>
              <w:rPr>
                <w:color w:val="000000"/>
                <w:szCs w:val="24"/>
              </w:rPr>
            </w:pPr>
            <w:r w:rsidRPr="00E51272">
              <w:rPr>
                <w:color w:val="000000"/>
                <w:szCs w:val="24"/>
              </w:rPr>
              <w:t>активные методы ос</w:t>
            </w:r>
            <w:r w:rsidRPr="00E51272">
              <w:rPr>
                <w:color w:val="000000"/>
                <w:szCs w:val="24"/>
              </w:rPr>
              <w:t>у</w:t>
            </w:r>
            <w:r w:rsidRPr="00E51272">
              <w:rPr>
                <w:color w:val="000000"/>
                <w:szCs w:val="24"/>
              </w:rPr>
              <w:t>ществления учебно-познавательной де</w:t>
            </w:r>
            <w:r w:rsidRPr="00E51272">
              <w:rPr>
                <w:color w:val="000000"/>
                <w:szCs w:val="24"/>
              </w:rPr>
              <w:t>я</w:t>
            </w:r>
            <w:r w:rsidRPr="00E51272">
              <w:rPr>
                <w:color w:val="000000"/>
                <w:szCs w:val="24"/>
              </w:rPr>
              <w:t>тельности</w:t>
            </w:r>
          </w:p>
        </w:tc>
      </w:tr>
      <w:tr w:rsidR="00ED7CB0" w:rsidRPr="009F22BC" w:rsidTr="00ED7CB0">
        <w:trPr>
          <w:jc w:val="center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0" w:rsidRPr="00E51272" w:rsidRDefault="00ED7CB0" w:rsidP="00EE07D8">
            <w:pPr>
              <w:ind w:firstLine="0"/>
              <w:rPr>
                <w:color w:val="000000"/>
                <w:szCs w:val="24"/>
              </w:rPr>
            </w:pPr>
            <w:proofErr w:type="gramStart"/>
            <w:r w:rsidRPr="00E51272">
              <w:rPr>
                <w:color w:val="000000"/>
                <w:szCs w:val="24"/>
              </w:rPr>
              <w:t>способен</w:t>
            </w:r>
            <w:proofErr w:type="gramEnd"/>
            <w:r w:rsidRPr="00E51272">
              <w:rPr>
                <w:color w:val="000000"/>
                <w:szCs w:val="24"/>
              </w:rPr>
              <w:t xml:space="preserve"> решать управленч</w:t>
            </w:r>
            <w:r w:rsidRPr="00E51272">
              <w:rPr>
                <w:color w:val="000000"/>
                <w:szCs w:val="24"/>
              </w:rPr>
              <w:t>е</w:t>
            </w:r>
            <w:r w:rsidRPr="00E51272">
              <w:rPr>
                <w:color w:val="000000"/>
                <w:szCs w:val="24"/>
              </w:rPr>
              <w:t>ские задачи, связанные с оп</w:t>
            </w:r>
            <w:r w:rsidRPr="00E51272">
              <w:rPr>
                <w:color w:val="000000"/>
                <w:szCs w:val="24"/>
              </w:rPr>
              <w:t>е</w:t>
            </w:r>
            <w:r w:rsidRPr="00E51272">
              <w:rPr>
                <w:color w:val="000000"/>
                <w:szCs w:val="24"/>
              </w:rPr>
              <w:t xml:space="preserve">рациями на мировых рынках в условиях глобализации 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0" w:rsidRPr="00E51272" w:rsidRDefault="00ED7CB0" w:rsidP="00ED7CB0">
            <w:pPr>
              <w:ind w:firstLine="0"/>
              <w:rPr>
                <w:iCs/>
                <w:color w:val="000000"/>
              </w:rPr>
            </w:pPr>
            <w:r w:rsidRPr="00E51272">
              <w:rPr>
                <w:iCs/>
                <w:color w:val="000000"/>
                <w:szCs w:val="24"/>
              </w:rPr>
              <w:t>ПК-25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0" w:rsidRPr="00437991" w:rsidRDefault="00ED7CB0" w:rsidP="00EE07D8">
            <w:pPr>
              <w:ind w:firstLine="0"/>
              <w:rPr>
                <w:iCs/>
                <w:color w:val="FF0000"/>
                <w:szCs w:val="24"/>
              </w:rPr>
            </w:pPr>
            <w:r>
              <w:rPr>
                <w:iCs/>
                <w:szCs w:val="24"/>
              </w:rPr>
              <w:t>д</w:t>
            </w:r>
            <w:r w:rsidRPr="00437991">
              <w:rPr>
                <w:iCs/>
                <w:szCs w:val="24"/>
              </w:rPr>
              <w:t>емонстрирует навыки прим</w:t>
            </w:r>
            <w:r w:rsidRPr="00437991">
              <w:rPr>
                <w:iCs/>
                <w:szCs w:val="24"/>
              </w:rPr>
              <w:t>е</w:t>
            </w:r>
            <w:r w:rsidRPr="00437991">
              <w:rPr>
                <w:iCs/>
                <w:szCs w:val="24"/>
              </w:rPr>
              <w:t>нения современных методов в системе  управлени</w:t>
            </w:r>
            <w:r>
              <w:rPr>
                <w:iCs/>
                <w:szCs w:val="24"/>
              </w:rPr>
              <w:t>я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0" w:rsidRPr="00E51272" w:rsidRDefault="00ED7CB0" w:rsidP="00EE07D8">
            <w:pPr>
              <w:ind w:firstLine="0"/>
              <w:rPr>
                <w:color w:val="000000"/>
                <w:szCs w:val="24"/>
              </w:rPr>
            </w:pPr>
            <w:r w:rsidRPr="00E51272">
              <w:rPr>
                <w:color w:val="000000"/>
                <w:szCs w:val="24"/>
              </w:rPr>
              <w:t>активные методы ос</w:t>
            </w:r>
            <w:r w:rsidRPr="00E51272">
              <w:rPr>
                <w:color w:val="000000"/>
                <w:szCs w:val="24"/>
              </w:rPr>
              <w:t>у</w:t>
            </w:r>
            <w:r w:rsidRPr="00E51272">
              <w:rPr>
                <w:color w:val="000000"/>
                <w:szCs w:val="24"/>
              </w:rPr>
              <w:t>ществления учебно-познавательной де</w:t>
            </w:r>
            <w:r w:rsidRPr="00E51272">
              <w:rPr>
                <w:color w:val="000000"/>
                <w:szCs w:val="24"/>
              </w:rPr>
              <w:t>я</w:t>
            </w:r>
            <w:r w:rsidRPr="00E51272">
              <w:rPr>
                <w:color w:val="000000"/>
                <w:szCs w:val="24"/>
              </w:rPr>
              <w:t>тельности</w:t>
            </w:r>
          </w:p>
        </w:tc>
      </w:tr>
      <w:tr w:rsidR="00ED7CB0" w:rsidRPr="009F22BC" w:rsidTr="00ED7CB0">
        <w:trPr>
          <w:jc w:val="center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0" w:rsidRPr="00E51272" w:rsidRDefault="00ED7CB0" w:rsidP="00EE07D8">
            <w:pPr>
              <w:ind w:firstLine="0"/>
              <w:rPr>
                <w:color w:val="000000"/>
                <w:szCs w:val="24"/>
              </w:rPr>
            </w:pPr>
            <w:proofErr w:type="gramStart"/>
            <w:r w:rsidRPr="00E51272">
              <w:rPr>
                <w:color w:val="000000"/>
                <w:szCs w:val="24"/>
              </w:rPr>
              <w:t>способен</w:t>
            </w:r>
            <w:proofErr w:type="gramEnd"/>
            <w:r w:rsidRPr="00E51272">
              <w:rPr>
                <w:color w:val="000000"/>
                <w:szCs w:val="24"/>
              </w:rPr>
              <w:t xml:space="preserve"> принимать решения с использованием корпорати</w:t>
            </w:r>
            <w:r w:rsidRPr="00E51272">
              <w:rPr>
                <w:color w:val="000000"/>
                <w:szCs w:val="24"/>
              </w:rPr>
              <w:t>в</w:t>
            </w:r>
            <w:r w:rsidRPr="00E51272">
              <w:rPr>
                <w:color w:val="000000"/>
                <w:szCs w:val="24"/>
              </w:rPr>
              <w:t>ных информационных систем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0" w:rsidRPr="00E51272" w:rsidRDefault="00ED7CB0" w:rsidP="00ED7CB0">
            <w:pPr>
              <w:ind w:firstLine="0"/>
              <w:rPr>
                <w:iCs/>
                <w:color w:val="000000"/>
              </w:rPr>
            </w:pPr>
            <w:r w:rsidRPr="00E51272">
              <w:rPr>
                <w:iCs/>
                <w:color w:val="000000"/>
                <w:szCs w:val="24"/>
              </w:rPr>
              <w:t>ПК-29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0" w:rsidRPr="00E51272" w:rsidRDefault="00ED7CB0" w:rsidP="00EE07D8">
            <w:pPr>
              <w:ind w:firstLine="0"/>
              <w:rPr>
                <w:iCs/>
                <w:color w:val="000000"/>
                <w:szCs w:val="24"/>
              </w:rPr>
            </w:pPr>
            <w:r w:rsidRPr="00E51272">
              <w:rPr>
                <w:color w:val="000000"/>
                <w:szCs w:val="24"/>
              </w:rPr>
              <w:t>использует навыки работы с компьютером при подготовке к семинарским занятиям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0" w:rsidRPr="00E51272" w:rsidRDefault="00ED7CB0" w:rsidP="00EE07D8">
            <w:pPr>
              <w:ind w:firstLine="0"/>
              <w:rPr>
                <w:color w:val="000000"/>
                <w:szCs w:val="24"/>
              </w:rPr>
            </w:pPr>
            <w:r w:rsidRPr="00E51272">
              <w:rPr>
                <w:color w:val="000000"/>
                <w:szCs w:val="24"/>
              </w:rPr>
              <w:t>оформление и пре</w:t>
            </w:r>
            <w:r w:rsidRPr="00E51272">
              <w:rPr>
                <w:color w:val="000000"/>
                <w:szCs w:val="24"/>
              </w:rPr>
              <w:t>д</w:t>
            </w:r>
            <w:r w:rsidRPr="00E51272">
              <w:rPr>
                <w:color w:val="000000"/>
                <w:szCs w:val="24"/>
              </w:rPr>
              <w:t>ставление результатов в форме</w:t>
            </w:r>
            <w:r>
              <w:rPr>
                <w:color w:val="000000"/>
                <w:szCs w:val="24"/>
              </w:rPr>
              <w:t xml:space="preserve"> отчета о в</w:t>
            </w:r>
            <w:r>
              <w:rPr>
                <w:color w:val="000000"/>
                <w:szCs w:val="24"/>
              </w:rPr>
              <w:t>ы</w:t>
            </w:r>
            <w:r>
              <w:rPr>
                <w:color w:val="000000"/>
                <w:szCs w:val="24"/>
              </w:rPr>
              <w:t>полненном задании</w:t>
            </w:r>
          </w:p>
        </w:tc>
      </w:tr>
      <w:tr w:rsidR="00ED7CB0" w:rsidRPr="009F22BC" w:rsidTr="00ED7CB0">
        <w:trPr>
          <w:jc w:val="center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0" w:rsidRPr="00E51272" w:rsidRDefault="00ED7CB0" w:rsidP="00EE07D8">
            <w:pPr>
              <w:ind w:firstLine="0"/>
              <w:rPr>
                <w:color w:val="000000"/>
                <w:szCs w:val="24"/>
              </w:rPr>
            </w:pPr>
            <w:r w:rsidRPr="00E51272">
              <w:rPr>
                <w:color w:val="000000"/>
                <w:szCs w:val="24"/>
              </w:rPr>
              <w:t xml:space="preserve">способен проводить анализ операционной деятельности организации и использовать его результаты для подготовки управленческих решений 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0" w:rsidRPr="00E51272" w:rsidRDefault="00ED7CB0" w:rsidP="00ED7CB0">
            <w:pPr>
              <w:ind w:firstLine="0"/>
              <w:rPr>
                <w:iCs/>
                <w:color w:val="000000"/>
              </w:rPr>
            </w:pPr>
            <w:r w:rsidRPr="00E51272">
              <w:rPr>
                <w:iCs/>
                <w:color w:val="000000"/>
                <w:szCs w:val="24"/>
              </w:rPr>
              <w:t>ПК-47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0" w:rsidRPr="00E51272" w:rsidRDefault="00ED7CB0" w:rsidP="00EE07D8">
            <w:pPr>
              <w:ind w:firstLine="0"/>
              <w:rPr>
                <w:color w:val="000000"/>
                <w:szCs w:val="24"/>
              </w:rPr>
            </w:pPr>
            <w:r w:rsidRPr="00E51272">
              <w:rPr>
                <w:color w:val="000000"/>
                <w:szCs w:val="24"/>
              </w:rPr>
              <w:t>владеет и использует необх</w:t>
            </w:r>
            <w:r w:rsidRPr="00E51272">
              <w:rPr>
                <w:color w:val="000000"/>
                <w:szCs w:val="24"/>
              </w:rPr>
              <w:t>о</w:t>
            </w:r>
            <w:r w:rsidRPr="00E51272">
              <w:rPr>
                <w:color w:val="000000"/>
                <w:szCs w:val="24"/>
              </w:rPr>
              <w:t>димыми знаниями в области логистики, применяет и обо</w:t>
            </w:r>
            <w:r w:rsidRPr="00E51272">
              <w:rPr>
                <w:color w:val="000000"/>
                <w:szCs w:val="24"/>
              </w:rPr>
              <w:t>с</w:t>
            </w:r>
            <w:r w:rsidRPr="00E51272">
              <w:rPr>
                <w:color w:val="000000"/>
                <w:szCs w:val="24"/>
              </w:rPr>
              <w:t>новывает свою точку зрения в малой группе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B0" w:rsidRPr="00E51272" w:rsidRDefault="00ED7CB0" w:rsidP="00EE07D8">
            <w:pPr>
              <w:ind w:firstLine="0"/>
              <w:rPr>
                <w:color w:val="000000"/>
                <w:szCs w:val="24"/>
              </w:rPr>
            </w:pPr>
            <w:r w:rsidRPr="00E51272">
              <w:rPr>
                <w:color w:val="000000"/>
                <w:szCs w:val="24"/>
              </w:rPr>
              <w:t>групповая работа как над заданиями; работы с учебным научным текстом</w:t>
            </w:r>
          </w:p>
        </w:tc>
      </w:tr>
    </w:tbl>
    <w:p w:rsidR="001817AF" w:rsidRDefault="001817AF" w:rsidP="001817AF"/>
    <w:p w:rsidR="00267E9E" w:rsidRDefault="00267E9E" w:rsidP="003815DF">
      <w:pPr>
        <w:pStyle w:val="1"/>
      </w:pPr>
      <w:r>
        <w:t>Место дисциплины в структуре образовательной программы</w:t>
      </w:r>
    </w:p>
    <w:p w:rsidR="00267E9E" w:rsidRPr="009F22BC" w:rsidRDefault="00267E9E" w:rsidP="00267E9E">
      <w:pPr>
        <w:jc w:val="both"/>
        <w:rPr>
          <w:szCs w:val="24"/>
        </w:rPr>
      </w:pPr>
      <w:r w:rsidRPr="009F22BC">
        <w:rPr>
          <w:szCs w:val="24"/>
        </w:rPr>
        <w:t>Настоящая дисциплина относится к</w:t>
      </w:r>
      <w:r>
        <w:rPr>
          <w:szCs w:val="24"/>
        </w:rPr>
        <w:t xml:space="preserve"> блоку проектной и исследовательской работы</w:t>
      </w:r>
      <w:r w:rsidRPr="009F22BC">
        <w:rPr>
          <w:szCs w:val="24"/>
        </w:rPr>
        <w:t xml:space="preserve"> цикл</w:t>
      </w:r>
      <w:r>
        <w:rPr>
          <w:szCs w:val="24"/>
        </w:rPr>
        <w:t>а</w:t>
      </w:r>
      <w:r w:rsidRPr="009F22BC">
        <w:rPr>
          <w:szCs w:val="24"/>
        </w:rPr>
        <w:t xml:space="preserve"> </w:t>
      </w:r>
      <w:r>
        <w:rPr>
          <w:szCs w:val="24"/>
        </w:rPr>
        <w:t>профессиональных</w:t>
      </w:r>
      <w:r w:rsidRPr="009F22BC">
        <w:rPr>
          <w:szCs w:val="24"/>
        </w:rPr>
        <w:t xml:space="preserve"> дисциплин.</w:t>
      </w:r>
    </w:p>
    <w:p w:rsidR="00EE07D8" w:rsidRPr="00267E9E" w:rsidRDefault="00EE07D8" w:rsidP="003815DF">
      <w:pPr>
        <w:pStyle w:val="1"/>
      </w:pPr>
      <w:r w:rsidRPr="00267E9E">
        <w:t>Тематический план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7"/>
        <w:gridCol w:w="4814"/>
        <w:gridCol w:w="1249"/>
        <w:gridCol w:w="1077"/>
        <w:gridCol w:w="993"/>
        <w:gridCol w:w="995"/>
        <w:gridCol w:w="828"/>
      </w:tblGrid>
      <w:tr w:rsidR="00EE07D8" w:rsidRPr="00EE07D8" w:rsidTr="00EE07D8">
        <w:trPr>
          <w:cantSplit/>
          <w:trHeight w:val="634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D8" w:rsidRPr="00EE07D8" w:rsidRDefault="00EE07D8" w:rsidP="00EE07D8">
            <w:pPr>
              <w:ind w:firstLine="0"/>
              <w:jc w:val="center"/>
              <w:rPr>
                <w:szCs w:val="24"/>
              </w:rPr>
            </w:pPr>
            <w:r w:rsidRPr="00EE07D8">
              <w:rPr>
                <w:szCs w:val="24"/>
              </w:rPr>
              <w:t>№</w:t>
            </w:r>
          </w:p>
        </w:tc>
        <w:tc>
          <w:tcPr>
            <w:tcW w:w="2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D8" w:rsidRPr="00DC3A98" w:rsidRDefault="00EE07D8" w:rsidP="00EE07D8">
            <w:pPr>
              <w:pStyle w:val="9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A9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07D8" w:rsidRPr="00EE07D8" w:rsidRDefault="00EE07D8" w:rsidP="00EE07D8">
            <w:pPr>
              <w:ind w:firstLine="0"/>
              <w:jc w:val="center"/>
              <w:rPr>
                <w:szCs w:val="24"/>
              </w:rPr>
            </w:pPr>
            <w:r w:rsidRPr="00EE07D8">
              <w:rPr>
                <w:szCs w:val="24"/>
              </w:rPr>
              <w:t>Всего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D8" w:rsidRPr="00EE07D8" w:rsidRDefault="00EE07D8" w:rsidP="00EE07D8">
            <w:pPr>
              <w:ind w:firstLine="0"/>
              <w:jc w:val="center"/>
              <w:rPr>
                <w:szCs w:val="24"/>
              </w:rPr>
            </w:pPr>
            <w:r w:rsidRPr="00EE07D8">
              <w:rPr>
                <w:szCs w:val="24"/>
              </w:rPr>
              <w:t>Аудиторные з</w:t>
            </w:r>
            <w:r w:rsidRPr="00EE07D8">
              <w:rPr>
                <w:szCs w:val="24"/>
              </w:rPr>
              <w:t>а</w:t>
            </w:r>
            <w:r w:rsidRPr="00EE07D8">
              <w:rPr>
                <w:szCs w:val="24"/>
              </w:rPr>
              <w:t>нятия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07D8" w:rsidRPr="00EE07D8" w:rsidRDefault="00EE07D8" w:rsidP="00EE07D8">
            <w:pPr>
              <w:ind w:firstLine="0"/>
              <w:jc w:val="center"/>
              <w:rPr>
                <w:szCs w:val="24"/>
              </w:rPr>
            </w:pPr>
            <w:proofErr w:type="spellStart"/>
            <w:r w:rsidRPr="00EE07D8">
              <w:rPr>
                <w:szCs w:val="24"/>
              </w:rPr>
              <w:t>С</w:t>
            </w:r>
            <w:r w:rsidRPr="00EE07D8">
              <w:rPr>
                <w:szCs w:val="24"/>
              </w:rPr>
              <w:t>а</w:t>
            </w:r>
            <w:r w:rsidRPr="00EE07D8">
              <w:rPr>
                <w:szCs w:val="24"/>
              </w:rPr>
              <w:t>мост</w:t>
            </w:r>
            <w:proofErr w:type="spellEnd"/>
          </w:p>
        </w:tc>
      </w:tr>
      <w:tr w:rsidR="00EE07D8" w:rsidRPr="00EE07D8" w:rsidTr="00EE07D8">
        <w:trPr>
          <w:cantSplit/>
          <w:trHeight w:val="1151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D8" w:rsidRPr="00EE07D8" w:rsidRDefault="00EE07D8" w:rsidP="00EE07D8">
            <w:pPr>
              <w:ind w:firstLine="0"/>
              <w:rPr>
                <w:szCs w:val="24"/>
              </w:rPr>
            </w:pPr>
          </w:p>
        </w:tc>
        <w:tc>
          <w:tcPr>
            <w:tcW w:w="2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D8" w:rsidRPr="00EE07D8" w:rsidRDefault="00EE07D8" w:rsidP="00EE07D8">
            <w:pPr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D8" w:rsidRPr="00EE07D8" w:rsidRDefault="00EE07D8" w:rsidP="00EE07D8">
            <w:pPr>
              <w:ind w:firstLine="0"/>
              <w:rPr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07D8" w:rsidRPr="00EE07D8" w:rsidRDefault="00EE07D8" w:rsidP="00EE07D8">
            <w:pPr>
              <w:ind w:firstLine="0"/>
              <w:jc w:val="center"/>
              <w:rPr>
                <w:szCs w:val="24"/>
              </w:rPr>
            </w:pPr>
            <w:r w:rsidRPr="00EE07D8">
              <w:rPr>
                <w:szCs w:val="24"/>
              </w:rPr>
              <w:t>Всего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07D8" w:rsidRPr="00EE07D8" w:rsidRDefault="00EE07D8" w:rsidP="00EE07D8">
            <w:pPr>
              <w:ind w:firstLine="0"/>
              <w:jc w:val="center"/>
              <w:rPr>
                <w:szCs w:val="24"/>
              </w:rPr>
            </w:pPr>
            <w:r w:rsidRPr="00EE07D8">
              <w:rPr>
                <w:szCs w:val="24"/>
              </w:rPr>
              <w:t>Лекции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07D8" w:rsidRPr="00EE07D8" w:rsidRDefault="00EE07D8" w:rsidP="00EE07D8">
            <w:pPr>
              <w:ind w:firstLine="0"/>
              <w:jc w:val="center"/>
              <w:rPr>
                <w:szCs w:val="24"/>
              </w:rPr>
            </w:pPr>
            <w:proofErr w:type="spellStart"/>
            <w:r w:rsidRPr="00EE07D8">
              <w:rPr>
                <w:szCs w:val="24"/>
              </w:rPr>
              <w:t>Практич</w:t>
            </w:r>
            <w:proofErr w:type="spell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07D8" w:rsidRPr="00EE07D8" w:rsidRDefault="00EE07D8" w:rsidP="00EE07D8">
            <w:pPr>
              <w:ind w:firstLine="0"/>
              <w:jc w:val="center"/>
              <w:rPr>
                <w:b/>
                <w:bCs/>
                <w:szCs w:val="24"/>
              </w:rPr>
            </w:pPr>
          </w:p>
        </w:tc>
      </w:tr>
      <w:tr w:rsidR="00EE07D8" w:rsidRPr="00EE07D8" w:rsidTr="00EE07D8">
        <w:trPr>
          <w:trHeight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D8" w:rsidRPr="00EE07D8" w:rsidRDefault="00EE07D8" w:rsidP="00EE07D8">
            <w:pPr>
              <w:ind w:firstLine="0"/>
              <w:jc w:val="center"/>
              <w:rPr>
                <w:szCs w:val="24"/>
              </w:rPr>
            </w:pPr>
            <w:r w:rsidRPr="00EE07D8">
              <w:rPr>
                <w:szCs w:val="24"/>
              </w:rPr>
              <w:t>1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D8" w:rsidRPr="00EE07D8" w:rsidRDefault="00EE07D8" w:rsidP="00EE07D8">
            <w:pPr>
              <w:tabs>
                <w:tab w:val="left" w:pos="1520"/>
              </w:tabs>
              <w:ind w:firstLine="0"/>
              <w:jc w:val="both"/>
              <w:rPr>
                <w:szCs w:val="24"/>
              </w:rPr>
            </w:pPr>
            <w:r w:rsidRPr="00EE07D8">
              <w:rPr>
                <w:szCs w:val="24"/>
              </w:rPr>
              <w:t xml:space="preserve">Тема 1. Введение в логистику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D8" w:rsidRPr="00EE07D8" w:rsidRDefault="00EE07D8" w:rsidP="00EE07D8">
            <w:pPr>
              <w:ind w:firstLine="0"/>
              <w:jc w:val="center"/>
              <w:rPr>
                <w:szCs w:val="24"/>
              </w:rPr>
            </w:pPr>
            <w:r w:rsidRPr="00EE07D8">
              <w:rPr>
                <w:szCs w:val="24"/>
              </w:rPr>
              <w:t>12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D8" w:rsidRPr="00EE07D8" w:rsidRDefault="00EE07D8" w:rsidP="00EE07D8">
            <w:pPr>
              <w:ind w:firstLine="0"/>
              <w:jc w:val="center"/>
              <w:rPr>
                <w:szCs w:val="24"/>
              </w:rPr>
            </w:pPr>
            <w:r w:rsidRPr="00EE07D8">
              <w:rPr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D8" w:rsidRPr="00EE07D8" w:rsidRDefault="00EE07D8" w:rsidP="00EE07D8">
            <w:pPr>
              <w:ind w:firstLine="0"/>
              <w:rPr>
                <w:color w:val="000000"/>
                <w:szCs w:val="24"/>
              </w:rPr>
            </w:pPr>
            <w:r w:rsidRPr="00EE07D8">
              <w:rPr>
                <w:color w:val="000000"/>
                <w:szCs w:val="24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D8" w:rsidRPr="00EE07D8" w:rsidRDefault="00EE07D8" w:rsidP="00EE07D8">
            <w:pPr>
              <w:ind w:firstLine="0"/>
              <w:jc w:val="center"/>
              <w:rPr>
                <w:szCs w:val="24"/>
              </w:rPr>
            </w:pPr>
            <w:r w:rsidRPr="00EE07D8">
              <w:rPr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D8" w:rsidRPr="00EE07D8" w:rsidRDefault="00EE07D8" w:rsidP="00EE07D8">
            <w:pPr>
              <w:ind w:firstLine="0"/>
              <w:jc w:val="center"/>
              <w:rPr>
                <w:color w:val="000000"/>
                <w:szCs w:val="24"/>
              </w:rPr>
            </w:pPr>
            <w:r w:rsidRPr="00EE07D8">
              <w:rPr>
                <w:color w:val="000000"/>
                <w:szCs w:val="24"/>
              </w:rPr>
              <w:t>10</w:t>
            </w:r>
          </w:p>
        </w:tc>
      </w:tr>
      <w:tr w:rsidR="00EE07D8" w:rsidRPr="00EE07D8" w:rsidTr="00EE07D8">
        <w:trPr>
          <w:trHeight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D8" w:rsidRPr="00EE07D8" w:rsidRDefault="00EE07D8" w:rsidP="00EE07D8">
            <w:pPr>
              <w:ind w:firstLine="0"/>
              <w:jc w:val="center"/>
              <w:rPr>
                <w:szCs w:val="24"/>
              </w:rPr>
            </w:pPr>
            <w:r w:rsidRPr="00EE07D8">
              <w:rPr>
                <w:szCs w:val="24"/>
              </w:rPr>
              <w:t>2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D8" w:rsidRPr="00EE07D8" w:rsidRDefault="00EE07D8" w:rsidP="00EE07D8">
            <w:pPr>
              <w:ind w:firstLine="0"/>
              <w:jc w:val="both"/>
              <w:rPr>
                <w:szCs w:val="24"/>
              </w:rPr>
            </w:pPr>
            <w:r w:rsidRPr="00EE07D8">
              <w:rPr>
                <w:bCs/>
                <w:color w:val="000000"/>
                <w:szCs w:val="24"/>
              </w:rPr>
              <w:t>Тема 2. Понятийный аппарат логистики. Общая терминология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D8" w:rsidRPr="00EE07D8" w:rsidRDefault="00EE07D8" w:rsidP="00EE07D8">
            <w:pPr>
              <w:ind w:firstLine="0"/>
              <w:jc w:val="center"/>
              <w:rPr>
                <w:szCs w:val="24"/>
              </w:rPr>
            </w:pPr>
            <w:r w:rsidRPr="00EE07D8">
              <w:rPr>
                <w:szCs w:val="24"/>
              </w:rPr>
              <w:t>19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D8" w:rsidRPr="00EE07D8" w:rsidRDefault="00EE07D8" w:rsidP="00EE07D8">
            <w:pPr>
              <w:ind w:firstLine="0"/>
              <w:jc w:val="center"/>
              <w:rPr>
                <w:szCs w:val="24"/>
              </w:rPr>
            </w:pPr>
            <w:r w:rsidRPr="00EE07D8">
              <w:rPr>
                <w:szCs w:val="24"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D8" w:rsidRPr="00EE07D8" w:rsidRDefault="00EE07D8" w:rsidP="00EE07D8">
            <w:pPr>
              <w:ind w:firstLine="0"/>
              <w:rPr>
                <w:color w:val="000000"/>
                <w:szCs w:val="24"/>
              </w:rPr>
            </w:pPr>
            <w:r w:rsidRPr="00EE07D8">
              <w:rPr>
                <w:color w:val="000000"/>
                <w:szCs w:val="24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D8" w:rsidRPr="00EE07D8" w:rsidRDefault="00EE07D8" w:rsidP="00EE07D8">
            <w:pPr>
              <w:ind w:firstLine="0"/>
              <w:jc w:val="center"/>
              <w:rPr>
                <w:color w:val="000000"/>
                <w:szCs w:val="24"/>
              </w:rPr>
            </w:pPr>
            <w:r w:rsidRPr="00EE07D8">
              <w:rPr>
                <w:color w:val="000000"/>
                <w:szCs w:val="24"/>
              </w:rPr>
              <w:t>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D8" w:rsidRPr="00EE07D8" w:rsidRDefault="00EE07D8" w:rsidP="00EE07D8">
            <w:pPr>
              <w:ind w:firstLine="0"/>
              <w:jc w:val="center"/>
              <w:rPr>
                <w:szCs w:val="24"/>
              </w:rPr>
            </w:pPr>
            <w:r w:rsidRPr="00EE07D8">
              <w:rPr>
                <w:szCs w:val="24"/>
              </w:rPr>
              <w:t>15</w:t>
            </w:r>
          </w:p>
        </w:tc>
      </w:tr>
      <w:tr w:rsidR="00EE07D8" w:rsidRPr="00EE07D8" w:rsidTr="00EE07D8">
        <w:trPr>
          <w:trHeight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D8" w:rsidRPr="00EE07D8" w:rsidRDefault="00EE07D8" w:rsidP="00EE07D8">
            <w:pPr>
              <w:ind w:firstLine="0"/>
              <w:jc w:val="center"/>
              <w:rPr>
                <w:szCs w:val="24"/>
              </w:rPr>
            </w:pPr>
            <w:r w:rsidRPr="00EE07D8">
              <w:rPr>
                <w:szCs w:val="24"/>
              </w:rPr>
              <w:t>3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D8" w:rsidRPr="00EE07D8" w:rsidRDefault="00EE07D8" w:rsidP="00EE07D8">
            <w:pPr>
              <w:ind w:firstLine="0"/>
              <w:jc w:val="both"/>
              <w:rPr>
                <w:szCs w:val="24"/>
              </w:rPr>
            </w:pPr>
            <w:r w:rsidRPr="00EE07D8">
              <w:rPr>
                <w:bCs/>
                <w:color w:val="000000"/>
                <w:szCs w:val="24"/>
              </w:rPr>
              <w:t xml:space="preserve">Тема 3. </w:t>
            </w:r>
            <w:r w:rsidRPr="00EE07D8">
              <w:rPr>
                <w:color w:val="000000"/>
                <w:kern w:val="16"/>
                <w:szCs w:val="24"/>
              </w:rPr>
              <w:t xml:space="preserve">Место и роль </w:t>
            </w:r>
            <w:proofErr w:type="spellStart"/>
            <w:r w:rsidRPr="00EE07D8">
              <w:rPr>
                <w:color w:val="000000"/>
                <w:kern w:val="16"/>
                <w:szCs w:val="24"/>
              </w:rPr>
              <w:t>аутсорсинга</w:t>
            </w:r>
            <w:proofErr w:type="spellEnd"/>
            <w:r w:rsidRPr="00EE07D8">
              <w:rPr>
                <w:color w:val="000000"/>
                <w:kern w:val="16"/>
                <w:szCs w:val="24"/>
              </w:rPr>
              <w:t xml:space="preserve"> в упра</w:t>
            </w:r>
            <w:r w:rsidRPr="00EE07D8">
              <w:rPr>
                <w:color w:val="000000"/>
                <w:kern w:val="16"/>
                <w:szCs w:val="24"/>
              </w:rPr>
              <w:t>в</w:t>
            </w:r>
            <w:r w:rsidRPr="00EE07D8">
              <w:rPr>
                <w:color w:val="000000"/>
                <w:kern w:val="16"/>
                <w:szCs w:val="24"/>
              </w:rPr>
              <w:t>лении цепями поставок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D8" w:rsidRPr="00EE07D8" w:rsidRDefault="00EE07D8" w:rsidP="00EE07D8">
            <w:pPr>
              <w:ind w:firstLine="0"/>
              <w:jc w:val="center"/>
              <w:rPr>
                <w:szCs w:val="24"/>
              </w:rPr>
            </w:pPr>
            <w:r w:rsidRPr="00EE07D8">
              <w:rPr>
                <w:szCs w:val="24"/>
              </w:rPr>
              <w:t>25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D8" w:rsidRPr="00EE07D8" w:rsidRDefault="00EE07D8" w:rsidP="00EE07D8">
            <w:pPr>
              <w:ind w:firstLine="0"/>
              <w:jc w:val="center"/>
              <w:rPr>
                <w:szCs w:val="24"/>
              </w:rPr>
            </w:pPr>
            <w:r w:rsidRPr="00EE07D8">
              <w:rPr>
                <w:szCs w:val="24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D8" w:rsidRPr="00EE07D8" w:rsidRDefault="00EE07D8" w:rsidP="00EE07D8">
            <w:pPr>
              <w:ind w:firstLine="0"/>
              <w:rPr>
                <w:color w:val="000000"/>
                <w:szCs w:val="24"/>
              </w:rPr>
            </w:pPr>
            <w:r w:rsidRPr="00EE07D8">
              <w:rPr>
                <w:color w:val="000000"/>
                <w:szCs w:val="24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D8" w:rsidRPr="00EE07D8" w:rsidRDefault="00EE07D8" w:rsidP="00EE07D8">
            <w:pPr>
              <w:ind w:firstLine="0"/>
              <w:jc w:val="center"/>
              <w:rPr>
                <w:color w:val="000000"/>
                <w:szCs w:val="24"/>
              </w:rPr>
            </w:pPr>
            <w:r w:rsidRPr="00EE07D8">
              <w:rPr>
                <w:color w:val="000000"/>
                <w:szCs w:val="24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D8" w:rsidRPr="00EE07D8" w:rsidRDefault="00EE07D8" w:rsidP="00EE07D8">
            <w:pPr>
              <w:ind w:firstLine="0"/>
              <w:jc w:val="center"/>
              <w:rPr>
                <w:szCs w:val="24"/>
              </w:rPr>
            </w:pPr>
            <w:r w:rsidRPr="00EE07D8">
              <w:rPr>
                <w:szCs w:val="24"/>
              </w:rPr>
              <w:t>22</w:t>
            </w:r>
          </w:p>
        </w:tc>
      </w:tr>
      <w:tr w:rsidR="00EE07D8" w:rsidRPr="00EE07D8" w:rsidTr="00EE07D8">
        <w:trPr>
          <w:trHeight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D8" w:rsidRPr="00EE07D8" w:rsidRDefault="00EE07D8" w:rsidP="00EE07D8">
            <w:pPr>
              <w:ind w:firstLine="0"/>
              <w:jc w:val="center"/>
              <w:rPr>
                <w:szCs w:val="24"/>
              </w:rPr>
            </w:pPr>
            <w:r w:rsidRPr="00EE07D8">
              <w:rPr>
                <w:szCs w:val="24"/>
              </w:rPr>
              <w:t>4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D8" w:rsidRPr="00EE07D8" w:rsidRDefault="00EE07D8" w:rsidP="00EE07D8">
            <w:pPr>
              <w:shd w:val="clear" w:color="auto" w:fill="FFFFFF"/>
              <w:tabs>
                <w:tab w:val="left" w:pos="940"/>
              </w:tabs>
              <w:ind w:firstLine="0"/>
              <w:rPr>
                <w:spacing w:val="-6"/>
                <w:szCs w:val="24"/>
              </w:rPr>
            </w:pPr>
            <w:r w:rsidRPr="00EE07D8">
              <w:rPr>
                <w:bCs/>
                <w:color w:val="000000"/>
                <w:szCs w:val="24"/>
              </w:rPr>
              <w:t>Тема 4. Экономические основы логистики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D8" w:rsidRPr="00EE07D8" w:rsidRDefault="00EE07D8" w:rsidP="00EE07D8">
            <w:pPr>
              <w:ind w:firstLine="0"/>
              <w:jc w:val="center"/>
              <w:rPr>
                <w:szCs w:val="24"/>
              </w:rPr>
            </w:pPr>
            <w:r w:rsidRPr="00EE07D8">
              <w:rPr>
                <w:szCs w:val="24"/>
              </w:rPr>
              <w:t>23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D8" w:rsidRPr="00EE07D8" w:rsidRDefault="00EE07D8" w:rsidP="00EE07D8">
            <w:pPr>
              <w:ind w:firstLine="0"/>
              <w:jc w:val="center"/>
              <w:rPr>
                <w:szCs w:val="24"/>
              </w:rPr>
            </w:pPr>
            <w:r w:rsidRPr="00EE07D8">
              <w:rPr>
                <w:szCs w:val="24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D8" w:rsidRPr="00EE07D8" w:rsidRDefault="00EE07D8" w:rsidP="00EE07D8">
            <w:pPr>
              <w:ind w:firstLine="0"/>
              <w:rPr>
                <w:color w:val="000000"/>
                <w:szCs w:val="24"/>
              </w:rPr>
            </w:pPr>
            <w:r w:rsidRPr="00EE07D8">
              <w:rPr>
                <w:color w:val="000000"/>
                <w:szCs w:val="24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D8" w:rsidRPr="00EE07D8" w:rsidRDefault="00EE07D8" w:rsidP="00EE07D8">
            <w:pPr>
              <w:ind w:firstLine="0"/>
              <w:jc w:val="center"/>
              <w:rPr>
                <w:color w:val="000000"/>
                <w:szCs w:val="24"/>
              </w:rPr>
            </w:pPr>
            <w:r w:rsidRPr="00EE07D8">
              <w:rPr>
                <w:color w:val="000000"/>
                <w:szCs w:val="24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D8" w:rsidRPr="00EE07D8" w:rsidRDefault="00EE07D8" w:rsidP="00EE07D8">
            <w:pPr>
              <w:ind w:firstLine="0"/>
              <w:jc w:val="center"/>
              <w:rPr>
                <w:szCs w:val="24"/>
              </w:rPr>
            </w:pPr>
            <w:r w:rsidRPr="00EE07D8">
              <w:rPr>
                <w:szCs w:val="24"/>
              </w:rPr>
              <w:t>20</w:t>
            </w:r>
          </w:p>
        </w:tc>
      </w:tr>
      <w:tr w:rsidR="00EE07D8" w:rsidRPr="00EE07D8" w:rsidTr="00EE07D8">
        <w:trPr>
          <w:trHeight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D8" w:rsidRPr="00EE07D8" w:rsidRDefault="00EE07D8" w:rsidP="00EE07D8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D8" w:rsidRPr="00DC3A98" w:rsidRDefault="00EE07D8" w:rsidP="00EE07D8">
            <w:pPr>
              <w:pStyle w:val="4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C3A9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Подготовка к экзамену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D8" w:rsidRPr="00EE07D8" w:rsidRDefault="00EE07D8" w:rsidP="00EE07D8">
            <w:pPr>
              <w:ind w:firstLine="0"/>
              <w:jc w:val="center"/>
              <w:rPr>
                <w:szCs w:val="24"/>
              </w:rPr>
            </w:pPr>
            <w:r w:rsidRPr="00EE07D8">
              <w:rPr>
                <w:szCs w:val="24"/>
              </w:rPr>
              <w:t>35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D8" w:rsidRPr="00EE07D8" w:rsidRDefault="00EE07D8" w:rsidP="00EE07D8">
            <w:pPr>
              <w:ind w:firstLine="0"/>
              <w:jc w:val="center"/>
              <w:rPr>
                <w:szCs w:val="24"/>
              </w:rPr>
            </w:pPr>
            <w:r w:rsidRPr="00EE07D8">
              <w:rPr>
                <w:szCs w:val="24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D8" w:rsidRPr="00EE07D8" w:rsidRDefault="00EE07D8" w:rsidP="00EE07D8">
            <w:pPr>
              <w:ind w:firstLine="0"/>
              <w:jc w:val="center"/>
              <w:rPr>
                <w:color w:val="000000"/>
                <w:szCs w:val="24"/>
              </w:rPr>
            </w:pPr>
            <w:r w:rsidRPr="00EE07D8">
              <w:rPr>
                <w:color w:val="000000"/>
                <w:szCs w:val="24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D8" w:rsidRPr="00EE07D8" w:rsidRDefault="00EE07D8" w:rsidP="00EE07D8">
            <w:pPr>
              <w:ind w:firstLine="0"/>
              <w:jc w:val="center"/>
              <w:rPr>
                <w:color w:val="000000"/>
                <w:szCs w:val="24"/>
              </w:rPr>
            </w:pPr>
            <w:r w:rsidRPr="00EE07D8">
              <w:rPr>
                <w:color w:val="000000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D8" w:rsidRPr="00EE07D8" w:rsidRDefault="00EE07D8" w:rsidP="00EE07D8">
            <w:pPr>
              <w:ind w:firstLine="0"/>
              <w:jc w:val="center"/>
              <w:rPr>
                <w:szCs w:val="24"/>
              </w:rPr>
            </w:pPr>
            <w:r w:rsidRPr="00EE07D8">
              <w:rPr>
                <w:szCs w:val="24"/>
              </w:rPr>
              <w:t>35</w:t>
            </w:r>
          </w:p>
        </w:tc>
      </w:tr>
      <w:tr w:rsidR="00EE07D8" w:rsidRPr="00EE07D8" w:rsidTr="00EE07D8">
        <w:trPr>
          <w:trHeight w:val="55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D8" w:rsidRPr="00EE07D8" w:rsidRDefault="00EE07D8" w:rsidP="00EE07D8">
            <w:pPr>
              <w:ind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D8" w:rsidRPr="00DC3A98" w:rsidRDefault="00EE07D8" w:rsidP="00267E9E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szCs w:val="24"/>
              </w:rPr>
            </w:pPr>
            <w:r w:rsidRPr="00DC3A98">
              <w:rPr>
                <w:b w:val="0"/>
                <w:szCs w:val="24"/>
              </w:rPr>
              <w:t>ВСЕГО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7D8" w:rsidRPr="00EE07D8" w:rsidRDefault="00EE07D8" w:rsidP="00EE07D8">
            <w:pPr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  <w:r w:rsidRPr="00EE07D8">
              <w:rPr>
                <w:b/>
                <w:bCs/>
                <w:color w:val="000000"/>
                <w:szCs w:val="24"/>
              </w:rPr>
              <w:t>114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7D8" w:rsidRPr="00EE07D8" w:rsidRDefault="00EE07D8" w:rsidP="00EE07D8">
            <w:pPr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  <w:r w:rsidRPr="00EE07D8">
              <w:rPr>
                <w:b/>
                <w:bCs/>
                <w:color w:val="000000"/>
                <w:szCs w:val="24"/>
              </w:rPr>
              <w:t>12 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7D8" w:rsidRPr="00EE07D8" w:rsidRDefault="00EE07D8" w:rsidP="00EE07D8">
            <w:pPr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  <w:r w:rsidRPr="00EE07D8">
              <w:rPr>
                <w:color w:val="000000"/>
                <w:szCs w:val="24"/>
              </w:rPr>
              <w:t>-</w:t>
            </w:r>
            <w:r w:rsidRPr="00EE07D8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7D8" w:rsidRPr="00EE07D8" w:rsidRDefault="00EE07D8" w:rsidP="00EE07D8">
            <w:pPr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  <w:r w:rsidRPr="00EE07D8">
              <w:rPr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7D8" w:rsidRPr="00EE07D8" w:rsidRDefault="00EE07D8" w:rsidP="00EE07D8">
            <w:pPr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  <w:r w:rsidRPr="00EE07D8">
              <w:rPr>
                <w:b/>
                <w:bCs/>
                <w:color w:val="000000"/>
                <w:szCs w:val="24"/>
              </w:rPr>
              <w:t>102</w:t>
            </w:r>
          </w:p>
        </w:tc>
      </w:tr>
    </w:tbl>
    <w:p w:rsidR="00EE07D8" w:rsidRPr="009F22BC" w:rsidRDefault="00EE07D8" w:rsidP="00EE07D8">
      <w:pPr>
        <w:autoSpaceDE w:val="0"/>
        <w:autoSpaceDN w:val="0"/>
        <w:adjustRightInd w:val="0"/>
        <w:jc w:val="both"/>
        <w:rPr>
          <w:szCs w:val="24"/>
        </w:rPr>
      </w:pPr>
    </w:p>
    <w:p w:rsidR="00EE07D8" w:rsidRPr="009F22BC" w:rsidRDefault="00EE07D8" w:rsidP="003815DF">
      <w:pPr>
        <w:pStyle w:val="1"/>
      </w:pPr>
      <w:r w:rsidRPr="009F22BC">
        <w:t>Формы контроля знаний студентов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11"/>
        <w:gridCol w:w="2137"/>
        <w:gridCol w:w="851"/>
        <w:gridCol w:w="851"/>
        <w:gridCol w:w="851"/>
        <w:gridCol w:w="853"/>
        <w:gridCol w:w="2609"/>
      </w:tblGrid>
      <w:tr w:rsidR="00EE07D8" w:rsidTr="00EE07D8">
        <w:tc>
          <w:tcPr>
            <w:tcW w:w="1141" w:type="pct"/>
            <w:vMerge w:val="restart"/>
          </w:tcPr>
          <w:p w:rsidR="00EE07D8" w:rsidRPr="00EE07D8" w:rsidRDefault="00EE07D8" w:rsidP="009B546E">
            <w:pPr>
              <w:ind w:firstLine="0"/>
              <w:jc w:val="center"/>
              <w:rPr>
                <w:szCs w:val="24"/>
              </w:rPr>
            </w:pPr>
            <w:r w:rsidRPr="00EE07D8">
              <w:rPr>
                <w:szCs w:val="24"/>
              </w:rPr>
              <w:t>Тип контроля</w:t>
            </w:r>
          </w:p>
        </w:tc>
        <w:tc>
          <w:tcPr>
            <w:tcW w:w="1011" w:type="pct"/>
            <w:vMerge w:val="restart"/>
          </w:tcPr>
          <w:p w:rsidR="00EE07D8" w:rsidRPr="00EE07D8" w:rsidRDefault="00EE07D8" w:rsidP="009B546E">
            <w:pPr>
              <w:ind w:firstLine="0"/>
              <w:jc w:val="center"/>
              <w:rPr>
                <w:szCs w:val="24"/>
              </w:rPr>
            </w:pPr>
            <w:r w:rsidRPr="00EE07D8">
              <w:rPr>
                <w:szCs w:val="24"/>
              </w:rPr>
              <w:t>Форма контроля</w:t>
            </w:r>
          </w:p>
        </w:tc>
        <w:tc>
          <w:tcPr>
            <w:tcW w:w="1613" w:type="pct"/>
            <w:gridSpan w:val="4"/>
          </w:tcPr>
          <w:p w:rsidR="00EE07D8" w:rsidRPr="00EE07D8" w:rsidRDefault="00EE07D8" w:rsidP="009B546E">
            <w:pPr>
              <w:ind w:firstLine="0"/>
              <w:jc w:val="center"/>
              <w:rPr>
                <w:szCs w:val="24"/>
              </w:rPr>
            </w:pPr>
            <w:r w:rsidRPr="00EE07D8">
              <w:rPr>
                <w:szCs w:val="24"/>
              </w:rPr>
              <w:t>1 год</w:t>
            </w:r>
          </w:p>
        </w:tc>
        <w:tc>
          <w:tcPr>
            <w:tcW w:w="1236" w:type="pct"/>
            <w:vMerge w:val="restart"/>
          </w:tcPr>
          <w:p w:rsidR="00EE07D8" w:rsidRPr="00EE07D8" w:rsidRDefault="00EE07D8" w:rsidP="002357F6">
            <w:pPr>
              <w:ind w:firstLine="0"/>
              <w:jc w:val="center"/>
              <w:rPr>
                <w:szCs w:val="24"/>
              </w:rPr>
            </w:pPr>
            <w:r w:rsidRPr="00EE07D8">
              <w:rPr>
                <w:szCs w:val="24"/>
              </w:rPr>
              <w:t>Параметры</w:t>
            </w:r>
          </w:p>
        </w:tc>
      </w:tr>
      <w:tr w:rsidR="00EE07D8" w:rsidTr="00EE07D8">
        <w:tc>
          <w:tcPr>
            <w:tcW w:w="1141" w:type="pct"/>
            <w:vMerge/>
          </w:tcPr>
          <w:p w:rsidR="00EE07D8" w:rsidRPr="00EE07D8" w:rsidRDefault="00EE07D8" w:rsidP="009B546E">
            <w:pPr>
              <w:ind w:firstLine="0"/>
              <w:rPr>
                <w:szCs w:val="24"/>
              </w:rPr>
            </w:pPr>
          </w:p>
        </w:tc>
        <w:tc>
          <w:tcPr>
            <w:tcW w:w="1011" w:type="pct"/>
            <w:vMerge/>
          </w:tcPr>
          <w:p w:rsidR="00EE07D8" w:rsidRPr="00EE07D8" w:rsidRDefault="00EE07D8" w:rsidP="009B546E">
            <w:pPr>
              <w:ind w:firstLine="0"/>
              <w:rPr>
                <w:szCs w:val="24"/>
              </w:rPr>
            </w:pPr>
          </w:p>
        </w:tc>
        <w:tc>
          <w:tcPr>
            <w:tcW w:w="403" w:type="pct"/>
            <w:vAlign w:val="center"/>
          </w:tcPr>
          <w:p w:rsidR="00EE07D8" w:rsidRPr="00BD04DC" w:rsidRDefault="00EE07D8" w:rsidP="009B546E">
            <w:pPr>
              <w:pStyle w:val="p7"/>
              <w:jc w:val="center"/>
            </w:pPr>
            <w:r w:rsidRPr="00BD04DC">
              <w:t>1</w:t>
            </w:r>
          </w:p>
        </w:tc>
        <w:tc>
          <w:tcPr>
            <w:tcW w:w="403" w:type="pct"/>
            <w:vAlign w:val="center"/>
          </w:tcPr>
          <w:p w:rsidR="00EE07D8" w:rsidRPr="00BD04DC" w:rsidRDefault="00EE07D8" w:rsidP="009B546E">
            <w:pPr>
              <w:pStyle w:val="p7"/>
              <w:jc w:val="center"/>
            </w:pPr>
            <w:r w:rsidRPr="00BD04DC">
              <w:t>2</w:t>
            </w:r>
          </w:p>
        </w:tc>
        <w:tc>
          <w:tcPr>
            <w:tcW w:w="403" w:type="pct"/>
            <w:vAlign w:val="center"/>
          </w:tcPr>
          <w:p w:rsidR="00EE07D8" w:rsidRPr="00BD04DC" w:rsidRDefault="00EE07D8" w:rsidP="009B546E">
            <w:pPr>
              <w:pStyle w:val="p7"/>
              <w:jc w:val="center"/>
            </w:pPr>
            <w:r w:rsidRPr="00BD04DC">
              <w:t>3</w:t>
            </w:r>
          </w:p>
        </w:tc>
        <w:tc>
          <w:tcPr>
            <w:tcW w:w="404" w:type="pct"/>
            <w:vAlign w:val="center"/>
          </w:tcPr>
          <w:p w:rsidR="00EE07D8" w:rsidRPr="00BD04DC" w:rsidRDefault="00EE07D8" w:rsidP="009B546E">
            <w:pPr>
              <w:pStyle w:val="p7"/>
            </w:pPr>
            <w:r w:rsidRPr="00BD04DC">
              <w:t>4</w:t>
            </w:r>
          </w:p>
        </w:tc>
        <w:tc>
          <w:tcPr>
            <w:tcW w:w="1236" w:type="pct"/>
            <w:vMerge/>
          </w:tcPr>
          <w:p w:rsidR="00EE07D8" w:rsidRPr="00EE07D8" w:rsidRDefault="00EE07D8" w:rsidP="009B546E">
            <w:pPr>
              <w:ind w:firstLine="0"/>
              <w:rPr>
                <w:szCs w:val="24"/>
              </w:rPr>
            </w:pPr>
          </w:p>
        </w:tc>
      </w:tr>
      <w:tr w:rsidR="00EE07D8" w:rsidTr="00EE07D8">
        <w:tc>
          <w:tcPr>
            <w:tcW w:w="1141" w:type="pct"/>
          </w:tcPr>
          <w:p w:rsidR="00EE07D8" w:rsidRPr="00EE07D8" w:rsidRDefault="00EE07D8" w:rsidP="009B546E">
            <w:pPr>
              <w:ind w:firstLine="0"/>
              <w:jc w:val="center"/>
              <w:rPr>
                <w:szCs w:val="24"/>
              </w:rPr>
            </w:pPr>
            <w:r w:rsidRPr="00EE07D8">
              <w:rPr>
                <w:szCs w:val="24"/>
              </w:rPr>
              <w:t>Итоговый</w:t>
            </w:r>
          </w:p>
        </w:tc>
        <w:tc>
          <w:tcPr>
            <w:tcW w:w="1011" w:type="pct"/>
          </w:tcPr>
          <w:p w:rsidR="00EE07D8" w:rsidRPr="00EE07D8" w:rsidRDefault="00EE07D8" w:rsidP="009B546E">
            <w:pPr>
              <w:ind w:firstLine="0"/>
              <w:jc w:val="center"/>
              <w:rPr>
                <w:szCs w:val="24"/>
              </w:rPr>
            </w:pPr>
            <w:r w:rsidRPr="00EE07D8">
              <w:rPr>
                <w:szCs w:val="24"/>
              </w:rPr>
              <w:t>Экзамен</w:t>
            </w:r>
          </w:p>
        </w:tc>
        <w:tc>
          <w:tcPr>
            <w:tcW w:w="403" w:type="pct"/>
          </w:tcPr>
          <w:p w:rsidR="00EE07D8" w:rsidRPr="00EE07D8" w:rsidRDefault="002357F6" w:rsidP="009B546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  <w:tc>
          <w:tcPr>
            <w:tcW w:w="403" w:type="pct"/>
          </w:tcPr>
          <w:p w:rsidR="00EE07D8" w:rsidRPr="00EE07D8" w:rsidRDefault="00EE07D8" w:rsidP="009B546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403" w:type="pct"/>
          </w:tcPr>
          <w:p w:rsidR="00EE07D8" w:rsidRPr="00EE07D8" w:rsidRDefault="00EE07D8" w:rsidP="009B546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404" w:type="pct"/>
          </w:tcPr>
          <w:p w:rsidR="00EE07D8" w:rsidRPr="00EE07D8" w:rsidRDefault="00EE07D8" w:rsidP="009B546E">
            <w:pPr>
              <w:ind w:firstLine="0"/>
              <w:rPr>
                <w:szCs w:val="24"/>
              </w:rPr>
            </w:pPr>
          </w:p>
        </w:tc>
        <w:tc>
          <w:tcPr>
            <w:tcW w:w="1236" w:type="pct"/>
          </w:tcPr>
          <w:p w:rsidR="00EE07D8" w:rsidRPr="00EE07D8" w:rsidRDefault="00EE07D8" w:rsidP="009B546E">
            <w:pPr>
              <w:ind w:firstLine="0"/>
              <w:rPr>
                <w:szCs w:val="24"/>
              </w:rPr>
            </w:pPr>
            <w:r w:rsidRPr="00EE07D8">
              <w:rPr>
                <w:szCs w:val="24"/>
              </w:rPr>
              <w:t>тест 30 мин. (письме</w:t>
            </w:r>
            <w:r w:rsidRPr="00EE07D8">
              <w:rPr>
                <w:szCs w:val="24"/>
              </w:rPr>
              <w:t>н</w:t>
            </w:r>
            <w:r w:rsidRPr="00EE07D8">
              <w:rPr>
                <w:szCs w:val="24"/>
              </w:rPr>
              <w:t>но)</w:t>
            </w:r>
          </w:p>
        </w:tc>
      </w:tr>
    </w:tbl>
    <w:p w:rsidR="00EE07D8" w:rsidRPr="009F22BC" w:rsidRDefault="00EE07D8" w:rsidP="00EE07D8">
      <w:pPr>
        <w:rPr>
          <w:szCs w:val="24"/>
        </w:rPr>
      </w:pPr>
    </w:p>
    <w:p w:rsidR="00EE07D8" w:rsidRDefault="00EE07D8" w:rsidP="00267E9E">
      <w:pPr>
        <w:spacing w:before="240" w:after="120"/>
        <w:ind w:firstLine="0"/>
        <w:rPr>
          <w:b/>
          <w:szCs w:val="24"/>
        </w:rPr>
      </w:pPr>
      <w:r w:rsidRPr="00AD6C95">
        <w:rPr>
          <w:b/>
          <w:szCs w:val="24"/>
        </w:rPr>
        <w:t>6.1 Критерии оценки знаний, навыков</w:t>
      </w:r>
    </w:p>
    <w:p w:rsidR="00EE07D8" w:rsidRDefault="00EE07D8" w:rsidP="00EE07D8">
      <w:pPr>
        <w:jc w:val="both"/>
        <w:rPr>
          <w:szCs w:val="24"/>
        </w:rPr>
      </w:pPr>
      <w:r>
        <w:rPr>
          <w:szCs w:val="24"/>
        </w:rPr>
        <w:t xml:space="preserve">Оценки по всем формам текущего контроля выставляются по 10-ти балльной шкале. </w:t>
      </w:r>
    </w:p>
    <w:p w:rsidR="00EE07D8" w:rsidRDefault="00EE07D8" w:rsidP="00EE07D8">
      <w:pPr>
        <w:jc w:val="both"/>
        <w:rPr>
          <w:szCs w:val="24"/>
        </w:rPr>
      </w:pPr>
      <w:r>
        <w:rPr>
          <w:szCs w:val="24"/>
        </w:rPr>
        <w:t>Текущий контроль представляет собой тест из 10 задач. Критерии оценки:</w:t>
      </w:r>
    </w:p>
    <w:p w:rsidR="00EE07D8" w:rsidRDefault="00EE07D8" w:rsidP="00EE07D8">
      <w:pPr>
        <w:jc w:val="both"/>
        <w:rPr>
          <w:szCs w:val="24"/>
        </w:rPr>
      </w:pPr>
      <w:r>
        <w:rPr>
          <w:szCs w:val="24"/>
        </w:rPr>
        <w:t>10 правильных ответов – 10 баллов;</w:t>
      </w:r>
    </w:p>
    <w:p w:rsidR="00EE07D8" w:rsidRDefault="00EE07D8" w:rsidP="00EE07D8">
      <w:pPr>
        <w:jc w:val="both"/>
        <w:rPr>
          <w:szCs w:val="24"/>
        </w:rPr>
      </w:pPr>
      <w:r>
        <w:rPr>
          <w:szCs w:val="24"/>
        </w:rPr>
        <w:t>9 правильных ответов – 9 баллов;</w:t>
      </w:r>
    </w:p>
    <w:p w:rsidR="00EE07D8" w:rsidRDefault="00EE07D8" w:rsidP="00EE07D8">
      <w:pPr>
        <w:jc w:val="both"/>
        <w:rPr>
          <w:szCs w:val="24"/>
        </w:rPr>
      </w:pPr>
      <w:r>
        <w:rPr>
          <w:szCs w:val="24"/>
        </w:rPr>
        <w:t>8 правильных ответа – 8 баллов;</w:t>
      </w:r>
    </w:p>
    <w:p w:rsidR="00EE07D8" w:rsidRDefault="00EE07D8" w:rsidP="00EE07D8">
      <w:pPr>
        <w:jc w:val="both"/>
        <w:rPr>
          <w:szCs w:val="24"/>
        </w:rPr>
      </w:pPr>
      <w:r>
        <w:rPr>
          <w:szCs w:val="24"/>
        </w:rPr>
        <w:t>7 правильный ответ – 7 баллов;</w:t>
      </w:r>
    </w:p>
    <w:p w:rsidR="00EE07D8" w:rsidRDefault="00EE07D8" w:rsidP="00EE07D8">
      <w:pPr>
        <w:jc w:val="both"/>
        <w:rPr>
          <w:szCs w:val="24"/>
        </w:rPr>
      </w:pPr>
      <w:r>
        <w:rPr>
          <w:szCs w:val="24"/>
        </w:rPr>
        <w:t>6 правильных ответов – 6 баллов;</w:t>
      </w:r>
    </w:p>
    <w:p w:rsidR="00EE07D8" w:rsidRDefault="00EE07D8" w:rsidP="00EE07D8">
      <w:pPr>
        <w:jc w:val="both"/>
        <w:rPr>
          <w:szCs w:val="24"/>
        </w:rPr>
      </w:pPr>
      <w:r>
        <w:rPr>
          <w:szCs w:val="24"/>
        </w:rPr>
        <w:t>5 правильных ответов – 5 баллов;</w:t>
      </w:r>
    </w:p>
    <w:p w:rsidR="00EE07D8" w:rsidRDefault="00EE07D8" w:rsidP="00EE07D8">
      <w:pPr>
        <w:jc w:val="both"/>
        <w:rPr>
          <w:szCs w:val="24"/>
        </w:rPr>
      </w:pPr>
      <w:r>
        <w:rPr>
          <w:szCs w:val="24"/>
        </w:rPr>
        <w:t>4 правильных ответов – 4 балла;</w:t>
      </w:r>
    </w:p>
    <w:p w:rsidR="00EE07D8" w:rsidRDefault="00EE07D8" w:rsidP="00EE07D8"/>
    <w:p w:rsidR="00EE07D8" w:rsidRDefault="00EE07D8" w:rsidP="00EE07D8">
      <w:pPr>
        <w:jc w:val="both"/>
        <w:rPr>
          <w:szCs w:val="24"/>
        </w:rPr>
      </w:pPr>
      <w:r>
        <w:rPr>
          <w:szCs w:val="24"/>
        </w:rPr>
        <w:t>Итоговый тест:</w:t>
      </w:r>
    </w:p>
    <w:p w:rsidR="00EE07D8" w:rsidRDefault="00EE07D8" w:rsidP="00267E9E">
      <w:pPr>
        <w:numPr>
          <w:ilvl w:val="0"/>
          <w:numId w:val="29"/>
        </w:numPr>
        <w:ind w:left="709" w:hanging="357"/>
        <w:rPr>
          <w:sz w:val="22"/>
        </w:rPr>
      </w:pPr>
      <w:r>
        <w:rPr>
          <w:sz w:val="22"/>
        </w:rPr>
        <w:t>состоит из 12 тестовых заданий, длительность написания – 30 минут;</w:t>
      </w:r>
    </w:p>
    <w:p w:rsidR="00EE07D8" w:rsidRDefault="00EE07D8" w:rsidP="00267E9E">
      <w:pPr>
        <w:numPr>
          <w:ilvl w:val="0"/>
          <w:numId w:val="29"/>
        </w:numPr>
        <w:ind w:left="709" w:hanging="357"/>
        <w:rPr>
          <w:sz w:val="22"/>
        </w:rPr>
      </w:pPr>
      <w:proofErr w:type="gramStart"/>
      <w:r>
        <w:rPr>
          <w:sz w:val="22"/>
        </w:rPr>
        <w:t>представлен</w:t>
      </w:r>
      <w:proofErr w:type="gramEnd"/>
      <w:r>
        <w:rPr>
          <w:sz w:val="22"/>
        </w:rPr>
        <w:t xml:space="preserve"> 2 формами заданий (закрытая и открытая форма);</w:t>
      </w:r>
    </w:p>
    <w:p w:rsidR="00EE07D8" w:rsidRDefault="00EE07D8" w:rsidP="00267E9E">
      <w:pPr>
        <w:numPr>
          <w:ilvl w:val="0"/>
          <w:numId w:val="29"/>
        </w:numPr>
        <w:ind w:left="709" w:hanging="357"/>
        <w:rPr>
          <w:sz w:val="22"/>
        </w:rPr>
      </w:pPr>
      <w:r>
        <w:rPr>
          <w:sz w:val="22"/>
        </w:rPr>
        <w:t>в закрытой форме заданий возможен единственный правильный ответ, его необходимо подчеркнуть;</w:t>
      </w:r>
    </w:p>
    <w:p w:rsidR="00EE07D8" w:rsidRDefault="00EE07D8" w:rsidP="00267E9E">
      <w:pPr>
        <w:numPr>
          <w:ilvl w:val="0"/>
          <w:numId w:val="29"/>
        </w:numPr>
        <w:ind w:left="709" w:hanging="357"/>
        <w:rPr>
          <w:sz w:val="22"/>
        </w:rPr>
      </w:pPr>
      <w:r>
        <w:rPr>
          <w:sz w:val="22"/>
        </w:rPr>
        <w:t>за правильный ответ на вопрос начисляется 1 балл</w:t>
      </w:r>
    </w:p>
    <w:p w:rsidR="00EE07D8" w:rsidRDefault="00EE07D8" w:rsidP="00EE07D8">
      <w:pPr>
        <w:ind w:firstLine="708"/>
        <w:rPr>
          <w:szCs w:val="24"/>
        </w:rPr>
      </w:pPr>
    </w:p>
    <w:p w:rsidR="00EE07D8" w:rsidRDefault="00EE07D8" w:rsidP="00EE07D8">
      <w:pPr>
        <w:ind w:firstLine="708"/>
        <w:rPr>
          <w:szCs w:val="24"/>
        </w:rPr>
      </w:pPr>
      <w:r>
        <w:rPr>
          <w:szCs w:val="24"/>
        </w:rPr>
        <w:t>Критерии оценки знаний студента на экзамене</w:t>
      </w:r>
      <w:r>
        <w:rPr>
          <w:caps/>
          <w:szCs w:val="24"/>
        </w:rPr>
        <w:t xml:space="preserve"> </w:t>
      </w:r>
      <w:r>
        <w:rPr>
          <w:szCs w:val="24"/>
        </w:rPr>
        <w:t>представлены в таблице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21"/>
        <w:gridCol w:w="3520"/>
        <w:gridCol w:w="3522"/>
      </w:tblGrid>
      <w:tr w:rsidR="009B546E" w:rsidRPr="00EE07D8" w:rsidTr="009B546E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D8" w:rsidRPr="00EE07D8" w:rsidRDefault="00EE07D8" w:rsidP="00EE07D8">
            <w:pPr>
              <w:jc w:val="center"/>
              <w:rPr>
                <w:szCs w:val="24"/>
              </w:rPr>
            </w:pPr>
            <w:r w:rsidRPr="00EE07D8">
              <w:rPr>
                <w:szCs w:val="24"/>
              </w:rPr>
              <w:t>Количество баллов по результатам теста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D8" w:rsidRPr="00EE07D8" w:rsidRDefault="00EE07D8" w:rsidP="00EE07D8">
            <w:pPr>
              <w:jc w:val="center"/>
              <w:rPr>
                <w:szCs w:val="24"/>
              </w:rPr>
            </w:pPr>
            <w:r w:rsidRPr="00EE07D8">
              <w:rPr>
                <w:szCs w:val="24"/>
              </w:rPr>
              <w:t xml:space="preserve">Оценка по </w:t>
            </w:r>
            <w:r w:rsidRPr="00EE07D8">
              <w:rPr>
                <w:szCs w:val="24"/>
              </w:rPr>
              <w:br/>
              <w:t>10-балльной шкале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7D8" w:rsidRPr="00EE07D8" w:rsidRDefault="00EE07D8" w:rsidP="00EE07D8">
            <w:pPr>
              <w:jc w:val="center"/>
              <w:rPr>
                <w:szCs w:val="24"/>
              </w:rPr>
            </w:pPr>
            <w:r w:rsidRPr="00EE07D8">
              <w:rPr>
                <w:szCs w:val="24"/>
              </w:rPr>
              <w:t xml:space="preserve">Оценка по </w:t>
            </w:r>
            <w:r w:rsidRPr="00EE07D8">
              <w:rPr>
                <w:szCs w:val="24"/>
              </w:rPr>
              <w:br/>
              <w:t>5-балльной шкале</w:t>
            </w:r>
          </w:p>
        </w:tc>
      </w:tr>
      <w:tr w:rsidR="009B546E" w:rsidRPr="00EE07D8" w:rsidTr="009B546E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D8" w:rsidRDefault="00EE07D8" w:rsidP="00EE07D8">
            <w:pPr>
              <w:pStyle w:val="p12"/>
              <w:jc w:val="center"/>
            </w:pPr>
            <w:r>
              <w:rPr>
                <w:rStyle w:val="s7"/>
              </w:rPr>
              <w:t>12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D8" w:rsidRDefault="00EE07D8" w:rsidP="00EE07D8">
            <w:pPr>
              <w:pStyle w:val="p12"/>
              <w:jc w:val="center"/>
            </w:pPr>
            <w:r>
              <w:rPr>
                <w:rStyle w:val="s1"/>
              </w:rPr>
              <w:t>10</w:t>
            </w:r>
          </w:p>
        </w:tc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D8" w:rsidRDefault="00EE07D8" w:rsidP="00EE07D8">
            <w:pPr>
              <w:pStyle w:val="p13"/>
              <w:jc w:val="center"/>
            </w:pPr>
            <w:r>
              <w:rPr>
                <w:rStyle w:val="s1"/>
              </w:rPr>
              <w:t>5 (</w:t>
            </w:r>
            <w:proofErr w:type="spellStart"/>
            <w:r>
              <w:rPr>
                <w:rStyle w:val="s1"/>
              </w:rPr>
              <w:t>отл</w:t>
            </w:r>
            <w:proofErr w:type="spellEnd"/>
            <w:r>
              <w:rPr>
                <w:rStyle w:val="s1"/>
              </w:rPr>
              <w:t>.)</w:t>
            </w:r>
          </w:p>
        </w:tc>
      </w:tr>
      <w:tr w:rsidR="009B546E" w:rsidRPr="00EE07D8" w:rsidTr="009B546E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D8" w:rsidRDefault="00EE07D8" w:rsidP="00EE07D8">
            <w:pPr>
              <w:pStyle w:val="p12"/>
              <w:jc w:val="center"/>
            </w:pPr>
            <w:r>
              <w:rPr>
                <w:rStyle w:val="s7"/>
              </w:rPr>
              <w:t>11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D8" w:rsidRDefault="00EE07D8" w:rsidP="00EE07D8">
            <w:pPr>
              <w:pStyle w:val="p12"/>
              <w:jc w:val="center"/>
            </w:pPr>
            <w:r>
              <w:rPr>
                <w:rStyle w:val="s1"/>
              </w:rPr>
              <w:t>9</w:t>
            </w:r>
          </w:p>
        </w:tc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D8" w:rsidRPr="00EE07D8" w:rsidRDefault="00EE07D8" w:rsidP="00CF4F16">
            <w:pPr>
              <w:rPr>
                <w:szCs w:val="24"/>
              </w:rPr>
            </w:pPr>
          </w:p>
        </w:tc>
      </w:tr>
      <w:tr w:rsidR="009B546E" w:rsidRPr="00EE07D8" w:rsidTr="009B546E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D8" w:rsidRDefault="00EE07D8" w:rsidP="00EE07D8">
            <w:pPr>
              <w:pStyle w:val="p12"/>
              <w:jc w:val="center"/>
            </w:pPr>
            <w:r>
              <w:rPr>
                <w:rStyle w:val="s7"/>
              </w:rPr>
              <w:t>10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D8" w:rsidRDefault="00EE07D8" w:rsidP="00EE07D8">
            <w:pPr>
              <w:pStyle w:val="p12"/>
              <w:jc w:val="center"/>
            </w:pPr>
            <w:r>
              <w:rPr>
                <w:rStyle w:val="s1"/>
              </w:rPr>
              <w:t>8</w:t>
            </w:r>
          </w:p>
        </w:tc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D8" w:rsidRPr="00EE07D8" w:rsidRDefault="00EE07D8" w:rsidP="00CF4F16">
            <w:pPr>
              <w:rPr>
                <w:szCs w:val="24"/>
              </w:rPr>
            </w:pPr>
          </w:p>
        </w:tc>
      </w:tr>
      <w:tr w:rsidR="009B546E" w:rsidRPr="00EE07D8" w:rsidTr="009B546E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D8" w:rsidRDefault="00EE07D8" w:rsidP="00EE07D8">
            <w:pPr>
              <w:pStyle w:val="p12"/>
              <w:jc w:val="center"/>
            </w:pPr>
            <w:r>
              <w:rPr>
                <w:rStyle w:val="s7"/>
              </w:rPr>
              <w:t>9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D8" w:rsidRDefault="00EE07D8" w:rsidP="00EE07D8">
            <w:pPr>
              <w:pStyle w:val="p12"/>
              <w:jc w:val="center"/>
            </w:pPr>
            <w:r>
              <w:rPr>
                <w:rStyle w:val="s1"/>
              </w:rPr>
              <w:t>7</w:t>
            </w:r>
          </w:p>
        </w:tc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D8" w:rsidRDefault="00EE07D8" w:rsidP="00EE07D8">
            <w:pPr>
              <w:pStyle w:val="p13"/>
              <w:jc w:val="center"/>
            </w:pPr>
            <w:r>
              <w:rPr>
                <w:rStyle w:val="s1"/>
              </w:rPr>
              <w:t>4 (хор.)</w:t>
            </w:r>
          </w:p>
        </w:tc>
      </w:tr>
      <w:tr w:rsidR="009B546E" w:rsidRPr="00EE07D8" w:rsidTr="009B546E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D8" w:rsidRDefault="00EE07D8" w:rsidP="00EE07D8">
            <w:pPr>
              <w:pStyle w:val="p12"/>
              <w:jc w:val="center"/>
            </w:pPr>
            <w:r>
              <w:rPr>
                <w:rStyle w:val="s7"/>
              </w:rPr>
              <w:t>8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D8" w:rsidRDefault="00EE07D8" w:rsidP="00EE07D8">
            <w:pPr>
              <w:pStyle w:val="p12"/>
              <w:jc w:val="center"/>
            </w:pPr>
            <w:r>
              <w:rPr>
                <w:rStyle w:val="s1"/>
              </w:rPr>
              <w:t>6</w:t>
            </w:r>
          </w:p>
        </w:tc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D8" w:rsidRPr="00EE07D8" w:rsidRDefault="00EE07D8" w:rsidP="00CF4F16">
            <w:pPr>
              <w:rPr>
                <w:szCs w:val="24"/>
              </w:rPr>
            </w:pPr>
          </w:p>
        </w:tc>
      </w:tr>
      <w:tr w:rsidR="009B546E" w:rsidRPr="00EE07D8" w:rsidTr="009B546E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D8" w:rsidRDefault="00EE07D8" w:rsidP="00EE07D8">
            <w:pPr>
              <w:pStyle w:val="p12"/>
              <w:jc w:val="center"/>
            </w:pPr>
            <w:r>
              <w:rPr>
                <w:rStyle w:val="s7"/>
              </w:rPr>
              <w:t>7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D8" w:rsidRDefault="00EE07D8" w:rsidP="00EE07D8">
            <w:pPr>
              <w:pStyle w:val="p12"/>
              <w:jc w:val="center"/>
            </w:pPr>
            <w:r>
              <w:rPr>
                <w:rStyle w:val="s1"/>
              </w:rPr>
              <w:t>5</w:t>
            </w:r>
          </w:p>
        </w:tc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D8" w:rsidRDefault="00EE07D8" w:rsidP="00EE07D8">
            <w:pPr>
              <w:pStyle w:val="p13"/>
              <w:jc w:val="center"/>
            </w:pPr>
            <w:r>
              <w:rPr>
                <w:rStyle w:val="s1"/>
              </w:rPr>
              <w:t>3 (уд.)</w:t>
            </w:r>
          </w:p>
        </w:tc>
      </w:tr>
      <w:tr w:rsidR="009B546E" w:rsidRPr="00EE07D8" w:rsidTr="009B546E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D8" w:rsidRDefault="00EE07D8" w:rsidP="00EE07D8">
            <w:pPr>
              <w:pStyle w:val="p12"/>
              <w:jc w:val="center"/>
            </w:pPr>
            <w:r>
              <w:rPr>
                <w:rStyle w:val="s7"/>
              </w:rPr>
              <w:t>6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D8" w:rsidRDefault="00EE07D8" w:rsidP="00EE07D8">
            <w:pPr>
              <w:pStyle w:val="p12"/>
              <w:jc w:val="center"/>
            </w:pPr>
            <w:r>
              <w:rPr>
                <w:rStyle w:val="s1"/>
              </w:rPr>
              <w:t>4</w:t>
            </w:r>
          </w:p>
        </w:tc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D8" w:rsidRPr="00EE07D8" w:rsidRDefault="00EE07D8" w:rsidP="00CF4F16">
            <w:pPr>
              <w:rPr>
                <w:szCs w:val="24"/>
              </w:rPr>
            </w:pPr>
          </w:p>
        </w:tc>
      </w:tr>
      <w:tr w:rsidR="009B546E" w:rsidRPr="00EE07D8" w:rsidTr="009B546E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D8" w:rsidRDefault="00EE07D8" w:rsidP="00EE07D8">
            <w:pPr>
              <w:pStyle w:val="p12"/>
              <w:jc w:val="center"/>
            </w:pPr>
            <w:r>
              <w:rPr>
                <w:rStyle w:val="s7"/>
              </w:rPr>
              <w:t>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D8" w:rsidRDefault="00EE07D8" w:rsidP="00EE07D8">
            <w:pPr>
              <w:pStyle w:val="p12"/>
              <w:jc w:val="center"/>
            </w:pPr>
            <w:r>
              <w:rPr>
                <w:rStyle w:val="s1"/>
              </w:rPr>
              <w:t>неуд.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7D8" w:rsidRDefault="00EE07D8" w:rsidP="00EE07D8">
            <w:pPr>
              <w:pStyle w:val="p13"/>
              <w:jc w:val="center"/>
            </w:pPr>
            <w:r>
              <w:rPr>
                <w:rStyle w:val="s1"/>
              </w:rPr>
              <w:t>2 (неуд.)</w:t>
            </w:r>
          </w:p>
        </w:tc>
      </w:tr>
    </w:tbl>
    <w:p w:rsidR="00267E9E" w:rsidRPr="00267E9E" w:rsidRDefault="00267E9E" w:rsidP="00267E9E">
      <w:pPr>
        <w:spacing w:before="240" w:after="120"/>
        <w:ind w:firstLine="0"/>
        <w:jc w:val="both"/>
        <w:rPr>
          <w:b/>
          <w:szCs w:val="24"/>
        </w:rPr>
      </w:pPr>
      <w:r w:rsidRPr="00267E9E">
        <w:rPr>
          <w:b/>
          <w:szCs w:val="24"/>
        </w:rPr>
        <w:t>6.2 Порядок формирования оценок по дисциплине</w:t>
      </w:r>
    </w:p>
    <w:p w:rsidR="00EE07D8" w:rsidRPr="009A29D8" w:rsidRDefault="00EE07D8" w:rsidP="00EE07D8">
      <w:pPr>
        <w:jc w:val="both"/>
        <w:rPr>
          <w:szCs w:val="24"/>
        </w:rPr>
      </w:pPr>
      <w:r w:rsidRPr="009A29D8">
        <w:rPr>
          <w:szCs w:val="24"/>
        </w:rPr>
        <w:t xml:space="preserve">Преподаватель оценивает работу студентов семинарских </w:t>
      </w:r>
      <w:proofErr w:type="gramStart"/>
      <w:r w:rsidRPr="009A29D8">
        <w:rPr>
          <w:szCs w:val="24"/>
        </w:rPr>
        <w:t>занятиях</w:t>
      </w:r>
      <w:proofErr w:type="gramEnd"/>
      <w:r w:rsidRPr="009A29D8">
        <w:rPr>
          <w:szCs w:val="24"/>
        </w:rPr>
        <w:t>: учитывается активность ответов на вопросы преподавателя, качество задаваемых вопросов, активность студентов в решении мини-кейсов, участие в дискуссиях, навыки групповой работы, правильность решения задач и т.д. Оценки за работу на семинарских и практических занятиях преподаватель выставляет в рабочую ведомость. Результирующая оценка по 10-ти балльной шкале за работу на семинарских и практич</w:t>
      </w:r>
      <w:r w:rsidRPr="009A29D8">
        <w:rPr>
          <w:szCs w:val="24"/>
        </w:rPr>
        <w:t>е</w:t>
      </w:r>
      <w:r w:rsidRPr="009A29D8">
        <w:rPr>
          <w:szCs w:val="24"/>
        </w:rPr>
        <w:t xml:space="preserve">ских занятиях определяется перед итоговым контролем - </w:t>
      </w:r>
      <w:proofErr w:type="spellStart"/>
      <w:r w:rsidRPr="009A29D8">
        <w:rPr>
          <w:i/>
          <w:szCs w:val="24"/>
        </w:rPr>
        <w:t>О</w:t>
      </w:r>
      <w:r w:rsidRPr="009A29D8">
        <w:rPr>
          <w:i/>
          <w:szCs w:val="24"/>
          <w:vertAlign w:val="subscript"/>
        </w:rPr>
        <w:t>аудиторная</w:t>
      </w:r>
      <w:proofErr w:type="spellEnd"/>
      <w:r w:rsidRPr="009A29D8">
        <w:rPr>
          <w:szCs w:val="24"/>
        </w:rPr>
        <w:t>.</w:t>
      </w:r>
    </w:p>
    <w:p w:rsidR="00EE07D8" w:rsidRPr="009A29D8" w:rsidRDefault="00EE07D8" w:rsidP="00EE07D8">
      <w:pPr>
        <w:jc w:val="both"/>
        <w:rPr>
          <w:szCs w:val="24"/>
        </w:rPr>
      </w:pPr>
      <w:r>
        <w:rPr>
          <w:szCs w:val="24"/>
        </w:rPr>
        <w:t xml:space="preserve"> </w:t>
      </w:r>
      <w:r w:rsidRPr="009A29D8">
        <w:rPr>
          <w:szCs w:val="24"/>
        </w:rPr>
        <w:t>Преподаватель оценивает самостоятельную работу студентов: учитывается активность ст</w:t>
      </w:r>
      <w:r w:rsidRPr="009A29D8">
        <w:rPr>
          <w:szCs w:val="24"/>
        </w:rPr>
        <w:t>у</w:t>
      </w:r>
      <w:r w:rsidRPr="009A29D8">
        <w:rPr>
          <w:szCs w:val="24"/>
        </w:rPr>
        <w:t>дентов в подготовке выступлений и докладов для семинарских занятий, полнота освещения темы, уровень использованных дополнительных материалов при подготовке к занятиям, правильность выполнения домашних заданий. Оценки за самостоятельную работу студента преподаватель в</w:t>
      </w:r>
      <w:r w:rsidRPr="009A29D8">
        <w:rPr>
          <w:szCs w:val="24"/>
        </w:rPr>
        <w:t>ы</w:t>
      </w:r>
      <w:r w:rsidRPr="009A29D8">
        <w:rPr>
          <w:szCs w:val="24"/>
        </w:rPr>
        <w:t>ставляет в рабочую ведомость. Результирующая оценка по 10-ти балльной шкале за самостоятел</w:t>
      </w:r>
      <w:r w:rsidRPr="009A29D8">
        <w:rPr>
          <w:szCs w:val="24"/>
        </w:rPr>
        <w:t>ь</w:t>
      </w:r>
      <w:r w:rsidRPr="009A29D8">
        <w:rPr>
          <w:szCs w:val="24"/>
        </w:rPr>
        <w:t xml:space="preserve">ную работу определяется перед промежуточным или итоговым контролем – </w:t>
      </w:r>
      <w:r w:rsidRPr="009A29D8">
        <w:rPr>
          <w:i/>
          <w:szCs w:val="24"/>
        </w:rPr>
        <w:t>О</w:t>
      </w:r>
      <w:r w:rsidRPr="009A29D8">
        <w:rPr>
          <w:i/>
          <w:szCs w:val="24"/>
          <w:vertAlign w:val="subscript"/>
        </w:rPr>
        <w:t>сам</w:t>
      </w:r>
      <w:proofErr w:type="gramStart"/>
      <w:r w:rsidRPr="009A29D8">
        <w:rPr>
          <w:i/>
          <w:szCs w:val="24"/>
          <w:vertAlign w:val="subscript"/>
        </w:rPr>
        <w:t>.</w:t>
      </w:r>
      <w:proofErr w:type="gramEnd"/>
      <w:r w:rsidRPr="009A29D8">
        <w:rPr>
          <w:i/>
          <w:szCs w:val="24"/>
          <w:vertAlign w:val="subscript"/>
        </w:rPr>
        <w:t xml:space="preserve"> </w:t>
      </w:r>
      <w:proofErr w:type="gramStart"/>
      <w:r w:rsidRPr="009A29D8">
        <w:rPr>
          <w:i/>
          <w:szCs w:val="24"/>
          <w:vertAlign w:val="subscript"/>
        </w:rPr>
        <w:t>р</w:t>
      </w:r>
      <w:proofErr w:type="gramEnd"/>
      <w:r w:rsidRPr="009A29D8">
        <w:rPr>
          <w:i/>
          <w:szCs w:val="24"/>
          <w:vertAlign w:val="subscript"/>
        </w:rPr>
        <w:t>абота</w:t>
      </w:r>
      <w:r w:rsidRPr="009A29D8">
        <w:rPr>
          <w:szCs w:val="24"/>
        </w:rPr>
        <w:t>.</w:t>
      </w:r>
    </w:p>
    <w:p w:rsidR="00EE07D8" w:rsidRPr="009A29D8" w:rsidRDefault="00EE07D8" w:rsidP="00EE07D8">
      <w:pPr>
        <w:jc w:val="both"/>
        <w:rPr>
          <w:szCs w:val="24"/>
        </w:rPr>
      </w:pPr>
      <w:r w:rsidRPr="009A29D8">
        <w:rPr>
          <w:szCs w:val="24"/>
        </w:rPr>
        <w:t>Накопительная оценка включает оценку за текущий контроль, аудиторную и самостоятел</w:t>
      </w:r>
      <w:r w:rsidRPr="009A29D8">
        <w:rPr>
          <w:szCs w:val="24"/>
        </w:rPr>
        <w:t>ь</w:t>
      </w:r>
      <w:r w:rsidRPr="009A29D8">
        <w:rPr>
          <w:szCs w:val="24"/>
        </w:rPr>
        <w:t xml:space="preserve">ную работу студента и рассчитывается  следующим образом: </w:t>
      </w:r>
    </w:p>
    <w:p w:rsidR="00EE07D8" w:rsidRPr="009A29D8" w:rsidRDefault="00EE07D8" w:rsidP="00EE07D8">
      <w:pPr>
        <w:jc w:val="both"/>
        <w:rPr>
          <w:szCs w:val="24"/>
        </w:rPr>
      </w:pPr>
    </w:p>
    <w:p w:rsidR="00EE07D8" w:rsidRPr="009A29D8" w:rsidRDefault="00EE07D8" w:rsidP="00267E9E">
      <w:pPr>
        <w:ind w:firstLine="0"/>
        <w:jc w:val="center"/>
        <w:rPr>
          <w:szCs w:val="24"/>
        </w:rPr>
      </w:pPr>
      <w:proofErr w:type="spellStart"/>
      <w:r w:rsidRPr="009A29D8">
        <w:rPr>
          <w:i/>
          <w:szCs w:val="24"/>
        </w:rPr>
        <w:t>О</w:t>
      </w:r>
      <w:r w:rsidRPr="009A29D8">
        <w:rPr>
          <w:i/>
          <w:szCs w:val="24"/>
          <w:vertAlign w:val="subscript"/>
        </w:rPr>
        <w:t>накоп</w:t>
      </w:r>
      <w:proofErr w:type="gramStart"/>
      <w:r w:rsidRPr="009A29D8">
        <w:rPr>
          <w:i/>
          <w:szCs w:val="24"/>
          <w:vertAlign w:val="subscript"/>
        </w:rPr>
        <w:t>.о</w:t>
      </w:r>
      <w:proofErr w:type="gramEnd"/>
      <w:r w:rsidRPr="009A29D8">
        <w:rPr>
          <w:i/>
          <w:szCs w:val="24"/>
          <w:vertAlign w:val="subscript"/>
        </w:rPr>
        <w:t>ценка</w:t>
      </w:r>
      <w:proofErr w:type="spellEnd"/>
      <w:r w:rsidRPr="009A29D8">
        <w:rPr>
          <w:szCs w:val="24"/>
        </w:rPr>
        <w:t xml:space="preserve">  = </w:t>
      </w:r>
      <w:r>
        <w:rPr>
          <w:i/>
          <w:szCs w:val="24"/>
        </w:rPr>
        <w:t>0,5</w:t>
      </w:r>
      <w:r w:rsidRPr="009A29D8">
        <w:rPr>
          <w:i/>
          <w:szCs w:val="24"/>
        </w:rPr>
        <w:t>*</w:t>
      </w:r>
      <w:proofErr w:type="spellStart"/>
      <w:r w:rsidRPr="009A29D8">
        <w:rPr>
          <w:i/>
          <w:szCs w:val="24"/>
        </w:rPr>
        <w:t>О</w:t>
      </w:r>
      <w:r w:rsidRPr="009A29D8">
        <w:rPr>
          <w:i/>
          <w:szCs w:val="24"/>
          <w:vertAlign w:val="subscript"/>
        </w:rPr>
        <w:t>аудиторная</w:t>
      </w:r>
      <w:proofErr w:type="spellEnd"/>
      <w:r>
        <w:rPr>
          <w:i/>
          <w:szCs w:val="24"/>
        </w:rPr>
        <w:t xml:space="preserve"> + 0,5</w:t>
      </w:r>
      <w:r w:rsidRPr="009A29D8">
        <w:rPr>
          <w:i/>
          <w:szCs w:val="24"/>
        </w:rPr>
        <w:t>*О</w:t>
      </w:r>
      <w:r w:rsidRPr="009A29D8">
        <w:rPr>
          <w:i/>
          <w:szCs w:val="24"/>
          <w:vertAlign w:val="subscript"/>
        </w:rPr>
        <w:t>сам. работа</w:t>
      </w:r>
    </w:p>
    <w:p w:rsidR="00EE07D8" w:rsidRPr="009A29D8" w:rsidRDefault="00EE07D8" w:rsidP="00EE07D8">
      <w:pPr>
        <w:jc w:val="both"/>
        <w:rPr>
          <w:szCs w:val="24"/>
        </w:rPr>
      </w:pPr>
      <w:r w:rsidRPr="009A29D8">
        <w:rPr>
          <w:szCs w:val="24"/>
        </w:rPr>
        <w:br/>
        <w:t xml:space="preserve">          </w:t>
      </w:r>
      <w:proofErr w:type="gramStart"/>
      <w:r w:rsidRPr="009A29D8">
        <w:rPr>
          <w:szCs w:val="24"/>
        </w:rPr>
        <w:t>Накопительная оценка округляется в сторону целого числа (например:</w:t>
      </w:r>
      <w:proofErr w:type="gramEnd"/>
      <w:r w:rsidRPr="009A29D8">
        <w:rPr>
          <w:szCs w:val="24"/>
        </w:rPr>
        <w:t xml:space="preserve"> </w:t>
      </w:r>
      <w:proofErr w:type="spellStart"/>
      <w:r w:rsidRPr="009A29D8">
        <w:rPr>
          <w:i/>
          <w:szCs w:val="24"/>
        </w:rPr>
        <w:t>О</w:t>
      </w:r>
      <w:r w:rsidRPr="009A29D8">
        <w:rPr>
          <w:i/>
          <w:szCs w:val="24"/>
          <w:vertAlign w:val="subscript"/>
        </w:rPr>
        <w:t>накоп</w:t>
      </w:r>
      <w:proofErr w:type="gramStart"/>
      <w:r w:rsidRPr="009A29D8">
        <w:rPr>
          <w:i/>
          <w:szCs w:val="24"/>
          <w:vertAlign w:val="subscript"/>
        </w:rPr>
        <w:t>.о</w:t>
      </w:r>
      <w:proofErr w:type="gramEnd"/>
      <w:r w:rsidRPr="009A29D8">
        <w:rPr>
          <w:i/>
          <w:szCs w:val="24"/>
          <w:vertAlign w:val="subscript"/>
        </w:rPr>
        <w:t>ценка</w:t>
      </w:r>
      <w:proofErr w:type="spellEnd"/>
      <w:r w:rsidRPr="009A29D8">
        <w:rPr>
          <w:szCs w:val="24"/>
        </w:rPr>
        <w:t xml:space="preserve">  = 7,5 ба</w:t>
      </w:r>
      <w:r w:rsidRPr="009A29D8">
        <w:rPr>
          <w:szCs w:val="24"/>
        </w:rPr>
        <w:t>л</w:t>
      </w:r>
      <w:r w:rsidRPr="009A29D8">
        <w:rPr>
          <w:szCs w:val="24"/>
        </w:rPr>
        <w:t>лов округляется до 7 баллов).</w:t>
      </w:r>
    </w:p>
    <w:p w:rsidR="00EE07D8" w:rsidRPr="009A29D8" w:rsidRDefault="00EE07D8" w:rsidP="00EE07D8">
      <w:pPr>
        <w:jc w:val="both"/>
        <w:rPr>
          <w:szCs w:val="24"/>
        </w:rPr>
      </w:pPr>
      <w:r w:rsidRPr="009A29D8">
        <w:rPr>
          <w:szCs w:val="24"/>
        </w:rPr>
        <w:t xml:space="preserve">Итоговый контроль проводится в форме экзамена, таким образом, студент получает </w:t>
      </w:r>
      <w:proofErr w:type="spellStart"/>
      <w:r w:rsidRPr="009A29D8">
        <w:rPr>
          <w:i/>
          <w:szCs w:val="24"/>
        </w:rPr>
        <w:t>О</w:t>
      </w:r>
      <w:r w:rsidRPr="009A29D8">
        <w:rPr>
          <w:i/>
          <w:szCs w:val="24"/>
          <w:vertAlign w:val="subscript"/>
        </w:rPr>
        <w:t>экзамен</w:t>
      </w:r>
      <w:proofErr w:type="spellEnd"/>
      <w:r w:rsidRPr="009A29D8">
        <w:rPr>
          <w:szCs w:val="24"/>
        </w:rPr>
        <w:t xml:space="preserve"> – оценка за работу непосредственно на экзамене.</w:t>
      </w:r>
    </w:p>
    <w:p w:rsidR="00EE07D8" w:rsidRPr="009A29D8" w:rsidRDefault="00EE07D8" w:rsidP="00EE07D8">
      <w:pPr>
        <w:jc w:val="both"/>
        <w:rPr>
          <w:szCs w:val="24"/>
        </w:rPr>
      </w:pPr>
      <w:r w:rsidRPr="009A29D8">
        <w:rPr>
          <w:szCs w:val="24"/>
        </w:rPr>
        <w:t>Результирующая оценка определяется по формуле:</w:t>
      </w:r>
    </w:p>
    <w:p w:rsidR="00EE07D8" w:rsidRPr="009A29D8" w:rsidRDefault="00EE07D8" w:rsidP="00EE07D8">
      <w:pPr>
        <w:jc w:val="both"/>
        <w:rPr>
          <w:szCs w:val="24"/>
        </w:rPr>
      </w:pPr>
    </w:p>
    <w:p w:rsidR="00EE07D8" w:rsidRPr="009A29D8" w:rsidRDefault="00EE07D8" w:rsidP="00267E9E">
      <w:pPr>
        <w:ind w:firstLine="0"/>
        <w:jc w:val="center"/>
        <w:rPr>
          <w:i/>
          <w:szCs w:val="24"/>
        </w:rPr>
      </w:pPr>
      <w:proofErr w:type="spellStart"/>
      <w:r w:rsidRPr="009A29D8">
        <w:rPr>
          <w:i/>
          <w:szCs w:val="24"/>
        </w:rPr>
        <w:t>О</w:t>
      </w:r>
      <w:r w:rsidRPr="009A29D8">
        <w:rPr>
          <w:i/>
          <w:szCs w:val="24"/>
          <w:vertAlign w:val="subscript"/>
        </w:rPr>
        <w:t>результирующая</w:t>
      </w:r>
      <w:proofErr w:type="spellEnd"/>
      <w:r w:rsidRPr="009A29D8">
        <w:rPr>
          <w:i/>
          <w:szCs w:val="24"/>
        </w:rPr>
        <w:t xml:space="preserve"> = 0,5*</w:t>
      </w:r>
      <w:proofErr w:type="spellStart"/>
      <w:r w:rsidRPr="009A29D8">
        <w:rPr>
          <w:i/>
          <w:szCs w:val="24"/>
        </w:rPr>
        <w:t>О</w:t>
      </w:r>
      <w:r w:rsidRPr="009A29D8">
        <w:rPr>
          <w:i/>
          <w:szCs w:val="24"/>
          <w:vertAlign w:val="subscript"/>
        </w:rPr>
        <w:t>экзамен</w:t>
      </w:r>
      <w:proofErr w:type="spellEnd"/>
      <w:r w:rsidRPr="009A29D8">
        <w:rPr>
          <w:i/>
          <w:szCs w:val="24"/>
        </w:rPr>
        <w:t xml:space="preserve"> + 0,5*</w:t>
      </w:r>
      <w:proofErr w:type="spellStart"/>
      <w:r w:rsidRPr="009A29D8">
        <w:rPr>
          <w:i/>
          <w:szCs w:val="24"/>
        </w:rPr>
        <w:t>О</w:t>
      </w:r>
      <w:r w:rsidRPr="009A29D8">
        <w:rPr>
          <w:i/>
          <w:szCs w:val="24"/>
          <w:vertAlign w:val="subscript"/>
        </w:rPr>
        <w:t>накол</w:t>
      </w:r>
      <w:proofErr w:type="spellEnd"/>
      <w:r w:rsidRPr="009A29D8">
        <w:rPr>
          <w:i/>
          <w:szCs w:val="24"/>
          <w:vertAlign w:val="subscript"/>
        </w:rPr>
        <w:t>. оценка</w:t>
      </w:r>
    </w:p>
    <w:p w:rsidR="00EE07D8" w:rsidRPr="009A29D8" w:rsidRDefault="00EE07D8" w:rsidP="00267E9E">
      <w:pPr>
        <w:ind w:firstLine="0"/>
        <w:jc w:val="both"/>
        <w:rPr>
          <w:szCs w:val="24"/>
        </w:rPr>
      </w:pPr>
      <w:r w:rsidRPr="009A29D8">
        <w:rPr>
          <w:szCs w:val="24"/>
        </w:rPr>
        <w:t xml:space="preserve">или: </w:t>
      </w:r>
    </w:p>
    <w:p w:rsidR="00EE07D8" w:rsidRPr="009A29D8" w:rsidRDefault="00EE07D8" w:rsidP="00EE07D8">
      <w:pPr>
        <w:jc w:val="both"/>
        <w:rPr>
          <w:i/>
          <w:szCs w:val="24"/>
        </w:rPr>
      </w:pPr>
    </w:p>
    <w:p w:rsidR="00EE07D8" w:rsidRPr="009A29D8" w:rsidRDefault="00EE07D8" w:rsidP="00267E9E">
      <w:pPr>
        <w:ind w:firstLine="0"/>
        <w:jc w:val="center"/>
        <w:rPr>
          <w:i/>
          <w:szCs w:val="24"/>
          <w:vertAlign w:val="subscript"/>
        </w:rPr>
      </w:pPr>
      <w:proofErr w:type="spellStart"/>
      <w:r w:rsidRPr="009A29D8">
        <w:rPr>
          <w:i/>
          <w:szCs w:val="24"/>
        </w:rPr>
        <w:t>О</w:t>
      </w:r>
      <w:r w:rsidRPr="009A29D8">
        <w:rPr>
          <w:i/>
          <w:szCs w:val="24"/>
          <w:vertAlign w:val="subscript"/>
        </w:rPr>
        <w:t>результирующая</w:t>
      </w:r>
      <w:proofErr w:type="spellEnd"/>
      <w:r w:rsidRPr="009A29D8">
        <w:rPr>
          <w:i/>
          <w:szCs w:val="24"/>
        </w:rPr>
        <w:t xml:space="preserve"> = 0,5*</w:t>
      </w:r>
      <w:r w:rsidRPr="0051345B">
        <w:rPr>
          <w:i/>
          <w:szCs w:val="24"/>
        </w:rPr>
        <w:t xml:space="preserve"> </w:t>
      </w:r>
      <w:proofErr w:type="spellStart"/>
      <w:r w:rsidRPr="009A29D8">
        <w:rPr>
          <w:i/>
          <w:szCs w:val="24"/>
        </w:rPr>
        <w:t>О</w:t>
      </w:r>
      <w:r w:rsidRPr="009A29D8">
        <w:rPr>
          <w:i/>
          <w:szCs w:val="24"/>
          <w:vertAlign w:val="subscript"/>
        </w:rPr>
        <w:t>экзамен</w:t>
      </w:r>
      <w:proofErr w:type="spellEnd"/>
      <w:r w:rsidRPr="009A29D8">
        <w:rPr>
          <w:i/>
          <w:szCs w:val="24"/>
        </w:rPr>
        <w:t xml:space="preserve"> +0,5*(</w:t>
      </w:r>
      <w:r>
        <w:rPr>
          <w:i/>
          <w:szCs w:val="24"/>
        </w:rPr>
        <w:t>0,5</w:t>
      </w:r>
      <w:r w:rsidRPr="009A29D8">
        <w:rPr>
          <w:i/>
          <w:szCs w:val="24"/>
        </w:rPr>
        <w:t>*</w:t>
      </w:r>
      <w:proofErr w:type="spellStart"/>
      <w:r w:rsidRPr="009A29D8">
        <w:rPr>
          <w:i/>
          <w:szCs w:val="24"/>
        </w:rPr>
        <w:t>О</w:t>
      </w:r>
      <w:r w:rsidRPr="009A29D8">
        <w:rPr>
          <w:i/>
          <w:szCs w:val="24"/>
          <w:vertAlign w:val="subscript"/>
        </w:rPr>
        <w:t>аудиторная</w:t>
      </w:r>
      <w:proofErr w:type="spellEnd"/>
      <w:r>
        <w:rPr>
          <w:i/>
          <w:szCs w:val="24"/>
        </w:rPr>
        <w:t xml:space="preserve"> + 0,5</w:t>
      </w:r>
      <w:r w:rsidRPr="009A29D8">
        <w:rPr>
          <w:i/>
          <w:szCs w:val="24"/>
        </w:rPr>
        <w:t>*О</w:t>
      </w:r>
      <w:r w:rsidRPr="009A29D8">
        <w:rPr>
          <w:i/>
          <w:szCs w:val="24"/>
          <w:vertAlign w:val="subscript"/>
        </w:rPr>
        <w:t>сам</w:t>
      </w:r>
      <w:proofErr w:type="gramStart"/>
      <w:r w:rsidRPr="009A29D8">
        <w:rPr>
          <w:i/>
          <w:szCs w:val="24"/>
          <w:vertAlign w:val="subscript"/>
        </w:rPr>
        <w:t>.</w:t>
      </w:r>
      <w:proofErr w:type="gramEnd"/>
      <w:r w:rsidRPr="009A29D8">
        <w:rPr>
          <w:i/>
          <w:szCs w:val="24"/>
          <w:vertAlign w:val="subscript"/>
        </w:rPr>
        <w:t xml:space="preserve"> </w:t>
      </w:r>
      <w:proofErr w:type="gramStart"/>
      <w:r w:rsidRPr="009A29D8">
        <w:rPr>
          <w:i/>
          <w:szCs w:val="24"/>
          <w:vertAlign w:val="subscript"/>
        </w:rPr>
        <w:t>р</w:t>
      </w:r>
      <w:proofErr w:type="gramEnd"/>
      <w:r w:rsidRPr="009A29D8">
        <w:rPr>
          <w:i/>
          <w:szCs w:val="24"/>
          <w:vertAlign w:val="subscript"/>
        </w:rPr>
        <w:t>абота</w:t>
      </w:r>
      <w:r w:rsidRPr="009A29D8">
        <w:rPr>
          <w:i/>
          <w:szCs w:val="24"/>
        </w:rPr>
        <w:t>)</w:t>
      </w:r>
    </w:p>
    <w:p w:rsidR="00EE07D8" w:rsidRPr="009A29D8" w:rsidRDefault="00EE07D8" w:rsidP="00EE07D8">
      <w:pPr>
        <w:jc w:val="both"/>
        <w:rPr>
          <w:szCs w:val="24"/>
        </w:rPr>
      </w:pPr>
    </w:p>
    <w:p w:rsidR="00EE07D8" w:rsidRPr="009A29D8" w:rsidRDefault="00EE07D8" w:rsidP="00EE07D8">
      <w:pPr>
        <w:jc w:val="both"/>
        <w:rPr>
          <w:szCs w:val="24"/>
        </w:rPr>
      </w:pPr>
      <w:proofErr w:type="gramStart"/>
      <w:r w:rsidRPr="009A29D8">
        <w:rPr>
          <w:szCs w:val="24"/>
        </w:rPr>
        <w:t>Результирующая оценка округляется в пользу студента (например:</w:t>
      </w:r>
      <w:proofErr w:type="gramEnd"/>
      <w:r w:rsidRPr="009A29D8">
        <w:rPr>
          <w:szCs w:val="24"/>
        </w:rPr>
        <w:t xml:space="preserve"> </w:t>
      </w:r>
      <w:proofErr w:type="spellStart"/>
      <w:proofErr w:type="gramStart"/>
      <w:r w:rsidRPr="009A29D8">
        <w:rPr>
          <w:i/>
          <w:szCs w:val="24"/>
        </w:rPr>
        <w:t>О</w:t>
      </w:r>
      <w:r w:rsidRPr="009A29D8">
        <w:rPr>
          <w:i/>
          <w:szCs w:val="24"/>
          <w:vertAlign w:val="subscript"/>
        </w:rPr>
        <w:t>результирующая</w:t>
      </w:r>
      <w:proofErr w:type="spellEnd"/>
      <w:r w:rsidRPr="009A29D8">
        <w:rPr>
          <w:i/>
          <w:szCs w:val="24"/>
        </w:rPr>
        <w:t xml:space="preserve"> </w:t>
      </w:r>
      <w:r w:rsidRPr="009A29D8">
        <w:rPr>
          <w:szCs w:val="24"/>
        </w:rPr>
        <w:t xml:space="preserve"> = 7,5 ба</w:t>
      </w:r>
      <w:r w:rsidRPr="009A29D8">
        <w:rPr>
          <w:szCs w:val="24"/>
        </w:rPr>
        <w:t>л</w:t>
      </w:r>
      <w:r w:rsidRPr="009A29D8">
        <w:rPr>
          <w:szCs w:val="24"/>
        </w:rPr>
        <w:t>лов округляется до 8 баллов).</w:t>
      </w:r>
      <w:proofErr w:type="gramEnd"/>
    </w:p>
    <w:p w:rsidR="00EE07D8" w:rsidRPr="00AB706E" w:rsidRDefault="00EE07D8" w:rsidP="003815DF">
      <w:pPr>
        <w:pStyle w:val="1"/>
      </w:pPr>
      <w:r w:rsidRPr="00AB706E">
        <w:t>Содержание дисциплины</w:t>
      </w:r>
    </w:p>
    <w:p w:rsidR="00EE07D8" w:rsidRPr="00AB706E" w:rsidRDefault="00EE07D8" w:rsidP="00EE07D8">
      <w:pPr>
        <w:jc w:val="both"/>
        <w:rPr>
          <w:color w:val="000000"/>
          <w:szCs w:val="24"/>
        </w:rPr>
      </w:pPr>
      <w:r w:rsidRPr="00AB706E">
        <w:rPr>
          <w:b/>
          <w:color w:val="000000"/>
          <w:szCs w:val="24"/>
        </w:rPr>
        <w:t xml:space="preserve">Тема 1. Введение </w:t>
      </w:r>
      <w:r>
        <w:rPr>
          <w:b/>
          <w:color w:val="000000"/>
          <w:szCs w:val="24"/>
        </w:rPr>
        <w:t xml:space="preserve">в логистику </w:t>
      </w:r>
      <w:r w:rsidRPr="00AB706E">
        <w:rPr>
          <w:color w:val="000000"/>
          <w:szCs w:val="24"/>
        </w:rPr>
        <w:t>(</w:t>
      </w:r>
      <w:r>
        <w:rPr>
          <w:color w:val="000000"/>
          <w:szCs w:val="24"/>
        </w:rPr>
        <w:t>семинар</w:t>
      </w:r>
      <w:r w:rsidRPr="00AB706E">
        <w:rPr>
          <w:color w:val="000000"/>
          <w:szCs w:val="24"/>
        </w:rPr>
        <w:t xml:space="preserve"> – 2 часа)</w:t>
      </w:r>
    </w:p>
    <w:p w:rsidR="00EE07D8" w:rsidRPr="006C63D9" w:rsidRDefault="00EE07D8" w:rsidP="00EE07D8">
      <w:pPr>
        <w:pStyle w:val="21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6C63D9">
        <w:rPr>
          <w:color w:val="000000"/>
          <w:sz w:val="24"/>
          <w:szCs w:val="24"/>
        </w:rPr>
        <w:t>Логистика - наука об управлении потоками.</w:t>
      </w:r>
      <w:r w:rsidRPr="00AB706E">
        <w:rPr>
          <w:color w:val="000000"/>
          <w:sz w:val="24"/>
          <w:szCs w:val="24"/>
        </w:rPr>
        <w:t xml:space="preserve"> </w:t>
      </w:r>
      <w:r w:rsidRPr="006C63D9">
        <w:rPr>
          <w:color w:val="000000"/>
          <w:sz w:val="24"/>
          <w:szCs w:val="24"/>
        </w:rPr>
        <w:t>Основные факторы, сдерживающие развитие л</w:t>
      </w:r>
      <w:r w:rsidRPr="006C63D9">
        <w:rPr>
          <w:color w:val="000000"/>
          <w:sz w:val="24"/>
          <w:szCs w:val="24"/>
        </w:rPr>
        <w:t>о</w:t>
      </w:r>
      <w:r w:rsidRPr="006C63D9">
        <w:rPr>
          <w:color w:val="000000"/>
          <w:sz w:val="24"/>
          <w:szCs w:val="24"/>
        </w:rPr>
        <w:t>гистики на российских предприятиях.</w:t>
      </w:r>
      <w:r>
        <w:rPr>
          <w:color w:val="000000"/>
          <w:sz w:val="24"/>
          <w:szCs w:val="24"/>
        </w:rPr>
        <w:t xml:space="preserve"> </w:t>
      </w:r>
      <w:r w:rsidRPr="006C63D9">
        <w:rPr>
          <w:color w:val="000000"/>
          <w:sz w:val="24"/>
          <w:szCs w:val="24"/>
        </w:rPr>
        <w:t>Этапы эволюции логистики</w:t>
      </w:r>
      <w:r>
        <w:rPr>
          <w:color w:val="000000"/>
          <w:sz w:val="24"/>
          <w:szCs w:val="24"/>
        </w:rPr>
        <w:t xml:space="preserve">. </w:t>
      </w:r>
      <w:r w:rsidRPr="006C63D9">
        <w:rPr>
          <w:color w:val="000000"/>
          <w:sz w:val="24"/>
          <w:szCs w:val="24"/>
        </w:rPr>
        <w:t>Семь правил логистики.</w:t>
      </w:r>
      <w:r>
        <w:rPr>
          <w:color w:val="000000"/>
          <w:sz w:val="24"/>
          <w:szCs w:val="24"/>
        </w:rPr>
        <w:t xml:space="preserve"> </w:t>
      </w:r>
      <w:r w:rsidRPr="006C63D9">
        <w:rPr>
          <w:color w:val="000000"/>
          <w:sz w:val="24"/>
          <w:szCs w:val="24"/>
        </w:rPr>
        <w:t>Наиб</w:t>
      </w:r>
      <w:r w:rsidRPr="006C63D9">
        <w:rPr>
          <w:color w:val="000000"/>
          <w:sz w:val="24"/>
          <w:szCs w:val="24"/>
        </w:rPr>
        <w:t>о</w:t>
      </w:r>
      <w:r w:rsidRPr="006C63D9">
        <w:rPr>
          <w:color w:val="000000"/>
          <w:sz w:val="24"/>
          <w:szCs w:val="24"/>
        </w:rPr>
        <w:t>лее известные российские и иностранные ученые в логистике.</w:t>
      </w:r>
    </w:p>
    <w:p w:rsidR="00EE07D8" w:rsidRDefault="00EE07D8" w:rsidP="00EE07D8">
      <w:pPr>
        <w:jc w:val="both"/>
        <w:rPr>
          <w:b/>
          <w:bCs/>
          <w:color w:val="000000"/>
          <w:szCs w:val="24"/>
        </w:rPr>
      </w:pPr>
    </w:p>
    <w:p w:rsidR="00EE07D8" w:rsidRDefault="00EE07D8" w:rsidP="00EE07D8">
      <w:pPr>
        <w:jc w:val="both"/>
        <w:rPr>
          <w:color w:val="000000"/>
          <w:szCs w:val="24"/>
        </w:rPr>
      </w:pPr>
      <w:r w:rsidRPr="00AB706E">
        <w:rPr>
          <w:b/>
          <w:bCs/>
          <w:color w:val="000000"/>
          <w:szCs w:val="24"/>
        </w:rPr>
        <w:t xml:space="preserve">Тема 2. </w:t>
      </w:r>
      <w:r w:rsidRPr="00EB5FC7">
        <w:rPr>
          <w:b/>
          <w:bCs/>
          <w:color w:val="000000"/>
          <w:szCs w:val="24"/>
        </w:rPr>
        <w:t>Понятийный аппарат логистики. Общая терминология</w:t>
      </w:r>
      <w:r>
        <w:rPr>
          <w:b/>
          <w:bCs/>
          <w:color w:val="000000"/>
          <w:szCs w:val="24"/>
        </w:rPr>
        <w:t xml:space="preserve"> </w:t>
      </w:r>
      <w:r w:rsidRPr="00AB706E">
        <w:rPr>
          <w:color w:val="000000"/>
          <w:szCs w:val="24"/>
        </w:rPr>
        <w:t xml:space="preserve">(семинар – </w:t>
      </w:r>
      <w:r>
        <w:rPr>
          <w:color w:val="000000"/>
          <w:szCs w:val="24"/>
        </w:rPr>
        <w:t>4</w:t>
      </w:r>
      <w:r w:rsidRPr="00AB706E">
        <w:rPr>
          <w:color w:val="000000"/>
          <w:szCs w:val="24"/>
        </w:rPr>
        <w:t xml:space="preserve"> часов)</w:t>
      </w:r>
    </w:p>
    <w:p w:rsidR="00EE07D8" w:rsidRPr="002B1B1D" w:rsidRDefault="00EE07D8" w:rsidP="00EE07D8">
      <w:pPr>
        <w:jc w:val="both"/>
        <w:rPr>
          <w:color w:val="000000"/>
          <w:szCs w:val="24"/>
        </w:rPr>
      </w:pPr>
      <w:r w:rsidRPr="002B1B1D">
        <w:rPr>
          <w:color w:val="000000"/>
          <w:szCs w:val="24"/>
        </w:rPr>
        <w:t>Объект и предмет логистики для коммерческой компании. Материальные потоки: трансфо</w:t>
      </w:r>
      <w:r w:rsidRPr="002B1B1D">
        <w:rPr>
          <w:color w:val="000000"/>
          <w:szCs w:val="24"/>
        </w:rPr>
        <w:t>р</w:t>
      </w:r>
      <w:r w:rsidRPr="002B1B1D">
        <w:rPr>
          <w:color w:val="000000"/>
          <w:szCs w:val="24"/>
        </w:rPr>
        <w:t>мация, параметры, классификация. Потоки услуги и информации.</w:t>
      </w:r>
      <w:r>
        <w:rPr>
          <w:color w:val="000000"/>
          <w:szCs w:val="24"/>
        </w:rPr>
        <w:t xml:space="preserve"> </w:t>
      </w:r>
      <w:r w:rsidRPr="002B1B1D">
        <w:rPr>
          <w:color w:val="000000"/>
          <w:szCs w:val="24"/>
        </w:rPr>
        <w:t xml:space="preserve">Процессная декомпозиция </w:t>
      </w:r>
      <w:proofErr w:type="spellStart"/>
      <w:r w:rsidRPr="002B1B1D">
        <w:rPr>
          <w:color w:val="000000"/>
          <w:szCs w:val="24"/>
        </w:rPr>
        <w:t>лог</w:t>
      </w:r>
      <w:r w:rsidRPr="002B1B1D">
        <w:rPr>
          <w:color w:val="000000"/>
          <w:szCs w:val="24"/>
        </w:rPr>
        <w:t>и</w:t>
      </w:r>
      <w:r w:rsidRPr="002B1B1D">
        <w:rPr>
          <w:color w:val="000000"/>
          <w:szCs w:val="24"/>
        </w:rPr>
        <w:t>стических</w:t>
      </w:r>
      <w:proofErr w:type="spellEnd"/>
      <w:r w:rsidRPr="002B1B1D">
        <w:rPr>
          <w:color w:val="000000"/>
          <w:szCs w:val="24"/>
        </w:rPr>
        <w:t xml:space="preserve"> систем. </w:t>
      </w:r>
      <w:proofErr w:type="spellStart"/>
      <w:r w:rsidRPr="002B1B1D">
        <w:rPr>
          <w:color w:val="000000"/>
          <w:szCs w:val="24"/>
        </w:rPr>
        <w:t>Логистический</w:t>
      </w:r>
      <w:proofErr w:type="spellEnd"/>
      <w:r w:rsidRPr="002B1B1D">
        <w:rPr>
          <w:color w:val="000000"/>
          <w:szCs w:val="24"/>
        </w:rPr>
        <w:t xml:space="preserve"> бизнес-процесс. </w:t>
      </w:r>
      <w:proofErr w:type="spellStart"/>
      <w:r w:rsidRPr="002B1B1D">
        <w:rPr>
          <w:color w:val="000000"/>
          <w:szCs w:val="24"/>
        </w:rPr>
        <w:t>Логистическая</w:t>
      </w:r>
      <w:proofErr w:type="spellEnd"/>
      <w:r w:rsidRPr="002B1B1D">
        <w:rPr>
          <w:color w:val="000000"/>
          <w:szCs w:val="24"/>
        </w:rPr>
        <w:t xml:space="preserve"> функция и операция. </w:t>
      </w:r>
    </w:p>
    <w:p w:rsidR="00EE07D8" w:rsidRDefault="00EE07D8" w:rsidP="00EE07D8">
      <w:pPr>
        <w:ind w:firstLine="720"/>
        <w:jc w:val="both"/>
        <w:rPr>
          <w:b/>
          <w:bCs/>
          <w:color w:val="000000"/>
          <w:szCs w:val="24"/>
        </w:rPr>
      </w:pPr>
    </w:p>
    <w:p w:rsidR="00EE07D8" w:rsidRPr="00AB706E" w:rsidRDefault="00EE07D8" w:rsidP="00EE07D8">
      <w:pPr>
        <w:ind w:firstLine="720"/>
        <w:jc w:val="both"/>
        <w:rPr>
          <w:b/>
          <w:color w:val="000000"/>
          <w:szCs w:val="24"/>
        </w:rPr>
      </w:pPr>
      <w:r w:rsidRPr="00AB706E">
        <w:rPr>
          <w:b/>
          <w:bCs/>
          <w:color w:val="000000"/>
          <w:szCs w:val="24"/>
        </w:rPr>
        <w:t xml:space="preserve">Тема 3. </w:t>
      </w:r>
      <w:r w:rsidRPr="00462109">
        <w:rPr>
          <w:b/>
          <w:color w:val="000000"/>
          <w:kern w:val="16"/>
          <w:szCs w:val="24"/>
        </w:rPr>
        <w:t xml:space="preserve">Место и роль </w:t>
      </w:r>
      <w:proofErr w:type="spellStart"/>
      <w:r w:rsidRPr="00462109">
        <w:rPr>
          <w:b/>
          <w:color w:val="000000"/>
          <w:kern w:val="16"/>
          <w:szCs w:val="24"/>
        </w:rPr>
        <w:t>аутсорсинга</w:t>
      </w:r>
      <w:proofErr w:type="spellEnd"/>
      <w:r w:rsidRPr="00462109">
        <w:rPr>
          <w:b/>
          <w:color w:val="000000"/>
          <w:kern w:val="16"/>
          <w:szCs w:val="24"/>
        </w:rPr>
        <w:t xml:space="preserve"> в управлении цепями поставок </w:t>
      </w:r>
      <w:r w:rsidRPr="00AB706E">
        <w:rPr>
          <w:color w:val="000000"/>
          <w:szCs w:val="24"/>
        </w:rPr>
        <w:t>(семи</w:t>
      </w:r>
      <w:r>
        <w:rPr>
          <w:color w:val="000000"/>
          <w:szCs w:val="24"/>
        </w:rPr>
        <w:t>нар – 3</w:t>
      </w:r>
      <w:r w:rsidRPr="00AB706E">
        <w:rPr>
          <w:color w:val="000000"/>
          <w:szCs w:val="24"/>
        </w:rPr>
        <w:t xml:space="preserve"> часов)</w:t>
      </w:r>
    </w:p>
    <w:p w:rsidR="00EE07D8" w:rsidRPr="00AB706E" w:rsidRDefault="00EE07D8" w:rsidP="00EE07D8">
      <w:pPr>
        <w:pStyle w:val="21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462109">
        <w:rPr>
          <w:bCs/>
          <w:color w:val="000000"/>
          <w:kern w:val="16"/>
          <w:sz w:val="24"/>
          <w:szCs w:val="24"/>
        </w:rPr>
        <w:t xml:space="preserve">Проблемы использования </w:t>
      </w:r>
      <w:proofErr w:type="spellStart"/>
      <w:r w:rsidRPr="00462109">
        <w:rPr>
          <w:bCs/>
          <w:color w:val="000000"/>
          <w:kern w:val="16"/>
          <w:sz w:val="24"/>
          <w:szCs w:val="24"/>
        </w:rPr>
        <w:t>аутсорсинга</w:t>
      </w:r>
      <w:proofErr w:type="spellEnd"/>
      <w:r w:rsidRPr="00462109">
        <w:rPr>
          <w:bCs/>
          <w:color w:val="000000"/>
          <w:kern w:val="16"/>
          <w:sz w:val="24"/>
          <w:szCs w:val="24"/>
        </w:rPr>
        <w:t xml:space="preserve"> </w:t>
      </w:r>
      <w:proofErr w:type="spellStart"/>
      <w:r w:rsidRPr="00462109">
        <w:rPr>
          <w:bCs/>
          <w:color w:val="000000"/>
          <w:kern w:val="16"/>
          <w:sz w:val="24"/>
          <w:szCs w:val="24"/>
        </w:rPr>
        <w:t>логистических</w:t>
      </w:r>
      <w:proofErr w:type="spellEnd"/>
      <w:r w:rsidRPr="00462109">
        <w:rPr>
          <w:bCs/>
          <w:color w:val="000000"/>
          <w:kern w:val="16"/>
          <w:sz w:val="24"/>
          <w:szCs w:val="24"/>
        </w:rPr>
        <w:t xml:space="preserve"> процессов в России</w:t>
      </w:r>
      <w:r>
        <w:rPr>
          <w:bCs/>
          <w:color w:val="000000"/>
          <w:kern w:val="16"/>
          <w:sz w:val="24"/>
          <w:szCs w:val="24"/>
        </w:rPr>
        <w:t xml:space="preserve">. </w:t>
      </w:r>
      <w:r w:rsidRPr="00462109">
        <w:rPr>
          <w:bCs/>
          <w:color w:val="000000"/>
          <w:kern w:val="16"/>
          <w:sz w:val="24"/>
          <w:szCs w:val="24"/>
        </w:rPr>
        <w:t xml:space="preserve">Классификация </w:t>
      </w:r>
      <w:proofErr w:type="spellStart"/>
      <w:r w:rsidRPr="00462109">
        <w:rPr>
          <w:bCs/>
          <w:color w:val="000000"/>
          <w:kern w:val="16"/>
          <w:sz w:val="24"/>
          <w:szCs w:val="24"/>
        </w:rPr>
        <w:t>аутсорсинговой</w:t>
      </w:r>
      <w:proofErr w:type="spellEnd"/>
      <w:r w:rsidRPr="00462109">
        <w:rPr>
          <w:bCs/>
          <w:color w:val="000000"/>
          <w:kern w:val="16"/>
          <w:sz w:val="24"/>
          <w:szCs w:val="24"/>
        </w:rPr>
        <w:t xml:space="preserve"> деятельности</w:t>
      </w:r>
      <w:r>
        <w:rPr>
          <w:bCs/>
          <w:color w:val="000000"/>
          <w:kern w:val="16"/>
          <w:sz w:val="24"/>
          <w:szCs w:val="24"/>
        </w:rPr>
        <w:t xml:space="preserve">. </w:t>
      </w:r>
      <w:r w:rsidRPr="00462109">
        <w:rPr>
          <w:bCs/>
          <w:color w:val="000000"/>
          <w:kern w:val="16"/>
          <w:sz w:val="24"/>
          <w:szCs w:val="24"/>
        </w:rPr>
        <w:t xml:space="preserve">Принципы осуществления </w:t>
      </w:r>
      <w:proofErr w:type="spellStart"/>
      <w:r w:rsidRPr="00462109">
        <w:rPr>
          <w:bCs/>
          <w:color w:val="000000"/>
          <w:kern w:val="16"/>
          <w:sz w:val="24"/>
          <w:szCs w:val="24"/>
        </w:rPr>
        <w:t>аутсорсинга</w:t>
      </w:r>
      <w:proofErr w:type="spellEnd"/>
      <w:r w:rsidRPr="00462109">
        <w:rPr>
          <w:bCs/>
          <w:color w:val="000000"/>
          <w:kern w:val="16"/>
          <w:sz w:val="24"/>
          <w:szCs w:val="24"/>
        </w:rPr>
        <w:t xml:space="preserve"> в цепях поставок</w:t>
      </w:r>
      <w:r>
        <w:rPr>
          <w:bCs/>
          <w:color w:val="000000"/>
          <w:kern w:val="16"/>
          <w:sz w:val="24"/>
          <w:szCs w:val="24"/>
        </w:rPr>
        <w:t xml:space="preserve">. </w:t>
      </w:r>
      <w:r w:rsidRPr="00462109">
        <w:rPr>
          <w:bCs/>
          <w:color w:val="000000"/>
          <w:kern w:val="16"/>
          <w:sz w:val="24"/>
          <w:szCs w:val="24"/>
        </w:rPr>
        <w:t>Оценка э</w:t>
      </w:r>
      <w:r w:rsidRPr="00462109">
        <w:rPr>
          <w:bCs/>
          <w:color w:val="000000"/>
          <w:kern w:val="16"/>
          <w:sz w:val="24"/>
          <w:szCs w:val="24"/>
        </w:rPr>
        <w:t>ф</w:t>
      </w:r>
      <w:r w:rsidRPr="00462109">
        <w:rPr>
          <w:bCs/>
          <w:color w:val="000000"/>
          <w:kern w:val="16"/>
          <w:sz w:val="24"/>
          <w:szCs w:val="24"/>
        </w:rPr>
        <w:t xml:space="preserve">фективности </w:t>
      </w:r>
      <w:proofErr w:type="spellStart"/>
      <w:r w:rsidRPr="00462109">
        <w:rPr>
          <w:bCs/>
          <w:color w:val="000000"/>
          <w:kern w:val="16"/>
          <w:sz w:val="24"/>
          <w:szCs w:val="24"/>
        </w:rPr>
        <w:t>аутсорсинга</w:t>
      </w:r>
      <w:proofErr w:type="spellEnd"/>
      <w:r w:rsidRPr="00462109">
        <w:rPr>
          <w:bCs/>
          <w:color w:val="000000"/>
          <w:kern w:val="16"/>
          <w:sz w:val="24"/>
          <w:szCs w:val="24"/>
        </w:rPr>
        <w:t xml:space="preserve"> </w:t>
      </w:r>
      <w:proofErr w:type="spellStart"/>
      <w:r w:rsidRPr="00462109">
        <w:rPr>
          <w:bCs/>
          <w:color w:val="000000"/>
          <w:kern w:val="16"/>
          <w:sz w:val="24"/>
          <w:szCs w:val="24"/>
        </w:rPr>
        <w:t>логистических</w:t>
      </w:r>
      <w:proofErr w:type="spellEnd"/>
      <w:r w:rsidRPr="00462109">
        <w:rPr>
          <w:bCs/>
          <w:color w:val="000000"/>
          <w:kern w:val="16"/>
          <w:sz w:val="24"/>
          <w:szCs w:val="24"/>
        </w:rPr>
        <w:t xml:space="preserve"> процессов</w:t>
      </w:r>
      <w:r>
        <w:rPr>
          <w:bCs/>
          <w:color w:val="000000"/>
          <w:kern w:val="16"/>
          <w:sz w:val="24"/>
          <w:szCs w:val="24"/>
        </w:rPr>
        <w:t xml:space="preserve">. </w:t>
      </w:r>
      <w:r w:rsidRPr="00462109">
        <w:rPr>
          <w:bCs/>
          <w:color w:val="000000"/>
          <w:kern w:val="16"/>
          <w:sz w:val="24"/>
          <w:szCs w:val="24"/>
        </w:rPr>
        <w:t xml:space="preserve">Экономико-математические модели </w:t>
      </w:r>
      <w:proofErr w:type="spellStart"/>
      <w:r w:rsidRPr="00462109">
        <w:rPr>
          <w:bCs/>
          <w:color w:val="000000"/>
          <w:kern w:val="16"/>
          <w:sz w:val="24"/>
          <w:szCs w:val="24"/>
        </w:rPr>
        <w:t>аутсорси</w:t>
      </w:r>
      <w:r w:rsidRPr="00462109">
        <w:rPr>
          <w:bCs/>
          <w:color w:val="000000"/>
          <w:kern w:val="16"/>
          <w:sz w:val="24"/>
          <w:szCs w:val="24"/>
        </w:rPr>
        <w:t>н</w:t>
      </w:r>
      <w:r w:rsidRPr="00462109">
        <w:rPr>
          <w:bCs/>
          <w:color w:val="000000"/>
          <w:kern w:val="16"/>
          <w:sz w:val="24"/>
          <w:szCs w:val="24"/>
        </w:rPr>
        <w:t>га</w:t>
      </w:r>
      <w:proofErr w:type="spellEnd"/>
      <w:r w:rsidRPr="00462109">
        <w:rPr>
          <w:bCs/>
          <w:color w:val="000000"/>
          <w:kern w:val="16"/>
          <w:sz w:val="24"/>
          <w:szCs w:val="24"/>
        </w:rPr>
        <w:t xml:space="preserve"> </w:t>
      </w:r>
      <w:proofErr w:type="spellStart"/>
      <w:r w:rsidRPr="00462109">
        <w:rPr>
          <w:bCs/>
          <w:color w:val="000000"/>
          <w:kern w:val="16"/>
          <w:sz w:val="24"/>
          <w:szCs w:val="24"/>
        </w:rPr>
        <w:t>логистических</w:t>
      </w:r>
      <w:proofErr w:type="spellEnd"/>
      <w:r w:rsidRPr="00462109">
        <w:rPr>
          <w:bCs/>
          <w:color w:val="000000"/>
          <w:kern w:val="16"/>
          <w:sz w:val="24"/>
          <w:szCs w:val="24"/>
        </w:rPr>
        <w:t xml:space="preserve"> процессов</w:t>
      </w:r>
      <w:r>
        <w:rPr>
          <w:bCs/>
          <w:color w:val="000000"/>
          <w:kern w:val="16"/>
          <w:sz w:val="24"/>
          <w:szCs w:val="24"/>
        </w:rPr>
        <w:t xml:space="preserve">. </w:t>
      </w:r>
      <w:r w:rsidRPr="00462109">
        <w:rPr>
          <w:bCs/>
          <w:color w:val="000000"/>
          <w:kern w:val="16"/>
          <w:sz w:val="24"/>
          <w:szCs w:val="24"/>
        </w:rPr>
        <w:t xml:space="preserve">Алгоритм обоснования </w:t>
      </w:r>
      <w:proofErr w:type="spellStart"/>
      <w:r w:rsidRPr="00462109">
        <w:rPr>
          <w:bCs/>
          <w:color w:val="000000"/>
          <w:kern w:val="16"/>
          <w:sz w:val="24"/>
          <w:szCs w:val="24"/>
        </w:rPr>
        <w:t>логистической</w:t>
      </w:r>
      <w:proofErr w:type="spellEnd"/>
      <w:r w:rsidRPr="00462109">
        <w:rPr>
          <w:bCs/>
          <w:color w:val="000000"/>
          <w:kern w:val="16"/>
          <w:sz w:val="24"/>
          <w:szCs w:val="24"/>
        </w:rPr>
        <w:t xml:space="preserve"> стратегии </w:t>
      </w:r>
      <w:proofErr w:type="spellStart"/>
      <w:r w:rsidRPr="00462109">
        <w:rPr>
          <w:bCs/>
          <w:color w:val="000000"/>
          <w:kern w:val="16"/>
          <w:sz w:val="24"/>
          <w:szCs w:val="24"/>
        </w:rPr>
        <w:t>аутсорсинга</w:t>
      </w:r>
      <w:proofErr w:type="spellEnd"/>
      <w:r>
        <w:rPr>
          <w:bCs/>
          <w:color w:val="000000"/>
          <w:kern w:val="16"/>
          <w:sz w:val="24"/>
          <w:szCs w:val="24"/>
        </w:rPr>
        <w:t>.</w:t>
      </w:r>
      <w:r w:rsidRPr="00462109">
        <w:rPr>
          <w:bCs/>
          <w:color w:val="000000"/>
          <w:kern w:val="16"/>
          <w:sz w:val="24"/>
          <w:szCs w:val="24"/>
        </w:rPr>
        <w:t xml:space="preserve"> </w:t>
      </w:r>
    </w:p>
    <w:p w:rsidR="00EE07D8" w:rsidRPr="00AB706E" w:rsidRDefault="00EE07D8" w:rsidP="00EE07D8">
      <w:pPr>
        <w:rPr>
          <w:color w:val="000000"/>
          <w:szCs w:val="24"/>
        </w:rPr>
      </w:pPr>
    </w:p>
    <w:p w:rsidR="00EE07D8" w:rsidRPr="00AB706E" w:rsidRDefault="00EE07D8" w:rsidP="00EE07D8">
      <w:pPr>
        <w:jc w:val="both"/>
        <w:rPr>
          <w:b/>
          <w:color w:val="000000"/>
          <w:szCs w:val="24"/>
        </w:rPr>
      </w:pPr>
      <w:r w:rsidRPr="00AB706E">
        <w:rPr>
          <w:b/>
          <w:bCs/>
          <w:color w:val="000000"/>
          <w:szCs w:val="24"/>
        </w:rPr>
        <w:t xml:space="preserve">Тема 4. </w:t>
      </w:r>
      <w:r>
        <w:rPr>
          <w:b/>
          <w:bCs/>
          <w:color w:val="000000"/>
          <w:szCs w:val="24"/>
        </w:rPr>
        <w:t>Экономические основы логистики</w:t>
      </w:r>
      <w:r w:rsidRPr="00AB706E">
        <w:rPr>
          <w:b/>
          <w:bCs/>
          <w:color w:val="000000"/>
          <w:szCs w:val="24"/>
        </w:rPr>
        <w:t xml:space="preserve"> </w:t>
      </w:r>
      <w:r w:rsidRPr="00AB706E">
        <w:rPr>
          <w:color w:val="000000"/>
          <w:szCs w:val="24"/>
        </w:rPr>
        <w:t>(</w:t>
      </w:r>
      <w:r>
        <w:rPr>
          <w:color w:val="000000"/>
          <w:szCs w:val="24"/>
        </w:rPr>
        <w:t>семинар</w:t>
      </w:r>
      <w:r w:rsidRPr="00AB706E">
        <w:rPr>
          <w:color w:val="000000"/>
          <w:szCs w:val="24"/>
        </w:rPr>
        <w:t xml:space="preserve"> – </w:t>
      </w:r>
      <w:r>
        <w:rPr>
          <w:color w:val="000000"/>
          <w:szCs w:val="24"/>
        </w:rPr>
        <w:t>3</w:t>
      </w:r>
      <w:r w:rsidRPr="00AB706E">
        <w:rPr>
          <w:color w:val="000000"/>
          <w:szCs w:val="24"/>
        </w:rPr>
        <w:t xml:space="preserve"> часа)</w:t>
      </w:r>
    </w:p>
    <w:p w:rsidR="00EE07D8" w:rsidRDefault="00EE07D8" w:rsidP="00EE07D8">
      <w:pPr>
        <w:autoSpaceDE w:val="0"/>
        <w:autoSpaceDN w:val="0"/>
        <w:adjustRightInd w:val="0"/>
        <w:jc w:val="both"/>
        <w:rPr>
          <w:iCs/>
          <w:color w:val="000000"/>
          <w:szCs w:val="24"/>
        </w:rPr>
      </w:pPr>
      <w:r w:rsidRPr="004C60F8">
        <w:rPr>
          <w:iCs/>
          <w:color w:val="000000"/>
          <w:szCs w:val="24"/>
        </w:rPr>
        <w:t xml:space="preserve">Структура затрат на логистику. </w:t>
      </w:r>
      <w:r>
        <w:rPr>
          <w:rFonts w:ascii="TimesNewRoman" w:hAnsi="TimesNewRoman" w:cs="TimesNewRoman"/>
          <w:szCs w:val="24"/>
        </w:rPr>
        <w:t>Влияние специфики и хара</w:t>
      </w:r>
      <w:r>
        <w:rPr>
          <w:rFonts w:ascii="TimesNewRoman" w:hAnsi="TimesNewRoman" w:cs="TimesNewRoman"/>
          <w:szCs w:val="24"/>
        </w:rPr>
        <w:t>к</w:t>
      </w:r>
      <w:r>
        <w:rPr>
          <w:rFonts w:ascii="TimesNewRoman" w:hAnsi="TimesNewRoman" w:cs="TimesNewRoman"/>
          <w:szCs w:val="24"/>
        </w:rPr>
        <w:t xml:space="preserve">теристик товара на </w:t>
      </w:r>
      <w:proofErr w:type="spellStart"/>
      <w:r>
        <w:rPr>
          <w:rFonts w:ascii="TimesNewRoman" w:hAnsi="TimesNewRoman" w:cs="TimesNewRoman"/>
          <w:szCs w:val="24"/>
        </w:rPr>
        <w:t>логистические</w:t>
      </w:r>
      <w:proofErr w:type="spellEnd"/>
      <w:r>
        <w:rPr>
          <w:rFonts w:ascii="TimesNewRoman" w:hAnsi="TimesNewRoman" w:cs="TimesNewRoman"/>
          <w:szCs w:val="24"/>
        </w:rPr>
        <w:t xml:space="preserve"> затраты.</w:t>
      </w:r>
      <w:r w:rsidRPr="004C60F8">
        <w:rPr>
          <w:iCs/>
          <w:color w:val="000000"/>
          <w:szCs w:val="24"/>
        </w:rPr>
        <w:t xml:space="preserve"> Взаим</w:t>
      </w:r>
      <w:r w:rsidRPr="004C60F8">
        <w:rPr>
          <w:iCs/>
          <w:color w:val="000000"/>
          <w:szCs w:val="24"/>
        </w:rPr>
        <w:t>о</w:t>
      </w:r>
      <w:r w:rsidRPr="004C60F8">
        <w:rPr>
          <w:iCs/>
          <w:color w:val="000000"/>
          <w:szCs w:val="24"/>
        </w:rPr>
        <w:t xml:space="preserve">связь значений ВВП и затрат на логистику в РФ и в мире. Индекс эффективности логистики LPI. </w:t>
      </w:r>
    </w:p>
    <w:p w:rsidR="00EE07D8" w:rsidRPr="00AB706E" w:rsidRDefault="00EE07D8" w:rsidP="00EE07D8">
      <w:pPr>
        <w:jc w:val="center"/>
        <w:rPr>
          <w:color w:val="000000"/>
          <w:szCs w:val="24"/>
        </w:rPr>
      </w:pPr>
    </w:p>
    <w:p w:rsidR="00EE07D8" w:rsidRPr="00AB706E" w:rsidRDefault="00EE07D8" w:rsidP="003815DF">
      <w:pPr>
        <w:pStyle w:val="1"/>
      </w:pPr>
      <w:r w:rsidRPr="00AB706E">
        <w:t>Образовательные технологии</w:t>
      </w:r>
    </w:p>
    <w:p w:rsidR="00EE07D8" w:rsidRPr="00AB706E" w:rsidRDefault="00EE07D8" w:rsidP="00EE07D8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B706E">
        <w:rPr>
          <w:color w:val="000000"/>
          <w:szCs w:val="24"/>
        </w:rPr>
        <w:t>Образовательные технологии, используемые при реализации различных видов учебной раб</w:t>
      </w:r>
      <w:r w:rsidRPr="00AB706E">
        <w:rPr>
          <w:color w:val="000000"/>
          <w:szCs w:val="24"/>
        </w:rPr>
        <w:t>о</w:t>
      </w:r>
      <w:r w:rsidRPr="00AB706E">
        <w:rPr>
          <w:color w:val="000000"/>
          <w:szCs w:val="24"/>
        </w:rPr>
        <w:t>ты: активные и интерактивные формы проведения занятий - деловые и ролевые игры, разбор пра</w:t>
      </w:r>
      <w:r w:rsidRPr="00AB706E">
        <w:rPr>
          <w:color w:val="000000"/>
          <w:szCs w:val="24"/>
        </w:rPr>
        <w:t>к</w:t>
      </w:r>
      <w:r w:rsidRPr="00AB706E">
        <w:rPr>
          <w:color w:val="000000"/>
          <w:szCs w:val="24"/>
        </w:rPr>
        <w:t xml:space="preserve">тических задач и кейсов, компьютерные симуляции, </w:t>
      </w:r>
      <w:proofErr w:type="spellStart"/>
      <w:r w:rsidRPr="00AB706E">
        <w:rPr>
          <w:color w:val="000000"/>
          <w:szCs w:val="24"/>
        </w:rPr>
        <w:t>Дельфи</w:t>
      </w:r>
      <w:proofErr w:type="spellEnd"/>
      <w:r w:rsidRPr="00AB706E">
        <w:rPr>
          <w:color w:val="000000"/>
          <w:szCs w:val="24"/>
        </w:rPr>
        <w:t xml:space="preserve"> -  тренинги, </w:t>
      </w:r>
      <w:r w:rsidRPr="00AB706E">
        <w:rPr>
          <w:color w:val="000000"/>
          <w:szCs w:val="24"/>
          <w:lang w:val="en-US"/>
        </w:rPr>
        <w:t>LMS</w:t>
      </w:r>
      <w:r w:rsidRPr="00AB706E">
        <w:rPr>
          <w:color w:val="000000"/>
          <w:szCs w:val="24"/>
        </w:rPr>
        <w:t>.</w:t>
      </w:r>
    </w:p>
    <w:p w:rsidR="00EE07D8" w:rsidRPr="00777020" w:rsidRDefault="00EE07D8" w:rsidP="003815DF">
      <w:pPr>
        <w:pStyle w:val="1"/>
      </w:pPr>
      <w:r w:rsidRPr="00777020">
        <w:t>Оценочные средства для текущего контроля и аттестации студента</w:t>
      </w:r>
    </w:p>
    <w:p w:rsidR="00EE07D8" w:rsidRPr="003815DF" w:rsidRDefault="00EE07D8" w:rsidP="00EE07D8">
      <w:pPr>
        <w:pStyle w:val="2"/>
        <w:numPr>
          <w:ilvl w:val="1"/>
          <w:numId w:val="0"/>
        </w:numPr>
        <w:ind w:left="576" w:hanging="576"/>
        <w:rPr>
          <w:szCs w:val="24"/>
        </w:rPr>
      </w:pPr>
      <w:r w:rsidRPr="003815DF">
        <w:rPr>
          <w:szCs w:val="24"/>
        </w:rPr>
        <w:t>9.</w:t>
      </w:r>
      <w:r w:rsidR="003815DF">
        <w:rPr>
          <w:szCs w:val="24"/>
        </w:rPr>
        <w:t>1</w:t>
      </w:r>
      <w:r w:rsidRPr="003815DF">
        <w:rPr>
          <w:szCs w:val="24"/>
        </w:rPr>
        <w:t xml:space="preserve"> Вопросы для оценки качества освоения дисциплины</w:t>
      </w:r>
    </w:p>
    <w:p w:rsidR="009B546E" w:rsidRDefault="009B546E" w:rsidP="009B546E">
      <w:pPr>
        <w:pStyle w:val="a0"/>
        <w:numPr>
          <w:ilvl w:val="0"/>
          <w:numId w:val="36"/>
        </w:numPr>
        <w:tabs>
          <w:tab w:val="clear" w:pos="1429"/>
          <w:tab w:val="num" w:pos="709"/>
        </w:tabs>
        <w:ind w:left="709" w:hanging="357"/>
        <w:rPr>
          <w:color w:val="000000"/>
          <w:szCs w:val="24"/>
        </w:rPr>
      </w:pPr>
      <w:r w:rsidRPr="006C63D9">
        <w:rPr>
          <w:color w:val="000000"/>
          <w:szCs w:val="24"/>
        </w:rPr>
        <w:t>Логистика - наука об управлении потоками.</w:t>
      </w:r>
      <w:r w:rsidRPr="00AB706E">
        <w:rPr>
          <w:color w:val="000000"/>
          <w:szCs w:val="24"/>
        </w:rPr>
        <w:t xml:space="preserve"> </w:t>
      </w:r>
    </w:p>
    <w:p w:rsidR="009B546E" w:rsidRDefault="009B546E" w:rsidP="009B546E">
      <w:pPr>
        <w:pStyle w:val="a0"/>
        <w:numPr>
          <w:ilvl w:val="0"/>
          <w:numId w:val="36"/>
        </w:numPr>
        <w:tabs>
          <w:tab w:val="clear" w:pos="1429"/>
          <w:tab w:val="num" w:pos="709"/>
        </w:tabs>
        <w:ind w:left="709" w:hanging="357"/>
        <w:rPr>
          <w:color w:val="000000"/>
          <w:szCs w:val="24"/>
        </w:rPr>
      </w:pPr>
      <w:r w:rsidRPr="006C63D9">
        <w:rPr>
          <w:color w:val="000000"/>
          <w:szCs w:val="24"/>
        </w:rPr>
        <w:t>Основные факторы, сдерживающие развитие логистики на российских предприятиях.</w:t>
      </w:r>
      <w:r>
        <w:rPr>
          <w:color w:val="000000"/>
          <w:szCs w:val="24"/>
        </w:rPr>
        <w:t xml:space="preserve"> </w:t>
      </w:r>
    </w:p>
    <w:p w:rsidR="009B546E" w:rsidRDefault="009B546E" w:rsidP="009B546E">
      <w:pPr>
        <w:pStyle w:val="a0"/>
        <w:numPr>
          <w:ilvl w:val="0"/>
          <w:numId w:val="36"/>
        </w:numPr>
        <w:tabs>
          <w:tab w:val="clear" w:pos="1429"/>
          <w:tab w:val="num" w:pos="709"/>
        </w:tabs>
        <w:ind w:left="709" w:hanging="357"/>
        <w:rPr>
          <w:color w:val="000000"/>
          <w:szCs w:val="24"/>
        </w:rPr>
      </w:pPr>
      <w:r w:rsidRPr="006C63D9">
        <w:rPr>
          <w:color w:val="000000"/>
          <w:szCs w:val="24"/>
        </w:rPr>
        <w:t>Этапы эволюции логистики</w:t>
      </w:r>
      <w:r>
        <w:rPr>
          <w:color w:val="000000"/>
          <w:szCs w:val="24"/>
        </w:rPr>
        <w:t xml:space="preserve">. </w:t>
      </w:r>
    </w:p>
    <w:p w:rsidR="009B546E" w:rsidRDefault="009B546E" w:rsidP="009B546E">
      <w:pPr>
        <w:pStyle w:val="a0"/>
        <w:numPr>
          <w:ilvl w:val="0"/>
          <w:numId w:val="36"/>
        </w:numPr>
        <w:tabs>
          <w:tab w:val="clear" w:pos="1429"/>
          <w:tab w:val="num" w:pos="709"/>
        </w:tabs>
        <w:ind w:left="709" w:hanging="357"/>
        <w:rPr>
          <w:color w:val="000000"/>
          <w:szCs w:val="24"/>
        </w:rPr>
      </w:pPr>
      <w:r w:rsidRPr="006C63D9">
        <w:rPr>
          <w:color w:val="000000"/>
          <w:szCs w:val="24"/>
        </w:rPr>
        <w:t>Семь правил логистики.</w:t>
      </w:r>
      <w:r>
        <w:rPr>
          <w:color w:val="000000"/>
          <w:szCs w:val="24"/>
        </w:rPr>
        <w:t xml:space="preserve"> </w:t>
      </w:r>
    </w:p>
    <w:p w:rsidR="009B546E" w:rsidRDefault="009B546E" w:rsidP="009B546E">
      <w:pPr>
        <w:pStyle w:val="a0"/>
        <w:numPr>
          <w:ilvl w:val="0"/>
          <w:numId w:val="36"/>
        </w:numPr>
        <w:tabs>
          <w:tab w:val="clear" w:pos="1429"/>
          <w:tab w:val="num" w:pos="709"/>
        </w:tabs>
        <w:ind w:left="709" w:hanging="357"/>
        <w:rPr>
          <w:color w:val="000000"/>
          <w:szCs w:val="24"/>
        </w:rPr>
      </w:pPr>
      <w:r w:rsidRPr="006C63D9">
        <w:rPr>
          <w:color w:val="000000"/>
          <w:szCs w:val="24"/>
        </w:rPr>
        <w:t>Наиболее известные российские и иностранные ученые в логистике.</w:t>
      </w:r>
    </w:p>
    <w:p w:rsidR="009B546E" w:rsidRDefault="009B546E" w:rsidP="009B546E">
      <w:pPr>
        <w:pStyle w:val="a0"/>
        <w:numPr>
          <w:ilvl w:val="0"/>
          <w:numId w:val="36"/>
        </w:numPr>
        <w:tabs>
          <w:tab w:val="clear" w:pos="1429"/>
          <w:tab w:val="num" w:pos="709"/>
        </w:tabs>
        <w:ind w:left="709" w:hanging="357"/>
        <w:rPr>
          <w:color w:val="000000"/>
          <w:szCs w:val="24"/>
        </w:rPr>
      </w:pPr>
      <w:r w:rsidRPr="002B1B1D">
        <w:rPr>
          <w:color w:val="000000"/>
          <w:szCs w:val="24"/>
        </w:rPr>
        <w:t xml:space="preserve">Объект и предмет логистики для коммерческой компании. </w:t>
      </w:r>
    </w:p>
    <w:p w:rsidR="009B546E" w:rsidRDefault="009B546E" w:rsidP="009B546E">
      <w:pPr>
        <w:pStyle w:val="a0"/>
        <w:numPr>
          <w:ilvl w:val="0"/>
          <w:numId w:val="36"/>
        </w:numPr>
        <w:tabs>
          <w:tab w:val="clear" w:pos="1429"/>
          <w:tab w:val="num" w:pos="709"/>
        </w:tabs>
        <w:ind w:left="709" w:hanging="357"/>
        <w:rPr>
          <w:color w:val="000000"/>
          <w:szCs w:val="24"/>
        </w:rPr>
      </w:pPr>
      <w:r w:rsidRPr="002B1B1D">
        <w:rPr>
          <w:color w:val="000000"/>
          <w:szCs w:val="24"/>
        </w:rPr>
        <w:t xml:space="preserve">Материальные потоки: трансформация, параметры, классификация. </w:t>
      </w:r>
    </w:p>
    <w:p w:rsidR="009B546E" w:rsidRDefault="009B546E" w:rsidP="009B546E">
      <w:pPr>
        <w:pStyle w:val="a0"/>
        <w:numPr>
          <w:ilvl w:val="0"/>
          <w:numId w:val="36"/>
        </w:numPr>
        <w:tabs>
          <w:tab w:val="clear" w:pos="1429"/>
          <w:tab w:val="num" w:pos="709"/>
        </w:tabs>
        <w:ind w:left="709" w:hanging="357"/>
        <w:rPr>
          <w:color w:val="000000"/>
          <w:szCs w:val="24"/>
        </w:rPr>
      </w:pPr>
      <w:r w:rsidRPr="002B1B1D">
        <w:rPr>
          <w:color w:val="000000"/>
          <w:szCs w:val="24"/>
        </w:rPr>
        <w:t>Потоки услуги и информации.</w:t>
      </w:r>
      <w:r>
        <w:rPr>
          <w:color w:val="000000"/>
          <w:szCs w:val="24"/>
        </w:rPr>
        <w:t xml:space="preserve"> </w:t>
      </w:r>
    </w:p>
    <w:p w:rsidR="009B546E" w:rsidRDefault="009B546E" w:rsidP="009B546E">
      <w:pPr>
        <w:pStyle w:val="a0"/>
        <w:numPr>
          <w:ilvl w:val="0"/>
          <w:numId w:val="36"/>
        </w:numPr>
        <w:tabs>
          <w:tab w:val="clear" w:pos="1429"/>
          <w:tab w:val="num" w:pos="709"/>
        </w:tabs>
        <w:ind w:left="709" w:hanging="357"/>
        <w:rPr>
          <w:color w:val="000000"/>
          <w:szCs w:val="24"/>
        </w:rPr>
      </w:pPr>
      <w:r w:rsidRPr="002B1B1D">
        <w:rPr>
          <w:color w:val="000000"/>
          <w:szCs w:val="24"/>
        </w:rPr>
        <w:t xml:space="preserve">Процессная декомпозиция </w:t>
      </w:r>
      <w:proofErr w:type="spellStart"/>
      <w:r w:rsidRPr="002B1B1D">
        <w:rPr>
          <w:color w:val="000000"/>
          <w:szCs w:val="24"/>
        </w:rPr>
        <w:t>логистических</w:t>
      </w:r>
      <w:proofErr w:type="spellEnd"/>
      <w:r w:rsidRPr="002B1B1D">
        <w:rPr>
          <w:color w:val="000000"/>
          <w:szCs w:val="24"/>
        </w:rPr>
        <w:t xml:space="preserve"> систем. </w:t>
      </w:r>
    </w:p>
    <w:p w:rsidR="009B546E" w:rsidRDefault="009B546E" w:rsidP="009B546E">
      <w:pPr>
        <w:pStyle w:val="a0"/>
        <w:numPr>
          <w:ilvl w:val="0"/>
          <w:numId w:val="36"/>
        </w:numPr>
        <w:tabs>
          <w:tab w:val="clear" w:pos="1429"/>
          <w:tab w:val="num" w:pos="709"/>
        </w:tabs>
        <w:ind w:left="709" w:hanging="357"/>
        <w:rPr>
          <w:color w:val="000000"/>
          <w:szCs w:val="24"/>
        </w:rPr>
      </w:pPr>
      <w:proofErr w:type="spellStart"/>
      <w:r w:rsidRPr="002B1B1D">
        <w:rPr>
          <w:color w:val="000000"/>
          <w:szCs w:val="24"/>
        </w:rPr>
        <w:t>Логистический</w:t>
      </w:r>
      <w:proofErr w:type="spellEnd"/>
      <w:r w:rsidRPr="002B1B1D">
        <w:rPr>
          <w:color w:val="000000"/>
          <w:szCs w:val="24"/>
        </w:rPr>
        <w:t xml:space="preserve"> бизнес-процесс. </w:t>
      </w:r>
    </w:p>
    <w:p w:rsidR="009B546E" w:rsidRDefault="009B546E" w:rsidP="009B546E">
      <w:pPr>
        <w:pStyle w:val="a0"/>
        <w:numPr>
          <w:ilvl w:val="0"/>
          <w:numId w:val="36"/>
        </w:numPr>
        <w:tabs>
          <w:tab w:val="clear" w:pos="1429"/>
          <w:tab w:val="num" w:pos="709"/>
        </w:tabs>
        <w:ind w:left="709" w:hanging="357"/>
        <w:rPr>
          <w:color w:val="000000"/>
          <w:szCs w:val="24"/>
        </w:rPr>
      </w:pPr>
      <w:proofErr w:type="spellStart"/>
      <w:r w:rsidRPr="002B1B1D">
        <w:rPr>
          <w:color w:val="000000"/>
          <w:szCs w:val="24"/>
        </w:rPr>
        <w:t>Логистическая</w:t>
      </w:r>
      <w:proofErr w:type="spellEnd"/>
      <w:r w:rsidRPr="002B1B1D">
        <w:rPr>
          <w:color w:val="000000"/>
          <w:szCs w:val="24"/>
        </w:rPr>
        <w:t xml:space="preserve"> функция и операция.</w:t>
      </w:r>
    </w:p>
    <w:p w:rsidR="009B546E" w:rsidRDefault="009B546E" w:rsidP="009B546E">
      <w:pPr>
        <w:pStyle w:val="a0"/>
        <w:numPr>
          <w:ilvl w:val="0"/>
          <w:numId w:val="36"/>
        </w:numPr>
        <w:tabs>
          <w:tab w:val="clear" w:pos="1429"/>
          <w:tab w:val="num" w:pos="709"/>
        </w:tabs>
        <w:ind w:left="709" w:hanging="357"/>
        <w:rPr>
          <w:bCs/>
          <w:color w:val="000000"/>
          <w:kern w:val="16"/>
          <w:szCs w:val="24"/>
        </w:rPr>
      </w:pPr>
      <w:r w:rsidRPr="00462109">
        <w:rPr>
          <w:bCs/>
          <w:color w:val="000000"/>
          <w:kern w:val="16"/>
          <w:szCs w:val="24"/>
        </w:rPr>
        <w:t xml:space="preserve">Проблемы использования </w:t>
      </w:r>
      <w:proofErr w:type="spellStart"/>
      <w:r w:rsidRPr="00462109">
        <w:rPr>
          <w:bCs/>
          <w:color w:val="000000"/>
          <w:kern w:val="16"/>
          <w:szCs w:val="24"/>
        </w:rPr>
        <w:t>аутсорсинга</w:t>
      </w:r>
      <w:proofErr w:type="spellEnd"/>
      <w:r w:rsidRPr="00462109">
        <w:rPr>
          <w:bCs/>
          <w:color w:val="000000"/>
          <w:kern w:val="16"/>
          <w:szCs w:val="24"/>
        </w:rPr>
        <w:t xml:space="preserve"> </w:t>
      </w:r>
      <w:proofErr w:type="spellStart"/>
      <w:r w:rsidRPr="00462109">
        <w:rPr>
          <w:bCs/>
          <w:color w:val="000000"/>
          <w:kern w:val="16"/>
          <w:szCs w:val="24"/>
        </w:rPr>
        <w:t>логистических</w:t>
      </w:r>
      <w:proofErr w:type="spellEnd"/>
      <w:r w:rsidRPr="00462109">
        <w:rPr>
          <w:bCs/>
          <w:color w:val="000000"/>
          <w:kern w:val="16"/>
          <w:szCs w:val="24"/>
        </w:rPr>
        <w:t xml:space="preserve"> процессов в России</w:t>
      </w:r>
      <w:r>
        <w:rPr>
          <w:bCs/>
          <w:color w:val="000000"/>
          <w:kern w:val="16"/>
          <w:szCs w:val="24"/>
        </w:rPr>
        <w:t xml:space="preserve">. </w:t>
      </w:r>
    </w:p>
    <w:p w:rsidR="009B546E" w:rsidRDefault="009B546E" w:rsidP="009B546E">
      <w:pPr>
        <w:pStyle w:val="a0"/>
        <w:numPr>
          <w:ilvl w:val="0"/>
          <w:numId w:val="36"/>
        </w:numPr>
        <w:tabs>
          <w:tab w:val="clear" w:pos="1429"/>
          <w:tab w:val="num" w:pos="709"/>
        </w:tabs>
        <w:ind w:left="709" w:hanging="357"/>
        <w:rPr>
          <w:bCs/>
          <w:color w:val="000000"/>
          <w:kern w:val="16"/>
          <w:szCs w:val="24"/>
        </w:rPr>
      </w:pPr>
      <w:r w:rsidRPr="00462109">
        <w:rPr>
          <w:bCs/>
          <w:color w:val="000000"/>
          <w:kern w:val="16"/>
          <w:szCs w:val="24"/>
        </w:rPr>
        <w:t xml:space="preserve">Классификация </w:t>
      </w:r>
      <w:proofErr w:type="spellStart"/>
      <w:r w:rsidRPr="00462109">
        <w:rPr>
          <w:bCs/>
          <w:color w:val="000000"/>
          <w:kern w:val="16"/>
          <w:szCs w:val="24"/>
        </w:rPr>
        <w:t>аутсорсинговой</w:t>
      </w:r>
      <w:proofErr w:type="spellEnd"/>
      <w:r w:rsidRPr="00462109">
        <w:rPr>
          <w:bCs/>
          <w:color w:val="000000"/>
          <w:kern w:val="16"/>
          <w:szCs w:val="24"/>
        </w:rPr>
        <w:t xml:space="preserve"> деятельности</w:t>
      </w:r>
      <w:r>
        <w:rPr>
          <w:bCs/>
          <w:color w:val="000000"/>
          <w:kern w:val="16"/>
          <w:szCs w:val="24"/>
        </w:rPr>
        <w:t xml:space="preserve">. </w:t>
      </w:r>
    </w:p>
    <w:p w:rsidR="009B546E" w:rsidRDefault="009B546E" w:rsidP="009B546E">
      <w:pPr>
        <w:pStyle w:val="a0"/>
        <w:numPr>
          <w:ilvl w:val="0"/>
          <w:numId w:val="36"/>
        </w:numPr>
        <w:tabs>
          <w:tab w:val="clear" w:pos="1429"/>
          <w:tab w:val="num" w:pos="709"/>
        </w:tabs>
        <w:ind w:left="709" w:hanging="357"/>
        <w:rPr>
          <w:bCs/>
          <w:color w:val="000000"/>
          <w:kern w:val="16"/>
          <w:szCs w:val="24"/>
        </w:rPr>
      </w:pPr>
      <w:r w:rsidRPr="00462109">
        <w:rPr>
          <w:bCs/>
          <w:color w:val="000000"/>
          <w:kern w:val="16"/>
          <w:szCs w:val="24"/>
        </w:rPr>
        <w:t xml:space="preserve">Принципы осуществления </w:t>
      </w:r>
      <w:proofErr w:type="spellStart"/>
      <w:r w:rsidRPr="00462109">
        <w:rPr>
          <w:bCs/>
          <w:color w:val="000000"/>
          <w:kern w:val="16"/>
          <w:szCs w:val="24"/>
        </w:rPr>
        <w:t>аутсорсинга</w:t>
      </w:r>
      <w:proofErr w:type="spellEnd"/>
      <w:r w:rsidRPr="00462109">
        <w:rPr>
          <w:bCs/>
          <w:color w:val="000000"/>
          <w:kern w:val="16"/>
          <w:szCs w:val="24"/>
        </w:rPr>
        <w:t xml:space="preserve"> в цепях поставок</w:t>
      </w:r>
      <w:r>
        <w:rPr>
          <w:bCs/>
          <w:color w:val="000000"/>
          <w:kern w:val="16"/>
          <w:szCs w:val="24"/>
        </w:rPr>
        <w:t xml:space="preserve">. </w:t>
      </w:r>
    </w:p>
    <w:p w:rsidR="009B546E" w:rsidRDefault="009B546E" w:rsidP="009B546E">
      <w:pPr>
        <w:pStyle w:val="a0"/>
        <w:numPr>
          <w:ilvl w:val="0"/>
          <w:numId w:val="36"/>
        </w:numPr>
        <w:tabs>
          <w:tab w:val="clear" w:pos="1429"/>
          <w:tab w:val="num" w:pos="709"/>
        </w:tabs>
        <w:ind w:left="709" w:hanging="357"/>
        <w:rPr>
          <w:bCs/>
          <w:color w:val="000000"/>
          <w:kern w:val="16"/>
          <w:szCs w:val="24"/>
        </w:rPr>
      </w:pPr>
      <w:r w:rsidRPr="00462109">
        <w:rPr>
          <w:bCs/>
          <w:color w:val="000000"/>
          <w:kern w:val="16"/>
          <w:szCs w:val="24"/>
        </w:rPr>
        <w:t xml:space="preserve">Оценка эффективности </w:t>
      </w:r>
      <w:proofErr w:type="spellStart"/>
      <w:r w:rsidRPr="00462109">
        <w:rPr>
          <w:bCs/>
          <w:color w:val="000000"/>
          <w:kern w:val="16"/>
          <w:szCs w:val="24"/>
        </w:rPr>
        <w:t>аутсорсинга</w:t>
      </w:r>
      <w:proofErr w:type="spellEnd"/>
      <w:r w:rsidRPr="00462109">
        <w:rPr>
          <w:bCs/>
          <w:color w:val="000000"/>
          <w:kern w:val="16"/>
          <w:szCs w:val="24"/>
        </w:rPr>
        <w:t xml:space="preserve"> </w:t>
      </w:r>
      <w:proofErr w:type="spellStart"/>
      <w:r w:rsidRPr="00462109">
        <w:rPr>
          <w:bCs/>
          <w:color w:val="000000"/>
          <w:kern w:val="16"/>
          <w:szCs w:val="24"/>
        </w:rPr>
        <w:t>логистических</w:t>
      </w:r>
      <w:proofErr w:type="spellEnd"/>
      <w:r w:rsidRPr="00462109">
        <w:rPr>
          <w:bCs/>
          <w:color w:val="000000"/>
          <w:kern w:val="16"/>
          <w:szCs w:val="24"/>
        </w:rPr>
        <w:t xml:space="preserve"> процессов</w:t>
      </w:r>
      <w:r>
        <w:rPr>
          <w:bCs/>
          <w:color w:val="000000"/>
          <w:kern w:val="16"/>
          <w:szCs w:val="24"/>
        </w:rPr>
        <w:t xml:space="preserve">. </w:t>
      </w:r>
    </w:p>
    <w:p w:rsidR="009B546E" w:rsidRDefault="009B546E" w:rsidP="009B546E">
      <w:pPr>
        <w:pStyle w:val="a0"/>
        <w:numPr>
          <w:ilvl w:val="0"/>
          <w:numId w:val="36"/>
        </w:numPr>
        <w:tabs>
          <w:tab w:val="clear" w:pos="1429"/>
          <w:tab w:val="num" w:pos="709"/>
        </w:tabs>
        <w:ind w:left="709" w:hanging="357"/>
        <w:rPr>
          <w:bCs/>
          <w:color w:val="000000"/>
          <w:kern w:val="16"/>
          <w:szCs w:val="24"/>
        </w:rPr>
      </w:pPr>
      <w:r w:rsidRPr="00462109">
        <w:rPr>
          <w:bCs/>
          <w:color w:val="000000"/>
          <w:kern w:val="16"/>
          <w:szCs w:val="24"/>
        </w:rPr>
        <w:t xml:space="preserve">Экономико-математические модели </w:t>
      </w:r>
      <w:proofErr w:type="spellStart"/>
      <w:r w:rsidRPr="00462109">
        <w:rPr>
          <w:bCs/>
          <w:color w:val="000000"/>
          <w:kern w:val="16"/>
          <w:szCs w:val="24"/>
        </w:rPr>
        <w:t>аутсорсинга</w:t>
      </w:r>
      <w:proofErr w:type="spellEnd"/>
      <w:r w:rsidRPr="00462109">
        <w:rPr>
          <w:bCs/>
          <w:color w:val="000000"/>
          <w:kern w:val="16"/>
          <w:szCs w:val="24"/>
        </w:rPr>
        <w:t xml:space="preserve"> </w:t>
      </w:r>
      <w:proofErr w:type="spellStart"/>
      <w:r w:rsidRPr="00462109">
        <w:rPr>
          <w:bCs/>
          <w:color w:val="000000"/>
          <w:kern w:val="16"/>
          <w:szCs w:val="24"/>
        </w:rPr>
        <w:t>логистических</w:t>
      </w:r>
      <w:proofErr w:type="spellEnd"/>
      <w:r w:rsidRPr="00462109">
        <w:rPr>
          <w:bCs/>
          <w:color w:val="000000"/>
          <w:kern w:val="16"/>
          <w:szCs w:val="24"/>
        </w:rPr>
        <w:t xml:space="preserve"> процессов</w:t>
      </w:r>
      <w:r>
        <w:rPr>
          <w:bCs/>
          <w:color w:val="000000"/>
          <w:kern w:val="16"/>
          <w:szCs w:val="24"/>
        </w:rPr>
        <w:t xml:space="preserve">. </w:t>
      </w:r>
    </w:p>
    <w:p w:rsidR="009B546E" w:rsidRDefault="009B546E" w:rsidP="009B546E">
      <w:pPr>
        <w:pStyle w:val="a0"/>
        <w:numPr>
          <w:ilvl w:val="0"/>
          <w:numId w:val="36"/>
        </w:numPr>
        <w:tabs>
          <w:tab w:val="clear" w:pos="1429"/>
          <w:tab w:val="num" w:pos="709"/>
        </w:tabs>
        <w:ind w:left="709" w:hanging="357"/>
        <w:rPr>
          <w:szCs w:val="24"/>
        </w:rPr>
      </w:pPr>
      <w:r w:rsidRPr="00462109">
        <w:rPr>
          <w:bCs/>
          <w:color w:val="000000"/>
          <w:kern w:val="16"/>
          <w:szCs w:val="24"/>
        </w:rPr>
        <w:t xml:space="preserve">Алгоритм обоснования </w:t>
      </w:r>
      <w:proofErr w:type="spellStart"/>
      <w:r w:rsidRPr="00462109">
        <w:rPr>
          <w:bCs/>
          <w:color w:val="000000"/>
          <w:kern w:val="16"/>
          <w:szCs w:val="24"/>
        </w:rPr>
        <w:t>логистической</w:t>
      </w:r>
      <w:proofErr w:type="spellEnd"/>
      <w:r w:rsidRPr="00462109">
        <w:rPr>
          <w:bCs/>
          <w:color w:val="000000"/>
          <w:kern w:val="16"/>
          <w:szCs w:val="24"/>
        </w:rPr>
        <w:t xml:space="preserve"> стратегии </w:t>
      </w:r>
      <w:proofErr w:type="spellStart"/>
      <w:r w:rsidRPr="00462109">
        <w:rPr>
          <w:bCs/>
          <w:color w:val="000000"/>
          <w:kern w:val="16"/>
          <w:szCs w:val="24"/>
        </w:rPr>
        <w:t>аутсорсинга</w:t>
      </w:r>
      <w:proofErr w:type="spellEnd"/>
      <w:r>
        <w:rPr>
          <w:bCs/>
          <w:color w:val="000000"/>
          <w:kern w:val="16"/>
          <w:szCs w:val="24"/>
        </w:rPr>
        <w:t>.</w:t>
      </w:r>
    </w:p>
    <w:p w:rsidR="009B546E" w:rsidRDefault="009B546E" w:rsidP="009B546E">
      <w:pPr>
        <w:pStyle w:val="a0"/>
        <w:numPr>
          <w:ilvl w:val="0"/>
          <w:numId w:val="36"/>
        </w:numPr>
        <w:tabs>
          <w:tab w:val="clear" w:pos="1429"/>
          <w:tab w:val="num" w:pos="709"/>
        </w:tabs>
        <w:ind w:left="709" w:hanging="357"/>
        <w:rPr>
          <w:iCs/>
          <w:color w:val="000000"/>
          <w:szCs w:val="24"/>
        </w:rPr>
      </w:pPr>
      <w:r w:rsidRPr="004C60F8">
        <w:rPr>
          <w:iCs/>
          <w:color w:val="000000"/>
          <w:szCs w:val="24"/>
        </w:rPr>
        <w:t xml:space="preserve">Структура затрат на логистику. </w:t>
      </w:r>
    </w:p>
    <w:p w:rsidR="009B546E" w:rsidRDefault="009B546E" w:rsidP="009B546E">
      <w:pPr>
        <w:pStyle w:val="a0"/>
        <w:numPr>
          <w:ilvl w:val="0"/>
          <w:numId w:val="36"/>
        </w:numPr>
        <w:tabs>
          <w:tab w:val="clear" w:pos="1429"/>
          <w:tab w:val="num" w:pos="709"/>
        </w:tabs>
        <w:ind w:left="709" w:hanging="357"/>
        <w:rPr>
          <w:iCs/>
          <w:color w:val="000000"/>
          <w:szCs w:val="24"/>
        </w:rPr>
      </w:pPr>
      <w:r>
        <w:rPr>
          <w:rFonts w:ascii="TimesNewRoman" w:hAnsi="TimesNewRoman" w:cs="TimesNewRoman"/>
          <w:szCs w:val="24"/>
        </w:rPr>
        <w:t xml:space="preserve">Влияние специфики и характеристик товара на </w:t>
      </w:r>
      <w:proofErr w:type="spellStart"/>
      <w:r>
        <w:rPr>
          <w:rFonts w:ascii="TimesNewRoman" w:hAnsi="TimesNewRoman" w:cs="TimesNewRoman"/>
          <w:szCs w:val="24"/>
        </w:rPr>
        <w:t>логистические</w:t>
      </w:r>
      <w:proofErr w:type="spellEnd"/>
      <w:r>
        <w:rPr>
          <w:rFonts w:ascii="TimesNewRoman" w:hAnsi="TimesNewRoman" w:cs="TimesNewRoman"/>
          <w:szCs w:val="24"/>
        </w:rPr>
        <w:t xml:space="preserve"> затраты.</w:t>
      </w:r>
      <w:r w:rsidRPr="004C60F8">
        <w:rPr>
          <w:iCs/>
          <w:color w:val="000000"/>
          <w:szCs w:val="24"/>
        </w:rPr>
        <w:t xml:space="preserve"> </w:t>
      </w:r>
    </w:p>
    <w:p w:rsidR="009B546E" w:rsidRDefault="009B546E" w:rsidP="009B546E">
      <w:pPr>
        <w:pStyle w:val="a0"/>
        <w:numPr>
          <w:ilvl w:val="0"/>
          <w:numId w:val="36"/>
        </w:numPr>
        <w:tabs>
          <w:tab w:val="clear" w:pos="1429"/>
          <w:tab w:val="num" w:pos="709"/>
        </w:tabs>
        <w:ind w:left="709" w:hanging="357"/>
        <w:rPr>
          <w:iCs/>
          <w:color w:val="000000"/>
          <w:szCs w:val="24"/>
        </w:rPr>
      </w:pPr>
      <w:r w:rsidRPr="004C60F8">
        <w:rPr>
          <w:iCs/>
          <w:color w:val="000000"/>
          <w:szCs w:val="24"/>
        </w:rPr>
        <w:t xml:space="preserve">Взаимосвязь значений ВВП и затрат на логистику в РФ и в мире. </w:t>
      </w:r>
    </w:p>
    <w:p w:rsidR="009B546E" w:rsidRPr="009F22BC" w:rsidRDefault="009B546E" w:rsidP="009B546E">
      <w:pPr>
        <w:pStyle w:val="a0"/>
        <w:numPr>
          <w:ilvl w:val="0"/>
          <w:numId w:val="36"/>
        </w:numPr>
        <w:tabs>
          <w:tab w:val="clear" w:pos="1429"/>
          <w:tab w:val="num" w:pos="709"/>
        </w:tabs>
        <w:ind w:left="709" w:hanging="357"/>
        <w:rPr>
          <w:szCs w:val="24"/>
        </w:rPr>
      </w:pPr>
      <w:r w:rsidRPr="004C60F8">
        <w:rPr>
          <w:iCs/>
          <w:color w:val="000000"/>
          <w:szCs w:val="24"/>
        </w:rPr>
        <w:t>Индекс эффективности логистики LPI.</w:t>
      </w:r>
    </w:p>
    <w:p w:rsidR="00EE07D8" w:rsidRDefault="00EE07D8" w:rsidP="00EE07D8">
      <w:pPr>
        <w:jc w:val="both"/>
        <w:rPr>
          <w:b/>
          <w:szCs w:val="24"/>
        </w:rPr>
      </w:pPr>
    </w:p>
    <w:p w:rsidR="00EE07D8" w:rsidRPr="009F22BC" w:rsidRDefault="00EE07D8" w:rsidP="00267E9E">
      <w:pPr>
        <w:ind w:firstLine="0"/>
        <w:jc w:val="both"/>
        <w:rPr>
          <w:b/>
          <w:szCs w:val="24"/>
        </w:rPr>
      </w:pPr>
      <w:r>
        <w:rPr>
          <w:b/>
          <w:szCs w:val="24"/>
        </w:rPr>
        <w:t>9.</w:t>
      </w:r>
      <w:r w:rsidR="003815DF">
        <w:rPr>
          <w:b/>
          <w:szCs w:val="24"/>
        </w:rPr>
        <w:t>2</w:t>
      </w:r>
      <w:r w:rsidRPr="009F22BC">
        <w:rPr>
          <w:b/>
          <w:szCs w:val="24"/>
        </w:rPr>
        <w:t xml:space="preserve"> Основные темы и формы рабо</w:t>
      </w:r>
      <w:r w:rsidR="003815DF">
        <w:rPr>
          <w:b/>
          <w:szCs w:val="24"/>
        </w:rPr>
        <w:t xml:space="preserve">ты на аудиторных </w:t>
      </w:r>
      <w:r w:rsidRPr="009F22BC">
        <w:rPr>
          <w:b/>
          <w:szCs w:val="24"/>
        </w:rPr>
        <w:t>занятиях:</w:t>
      </w:r>
    </w:p>
    <w:p w:rsidR="00EE07D8" w:rsidRPr="009F22BC" w:rsidRDefault="00EE07D8" w:rsidP="003815DF">
      <w:pPr>
        <w:numPr>
          <w:ilvl w:val="0"/>
          <w:numId w:val="32"/>
        </w:numPr>
        <w:ind w:left="709" w:hanging="357"/>
        <w:jc w:val="both"/>
        <w:rPr>
          <w:szCs w:val="24"/>
          <w:u w:val="single"/>
        </w:rPr>
      </w:pPr>
      <w:r w:rsidRPr="009F22BC">
        <w:rPr>
          <w:szCs w:val="24"/>
        </w:rPr>
        <w:t>модели принятия решений («теория игр», модель «теории очереди», имитационное  модел</w:t>
      </w:r>
      <w:r w:rsidRPr="009F22BC">
        <w:rPr>
          <w:szCs w:val="24"/>
        </w:rPr>
        <w:t>и</w:t>
      </w:r>
      <w:r w:rsidRPr="009F22BC">
        <w:rPr>
          <w:szCs w:val="24"/>
        </w:rPr>
        <w:t>рование, модель линейного программирования, «платежная матрица», «дерево решений», «матрица равноценного обмена»); применение математических методов к оценке альтерн</w:t>
      </w:r>
      <w:r w:rsidRPr="009F22BC">
        <w:rPr>
          <w:szCs w:val="24"/>
        </w:rPr>
        <w:t>а</w:t>
      </w:r>
      <w:r w:rsidRPr="009F22BC">
        <w:rPr>
          <w:szCs w:val="24"/>
        </w:rPr>
        <w:t>тив</w:t>
      </w:r>
    </w:p>
    <w:p w:rsidR="00EE07D8" w:rsidRPr="009F22BC" w:rsidRDefault="00EE07D8" w:rsidP="003815DF">
      <w:pPr>
        <w:numPr>
          <w:ilvl w:val="0"/>
          <w:numId w:val="32"/>
        </w:numPr>
        <w:ind w:left="709" w:hanging="357"/>
        <w:jc w:val="both"/>
        <w:rPr>
          <w:szCs w:val="24"/>
        </w:rPr>
      </w:pPr>
      <w:r w:rsidRPr="009F22BC">
        <w:rPr>
          <w:szCs w:val="24"/>
        </w:rPr>
        <w:t>разбор и решение задач;</w:t>
      </w:r>
    </w:p>
    <w:p w:rsidR="00EE07D8" w:rsidRPr="009F22BC" w:rsidRDefault="00EE07D8" w:rsidP="003815DF">
      <w:pPr>
        <w:numPr>
          <w:ilvl w:val="0"/>
          <w:numId w:val="32"/>
        </w:numPr>
        <w:ind w:left="709" w:hanging="357"/>
        <w:jc w:val="both"/>
        <w:rPr>
          <w:szCs w:val="24"/>
        </w:rPr>
      </w:pPr>
      <w:r w:rsidRPr="009F22BC">
        <w:rPr>
          <w:szCs w:val="24"/>
        </w:rPr>
        <w:t>подготов</w:t>
      </w:r>
      <w:r>
        <w:rPr>
          <w:szCs w:val="24"/>
        </w:rPr>
        <w:t>ка и контроль домашнего задания.</w:t>
      </w:r>
    </w:p>
    <w:p w:rsidR="00EE07D8" w:rsidRPr="009F22BC" w:rsidRDefault="00EE07D8" w:rsidP="003815DF">
      <w:pPr>
        <w:pStyle w:val="1"/>
      </w:pPr>
      <w:r w:rsidRPr="009F22BC">
        <w:t>Учебно-методическое и информационное обеспечение дисциплины</w:t>
      </w:r>
    </w:p>
    <w:p w:rsidR="003815DF" w:rsidRDefault="003815DF" w:rsidP="003815DF">
      <w:pPr>
        <w:pStyle w:val="2"/>
        <w:numPr>
          <w:ilvl w:val="0"/>
          <w:numId w:val="0"/>
        </w:numPr>
      </w:pPr>
      <w:r>
        <w:t>10.1 Базовый учебник</w:t>
      </w:r>
    </w:p>
    <w:p w:rsidR="003815DF" w:rsidRPr="007A2042" w:rsidRDefault="003815DF" w:rsidP="003815DF">
      <w:pPr>
        <w:pStyle w:val="af6"/>
        <w:numPr>
          <w:ilvl w:val="0"/>
          <w:numId w:val="33"/>
        </w:numPr>
        <w:tabs>
          <w:tab w:val="clear" w:pos="720"/>
          <w:tab w:val="num" w:pos="709"/>
        </w:tabs>
        <w:spacing w:after="0"/>
        <w:ind w:left="709" w:hanging="357"/>
        <w:jc w:val="both"/>
        <w:rPr>
          <w:sz w:val="24"/>
          <w:szCs w:val="24"/>
        </w:rPr>
      </w:pPr>
      <w:proofErr w:type="spellStart"/>
      <w:r w:rsidRPr="0034606D">
        <w:rPr>
          <w:sz w:val="24"/>
          <w:szCs w:val="24"/>
        </w:rPr>
        <w:t>Дыбская</w:t>
      </w:r>
      <w:proofErr w:type="spellEnd"/>
      <w:r w:rsidRPr="0034606D">
        <w:rPr>
          <w:sz w:val="24"/>
          <w:szCs w:val="24"/>
        </w:rPr>
        <w:t xml:space="preserve"> В.В. и др. Логистика: учебник / В.В. </w:t>
      </w:r>
      <w:proofErr w:type="spellStart"/>
      <w:r w:rsidRPr="0034606D">
        <w:rPr>
          <w:sz w:val="24"/>
          <w:szCs w:val="24"/>
        </w:rPr>
        <w:t>Дыбская</w:t>
      </w:r>
      <w:proofErr w:type="spellEnd"/>
      <w:r w:rsidRPr="0034606D">
        <w:rPr>
          <w:sz w:val="24"/>
          <w:szCs w:val="24"/>
        </w:rPr>
        <w:t xml:space="preserve">, Е.И. Зайцев, В.И. Сергеев, А.Н. </w:t>
      </w:r>
      <w:proofErr w:type="spellStart"/>
      <w:r w:rsidRPr="0034606D">
        <w:rPr>
          <w:sz w:val="24"/>
          <w:szCs w:val="24"/>
        </w:rPr>
        <w:t>Стерлигова</w:t>
      </w:r>
      <w:proofErr w:type="spellEnd"/>
      <w:r w:rsidRPr="0034606D">
        <w:rPr>
          <w:sz w:val="24"/>
          <w:szCs w:val="24"/>
        </w:rPr>
        <w:t xml:space="preserve">; под ред. В.И. Сергеева. – М.: </w:t>
      </w:r>
      <w:proofErr w:type="spellStart"/>
      <w:r w:rsidRPr="0034606D">
        <w:rPr>
          <w:sz w:val="24"/>
          <w:szCs w:val="24"/>
        </w:rPr>
        <w:t>Эксмо</w:t>
      </w:r>
      <w:proofErr w:type="spellEnd"/>
      <w:r w:rsidRPr="0034606D">
        <w:rPr>
          <w:sz w:val="24"/>
          <w:szCs w:val="24"/>
        </w:rPr>
        <w:t>, 2008. – 944 с.</w:t>
      </w:r>
      <w:r w:rsidRPr="007A2042">
        <w:rPr>
          <w:sz w:val="24"/>
          <w:szCs w:val="24"/>
        </w:rPr>
        <w:t xml:space="preserve"> </w:t>
      </w:r>
    </w:p>
    <w:p w:rsidR="003815DF" w:rsidRDefault="003815DF" w:rsidP="003815DF">
      <w:pPr>
        <w:pStyle w:val="af6"/>
        <w:numPr>
          <w:ilvl w:val="0"/>
          <w:numId w:val="33"/>
        </w:numPr>
        <w:tabs>
          <w:tab w:val="clear" w:pos="720"/>
          <w:tab w:val="num" w:pos="709"/>
        </w:tabs>
        <w:spacing w:after="0"/>
        <w:ind w:left="709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Сергеев В.И. Управление цепями поставок: учебник для бакалавров и магистров </w:t>
      </w:r>
      <w:r w:rsidRPr="0034606D">
        <w:rPr>
          <w:sz w:val="24"/>
          <w:szCs w:val="24"/>
        </w:rPr>
        <w:t xml:space="preserve">/ </w:t>
      </w:r>
      <w:r>
        <w:rPr>
          <w:sz w:val="24"/>
          <w:szCs w:val="24"/>
        </w:rPr>
        <w:t>В.И. Се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геев. – И.: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2014. – 479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EE07D8" w:rsidRDefault="003815DF" w:rsidP="003815DF">
      <w:pPr>
        <w:spacing w:before="120" w:after="60"/>
        <w:ind w:firstLine="0"/>
        <w:rPr>
          <w:b/>
          <w:szCs w:val="24"/>
        </w:rPr>
      </w:pPr>
      <w:r>
        <w:rPr>
          <w:b/>
          <w:szCs w:val="24"/>
        </w:rPr>
        <w:t xml:space="preserve">10.2 </w:t>
      </w:r>
      <w:r w:rsidR="00EE07D8" w:rsidRPr="009F22BC">
        <w:rPr>
          <w:b/>
          <w:szCs w:val="24"/>
        </w:rPr>
        <w:t>Основная</w:t>
      </w:r>
      <w:r w:rsidR="00EE07D8">
        <w:rPr>
          <w:b/>
          <w:szCs w:val="24"/>
        </w:rPr>
        <w:t xml:space="preserve"> литература</w:t>
      </w:r>
      <w:r w:rsidR="00EE07D8" w:rsidRPr="009F22BC">
        <w:rPr>
          <w:b/>
          <w:szCs w:val="24"/>
        </w:rPr>
        <w:t>:</w:t>
      </w:r>
    </w:p>
    <w:p w:rsidR="003815DF" w:rsidRPr="007A2042" w:rsidRDefault="003815DF" w:rsidP="003815DF">
      <w:pPr>
        <w:pStyle w:val="af6"/>
        <w:numPr>
          <w:ilvl w:val="0"/>
          <w:numId w:val="33"/>
        </w:numPr>
        <w:spacing w:after="0"/>
        <w:ind w:left="709" w:hanging="357"/>
        <w:jc w:val="both"/>
        <w:rPr>
          <w:sz w:val="24"/>
          <w:szCs w:val="24"/>
        </w:rPr>
      </w:pPr>
      <w:r w:rsidRPr="0034606D">
        <w:rPr>
          <w:sz w:val="24"/>
          <w:szCs w:val="24"/>
        </w:rPr>
        <w:t>Корпоративная логистика в вопросах и ответах / Под общ</w:t>
      </w:r>
      <w:proofErr w:type="gramStart"/>
      <w:r w:rsidRPr="0034606D">
        <w:rPr>
          <w:sz w:val="24"/>
          <w:szCs w:val="24"/>
        </w:rPr>
        <w:t>.</w:t>
      </w:r>
      <w:proofErr w:type="gramEnd"/>
      <w:r w:rsidRPr="0034606D">
        <w:rPr>
          <w:sz w:val="24"/>
          <w:szCs w:val="24"/>
        </w:rPr>
        <w:t xml:space="preserve"> </w:t>
      </w:r>
      <w:proofErr w:type="gramStart"/>
      <w:r w:rsidRPr="0034606D">
        <w:rPr>
          <w:sz w:val="24"/>
          <w:szCs w:val="24"/>
        </w:rPr>
        <w:t>и</w:t>
      </w:r>
      <w:proofErr w:type="gramEnd"/>
      <w:r w:rsidRPr="0034606D">
        <w:rPr>
          <w:sz w:val="24"/>
          <w:szCs w:val="24"/>
        </w:rPr>
        <w:t xml:space="preserve"> </w:t>
      </w:r>
      <w:proofErr w:type="spellStart"/>
      <w:r w:rsidRPr="0034606D">
        <w:rPr>
          <w:sz w:val="24"/>
          <w:szCs w:val="24"/>
        </w:rPr>
        <w:t>науч</w:t>
      </w:r>
      <w:proofErr w:type="spellEnd"/>
      <w:r w:rsidRPr="0034606D">
        <w:rPr>
          <w:sz w:val="24"/>
          <w:szCs w:val="24"/>
        </w:rPr>
        <w:t xml:space="preserve">. ред. проф. В.И. Сергеева. – 2-е изд., </w:t>
      </w:r>
      <w:proofErr w:type="spellStart"/>
      <w:r w:rsidRPr="0034606D">
        <w:rPr>
          <w:sz w:val="24"/>
          <w:szCs w:val="24"/>
        </w:rPr>
        <w:t>перераб</w:t>
      </w:r>
      <w:proofErr w:type="spellEnd"/>
      <w:r w:rsidRPr="0034606D">
        <w:rPr>
          <w:sz w:val="24"/>
          <w:szCs w:val="24"/>
        </w:rPr>
        <w:t>. и доп. – М.: ИНФРА-М, 2013. – 634 с.</w:t>
      </w:r>
    </w:p>
    <w:p w:rsidR="003815DF" w:rsidRDefault="003815DF" w:rsidP="003815DF">
      <w:pPr>
        <w:numPr>
          <w:ilvl w:val="0"/>
          <w:numId w:val="33"/>
        </w:numPr>
        <w:tabs>
          <w:tab w:val="clear" w:pos="720"/>
          <w:tab w:val="num" w:pos="709"/>
        </w:tabs>
        <w:jc w:val="both"/>
      </w:pPr>
      <w:r w:rsidRPr="0003394E">
        <w:rPr>
          <w:szCs w:val="28"/>
        </w:rPr>
        <w:t>Модели и методы теории логистики : учеб</w:t>
      </w:r>
      <w:proofErr w:type="gramStart"/>
      <w:r w:rsidRPr="0003394E">
        <w:rPr>
          <w:szCs w:val="28"/>
        </w:rPr>
        <w:t>.</w:t>
      </w:r>
      <w:proofErr w:type="gramEnd"/>
      <w:r w:rsidRPr="0003394E">
        <w:rPr>
          <w:szCs w:val="28"/>
        </w:rPr>
        <w:t xml:space="preserve"> </w:t>
      </w:r>
      <w:proofErr w:type="gramStart"/>
      <w:r w:rsidRPr="0003394E">
        <w:rPr>
          <w:szCs w:val="28"/>
        </w:rPr>
        <w:t>п</w:t>
      </w:r>
      <w:proofErr w:type="gramEnd"/>
      <w:r w:rsidRPr="0003394E">
        <w:rPr>
          <w:szCs w:val="28"/>
        </w:rPr>
        <w:t xml:space="preserve">особие. – 2-е изд. / Под ред. В.С. </w:t>
      </w:r>
      <w:proofErr w:type="spellStart"/>
      <w:r w:rsidRPr="0003394E">
        <w:rPr>
          <w:szCs w:val="28"/>
        </w:rPr>
        <w:t>Лукинского</w:t>
      </w:r>
      <w:proofErr w:type="spellEnd"/>
      <w:r w:rsidRPr="0003394E">
        <w:rPr>
          <w:szCs w:val="28"/>
        </w:rPr>
        <w:t xml:space="preserve">. – СПб.: Питер, 2007. – 448 </w:t>
      </w:r>
      <w:proofErr w:type="gramStart"/>
      <w:r w:rsidRPr="0003394E">
        <w:rPr>
          <w:szCs w:val="28"/>
        </w:rPr>
        <w:t>с</w:t>
      </w:r>
      <w:proofErr w:type="gramEnd"/>
      <w:r w:rsidRPr="0003394E">
        <w:rPr>
          <w:szCs w:val="28"/>
        </w:rPr>
        <w:t>.</w:t>
      </w:r>
      <w:r>
        <w:t xml:space="preserve"> </w:t>
      </w:r>
    </w:p>
    <w:p w:rsidR="00EE07D8" w:rsidRPr="005650E2" w:rsidRDefault="00EE07D8" w:rsidP="003815DF">
      <w:pPr>
        <w:numPr>
          <w:ilvl w:val="0"/>
          <w:numId w:val="33"/>
        </w:numPr>
        <w:jc w:val="both"/>
        <w:rPr>
          <w:szCs w:val="24"/>
        </w:rPr>
      </w:pPr>
      <w:r w:rsidRPr="005650E2">
        <w:rPr>
          <w:szCs w:val="24"/>
        </w:rPr>
        <w:t xml:space="preserve">Экономические основы логистики: </w:t>
      </w:r>
      <w:r w:rsidR="009B546E">
        <w:rPr>
          <w:szCs w:val="24"/>
        </w:rPr>
        <w:t>у</w:t>
      </w:r>
      <w:r w:rsidRPr="005650E2">
        <w:rPr>
          <w:szCs w:val="24"/>
        </w:rPr>
        <w:t>чебник / Н.К. Моисеева; Под общ</w:t>
      </w:r>
      <w:proofErr w:type="gramStart"/>
      <w:r w:rsidRPr="005650E2">
        <w:rPr>
          <w:szCs w:val="24"/>
        </w:rPr>
        <w:t>.</w:t>
      </w:r>
      <w:proofErr w:type="gramEnd"/>
      <w:r w:rsidRPr="005650E2">
        <w:rPr>
          <w:szCs w:val="24"/>
        </w:rPr>
        <w:t xml:space="preserve"> </w:t>
      </w:r>
      <w:proofErr w:type="gramStart"/>
      <w:r w:rsidRPr="005650E2">
        <w:rPr>
          <w:szCs w:val="24"/>
        </w:rPr>
        <w:t>р</w:t>
      </w:r>
      <w:proofErr w:type="gramEnd"/>
      <w:r w:rsidRPr="005650E2">
        <w:rPr>
          <w:szCs w:val="24"/>
        </w:rPr>
        <w:t xml:space="preserve">ед. проф., </w:t>
      </w:r>
      <w:proofErr w:type="spellStart"/>
      <w:r w:rsidRPr="005650E2">
        <w:rPr>
          <w:szCs w:val="24"/>
        </w:rPr>
        <w:t>д.э.н</w:t>
      </w:r>
      <w:proofErr w:type="spellEnd"/>
      <w:r w:rsidRPr="005650E2">
        <w:rPr>
          <w:szCs w:val="24"/>
        </w:rPr>
        <w:t xml:space="preserve">. В.И. Сергеева. </w:t>
      </w:r>
      <w:r w:rsidR="003815DF" w:rsidRPr="0003394E">
        <w:rPr>
          <w:szCs w:val="28"/>
        </w:rPr>
        <w:t>–</w:t>
      </w:r>
      <w:r w:rsidRPr="005650E2">
        <w:rPr>
          <w:szCs w:val="24"/>
        </w:rPr>
        <w:t xml:space="preserve"> </w:t>
      </w:r>
      <w:r w:rsidR="003815DF">
        <w:rPr>
          <w:szCs w:val="24"/>
        </w:rPr>
        <w:t xml:space="preserve">М.: НИЦ ИНФРА-М, 2014. </w:t>
      </w:r>
      <w:r w:rsidR="003815DF" w:rsidRPr="0003394E">
        <w:rPr>
          <w:szCs w:val="28"/>
        </w:rPr>
        <w:t>–</w:t>
      </w:r>
      <w:r w:rsidR="003815DF">
        <w:rPr>
          <w:szCs w:val="24"/>
        </w:rPr>
        <w:t xml:space="preserve"> 528 с.</w:t>
      </w:r>
    </w:p>
    <w:p w:rsidR="00EE07D8" w:rsidRPr="009F22BC" w:rsidRDefault="003815DF" w:rsidP="003815DF">
      <w:pPr>
        <w:spacing w:before="120" w:after="60"/>
        <w:ind w:firstLine="0"/>
        <w:rPr>
          <w:b/>
          <w:szCs w:val="24"/>
        </w:rPr>
      </w:pPr>
      <w:r>
        <w:rPr>
          <w:b/>
          <w:szCs w:val="24"/>
        </w:rPr>
        <w:t xml:space="preserve">10.3 </w:t>
      </w:r>
      <w:r w:rsidR="00EE07D8" w:rsidRPr="009F22BC">
        <w:rPr>
          <w:b/>
          <w:szCs w:val="24"/>
        </w:rPr>
        <w:t>Дополнительная:</w:t>
      </w:r>
    </w:p>
    <w:p w:rsidR="009B546E" w:rsidRPr="00893AAA" w:rsidRDefault="009B546E" w:rsidP="009B546E">
      <w:pPr>
        <w:pStyle w:val="6"/>
        <w:numPr>
          <w:ilvl w:val="0"/>
          <w:numId w:val="33"/>
        </w:numPr>
        <w:spacing w:before="0" w:after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893AAA">
        <w:rPr>
          <w:rFonts w:ascii="Times New Roman" w:hAnsi="Times New Roman"/>
          <w:b w:val="0"/>
          <w:color w:val="000000"/>
          <w:sz w:val="24"/>
          <w:szCs w:val="24"/>
        </w:rPr>
        <w:t xml:space="preserve">Аникин Б.А. </w:t>
      </w:r>
      <w:proofErr w:type="spellStart"/>
      <w:r w:rsidRPr="00893AAA">
        <w:rPr>
          <w:rFonts w:ascii="Times New Roman" w:hAnsi="Times New Roman"/>
          <w:b w:val="0"/>
          <w:color w:val="000000"/>
          <w:sz w:val="24"/>
          <w:szCs w:val="24"/>
        </w:rPr>
        <w:t>Аутсорсинг</w:t>
      </w:r>
      <w:proofErr w:type="spellEnd"/>
      <w:r w:rsidRPr="00893AAA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893AAA">
        <w:rPr>
          <w:rFonts w:ascii="Times New Roman" w:hAnsi="Times New Roman"/>
          <w:b w:val="0"/>
          <w:color w:val="000000"/>
          <w:sz w:val="24"/>
          <w:szCs w:val="24"/>
        </w:rPr>
        <w:t>логистических</w:t>
      </w:r>
      <w:proofErr w:type="spellEnd"/>
      <w:r w:rsidRPr="00893AAA">
        <w:rPr>
          <w:rFonts w:ascii="Times New Roman" w:hAnsi="Times New Roman"/>
          <w:b w:val="0"/>
          <w:color w:val="000000"/>
          <w:sz w:val="24"/>
          <w:szCs w:val="24"/>
        </w:rPr>
        <w:t xml:space="preserve"> бизнес-процессов. – М.: ИН-ФРА-М, 2003. – 186 с.</w:t>
      </w:r>
    </w:p>
    <w:p w:rsidR="009B546E" w:rsidRPr="00893AAA" w:rsidRDefault="009B546E" w:rsidP="009B546E">
      <w:pPr>
        <w:pStyle w:val="6"/>
        <w:numPr>
          <w:ilvl w:val="0"/>
          <w:numId w:val="33"/>
        </w:numPr>
        <w:tabs>
          <w:tab w:val="clear" w:pos="720"/>
          <w:tab w:val="num" w:pos="709"/>
        </w:tabs>
        <w:spacing w:before="0" w:after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893AAA">
        <w:rPr>
          <w:rFonts w:ascii="Times New Roman" w:hAnsi="Times New Roman"/>
          <w:b w:val="0"/>
          <w:color w:val="000000"/>
          <w:sz w:val="24"/>
          <w:szCs w:val="24"/>
        </w:rPr>
        <w:t xml:space="preserve">Аникин Б.А., </w:t>
      </w:r>
      <w:proofErr w:type="spellStart"/>
      <w:r w:rsidRPr="00893AAA">
        <w:rPr>
          <w:rFonts w:ascii="Times New Roman" w:hAnsi="Times New Roman"/>
          <w:b w:val="0"/>
          <w:color w:val="000000"/>
          <w:sz w:val="24"/>
          <w:szCs w:val="24"/>
        </w:rPr>
        <w:t>Тяпухин</w:t>
      </w:r>
      <w:proofErr w:type="spellEnd"/>
      <w:r w:rsidRPr="00893AAA">
        <w:rPr>
          <w:rFonts w:ascii="Times New Roman" w:hAnsi="Times New Roman"/>
          <w:b w:val="0"/>
          <w:color w:val="000000"/>
          <w:sz w:val="24"/>
          <w:szCs w:val="24"/>
        </w:rPr>
        <w:t xml:space="preserve"> А.П. Коммерческая логистика: учеб. – М.: ТК </w:t>
      </w:r>
      <w:proofErr w:type="spellStart"/>
      <w:r w:rsidRPr="00893AAA">
        <w:rPr>
          <w:rFonts w:ascii="Times New Roman" w:hAnsi="Times New Roman"/>
          <w:b w:val="0"/>
          <w:color w:val="000000"/>
          <w:sz w:val="24"/>
          <w:szCs w:val="24"/>
        </w:rPr>
        <w:t>Велби</w:t>
      </w:r>
      <w:proofErr w:type="spellEnd"/>
      <w:r w:rsidRPr="00893AAA">
        <w:rPr>
          <w:rFonts w:ascii="Times New Roman" w:hAnsi="Times New Roman"/>
          <w:b w:val="0"/>
          <w:color w:val="000000"/>
          <w:sz w:val="24"/>
          <w:szCs w:val="24"/>
        </w:rPr>
        <w:t>, Изд-во Пр</w:t>
      </w:r>
      <w:r w:rsidRPr="00893AAA">
        <w:rPr>
          <w:rFonts w:ascii="Times New Roman" w:hAnsi="Times New Roman"/>
          <w:b w:val="0"/>
          <w:color w:val="000000"/>
          <w:sz w:val="24"/>
          <w:szCs w:val="24"/>
        </w:rPr>
        <w:t>о</w:t>
      </w:r>
      <w:r w:rsidRPr="00893AAA">
        <w:rPr>
          <w:rFonts w:ascii="Times New Roman" w:hAnsi="Times New Roman"/>
          <w:b w:val="0"/>
          <w:color w:val="000000"/>
          <w:sz w:val="24"/>
          <w:szCs w:val="24"/>
        </w:rPr>
        <w:t xml:space="preserve">спект, 2006. – 432 </w:t>
      </w:r>
      <w:proofErr w:type="gramStart"/>
      <w:r w:rsidRPr="00893AAA">
        <w:rPr>
          <w:rFonts w:ascii="Times New Roman" w:hAnsi="Times New Roman"/>
          <w:b w:val="0"/>
          <w:color w:val="000000"/>
          <w:sz w:val="24"/>
          <w:szCs w:val="24"/>
        </w:rPr>
        <w:t>с</w:t>
      </w:r>
      <w:proofErr w:type="gramEnd"/>
      <w:r w:rsidRPr="00893AAA">
        <w:rPr>
          <w:rFonts w:ascii="Times New Roman" w:hAnsi="Times New Roman"/>
          <w:b w:val="0"/>
          <w:color w:val="000000"/>
          <w:sz w:val="24"/>
          <w:szCs w:val="24"/>
        </w:rPr>
        <w:t xml:space="preserve">. </w:t>
      </w:r>
    </w:p>
    <w:p w:rsidR="00EE07D8" w:rsidRPr="009F22BC" w:rsidRDefault="00EE07D8" w:rsidP="009B546E">
      <w:pPr>
        <w:numPr>
          <w:ilvl w:val="0"/>
          <w:numId w:val="33"/>
        </w:numPr>
        <w:jc w:val="both"/>
        <w:rPr>
          <w:bCs/>
          <w:kern w:val="28"/>
          <w:szCs w:val="24"/>
        </w:rPr>
      </w:pPr>
      <w:proofErr w:type="spellStart"/>
      <w:r w:rsidRPr="009F22BC">
        <w:rPr>
          <w:szCs w:val="24"/>
        </w:rPr>
        <w:t>Б</w:t>
      </w:r>
      <w:r w:rsidRPr="009F22BC">
        <w:rPr>
          <w:bCs/>
          <w:kern w:val="28"/>
          <w:szCs w:val="24"/>
        </w:rPr>
        <w:t>ауэрсокс</w:t>
      </w:r>
      <w:proofErr w:type="spellEnd"/>
      <w:r w:rsidRPr="009F22BC">
        <w:rPr>
          <w:bCs/>
          <w:kern w:val="28"/>
          <w:szCs w:val="24"/>
        </w:rPr>
        <w:t xml:space="preserve"> Д., </w:t>
      </w:r>
      <w:proofErr w:type="spellStart"/>
      <w:r w:rsidRPr="009F22BC">
        <w:rPr>
          <w:bCs/>
          <w:kern w:val="28"/>
          <w:szCs w:val="24"/>
        </w:rPr>
        <w:t>Клосс</w:t>
      </w:r>
      <w:proofErr w:type="spellEnd"/>
      <w:r w:rsidRPr="009F22BC">
        <w:rPr>
          <w:bCs/>
          <w:kern w:val="28"/>
          <w:szCs w:val="24"/>
        </w:rPr>
        <w:t xml:space="preserve"> Д. Логистика: интегрированная цепь поставок / Пер. с англ. – М.: Олимп-Бизнес, 2006. – 640 </w:t>
      </w:r>
      <w:proofErr w:type="gramStart"/>
      <w:r w:rsidRPr="009F22BC">
        <w:rPr>
          <w:bCs/>
          <w:kern w:val="28"/>
          <w:szCs w:val="24"/>
        </w:rPr>
        <w:t>с</w:t>
      </w:r>
      <w:proofErr w:type="gramEnd"/>
      <w:r w:rsidRPr="009F22BC">
        <w:rPr>
          <w:bCs/>
          <w:kern w:val="28"/>
          <w:szCs w:val="24"/>
        </w:rPr>
        <w:t>.</w:t>
      </w:r>
    </w:p>
    <w:p w:rsidR="00EE07D8" w:rsidRPr="009F22BC" w:rsidRDefault="00EE07D8" w:rsidP="009B546E">
      <w:pPr>
        <w:numPr>
          <w:ilvl w:val="0"/>
          <w:numId w:val="33"/>
        </w:numPr>
        <w:jc w:val="both"/>
        <w:rPr>
          <w:szCs w:val="24"/>
        </w:rPr>
      </w:pPr>
      <w:r w:rsidRPr="009F22BC">
        <w:rPr>
          <w:szCs w:val="24"/>
        </w:rPr>
        <w:t xml:space="preserve">Джонсон Джеймс, Дональд Ф., </w:t>
      </w:r>
      <w:proofErr w:type="spellStart"/>
      <w:r w:rsidRPr="009F22BC">
        <w:rPr>
          <w:szCs w:val="24"/>
        </w:rPr>
        <w:t>Вордау</w:t>
      </w:r>
      <w:proofErr w:type="spellEnd"/>
      <w:r w:rsidRPr="009F22BC">
        <w:rPr>
          <w:szCs w:val="24"/>
        </w:rPr>
        <w:t xml:space="preserve"> </w:t>
      </w:r>
      <w:proofErr w:type="spellStart"/>
      <w:r w:rsidRPr="009F22BC">
        <w:rPr>
          <w:szCs w:val="24"/>
        </w:rPr>
        <w:t>Дэниел</w:t>
      </w:r>
      <w:proofErr w:type="spellEnd"/>
      <w:r w:rsidRPr="009F22BC">
        <w:rPr>
          <w:szCs w:val="24"/>
        </w:rPr>
        <w:t xml:space="preserve"> Л., </w:t>
      </w:r>
      <w:proofErr w:type="spellStart"/>
      <w:r w:rsidRPr="009F22BC">
        <w:rPr>
          <w:szCs w:val="24"/>
        </w:rPr>
        <w:t>Мерфи-мл</w:t>
      </w:r>
      <w:proofErr w:type="spellEnd"/>
      <w:r w:rsidRPr="009F22BC">
        <w:rPr>
          <w:szCs w:val="24"/>
        </w:rPr>
        <w:t>. Поль Р. Современная логист</w:t>
      </w:r>
      <w:r w:rsidRPr="009F22BC">
        <w:rPr>
          <w:szCs w:val="24"/>
        </w:rPr>
        <w:t>и</w:t>
      </w:r>
      <w:r w:rsidRPr="009F22BC">
        <w:rPr>
          <w:szCs w:val="24"/>
        </w:rPr>
        <w:t>ка /Пер. с англ</w:t>
      </w:r>
      <w:r w:rsidR="003815DF">
        <w:rPr>
          <w:szCs w:val="24"/>
        </w:rPr>
        <w:t>.</w:t>
      </w:r>
      <w:r w:rsidRPr="009F22BC">
        <w:rPr>
          <w:szCs w:val="24"/>
        </w:rPr>
        <w:t xml:space="preserve"> </w:t>
      </w:r>
      <w:r w:rsidR="003815DF" w:rsidRPr="0003394E">
        <w:rPr>
          <w:szCs w:val="28"/>
        </w:rPr>
        <w:t>–</w:t>
      </w:r>
      <w:r w:rsidRPr="009F22BC">
        <w:rPr>
          <w:szCs w:val="24"/>
        </w:rPr>
        <w:t xml:space="preserve"> М.: Вильямс, 2005.</w:t>
      </w:r>
    </w:p>
    <w:p w:rsidR="00EE07D8" w:rsidRPr="009F22BC" w:rsidRDefault="00EE07D8" w:rsidP="009B546E">
      <w:pPr>
        <w:numPr>
          <w:ilvl w:val="0"/>
          <w:numId w:val="33"/>
        </w:numPr>
        <w:jc w:val="both"/>
        <w:rPr>
          <w:szCs w:val="24"/>
        </w:rPr>
      </w:pPr>
      <w:r w:rsidRPr="009F22BC">
        <w:rPr>
          <w:szCs w:val="24"/>
        </w:rPr>
        <w:t xml:space="preserve">Роберт Э. Рудаки, Дуглас Э. Смок, Майкл </w:t>
      </w:r>
      <w:proofErr w:type="spellStart"/>
      <w:r w:rsidRPr="009F22BC">
        <w:rPr>
          <w:szCs w:val="24"/>
        </w:rPr>
        <w:t>Кадорке</w:t>
      </w:r>
      <w:proofErr w:type="spellEnd"/>
      <w:r w:rsidRPr="009F22BC">
        <w:rPr>
          <w:szCs w:val="24"/>
        </w:rPr>
        <w:t>, Шелли Стюарт-мл. Эффективное сна</w:t>
      </w:r>
      <w:r w:rsidRPr="009F22BC">
        <w:rPr>
          <w:szCs w:val="24"/>
        </w:rPr>
        <w:t>б</w:t>
      </w:r>
      <w:r w:rsidRPr="009F22BC">
        <w:rPr>
          <w:szCs w:val="24"/>
        </w:rPr>
        <w:t xml:space="preserve">жение. – Минск: </w:t>
      </w:r>
      <w:proofErr w:type="spellStart"/>
      <w:r w:rsidRPr="009F22BC">
        <w:rPr>
          <w:szCs w:val="24"/>
        </w:rPr>
        <w:t>Гревцов</w:t>
      </w:r>
      <w:proofErr w:type="spellEnd"/>
      <w:r w:rsidRPr="009F22BC">
        <w:rPr>
          <w:szCs w:val="24"/>
        </w:rPr>
        <w:t xml:space="preserve"> </w:t>
      </w:r>
      <w:proofErr w:type="spellStart"/>
      <w:r w:rsidRPr="009F22BC">
        <w:rPr>
          <w:szCs w:val="24"/>
        </w:rPr>
        <w:t>Паблишер</w:t>
      </w:r>
      <w:proofErr w:type="spellEnd"/>
      <w:r w:rsidRPr="009F22BC">
        <w:rPr>
          <w:szCs w:val="24"/>
        </w:rPr>
        <w:t xml:space="preserve">, 2008. </w:t>
      </w:r>
      <w:r w:rsidR="003815DF" w:rsidRPr="0003394E">
        <w:rPr>
          <w:szCs w:val="28"/>
        </w:rPr>
        <w:t>–</w:t>
      </w:r>
      <w:r w:rsidR="003815DF">
        <w:rPr>
          <w:szCs w:val="28"/>
        </w:rPr>
        <w:t xml:space="preserve"> </w:t>
      </w:r>
      <w:r w:rsidRPr="009F22BC">
        <w:rPr>
          <w:szCs w:val="24"/>
        </w:rPr>
        <w:t>304 с.</w:t>
      </w:r>
    </w:p>
    <w:p w:rsidR="00EE07D8" w:rsidRPr="009F22BC" w:rsidRDefault="00EE07D8" w:rsidP="009B546E">
      <w:pPr>
        <w:numPr>
          <w:ilvl w:val="0"/>
          <w:numId w:val="33"/>
        </w:numPr>
        <w:jc w:val="both"/>
        <w:rPr>
          <w:szCs w:val="24"/>
        </w:rPr>
      </w:pPr>
      <w:r w:rsidRPr="009F22BC">
        <w:rPr>
          <w:szCs w:val="24"/>
        </w:rPr>
        <w:t xml:space="preserve">Сток </w:t>
      </w:r>
      <w:proofErr w:type="gramStart"/>
      <w:r w:rsidRPr="009F22BC">
        <w:rPr>
          <w:szCs w:val="24"/>
        </w:rPr>
        <w:t>Дж</w:t>
      </w:r>
      <w:proofErr w:type="gramEnd"/>
      <w:r w:rsidRPr="009F22BC">
        <w:rPr>
          <w:szCs w:val="24"/>
        </w:rPr>
        <w:t>. Р., Ламберт Д. М. Стратегическое управление логистикой</w:t>
      </w:r>
      <w:r w:rsidRPr="009F22BC">
        <w:rPr>
          <w:bCs/>
          <w:kern w:val="28"/>
          <w:szCs w:val="24"/>
        </w:rPr>
        <w:t>/ Пер. с англ. – М.: И</w:t>
      </w:r>
      <w:r w:rsidRPr="009F22BC">
        <w:rPr>
          <w:bCs/>
          <w:kern w:val="28"/>
          <w:szCs w:val="24"/>
        </w:rPr>
        <w:t>Н</w:t>
      </w:r>
      <w:r w:rsidRPr="009F22BC">
        <w:rPr>
          <w:bCs/>
          <w:kern w:val="28"/>
          <w:szCs w:val="24"/>
        </w:rPr>
        <w:t>ФРА</w:t>
      </w:r>
      <w:r w:rsidR="003815DF">
        <w:rPr>
          <w:bCs/>
          <w:kern w:val="28"/>
          <w:szCs w:val="24"/>
        </w:rPr>
        <w:t>.</w:t>
      </w:r>
      <w:r w:rsidRPr="009F22BC">
        <w:rPr>
          <w:bCs/>
          <w:kern w:val="28"/>
          <w:szCs w:val="24"/>
        </w:rPr>
        <w:t xml:space="preserve"> –</w:t>
      </w:r>
      <w:r w:rsidR="003815DF">
        <w:rPr>
          <w:bCs/>
          <w:kern w:val="28"/>
          <w:szCs w:val="24"/>
        </w:rPr>
        <w:t xml:space="preserve"> </w:t>
      </w:r>
      <w:r w:rsidRPr="009F22BC">
        <w:rPr>
          <w:bCs/>
          <w:kern w:val="28"/>
          <w:szCs w:val="24"/>
        </w:rPr>
        <w:t>М</w:t>
      </w:r>
      <w:r w:rsidR="003815DF">
        <w:rPr>
          <w:bCs/>
          <w:kern w:val="28"/>
          <w:szCs w:val="24"/>
        </w:rPr>
        <w:t>.:</w:t>
      </w:r>
      <w:r w:rsidRPr="009F22BC">
        <w:rPr>
          <w:bCs/>
          <w:kern w:val="28"/>
          <w:szCs w:val="24"/>
        </w:rPr>
        <w:t xml:space="preserve"> 2005</w:t>
      </w:r>
      <w:r w:rsidR="003815DF">
        <w:rPr>
          <w:bCs/>
          <w:kern w:val="28"/>
          <w:szCs w:val="24"/>
        </w:rPr>
        <w:t>.</w:t>
      </w:r>
      <w:r w:rsidRPr="009F22BC">
        <w:rPr>
          <w:bCs/>
          <w:kern w:val="28"/>
          <w:szCs w:val="24"/>
        </w:rPr>
        <w:t xml:space="preserve"> </w:t>
      </w:r>
      <w:r w:rsidR="003815DF" w:rsidRPr="0003394E">
        <w:rPr>
          <w:szCs w:val="28"/>
        </w:rPr>
        <w:t>–</w:t>
      </w:r>
      <w:r w:rsidR="003815DF">
        <w:rPr>
          <w:bCs/>
          <w:kern w:val="28"/>
          <w:szCs w:val="24"/>
        </w:rPr>
        <w:t xml:space="preserve"> </w:t>
      </w:r>
      <w:r w:rsidRPr="009F22BC">
        <w:rPr>
          <w:bCs/>
          <w:kern w:val="28"/>
          <w:szCs w:val="24"/>
        </w:rPr>
        <w:t>797 с.</w:t>
      </w:r>
    </w:p>
    <w:p w:rsidR="00EE07D8" w:rsidRPr="009F22BC" w:rsidRDefault="00EE07D8" w:rsidP="009B546E">
      <w:pPr>
        <w:pStyle w:val="af6"/>
        <w:ind w:left="0" w:firstLine="709"/>
        <w:jc w:val="both"/>
        <w:rPr>
          <w:bCs/>
          <w:sz w:val="24"/>
          <w:szCs w:val="24"/>
        </w:rPr>
      </w:pPr>
      <w:r w:rsidRPr="009F22BC">
        <w:rPr>
          <w:bCs/>
          <w:sz w:val="24"/>
          <w:szCs w:val="24"/>
        </w:rPr>
        <w:t xml:space="preserve">Также в качестве дополнительной литературы рекомендуются материалы, публикуемые в журналах </w:t>
      </w:r>
      <w:r w:rsidR="009B546E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 xml:space="preserve">Логистика </w:t>
      </w:r>
      <w:r w:rsidR="009B546E">
        <w:rPr>
          <w:bCs/>
          <w:sz w:val="24"/>
          <w:szCs w:val="24"/>
        </w:rPr>
        <w:t>и управление цепями поставок»</w:t>
      </w:r>
      <w:r w:rsidRPr="009F22BC">
        <w:rPr>
          <w:bCs/>
          <w:sz w:val="24"/>
          <w:szCs w:val="24"/>
        </w:rPr>
        <w:t>, других отечественных и зарубежных исто</w:t>
      </w:r>
      <w:r w:rsidRPr="009F22BC">
        <w:rPr>
          <w:bCs/>
          <w:sz w:val="24"/>
          <w:szCs w:val="24"/>
        </w:rPr>
        <w:t>ч</w:t>
      </w:r>
      <w:r w:rsidRPr="009F22BC">
        <w:rPr>
          <w:bCs/>
          <w:sz w:val="24"/>
          <w:szCs w:val="24"/>
        </w:rPr>
        <w:t xml:space="preserve">никах информации, а также выходящие новые учебники и монографии, посвященные </w:t>
      </w:r>
      <w:r>
        <w:rPr>
          <w:bCs/>
          <w:sz w:val="24"/>
          <w:szCs w:val="24"/>
        </w:rPr>
        <w:t>снабженч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ской </w:t>
      </w:r>
      <w:r w:rsidRPr="009F22BC">
        <w:rPr>
          <w:bCs/>
          <w:sz w:val="24"/>
          <w:szCs w:val="24"/>
        </w:rPr>
        <w:t>логистике.</w:t>
      </w:r>
    </w:p>
    <w:p w:rsidR="00EE07D8" w:rsidRPr="009F22BC" w:rsidRDefault="00EE07D8" w:rsidP="003815DF">
      <w:pPr>
        <w:pStyle w:val="1"/>
      </w:pPr>
      <w:r w:rsidRPr="009F22BC">
        <w:t>Материально-техническое обеспечение дисциплины</w:t>
      </w:r>
    </w:p>
    <w:p w:rsidR="00EE07D8" w:rsidRPr="009F22BC" w:rsidRDefault="00EE07D8" w:rsidP="00EE07D8">
      <w:pPr>
        <w:rPr>
          <w:szCs w:val="24"/>
        </w:rPr>
      </w:pPr>
      <w:r w:rsidRPr="009F22BC">
        <w:rPr>
          <w:szCs w:val="24"/>
        </w:rPr>
        <w:t>Для лекций и практических занятий используется оборудование: видео аппаратура, прое</w:t>
      </w:r>
      <w:r w:rsidRPr="009F22BC">
        <w:rPr>
          <w:szCs w:val="24"/>
        </w:rPr>
        <w:t>к</w:t>
      </w:r>
      <w:r w:rsidRPr="009F22BC">
        <w:rPr>
          <w:szCs w:val="24"/>
        </w:rPr>
        <w:t xml:space="preserve">тор, подсобные материалы для проведения тестов, карты, схемы, </w:t>
      </w:r>
      <w:r w:rsidRPr="009F22BC">
        <w:rPr>
          <w:szCs w:val="24"/>
          <w:lang w:val="en-US"/>
        </w:rPr>
        <w:t>LMS</w:t>
      </w:r>
      <w:r w:rsidRPr="009F22BC">
        <w:rPr>
          <w:szCs w:val="24"/>
        </w:rPr>
        <w:t>.</w:t>
      </w:r>
    </w:p>
    <w:p w:rsidR="001817AF" w:rsidRDefault="001817AF" w:rsidP="001817AF">
      <w:r>
        <w:br w:type="page"/>
      </w:r>
    </w:p>
    <w:p w:rsidR="001817AF" w:rsidRDefault="00F34DEB" w:rsidP="001817AF">
      <w:r>
        <w:fldChar w:fldCharType="begin"/>
      </w:r>
      <w:r w:rsidR="00FF4F9D">
        <w:instrText xml:space="preserve"> FILLIN   \* MERGEFORMAT </w:instrText>
      </w:r>
      <w:r>
        <w:fldChar w:fldCharType="separate"/>
      </w:r>
      <w:r w:rsidR="001817AF">
        <w:t xml:space="preserve">[ Таблица для </w:t>
      </w:r>
      <w:proofErr w:type="spellStart"/>
      <w:r w:rsidR="001817AF">
        <w:t>межкафедральных</w:t>
      </w:r>
      <w:proofErr w:type="spellEnd"/>
      <w:r w:rsidR="001817AF">
        <w:t xml:space="preserve"> дисциплин</w:t>
      </w:r>
      <w:r w:rsidR="001817AF" w:rsidRPr="00E756B4">
        <w:t>]</w:t>
      </w:r>
      <w:r>
        <w:fldChar w:fldCharType="end"/>
      </w:r>
      <w:r w:rsidR="001817AF">
        <w:t xml:space="preserve">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35"/>
        <w:gridCol w:w="1842"/>
        <w:gridCol w:w="993"/>
        <w:gridCol w:w="850"/>
        <w:gridCol w:w="851"/>
        <w:gridCol w:w="992"/>
        <w:gridCol w:w="1276"/>
      </w:tblGrid>
      <w:tr w:rsidR="001817AF" w:rsidRPr="0002550B" w:rsidTr="00550E43">
        <w:tc>
          <w:tcPr>
            <w:tcW w:w="534" w:type="dxa"/>
            <w:vMerge w:val="restart"/>
            <w:vAlign w:val="center"/>
          </w:tcPr>
          <w:p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1842" w:type="dxa"/>
            <w:vMerge w:val="restart"/>
            <w:vAlign w:val="center"/>
          </w:tcPr>
          <w:p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Кафедра, за к</w:t>
            </w:r>
            <w:r>
              <w:rPr>
                <w:sz w:val="22"/>
                <w:szCs w:val="20"/>
                <w:lang w:eastAsia="ru-RU"/>
              </w:rPr>
              <w:t>о</w:t>
            </w:r>
            <w:r>
              <w:rPr>
                <w:sz w:val="22"/>
                <w:szCs w:val="20"/>
                <w:lang w:eastAsia="ru-RU"/>
              </w:rPr>
              <w:t>торой закреплен раздел</w:t>
            </w:r>
          </w:p>
        </w:tc>
        <w:tc>
          <w:tcPr>
            <w:tcW w:w="993" w:type="dxa"/>
            <w:vMerge w:val="restart"/>
            <w:vAlign w:val="center"/>
          </w:tcPr>
          <w:p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1817AF" w:rsidRPr="0002550B" w:rsidTr="00550E43">
        <w:tc>
          <w:tcPr>
            <w:tcW w:w="534" w:type="dxa"/>
            <w:vMerge/>
          </w:tcPr>
          <w:p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1" w:type="dxa"/>
            <w:vAlign w:val="center"/>
          </w:tcPr>
          <w:p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2" w:type="dxa"/>
            <w:vAlign w:val="center"/>
          </w:tcPr>
          <w:p w:rsidR="001817AF" w:rsidRPr="0002550B" w:rsidRDefault="001817AF" w:rsidP="00550E4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</w:t>
            </w:r>
            <w:r w:rsidRPr="00063DB0">
              <w:rPr>
                <w:sz w:val="22"/>
                <w:szCs w:val="20"/>
                <w:lang w:eastAsia="ru-RU"/>
              </w:rPr>
              <w:t>и</w:t>
            </w:r>
            <w:r w:rsidRPr="00063DB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  <w:vAlign w:val="center"/>
          </w:tcPr>
          <w:p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1817AF" w:rsidRPr="0002550B" w:rsidTr="00550E43">
        <w:tc>
          <w:tcPr>
            <w:tcW w:w="534" w:type="dxa"/>
          </w:tcPr>
          <w:p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817AF" w:rsidRPr="0002550B" w:rsidRDefault="001817AF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17AF" w:rsidRPr="0002550B" w:rsidRDefault="001817AF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817AF" w:rsidRPr="0002550B" w:rsidRDefault="001817AF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817AF" w:rsidRPr="0002550B" w:rsidRDefault="001817AF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17AF" w:rsidRPr="0002550B" w:rsidRDefault="001817AF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1817AF" w:rsidRPr="0002550B" w:rsidTr="00550E43">
        <w:tc>
          <w:tcPr>
            <w:tcW w:w="534" w:type="dxa"/>
          </w:tcPr>
          <w:p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817AF" w:rsidRPr="0002550B" w:rsidRDefault="001817AF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17AF" w:rsidRPr="0002550B" w:rsidRDefault="001817AF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817AF" w:rsidRPr="0002550B" w:rsidRDefault="001817AF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817AF" w:rsidRPr="0002550B" w:rsidRDefault="001817AF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17AF" w:rsidRPr="0002550B" w:rsidRDefault="001817AF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1817AF" w:rsidRPr="0002550B" w:rsidTr="00550E43">
        <w:tc>
          <w:tcPr>
            <w:tcW w:w="534" w:type="dxa"/>
          </w:tcPr>
          <w:p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817AF" w:rsidRPr="0002550B" w:rsidRDefault="001817AF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17AF" w:rsidRPr="0002550B" w:rsidRDefault="001817AF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817AF" w:rsidRPr="0002550B" w:rsidRDefault="001817AF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817AF" w:rsidRPr="0002550B" w:rsidRDefault="001817AF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17AF" w:rsidRPr="0002550B" w:rsidRDefault="001817AF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1817AF" w:rsidRPr="0002550B" w:rsidTr="00550E43">
        <w:tc>
          <w:tcPr>
            <w:tcW w:w="534" w:type="dxa"/>
          </w:tcPr>
          <w:p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817AF" w:rsidRPr="0002550B" w:rsidRDefault="001817AF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17AF" w:rsidRPr="0002550B" w:rsidRDefault="001817AF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817AF" w:rsidRPr="0002550B" w:rsidRDefault="001817AF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817AF" w:rsidRPr="0002550B" w:rsidRDefault="001817AF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17AF" w:rsidRPr="0002550B" w:rsidRDefault="001817AF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</w:tbl>
    <w:p w:rsidR="001817AF" w:rsidRDefault="001817AF" w:rsidP="001817AF"/>
    <w:p w:rsidR="001817AF" w:rsidRDefault="001817AF" w:rsidP="003815DF">
      <w:pPr>
        <w:pStyle w:val="1"/>
      </w:pPr>
      <w:r>
        <w:t>Ф</w:t>
      </w:r>
      <w:r w:rsidRPr="007E65ED">
        <w:t>ормы контроля знаний студентов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559"/>
        <w:gridCol w:w="395"/>
        <w:gridCol w:w="395"/>
        <w:gridCol w:w="395"/>
        <w:gridCol w:w="395"/>
        <w:gridCol w:w="395"/>
        <w:gridCol w:w="395"/>
        <w:gridCol w:w="395"/>
        <w:gridCol w:w="396"/>
        <w:gridCol w:w="1517"/>
        <w:gridCol w:w="2835"/>
      </w:tblGrid>
      <w:tr w:rsidR="001817AF" w:rsidTr="00550E43">
        <w:tc>
          <w:tcPr>
            <w:tcW w:w="1101" w:type="dxa"/>
            <w:vMerge w:val="restart"/>
          </w:tcPr>
          <w:p w:rsidR="001817AF" w:rsidRDefault="001817AF" w:rsidP="00550E43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1559" w:type="dxa"/>
            <w:vMerge w:val="restart"/>
          </w:tcPr>
          <w:p w:rsidR="001817AF" w:rsidRDefault="001817AF" w:rsidP="00550E43">
            <w:pPr>
              <w:ind w:firstLine="0"/>
            </w:pPr>
            <w:r>
              <w:t>Форма ко</w:t>
            </w:r>
            <w:r>
              <w:t>н</w:t>
            </w:r>
            <w:r>
              <w:t>троля</w:t>
            </w:r>
          </w:p>
        </w:tc>
        <w:tc>
          <w:tcPr>
            <w:tcW w:w="1580" w:type="dxa"/>
            <w:gridSpan w:val="4"/>
          </w:tcPr>
          <w:p w:rsidR="001817AF" w:rsidRDefault="001817AF" w:rsidP="00550E43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1581" w:type="dxa"/>
            <w:gridSpan w:val="4"/>
          </w:tcPr>
          <w:p w:rsidR="001817AF" w:rsidRDefault="001817AF" w:rsidP="00550E43">
            <w:pPr>
              <w:ind w:firstLine="0"/>
              <w:jc w:val="center"/>
            </w:pPr>
            <w:r>
              <w:t>2 год</w:t>
            </w:r>
          </w:p>
        </w:tc>
        <w:tc>
          <w:tcPr>
            <w:tcW w:w="1517" w:type="dxa"/>
            <w:vMerge w:val="restart"/>
          </w:tcPr>
          <w:p w:rsidR="001817AF" w:rsidRDefault="001817AF" w:rsidP="00550E43">
            <w:pPr>
              <w:ind w:firstLine="0"/>
            </w:pPr>
            <w:r>
              <w:t>Кафедра</w:t>
            </w:r>
          </w:p>
        </w:tc>
        <w:tc>
          <w:tcPr>
            <w:tcW w:w="2835" w:type="dxa"/>
            <w:vMerge w:val="restart"/>
          </w:tcPr>
          <w:p w:rsidR="001817AF" w:rsidRDefault="001817AF" w:rsidP="00550E43">
            <w:pPr>
              <w:ind w:firstLine="0"/>
            </w:pPr>
            <w:r>
              <w:t>Параметры **</w:t>
            </w:r>
          </w:p>
        </w:tc>
      </w:tr>
      <w:tr w:rsidR="001817AF" w:rsidTr="00550E43">
        <w:tc>
          <w:tcPr>
            <w:tcW w:w="1101" w:type="dxa"/>
            <w:vMerge/>
          </w:tcPr>
          <w:p w:rsidR="001817AF" w:rsidRDefault="001817AF" w:rsidP="00550E43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1817AF" w:rsidRDefault="001817AF" w:rsidP="00550E43">
            <w:pPr>
              <w:ind w:firstLine="0"/>
            </w:pP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  <w:r>
              <w:t>3</w:t>
            </w: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  <w:r>
              <w:t>4</w:t>
            </w: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  <w:r>
              <w:t>3</w:t>
            </w:r>
          </w:p>
        </w:tc>
        <w:tc>
          <w:tcPr>
            <w:tcW w:w="396" w:type="dxa"/>
          </w:tcPr>
          <w:p w:rsidR="001817AF" w:rsidRDefault="001817AF" w:rsidP="00550E43">
            <w:pPr>
              <w:ind w:firstLine="0"/>
              <w:jc w:val="center"/>
            </w:pPr>
            <w:r>
              <w:t>4</w:t>
            </w:r>
          </w:p>
        </w:tc>
        <w:tc>
          <w:tcPr>
            <w:tcW w:w="1517" w:type="dxa"/>
            <w:vMerge/>
          </w:tcPr>
          <w:p w:rsidR="001817AF" w:rsidRDefault="001817AF" w:rsidP="00550E43">
            <w:pPr>
              <w:ind w:firstLine="0"/>
            </w:pPr>
          </w:p>
        </w:tc>
        <w:tc>
          <w:tcPr>
            <w:tcW w:w="2835" w:type="dxa"/>
            <w:vMerge/>
          </w:tcPr>
          <w:p w:rsidR="001817AF" w:rsidRDefault="001817AF" w:rsidP="00550E43">
            <w:pPr>
              <w:ind w:firstLine="0"/>
            </w:pPr>
          </w:p>
        </w:tc>
      </w:tr>
      <w:tr w:rsidR="001817AF" w:rsidTr="00550E43">
        <w:tc>
          <w:tcPr>
            <w:tcW w:w="1101" w:type="dxa"/>
            <w:vMerge w:val="restart"/>
          </w:tcPr>
          <w:p w:rsidR="001817AF" w:rsidRDefault="001817AF" w:rsidP="00550E43">
            <w:pPr>
              <w:ind w:right="-108" w:firstLine="0"/>
            </w:pPr>
            <w:r>
              <w:t>Текущий</w:t>
            </w:r>
          </w:p>
          <w:p w:rsidR="001817AF" w:rsidRDefault="001817AF" w:rsidP="00550E43">
            <w:pPr>
              <w:ind w:right="-108" w:firstLine="0"/>
            </w:pPr>
            <w:r>
              <w:t>(неделя)</w:t>
            </w:r>
          </w:p>
        </w:tc>
        <w:tc>
          <w:tcPr>
            <w:tcW w:w="1559" w:type="dxa"/>
            <w:vMerge w:val="restart"/>
          </w:tcPr>
          <w:p w:rsidR="001817AF" w:rsidRDefault="001817AF" w:rsidP="00550E43">
            <w:pPr>
              <w:ind w:firstLine="0"/>
            </w:pPr>
            <w:r>
              <w:t>Контрольная работа</w:t>
            </w: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396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1517" w:type="dxa"/>
          </w:tcPr>
          <w:p w:rsidR="001817AF" w:rsidRDefault="001817AF" w:rsidP="00550E43">
            <w:pPr>
              <w:ind w:firstLine="0"/>
            </w:pPr>
          </w:p>
        </w:tc>
        <w:tc>
          <w:tcPr>
            <w:tcW w:w="2835" w:type="dxa"/>
          </w:tcPr>
          <w:p w:rsidR="001817AF" w:rsidRDefault="001817AF" w:rsidP="00550E43">
            <w:pPr>
              <w:ind w:firstLine="0"/>
            </w:pPr>
            <w:r>
              <w:t>Например: письменная работа 60 минут</w:t>
            </w:r>
          </w:p>
        </w:tc>
      </w:tr>
      <w:tr w:rsidR="001817AF" w:rsidTr="00550E43">
        <w:tc>
          <w:tcPr>
            <w:tcW w:w="1101" w:type="dxa"/>
            <w:vMerge/>
          </w:tcPr>
          <w:p w:rsidR="001817AF" w:rsidRDefault="001817AF" w:rsidP="00550E43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1817AF" w:rsidRDefault="001817AF" w:rsidP="00550E43">
            <w:pPr>
              <w:ind w:firstLine="0"/>
            </w:pP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396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1517" w:type="dxa"/>
          </w:tcPr>
          <w:p w:rsidR="001817AF" w:rsidRDefault="001817AF" w:rsidP="00550E43">
            <w:pPr>
              <w:ind w:firstLine="0"/>
            </w:pPr>
          </w:p>
        </w:tc>
        <w:tc>
          <w:tcPr>
            <w:tcW w:w="2835" w:type="dxa"/>
          </w:tcPr>
          <w:p w:rsidR="001817AF" w:rsidRDefault="001817AF" w:rsidP="00550E43">
            <w:pPr>
              <w:ind w:firstLine="0"/>
            </w:pPr>
          </w:p>
        </w:tc>
      </w:tr>
      <w:tr w:rsidR="001817AF" w:rsidTr="00550E43">
        <w:tc>
          <w:tcPr>
            <w:tcW w:w="1101" w:type="dxa"/>
            <w:vMerge/>
          </w:tcPr>
          <w:p w:rsidR="001817AF" w:rsidRDefault="001817AF" w:rsidP="00550E43">
            <w:pPr>
              <w:ind w:right="-108" w:firstLine="0"/>
            </w:pPr>
          </w:p>
        </w:tc>
        <w:tc>
          <w:tcPr>
            <w:tcW w:w="1559" w:type="dxa"/>
          </w:tcPr>
          <w:p w:rsidR="001817AF" w:rsidRDefault="001817AF" w:rsidP="00550E43">
            <w:pPr>
              <w:ind w:firstLine="0"/>
            </w:pPr>
            <w:r>
              <w:t>Эссе</w:t>
            </w: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396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1517" w:type="dxa"/>
          </w:tcPr>
          <w:p w:rsidR="001817AF" w:rsidRDefault="001817AF" w:rsidP="00550E43">
            <w:pPr>
              <w:ind w:firstLine="0"/>
            </w:pPr>
          </w:p>
        </w:tc>
        <w:tc>
          <w:tcPr>
            <w:tcW w:w="2835" w:type="dxa"/>
          </w:tcPr>
          <w:p w:rsidR="001817AF" w:rsidRDefault="001817AF" w:rsidP="00550E43">
            <w:pPr>
              <w:ind w:firstLine="0"/>
            </w:pPr>
            <w:r>
              <w:t>Например: 3-4 тыс. слов</w:t>
            </w:r>
          </w:p>
        </w:tc>
      </w:tr>
      <w:tr w:rsidR="001817AF" w:rsidTr="00550E43">
        <w:tc>
          <w:tcPr>
            <w:tcW w:w="1101" w:type="dxa"/>
            <w:vMerge/>
          </w:tcPr>
          <w:p w:rsidR="001817AF" w:rsidRDefault="001817AF" w:rsidP="00550E43">
            <w:pPr>
              <w:ind w:right="-108" w:firstLine="0"/>
            </w:pPr>
          </w:p>
        </w:tc>
        <w:tc>
          <w:tcPr>
            <w:tcW w:w="1559" w:type="dxa"/>
          </w:tcPr>
          <w:p w:rsidR="001817AF" w:rsidRDefault="001817AF" w:rsidP="00550E43">
            <w:pPr>
              <w:ind w:firstLine="0"/>
            </w:pPr>
            <w:r>
              <w:t>Реферат</w:t>
            </w: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396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1517" w:type="dxa"/>
          </w:tcPr>
          <w:p w:rsidR="001817AF" w:rsidRDefault="001817AF" w:rsidP="00550E43">
            <w:pPr>
              <w:ind w:firstLine="0"/>
            </w:pPr>
          </w:p>
        </w:tc>
        <w:tc>
          <w:tcPr>
            <w:tcW w:w="2835" w:type="dxa"/>
          </w:tcPr>
          <w:p w:rsidR="001817AF" w:rsidRDefault="001817AF" w:rsidP="00550E43">
            <w:pPr>
              <w:ind w:firstLine="0"/>
            </w:pPr>
          </w:p>
        </w:tc>
      </w:tr>
      <w:tr w:rsidR="001817AF" w:rsidTr="00550E43">
        <w:tc>
          <w:tcPr>
            <w:tcW w:w="1101" w:type="dxa"/>
            <w:vMerge/>
          </w:tcPr>
          <w:p w:rsidR="001817AF" w:rsidRDefault="001817AF" w:rsidP="00550E43">
            <w:pPr>
              <w:ind w:right="-108" w:firstLine="0"/>
            </w:pPr>
          </w:p>
        </w:tc>
        <w:tc>
          <w:tcPr>
            <w:tcW w:w="1559" w:type="dxa"/>
          </w:tcPr>
          <w:p w:rsidR="001817AF" w:rsidRDefault="001817AF" w:rsidP="00550E43">
            <w:pPr>
              <w:ind w:firstLine="0"/>
            </w:pPr>
            <w:r>
              <w:t>Коллоквиум</w:t>
            </w: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396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1517" w:type="dxa"/>
          </w:tcPr>
          <w:p w:rsidR="001817AF" w:rsidRDefault="001817AF" w:rsidP="00550E43">
            <w:pPr>
              <w:ind w:firstLine="0"/>
            </w:pPr>
          </w:p>
        </w:tc>
        <w:tc>
          <w:tcPr>
            <w:tcW w:w="2835" w:type="dxa"/>
          </w:tcPr>
          <w:p w:rsidR="001817AF" w:rsidRDefault="001817AF" w:rsidP="00550E43">
            <w:pPr>
              <w:ind w:firstLine="0"/>
            </w:pPr>
          </w:p>
        </w:tc>
      </w:tr>
      <w:tr w:rsidR="001817AF" w:rsidTr="00550E43">
        <w:tc>
          <w:tcPr>
            <w:tcW w:w="1101" w:type="dxa"/>
            <w:vMerge/>
          </w:tcPr>
          <w:p w:rsidR="001817AF" w:rsidRDefault="001817AF" w:rsidP="00550E43">
            <w:pPr>
              <w:ind w:right="-108" w:firstLine="0"/>
            </w:pPr>
          </w:p>
        </w:tc>
        <w:tc>
          <w:tcPr>
            <w:tcW w:w="1559" w:type="dxa"/>
          </w:tcPr>
          <w:p w:rsidR="001817AF" w:rsidRDefault="001817AF" w:rsidP="00550E43">
            <w:pPr>
              <w:ind w:firstLine="0"/>
            </w:pPr>
            <w:r>
              <w:t>Домашнее задание</w:t>
            </w: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396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1517" w:type="dxa"/>
          </w:tcPr>
          <w:p w:rsidR="001817AF" w:rsidRDefault="001817AF" w:rsidP="00550E43">
            <w:pPr>
              <w:ind w:firstLine="0"/>
            </w:pPr>
          </w:p>
        </w:tc>
        <w:tc>
          <w:tcPr>
            <w:tcW w:w="2835" w:type="dxa"/>
          </w:tcPr>
          <w:p w:rsidR="001817AF" w:rsidRDefault="001817AF" w:rsidP="00550E43">
            <w:pPr>
              <w:ind w:firstLine="0"/>
            </w:pPr>
          </w:p>
        </w:tc>
      </w:tr>
      <w:tr w:rsidR="001817AF" w:rsidTr="00550E43">
        <w:tc>
          <w:tcPr>
            <w:tcW w:w="1101" w:type="dxa"/>
            <w:vMerge w:val="restart"/>
          </w:tcPr>
          <w:p w:rsidR="001817AF" w:rsidRDefault="001817AF" w:rsidP="00550E43">
            <w:pPr>
              <w:ind w:right="-108" w:firstLine="0"/>
            </w:pPr>
            <w:r>
              <w:t>Пром</w:t>
            </w:r>
            <w:r>
              <w:t>е</w:t>
            </w:r>
            <w:r>
              <w:t>жу</w:t>
            </w:r>
            <w:r>
              <w:softHyphen/>
              <w:t>точный</w:t>
            </w:r>
          </w:p>
        </w:tc>
        <w:tc>
          <w:tcPr>
            <w:tcW w:w="1559" w:type="dxa"/>
          </w:tcPr>
          <w:p w:rsidR="001817AF" w:rsidRDefault="001817AF" w:rsidP="00550E43">
            <w:pPr>
              <w:ind w:firstLine="0"/>
            </w:pPr>
            <w:r>
              <w:t>Зачет</w:t>
            </w: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396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1517" w:type="dxa"/>
          </w:tcPr>
          <w:p w:rsidR="001817AF" w:rsidRDefault="001817AF" w:rsidP="00550E43">
            <w:pPr>
              <w:ind w:firstLine="0"/>
            </w:pPr>
          </w:p>
        </w:tc>
        <w:tc>
          <w:tcPr>
            <w:tcW w:w="2835" w:type="dxa"/>
          </w:tcPr>
          <w:p w:rsidR="001817AF" w:rsidRDefault="001817AF" w:rsidP="00550E43">
            <w:pPr>
              <w:ind w:firstLine="0"/>
            </w:pPr>
          </w:p>
        </w:tc>
      </w:tr>
      <w:tr w:rsidR="001817AF" w:rsidTr="00550E43">
        <w:tc>
          <w:tcPr>
            <w:tcW w:w="1101" w:type="dxa"/>
            <w:vMerge/>
          </w:tcPr>
          <w:p w:rsidR="001817AF" w:rsidRDefault="001817AF" w:rsidP="00550E43">
            <w:pPr>
              <w:ind w:right="-108" w:firstLine="0"/>
            </w:pPr>
          </w:p>
        </w:tc>
        <w:tc>
          <w:tcPr>
            <w:tcW w:w="1559" w:type="dxa"/>
          </w:tcPr>
          <w:p w:rsidR="001817AF" w:rsidRDefault="001817AF" w:rsidP="00550E43">
            <w:pPr>
              <w:ind w:firstLine="0"/>
            </w:pPr>
            <w:r>
              <w:t>Экзамен</w:t>
            </w: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396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1517" w:type="dxa"/>
          </w:tcPr>
          <w:p w:rsidR="001817AF" w:rsidRDefault="001817AF" w:rsidP="00550E43">
            <w:pPr>
              <w:ind w:firstLine="0"/>
            </w:pPr>
          </w:p>
        </w:tc>
        <w:tc>
          <w:tcPr>
            <w:tcW w:w="2835" w:type="dxa"/>
          </w:tcPr>
          <w:p w:rsidR="001817AF" w:rsidRDefault="001817AF" w:rsidP="00550E43">
            <w:pPr>
              <w:ind w:firstLine="0"/>
            </w:pPr>
            <w:r>
              <w:t>Например: письменный экзамен 90 мин.</w:t>
            </w:r>
          </w:p>
        </w:tc>
      </w:tr>
      <w:tr w:rsidR="001817AF" w:rsidTr="00550E43">
        <w:tc>
          <w:tcPr>
            <w:tcW w:w="1101" w:type="dxa"/>
          </w:tcPr>
          <w:p w:rsidR="001817AF" w:rsidRDefault="001817AF" w:rsidP="00550E43">
            <w:pPr>
              <w:ind w:right="-108" w:firstLine="0"/>
            </w:pPr>
            <w:r>
              <w:t>Итог</w:t>
            </w:r>
            <w:r>
              <w:t>о</w:t>
            </w:r>
            <w:r>
              <w:t>вый</w:t>
            </w:r>
          </w:p>
        </w:tc>
        <w:tc>
          <w:tcPr>
            <w:tcW w:w="1559" w:type="dxa"/>
          </w:tcPr>
          <w:p w:rsidR="001817AF" w:rsidRDefault="001817AF" w:rsidP="00550E43">
            <w:pPr>
              <w:ind w:firstLine="0"/>
            </w:pPr>
            <w:r>
              <w:t>Зачет/ Экз</w:t>
            </w:r>
            <w:r>
              <w:t>а</w:t>
            </w:r>
            <w:r>
              <w:t>мен</w:t>
            </w:r>
          </w:p>
          <w:p w:rsidR="001817AF" w:rsidRDefault="00F34DEB" w:rsidP="00550E43">
            <w:pPr>
              <w:ind w:firstLine="0"/>
            </w:pPr>
            <w:r>
              <w:fldChar w:fldCharType="begin"/>
            </w:r>
            <w:r w:rsidR="00FF4F9D">
              <w:instrText xml:space="preserve"> FILLIN   \* MERGEFORMAT </w:instrText>
            </w:r>
            <w:r>
              <w:fldChar w:fldCharType="separate"/>
            </w:r>
            <w:r w:rsidR="001817AF">
              <w:t xml:space="preserve">[Оставьте </w:t>
            </w:r>
            <w:proofErr w:type="gramStart"/>
            <w:r w:rsidR="001817AF">
              <w:t>нужное</w:t>
            </w:r>
            <w:proofErr w:type="gramEnd"/>
            <w:r w:rsidR="001817AF" w:rsidRPr="00E756B4">
              <w:t>]</w:t>
            </w:r>
            <w:r>
              <w:fldChar w:fldCharType="end"/>
            </w:r>
            <w:r w:rsidR="001817AF">
              <w:t xml:space="preserve"> </w:t>
            </w: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396" w:type="dxa"/>
          </w:tcPr>
          <w:p w:rsidR="001817AF" w:rsidRDefault="001817AF" w:rsidP="00550E43">
            <w:pPr>
              <w:ind w:firstLine="0"/>
              <w:jc w:val="center"/>
            </w:pPr>
          </w:p>
        </w:tc>
        <w:tc>
          <w:tcPr>
            <w:tcW w:w="1517" w:type="dxa"/>
          </w:tcPr>
          <w:p w:rsidR="001817AF" w:rsidRDefault="001817AF" w:rsidP="00550E43">
            <w:pPr>
              <w:ind w:firstLine="0"/>
            </w:pPr>
          </w:p>
        </w:tc>
        <w:tc>
          <w:tcPr>
            <w:tcW w:w="2835" w:type="dxa"/>
          </w:tcPr>
          <w:p w:rsidR="001817AF" w:rsidRDefault="001817AF" w:rsidP="00550E43">
            <w:pPr>
              <w:ind w:firstLine="0"/>
            </w:pPr>
          </w:p>
        </w:tc>
      </w:tr>
    </w:tbl>
    <w:p w:rsidR="001817AF" w:rsidRDefault="001817AF" w:rsidP="001817AF"/>
    <w:p w:rsidR="001817AF" w:rsidRPr="00CB7E21" w:rsidRDefault="00F34DEB" w:rsidP="001817AF">
      <w:pPr>
        <w:jc w:val="both"/>
      </w:pPr>
      <w:r w:rsidRPr="00CB7E21">
        <w:fldChar w:fldCharType="begin"/>
      </w:r>
      <w:r w:rsidR="001817AF" w:rsidRPr="00CB7E21">
        <w:instrText xml:space="preserve"> FILLIN   \* MERGEFORMAT </w:instrText>
      </w:r>
      <w:r w:rsidRPr="00CB7E21">
        <w:fldChar w:fldCharType="separate"/>
      </w:r>
      <w:proofErr w:type="gramStart"/>
      <w:r w:rsidR="001817AF" w:rsidRPr="00CB7E21">
        <w:t>[Удалите соответствующие строки, если какой-либо контроль не предусмотрен в РУП.</w:t>
      </w:r>
      <w:proofErr w:type="gramEnd"/>
      <w:r w:rsidR="001817AF" w:rsidRPr="00CB7E21">
        <w:t xml:space="preserve"> Уд</w:t>
      </w:r>
      <w:r w:rsidR="001817AF" w:rsidRPr="00CB7E21">
        <w:t>а</w:t>
      </w:r>
      <w:r w:rsidR="001817AF" w:rsidRPr="00CB7E21">
        <w:t>лите колонку "2 год", если дисциплина преподается в течение 1 года или удалите колонки с лишн</w:t>
      </w:r>
      <w:r w:rsidR="001817AF" w:rsidRPr="00CB7E21">
        <w:t>и</w:t>
      </w:r>
      <w:r w:rsidR="001817AF" w:rsidRPr="00CB7E21">
        <w:t xml:space="preserve">ми номерами модулей/ семестров. Удалите колонку "Кафедра", если это НЕ </w:t>
      </w:r>
      <w:proofErr w:type="spellStart"/>
      <w:r w:rsidR="001817AF" w:rsidRPr="00CB7E21">
        <w:t>межкафедральная</w:t>
      </w:r>
      <w:proofErr w:type="spellEnd"/>
      <w:r w:rsidR="001817AF" w:rsidRPr="00CB7E21">
        <w:t xml:space="preserve"> ди</w:t>
      </w:r>
      <w:r w:rsidR="001817AF" w:rsidRPr="00CB7E21">
        <w:t>с</w:t>
      </w:r>
      <w:r w:rsidR="001817AF" w:rsidRPr="00CB7E21">
        <w:t xml:space="preserve">циплина. </w:t>
      </w:r>
    </w:p>
    <w:p w:rsidR="001817AF" w:rsidRPr="00CB7E21" w:rsidRDefault="001817AF" w:rsidP="001817AF">
      <w:pPr>
        <w:jc w:val="both"/>
      </w:pPr>
      <w:proofErr w:type="gramStart"/>
      <w:r w:rsidRPr="00CB7E21">
        <w:t xml:space="preserve">* - Для текущего контроля указывается неделя модуля/ семестра, на которой проводится контроль, для промежуточного и итогового - отметка, в каком модуле/ семестре проводится. </w:t>
      </w:r>
      <w:proofErr w:type="gramEnd"/>
    </w:p>
    <w:p w:rsidR="001817AF" w:rsidRPr="00CB7E21" w:rsidRDefault="001817AF" w:rsidP="001817AF">
      <w:pPr>
        <w:jc w:val="both"/>
      </w:pPr>
      <w:r w:rsidRPr="00CB7E21">
        <w:t>** В графе Параметры указывается регламент (</w:t>
      </w:r>
      <w:proofErr w:type="spellStart"/>
      <w:proofErr w:type="gramStart"/>
      <w:r w:rsidRPr="00CB7E21">
        <w:t>c</w:t>
      </w:r>
      <w:proofErr w:type="gramEnd"/>
      <w:r w:rsidRPr="00CB7E21">
        <w:t>вод</w:t>
      </w:r>
      <w:proofErr w:type="spellEnd"/>
      <w:r w:rsidRPr="00CB7E21">
        <w:t xml:space="preserve"> постоянных или временных правил, р</w:t>
      </w:r>
      <w:r w:rsidRPr="00CB7E21">
        <w:t>е</w:t>
      </w:r>
      <w:r w:rsidRPr="00CB7E21">
        <w:t>гулирующих внутреннюю организацию и формы деятельности) проведения контроля</w:t>
      </w:r>
      <w:r>
        <w:t xml:space="preserve"> (заполняется для каждого контроля соответственно)</w:t>
      </w:r>
      <w:r w:rsidRPr="00CB7E21">
        <w:t>: формат работы (письменная, устная, тест, тест в компь</w:t>
      </w:r>
      <w:r w:rsidRPr="00CB7E21">
        <w:t>ю</w:t>
      </w:r>
      <w:r w:rsidRPr="00CB7E21">
        <w:t xml:space="preserve">терной программе и другое), время, отведенное на аудиторные работы, количество дней проведения контроля, количество дней оценки результатов контроля (только для итогового контроля), объем письменных работ для домашних работ, сроки сдачи </w:t>
      </w:r>
      <w:proofErr w:type="gramStart"/>
      <w:r w:rsidRPr="00CB7E21">
        <w:t>письменных работ (число), время на самосто</w:t>
      </w:r>
      <w:r w:rsidRPr="00CB7E21">
        <w:t>я</w:t>
      </w:r>
      <w:r w:rsidRPr="00CB7E21">
        <w:t>тельную подготовку письменных работ и другая информация, носящая регламентирующий хара</w:t>
      </w:r>
      <w:r w:rsidRPr="00CB7E21">
        <w:t>к</w:t>
      </w:r>
      <w:r w:rsidRPr="00CB7E21">
        <w:t>тер.]</w:t>
      </w:r>
      <w:r w:rsidR="00F34DEB" w:rsidRPr="00CB7E21">
        <w:fldChar w:fldCharType="end"/>
      </w:r>
      <w:r w:rsidRPr="00CB7E21">
        <w:t xml:space="preserve"> </w:t>
      </w:r>
      <w:proofErr w:type="gramEnd"/>
    </w:p>
    <w:p w:rsidR="001817AF" w:rsidRDefault="001817AF" w:rsidP="001817AF"/>
    <w:p w:rsidR="001817AF" w:rsidRDefault="001817AF" w:rsidP="001817AF"/>
    <w:p w:rsidR="001817AF" w:rsidRDefault="001817AF" w:rsidP="001817AF"/>
    <w:p w:rsidR="001817AF" w:rsidRPr="00CB7E21" w:rsidRDefault="001817AF" w:rsidP="001817AF"/>
    <w:p w:rsidR="001817AF" w:rsidRPr="00AF7B60" w:rsidRDefault="001817AF" w:rsidP="001817AF">
      <w:pPr>
        <w:pStyle w:val="2"/>
      </w:pPr>
      <w:r>
        <w:t xml:space="preserve">Критерии оценки знаний, навыков </w:t>
      </w:r>
      <w:r w:rsidRPr="00B60708">
        <w:br/>
      </w:r>
    </w:p>
    <w:p w:rsidR="001817AF" w:rsidRDefault="00F34DEB" w:rsidP="001817AF">
      <w:pPr>
        <w:jc w:val="both"/>
      </w:pPr>
      <w:r>
        <w:fldChar w:fldCharType="begin"/>
      </w:r>
      <w:r w:rsidR="00FF4F9D">
        <w:instrText xml:space="preserve"> FILLIN   \* MERGEFORMAT </w:instrText>
      </w:r>
      <w:r>
        <w:fldChar w:fldCharType="separate"/>
      </w:r>
      <w:proofErr w:type="gramStart"/>
      <w:r w:rsidR="001817AF">
        <w:t>[Укажите для каждого контроля, что должен продемонстрировать студент на текущем, пр</w:t>
      </w:r>
      <w:r w:rsidR="001817AF">
        <w:t>о</w:t>
      </w:r>
      <w:r w:rsidR="001817AF">
        <w:t>межуточном или итоговом контроле, чтобы получить оценку.</w:t>
      </w:r>
      <w:proofErr w:type="gramEnd"/>
      <w:r w:rsidR="001817AF">
        <w:t xml:space="preserve"> </w:t>
      </w:r>
      <w:proofErr w:type="gramStart"/>
      <w:r w:rsidR="001817AF">
        <w:t>Требования к ответу студента должны соотноситься с компетенциями (раздел 3), которые формируются у студента]</w:t>
      </w:r>
      <w:r>
        <w:fldChar w:fldCharType="end"/>
      </w:r>
      <w:proofErr w:type="gramEnd"/>
    </w:p>
    <w:p w:rsidR="001817AF" w:rsidRPr="001A5F84" w:rsidRDefault="001817AF" w:rsidP="001817AF">
      <w:pPr>
        <w:jc w:val="both"/>
      </w:pPr>
      <w:r>
        <w:t xml:space="preserve">Оценки по всем формам текущего контроля выставляются по 10-ти балльной шкале. </w:t>
      </w:r>
    </w:p>
    <w:p w:rsidR="001817AF" w:rsidRDefault="00F34DEB" w:rsidP="001817AF">
      <w:pPr>
        <w:jc w:val="both"/>
      </w:pPr>
      <w:r>
        <w:fldChar w:fldCharType="begin"/>
      </w:r>
      <w:r w:rsidR="00FF4F9D">
        <w:instrText xml:space="preserve"> FILLIN   \* MERGEFORMAT </w:instrText>
      </w:r>
      <w:r>
        <w:fldChar w:fldCharType="separate"/>
      </w:r>
      <w:proofErr w:type="gramStart"/>
      <w:r w:rsidR="001817AF">
        <w:t>[Если оценки выставляются по другой шкале, необходимо указать таблицу соответствия оценок по предложенной шкале и 10-ти балльной шкале.</w:t>
      </w:r>
      <w:proofErr w:type="gramEnd"/>
      <w:r w:rsidR="001817AF">
        <w:t xml:space="preserve"> </w:t>
      </w:r>
      <w:proofErr w:type="gramStart"/>
      <w:r w:rsidR="001817AF">
        <w:t>Если проводится тестирования, то прив</w:t>
      </w:r>
      <w:r w:rsidR="001817AF">
        <w:t>о</w:t>
      </w:r>
      <w:r w:rsidR="001817AF">
        <w:t>дится шкала интервальных баллов, соответствующая оценке за работу по 10-балльной шкале</w:t>
      </w:r>
      <w:r w:rsidR="001817AF" w:rsidRPr="00E756B4">
        <w:t>]</w:t>
      </w:r>
      <w:r>
        <w:fldChar w:fldCharType="end"/>
      </w:r>
      <w:proofErr w:type="gramEnd"/>
    </w:p>
    <w:p w:rsidR="001817AF" w:rsidRDefault="001817AF" w:rsidP="001817AF">
      <w:pPr>
        <w:jc w:val="both"/>
      </w:pPr>
      <w:r>
        <w:t>По желанию автора программы, укажите особенности проведения контроля (образовател</w:t>
      </w:r>
      <w:r>
        <w:t>ь</w:t>
      </w:r>
      <w:r>
        <w:t>ные технологии)</w:t>
      </w:r>
    </w:p>
    <w:p w:rsidR="001817AF" w:rsidRDefault="001817AF" w:rsidP="001817AF">
      <w:pPr>
        <w:jc w:val="both"/>
      </w:pPr>
      <w:r>
        <w:t>При наличии, укажите,  какая дистанционная поддержка осуществляется при проведении контроля (выдача заданий, проверка работ и др.).</w:t>
      </w:r>
    </w:p>
    <w:p w:rsidR="001817AF" w:rsidRDefault="001817AF" w:rsidP="001817AF">
      <w:pPr>
        <w:jc w:val="both"/>
      </w:pPr>
    </w:p>
    <w:p w:rsidR="001817AF" w:rsidRPr="00B60708" w:rsidRDefault="001817AF" w:rsidP="001817AF">
      <w:pPr>
        <w:pStyle w:val="2"/>
        <w:rPr>
          <w:b w:val="0"/>
          <w:szCs w:val="24"/>
        </w:rPr>
      </w:pPr>
      <w:r w:rsidRPr="00B60708">
        <w:t xml:space="preserve">Порядок формирования оценок по дисциплине </w:t>
      </w:r>
      <w:r w:rsidRPr="00B60708">
        <w:br/>
      </w:r>
      <w:r w:rsidRPr="00B60708">
        <w:rPr>
          <w:b w:val="0"/>
          <w:szCs w:val="24"/>
        </w:rPr>
        <w:t xml:space="preserve">(подробные </w:t>
      </w:r>
      <w:r w:rsidRPr="00B60708">
        <w:rPr>
          <w:b w:val="0"/>
          <w:bCs w:val="0"/>
          <w:szCs w:val="24"/>
        </w:rPr>
        <w:t>методические рекомендации по формированию оценок по дисциплине приведены в приложении)</w:t>
      </w:r>
    </w:p>
    <w:p w:rsidR="001817AF" w:rsidRDefault="00F34DEB" w:rsidP="001817AF">
      <w:pPr>
        <w:jc w:val="both"/>
      </w:pPr>
      <w:fldSimple w:instr=" FILLIN   \* MERGEFORMAT ">
        <w:r w:rsidR="001817AF">
          <w:t>[Укажите, какую работу студента оценивает преподаватель, что влияет на оценку за пром</w:t>
        </w:r>
        <w:r w:rsidR="001817AF">
          <w:t>е</w:t>
        </w:r>
        <w:r w:rsidR="001817AF">
          <w:t>жуточный или итоговый контроль.]</w:t>
        </w:r>
      </w:fldSimple>
    </w:p>
    <w:p w:rsidR="001817AF" w:rsidRDefault="001817AF" w:rsidP="001817AF">
      <w:pPr>
        <w:jc w:val="both"/>
      </w:pPr>
      <w:r>
        <w:t xml:space="preserve">Преподаватель оценивает работу студентов на семинарских и практических занятиях: </w:t>
      </w:r>
      <w:fldSimple w:instr=" FILLIN   \* MERGEFORMAT ">
        <w:r>
          <w:t>[Ук</w:t>
        </w:r>
        <w:r>
          <w:t>а</w:t>
        </w:r>
        <w:r>
          <w:t>жите, каким образом и что оценивается на семинарских и практических занятиях, например, акти</w:t>
        </w:r>
        <w:r>
          <w:t>в</w:t>
        </w:r>
        <w:r>
          <w:t>ность студентов в деловых играх, дискуссиях, правильность решения задач на семинаре и т.д.]</w:t>
        </w:r>
      </w:fldSimple>
      <w:r>
        <w:t xml:space="preserve">. Оценки за работу на семинарских и практических занятиях преподаватель выставляет в рабочую ведомость. Накопленная оценка по 10-ти балльной шкале за работу на семинарских и практических занятиях определяется перед промежуточным или итоговым контролем - </w:t>
      </w:r>
      <w:proofErr w:type="spellStart"/>
      <w:r w:rsidRPr="00CB0577">
        <w:rPr>
          <w:i/>
        </w:rPr>
        <w:t>О</w:t>
      </w:r>
      <w:r>
        <w:rPr>
          <w:i/>
          <w:vertAlign w:val="subscript"/>
        </w:rPr>
        <w:t>аудиторная</w:t>
      </w:r>
      <w:proofErr w:type="spellEnd"/>
      <w:r>
        <w:t xml:space="preserve">. </w:t>
      </w:r>
    </w:p>
    <w:p w:rsidR="001817AF" w:rsidRDefault="001817AF" w:rsidP="001817AF">
      <w:pPr>
        <w:jc w:val="both"/>
      </w:pPr>
      <w:r>
        <w:t xml:space="preserve">Преподаватель оценивает самостоятельную работу студентов: </w:t>
      </w:r>
      <w:r w:rsidR="00F34DEB">
        <w:fldChar w:fldCharType="begin"/>
      </w:r>
      <w:r w:rsidR="00FF4F9D">
        <w:instrText xml:space="preserve"> FILLIN   \* MERGEFORMAT </w:instrText>
      </w:r>
      <w:r w:rsidR="00F34DEB">
        <w:fldChar w:fldCharType="separate"/>
      </w:r>
      <w:proofErr w:type="gramStart"/>
      <w:r>
        <w:t>[Укажите, каким образом  оценивается самостоятельная работа, например, правильность выполнения домашних работ, зад</w:t>
      </w:r>
      <w:r>
        <w:t>а</w:t>
      </w:r>
      <w:r>
        <w:t>ния для которых выдаются на семинарских занятиях (</w:t>
      </w:r>
      <w:r w:rsidRPr="005F5408">
        <w:rPr>
          <w:i/>
        </w:rPr>
        <w:t>имеются ввиду домашние работы, которые не включаются в РУП, это не форма текущего контроля "Домашнее задание"</w:t>
      </w:r>
      <w:r>
        <w:t>),  полнота освещ</w:t>
      </w:r>
      <w:r>
        <w:t>е</w:t>
      </w:r>
      <w:r>
        <w:t>ния темы, которую студент готовит для выступления с докладом на занятии-дискуссии и т.д.]</w:t>
      </w:r>
      <w:r w:rsidR="00F34DEB">
        <w:fldChar w:fldCharType="end"/>
      </w:r>
      <w:r>
        <w:t>.</w:t>
      </w:r>
      <w:proofErr w:type="gramEnd"/>
      <w:r>
        <w:t xml:space="preserve"> Оценки за самостоятельную работу студента преподаватель выставляет в рабочую ведомость. Н</w:t>
      </w:r>
      <w:r>
        <w:t>а</w:t>
      </w:r>
      <w:r>
        <w:t>копленная оценка по 10-ти балльной шкале за самостоятельную работу определяется перед пром</w:t>
      </w:r>
      <w:r>
        <w:t>е</w:t>
      </w:r>
      <w:r>
        <w:t xml:space="preserve">жуточным или итоговым контролем – </w:t>
      </w:r>
      <w:r w:rsidRPr="00CB0577">
        <w:rPr>
          <w:i/>
        </w:rPr>
        <w:t>О</w:t>
      </w:r>
      <w:r>
        <w:rPr>
          <w:i/>
          <w:vertAlign w:val="subscript"/>
        </w:rPr>
        <w:t>сам</w:t>
      </w:r>
      <w:proofErr w:type="gramStart"/>
      <w:r>
        <w:rPr>
          <w:i/>
          <w:vertAlign w:val="subscript"/>
        </w:rPr>
        <w:t>.</w:t>
      </w:r>
      <w:proofErr w:type="gramEnd"/>
      <w:r>
        <w:rPr>
          <w:i/>
          <w:vertAlign w:val="subscript"/>
        </w:rPr>
        <w:t xml:space="preserve"> </w:t>
      </w:r>
      <w:proofErr w:type="gramStart"/>
      <w:r>
        <w:rPr>
          <w:i/>
          <w:vertAlign w:val="subscript"/>
        </w:rPr>
        <w:t>р</w:t>
      </w:r>
      <w:proofErr w:type="gramEnd"/>
      <w:r>
        <w:rPr>
          <w:i/>
          <w:vertAlign w:val="subscript"/>
        </w:rPr>
        <w:t>абота</w:t>
      </w:r>
      <w:r>
        <w:t>.</w:t>
      </w:r>
      <w:r w:rsidRPr="00FD51A5">
        <w:t xml:space="preserve"> </w:t>
      </w:r>
    </w:p>
    <w:p w:rsidR="001817AF" w:rsidRPr="005F5408" w:rsidRDefault="001817AF" w:rsidP="001817AF"/>
    <w:p w:rsidR="001817AF" w:rsidRDefault="001817AF" w:rsidP="001817AF">
      <w:pPr>
        <w:jc w:val="both"/>
      </w:pPr>
      <w:r>
        <w:t>Накопленная оценка за текущий контроль учитывает результаты студента по текущему ко</w:t>
      </w:r>
      <w:r>
        <w:t>н</w:t>
      </w:r>
      <w:r>
        <w:t xml:space="preserve">тролю следующим образом: </w:t>
      </w:r>
    </w:p>
    <w:p w:rsidR="001817AF" w:rsidRPr="00AF7B60" w:rsidRDefault="001817AF" w:rsidP="001817AF">
      <w:pPr>
        <w:spacing w:before="240"/>
        <w:jc w:val="center"/>
        <w:rPr>
          <w:sz w:val="28"/>
          <w:szCs w:val="28"/>
          <w:vertAlign w:val="subscript"/>
        </w:rPr>
      </w:pPr>
      <w:proofErr w:type="spellStart"/>
      <w:r w:rsidRPr="002568B9">
        <w:rPr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накопленная</w:t>
      </w:r>
      <w:r w:rsidRPr="002568B9">
        <w:rPr>
          <w:sz w:val="28"/>
          <w:szCs w:val="28"/>
        </w:rPr>
        <w:t>=</w:t>
      </w:r>
      <w:proofErr w:type="spellEnd"/>
      <w:r w:rsidRPr="002568B9">
        <w:rPr>
          <w:sz w:val="28"/>
          <w:szCs w:val="28"/>
        </w:rPr>
        <w:t xml:space="preserve"> </w:t>
      </w:r>
      <w:r w:rsidRPr="002568B9">
        <w:rPr>
          <w:sz w:val="28"/>
          <w:szCs w:val="28"/>
          <w:lang w:val="en-US"/>
        </w:rPr>
        <w:t>k</w:t>
      </w:r>
      <w:r w:rsidRPr="002568B9">
        <w:rPr>
          <w:sz w:val="28"/>
          <w:szCs w:val="28"/>
          <w:vertAlign w:val="subscript"/>
        </w:rPr>
        <w:t>1</w:t>
      </w:r>
      <w:r w:rsidRPr="002568B9">
        <w:rPr>
          <w:sz w:val="28"/>
          <w:szCs w:val="28"/>
        </w:rPr>
        <w:t>*</w:t>
      </w:r>
      <w:r w:rsidRPr="002568B9">
        <w:rPr>
          <w:i/>
          <w:sz w:val="28"/>
          <w:szCs w:val="28"/>
        </w:rPr>
        <w:t xml:space="preserve"> </w:t>
      </w:r>
      <w:proofErr w:type="spellStart"/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proofErr w:type="spellEnd"/>
      <w:r w:rsidRPr="002568B9">
        <w:rPr>
          <w:sz w:val="28"/>
          <w:szCs w:val="28"/>
        </w:rPr>
        <w:t xml:space="preserve"> + </w:t>
      </w:r>
      <w:r w:rsidRPr="002568B9">
        <w:rPr>
          <w:sz w:val="28"/>
          <w:szCs w:val="28"/>
          <w:lang w:val="en-US"/>
        </w:rPr>
        <w:t>k</w:t>
      </w:r>
      <w:r w:rsidRPr="002568B9">
        <w:rPr>
          <w:sz w:val="28"/>
          <w:szCs w:val="28"/>
          <w:vertAlign w:val="subscript"/>
        </w:rPr>
        <w:t>2</w:t>
      </w:r>
      <w:r w:rsidRPr="002568B9">
        <w:rPr>
          <w:sz w:val="28"/>
          <w:szCs w:val="28"/>
        </w:rPr>
        <w:t xml:space="preserve">* </w:t>
      </w:r>
      <w:proofErr w:type="spellStart"/>
      <w:r w:rsidRPr="002568B9">
        <w:rPr>
          <w:sz w:val="28"/>
          <w:szCs w:val="28"/>
        </w:rPr>
        <w:t>О</w:t>
      </w:r>
      <w:r w:rsidRPr="002568B9">
        <w:rPr>
          <w:sz w:val="28"/>
          <w:szCs w:val="28"/>
          <w:vertAlign w:val="subscript"/>
        </w:rPr>
        <w:t>ауд</w:t>
      </w:r>
      <w:proofErr w:type="spellEnd"/>
      <w:r w:rsidRPr="002568B9">
        <w:rPr>
          <w:sz w:val="28"/>
          <w:szCs w:val="28"/>
        </w:rPr>
        <w:t xml:space="preserve"> + </w:t>
      </w:r>
      <w:r w:rsidRPr="002568B9">
        <w:rPr>
          <w:sz w:val="28"/>
          <w:szCs w:val="28"/>
          <w:lang w:val="en-US"/>
        </w:rPr>
        <w:t>k</w:t>
      </w:r>
      <w:r w:rsidRPr="002568B9">
        <w:rPr>
          <w:sz w:val="28"/>
          <w:szCs w:val="28"/>
          <w:vertAlign w:val="subscript"/>
        </w:rPr>
        <w:t>3</w:t>
      </w:r>
      <w:r w:rsidRPr="002568B9">
        <w:rPr>
          <w:sz w:val="28"/>
          <w:szCs w:val="28"/>
        </w:rPr>
        <w:t xml:space="preserve">* </w:t>
      </w:r>
      <w:proofErr w:type="spellStart"/>
      <w:r w:rsidRPr="002568B9">
        <w:rPr>
          <w:sz w:val="28"/>
          <w:szCs w:val="28"/>
        </w:rPr>
        <w:t>О</w:t>
      </w:r>
      <w:r w:rsidRPr="002568B9">
        <w:rPr>
          <w:sz w:val="28"/>
          <w:szCs w:val="28"/>
          <w:vertAlign w:val="subscript"/>
        </w:rPr>
        <w:t>сам</w:t>
      </w:r>
      <w:proofErr w:type="gramStart"/>
      <w:r w:rsidRPr="002568B9">
        <w:rPr>
          <w:sz w:val="28"/>
          <w:szCs w:val="28"/>
          <w:vertAlign w:val="subscript"/>
        </w:rPr>
        <w:t>.р</w:t>
      </w:r>
      <w:proofErr w:type="gramEnd"/>
      <w:r w:rsidRPr="002568B9">
        <w:rPr>
          <w:sz w:val="28"/>
          <w:szCs w:val="28"/>
          <w:vertAlign w:val="subscript"/>
        </w:rPr>
        <w:t>абота</w:t>
      </w:r>
      <w:proofErr w:type="spellEnd"/>
    </w:p>
    <w:p w:rsidR="001817AF" w:rsidRDefault="001817AF" w:rsidP="001817AF">
      <w:pPr>
        <w:spacing w:before="240"/>
        <w:rPr>
          <w:sz w:val="28"/>
          <w:szCs w:val="28"/>
        </w:rPr>
      </w:pPr>
      <w:r w:rsidRPr="00A120C4">
        <w:rPr>
          <w:sz w:val="28"/>
          <w:szCs w:val="28"/>
        </w:rPr>
        <w:t>где</w:t>
      </w:r>
      <w:r>
        <w:rPr>
          <w:sz w:val="28"/>
          <w:szCs w:val="28"/>
          <w:vertAlign w:val="subscript"/>
        </w:rPr>
        <w:tab/>
      </w:r>
      <w:proofErr w:type="spellStart"/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  <w:vertAlign w:val="subscript"/>
        </w:rPr>
        <w:tab/>
      </w:r>
      <w:r w:rsidRPr="00A120C4">
        <w:rPr>
          <w:sz w:val="28"/>
          <w:szCs w:val="28"/>
        </w:rPr>
        <w:t>рассчитывается как взвешенная сумма всех форм текущего контроля, предусмотренных в РУП</w:t>
      </w:r>
    </w:p>
    <w:p w:rsidR="001817AF" w:rsidRPr="00A120C4" w:rsidRDefault="001817AF" w:rsidP="001817AF">
      <w:pPr>
        <w:spacing w:before="240"/>
        <w:jc w:val="center"/>
        <w:rPr>
          <w:sz w:val="28"/>
          <w:szCs w:val="28"/>
        </w:rPr>
      </w:pP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текущий</w:t>
      </w:r>
      <w:proofErr w:type="spellEnd"/>
      <w:r w:rsidRPr="00A120C4">
        <w:rPr>
          <w:sz w:val="28"/>
          <w:szCs w:val="28"/>
        </w:rPr>
        <w:t xml:space="preserve">  =  </w:t>
      </w:r>
      <w:r w:rsidRPr="00A120C4">
        <w:rPr>
          <w:i/>
          <w:sz w:val="28"/>
          <w:szCs w:val="28"/>
          <w:lang w:val="en-US"/>
        </w:rPr>
        <w:t>n</w:t>
      </w:r>
      <w:r w:rsidRPr="00A120C4">
        <w:rPr>
          <w:i/>
          <w:sz w:val="28"/>
          <w:szCs w:val="28"/>
          <w:vertAlign w:val="subscript"/>
        </w:rPr>
        <w:t>1</w:t>
      </w:r>
      <w:r w:rsidRPr="00A120C4">
        <w:rPr>
          <w:i/>
          <w:sz w:val="28"/>
          <w:szCs w:val="28"/>
        </w:rPr>
        <w:t>·</w:t>
      </w: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эссе</w:t>
      </w:r>
      <w:proofErr w:type="spellEnd"/>
      <w:r w:rsidRPr="00A120C4">
        <w:rPr>
          <w:i/>
          <w:sz w:val="28"/>
          <w:szCs w:val="28"/>
        </w:rPr>
        <w:t xml:space="preserve"> + </w:t>
      </w:r>
      <w:r w:rsidRPr="00A120C4">
        <w:rPr>
          <w:i/>
          <w:sz w:val="28"/>
          <w:szCs w:val="28"/>
          <w:lang w:val="en-US"/>
        </w:rPr>
        <w:t>n</w:t>
      </w:r>
      <w:r w:rsidRPr="00A120C4">
        <w:rPr>
          <w:i/>
          <w:sz w:val="28"/>
          <w:szCs w:val="28"/>
          <w:vertAlign w:val="subscript"/>
        </w:rPr>
        <w:t>2</w:t>
      </w:r>
      <w:r w:rsidRPr="00A120C4">
        <w:rPr>
          <w:i/>
          <w:sz w:val="28"/>
          <w:szCs w:val="28"/>
        </w:rPr>
        <w:t>·</w:t>
      </w: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к</w:t>
      </w:r>
      <w:proofErr w:type="spellEnd"/>
      <w:r w:rsidRPr="00A120C4">
        <w:rPr>
          <w:i/>
          <w:sz w:val="28"/>
          <w:szCs w:val="28"/>
          <w:vertAlign w:val="subscript"/>
        </w:rPr>
        <w:t>/</w:t>
      </w:r>
      <w:proofErr w:type="spellStart"/>
      <w:proofErr w:type="gramStart"/>
      <w:r w:rsidRPr="00A120C4">
        <w:rPr>
          <w:i/>
          <w:sz w:val="28"/>
          <w:szCs w:val="28"/>
          <w:vertAlign w:val="subscript"/>
        </w:rPr>
        <w:t>р</w:t>
      </w:r>
      <w:proofErr w:type="spellEnd"/>
      <w:proofErr w:type="gramEnd"/>
      <w:r w:rsidRPr="00A120C4">
        <w:rPr>
          <w:i/>
          <w:sz w:val="28"/>
          <w:szCs w:val="28"/>
        </w:rPr>
        <w:t xml:space="preserve"> + </w:t>
      </w:r>
      <w:r w:rsidRPr="00A120C4">
        <w:rPr>
          <w:i/>
          <w:sz w:val="28"/>
          <w:szCs w:val="28"/>
          <w:lang w:val="en-US"/>
        </w:rPr>
        <w:t>n</w:t>
      </w:r>
      <w:r w:rsidRPr="00A120C4">
        <w:rPr>
          <w:i/>
          <w:sz w:val="28"/>
          <w:szCs w:val="28"/>
          <w:vertAlign w:val="subscript"/>
        </w:rPr>
        <w:t>3</w:t>
      </w:r>
      <w:r w:rsidRPr="00A120C4">
        <w:rPr>
          <w:i/>
          <w:sz w:val="28"/>
          <w:szCs w:val="28"/>
        </w:rPr>
        <w:t>·</w:t>
      </w: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реф</w:t>
      </w:r>
      <w:proofErr w:type="spellEnd"/>
      <w:r w:rsidRPr="00A120C4">
        <w:rPr>
          <w:i/>
          <w:sz w:val="28"/>
          <w:szCs w:val="28"/>
        </w:rPr>
        <w:t xml:space="preserve"> + </w:t>
      </w:r>
      <w:r w:rsidRPr="00A120C4">
        <w:rPr>
          <w:i/>
          <w:sz w:val="28"/>
          <w:szCs w:val="28"/>
          <w:lang w:val="en-US"/>
        </w:rPr>
        <w:t>n</w:t>
      </w:r>
      <w:r w:rsidRPr="00A120C4">
        <w:rPr>
          <w:i/>
          <w:sz w:val="28"/>
          <w:szCs w:val="28"/>
          <w:vertAlign w:val="subscript"/>
        </w:rPr>
        <w:t>4</w:t>
      </w:r>
      <w:r w:rsidRPr="00A120C4">
        <w:rPr>
          <w:i/>
          <w:sz w:val="28"/>
          <w:szCs w:val="28"/>
        </w:rPr>
        <w:t>·</w:t>
      </w: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кол</w:t>
      </w:r>
      <w:proofErr w:type="spellEnd"/>
      <w:r w:rsidRPr="00A120C4">
        <w:rPr>
          <w:i/>
          <w:sz w:val="28"/>
          <w:szCs w:val="28"/>
        </w:rPr>
        <w:t xml:space="preserve"> + </w:t>
      </w:r>
      <w:r w:rsidRPr="00A120C4">
        <w:rPr>
          <w:i/>
          <w:sz w:val="28"/>
          <w:szCs w:val="28"/>
          <w:lang w:val="en-US"/>
        </w:rPr>
        <w:t>n</w:t>
      </w:r>
      <w:r w:rsidRPr="00A120C4">
        <w:rPr>
          <w:i/>
          <w:sz w:val="28"/>
          <w:szCs w:val="28"/>
          <w:vertAlign w:val="subscript"/>
        </w:rPr>
        <w:t>5</w:t>
      </w:r>
      <w:r w:rsidRPr="00A120C4">
        <w:rPr>
          <w:i/>
          <w:sz w:val="28"/>
          <w:szCs w:val="28"/>
        </w:rPr>
        <w:t>·</w:t>
      </w: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дз</w:t>
      </w:r>
      <w:proofErr w:type="spellEnd"/>
      <w:r w:rsidRPr="00A120C4">
        <w:rPr>
          <w:sz w:val="28"/>
          <w:szCs w:val="28"/>
        </w:rPr>
        <w:t xml:space="preserve"> ;</w:t>
      </w:r>
    </w:p>
    <w:p w:rsidR="001817AF" w:rsidRPr="00CB7E21" w:rsidRDefault="00F34DEB" w:rsidP="001817AF">
      <w:pPr>
        <w:spacing w:before="240"/>
        <w:jc w:val="both"/>
      </w:pPr>
      <w:r>
        <w:fldChar w:fldCharType="begin"/>
      </w:r>
      <w:r w:rsidR="00FF4F9D">
        <w:instrText xml:space="preserve"> FILLIN   \* MERGEFORMAT </w:instrText>
      </w:r>
      <w:r>
        <w:fldChar w:fldCharType="separate"/>
      </w:r>
      <w:r w:rsidR="001817AF">
        <w:t>[</w:t>
      </w:r>
      <w:r w:rsidR="001817AF" w:rsidRPr="00CB7E21">
        <w:t>Оставьте те формы текущего контроля, которые предусмотрены в РУП. сумма удельных в</w:t>
      </w:r>
      <w:r w:rsidR="001817AF" w:rsidRPr="00CB7E21">
        <w:t>е</w:t>
      </w:r>
      <w:r w:rsidR="001817AF" w:rsidRPr="00CB7E21">
        <w:t>сов должна быть равна единице: ∑</w:t>
      </w:r>
      <w:proofErr w:type="spellStart"/>
      <w:r w:rsidR="001817AF" w:rsidRPr="00CB7E21">
        <w:t>n</w:t>
      </w:r>
      <w:r w:rsidR="001817AF" w:rsidRPr="00CB7E21">
        <w:rPr>
          <w:vertAlign w:val="subscript"/>
          <w:lang w:val="en-US"/>
        </w:rPr>
        <w:t>i</w:t>
      </w:r>
      <w:proofErr w:type="spellEnd"/>
      <w:r w:rsidR="001817AF" w:rsidRPr="00CB7E21">
        <w:t xml:space="preserve"> = 1]</w:t>
      </w:r>
      <w:r>
        <w:fldChar w:fldCharType="end"/>
      </w:r>
      <w:r w:rsidR="001817AF" w:rsidRPr="00CB7E21">
        <w:t xml:space="preserve"> </w:t>
      </w:r>
      <w:r w:rsidR="001817AF">
        <w:t>С</w:t>
      </w:r>
      <w:r w:rsidR="001817AF" w:rsidRPr="00CB7E21">
        <w:t xml:space="preserve">пособ округления накопленной оценки </w:t>
      </w:r>
      <w:r w:rsidR="001817AF">
        <w:t>текущего контр</w:t>
      </w:r>
      <w:r w:rsidR="001817AF">
        <w:t>о</w:t>
      </w:r>
      <w:r w:rsidR="001817AF">
        <w:t xml:space="preserve">ля: </w:t>
      </w:r>
      <w:r w:rsidR="001817AF" w:rsidRPr="00CB7E21">
        <w:t>[</w:t>
      </w:r>
      <w:r w:rsidR="001817AF">
        <w:t xml:space="preserve">указывается способ – арифметический, в пользу студента, </w:t>
      </w:r>
      <w:proofErr w:type="gramStart"/>
      <w:r w:rsidR="001817AF">
        <w:t>другое</w:t>
      </w:r>
      <w:proofErr w:type="gramEnd"/>
      <w:r w:rsidR="001817AF" w:rsidRPr="00CB7E21">
        <w:t xml:space="preserve">]. </w:t>
      </w:r>
    </w:p>
    <w:p w:rsidR="001817AF" w:rsidRDefault="001817AF" w:rsidP="001817AF"/>
    <w:p w:rsidR="001817AF" w:rsidRDefault="001817AF" w:rsidP="001817AF">
      <w:r>
        <w:t>Результирующая оценка за дисциплину рассчитывается следующим образом:</w:t>
      </w:r>
    </w:p>
    <w:p w:rsidR="001817AF" w:rsidRPr="00A120C4" w:rsidRDefault="001817AF" w:rsidP="001817AF">
      <w:pPr>
        <w:numPr>
          <w:ilvl w:val="0"/>
          <w:numId w:val="15"/>
        </w:numPr>
        <w:spacing w:before="240"/>
        <w:rPr>
          <w:i/>
        </w:rPr>
      </w:pPr>
      <w:r>
        <w:t>Если дисциплина преподается один модуль:</w:t>
      </w:r>
    </w:p>
    <w:p w:rsidR="001817AF" w:rsidRPr="00A120C4" w:rsidRDefault="001817AF" w:rsidP="001817AF">
      <w:pPr>
        <w:spacing w:before="240"/>
        <w:ind w:left="720" w:firstLine="0"/>
        <w:jc w:val="center"/>
        <w:rPr>
          <w:i/>
          <w:sz w:val="28"/>
          <w:szCs w:val="28"/>
          <w:vertAlign w:val="subscript"/>
        </w:rPr>
      </w:pP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результ</w:t>
      </w:r>
      <w:proofErr w:type="spellEnd"/>
      <w:r w:rsidRPr="00A120C4">
        <w:rPr>
          <w:i/>
          <w:sz w:val="28"/>
          <w:szCs w:val="28"/>
        </w:rPr>
        <w:t xml:space="preserve"> = k</w:t>
      </w:r>
      <w:r w:rsidRPr="00A120C4">
        <w:rPr>
          <w:i/>
          <w:sz w:val="28"/>
          <w:szCs w:val="28"/>
          <w:vertAlign w:val="subscript"/>
        </w:rPr>
        <w:t>1</w:t>
      </w:r>
      <w:r w:rsidRPr="00A120C4">
        <w:rPr>
          <w:i/>
          <w:sz w:val="28"/>
          <w:szCs w:val="28"/>
        </w:rPr>
        <w:t xml:space="preserve">* </w:t>
      </w: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накопл</w:t>
      </w:r>
      <w:proofErr w:type="spellEnd"/>
      <w:r w:rsidRPr="00A120C4">
        <w:rPr>
          <w:i/>
          <w:sz w:val="28"/>
          <w:szCs w:val="28"/>
        </w:rPr>
        <w:t xml:space="preserve"> + </w:t>
      </w:r>
      <w:proofErr w:type="spellStart"/>
      <w:r w:rsidRPr="00A120C4">
        <w:rPr>
          <w:i/>
          <w:sz w:val="28"/>
          <w:szCs w:val="28"/>
        </w:rPr>
        <w:t>k</w:t>
      </w:r>
      <w:proofErr w:type="spellEnd"/>
      <w:r w:rsidRPr="00A120C4">
        <w:rPr>
          <w:i/>
          <w:sz w:val="28"/>
          <w:szCs w:val="28"/>
        </w:rPr>
        <w:t xml:space="preserve"> *·</w:t>
      </w: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экз</w:t>
      </w:r>
      <w:proofErr w:type="spellEnd"/>
      <w:r w:rsidRPr="00A120C4">
        <w:rPr>
          <w:i/>
          <w:sz w:val="28"/>
          <w:szCs w:val="28"/>
          <w:vertAlign w:val="subscript"/>
        </w:rPr>
        <w:t>/</w:t>
      </w:r>
      <w:proofErr w:type="spellStart"/>
      <w:r w:rsidRPr="00A120C4">
        <w:rPr>
          <w:i/>
          <w:sz w:val="28"/>
          <w:szCs w:val="28"/>
          <w:vertAlign w:val="subscript"/>
        </w:rPr>
        <w:t>зач</w:t>
      </w:r>
      <w:proofErr w:type="spellEnd"/>
    </w:p>
    <w:p w:rsidR="001817AF" w:rsidRPr="00CB7E21" w:rsidRDefault="001817AF" w:rsidP="001817AF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>промежуточного (итогового) контроля в форме з</w:t>
      </w:r>
      <w:r>
        <w:t>а</w:t>
      </w:r>
      <w:r>
        <w:t xml:space="preserve">чета: </w:t>
      </w:r>
      <w:r w:rsidRPr="00CB7E21">
        <w:t>[</w:t>
      </w:r>
      <w:r>
        <w:t xml:space="preserve">указывается способ – арифметический, в пользу студента, </w:t>
      </w:r>
      <w:proofErr w:type="gramStart"/>
      <w:r>
        <w:t>другое</w:t>
      </w:r>
      <w:proofErr w:type="gramEnd"/>
      <w:r w:rsidRPr="00CB7E21">
        <w:t xml:space="preserve">]. </w:t>
      </w:r>
    </w:p>
    <w:p w:rsidR="001817AF" w:rsidRPr="00011A28" w:rsidRDefault="001817AF" w:rsidP="001817AF">
      <w:pPr>
        <w:spacing w:before="240"/>
        <w:ind w:left="720" w:firstLine="0"/>
        <w:jc w:val="center"/>
        <w:rPr>
          <w:i/>
        </w:rPr>
      </w:pPr>
    </w:p>
    <w:p w:rsidR="001817AF" w:rsidRPr="00A120C4" w:rsidRDefault="001817AF" w:rsidP="001817AF">
      <w:pPr>
        <w:numPr>
          <w:ilvl w:val="0"/>
          <w:numId w:val="15"/>
        </w:numPr>
        <w:rPr>
          <w:i/>
        </w:rPr>
      </w:pPr>
      <w:r>
        <w:t>Если дисциплина преподается несколько модулей (например, 3):</w:t>
      </w:r>
    </w:p>
    <w:p w:rsidR="001817AF" w:rsidRDefault="001817AF" w:rsidP="001817AF">
      <w:pPr>
        <w:spacing w:before="240"/>
        <w:ind w:left="720" w:firstLine="0"/>
        <w:jc w:val="center"/>
        <w:rPr>
          <w:i/>
        </w:rPr>
      </w:pPr>
      <w:proofErr w:type="spellStart"/>
      <w:r w:rsidRPr="00CB0577">
        <w:rPr>
          <w:i/>
        </w:rPr>
        <w:t>О</w:t>
      </w:r>
      <w:r w:rsidRPr="00A120C4">
        <w:rPr>
          <w:i/>
          <w:vertAlign w:val="subscript"/>
        </w:rPr>
        <w:t>промежуточная</w:t>
      </w:r>
      <w:proofErr w:type="spellEnd"/>
      <w:r w:rsidRPr="00A120C4">
        <w:rPr>
          <w:i/>
          <w:vertAlign w:val="subscript"/>
        </w:rPr>
        <w:t xml:space="preserve"> </w:t>
      </w:r>
      <w:proofErr w:type="spellStart"/>
      <w:r>
        <w:rPr>
          <w:i/>
          <w:vertAlign w:val="subscript"/>
          <w:lang w:val="en-US"/>
        </w:rPr>
        <w:t>i</w:t>
      </w:r>
      <w:proofErr w:type="spellEnd"/>
      <w:r>
        <w:t xml:space="preserve">  =  </w:t>
      </w:r>
      <w:r w:rsidRPr="00A120C4">
        <w:rPr>
          <w:i/>
          <w:lang w:val="en-US"/>
        </w:rPr>
        <w:t>m</w:t>
      </w:r>
      <w:r w:rsidRPr="00A24AC1">
        <w:rPr>
          <w:i/>
          <w:vertAlign w:val="subscript"/>
        </w:rPr>
        <w:t>1</w:t>
      </w:r>
      <w:r>
        <w:rPr>
          <w:i/>
        </w:rPr>
        <w:t>·</w:t>
      </w:r>
      <w:proofErr w:type="spellStart"/>
      <w:r w:rsidRPr="00CB0577">
        <w:rPr>
          <w:i/>
        </w:rPr>
        <w:t>О</w:t>
      </w:r>
      <w:r w:rsidRPr="00A120C4">
        <w:rPr>
          <w:i/>
          <w:vertAlign w:val="subscript"/>
        </w:rPr>
        <w:t>текущая</w:t>
      </w:r>
      <w:proofErr w:type="spellEnd"/>
      <w:r w:rsidRPr="00A120C4">
        <w:rPr>
          <w:i/>
          <w:vertAlign w:val="subscript"/>
        </w:rPr>
        <w:t xml:space="preserve"> </w:t>
      </w:r>
      <w:proofErr w:type="spellStart"/>
      <w:r>
        <w:rPr>
          <w:i/>
          <w:vertAlign w:val="subscript"/>
          <w:lang w:val="en-US"/>
        </w:rPr>
        <w:t>i</w:t>
      </w:r>
      <w:proofErr w:type="spellEnd"/>
      <w:r w:rsidRPr="00A120C4">
        <w:rPr>
          <w:i/>
          <w:vertAlign w:val="subscript"/>
        </w:rPr>
        <w:t xml:space="preserve"> этапа</w:t>
      </w:r>
      <w:r>
        <w:rPr>
          <w:i/>
        </w:rPr>
        <w:t xml:space="preserve"> </w:t>
      </w:r>
      <w:r w:rsidRPr="00CB0577">
        <w:rPr>
          <w:i/>
        </w:rPr>
        <w:t xml:space="preserve"> </w:t>
      </w:r>
      <w:r>
        <w:rPr>
          <w:i/>
        </w:rPr>
        <w:t xml:space="preserve">+ </w:t>
      </w:r>
      <w:r>
        <w:rPr>
          <w:i/>
          <w:lang w:val="en-US"/>
        </w:rPr>
        <w:t>m</w:t>
      </w:r>
      <w:r>
        <w:rPr>
          <w:i/>
          <w:vertAlign w:val="subscript"/>
        </w:rPr>
        <w:t>2</w:t>
      </w:r>
      <w:r>
        <w:rPr>
          <w:i/>
        </w:rPr>
        <w:t>·</w:t>
      </w:r>
      <w:proofErr w:type="spellStart"/>
      <w:r w:rsidRPr="00CB0577">
        <w:rPr>
          <w:i/>
        </w:rPr>
        <w:t>О</w:t>
      </w:r>
      <w:r>
        <w:rPr>
          <w:i/>
          <w:vertAlign w:val="subscript"/>
        </w:rPr>
        <w:t>промежуточный</w:t>
      </w:r>
      <w:proofErr w:type="spellEnd"/>
      <w:r>
        <w:rPr>
          <w:i/>
          <w:vertAlign w:val="subscript"/>
        </w:rPr>
        <w:t xml:space="preserve"> зачет/экзамен</w:t>
      </w:r>
      <w:r w:rsidRPr="00CB0577">
        <w:rPr>
          <w:i/>
        </w:rPr>
        <w:t xml:space="preserve"> </w:t>
      </w:r>
    </w:p>
    <w:p w:rsidR="001817AF" w:rsidRDefault="001817AF" w:rsidP="001817AF">
      <w:pPr>
        <w:spacing w:before="240"/>
        <w:ind w:left="720" w:firstLine="0"/>
      </w:pPr>
      <w:r w:rsidRPr="00A120C4">
        <w:t>Где</w:t>
      </w:r>
      <w:r>
        <w:rPr>
          <w:i/>
        </w:rPr>
        <w:t xml:space="preserve"> </w:t>
      </w:r>
      <w:proofErr w:type="spellStart"/>
      <w:r w:rsidRPr="00CB0577">
        <w:rPr>
          <w:i/>
        </w:rPr>
        <w:t>О</w:t>
      </w:r>
      <w:r w:rsidRPr="00A120C4">
        <w:rPr>
          <w:i/>
          <w:vertAlign w:val="subscript"/>
        </w:rPr>
        <w:t>текущая</w:t>
      </w:r>
      <w:proofErr w:type="spellEnd"/>
      <w:r w:rsidRPr="00A120C4">
        <w:rPr>
          <w:i/>
          <w:vertAlign w:val="subscript"/>
        </w:rPr>
        <w:t xml:space="preserve"> </w:t>
      </w:r>
      <w:proofErr w:type="spellStart"/>
      <w:r>
        <w:rPr>
          <w:i/>
          <w:vertAlign w:val="subscript"/>
          <w:lang w:val="en-US"/>
        </w:rPr>
        <w:t>i</w:t>
      </w:r>
      <w:proofErr w:type="spellEnd"/>
      <w:r w:rsidRPr="00A120C4">
        <w:rPr>
          <w:i/>
          <w:vertAlign w:val="subscript"/>
        </w:rPr>
        <w:t xml:space="preserve"> этапа</w:t>
      </w:r>
      <w:r>
        <w:rPr>
          <w:i/>
          <w:vertAlign w:val="subscript"/>
        </w:rPr>
        <w:t xml:space="preserve"> </w:t>
      </w:r>
      <w:r w:rsidRPr="00A120C4">
        <w:t>рассчитывается по прив</w:t>
      </w:r>
      <w:r>
        <w:t>е</w:t>
      </w:r>
      <w:r w:rsidRPr="00A120C4">
        <w:t>денной</w:t>
      </w:r>
      <w:r w:rsidRPr="00A120C4">
        <w:rPr>
          <w:vertAlign w:val="subscript"/>
        </w:rPr>
        <w:t xml:space="preserve"> </w:t>
      </w:r>
      <w:r w:rsidRPr="00A120C4">
        <w:t>выше</w:t>
      </w:r>
      <w:r>
        <w:t xml:space="preserve"> формуле</w:t>
      </w:r>
    </w:p>
    <w:p w:rsidR="001817AF" w:rsidRDefault="001817AF" w:rsidP="001817AF">
      <w:pPr>
        <w:spacing w:before="240"/>
        <w:ind w:left="720" w:firstLine="0"/>
      </w:pPr>
    </w:p>
    <w:p w:rsidR="001817AF" w:rsidRPr="005954BC" w:rsidRDefault="001817AF" w:rsidP="001817AF">
      <w:pPr>
        <w:pStyle w:val="af2"/>
        <w:spacing w:before="240"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proofErr w:type="spellStart"/>
      <w:r w:rsidRPr="00A120C4">
        <w:rPr>
          <w:rFonts w:ascii="Times New Roman" w:hAnsi="Times New Roman"/>
          <w:sz w:val="28"/>
          <w:szCs w:val="28"/>
        </w:rPr>
        <w:t>О</w:t>
      </w:r>
      <w:r w:rsidRPr="00A120C4">
        <w:rPr>
          <w:rFonts w:ascii="Times New Roman" w:hAnsi="Times New Roman"/>
          <w:i/>
          <w:sz w:val="28"/>
          <w:szCs w:val="28"/>
          <w:vertAlign w:val="subscript"/>
        </w:rPr>
        <w:t>накопленная</w:t>
      </w:r>
      <w:proofErr w:type="spellEnd"/>
      <w:r w:rsidRPr="00A120C4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A120C4">
        <w:rPr>
          <w:rFonts w:ascii="Times New Roman" w:hAnsi="Times New Roman"/>
          <w:i/>
          <w:sz w:val="28"/>
          <w:szCs w:val="28"/>
          <w:vertAlign w:val="subscript"/>
        </w:rPr>
        <w:t>Итоговая</w:t>
      </w:r>
      <w:proofErr w:type="gramEnd"/>
      <w:r w:rsidRPr="00A120C4">
        <w:rPr>
          <w:rFonts w:ascii="Times New Roman" w:hAnsi="Times New Roman"/>
          <w:i/>
          <w:sz w:val="28"/>
          <w:szCs w:val="28"/>
        </w:rPr>
        <w:t>=</w:t>
      </w:r>
      <w:proofErr w:type="spellEnd"/>
      <w:r w:rsidRPr="00A120C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120C4">
        <w:rPr>
          <w:rFonts w:ascii="Times New Roman" w:hAnsi="Times New Roman"/>
          <w:sz w:val="28"/>
          <w:szCs w:val="28"/>
        </w:rPr>
        <w:t>О</w:t>
      </w:r>
      <w:r w:rsidRPr="00A120C4">
        <w:rPr>
          <w:rFonts w:ascii="Times New Roman" w:hAnsi="Times New Roman"/>
          <w:i/>
          <w:sz w:val="28"/>
          <w:szCs w:val="28"/>
          <w:vertAlign w:val="subscript"/>
        </w:rPr>
        <w:t>промежуточная</w:t>
      </w:r>
      <w:proofErr w:type="spellEnd"/>
      <w:r w:rsidRPr="00A120C4">
        <w:rPr>
          <w:rFonts w:ascii="Times New Roman" w:hAnsi="Times New Roman"/>
          <w:i/>
          <w:sz w:val="28"/>
          <w:szCs w:val="28"/>
          <w:vertAlign w:val="subscript"/>
        </w:rPr>
        <w:t xml:space="preserve"> 1</w:t>
      </w:r>
      <w:r w:rsidRPr="00A120C4">
        <w:rPr>
          <w:rFonts w:ascii="Times New Roman" w:hAnsi="Times New Roman"/>
          <w:i/>
          <w:sz w:val="28"/>
          <w:szCs w:val="28"/>
        </w:rPr>
        <w:t>+</w:t>
      </w:r>
      <w:r w:rsidRPr="00A120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20C4">
        <w:rPr>
          <w:rFonts w:ascii="Times New Roman" w:hAnsi="Times New Roman"/>
          <w:sz w:val="28"/>
          <w:szCs w:val="28"/>
        </w:rPr>
        <w:t>О</w:t>
      </w:r>
      <w:r w:rsidRPr="00A120C4">
        <w:rPr>
          <w:rFonts w:ascii="Times New Roman" w:hAnsi="Times New Roman"/>
          <w:i/>
          <w:sz w:val="28"/>
          <w:szCs w:val="28"/>
          <w:vertAlign w:val="subscript"/>
        </w:rPr>
        <w:t>промежуточная</w:t>
      </w:r>
      <w:proofErr w:type="spellEnd"/>
      <w:r w:rsidRPr="00A120C4">
        <w:rPr>
          <w:rFonts w:ascii="Times New Roman" w:hAnsi="Times New Roman"/>
          <w:i/>
          <w:sz w:val="28"/>
          <w:szCs w:val="28"/>
          <w:vertAlign w:val="subscript"/>
        </w:rPr>
        <w:t xml:space="preserve"> 2</w:t>
      </w:r>
      <w:r w:rsidRPr="00A120C4">
        <w:rPr>
          <w:rFonts w:ascii="Times New Roman" w:hAnsi="Times New Roman"/>
          <w:i/>
          <w:sz w:val="28"/>
          <w:szCs w:val="28"/>
        </w:rPr>
        <w:t>+</w:t>
      </w:r>
      <w:r w:rsidRPr="00A120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20C4">
        <w:rPr>
          <w:rFonts w:ascii="Times New Roman" w:hAnsi="Times New Roman"/>
          <w:sz w:val="28"/>
          <w:szCs w:val="28"/>
        </w:rPr>
        <w:t>О</w:t>
      </w:r>
      <w:r w:rsidRPr="00A120C4">
        <w:rPr>
          <w:rFonts w:ascii="Times New Roman" w:hAnsi="Times New Roman"/>
          <w:i/>
          <w:sz w:val="28"/>
          <w:szCs w:val="28"/>
          <w:vertAlign w:val="subscript"/>
        </w:rPr>
        <w:t>накопленная</w:t>
      </w:r>
      <w:proofErr w:type="spellEnd"/>
      <w:r w:rsidRPr="00A120C4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5954BC">
        <w:rPr>
          <w:rFonts w:ascii="Times New Roman" w:hAnsi="Times New Roman"/>
          <w:i/>
          <w:sz w:val="24"/>
          <w:szCs w:val="24"/>
          <w:vertAlign w:val="subscript"/>
        </w:rPr>
        <w:t>3</w:t>
      </w:r>
      <w:r w:rsidRPr="005954BC">
        <w:rPr>
          <w:rFonts w:ascii="Times New Roman" w:hAnsi="Times New Roman"/>
          <w:i/>
          <w:sz w:val="24"/>
          <w:szCs w:val="24"/>
        </w:rPr>
        <w:t>):</w:t>
      </w:r>
      <w:r w:rsidRPr="005954BC">
        <w:rPr>
          <w:rFonts w:ascii="Times New Roman" w:hAnsi="Times New Roman"/>
          <w:i/>
          <w:sz w:val="20"/>
          <w:szCs w:val="20"/>
        </w:rPr>
        <w:t>на число модулей</w:t>
      </w:r>
    </w:p>
    <w:p w:rsidR="001817AF" w:rsidRDefault="001817AF" w:rsidP="001817AF">
      <w:pPr>
        <w:pStyle w:val="af2"/>
        <w:spacing w:before="240"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817AF" w:rsidRPr="00A120C4" w:rsidRDefault="001817AF" w:rsidP="001817AF">
      <w:pPr>
        <w:pStyle w:val="af2"/>
        <w:spacing w:after="0" w:line="240" w:lineRule="auto"/>
        <w:rPr>
          <w:rFonts w:ascii="Times New Roman" w:hAnsi="Times New Roman"/>
          <w:sz w:val="24"/>
          <w:szCs w:val="24"/>
        </w:rPr>
      </w:pPr>
      <w:r w:rsidRPr="005954BC">
        <w:rPr>
          <w:rFonts w:ascii="Times New Roman" w:hAnsi="Times New Roman"/>
          <w:sz w:val="24"/>
          <w:szCs w:val="24"/>
        </w:rPr>
        <w:t>Где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20C4">
        <w:rPr>
          <w:rFonts w:ascii="Times New Roman" w:hAnsi="Times New Roman"/>
          <w:sz w:val="28"/>
          <w:szCs w:val="28"/>
        </w:rPr>
        <w:t>О</w:t>
      </w:r>
      <w:r w:rsidRPr="00A120C4">
        <w:rPr>
          <w:rFonts w:ascii="Times New Roman" w:hAnsi="Times New Roman"/>
          <w:i/>
          <w:sz w:val="28"/>
          <w:szCs w:val="28"/>
          <w:vertAlign w:val="subscript"/>
        </w:rPr>
        <w:t>промежуточная</w:t>
      </w:r>
      <w:proofErr w:type="spellEnd"/>
      <w:r w:rsidRPr="00A120C4">
        <w:rPr>
          <w:rFonts w:ascii="Times New Roman" w:hAnsi="Times New Roman"/>
          <w:i/>
          <w:sz w:val="28"/>
          <w:szCs w:val="28"/>
          <w:vertAlign w:val="subscript"/>
        </w:rPr>
        <w:t xml:space="preserve"> 1</w:t>
      </w:r>
      <w:r w:rsidRPr="00A120C4">
        <w:rPr>
          <w:rFonts w:ascii="Times New Roman" w:hAnsi="Times New Roman"/>
          <w:i/>
          <w:sz w:val="28"/>
          <w:szCs w:val="28"/>
        </w:rPr>
        <w:t>+</w:t>
      </w:r>
      <w:r w:rsidRPr="00A120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20C4">
        <w:rPr>
          <w:rFonts w:ascii="Times New Roman" w:hAnsi="Times New Roman"/>
          <w:sz w:val="28"/>
          <w:szCs w:val="28"/>
        </w:rPr>
        <w:t>О</w:t>
      </w:r>
      <w:r w:rsidRPr="00A120C4">
        <w:rPr>
          <w:rFonts w:ascii="Times New Roman" w:hAnsi="Times New Roman"/>
          <w:i/>
          <w:sz w:val="28"/>
          <w:szCs w:val="28"/>
          <w:vertAlign w:val="subscript"/>
        </w:rPr>
        <w:t>промежуточная</w:t>
      </w:r>
      <w:proofErr w:type="spellEnd"/>
      <w:r w:rsidRPr="00A120C4">
        <w:rPr>
          <w:rFonts w:ascii="Times New Roman" w:hAnsi="Times New Roman"/>
          <w:i/>
          <w:sz w:val="28"/>
          <w:szCs w:val="28"/>
          <w:vertAlign w:val="subscript"/>
        </w:rPr>
        <w:t xml:space="preserve"> 2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A120C4">
        <w:rPr>
          <w:rFonts w:ascii="Times New Roman" w:hAnsi="Times New Roman"/>
          <w:i/>
          <w:sz w:val="28"/>
          <w:szCs w:val="28"/>
        </w:rPr>
        <w:t xml:space="preserve">– </w:t>
      </w:r>
      <w:r w:rsidRPr="00A120C4">
        <w:rPr>
          <w:rFonts w:ascii="Times New Roman" w:hAnsi="Times New Roman"/>
          <w:sz w:val="24"/>
          <w:szCs w:val="24"/>
        </w:rPr>
        <w:t xml:space="preserve">промежуточные оценки этапов 1 и 2, </w:t>
      </w:r>
      <w:r>
        <w:rPr>
          <w:rFonts w:ascii="Times New Roman" w:hAnsi="Times New Roman"/>
          <w:sz w:val="24"/>
          <w:szCs w:val="24"/>
        </w:rPr>
        <w:br/>
      </w:r>
      <w:r w:rsidRPr="00A120C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20C4">
        <w:rPr>
          <w:rFonts w:ascii="Times New Roman" w:hAnsi="Times New Roman"/>
          <w:sz w:val="28"/>
          <w:szCs w:val="28"/>
        </w:rPr>
        <w:t>О</w:t>
      </w:r>
      <w:r w:rsidRPr="00A120C4">
        <w:rPr>
          <w:rFonts w:ascii="Times New Roman" w:hAnsi="Times New Roman"/>
          <w:i/>
          <w:sz w:val="28"/>
          <w:szCs w:val="28"/>
          <w:vertAlign w:val="subscript"/>
        </w:rPr>
        <w:t>накопленная</w:t>
      </w:r>
      <w:proofErr w:type="spellEnd"/>
      <w:r w:rsidRPr="00A120C4">
        <w:rPr>
          <w:rFonts w:ascii="Times New Roman" w:hAnsi="Times New Roman"/>
          <w:i/>
          <w:sz w:val="28"/>
          <w:szCs w:val="28"/>
          <w:vertAlign w:val="subscript"/>
        </w:rPr>
        <w:t xml:space="preserve"> 3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A120C4">
        <w:rPr>
          <w:rFonts w:ascii="Times New Roman" w:hAnsi="Times New Roman"/>
          <w:i/>
          <w:sz w:val="28"/>
          <w:szCs w:val="28"/>
        </w:rPr>
        <w:t xml:space="preserve">– </w:t>
      </w:r>
      <w:r w:rsidRPr="00A120C4">
        <w:rPr>
          <w:rFonts w:ascii="Times New Roman" w:hAnsi="Times New Roman"/>
          <w:sz w:val="24"/>
          <w:szCs w:val="24"/>
        </w:rPr>
        <w:t>накопленная оценка последнего этапа перед итоговым зачетом/экзаменом</w:t>
      </w:r>
    </w:p>
    <w:p w:rsidR="001817AF" w:rsidRPr="00CB7E21" w:rsidRDefault="001817AF" w:rsidP="001817AF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>промежуточного (итогового) контроля в форме э</w:t>
      </w:r>
      <w:r>
        <w:t>к</w:t>
      </w:r>
      <w:r>
        <w:t xml:space="preserve">замена: </w:t>
      </w:r>
      <w:r w:rsidRPr="00CB7E21">
        <w:t>[</w:t>
      </w:r>
      <w:r>
        <w:t xml:space="preserve">указывается способ – арифметический, в пользу студента, </w:t>
      </w:r>
      <w:proofErr w:type="gramStart"/>
      <w:r>
        <w:t>другое</w:t>
      </w:r>
      <w:proofErr w:type="gramEnd"/>
      <w:r w:rsidRPr="00CB7E21">
        <w:t xml:space="preserve">]. </w:t>
      </w:r>
    </w:p>
    <w:p w:rsidR="001817AF" w:rsidRPr="00CB7E21" w:rsidRDefault="00F34DEB" w:rsidP="001817AF">
      <w:pPr>
        <w:jc w:val="both"/>
      </w:pPr>
      <w:fldSimple w:instr=" FILLIN   \* MERGEFORMAT ">
        <w:r w:rsidR="001817AF" w:rsidRPr="00CB7E21">
          <w:t>[Сумма удельных весов должна быть равна единице: ∑</w:t>
        </w:r>
        <w:r w:rsidR="001817AF">
          <w:rPr>
            <w:lang w:val="en-US"/>
          </w:rPr>
          <w:t>m</w:t>
        </w:r>
        <w:r w:rsidR="001817AF" w:rsidRPr="00CB7E21">
          <w:rPr>
            <w:vertAlign w:val="subscript"/>
            <w:lang w:val="en-US"/>
          </w:rPr>
          <w:t>i</w:t>
        </w:r>
        <w:r w:rsidR="001817AF" w:rsidRPr="00CB7E21">
          <w:t xml:space="preserve"> = 1, при этом, </w:t>
        </w:r>
        <w:r w:rsidR="001817AF" w:rsidRPr="00CB7E21">
          <w:rPr>
            <w:b/>
          </w:rPr>
          <w:t xml:space="preserve">0,2 ≤ </w:t>
        </w:r>
        <w:r w:rsidR="001817AF" w:rsidRPr="005954BC">
          <w:rPr>
            <w:b/>
            <w:i/>
            <w:lang w:val="en-US"/>
          </w:rPr>
          <w:t>m</w:t>
        </w:r>
        <w:r w:rsidR="001817AF" w:rsidRPr="00CB7E21">
          <w:rPr>
            <w:b/>
            <w:i/>
            <w:vertAlign w:val="subscript"/>
          </w:rPr>
          <w:t xml:space="preserve">1 </w:t>
        </w:r>
        <w:r w:rsidR="001817AF" w:rsidRPr="00CB7E21">
          <w:rPr>
            <w:b/>
            <w:i/>
          </w:rPr>
          <w:t xml:space="preserve">≤ </w:t>
        </w:r>
        <w:r w:rsidR="001817AF" w:rsidRPr="00CB7E21">
          <w:rPr>
            <w:b/>
          </w:rPr>
          <w:t xml:space="preserve">0,8 </w:t>
        </w:r>
        <w:r w:rsidR="001817AF" w:rsidRPr="006D58E8">
          <w:rPr>
            <w:b/>
          </w:rPr>
          <w:t>(с</w:t>
        </w:r>
        <w:r w:rsidR="001817AF" w:rsidRPr="006D58E8">
          <w:rPr>
            <w:b/>
          </w:rPr>
          <w:t>о</w:t>
        </w:r>
        <w:r w:rsidR="001817AF" w:rsidRPr="006D58E8">
          <w:rPr>
            <w:b/>
          </w:rPr>
          <w:t>гласно Положению об организации контроля знаний, утвержденному УС НИУ ВШЭ от 29. 06.2012,протокол №38, приказ "</w:t>
        </w:r>
        <w:r w:rsidR="001817AF" w:rsidRPr="006D58E8">
          <w:rPr>
            <w:rFonts w:eastAsia="Times New Roman"/>
            <w:b/>
            <w:szCs w:val="24"/>
            <w:lang w:eastAsia="ru-RU"/>
          </w:rPr>
          <w:t>О введении в действие новой редакции Положения об орган</w:t>
        </w:r>
        <w:r w:rsidR="001817AF" w:rsidRPr="006D58E8">
          <w:rPr>
            <w:rFonts w:eastAsia="Times New Roman"/>
            <w:b/>
            <w:szCs w:val="24"/>
            <w:lang w:eastAsia="ru-RU"/>
          </w:rPr>
          <w:t>и</w:t>
        </w:r>
        <w:r w:rsidR="001817AF" w:rsidRPr="006D58E8">
          <w:rPr>
            <w:rFonts w:eastAsia="Times New Roman"/>
            <w:b/>
            <w:szCs w:val="24"/>
            <w:lang w:eastAsia="ru-RU"/>
          </w:rPr>
          <w:t>зации контроля знаний" № 6.18.1-06/2307-03 от 23.07.2012 г.)</w:t>
        </w:r>
        <w:r w:rsidR="001817AF" w:rsidRPr="006D58E8">
          <w:rPr>
            <w:b/>
          </w:rPr>
          <w:t>]</w:t>
        </w:r>
      </w:fldSimple>
      <w:r w:rsidR="001817AF" w:rsidRPr="00CB7E21">
        <w:t xml:space="preserve"> </w:t>
      </w:r>
    </w:p>
    <w:p w:rsidR="001817AF" w:rsidRPr="00CB7E21" w:rsidRDefault="00F34DEB" w:rsidP="001817AF">
      <w:pPr>
        <w:spacing w:before="240"/>
        <w:jc w:val="both"/>
      </w:pPr>
      <w:fldSimple w:instr=" FILLIN   \* MERGEFORMAT ">
        <w:r w:rsidR="001817AF" w:rsidRPr="00CB7E21">
          <w:t>[Далее, по желанию автора, определите, может ли студент получить возможность пересдать низкие результаты за текущий контроль или работу на занятиях, самостоятельную работу]</w:t>
        </w:r>
      </w:fldSimple>
    </w:p>
    <w:p w:rsidR="001817AF" w:rsidRPr="00CB7E21" w:rsidRDefault="001817AF" w:rsidP="001817AF">
      <w:pPr>
        <w:jc w:val="both"/>
      </w:pPr>
      <w:r w:rsidRPr="00CB7E21"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1817AF" w:rsidRPr="00CB7E21" w:rsidRDefault="001817AF" w:rsidP="001817AF">
      <w:pPr>
        <w:spacing w:before="240"/>
        <w:jc w:val="both"/>
      </w:pPr>
    </w:p>
    <w:p w:rsidR="001817AF" w:rsidRPr="00CB7E21" w:rsidRDefault="001817AF" w:rsidP="001817AF">
      <w:pPr>
        <w:jc w:val="both"/>
        <w:rPr>
          <w:i/>
          <w:vertAlign w:val="subscript"/>
        </w:rPr>
      </w:pPr>
      <w:r w:rsidRPr="00CB7E21">
        <w:t xml:space="preserve">На зачете студент может получить дополнительный вопрос (дополнительную практическую задачу, решить к пересдаче домашнее задание), </w:t>
      </w:r>
      <w:proofErr w:type="gramStart"/>
      <w:r w:rsidRPr="00CB7E21">
        <w:t>ответ</w:t>
      </w:r>
      <w:proofErr w:type="gramEnd"/>
      <w:r w:rsidRPr="00CB7E21">
        <w:t xml:space="preserve"> на который оценивается в 1 балл. </w:t>
      </w:r>
    </w:p>
    <w:p w:rsidR="001817AF" w:rsidRPr="00CB7E21" w:rsidRDefault="001817AF" w:rsidP="001817AF">
      <w:pPr>
        <w:jc w:val="center"/>
        <w:rPr>
          <w:i/>
          <w:vertAlign w:val="subscript"/>
        </w:rPr>
      </w:pPr>
    </w:p>
    <w:p w:rsidR="001817AF" w:rsidRPr="00CB7E21" w:rsidRDefault="001817AF" w:rsidP="001817AF">
      <w:pPr>
        <w:jc w:val="center"/>
        <w:rPr>
          <w:i/>
          <w:vertAlign w:val="subscript"/>
        </w:rPr>
      </w:pPr>
    </w:p>
    <w:p w:rsidR="001817AF" w:rsidRPr="00CB7E21" w:rsidRDefault="001817AF" w:rsidP="001817AF">
      <w:pPr>
        <w:jc w:val="both"/>
        <w:rPr>
          <w:i/>
          <w:vertAlign w:val="subscript"/>
        </w:rPr>
      </w:pPr>
      <w:r w:rsidRPr="00CB7E21">
        <w:t>На экзамене студент может получить дополнительный вопрос (дополнительную практич</w:t>
      </w:r>
      <w:r w:rsidRPr="00CB7E21">
        <w:t>е</w:t>
      </w:r>
      <w:r w:rsidRPr="00CB7E21">
        <w:t xml:space="preserve">скую задачу, решить к пересдаче домашнее задание), </w:t>
      </w:r>
      <w:proofErr w:type="gramStart"/>
      <w:r w:rsidRPr="00CB7E21">
        <w:t>ответ</w:t>
      </w:r>
      <w:proofErr w:type="gramEnd"/>
      <w:r w:rsidRPr="00CB7E21">
        <w:t xml:space="preserve"> на который оценивается в 1 балл. </w:t>
      </w:r>
    </w:p>
    <w:p w:rsidR="001817AF" w:rsidRPr="00CB7E21" w:rsidRDefault="001817AF" w:rsidP="001817AF">
      <w:pPr>
        <w:jc w:val="center"/>
        <w:rPr>
          <w:i/>
          <w:vertAlign w:val="subscript"/>
        </w:rPr>
      </w:pPr>
    </w:p>
    <w:p w:rsidR="001817AF" w:rsidRPr="00CB7E21" w:rsidRDefault="00F34DEB" w:rsidP="001817AF">
      <w:pPr>
        <w:jc w:val="both"/>
      </w:pPr>
      <w:r>
        <w:fldChar w:fldCharType="begin"/>
      </w:r>
      <w:r w:rsidR="00FF4F9D">
        <w:instrText xml:space="preserve"> FILLIN   \* MERGEFORMAT </w:instrText>
      </w:r>
      <w:r>
        <w:fldChar w:fldCharType="separate"/>
      </w:r>
      <w:proofErr w:type="gramStart"/>
      <w:r w:rsidR="001817AF" w:rsidRPr="00CB7E21">
        <w:t>[Оставьте те оценки, которые учитываются при выставлении результирующей оценки за промежуточный или итоговый контроль.</w:t>
      </w:r>
      <w:proofErr w:type="gramEnd"/>
      <w:r w:rsidR="001817AF" w:rsidRPr="00CB7E21">
        <w:t xml:space="preserve"> Сумма удельных весов должна быть равна единице: ∑</w:t>
      </w:r>
      <w:proofErr w:type="spellStart"/>
      <w:r w:rsidR="001817AF" w:rsidRPr="00CB7E21">
        <w:rPr>
          <w:lang w:val="en-US"/>
        </w:rPr>
        <w:t>k</w:t>
      </w:r>
      <w:r w:rsidR="001817AF" w:rsidRPr="00CB7E21">
        <w:rPr>
          <w:vertAlign w:val="subscript"/>
          <w:lang w:val="en-US"/>
        </w:rPr>
        <w:t>i</w:t>
      </w:r>
      <w:proofErr w:type="spellEnd"/>
      <w:r w:rsidR="001817AF" w:rsidRPr="00CB7E21">
        <w:t xml:space="preserve"> = 1, при этом, </w:t>
      </w:r>
      <w:r w:rsidR="001817AF" w:rsidRPr="00CB7E21">
        <w:rPr>
          <w:b/>
        </w:rPr>
        <w:t xml:space="preserve">0,2 ≤ </w:t>
      </w:r>
      <w:r w:rsidR="001817AF" w:rsidRPr="00CB7E21">
        <w:rPr>
          <w:b/>
          <w:i/>
        </w:rPr>
        <w:t>k</w:t>
      </w:r>
      <w:r w:rsidR="001817AF" w:rsidRPr="00CB7E21">
        <w:rPr>
          <w:b/>
          <w:i/>
          <w:vertAlign w:val="subscript"/>
        </w:rPr>
        <w:t xml:space="preserve">1 </w:t>
      </w:r>
      <w:r w:rsidR="001817AF" w:rsidRPr="00CB7E21">
        <w:rPr>
          <w:b/>
          <w:i/>
        </w:rPr>
        <w:t xml:space="preserve">≤ </w:t>
      </w:r>
      <w:r w:rsidR="001817AF" w:rsidRPr="00CB7E21">
        <w:rPr>
          <w:b/>
        </w:rPr>
        <w:t>0,8</w:t>
      </w:r>
      <w:proofErr w:type="gramStart"/>
      <w:r w:rsidR="001817AF">
        <w:rPr>
          <w:b/>
        </w:rPr>
        <w:t xml:space="preserve"> П</w:t>
      </w:r>
      <w:proofErr w:type="gramEnd"/>
      <w:r w:rsidR="001817AF">
        <w:rPr>
          <w:b/>
        </w:rPr>
        <w:t>осле всех формул в обязательном порядке приводится способ окру</w:t>
      </w:r>
      <w:r w:rsidR="001817AF">
        <w:rPr>
          <w:b/>
        </w:rPr>
        <w:t>г</w:t>
      </w:r>
      <w:r w:rsidR="001817AF">
        <w:rPr>
          <w:b/>
        </w:rPr>
        <w:t>ления полученного результата.</w:t>
      </w:r>
      <w:r w:rsidR="001817AF" w:rsidRPr="00CB7E21">
        <w:t>]</w:t>
      </w:r>
      <w:r>
        <w:fldChar w:fldCharType="end"/>
      </w:r>
    </w:p>
    <w:p w:rsidR="001817AF" w:rsidRPr="0088494A" w:rsidRDefault="001817AF" w:rsidP="001817AF"/>
    <w:p w:rsidR="001817AF" w:rsidRPr="00B91DC4" w:rsidRDefault="00F34DEB" w:rsidP="001817AF">
      <w:pPr>
        <w:jc w:val="both"/>
      </w:pPr>
      <w:fldSimple w:instr=" FILLIN   \* MERGEFORMAT ">
        <w:r w:rsidR="001817AF" w:rsidRPr="00B91DC4">
          <w:t>[Только для многомодульных дисциплин, по которым предусмотрен промежуточный ко</w:t>
        </w:r>
        <w:r w:rsidR="001817AF" w:rsidRPr="00B91DC4">
          <w:t>н</w:t>
        </w:r>
        <w:r w:rsidR="001817AF" w:rsidRPr="00B91DC4">
          <w:t>троль, укажите один из предложенных вариантов формирования оценки, которая идет в диплом]</w:t>
        </w:r>
      </w:fldSimple>
      <w:r w:rsidR="001817AF" w:rsidRPr="00B91DC4">
        <w:t xml:space="preserve"> </w:t>
      </w:r>
    </w:p>
    <w:p w:rsidR="001817AF" w:rsidRPr="00B91DC4" w:rsidRDefault="001817AF" w:rsidP="001817AF">
      <w:pPr>
        <w:jc w:val="both"/>
      </w:pPr>
      <w:r w:rsidRPr="00B91DC4">
        <w:t>В диплом выставляет результирующая оценка по учебной дисциплине, которая формируется по следующей формуле:</w:t>
      </w:r>
    </w:p>
    <w:p w:rsidR="001817AF" w:rsidRPr="00B91DC4" w:rsidRDefault="001817AF" w:rsidP="001817AF">
      <w:pPr>
        <w:spacing w:before="240"/>
        <w:jc w:val="center"/>
        <w:rPr>
          <w:i/>
        </w:rPr>
      </w:pPr>
      <w:proofErr w:type="spellStart"/>
      <w:r w:rsidRPr="00B91DC4">
        <w:rPr>
          <w:i/>
        </w:rPr>
        <w:t>О</w:t>
      </w:r>
      <w:r w:rsidRPr="002568B9">
        <w:rPr>
          <w:i/>
          <w:vertAlign w:val="subscript"/>
        </w:rPr>
        <w:t>результ</w:t>
      </w:r>
      <w:proofErr w:type="spellEnd"/>
      <w:r w:rsidRPr="00B91DC4">
        <w:rPr>
          <w:i/>
        </w:rPr>
        <w:t xml:space="preserve"> = </w:t>
      </w:r>
      <w:r w:rsidRPr="00B91DC4">
        <w:rPr>
          <w:i/>
          <w:lang w:val="en-US"/>
        </w:rPr>
        <w:t>k</w:t>
      </w:r>
      <w:r w:rsidRPr="00B91DC4">
        <w:rPr>
          <w:i/>
          <w:vertAlign w:val="subscript"/>
        </w:rPr>
        <w:t>1</w:t>
      </w:r>
      <w:r w:rsidRPr="00B91DC4">
        <w:rPr>
          <w:i/>
        </w:rPr>
        <w:t>·</w:t>
      </w:r>
      <w:proofErr w:type="spellStart"/>
      <w:r w:rsidRPr="00B91DC4">
        <w:rPr>
          <w:i/>
        </w:rPr>
        <w:t>О</w:t>
      </w:r>
      <w:r w:rsidRPr="00B37485">
        <w:rPr>
          <w:i/>
          <w:vertAlign w:val="subscript"/>
        </w:rPr>
        <w:t>накопл</w:t>
      </w:r>
      <w:proofErr w:type="spellEnd"/>
      <w:r w:rsidRPr="00B91DC4">
        <w:t xml:space="preserve"> + </w:t>
      </w:r>
      <w:r w:rsidRPr="00B91DC4">
        <w:rPr>
          <w:i/>
          <w:lang w:val="en-US"/>
        </w:rPr>
        <w:t>k</w:t>
      </w:r>
      <w:r w:rsidRPr="00B37485">
        <w:rPr>
          <w:i/>
          <w:vertAlign w:val="subscript"/>
        </w:rPr>
        <w:t>2</w:t>
      </w:r>
      <w:r w:rsidRPr="00B91DC4">
        <w:t>·</w:t>
      </w:r>
      <w:proofErr w:type="spellStart"/>
      <w:r w:rsidRPr="00B91DC4">
        <w:rPr>
          <w:i/>
        </w:rPr>
        <w:t>О</w:t>
      </w:r>
      <w:r w:rsidRPr="00B91DC4">
        <w:rPr>
          <w:i/>
          <w:vertAlign w:val="subscript"/>
        </w:rPr>
        <w:t>итоговый</w:t>
      </w:r>
      <w:proofErr w:type="spellEnd"/>
    </w:p>
    <w:p w:rsidR="001817AF" w:rsidRPr="00CB7E21" w:rsidRDefault="001817AF" w:rsidP="001817AF">
      <w:pPr>
        <w:spacing w:before="240"/>
        <w:jc w:val="both"/>
      </w:pPr>
      <w:r>
        <w:t>С</w:t>
      </w:r>
      <w:r w:rsidRPr="00CB7E21">
        <w:t xml:space="preserve">пособ округления </w:t>
      </w:r>
      <w:r>
        <w:t xml:space="preserve">результирующей </w:t>
      </w:r>
      <w:r w:rsidRPr="00CB7E21">
        <w:t xml:space="preserve">оценки </w:t>
      </w:r>
      <w:r>
        <w:t xml:space="preserve">по учебной дисциплине: </w:t>
      </w:r>
      <w:r w:rsidRPr="00CB7E21">
        <w:t>[</w:t>
      </w:r>
      <w:r>
        <w:t xml:space="preserve">указывается способ – арифметический, в пользу студента, </w:t>
      </w:r>
      <w:proofErr w:type="gramStart"/>
      <w:r>
        <w:t>другое</w:t>
      </w:r>
      <w:proofErr w:type="gramEnd"/>
      <w:r w:rsidRPr="00CB7E21">
        <w:t xml:space="preserve">]. </w:t>
      </w:r>
    </w:p>
    <w:p w:rsidR="001817AF" w:rsidRDefault="001817AF" w:rsidP="001817AF">
      <w:pPr>
        <w:jc w:val="both"/>
      </w:pPr>
    </w:p>
    <w:p w:rsidR="001817AF" w:rsidRDefault="001817AF" w:rsidP="003815DF">
      <w:pPr>
        <w:pStyle w:val="1"/>
      </w:pPr>
      <w:r>
        <w:t>С</w:t>
      </w:r>
      <w:r w:rsidRPr="007E65ED">
        <w:t xml:space="preserve">одержание </w:t>
      </w:r>
      <w:r>
        <w:t>дисциплины</w:t>
      </w:r>
    </w:p>
    <w:p w:rsidR="001817AF" w:rsidRDefault="001817AF" w:rsidP="001817AF">
      <w:pPr>
        <w:jc w:val="both"/>
      </w:pPr>
      <w:r>
        <w:t>Раздел представляется в удобной форме (список, таблица). Изложение строится по разделам и темам. Содержание темы может распределяться по лекционным и практическим занятиям.</w:t>
      </w:r>
    </w:p>
    <w:p w:rsidR="001817AF" w:rsidRPr="00AE2B96" w:rsidRDefault="001817AF" w:rsidP="001817AF">
      <w:pPr>
        <w:pStyle w:val="a"/>
        <w:ind w:left="709"/>
        <w:jc w:val="both"/>
      </w:pPr>
      <w:r>
        <w:rPr>
          <w:u w:val="single"/>
        </w:rPr>
        <w:t>Раздел 1 Н</w:t>
      </w:r>
      <w:r w:rsidRPr="00B4623D">
        <w:rPr>
          <w:u w:val="single"/>
        </w:rPr>
        <w:t xml:space="preserve">азвание </w:t>
      </w:r>
      <w:r>
        <w:rPr>
          <w:u w:val="single"/>
        </w:rPr>
        <w:t>раздела</w:t>
      </w:r>
    </w:p>
    <w:p w:rsidR="001817AF" w:rsidRDefault="001817AF" w:rsidP="001817AF">
      <w:pPr>
        <w:jc w:val="both"/>
      </w:pPr>
      <w:r>
        <w:t>Содержание тем (для лекции, семинара)</w:t>
      </w:r>
    </w:p>
    <w:p w:rsidR="001817AF" w:rsidRDefault="001817AF" w:rsidP="001817AF">
      <w:pPr>
        <w:jc w:val="both"/>
      </w:pPr>
      <w:r>
        <w:t>Количество часов аудиторной работы – по темам.</w:t>
      </w:r>
    </w:p>
    <w:p w:rsidR="001817AF" w:rsidRDefault="001817AF" w:rsidP="001817AF">
      <w:pPr>
        <w:jc w:val="both"/>
      </w:pPr>
      <w:r>
        <w:t>Общий объем самостоятельной работы и распределение самостоятельной работы для разных видов подготовки студента: для выполнения заданий по текущему контролю, подготовки к сем</w:t>
      </w:r>
      <w:r>
        <w:t>и</w:t>
      </w:r>
      <w:r>
        <w:t>нарским и практическим занятиям, выполнения домашней работы, задаваемой на семинарских или практических заданиях по усмотрению преподавателя и другое.</w:t>
      </w:r>
    </w:p>
    <w:p w:rsidR="001817AF" w:rsidRDefault="001817AF" w:rsidP="001817AF">
      <w:pPr>
        <w:jc w:val="both"/>
      </w:pPr>
      <w:r>
        <w:t xml:space="preserve">Литература по разделу: </w:t>
      </w:r>
      <w:r w:rsidR="00F34DEB">
        <w:fldChar w:fldCharType="begin"/>
      </w:r>
      <w:r w:rsidR="00FF4F9D">
        <w:instrText xml:space="preserve"> FILLIN   \* MERGEFORMAT </w:instrText>
      </w:r>
      <w:r w:rsidR="00F34DEB">
        <w:fldChar w:fldCharType="separate"/>
      </w:r>
      <w:proofErr w:type="gramStart"/>
      <w:r>
        <w:t>[Приведите перечень источников, или укажите ссылку на источник из раздела Учебно-методическое и информационное обеспечение дисциплины.</w:t>
      </w:r>
      <w:proofErr w:type="gramEnd"/>
      <w:r>
        <w:t xml:space="preserve"> Для базового уче</w:t>
      </w:r>
      <w:r>
        <w:t>б</w:t>
      </w:r>
      <w:r>
        <w:t>ника обязательная ссылка на разделы. Если базовый учебник не охватывает какую-либо тему, ук</w:t>
      </w:r>
      <w:r>
        <w:t>а</w:t>
      </w:r>
      <w:r>
        <w:t xml:space="preserve">зывается </w:t>
      </w:r>
      <w:proofErr w:type="spellStart"/>
      <w:r>
        <w:t>ридер</w:t>
      </w:r>
      <w:proofErr w:type="spellEnd"/>
      <w:r>
        <w:t xml:space="preserve"> или другая литература</w:t>
      </w:r>
      <w:r w:rsidRPr="00E756B4">
        <w:t>]</w:t>
      </w:r>
      <w:r w:rsidR="00F34DEB">
        <w:fldChar w:fldCharType="end"/>
      </w:r>
      <w:proofErr w:type="gramStart"/>
      <w:r>
        <w:t xml:space="preserve"> .</w:t>
      </w:r>
      <w:proofErr w:type="gramEnd"/>
      <w:r>
        <w:t xml:space="preserve"> </w:t>
      </w:r>
    </w:p>
    <w:p w:rsidR="001817AF" w:rsidRDefault="001817AF" w:rsidP="001817AF">
      <w:pPr>
        <w:jc w:val="both"/>
      </w:pPr>
      <w:r>
        <w:t>Ф</w:t>
      </w:r>
      <w:r w:rsidRPr="001F5F2C">
        <w:t>ормы и методы проведения занятий по разделу</w:t>
      </w:r>
      <w:r>
        <w:t>, применяемые учебные технологии: напр</w:t>
      </w:r>
      <w:r>
        <w:t>и</w:t>
      </w:r>
      <w:r>
        <w:t>мер, если для освоения раздела предусмотрено проведение деловых игр, дискуссий, мастер-классов, решение задач или рассмотрение кейсов на семинарах.</w:t>
      </w:r>
    </w:p>
    <w:p w:rsidR="001817AF" w:rsidRPr="00B60708" w:rsidRDefault="001817AF" w:rsidP="001817AF">
      <w:pPr>
        <w:pStyle w:val="a"/>
        <w:ind w:left="709"/>
        <w:jc w:val="both"/>
      </w:pPr>
      <w:r>
        <w:rPr>
          <w:u w:val="single"/>
        </w:rPr>
        <w:t>Раздел</w:t>
      </w:r>
      <w:r w:rsidRPr="00B4623D">
        <w:rPr>
          <w:u w:val="single"/>
        </w:rPr>
        <w:t xml:space="preserve"> 2</w:t>
      </w:r>
      <w:r>
        <w:rPr>
          <w:u w:val="single"/>
        </w:rPr>
        <w:t>. Название раздела</w:t>
      </w:r>
    </w:p>
    <w:p w:rsidR="001817AF" w:rsidRPr="00B60708" w:rsidRDefault="001817AF" w:rsidP="001817AF">
      <w:pPr>
        <w:pStyle w:val="a"/>
        <w:numPr>
          <w:ilvl w:val="0"/>
          <w:numId w:val="0"/>
        </w:numPr>
        <w:ind w:left="709"/>
        <w:jc w:val="both"/>
      </w:pPr>
    </w:p>
    <w:p w:rsidR="001817AF" w:rsidRDefault="001817AF" w:rsidP="003815DF">
      <w:pPr>
        <w:pStyle w:val="1"/>
      </w:pPr>
      <w:r>
        <w:t>Образовательные технологии</w:t>
      </w:r>
    </w:p>
    <w:p w:rsidR="001817AF" w:rsidRDefault="00F34DEB" w:rsidP="001817AF">
      <w:pPr>
        <w:jc w:val="both"/>
      </w:pPr>
      <w:r>
        <w:fldChar w:fldCharType="begin"/>
      </w:r>
      <w:r w:rsidR="00FF4F9D">
        <w:instrText xml:space="preserve"> FILLIN   \* MERGEFORMAT </w:instrText>
      </w:r>
      <w:r>
        <w:fldChar w:fldCharType="separate"/>
      </w:r>
      <w:proofErr w:type="gramStart"/>
      <w:r w:rsidR="001817AF">
        <w:t>[Укажите образовательные технологии, используемые при реализации различных видов учебной работы: активные и интерактивные формы проведения занятий - деловые и ролевые игры, разбор практических задач и кейсов, компьютерные симуляции, психологические и иные тренинги.</w:t>
      </w:r>
      <w:proofErr w:type="gramEnd"/>
      <w:r w:rsidR="001817AF">
        <w:t xml:space="preserve"> </w:t>
      </w:r>
      <w:proofErr w:type="gramStart"/>
      <w:r w:rsidR="001817AF">
        <w:t>Укажите, если предусмотрены в рамках курса, встречи с представителями российских и зарубе</w:t>
      </w:r>
      <w:r w:rsidR="001817AF">
        <w:t>ж</w:t>
      </w:r>
      <w:r w:rsidR="001817AF">
        <w:t>ных компаний, государственных и общественных организаций, мастер-классы экспертов и специ</w:t>
      </w:r>
      <w:r w:rsidR="001817AF">
        <w:t>а</w:t>
      </w:r>
      <w:r w:rsidR="001817AF">
        <w:t>листов]</w:t>
      </w:r>
      <w:r>
        <w:fldChar w:fldCharType="end"/>
      </w:r>
      <w:proofErr w:type="gramEnd"/>
    </w:p>
    <w:p w:rsidR="001817AF" w:rsidRDefault="001817AF" w:rsidP="001817AF">
      <w:pPr>
        <w:pStyle w:val="2"/>
        <w:jc w:val="both"/>
      </w:pPr>
      <w:r>
        <w:t>Методические рекомендации преподавателю</w:t>
      </w:r>
    </w:p>
    <w:p w:rsidR="001817AF" w:rsidRDefault="001817AF" w:rsidP="001817AF">
      <w:pPr>
        <w:jc w:val="both"/>
      </w:pPr>
      <w:r>
        <w:t>Даются по желанию автора. Методические рекомендации (материалы) преподавателю могут оформляться в виде приложения к программе дисциплины и должны указывать на средства и мет</w:t>
      </w:r>
      <w:r>
        <w:t>о</w:t>
      </w:r>
      <w:r>
        <w:t>ды обучения, применение которых для освоения тех или иных тем наиболее эффективно.</w:t>
      </w:r>
    </w:p>
    <w:p w:rsidR="001817AF" w:rsidRDefault="001817AF" w:rsidP="001817AF">
      <w:pPr>
        <w:pStyle w:val="2"/>
        <w:jc w:val="both"/>
      </w:pPr>
      <w:r>
        <w:t>Методические указания студентам</w:t>
      </w:r>
    </w:p>
    <w:p w:rsidR="001817AF" w:rsidRDefault="001817AF" w:rsidP="001817AF">
      <w:pPr>
        <w:jc w:val="both"/>
      </w:pPr>
      <w:r>
        <w:t>Даются по желанию автора. Методические указания студентам могут оформляться в виде приложения к программе дисциплины и должны раскрывать рекомендуемый режим и характер учебной работы, особенно в части выполнения самостоятельной работы.</w:t>
      </w:r>
    </w:p>
    <w:p w:rsidR="001817AF" w:rsidRPr="001A5F84" w:rsidRDefault="001817AF" w:rsidP="003815DF">
      <w:pPr>
        <w:pStyle w:val="1"/>
      </w:pPr>
      <w:r>
        <w:t>Оценочные средства для текущего контроля и аттестации студента</w:t>
      </w:r>
    </w:p>
    <w:p w:rsidR="001817AF" w:rsidRDefault="001817AF" w:rsidP="001817AF">
      <w:pPr>
        <w:pStyle w:val="2"/>
        <w:spacing w:before="240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1817AF" w:rsidRDefault="001817AF" w:rsidP="001817AF">
      <w:pPr>
        <w:jc w:val="both"/>
      </w:pPr>
      <w:r>
        <w:t xml:space="preserve">Примерные вопросы/ задания </w:t>
      </w:r>
      <w:proofErr w:type="gramStart"/>
      <w:r>
        <w:t>для</w:t>
      </w:r>
      <w:proofErr w:type="gramEnd"/>
      <w:r>
        <w:t xml:space="preserve"> </w:t>
      </w:r>
      <w:r w:rsidR="00F34DEB">
        <w:fldChar w:fldCharType="begin"/>
      </w:r>
      <w:r w:rsidR="00FF4F9D">
        <w:instrText xml:space="preserve"> FILLIN   \* MERGEFORMAT </w:instrText>
      </w:r>
      <w:r w:rsidR="00F34DEB">
        <w:fldChar w:fldCharType="separate"/>
      </w:r>
      <w:r>
        <w:t xml:space="preserve">[Укажите </w:t>
      </w:r>
      <w:proofErr w:type="gramStart"/>
      <w:r>
        <w:t>название</w:t>
      </w:r>
      <w:proofErr w:type="gramEnd"/>
      <w:r>
        <w:t xml:space="preserve"> текущего контроля, проводимого в письменной форме - контрольной работы, коллоквиума, домашнего задания]</w:t>
      </w:r>
      <w:r w:rsidR="00F34DEB">
        <w:fldChar w:fldCharType="end"/>
      </w:r>
      <w:r>
        <w:t>:</w:t>
      </w:r>
    </w:p>
    <w:p w:rsidR="001817AF" w:rsidRDefault="001817AF" w:rsidP="001817AF">
      <w:pPr>
        <w:pStyle w:val="a0"/>
        <w:jc w:val="both"/>
      </w:pPr>
      <w:r>
        <w:t>Вопрос</w:t>
      </w:r>
    </w:p>
    <w:p w:rsidR="001817AF" w:rsidRDefault="001817AF" w:rsidP="001817AF">
      <w:pPr>
        <w:pStyle w:val="a0"/>
        <w:jc w:val="both"/>
      </w:pPr>
    </w:p>
    <w:p w:rsidR="001817AF" w:rsidRDefault="001817AF" w:rsidP="001817AF"/>
    <w:p w:rsidR="001817AF" w:rsidRDefault="001817AF" w:rsidP="001817AF">
      <w:r>
        <w:t xml:space="preserve">Тематика </w:t>
      </w:r>
      <w:fldSimple w:instr=" FILLIN   \* MERGEFORMAT ">
        <w:r>
          <w:t>[Укажите название текущего контроля - курсовые, эссе или другое]</w:t>
        </w:r>
      </w:fldSimple>
      <w:proofErr w:type="gramStart"/>
      <w:r>
        <w:t xml:space="preserve"> :</w:t>
      </w:r>
      <w:proofErr w:type="gramEnd"/>
    </w:p>
    <w:p w:rsidR="001817AF" w:rsidRDefault="001817AF" w:rsidP="001817AF">
      <w:pPr>
        <w:pStyle w:val="a0"/>
        <w:numPr>
          <w:ilvl w:val="0"/>
          <w:numId w:val="5"/>
        </w:numPr>
        <w:ind w:left="1134" w:hanging="425"/>
      </w:pPr>
      <w:r>
        <w:t>Тема</w:t>
      </w:r>
    </w:p>
    <w:p w:rsidR="001817AF" w:rsidRDefault="001817AF" w:rsidP="001817AF">
      <w:pPr>
        <w:pStyle w:val="a0"/>
        <w:numPr>
          <w:ilvl w:val="0"/>
          <w:numId w:val="5"/>
        </w:numPr>
        <w:ind w:left="1134" w:hanging="425"/>
      </w:pPr>
      <w:r>
        <w:t xml:space="preserve"> </w:t>
      </w:r>
    </w:p>
    <w:p w:rsidR="001817AF" w:rsidRDefault="001817AF" w:rsidP="001817AF">
      <w:r>
        <w:t xml:space="preserve">Тема </w:t>
      </w:r>
      <w:fldSimple w:instr=" FILLIN   \* MERGEFORMAT ">
        <w:r>
          <w:t>[Укажите название текущего контроля - эссе, рефераты или другое]</w:t>
        </w:r>
      </w:fldSimple>
      <w:r>
        <w:t xml:space="preserve"> для каждого ст</w:t>
      </w:r>
      <w:r>
        <w:t>у</w:t>
      </w:r>
      <w:r>
        <w:t>дента утверждается преподавателем в индивидуальном порядке.</w:t>
      </w:r>
    </w:p>
    <w:p w:rsidR="001817AF" w:rsidRDefault="001817AF" w:rsidP="001817AF">
      <w:pPr>
        <w:pStyle w:val="2"/>
        <w:spacing w:before="240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1817AF" w:rsidRDefault="001817AF" w:rsidP="001817AF">
      <w:r>
        <w:t>Примерный перечень вопросов к зачету (экзамену) по всему курсу или к каждому промеж</w:t>
      </w:r>
      <w:r>
        <w:t>у</w:t>
      </w:r>
      <w:r>
        <w:t>точному и итоговому контролю для самопроверки студентов.</w:t>
      </w:r>
    </w:p>
    <w:p w:rsidR="001817AF" w:rsidRDefault="001817AF" w:rsidP="001817AF">
      <w:pPr>
        <w:pStyle w:val="2"/>
        <w:spacing w:before="240"/>
      </w:pPr>
      <w:r>
        <w:t>Примеры заданий промежуточного /итогового контроля</w:t>
      </w:r>
    </w:p>
    <w:p w:rsidR="001817AF" w:rsidRDefault="001817AF" w:rsidP="001817AF">
      <w:r>
        <w:t>По желанию автора программы, приводятся примеры билетов с вопросами и задачами, зад</w:t>
      </w:r>
      <w:r>
        <w:t>а</w:t>
      </w:r>
      <w:r>
        <w:t>ний для зачета или экзамена, тренировочные тесты по дисциплине.</w:t>
      </w:r>
    </w:p>
    <w:p w:rsidR="001817AF" w:rsidRDefault="001817AF" w:rsidP="001817AF"/>
    <w:p w:rsidR="001817AF" w:rsidRDefault="001817AF" w:rsidP="003815DF">
      <w:pPr>
        <w:pStyle w:val="1"/>
      </w:pPr>
      <w:r>
        <w:t>Учебно-методическое и информационное обеспечение дисциплины</w:t>
      </w:r>
    </w:p>
    <w:p w:rsidR="001817AF" w:rsidRDefault="001817AF" w:rsidP="001817AF">
      <w:pPr>
        <w:pStyle w:val="2"/>
        <w:spacing w:before="240"/>
      </w:pPr>
      <w:r>
        <w:t>Базовый учебник</w:t>
      </w:r>
    </w:p>
    <w:p w:rsidR="001817AF" w:rsidRDefault="00F34DEB" w:rsidP="001817AF">
      <w:pPr>
        <w:jc w:val="both"/>
      </w:pPr>
      <w:r w:rsidRPr="00C8196D">
        <w:fldChar w:fldCharType="begin"/>
      </w:r>
      <w:r w:rsidR="001817AF" w:rsidRPr="00C8196D">
        <w:instrText xml:space="preserve"> FILLIN   \* MERGEFORMAT </w:instrText>
      </w:r>
      <w:r w:rsidRPr="00C8196D">
        <w:fldChar w:fldCharType="separate"/>
      </w:r>
      <w:proofErr w:type="gramStart"/>
      <w:r w:rsidR="001817AF">
        <w:t>[Укажите базовый учебник.</w:t>
      </w:r>
      <w:proofErr w:type="gramEnd"/>
      <w:r w:rsidR="001817AF">
        <w:t xml:space="preserve"> Норматив обеспеченности студентов базовым учебником - не менее 50 %. </w:t>
      </w:r>
      <w:proofErr w:type="spellStart"/>
      <w:r w:rsidR="001817AF">
        <w:t>Ридеры</w:t>
      </w:r>
      <w:proofErr w:type="spellEnd"/>
      <w:r w:rsidR="001817AF">
        <w:t xml:space="preserve"> указываются при отсутствии базового учебника или неполного покрытия баз</w:t>
      </w:r>
      <w:r w:rsidR="001817AF">
        <w:t>о</w:t>
      </w:r>
      <w:r w:rsidR="001817AF">
        <w:t>вым учебником основных тем программы один из предложенных вариантов формирования оценки, которая идет в диплом.</w:t>
      </w:r>
    </w:p>
    <w:p w:rsidR="001817AF" w:rsidRDefault="001817AF" w:rsidP="001817AF">
      <w:proofErr w:type="gramStart"/>
      <w:r>
        <w:t>Укажите, если доступна электронная версия базового учебника</w:t>
      </w:r>
      <w:r w:rsidRPr="00E756B4">
        <w:t>]</w:t>
      </w:r>
      <w:r w:rsidR="00F34DEB" w:rsidRPr="00C8196D">
        <w:fldChar w:fldCharType="end"/>
      </w:r>
      <w:r>
        <w:t xml:space="preserve">. </w:t>
      </w:r>
      <w:proofErr w:type="gramEnd"/>
    </w:p>
    <w:p w:rsidR="001817AF" w:rsidRDefault="001817AF" w:rsidP="001817AF">
      <w:pPr>
        <w:pStyle w:val="2"/>
        <w:spacing w:before="240"/>
      </w:pPr>
      <w:r>
        <w:t>Основная литература</w:t>
      </w:r>
    </w:p>
    <w:p w:rsidR="001817AF" w:rsidRDefault="00F34DEB" w:rsidP="001817AF">
      <w:r w:rsidRPr="00C8196D">
        <w:fldChar w:fldCharType="begin"/>
      </w:r>
      <w:r w:rsidR="001817AF" w:rsidRPr="00C8196D">
        <w:instrText xml:space="preserve"> FILLIN   \* MERGEFORMAT </w:instrText>
      </w:r>
      <w:r w:rsidRPr="00C8196D">
        <w:fldChar w:fldCharType="separate"/>
      </w:r>
      <w:proofErr w:type="gramStart"/>
      <w:r w:rsidR="001817AF">
        <w:t>[ Укажите обязательную литературу, которая является обязательной для освоения студент</w:t>
      </w:r>
      <w:r w:rsidR="001817AF">
        <w:t>а</w:t>
      </w:r>
      <w:r w:rsidR="001817AF">
        <w:t>ми.</w:t>
      </w:r>
      <w:proofErr w:type="gramEnd"/>
      <w:r w:rsidR="001817AF" w:rsidRPr="00D657AF">
        <w:t xml:space="preserve"> </w:t>
      </w:r>
      <w:r w:rsidR="001817AF">
        <w:t>Должна быть доступна студентам по нормативу обеспеченности не менее 50 %. Несоблюдение данного норматива может распространяться не более чем на 10 % источников из списка основной литературы.</w:t>
      </w:r>
    </w:p>
    <w:p w:rsidR="001817AF" w:rsidRDefault="001817AF" w:rsidP="001817AF">
      <w:proofErr w:type="gramStart"/>
      <w:r>
        <w:t>Укажите, если доступна электронная версия каких-либо учебных пособий</w:t>
      </w:r>
      <w:r w:rsidRPr="00E756B4">
        <w:t>]</w:t>
      </w:r>
      <w:r w:rsidR="00F34DEB" w:rsidRPr="00C8196D">
        <w:fldChar w:fldCharType="end"/>
      </w:r>
      <w:r>
        <w:t xml:space="preserve">.  </w:t>
      </w:r>
      <w:proofErr w:type="gramEnd"/>
    </w:p>
    <w:p w:rsidR="001817AF" w:rsidRDefault="001817AF" w:rsidP="001817AF">
      <w:pPr>
        <w:pStyle w:val="2"/>
        <w:spacing w:before="240"/>
      </w:pPr>
      <w:r>
        <w:t xml:space="preserve">Дополнительная литература </w:t>
      </w:r>
    </w:p>
    <w:p w:rsidR="001817AF" w:rsidRDefault="00F34DEB" w:rsidP="001817AF">
      <w:fldSimple w:instr=" FILLIN   \* MERGEFORMAT ">
        <w:r w:rsidR="001817AF">
          <w:t>[ Укажите дополнительную литературу, которая не является обязательной</w:t>
        </w:r>
        <w:r w:rsidR="001817AF" w:rsidRPr="00E756B4">
          <w:t>]</w:t>
        </w:r>
      </w:fldSimple>
      <w:r w:rsidR="001817AF">
        <w:t xml:space="preserve"> </w:t>
      </w:r>
    </w:p>
    <w:p w:rsidR="001817AF" w:rsidRDefault="001817AF" w:rsidP="001817AF"/>
    <w:p w:rsidR="001817AF" w:rsidRDefault="001817AF" w:rsidP="001817AF">
      <w:r>
        <w:t>Все источники в основной и дополнительной литературе даются с полными библиографич</w:t>
      </w:r>
      <w:r>
        <w:t>е</w:t>
      </w:r>
      <w:r>
        <w:t>скими описаниями в соответствии с российским или западным стандартами оформления.</w:t>
      </w:r>
    </w:p>
    <w:p w:rsidR="001817AF" w:rsidRPr="00B91DC4" w:rsidRDefault="001817AF" w:rsidP="001817AF">
      <w:r w:rsidRPr="00B91DC4">
        <w:t>Для магистратуры обязательно наличие литературы на английском языке.</w:t>
      </w:r>
    </w:p>
    <w:p w:rsidR="001817AF" w:rsidRDefault="001817AF" w:rsidP="001817AF">
      <w:pPr>
        <w:spacing w:before="240"/>
      </w:pPr>
      <w:r>
        <w:t>По российскому стандарту:</w:t>
      </w:r>
    </w:p>
    <w:p w:rsidR="001817AF" w:rsidRPr="00685575" w:rsidRDefault="001817AF" w:rsidP="001817AF">
      <w:pPr>
        <w:rPr>
          <w:u w:val="single"/>
        </w:rPr>
      </w:pPr>
      <w:r w:rsidRPr="00685575">
        <w:rPr>
          <w:u w:val="single"/>
        </w:rPr>
        <w:t>Книга:</w:t>
      </w:r>
    </w:p>
    <w:p w:rsidR="001817AF" w:rsidRDefault="001817AF" w:rsidP="001817AF">
      <w:r>
        <w:t>Автономов B. C.  Модель человека в экономической науке. С. -Петербург:</w:t>
      </w:r>
    </w:p>
    <w:p w:rsidR="001817AF" w:rsidRDefault="001817AF" w:rsidP="001817AF">
      <w:r>
        <w:t>Экономическая школа, 1998.</w:t>
      </w:r>
    </w:p>
    <w:p w:rsidR="001817AF" w:rsidRPr="00685575" w:rsidRDefault="001817AF" w:rsidP="001817AF">
      <w:pPr>
        <w:rPr>
          <w:u w:val="single"/>
        </w:rPr>
      </w:pPr>
      <w:r w:rsidRPr="00685575">
        <w:rPr>
          <w:u w:val="single"/>
        </w:rPr>
        <w:t>Глава в книге (сборнике):</w:t>
      </w:r>
    </w:p>
    <w:p w:rsidR="001817AF" w:rsidRDefault="001817AF" w:rsidP="001817AF">
      <w:r>
        <w:t xml:space="preserve">Вебер М. Наука как призвание и профессия / Пер. с </w:t>
      </w:r>
      <w:proofErr w:type="gramStart"/>
      <w:r>
        <w:t>нем</w:t>
      </w:r>
      <w:proofErr w:type="gramEnd"/>
      <w:r>
        <w:t xml:space="preserve">. А. Ф. Филиппова, П. П. </w:t>
      </w:r>
      <w:proofErr w:type="spellStart"/>
      <w:r>
        <w:t>Гайденко</w:t>
      </w:r>
      <w:proofErr w:type="spellEnd"/>
      <w:r>
        <w:t xml:space="preserve"> // Вебер М. Избранные произведения. М.: Прогресс, 2008. С. 707-735.</w:t>
      </w:r>
    </w:p>
    <w:p w:rsidR="001817AF" w:rsidRPr="00685575" w:rsidRDefault="001817AF" w:rsidP="001817AF">
      <w:pPr>
        <w:rPr>
          <w:u w:val="single"/>
        </w:rPr>
      </w:pPr>
      <w:r w:rsidRPr="00685575">
        <w:rPr>
          <w:u w:val="single"/>
        </w:rPr>
        <w:t>Статья в журнале:</w:t>
      </w:r>
    </w:p>
    <w:p w:rsidR="001817AF" w:rsidRPr="00267E9E" w:rsidRDefault="001817AF" w:rsidP="001817AF">
      <w:pPr>
        <w:rPr>
          <w:lang w:val="en-US"/>
        </w:rPr>
      </w:pPr>
      <w:r w:rsidRPr="005779C3">
        <w:t>С.А. Айвазян</w:t>
      </w:r>
      <w:r>
        <w:t xml:space="preserve"> С.А</w:t>
      </w:r>
      <w:r w:rsidRPr="005779C3">
        <w:t>. Байесовский подход в эконометрическом анализе</w:t>
      </w:r>
      <w:r>
        <w:t xml:space="preserve"> // </w:t>
      </w:r>
      <w:r w:rsidRPr="005779C3">
        <w:t>Прикладная экон</w:t>
      </w:r>
      <w:r w:rsidRPr="005779C3">
        <w:t>о</w:t>
      </w:r>
      <w:r w:rsidRPr="005779C3">
        <w:t>мет</w:t>
      </w:r>
      <w:r>
        <w:t xml:space="preserve">рика. </w:t>
      </w:r>
      <w:r w:rsidRPr="00267E9E">
        <w:rPr>
          <w:lang w:val="en-US"/>
        </w:rPr>
        <w:t>2008. №1(9)</w:t>
      </w:r>
      <w:proofErr w:type="gramStart"/>
      <w:r w:rsidRPr="00267E9E">
        <w:rPr>
          <w:lang w:val="en-US"/>
        </w:rPr>
        <w:t>.</w:t>
      </w:r>
      <w:proofErr w:type="gramEnd"/>
      <w:r w:rsidRPr="00267E9E">
        <w:rPr>
          <w:lang w:val="en-US"/>
        </w:rPr>
        <w:t xml:space="preserve"> </w:t>
      </w:r>
      <w:proofErr w:type="gramStart"/>
      <w:r w:rsidRPr="005779C3">
        <w:t>с</w:t>
      </w:r>
      <w:proofErr w:type="gramEnd"/>
      <w:r w:rsidRPr="00267E9E">
        <w:rPr>
          <w:lang w:val="en-US"/>
        </w:rPr>
        <w:t>. 93–130.</w:t>
      </w:r>
    </w:p>
    <w:p w:rsidR="001817AF" w:rsidRPr="00267E9E" w:rsidRDefault="001817AF" w:rsidP="001817AF">
      <w:pPr>
        <w:rPr>
          <w:lang w:val="en-US"/>
        </w:rPr>
      </w:pPr>
    </w:p>
    <w:p w:rsidR="001817AF" w:rsidRPr="00E67A40" w:rsidRDefault="001817AF" w:rsidP="001817AF">
      <w:r>
        <w:t>По</w:t>
      </w:r>
      <w:r w:rsidRPr="00E67A40">
        <w:t xml:space="preserve"> </w:t>
      </w:r>
      <w:r>
        <w:t>западному</w:t>
      </w:r>
      <w:r w:rsidRPr="00E67A40">
        <w:t xml:space="preserve"> </w:t>
      </w:r>
      <w:r>
        <w:t>стандарту</w:t>
      </w:r>
      <w:r w:rsidRPr="00E67A40">
        <w:t>:</w:t>
      </w:r>
    </w:p>
    <w:p w:rsidR="001817AF" w:rsidRPr="00E67A40" w:rsidRDefault="001817AF" w:rsidP="001817AF">
      <w:pPr>
        <w:rPr>
          <w:u w:val="single"/>
        </w:rPr>
      </w:pPr>
      <w:r w:rsidRPr="00685575">
        <w:rPr>
          <w:u w:val="single"/>
        </w:rPr>
        <w:t>Книга</w:t>
      </w:r>
      <w:r w:rsidRPr="00E67A40">
        <w:rPr>
          <w:u w:val="single"/>
        </w:rPr>
        <w:t>:</w:t>
      </w:r>
    </w:p>
    <w:p w:rsidR="001817AF" w:rsidRPr="00267E9E" w:rsidRDefault="001817AF" w:rsidP="001817AF">
      <w:pPr>
        <w:rPr>
          <w:lang w:val="en-US"/>
        </w:rPr>
      </w:pPr>
      <w:proofErr w:type="spellStart"/>
      <w:proofErr w:type="gramStart"/>
      <w:r>
        <w:rPr>
          <w:lang w:val="en-US"/>
        </w:rPr>
        <w:t>Romer</w:t>
      </w:r>
      <w:proofErr w:type="spellEnd"/>
      <w:r w:rsidRPr="006B12D7">
        <w:rPr>
          <w:lang w:val="en-US"/>
        </w:rPr>
        <w:t xml:space="preserve">, </w:t>
      </w:r>
      <w:r>
        <w:rPr>
          <w:lang w:val="en-US"/>
        </w:rPr>
        <w:t>David</w:t>
      </w:r>
      <w:r w:rsidRPr="006B12D7">
        <w:rPr>
          <w:lang w:val="en-US"/>
        </w:rPr>
        <w:t xml:space="preserve"> (2006).</w:t>
      </w:r>
      <w:proofErr w:type="gramEnd"/>
      <w:r w:rsidRPr="006B12D7">
        <w:rPr>
          <w:lang w:val="en-US"/>
        </w:rPr>
        <w:t xml:space="preserve"> </w:t>
      </w:r>
      <w:proofErr w:type="gramStart"/>
      <w:r w:rsidRPr="00A4470A">
        <w:rPr>
          <w:lang w:val="en-US"/>
        </w:rPr>
        <w:t>Advanced</w:t>
      </w:r>
      <w:r w:rsidRPr="00267E9E">
        <w:rPr>
          <w:lang w:val="en-US"/>
        </w:rPr>
        <w:t xml:space="preserve"> </w:t>
      </w:r>
      <w:r w:rsidRPr="00A4470A">
        <w:rPr>
          <w:lang w:val="en-US"/>
        </w:rPr>
        <w:t>Macroeconomics</w:t>
      </w:r>
      <w:r w:rsidRPr="00267E9E">
        <w:rPr>
          <w:lang w:val="en-US"/>
        </w:rPr>
        <w:t>.</w:t>
      </w:r>
      <w:proofErr w:type="gramEnd"/>
      <w:r w:rsidRPr="00267E9E">
        <w:rPr>
          <w:lang w:val="en-US"/>
        </w:rPr>
        <w:t xml:space="preserve"> </w:t>
      </w:r>
      <w:r w:rsidRPr="00A4470A">
        <w:rPr>
          <w:lang w:val="en-US"/>
        </w:rPr>
        <w:t>The</w:t>
      </w:r>
      <w:r w:rsidRPr="00267E9E">
        <w:rPr>
          <w:lang w:val="en-US"/>
        </w:rPr>
        <w:t xml:space="preserve"> </w:t>
      </w:r>
      <w:r>
        <w:rPr>
          <w:lang w:val="en-US"/>
        </w:rPr>
        <w:t>MIT</w:t>
      </w:r>
      <w:r w:rsidRPr="00267E9E">
        <w:rPr>
          <w:lang w:val="en-US"/>
        </w:rPr>
        <w:t xml:space="preserve"> </w:t>
      </w:r>
      <w:r>
        <w:rPr>
          <w:lang w:val="en-US"/>
        </w:rPr>
        <w:t>Press</w:t>
      </w:r>
      <w:r w:rsidRPr="00267E9E">
        <w:rPr>
          <w:lang w:val="en-US"/>
        </w:rPr>
        <w:t>, 3</w:t>
      </w:r>
      <w:r>
        <w:rPr>
          <w:vertAlign w:val="superscript"/>
          <w:lang w:val="en-US"/>
        </w:rPr>
        <w:t>rd</w:t>
      </w:r>
      <w:r w:rsidRPr="00267E9E">
        <w:rPr>
          <w:lang w:val="en-US"/>
        </w:rPr>
        <w:t xml:space="preserve"> </w:t>
      </w:r>
      <w:proofErr w:type="gramStart"/>
      <w:r>
        <w:rPr>
          <w:lang w:val="en-US"/>
        </w:rPr>
        <w:t>ed</w:t>
      </w:r>
      <w:proofErr w:type="gramEnd"/>
      <w:r w:rsidRPr="00267E9E">
        <w:rPr>
          <w:lang w:val="en-US"/>
        </w:rPr>
        <w:t>.</w:t>
      </w:r>
    </w:p>
    <w:p w:rsidR="001817AF" w:rsidRPr="00685575" w:rsidRDefault="001817AF" w:rsidP="001817AF">
      <w:pPr>
        <w:rPr>
          <w:u w:val="single"/>
          <w:lang w:val="en-US"/>
        </w:rPr>
      </w:pPr>
      <w:r w:rsidRPr="00685575">
        <w:rPr>
          <w:u w:val="single"/>
        </w:rPr>
        <w:t>Глава</w:t>
      </w:r>
      <w:r w:rsidRPr="00685575">
        <w:rPr>
          <w:u w:val="single"/>
          <w:lang w:val="en-US"/>
        </w:rPr>
        <w:t xml:space="preserve"> </w:t>
      </w:r>
      <w:r w:rsidRPr="00685575">
        <w:rPr>
          <w:u w:val="single"/>
        </w:rPr>
        <w:t>в</w:t>
      </w:r>
      <w:r w:rsidRPr="00685575">
        <w:rPr>
          <w:u w:val="single"/>
          <w:lang w:val="en-US"/>
        </w:rPr>
        <w:t xml:space="preserve"> </w:t>
      </w:r>
      <w:r w:rsidRPr="00685575">
        <w:rPr>
          <w:u w:val="single"/>
        </w:rPr>
        <w:t>книге</w:t>
      </w:r>
      <w:r w:rsidRPr="00685575">
        <w:rPr>
          <w:u w:val="single"/>
          <w:lang w:val="en-US"/>
        </w:rPr>
        <w:t xml:space="preserve"> (</w:t>
      </w:r>
      <w:r w:rsidRPr="00685575">
        <w:rPr>
          <w:u w:val="single"/>
        </w:rPr>
        <w:t>сборнике</w:t>
      </w:r>
      <w:r w:rsidRPr="00685575">
        <w:rPr>
          <w:u w:val="single"/>
          <w:lang w:val="en-US"/>
        </w:rPr>
        <w:t>):</w:t>
      </w:r>
    </w:p>
    <w:p w:rsidR="001817AF" w:rsidRPr="00C8196D" w:rsidRDefault="001817AF" w:rsidP="001817AF">
      <w:pPr>
        <w:rPr>
          <w:lang w:val="en-US"/>
        </w:rPr>
      </w:pPr>
      <w:proofErr w:type="spellStart"/>
      <w:r w:rsidRPr="00C8196D">
        <w:rPr>
          <w:lang w:val="en-US"/>
        </w:rPr>
        <w:t>Eggertsson</w:t>
      </w:r>
      <w:proofErr w:type="spellEnd"/>
      <w:r w:rsidRPr="00C8196D">
        <w:rPr>
          <w:lang w:val="en-US"/>
        </w:rPr>
        <w:t xml:space="preserve">, </w:t>
      </w:r>
      <w:proofErr w:type="spellStart"/>
      <w:r w:rsidRPr="00C8196D">
        <w:rPr>
          <w:lang w:val="en-US"/>
        </w:rPr>
        <w:t>Thrainn</w:t>
      </w:r>
      <w:proofErr w:type="spellEnd"/>
      <w:r w:rsidRPr="00C8196D">
        <w:rPr>
          <w:lang w:val="en-US"/>
        </w:rPr>
        <w:t xml:space="preserve"> (1996), A Note on the Economics of Institutions, in: Alston, Lee J., </w:t>
      </w:r>
      <w:proofErr w:type="spellStart"/>
      <w:r w:rsidRPr="00C8196D">
        <w:rPr>
          <w:lang w:val="en-US"/>
        </w:rPr>
        <w:t>Eggertsson</w:t>
      </w:r>
      <w:proofErr w:type="spellEnd"/>
      <w:r w:rsidRPr="00C8196D">
        <w:rPr>
          <w:lang w:val="en-US"/>
        </w:rPr>
        <w:t xml:space="preserve">, </w:t>
      </w:r>
      <w:proofErr w:type="spellStart"/>
      <w:r w:rsidRPr="00C8196D">
        <w:rPr>
          <w:lang w:val="en-US"/>
        </w:rPr>
        <w:t>Thrainn</w:t>
      </w:r>
      <w:proofErr w:type="spellEnd"/>
      <w:r w:rsidRPr="00C8196D">
        <w:rPr>
          <w:lang w:val="en-US"/>
        </w:rPr>
        <w:t xml:space="preserve"> and Douglass C. North (</w:t>
      </w:r>
      <w:proofErr w:type="gramStart"/>
      <w:r w:rsidRPr="00C8196D">
        <w:rPr>
          <w:lang w:val="en-US"/>
        </w:rPr>
        <w:t>eds</w:t>
      </w:r>
      <w:proofErr w:type="gramEnd"/>
      <w:r w:rsidRPr="00C8196D">
        <w:rPr>
          <w:lang w:val="en-US"/>
        </w:rPr>
        <w:t xml:space="preserve">.). </w:t>
      </w:r>
      <w:proofErr w:type="gramStart"/>
      <w:r w:rsidRPr="00C8196D">
        <w:rPr>
          <w:lang w:val="en-US"/>
        </w:rPr>
        <w:t>Empirical Studies in Institutional Change.</w:t>
      </w:r>
      <w:proofErr w:type="gramEnd"/>
      <w:r w:rsidRPr="00C8196D">
        <w:rPr>
          <w:lang w:val="en-US"/>
        </w:rPr>
        <w:t xml:space="preserve"> </w:t>
      </w:r>
      <w:smartTag w:uri="urn:schemas-microsoft-com:office:smarttags" w:element="City">
        <w:r w:rsidRPr="00C8196D">
          <w:rPr>
            <w:lang w:val="en-US"/>
          </w:rPr>
          <w:t>Cambridge</w:t>
        </w:r>
      </w:smartTag>
      <w:r w:rsidRPr="00C8196D">
        <w:rPr>
          <w:lang w:val="en-US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C8196D">
            <w:rPr>
              <w:lang w:val="en-US"/>
            </w:rPr>
            <w:t>Cambridge</w:t>
          </w:r>
        </w:smartTag>
        <w:r w:rsidRPr="00C8196D">
          <w:rPr>
            <w:lang w:val="en-US"/>
          </w:rPr>
          <w:t xml:space="preserve"> </w:t>
        </w:r>
        <w:smartTag w:uri="urn:schemas-microsoft-com:office:smarttags" w:element="PlaceType">
          <w:r w:rsidRPr="00C8196D">
            <w:rPr>
              <w:lang w:val="en-US"/>
            </w:rPr>
            <w:t>University</w:t>
          </w:r>
        </w:smartTag>
      </w:smartTag>
      <w:r w:rsidRPr="00C8196D">
        <w:rPr>
          <w:lang w:val="en-US"/>
        </w:rPr>
        <w:t xml:space="preserve"> Press, p. 6-24.</w:t>
      </w:r>
    </w:p>
    <w:p w:rsidR="001817AF" w:rsidRPr="00685575" w:rsidRDefault="001817AF" w:rsidP="001817AF">
      <w:pPr>
        <w:rPr>
          <w:u w:val="single"/>
          <w:lang w:val="en-US"/>
        </w:rPr>
      </w:pPr>
      <w:r w:rsidRPr="00685575">
        <w:rPr>
          <w:u w:val="single"/>
        </w:rPr>
        <w:t>Статья</w:t>
      </w:r>
      <w:r w:rsidRPr="00685575">
        <w:rPr>
          <w:u w:val="single"/>
          <w:lang w:val="en-US"/>
        </w:rPr>
        <w:t xml:space="preserve"> </w:t>
      </w:r>
      <w:r w:rsidRPr="00685575">
        <w:rPr>
          <w:u w:val="single"/>
        </w:rPr>
        <w:t>в</w:t>
      </w:r>
      <w:r w:rsidRPr="00685575">
        <w:rPr>
          <w:u w:val="single"/>
          <w:lang w:val="en-US"/>
        </w:rPr>
        <w:t xml:space="preserve"> </w:t>
      </w:r>
      <w:r w:rsidRPr="00685575">
        <w:rPr>
          <w:u w:val="single"/>
        </w:rPr>
        <w:t>журнале</w:t>
      </w:r>
      <w:r w:rsidRPr="00685575">
        <w:rPr>
          <w:u w:val="single"/>
          <w:lang w:val="en-US"/>
        </w:rPr>
        <w:t>:</w:t>
      </w:r>
    </w:p>
    <w:p w:rsidR="001817AF" w:rsidRPr="00C8196D" w:rsidRDefault="001817AF" w:rsidP="001817AF">
      <w:pPr>
        <w:rPr>
          <w:lang w:val="en-US"/>
        </w:rPr>
      </w:pPr>
      <w:proofErr w:type="spellStart"/>
      <w:r w:rsidRPr="00C8196D">
        <w:rPr>
          <w:lang w:val="en-US"/>
        </w:rPr>
        <w:t>Portes</w:t>
      </w:r>
      <w:proofErr w:type="spellEnd"/>
      <w:r w:rsidRPr="00C8196D">
        <w:rPr>
          <w:lang w:val="en-US"/>
        </w:rPr>
        <w:t xml:space="preserve">, Alejandro and </w:t>
      </w:r>
      <w:proofErr w:type="spellStart"/>
      <w:r w:rsidRPr="00C8196D">
        <w:rPr>
          <w:lang w:val="en-US"/>
        </w:rPr>
        <w:t>Saskia</w:t>
      </w:r>
      <w:proofErr w:type="spellEnd"/>
      <w:r w:rsidRPr="00C8196D">
        <w:rPr>
          <w:lang w:val="en-US"/>
        </w:rPr>
        <w:t xml:space="preserve"> </w:t>
      </w:r>
      <w:proofErr w:type="spellStart"/>
      <w:r w:rsidRPr="00C8196D">
        <w:rPr>
          <w:lang w:val="en-US"/>
        </w:rPr>
        <w:t>Sassen-Koob</w:t>
      </w:r>
      <w:proofErr w:type="spellEnd"/>
      <w:r w:rsidRPr="00C8196D">
        <w:rPr>
          <w:lang w:val="en-US"/>
        </w:rPr>
        <w:t xml:space="preserve"> (1987), Making It Underground: Comparative Material on the Informal Sector in Western Market Economies, American Journal of Sociology, Vol. 93, No. 1 (J</w:t>
      </w:r>
      <w:r w:rsidRPr="00C8196D">
        <w:rPr>
          <w:lang w:val="en-US"/>
        </w:rPr>
        <w:t>u</w:t>
      </w:r>
      <w:r w:rsidRPr="00C8196D">
        <w:rPr>
          <w:lang w:val="en-US"/>
        </w:rPr>
        <w:t>ly), p. 51-56.</w:t>
      </w:r>
    </w:p>
    <w:p w:rsidR="001817AF" w:rsidRPr="008D4CEB" w:rsidRDefault="001817AF" w:rsidP="001817AF">
      <w:pPr>
        <w:rPr>
          <w:u w:val="single"/>
          <w:lang w:val="en-US"/>
        </w:rPr>
      </w:pPr>
    </w:p>
    <w:p w:rsidR="001817AF" w:rsidRPr="00685575" w:rsidRDefault="001817AF" w:rsidP="001817AF">
      <w:pPr>
        <w:rPr>
          <w:u w:val="single"/>
        </w:rPr>
      </w:pPr>
      <w:r w:rsidRPr="00685575">
        <w:rPr>
          <w:u w:val="single"/>
        </w:rPr>
        <w:t>Источник в Интернете:</w:t>
      </w:r>
    </w:p>
    <w:p w:rsidR="001817AF" w:rsidRDefault="001817AF" w:rsidP="001817AF">
      <w:r>
        <w:t>Демин А. Н. Возможности использования человеком индивидуальных и социальных ресу</w:t>
      </w:r>
      <w:r>
        <w:t>р</w:t>
      </w:r>
      <w:r>
        <w:t xml:space="preserve">сов в ситуации отсутствия работы // Экономическая социология. Том 1. № 1. 2000. С. 37-47. </w:t>
      </w:r>
      <w:hyperlink r:id="rId9" w:history="1">
        <w:r w:rsidRPr="003C4152">
          <w:rPr>
            <w:rStyle w:val="ad"/>
          </w:rPr>
          <w:t>http://www.ecsoc.msses.ru/Region.Php</w:t>
        </w:r>
      </w:hyperlink>
    </w:p>
    <w:p w:rsidR="001817AF" w:rsidRPr="00F259A5" w:rsidRDefault="001817AF" w:rsidP="001817AF">
      <w:proofErr w:type="spellStart"/>
      <w:r w:rsidRPr="00F259A5">
        <w:t>www.gks.ru</w:t>
      </w:r>
      <w:proofErr w:type="spellEnd"/>
      <w:r>
        <w:t xml:space="preserve"> –</w:t>
      </w:r>
      <w:r w:rsidRPr="00F259A5">
        <w:t xml:space="preserve"> </w:t>
      </w:r>
      <w:r>
        <w:t>Федеральная служба государственной статистики.</w:t>
      </w:r>
    </w:p>
    <w:p w:rsidR="001817AF" w:rsidRDefault="001817AF" w:rsidP="001817AF">
      <w:pPr>
        <w:pStyle w:val="2"/>
        <w:spacing w:before="240"/>
      </w:pPr>
      <w:r>
        <w:t>Справочники, словари, энциклопедии</w:t>
      </w:r>
    </w:p>
    <w:p w:rsidR="001817AF" w:rsidRDefault="00F34DEB" w:rsidP="001817AF">
      <w:r w:rsidRPr="00C8196D">
        <w:fldChar w:fldCharType="begin"/>
      </w:r>
      <w:r w:rsidR="001817AF" w:rsidRPr="00C8196D">
        <w:instrText xml:space="preserve"> FILLIN   \* MERGEFORMAT </w:instrText>
      </w:r>
      <w:r w:rsidRPr="00C8196D">
        <w:fldChar w:fldCharType="separate"/>
      </w:r>
      <w:proofErr w:type="gramStart"/>
      <w:r w:rsidR="001817AF">
        <w:t>[ Укажите рекомендуемые справочники, словари, энциклопедии.</w:t>
      </w:r>
      <w:proofErr w:type="gramEnd"/>
      <w:r w:rsidR="001817AF">
        <w:t xml:space="preserve">  Источники оформляются в соответствии со стандартами как указано выше.</w:t>
      </w:r>
    </w:p>
    <w:p w:rsidR="001817AF" w:rsidRDefault="001817AF" w:rsidP="001817AF">
      <w:proofErr w:type="gramStart"/>
      <w:r>
        <w:t>Укажите, если используются, электронные версии изданий справочников, словари или эле</w:t>
      </w:r>
      <w:r>
        <w:t>к</w:t>
      </w:r>
      <w:r>
        <w:t>тронные справочники</w:t>
      </w:r>
      <w:r w:rsidRPr="00E756B4">
        <w:t>]</w:t>
      </w:r>
      <w:r w:rsidR="00F34DEB" w:rsidRPr="00C8196D">
        <w:fldChar w:fldCharType="end"/>
      </w:r>
      <w:proofErr w:type="gramEnd"/>
    </w:p>
    <w:p w:rsidR="001817AF" w:rsidRPr="007E65ED" w:rsidRDefault="001817AF" w:rsidP="001817AF">
      <w:pPr>
        <w:pStyle w:val="2"/>
        <w:spacing w:before="240"/>
      </w:pPr>
      <w:r>
        <w:t>Программные средства</w:t>
      </w:r>
    </w:p>
    <w:p w:rsidR="001817AF" w:rsidRDefault="00F34DEB" w:rsidP="001817AF">
      <w:pPr>
        <w:jc w:val="both"/>
      </w:pPr>
      <w:fldSimple w:instr=" FILLIN   \* MERGEFORMAT ">
        <w:r w:rsidR="001817AF">
          <w:t>[ Укажите, если используются, обучающие компьютерные программы по отдельным разд</w:t>
        </w:r>
        <w:r w:rsidR="001817AF">
          <w:t>е</w:t>
        </w:r>
        <w:r w:rsidR="001817AF">
          <w:t>лам или темам</w:t>
        </w:r>
        <w:r w:rsidR="001817AF" w:rsidRPr="00E756B4">
          <w:t>]</w:t>
        </w:r>
      </w:fldSimple>
    </w:p>
    <w:p w:rsidR="001817AF" w:rsidRDefault="001817AF" w:rsidP="001817AF">
      <w:pPr>
        <w:jc w:val="both"/>
      </w:pPr>
      <w:r>
        <w:t>Для успешного освоения дисциплины, студент использует следующие программные средс</w:t>
      </w:r>
      <w:r>
        <w:t>т</w:t>
      </w:r>
      <w:r>
        <w:t>ва:</w:t>
      </w:r>
    </w:p>
    <w:p w:rsidR="001817AF" w:rsidRDefault="00F34DEB" w:rsidP="001817AF">
      <w:pPr>
        <w:pStyle w:val="a1"/>
        <w:jc w:val="both"/>
      </w:pPr>
      <w:fldSimple w:instr=" FILLIN   \* MERGEFORMAT ">
        <w:r w:rsidR="001817AF">
          <w:t>[ Укажите профессиональные пакеты программных средств, которые студент должен и</w:t>
        </w:r>
        <w:r w:rsidR="001817AF">
          <w:t>с</w:t>
        </w:r>
        <w:r w:rsidR="001817AF">
          <w:t>пользовать на аудиторных занятиях или при самостоятельной работе, например програ</w:t>
        </w:r>
        <w:r w:rsidR="001817AF">
          <w:t>м</w:t>
        </w:r>
        <w:r w:rsidR="001817AF">
          <w:t>мы статистической обработки данных, программы обработки звука или изображений</w:t>
        </w:r>
        <w:r w:rsidR="001817AF" w:rsidRPr="00E756B4">
          <w:t>]</w:t>
        </w:r>
      </w:fldSimple>
      <w:r w:rsidR="001817AF">
        <w:t xml:space="preserve"> </w:t>
      </w:r>
    </w:p>
    <w:p w:rsidR="001817AF" w:rsidRDefault="00F34DEB" w:rsidP="001817AF">
      <w:pPr>
        <w:pStyle w:val="a1"/>
        <w:jc w:val="both"/>
      </w:pPr>
      <w:fldSimple w:instr=" FILLIN   \* MERGEFORMAT ">
        <w:r w:rsidR="001817AF">
          <w:t>[ Укажите специальные программные средства для научных исследований, если такие используются</w:t>
        </w:r>
        <w:r w:rsidR="001817AF" w:rsidRPr="00E756B4">
          <w:t>]</w:t>
        </w:r>
      </w:fldSimple>
    </w:p>
    <w:p w:rsidR="001817AF" w:rsidRDefault="001817AF" w:rsidP="001817AF">
      <w:pPr>
        <w:pStyle w:val="2"/>
      </w:pPr>
      <w:r>
        <w:t>Дистанционная поддержка дисциплины</w:t>
      </w:r>
    </w:p>
    <w:p w:rsidR="001817AF" w:rsidRDefault="00F34DEB" w:rsidP="001817AF">
      <w:pPr>
        <w:jc w:val="both"/>
      </w:pPr>
      <w:r w:rsidRPr="00C8196D">
        <w:fldChar w:fldCharType="begin"/>
      </w:r>
      <w:r w:rsidR="001817AF" w:rsidRPr="00C8196D">
        <w:instrText xml:space="preserve"> FILLIN   \* MERGEFORMAT </w:instrText>
      </w:r>
      <w:r w:rsidRPr="00C8196D">
        <w:fldChar w:fldCharType="separate"/>
      </w:r>
      <w:proofErr w:type="gramStart"/>
      <w:r w:rsidR="001817AF">
        <w:t>[Если предусмотрена дистанционная поддержка курса,  укажите информацию об электро</w:t>
      </w:r>
      <w:r w:rsidR="001817AF">
        <w:t>н</w:t>
      </w:r>
      <w:r w:rsidR="001817AF">
        <w:t>ных ресурсах, которыми должны пользоваться студенты для проработки отдельных тем, выполн</w:t>
      </w:r>
      <w:r w:rsidR="001817AF">
        <w:t>е</w:t>
      </w:r>
      <w:r w:rsidR="001817AF">
        <w:t>ния заданий, обмена информацией с преподавателем для подготовки заданий, укажите порядок до</w:t>
      </w:r>
      <w:r w:rsidR="001817AF">
        <w:t>с</w:t>
      </w:r>
      <w:r w:rsidR="001817AF">
        <w:t xml:space="preserve">тупа к дистанционным ресурсам.  </w:t>
      </w:r>
      <w:proofErr w:type="gramEnd"/>
    </w:p>
    <w:p w:rsidR="001817AF" w:rsidRDefault="001817AF" w:rsidP="001817AF">
      <w:pPr>
        <w:jc w:val="both"/>
      </w:pPr>
      <w:proofErr w:type="gramStart"/>
      <w:r>
        <w:t>В соответствующем разделе "Содержание дисциплины" должна быть ссылка, какие элеме</w:t>
      </w:r>
      <w:r>
        <w:t>н</w:t>
      </w:r>
      <w:r>
        <w:t>ты дистанционной поддержки используются для освоения темы или раздела</w:t>
      </w:r>
      <w:r w:rsidRPr="00E756B4">
        <w:t>]</w:t>
      </w:r>
      <w:r w:rsidR="00F34DEB" w:rsidRPr="00C8196D">
        <w:fldChar w:fldCharType="end"/>
      </w:r>
      <w:proofErr w:type="gramEnd"/>
    </w:p>
    <w:p w:rsidR="001817AF" w:rsidRPr="008B7F20" w:rsidRDefault="001817AF" w:rsidP="001817AF">
      <w:pPr>
        <w:jc w:val="both"/>
      </w:pPr>
    </w:p>
    <w:p w:rsidR="001817AF" w:rsidRDefault="001817AF" w:rsidP="003815DF">
      <w:pPr>
        <w:pStyle w:val="1"/>
      </w:pPr>
      <w:r>
        <w:t>Материально-техническое обеспечение дисциплины</w:t>
      </w:r>
    </w:p>
    <w:p w:rsidR="001817AF" w:rsidRPr="00D657AF" w:rsidRDefault="00F34DEB" w:rsidP="001817AF">
      <w:fldSimple w:instr=" FILLIN   \* MERGEFORMAT ">
        <w:r w:rsidR="001817AF">
          <w:t>[Укажите, если используется, оборудование для лабораторных работ, практических занятий или других занятий, например, профессиональная аудио и видео аппаратура, проектор (для лекций или семинаров), подсобные материалы для проведения психологических тестов, карты и другое</w:t>
        </w:r>
        <w:r w:rsidR="001817AF" w:rsidRPr="00E756B4">
          <w:t>]</w:t>
        </w:r>
      </w:fldSimple>
    </w:p>
    <w:p w:rsidR="00D657AF" w:rsidRPr="00D657AF" w:rsidRDefault="00D657AF" w:rsidP="001817AF"/>
    <w:sectPr w:rsidR="00D657AF" w:rsidRPr="00D657AF" w:rsidSect="006B12D7">
      <w:headerReference w:type="default" r:id="rId10"/>
      <w:headerReference w:type="first" r:id="rId11"/>
      <w:pgSz w:w="11906" w:h="16838"/>
      <w:pgMar w:top="678" w:right="850" w:bottom="993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A98" w:rsidRDefault="00DC3A98" w:rsidP="00074D27">
      <w:r>
        <w:separator/>
      </w:r>
    </w:p>
  </w:endnote>
  <w:endnote w:type="continuationSeparator" w:id="0">
    <w:p w:rsidR="00DC3A98" w:rsidRDefault="00DC3A98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A98" w:rsidRDefault="00DC3A98" w:rsidP="00074D27">
      <w:r>
        <w:separator/>
      </w:r>
    </w:p>
  </w:footnote>
  <w:footnote w:type="continuationSeparator" w:id="0">
    <w:p w:rsidR="00DC3A98" w:rsidRDefault="00DC3A98" w:rsidP="0007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8558"/>
    </w:tblGrid>
    <w:tr w:rsidR="001817AF" w:rsidTr="00466879">
      <w:tc>
        <w:tcPr>
          <w:tcW w:w="872" w:type="dxa"/>
        </w:tcPr>
        <w:p w:rsidR="001817AF" w:rsidRPr="00DC3A98" w:rsidRDefault="005F78A7" w:rsidP="001F63C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5925" cy="457200"/>
                <wp:effectExtent l="19050" t="0" r="3175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1817AF" w:rsidRPr="00060113" w:rsidRDefault="001817AF" w:rsidP="003766DA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3766DA">
            <w:rPr>
              <w:sz w:val="20"/>
              <w:szCs w:val="20"/>
            </w:rPr>
            <w:t>«</w:t>
          </w:r>
          <w:proofErr w:type="spellStart"/>
          <w:r w:rsidR="003766DA">
            <w:rPr>
              <w:sz w:val="20"/>
              <w:szCs w:val="20"/>
            </w:rPr>
            <w:t>Профориентационный</w:t>
          </w:r>
          <w:proofErr w:type="spellEnd"/>
          <w:r w:rsidR="003766DA">
            <w:rPr>
              <w:sz w:val="20"/>
              <w:szCs w:val="20"/>
            </w:rPr>
            <w:t xml:space="preserve"> семинар»</w:t>
          </w:r>
          <w:fldSimple w:instr=" FILLIN   \* MERGEFORMAT "/>
          <w:r w:rsidRPr="00466879">
            <w:rPr>
              <w:sz w:val="20"/>
              <w:szCs w:val="20"/>
            </w:rPr>
            <w:br/>
          </w:r>
          <w:r w:rsidR="003766DA" w:rsidRPr="003766DA">
            <w:rPr>
              <w:sz w:val="20"/>
              <w:szCs w:val="20"/>
            </w:rPr>
            <w:t>для направления 38.03.02. «Менеджмент» подготовки бакалавра</w:t>
          </w:r>
        </w:p>
      </w:tc>
    </w:tr>
  </w:tbl>
  <w:p w:rsidR="001817AF" w:rsidRPr="0068711A" w:rsidRDefault="001817AF">
    <w:pPr>
      <w:pStyle w:val="a7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2"/>
      <w:gridCol w:w="9442"/>
    </w:tblGrid>
    <w:tr w:rsidR="001817AF" w:rsidTr="00060113">
      <w:tc>
        <w:tcPr>
          <w:tcW w:w="872" w:type="dxa"/>
        </w:tcPr>
        <w:p w:rsidR="001817AF" w:rsidRPr="00DC3A98" w:rsidRDefault="001817AF" w:rsidP="00060113">
          <w:pPr>
            <w:pStyle w:val="a7"/>
            <w:ind w:firstLine="0"/>
          </w:pPr>
        </w:p>
      </w:tc>
      <w:tc>
        <w:tcPr>
          <w:tcW w:w="9442" w:type="dxa"/>
        </w:tcPr>
        <w:p w:rsidR="001817AF" w:rsidRPr="00060113" w:rsidRDefault="001817AF" w:rsidP="00060113">
          <w:pPr>
            <w:jc w:val="center"/>
            <w:rPr>
              <w:sz w:val="20"/>
              <w:szCs w:val="20"/>
            </w:rPr>
          </w:pPr>
        </w:p>
      </w:tc>
    </w:tr>
  </w:tbl>
  <w:p w:rsidR="001817AF" w:rsidRPr="0068711A" w:rsidRDefault="001817AF">
    <w:pPr>
      <w:pStyle w:val="a7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5CD8"/>
    <w:multiLevelType w:val="hybridMultilevel"/>
    <w:tmpl w:val="AD566358"/>
    <w:lvl w:ilvl="0" w:tplc="CBBA1B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8A37F4"/>
    <w:multiLevelType w:val="multilevel"/>
    <w:tmpl w:val="FC1C7A62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7316BE"/>
    <w:multiLevelType w:val="hybridMultilevel"/>
    <w:tmpl w:val="5CB899B0"/>
    <w:lvl w:ilvl="0" w:tplc="00E25C6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16056354"/>
    <w:multiLevelType w:val="hybridMultilevel"/>
    <w:tmpl w:val="9A6CAD88"/>
    <w:lvl w:ilvl="0" w:tplc="00E25C6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71661E"/>
    <w:multiLevelType w:val="hybridMultilevel"/>
    <w:tmpl w:val="D74AE5D0"/>
    <w:lvl w:ilvl="0" w:tplc="4A6C6976">
      <w:start w:val="1"/>
      <w:numFmt w:val="bullet"/>
      <w:lvlText w:val=""/>
      <w:lvlJc w:val="left"/>
      <w:pPr>
        <w:tabs>
          <w:tab w:val="num" w:pos="510"/>
        </w:tabs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E656D"/>
    <w:multiLevelType w:val="hybridMultilevel"/>
    <w:tmpl w:val="99164DEE"/>
    <w:lvl w:ilvl="0" w:tplc="00E25C6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2D32B3"/>
    <w:multiLevelType w:val="hybridMultilevel"/>
    <w:tmpl w:val="5E741CB6"/>
    <w:lvl w:ilvl="0" w:tplc="00E25C6E">
      <w:start w:val="1"/>
      <w:numFmt w:val="bullet"/>
      <w:lvlText w:val="-"/>
      <w:lvlJc w:val="left"/>
      <w:pPr>
        <w:tabs>
          <w:tab w:val="num" w:pos="454"/>
        </w:tabs>
        <w:ind w:left="0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93B37"/>
    <w:multiLevelType w:val="hybridMultilevel"/>
    <w:tmpl w:val="FE468CB2"/>
    <w:lvl w:ilvl="0" w:tplc="AE6622A4">
      <w:start w:val="1"/>
      <w:numFmt w:val="bullet"/>
      <w:lvlText w:val=""/>
      <w:lvlJc w:val="left"/>
      <w:pPr>
        <w:tabs>
          <w:tab w:val="num" w:pos="454"/>
        </w:tabs>
        <w:ind w:left="0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F685D98"/>
    <w:multiLevelType w:val="hybridMultilevel"/>
    <w:tmpl w:val="A55C658E"/>
    <w:lvl w:ilvl="0" w:tplc="7C5EBB3E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>
    <w:nsid w:val="2F8E1619"/>
    <w:multiLevelType w:val="hybridMultilevel"/>
    <w:tmpl w:val="1478C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1563E1"/>
    <w:multiLevelType w:val="hybridMultilevel"/>
    <w:tmpl w:val="FDDA4EB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34542C43"/>
    <w:multiLevelType w:val="hybridMultilevel"/>
    <w:tmpl w:val="66B82552"/>
    <w:lvl w:ilvl="0" w:tplc="00E25C6E">
      <w:start w:val="1"/>
      <w:numFmt w:val="bullet"/>
      <w:lvlText w:val="-"/>
      <w:lvlJc w:val="left"/>
      <w:pPr>
        <w:tabs>
          <w:tab w:val="num" w:pos="510"/>
        </w:tabs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8E5738"/>
    <w:multiLevelType w:val="hybridMultilevel"/>
    <w:tmpl w:val="7812A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AC652F"/>
    <w:multiLevelType w:val="hybridMultilevel"/>
    <w:tmpl w:val="5E74E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EC6D10"/>
    <w:multiLevelType w:val="hybridMultilevel"/>
    <w:tmpl w:val="90E87C8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E55D8E"/>
    <w:multiLevelType w:val="hybridMultilevel"/>
    <w:tmpl w:val="1E1A20DC"/>
    <w:lvl w:ilvl="0" w:tplc="F5E28C4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33E6A"/>
    <w:multiLevelType w:val="hybridMultilevel"/>
    <w:tmpl w:val="BEE86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595C09"/>
    <w:multiLevelType w:val="hybridMultilevel"/>
    <w:tmpl w:val="0BEA7C2A"/>
    <w:lvl w:ilvl="0" w:tplc="CBBA1B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E25C6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DD254C4"/>
    <w:multiLevelType w:val="hybridMultilevel"/>
    <w:tmpl w:val="6A1C0C98"/>
    <w:lvl w:ilvl="0" w:tplc="00E25C6E">
      <w:start w:val="1"/>
      <w:numFmt w:val="bullet"/>
      <w:lvlText w:val="-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8">
    <w:nsid w:val="6FA0249E"/>
    <w:multiLevelType w:val="hybridMultilevel"/>
    <w:tmpl w:val="68C25D4A"/>
    <w:lvl w:ilvl="0" w:tplc="4CAE28C6">
      <w:start w:val="1"/>
      <w:numFmt w:val="decimal"/>
      <w:pStyle w:val="1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9426B7"/>
    <w:multiLevelType w:val="hybridMultilevel"/>
    <w:tmpl w:val="D974E9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26"/>
  </w:num>
  <w:num w:numId="3">
    <w:abstractNumId w:val="8"/>
  </w:num>
  <w:num w:numId="4">
    <w:abstractNumId w:val="20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2"/>
  </w:num>
  <w:num w:numId="10">
    <w:abstractNumId w:val="12"/>
  </w:num>
  <w:num w:numId="11">
    <w:abstractNumId w:val="2"/>
  </w:num>
  <w:num w:numId="12">
    <w:abstractNumId w:val="1"/>
  </w:num>
  <w:num w:numId="13">
    <w:abstractNumId w:val="7"/>
  </w:num>
  <w:num w:numId="14">
    <w:abstractNumId w:val="10"/>
  </w:num>
  <w:num w:numId="15">
    <w:abstractNumId w:val="21"/>
  </w:num>
  <w:num w:numId="16">
    <w:abstractNumId w:val="5"/>
  </w:num>
  <w:num w:numId="17">
    <w:abstractNumId w:val="16"/>
  </w:num>
  <w:num w:numId="18">
    <w:abstractNumId w:val="4"/>
  </w:num>
  <w:num w:numId="19">
    <w:abstractNumId w:val="0"/>
  </w:num>
  <w:num w:numId="20">
    <w:abstractNumId w:val="15"/>
  </w:num>
  <w:num w:numId="21">
    <w:abstractNumId w:val="13"/>
  </w:num>
  <w:num w:numId="22">
    <w:abstractNumId w:val="3"/>
  </w:num>
  <w:num w:numId="23">
    <w:abstractNumId w:val="25"/>
  </w:num>
  <w:num w:numId="24">
    <w:abstractNumId w:val="27"/>
  </w:num>
  <w:num w:numId="25">
    <w:abstractNumId w:val="19"/>
  </w:num>
  <w:num w:numId="26">
    <w:abstractNumId w:val="17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9"/>
  </w:num>
  <w:num w:numId="30">
    <w:abstractNumId w:val="23"/>
  </w:num>
  <w:num w:numId="31">
    <w:abstractNumId w:val="28"/>
  </w:num>
  <w:num w:numId="32">
    <w:abstractNumId w:val="6"/>
  </w:num>
  <w:num w:numId="33">
    <w:abstractNumId w:val="14"/>
  </w:num>
  <w:num w:numId="34">
    <w:abstractNumId w:val="24"/>
  </w:num>
  <w:num w:numId="35">
    <w:abstractNumId w:val="18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1721"/>
  <w:defaultTabStop w:val="708"/>
  <w:autoHyphenation/>
  <w:drawingGridHorizontalSpacing w:val="120"/>
  <w:displayHorizontalDrawingGridEvery w:val="2"/>
  <w:characterSpacingControl w:val="doNotCompress"/>
  <w:savePreviewPicture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02550B"/>
    <w:rsid w:val="00011A28"/>
    <w:rsid w:val="0002550B"/>
    <w:rsid w:val="000374EA"/>
    <w:rsid w:val="000522F8"/>
    <w:rsid w:val="00053437"/>
    <w:rsid w:val="00060113"/>
    <w:rsid w:val="00063DB0"/>
    <w:rsid w:val="00064DC0"/>
    <w:rsid w:val="00073753"/>
    <w:rsid w:val="00074D27"/>
    <w:rsid w:val="000A1CE4"/>
    <w:rsid w:val="000A6144"/>
    <w:rsid w:val="000D0F2C"/>
    <w:rsid w:val="000D609D"/>
    <w:rsid w:val="000D63C6"/>
    <w:rsid w:val="00112927"/>
    <w:rsid w:val="00115DBB"/>
    <w:rsid w:val="001248B2"/>
    <w:rsid w:val="00133D80"/>
    <w:rsid w:val="00133EF6"/>
    <w:rsid w:val="00142CC1"/>
    <w:rsid w:val="001817AF"/>
    <w:rsid w:val="001A5F84"/>
    <w:rsid w:val="001D716F"/>
    <w:rsid w:val="001F5D87"/>
    <w:rsid w:val="001F5F2C"/>
    <w:rsid w:val="001F63CC"/>
    <w:rsid w:val="002214E3"/>
    <w:rsid w:val="002357F6"/>
    <w:rsid w:val="00241180"/>
    <w:rsid w:val="00255657"/>
    <w:rsid w:val="002558AE"/>
    <w:rsid w:val="002568B9"/>
    <w:rsid w:val="00256971"/>
    <w:rsid w:val="00257AD2"/>
    <w:rsid w:val="00267E9E"/>
    <w:rsid w:val="00282344"/>
    <w:rsid w:val="00293910"/>
    <w:rsid w:val="00297587"/>
    <w:rsid w:val="00297F09"/>
    <w:rsid w:val="002A2C97"/>
    <w:rsid w:val="002A739A"/>
    <w:rsid w:val="002C38D5"/>
    <w:rsid w:val="002D3358"/>
    <w:rsid w:val="002E10B5"/>
    <w:rsid w:val="002F4AEA"/>
    <w:rsid w:val="00302A48"/>
    <w:rsid w:val="00336982"/>
    <w:rsid w:val="00352385"/>
    <w:rsid w:val="00366840"/>
    <w:rsid w:val="0037505F"/>
    <w:rsid w:val="003766DA"/>
    <w:rsid w:val="00380296"/>
    <w:rsid w:val="003815DF"/>
    <w:rsid w:val="003B628E"/>
    <w:rsid w:val="003C304C"/>
    <w:rsid w:val="003C7CA8"/>
    <w:rsid w:val="003D4DDE"/>
    <w:rsid w:val="003F41E3"/>
    <w:rsid w:val="00410097"/>
    <w:rsid w:val="00417EC9"/>
    <w:rsid w:val="00436D50"/>
    <w:rsid w:val="00452502"/>
    <w:rsid w:val="004526A6"/>
    <w:rsid w:val="00452B07"/>
    <w:rsid w:val="00465AB9"/>
    <w:rsid w:val="00466879"/>
    <w:rsid w:val="00482EAD"/>
    <w:rsid w:val="00486373"/>
    <w:rsid w:val="004966A6"/>
    <w:rsid w:val="004B4BE0"/>
    <w:rsid w:val="004D1EA5"/>
    <w:rsid w:val="004E2613"/>
    <w:rsid w:val="00526A68"/>
    <w:rsid w:val="00536CD1"/>
    <w:rsid w:val="00543518"/>
    <w:rsid w:val="00550E43"/>
    <w:rsid w:val="005563E2"/>
    <w:rsid w:val="005620E0"/>
    <w:rsid w:val="00563109"/>
    <w:rsid w:val="005779C3"/>
    <w:rsid w:val="005954BC"/>
    <w:rsid w:val="005A237D"/>
    <w:rsid w:val="005C181E"/>
    <w:rsid w:val="005C6CFC"/>
    <w:rsid w:val="005D049E"/>
    <w:rsid w:val="005F5408"/>
    <w:rsid w:val="005F78A7"/>
    <w:rsid w:val="00605BD3"/>
    <w:rsid w:val="0062096E"/>
    <w:rsid w:val="00630BD0"/>
    <w:rsid w:val="0066167B"/>
    <w:rsid w:val="00670437"/>
    <w:rsid w:val="006826E2"/>
    <w:rsid w:val="00685575"/>
    <w:rsid w:val="0068711A"/>
    <w:rsid w:val="006923E5"/>
    <w:rsid w:val="006A1C8B"/>
    <w:rsid w:val="006A3316"/>
    <w:rsid w:val="006A7590"/>
    <w:rsid w:val="006B12D7"/>
    <w:rsid w:val="006B2F46"/>
    <w:rsid w:val="006B54AC"/>
    <w:rsid w:val="006B7843"/>
    <w:rsid w:val="006C148D"/>
    <w:rsid w:val="006D4465"/>
    <w:rsid w:val="006E272A"/>
    <w:rsid w:val="00707E61"/>
    <w:rsid w:val="00714321"/>
    <w:rsid w:val="0072618C"/>
    <w:rsid w:val="00740D59"/>
    <w:rsid w:val="0074309C"/>
    <w:rsid w:val="00747F28"/>
    <w:rsid w:val="00760879"/>
    <w:rsid w:val="0077738C"/>
    <w:rsid w:val="007B35DE"/>
    <w:rsid w:val="007B3E47"/>
    <w:rsid w:val="007C4D36"/>
    <w:rsid w:val="007D11C1"/>
    <w:rsid w:val="007D18CB"/>
    <w:rsid w:val="007D4137"/>
    <w:rsid w:val="00804752"/>
    <w:rsid w:val="0081778F"/>
    <w:rsid w:val="00826DA4"/>
    <w:rsid w:val="00850D1F"/>
    <w:rsid w:val="008515A5"/>
    <w:rsid w:val="00853570"/>
    <w:rsid w:val="008830AA"/>
    <w:rsid w:val="0088494A"/>
    <w:rsid w:val="008876C5"/>
    <w:rsid w:val="008913EA"/>
    <w:rsid w:val="008936B0"/>
    <w:rsid w:val="008B7F20"/>
    <w:rsid w:val="008C2054"/>
    <w:rsid w:val="008D3D6A"/>
    <w:rsid w:val="008D4CEB"/>
    <w:rsid w:val="008E5A61"/>
    <w:rsid w:val="008F201C"/>
    <w:rsid w:val="00910B45"/>
    <w:rsid w:val="009140D7"/>
    <w:rsid w:val="00924E53"/>
    <w:rsid w:val="00940D74"/>
    <w:rsid w:val="00960C00"/>
    <w:rsid w:val="00972AA6"/>
    <w:rsid w:val="00977A2F"/>
    <w:rsid w:val="009B546E"/>
    <w:rsid w:val="009C30FB"/>
    <w:rsid w:val="009D3686"/>
    <w:rsid w:val="009D6F34"/>
    <w:rsid w:val="009E34AB"/>
    <w:rsid w:val="009E75CD"/>
    <w:rsid w:val="009E7D0D"/>
    <w:rsid w:val="009F2863"/>
    <w:rsid w:val="00A120C4"/>
    <w:rsid w:val="00A24AC1"/>
    <w:rsid w:val="00A251DA"/>
    <w:rsid w:val="00A4470A"/>
    <w:rsid w:val="00A715E4"/>
    <w:rsid w:val="00A80629"/>
    <w:rsid w:val="00A84660"/>
    <w:rsid w:val="00A860A1"/>
    <w:rsid w:val="00A8781A"/>
    <w:rsid w:val="00AC21C7"/>
    <w:rsid w:val="00AD3B01"/>
    <w:rsid w:val="00AE2B96"/>
    <w:rsid w:val="00AF2C6A"/>
    <w:rsid w:val="00AF5554"/>
    <w:rsid w:val="00B13152"/>
    <w:rsid w:val="00B238E0"/>
    <w:rsid w:val="00B37485"/>
    <w:rsid w:val="00B417AC"/>
    <w:rsid w:val="00B44689"/>
    <w:rsid w:val="00B4623D"/>
    <w:rsid w:val="00B4644A"/>
    <w:rsid w:val="00B50233"/>
    <w:rsid w:val="00B60708"/>
    <w:rsid w:val="00B75EF8"/>
    <w:rsid w:val="00B91DC4"/>
    <w:rsid w:val="00BA6F4D"/>
    <w:rsid w:val="00BB0EDE"/>
    <w:rsid w:val="00BB2D78"/>
    <w:rsid w:val="00BB564F"/>
    <w:rsid w:val="00BC09C9"/>
    <w:rsid w:val="00BD36CB"/>
    <w:rsid w:val="00BE1B45"/>
    <w:rsid w:val="00BF7CD6"/>
    <w:rsid w:val="00C04C3C"/>
    <w:rsid w:val="00C11782"/>
    <w:rsid w:val="00C2139E"/>
    <w:rsid w:val="00C25C0F"/>
    <w:rsid w:val="00C269A1"/>
    <w:rsid w:val="00C36678"/>
    <w:rsid w:val="00C4764E"/>
    <w:rsid w:val="00C616B5"/>
    <w:rsid w:val="00C6634D"/>
    <w:rsid w:val="00C73F3C"/>
    <w:rsid w:val="00C92948"/>
    <w:rsid w:val="00CA09FC"/>
    <w:rsid w:val="00CA71C9"/>
    <w:rsid w:val="00CB0577"/>
    <w:rsid w:val="00CB2115"/>
    <w:rsid w:val="00CB6AB1"/>
    <w:rsid w:val="00CB79E2"/>
    <w:rsid w:val="00CB7E21"/>
    <w:rsid w:val="00CC2E18"/>
    <w:rsid w:val="00CC437F"/>
    <w:rsid w:val="00CE1F4B"/>
    <w:rsid w:val="00CF3C81"/>
    <w:rsid w:val="00CF3D82"/>
    <w:rsid w:val="00CF72DC"/>
    <w:rsid w:val="00D0502B"/>
    <w:rsid w:val="00D1078E"/>
    <w:rsid w:val="00D109AC"/>
    <w:rsid w:val="00D22D80"/>
    <w:rsid w:val="00D243CE"/>
    <w:rsid w:val="00D344FC"/>
    <w:rsid w:val="00D4072E"/>
    <w:rsid w:val="00D444AF"/>
    <w:rsid w:val="00D520F2"/>
    <w:rsid w:val="00D5329E"/>
    <w:rsid w:val="00D550B6"/>
    <w:rsid w:val="00D5784E"/>
    <w:rsid w:val="00D60CC5"/>
    <w:rsid w:val="00D61665"/>
    <w:rsid w:val="00D641A5"/>
    <w:rsid w:val="00D657AF"/>
    <w:rsid w:val="00D70E08"/>
    <w:rsid w:val="00D77124"/>
    <w:rsid w:val="00DA25E9"/>
    <w:rsid w:val="00DA3251"/>
    <w:rsid w:val="00DB38F6"/>
    <w:rsid w:val="00DB3BC3"/>
    <w:rsid w:val="00DB56F7"/>
    <w:rsid w:val="00DC3A98"/>
    <w:rsid w:val="00DC726F"/>
    <w:rsid w:val="00DC73EB"/>
    <w:rsid w:val="00DD0F6A"/>
    <w:rsid w:val="00DD74A4"/>
    <w:rsid w:val="00DE49C8"/>
    <w:rsid w:val="00DF606F"/>
    <w:rsid w:val="00E17945"/>
    <w:rsid w:val="00E52564"/>
    <w:rsid w:val="00E67A40"/>
    <w:rsid w:val="00E86C43"/>
    <w:rsid w:val="00EA63CF"/>
    <w:rsid w:val="00EB1A4B"/>
    <w:rsid w:val="00EC408F"/>
    <w:rsid w:val="00ED6B80"/>
    <w:rsid w:val="00ED7CB0"/>
    <w:rsid w:val="00EE07D8"/>
    <w:rsid w:val="00EE68AD"/>
    <w:rsid w:val="00F00036"/>
    <w:rsid w:val="00F00B02"/>
    <w:rsid w:val="00F133F3"/>
    <w:rsid w:val="00F16287"/>
    <w:rsid w:val="00F220B3"/>
    <w:rsid w:val="00F25354"/>
    <w:rsid w:val="00F25502"/>
    <w:rsid w:val="00F259A5"/>
    <w:rsid w:val="00F34DEB"/>
    <w:rsid w:val="00F4748A"/>
    <w:rsid w:val="00F47495"/>
    <w:rsid w:val="00F847FE"/>
    <w:rsid w:val="00F93A7C"/>
    <w:rsid w:val="00F97DCE"/>
    <w:rsid w:val="00FC4274"/>
    <w:rsid w:val="00FD0670"/>
    <w:rsid w:val="00FD51A5"/>
    <w:rsid w:val="00FE1415"/>
    <w:rsid w:val="00FF0E57"/>
    <w:rsid w:val="00FF13D5"/>
    <w:rsid w:val="00F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3815DF"/>
    <w:pPr>
      <w:keepNext/>
      <w:numPr>
        <w:numId w:val="31"/>
      </w:numPr>
      <w:spacing w:before="240" w:after="120"/>
      <w:ind w:left="431" w:hanging="431"/>
      <w:outlineLvl w:val="0"/>
    </w:pPr>
    <w:rPr>
      <w:rFonts w:eastAsia="Times New Roman"/>
      <w:b/>
      <w:bCs/>
      <w:kern w:val="32"/>
      <w:sz w:val="28"/>
      <w:szCs w:val="24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3815DF"/>
    <w:rPr>
      <w:rFonts w:ascii="Times New Roman" w:eastAsia="Times New Roman" w:hAnsi="Times New Roman"/>
      <w:b/>
      <w:bCs/>
      <w:kern w:val="32"/>
      <w:sz w:val="28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3">
    <w:name w:val="footnote text"/>
    <w:basedOn w:val="a2"/>
    <w:link w:val="af4"/>
    <w:unhideWhenUsed/>
    <w:rsid w:val="00380296"/>
    <w:rPr>
      <w:sz w:val="20"/>
      <w:szCs w:val="20"/>
    </w:rPr>
  </w:style>
  <w:style w:type="character" w:customStyle="1" w:styleId="af4">
    <w:name w:val="Текст сноски Знак"/>
    <w:link w:val="af3"/>
    <w:rsid w:val="00380296"/>
    <w:rPr>
      <w:rFonts w:ascii="Times New Roman" w:hAnsi="Times New Roman"/>
      <w:lang w:eastAsia="en-US"/>
    </w:rPr>
  </w:style>
  <w:style w:type="character" w:styleId="af5">
    <w:name w:val="footnote reference"/>
    <w:semiHidden/>
    <w:unhideWhenUsed/>
    <w:rsid w:val="00380296"/>
    <w:rPr>
      <w:vertAlign w:val="superscript"/>
    </w:rPr>
  </w:style>
  <w:style w:type="paragraph" w:customStyle="1" w:styleId="Default">
    <w:name w:val="Default"/>
    <w:rsid w:val="00ED7C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6">
    <w:name w:val="Body Text Indent"/>
    <w:basedOn w:val="a2"/>
    <w:link w:val="af7"/>
    <w:rsid w:val="00ED7CB0"/>
    <w:pPr>
      <w:spacing w:after="120"/>
      <w:ind w:left="283" w:firstLine="0"/>
    </w:pPr>
    <w:rPr>
      <w:rFonts w:eastAsia="Times New Roman"/>
      <w:sz w:val="28"/>
      <w:szCs w:val="28"/>
      <w:lang w:eastAsia="ru-RU"/>
    </w:rPr>
  </w:style>
  <w:style w:type="character" w:customStyle="1" w:styleId="af7">
    <w:name w:val="Основной текст с отступом Знак"/>
    <w:basedOn w:val="a3"/>
    <w:link w:val="af6"/>
    <w:rsid w:val="00ED7CB0"/>
    <w:rPr>
      <w:rFonts w:ascii="Times New Roman" w:eastAsia="Times New Roman" w:hAnsi="Times New Roman"/>
      <w:sz w:val="28"/>
      <w:szCs w:val="28"/>
    </w:rPr>
  </w:style>
  <w:style w:type="paragraph" w:styleId="21">
    <w:name w:val="Body Text Indent 2"/>
    <w:basedOn w:val="a2"/>
    <w:link w:val="22"/>
    <w:rsid w:val="00EE07D8"/>
    <w:pPr>
      <w:spacing w:after="120" w:line="480" w:lineRule="auto"/>
      <w:ind w:left="283" w:firstLine="0"/>
    </w:pPr>
    <w:rPr>
      <w:rFonts w:eastAsia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3"/>
    <w:link w:val="21"/>
    <w:rsid w:val="00EE07D8"/>
    <w:rPr>
      <w:rFonts w:ascii="Times New Roman" w:eastAsia="Times New Roman" w:hAnsi="Times New Roman"/>
      <w:sz w:val="28"/>
      <w:szCs w:val="28"/>
    </w:rPr>
  </w:style>
  <w:style w:type="paragraph" w:customStyle="1" w:styleId="p12">
    <w:name w:val="p12"/>
    <w:basedOn w:val="a2"/>
    <w:rsid w:val="00EE07D8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customStyle="1" w:styleId="s7">
    <w:name w:val="s7"/>
    <w:basedOn w:val="a3"/>
    <w:rsid w:val="00EE07D8"/>
  </w:style>
  <w:style w:type="character" w:customStyle="1" w:styleId="s1">
    <w:name w:val="s1"/>
    <w:basedOn w:val="a3"/>
    <w:rsid w:val="00EE07D8"/>
  </w:style>
  <w:style w:type="paragraph" w:customStyle="1" w:styleId="p13">
    <w:name w:val="p13"/>
    <w:basedOn w:val="a2"/>
    <w:rsid w:val="00EE07D8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p7">
    <w:name w:val="p7"/>
    <w:basedOn w:val="a2"/>
    <w:rsid w:val="00EE07D8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csoc.msses.ru/Region.Ph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44B30-BC05-4999-B90C-DC5A9D8C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4143</Words>
  <Characters>23616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Microsoft</Company>
  <LinksUpToDate>false</LinksUpToDate>
  <CharactersWithSpaces>27704</CharactersWithSpaces>
  <SharedDoc>false</SharedDoc>
  <HLinks>
    <vt:vector size="18" baseType="variant">
      <vt:variant>
        <vt:i4>786435</vt:i4>
      </vt:variant>
      <vt:variant>
        <vt:i4>213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720913</vt:i4>
      </vt:variant>
      <vt:variant>
        <vt:i4>12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FV</cp:lastModifiedBy>
  <cp:revision>4</cp:revision>
  <cp:lastPrinted>2010-04-13T13:28:00Z</cp:lastPrinted>
  <dcterms:created xsi:type="dcterms:W3CDTF">2014-11-04T23:18:00Z</dcterms:created>
  <dcterms:modified xsi:type="dcterms:W3CDTF">2014-11-27T02:20:00Z</dcterms:modified>
</cp:coreProperties>
</file>