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C7" w:rsidRPr="005C46C7" w:rsidRDefault="005C46C7" w:rsidP="005C46C7">
      <w:pPr>
        <w:shd w:val="clear" w:color="auto" w:fill="FFFFFF"/>
        <w:spacing w:line="240" w:lineRule="auto"/>
        <w:ind w:firstLine="0"/>
        <w:jc w:val="center"/>
        <w:textAlignment w:val="baseline"/>
        <w:outlineLvl w:val="1"/>
        <w:rPr>
          <w:rFonts w:ascii="Times New Roman" w:eastAsia="Times New Roman" w:hAnsi="Times New Roman" w:cs="Times New Roman"/>
          <w:b/>
          <w:szCs w:val="28"/>
          <w:lang w:val="en-US" w:eastAsia="ru-RU"/>
        </w:rPr>
      </w:pPr>
      <w:r w:rsidRPr="005C46C7">
        <w:rPr>
          <w:rFonts w:ascii="Times New Roman" w:eastAsia="Times New Roman" w:hAnsi="Times New Roman" w:cs="Times New Roman"/>
          <w:b/>
          <w:szCs w:val="28"/>
          <w:lang w:eastAsia="ru-RU"/>
        </w:rPr>
        <w:fldChar w:fldCharType="begin"/>
      </w:r>
      <w:r w:rsidRPr="005C46C7">
        <w:rPr>
          <w:rFonts w:ascii="Times New Roman" w:eastAsia="Times New Roman" w:hAnsi="Times New Roman" w:cs="Times New Roman"/>
          <w:b/>
          <w:szCs w:val="28"/>
          <w:lang w:val="en-US" w:eastAsia="ru-RU"/>
        </w:rPr>
        <w:instrText xml:space="preserve"> HYPERLINK "http://www.hse.ru/edu/courses/137954944.html" </w:instrText>
      </w:r>
      <w:r w:rsidRPr="005C46C7">
        <w:rPr>
          <w:rFonts w:ascii="Times New Roman" w:eastAsia="Times New Roman" w:hAnsi="Times New Roman" w:cs="Times New Roman"/>
          <w:b/>
          <w:szCs w:val="28"/>
          <w:lang w:eastAsia="ru-RU"/>
        </w:rPr>
        <w:fldChar w:fldCharType="separate"/>
      </w:r>
      <w:r w:rsidRPr="00A3155F">
        <w:rPr>
          <w:rFonts w:ascii="Times New Roman" w:eastAsia="Times New Roman" w:hAnsi="Times New Roman" w:cs="Times New Roman"/>
          <w:b/>
          <w:szCs w:val="28"/>
          <w:bdr w:val="none" w:sz="0" w:space="0" w:color="auto" w:frame="1"/>
          <w:lang w:val="en-US" w:eastAsia="ru-RU"/>
        </w:rPr>
        <w:t>Asian Diasporas and Culture in Modern World</w:t>
      </w:r>
      <w:r w:rsidRPr="005C46C7">
        <w:rPr>
          <w:rFonts w:ascii="Times New Roman" w:eastAsia="Times New Roman" w:hAnsi="Times New Roman" w:cs="Times New Roman"/>
          <w:b/>
          <w:szCs w:val="28"/>
          <w:lang w:eastAsia="ru-RU"/>
        </w:rPr>
        <w:fldChar w:fldCharType="end"/>
      </w:r>
    </w:p>
    <w:p w:rsidR="00DC6DE9" w:rsidRPr="00A3155F" w:rsidRDefault="00DC6DE9">
      <w:pPr>
        <w:rPr>
          <w:rFonts w:ascii="Times New Roman" w:hAnsi="Times New Roman" w:cs="Times New Roman"/>
          <w:szCs w:val="28"/>
          <w:lang w:val="en-US"/>
        </w:rPr>
      </w:pPr>
    </w:p>
    <w:p w:rsidR="00A3155F" w:rsidRPr="00A3155F" w:rsidRDefault="00A3155F" w:rsidP="00A3155F">
      <w:pPr>
        <w:shd w:val="clear" w:color="auto" w:fill="FFFFFF"/>
        <w:jc w:val="both"/>
        <w:textAlignment w:val="baseline"/>
        <w:outlineLvl w:val="1"/>
        <w:rPr>
          <w:rFonts w:ascii="Times New Roman" w:eastAsia="SimSun" w:hAnsi="Times New Roman" w:cs="Times New Roman"/>
          <w:szCs w:val="28"/>
          <w:lang w:val="en-US"/>
        </w:rPr>
      </w:pPr>
      <w:bookmarkStart w:id="0" w:name="_GoBack"/>
      <w:bookmarkEnd w:id="0"/>
      <w:r w:rsidRPr="00A3155F">
        <w:rPr>
          <w:rFonts w:ascii="Times New Roman" w:eastAsia="SimSun" w:hAnsi="Times New Roman" w:cs="Times New Roman"/>
          <w:szCs w:val="28"/>
          <w:lang w:val="en-US"/>
        </w:rPr>
        <w:t xml:space="preserve">The course investigates the theoretical as well as practical aspects of the role of the </w:t>
      </w:r>
      <w:hyperlink r:id="rId6" w:history="1">
        <w:r w:rsidRPr="00A3155F">
          <w:rPr>
            <w:rFonts w:ascii="Times New Roman" w:eastAsia="Times New Roman" w:hAnsi="Times New Roman" w:cs="Times New Roman"/>
            <w:szCs w:val="28"/>
            <w:bdr w:val="none" w:sz="0" w:space="0" w:color="auto" w:frame="1"/>
            <w:lang w:val="en-US" w:eastAsia="ru-RU"/>
          </w:rPr>
          <w:t>Asian Diasporas and Culture in Modern World</w:t>
        </w:r>
      </w:hyperlink>
      <w:r w:rsidRPr="00A3155F">
        <w:rPr>
          <w:rFonts w:ascii="Times New Roman" w:eastAsia="SimSun" w:hAnsi="Times New Roman" w:cs="Times New Roman"/>
          <w:szCs w:val="28"/>
          <w:lang w:val="en-US"/>
        </w:rPr>
        <w:t xml:space="preserve">. </w:t>
      </w:r>
      <w:r w:rsidRPr="00A3155F">
        <w:rPr>
          <w:rFonts w:ascii="Times New Roman" w:hAnsi="Times New Roman" w:cs="Times New Roman"/>
          <w:szCs w:val="28"/>
          <w:shd w:val="clear" w:color="auto" w:fill="FFFFFF"/>
          <w:lang w:val="en-US"/>
        </w:rPr>
        <w:t xml:space="preserve">The aim of this course is to take an interdisciplinary approach in order to chart the development of transnational Asian cultures in the world today. The course draws on established bodies of work as well contemporary literature on migration studies, issues of space and identity, transnationalism, </w:t>
      </w:r>
      <w:proofErr w:type="spellStart"/>
      <w:r w:rsidRPr="00A3155F">
        <w:rPr>
          <w:rFonts w:ascii="Times New Roman" w:hAnsi="Times New Roman" w:cs="Times New Roman"/>
          <w:szCs w:val="28"/>
          <w:shd w:val="clear" w:color="auto" w:fill="FFFFFF"/>
          <w:lang w:val="en-US"/>
        </w:rPr>
        <w:t>postcolonialism</w:t>
      </w:r>
      <w:proofErr w:type="spellEnd"/>
      <w:r w:rsidRPr="00A3155F">
        <w:rPr>
          <w:rFonts w:ascii="Times New Roman" w:hAnsi="Times New Roman" w:cs="Times New Roman"/>
          <w:szCs w:val="28"/>
          <w:shd w:val="clear" w:color="auto" w:fill="FFFFFF"/>
          <w:lang w:val="en-US"/>
        </w:rPr>
        <w:t xml:space="preserve">, and theories of diaspora, and </w:t>
      </w:r>
      <w:proofErr w:type="spellStart"/>
      <w:r w:rsidRPr="00A3155F">
        <w:rPr>
          <w:rFonts w:ascii="Times New Roman" w:hAnsi="Times New Roman" w:cs="Times New Roman"/>
          <w:szCs w:val="28"/>
          <w:shd w:val="clear" w:color="auto" w:fill="FFFFFF"/>
          <w:lang w:val="en-US"/>
        </w:rPr>
        <w:t>globalisation</w:t>
      </w:r>
      <w:proofErr w:type="spellEnd"/>
      <w:r w:rsidRPr="00A3155F">
        <w:rPr>
          <w:rFonts w:ascii="Times New Roman" w:hAnsi="Times New Roman" w:cs="Times New Roman"/>
          <w:szCs w:val="28"/>
          <w:shd w:val="clear" w:color="auto" w:fill="FFFFFF"/>
          <w:lang w:val="en-US"/>
        </w:rPr>
        <w:t xml:space="preserve">. By exploring the emergence of international Asian </w:t>
      </w:r>
      <w:proofErr w:type="gramStart"/>
      <w:r w:rsidRPr="00A3155F">
        <w:rPr>
          <w:rFonts w:ascii="Times New Roman" w:hAnsi="Times New Roman" w:cs="Times New Roman"/>
          <w:szCs w:val="28"/>
          <w:shd w:val="clear" w:color="auto" w:fill="FFFFFF"/>
          <w:lang w:val="en-US"/>
        </w:rPr>
        <w:t>diasporas</w:t>
      </w:r>
      <w:proofErr w:type="gramEnd"/>
      <w:r w:rsidRPr="00A3155F">
        <w:rPr>
          <w:rFonts w:ascii="Times New Roman" w:hAnsi="Times New Roman" w:cs="Times New Roman"/>
          <w:szCs w:val="28"/>
          <w:shd w:val="clear" w:color="auto" w:fill="FFFFFF"/>
          <w:lang w:val="en-US"/>
        </w:rPr>
        <w:t xml:space="preserve"> through </w:t>
      </w:r>
      <w:proofErr w:type="spellStart"/>
      <w:r w:rsidRPr="00A3155F">
        <w:rPr>
          <w:rFonts w:ascii="Times New Roman" w:hAnsi="Times New Roman" w:cs="Times New Roman"/>
          <w:szCs w:val="28"/>
          <w:shd w:val="clear" w:color="auto" w:fill="FFFFFF"/>
          <w:lang w:val="en-US"/>
        </w:rPr>
        <w:t>labour</w:t>
      </w:r>
      <w:proofErr w:type="spellEnd"/>
      <w:r w:rsidRPr="00A3155F">
        <w:rPr>
          <w:rFonts w:ascii="Times New Roman" w:hAnsi="Times New Roman" w:cs="Times New Roman"/>
          <w:szCs w:val="28"/>
          <w:shd w:val="clear" w:color="auto" w:fill="FFFFFF"/>
          <w:lang w:val="en-US"/>
        </w:rPr>
        <w:t xml:space="preserve"> migrations, trade, and displacement, the course incorporates a strong historical perspective as well as contemporary issues. </w:t>
      </w:r>
    </w:p>
    <w:p w:rsidR="005C46C7" w:rsidRPr="00A3155F" w:rsidRDefault="005C46C7" w:rsidP="005C46C7">
      <w:pPr>
        <w:shd w:val="clear" w:color="auto" w:fill="FFFFFF"/>
        <w:ind w:firstLine="0"/>
        <w:jc w:val="both"/>
        <w:textAlignment w:val="baseline"/>
        <w:outlineLvl w:val="1"/>
        <w:rPr>
          <w:rFonts w:ascii="Times New Roman" w:eastAsia="SimSun" w:hAnsi="Times New Roman" w:cs="Times New Roman"/>
          <w:szCs w:val="28"/>
          <w:lang w:val="en-US"/>
        </w:rPr>
      </w:pPr>
      <w:r w:rsidRPr="00A3155F">
        <w:rPr>
          <w:rFonts w:ascii="Times New Roman" w:eastAsia="SimSun" w:hAnsi="Times New Roman" w:cs="Times New Roman"/>
          <w:szCs w:val="28"/>
          <w:lang w:val="en-US"/>
        </w:rPr>
        <w:t xml:space="preserve">Through reading, critical analysis and discussion of the </w:t>
      </w:r>
      <w:r w:rsidRPr="00A3155F">
        <w:rPr>
          <w:rFonts w:ascii="Times New Roman" w:eastAsia="SimSun" w:hAnsi="Times New Roman" w:cs="Times New Roman"/>
          <w:szCs w:val="28"/>
          <w:lang w:val="en-US"/>
        </w:rPr>
        <w:t>texts</w:t>
      </w:r>
      <w:r w:rsidRPr="00A3155F">
        <w:rPr>
          <w:rFonts w:ascii="Times New Roman" w:eastAsia="SimSun" w:hAnsi="Times New Roman" w:cs="Times New Roman"/>
          <w:szCs w:val="28"/>
          <w:lang w:val="en-US"/>
        </w:rPr>
        <w:t xml:space="preserve"> dealing with the issue of “</w:t>
      </w:r>
      <w:r w:rsidRPr="00A3155F">
        <w:rPr>
          <w:rFonts w:ascii="Times New Roman" w:eastAsia="SimSun" w:hAnsi="Times New Roman" w:cs="Times New Roman"/>
          <w:szCs w:val="28"/>
          <w:lang w:val="en-US"/>
        </w:rPr>
        <w:t>Asian Diasporas</w:t>
      </w:r>
      <w:r w:rsidRPr="00A3155F">
        <w:rPr>
          <w:rFonts w:ascii="Times New Roman" w:eastAsia="SimSun" w:hAnsi="Times New Roman" w:cs="Times New Roman"/>
          <w:szCs w:val="28"/>
          <w:lang w:val="en-US"/>
        </w:rPr>
        <w:t>” students are expected to get a more profound understanding of the issues covered as well as to enhance their analytical skills which will help them in writing their own dissertations.</w:t>
      </w:r>
      <w:r w:rsidRPr="00A3155F">
        <w:rPr>
          <w:rFonts w:ascii="Times New Roman" w:eastAsia="SimSun" w:hAnsi="Times New Roman" w:cs="Times New Roman"/>
          <w:b/>
          <w:szCs w:val="28"/>
          <w:lang w:val="en-US"/>
        </w:rPr>
        <w:t xml:space="preserve"> </w:t>
      </w:r>
    </w:p>
    <w:p w:rsidR="00A3155F" w:rsidRPr="00A3155F" w:rsidRDefault="005C46C7" w:rsidP="00A3155F">
      <w:pPr>
        <w:widowControl w:val="0"/>
        <w:jc w:val="both"/>
        <w:rPr>
          <w:rFonts w:ascii="Times New Roman" w:hAnsi="Times New Roman" w:cs="Times New Roman"/>
          <w:b/>
          <w:bCs/>
          <w:kern w:val="2"/>
          <w:szCs w:val="28"/>
          <w:lang w:val="en-US"/>
        </w:rPr>
      </w:pPr>
      <w:r w:rsidRPr="00A3155F">
        <w:rPr>
          <w:rFonts w:ascii="Times New Roman" w:hAnsi="Times New Roman" w:cs="Times New Roman"/>
          <w:b/>
          <w:bCs/>
          <w:kern w:val="2"/>
          <w:szCs w:val="28"/>
          <w:lang w:val="en-US"/>
        </w:rPr>
        <w:t>Course Materials</w:t>
      </w:r>
    </w:p>
    <w:p w:rsidR="005C46C7" w:rsidRPr="00A3155F" w:rsidRDefault="005C46C7" w:rsidP="00A3155F">
      <w:pPr>
        <w:widowControl w:val="0"/>
        <w:jc w:val="both"/>
        <w:rPr>
          <w:rFonts w:ascii="Times New Roman" w:hAnsi="Times New Roman" w:cs="Times New Roman"/>
          <w:b/>
          <w:bCs/>
          <w:kern w:val="2"/>
          <w:szCs w:val="28"/>
          <w:lang w:val="en-US"/>
        </w:rPr>
      </w:pPr>
      <w:r w:rsidRPr="00A3155F">
        <w:rPr>
          <w:rFonts w:ascii="Times New Roman" w:hAnsi="Times New Roman" w:cs="Times New Roman"/>
          <w:kern w:val="2"/>
          <w:szCs w:val="28"/>
          <w:lang w:val="en-US"/>
        </w:rPr>
        <w:t xml:space="preserve">The teacher will provide electronic copies of all </w:t>
      </w:r>
      <w:r w:rsidR="00A3155F" w:rsidRPr="00A3155F">
        <w:rPr>
          <w:rFonts w:ascii="Times New Roman" w:hAnsi="Times New Roman" w:cs="Times New Roman"/>
          <w:kern w:val="2"/>
          <w:szCs w:val="28"/>
          <w:lang w:val="en-US"/>
        </w:rPr>
        <w:t>texts</w:t>
      </w:r>
      <w:r w:rsidRPr="00A3155F">
        <w:rPr>
          <w:rFonts w:ascii="Times New Roman" w:hAnsi="Times New Roman" w:cs="Times New Roman"/>
          <w:kern w:val="2"/>
          <w:szCs w:val="28"/>
          <w:lang w:val="en-US"/>
        </w:rPr>
        <w:t xml:space="preserve"> assigned for the course. </w:t>
      </w:r>
    </w:p>
    <w:p w:rsidR="005C46C7" w:rsidRPr="00A3155F" w:rsidRDefault="005C46C7" w:rsidP="005C46C7">
      <w:pPr>
        <w:widowControl w:val="0"/>
        <w:jc w:val="both"/>
        <w:rPr>
          <w:rFonts w:ascii="Times New Roman" w:hAnsi="Times New Roman" w:cs="Times New Roman"/>
          <w:b/>
          <w:kern w:val="2"/>
          <w:szCs w:val="28"/>
          <w:lang w:val="en-US"/>
        </w:rPr>
      </w:pPr>
      <w:r w:rsidRPr="00A3155F">
        <w:rPr>
          <w:rFonts w:ascii="Times New Roman" w:hAnsi="Times New Roman" w:cs="Times New Roman"/>
          <w:b/>
          <w:kern w:val="2"/>
          <w:szCs w:val="28"/>
          <w:lang w:val="en-US"/>
        </w:rPr>
        <w:t>Requirements</w:t>
      </w:r>
    </w:p>
    <w:p w:rsidR="005C46C7" w:rsidRPr="00A3155F" w:rsidRDefault="005C46C7" w:rsidP="005C46C7">
      <w:pPr>
        <w:rPr>
          <w:rFonts w:ascii="Times New Roman" w:hAnsi="Times New Roman" w:cs="Times New Roman"/>
          <w:szCs w:val="28"/>
          <w:lang w:val="en-US"/>
        </w:rPr>
      </w:pPr>
      <w:r w:rsidRPr="00A3155F">
        <w:rPr>
          <w:rFonts w:ascii="Times New Roman" w:hAnsi="Times New Roman" w:cs="Times New Roman"/>
          <w:szCs w:val="28"/>
          <w:lang w:val="en-US"/>
        </w:rPr>
        <w:t>This course includes personal research, group research and debate by</w:t>
      </w:r>
      <w:r w:rsidRPr="00A3155F">
        <w:rPr>
          <w:rFonts w:ascii="Times New Roman" w:hAnsi="Times New Roman" w:cs="Times New Roman"/>
          <w:szCs w:val="28"/>
          <w:lang w:val="en-US"/>
        </w:rPr>
        <w:t xml:space="preserve"> </w:t>
      </w:r>
      <w:r w:rsidRPr="00A3155F">
        <w:rPr>
          <w:rFonts w:ascii="Times New Roman" w:hAnsi="Times New Roman" w:cs="Times New Roman"/>
          <w:szCs w:val="28"/>
          <w:lang w:val="en-US"/>
        </w:rPr>
        <w:t>students themselves. After this course, the students will get a comprehensive</w:t>
      </w:r>
      <w:r w:rsidRPr="00A3155F">
        <w:rPr>
          <w:rFonts w:ascii="Times New Roman" w:hAnsi="Times New Roman" w:cs="Times New Roman"/>
          <w:szCs w:val="28"/>
          <w:lang w:val="en-US"/>
        </w:rPr>
        <w:t xml:space="preserve"> </w:t>
      </w:r>
      <w:r w:rsidRPr="00A3155F">
        <w:rPr>
          <w:rFonts w:ascii="Times New Roman" w:hAnsi="Times New Roman" w:cs="Times New Roman"/>
          <w:szCs w:val="28"/>
          <w:lang w:val="en-US"/>
        </w:rPr>
        <w:t>report including student’s personal and group research reports.</w:t>
      </w:r>
    </w:p>
    <w:p w:rsidR="005C46C7" w:rsidRPr="00A3155F" w:rsidRDefault="005C46C7" w:rsidP="005C46C7">
      <w:pPr>
        <w:rPr>
          <w:rFonts w:ascii="Times New Roman" w:hAnsi="Times New Roman" w:cs="Times New Roman"/>
          <w:szCs w:val="28"/>
          <w:lang w:val="en-US"/>
        </w:rPr>
      </w:pPr>
      <w:r w:rsidRPr="00A3155F">
        <w:rPr>
          <w:rFonts w:ascii="Times New Roman" w:hAnsi="Times New Roman" w:cs="Times New Roman"/>
          <w:szCs w:val="28"/>
          <w:lang w:val="en-US"/>
        </w:rPr>
        <w:t>The exams during the course are 2 quizzes and 1 final exam. Most of the</w:t>
      </w:r>
      <w:r w:rsidRPr="00A3155F">
        <w:rPr>
          <w:rFonts w:ascii="Times New Roman" w:hAnsi="Times New Roman" w:cs="Times New Roman"/>
          <w:szCs w:val="28"/>
          <w:lang w:val="en-US"/>
        </w:rPr>
        <w:t xml:space="preserve"> </w:t>
      </w:r>
      <w:r w:rsidRPr="00A3155F">
        <w:rPr>
          <w:rFonts w:ascii="Times New Roman" w:hAnsi="Times New Roman" w:cs="Times New Roman"/>
          <w:szCs w:val="28"/>
          <w:lang w:val="en-US"/>
        </w:rPr>
        <w:t>questions in quizzes and exams will be carried out from the report or presentation</w:t>
      </w:r>
      <w:r w:rsidRPr="00A3155F">
        <w:rPr>
          <w:rFonts w:ascii="Times New Roman" w:hAnsi="Times New Roman" w:cs="Times New Roman"/>
          <w:szCs w:val="28"/>
          <w:lang w:val="en-US"/>
        </w:rPr>
        <w:t xml:space="preserve"> </w:t>
      </w:r>
      <w:r w:rsidRPr="00A3155F">
        <w:rPr>
          <w:rFonts w:ascii="Times New Roman" w:hAnsi="Times New Roman" w:cs="Times New Roman"/>
          <w:szCs w:val="28"/>
          <w:lang w:val="en-US"/>
        </w:rPr>
        <w:t>materials of students.</w:t>
      </w:r>
    </w:p>
    <w:p w:rsidR="005C46C7" w:rsidRPr="00A3155F" w:rsidRDefault="005C46C7" w:rsidP="005C46C7">
      <w:pPr>
        <w:rPr>
          <w:rFonts w:ascii="Times New Roman" w:hAnsi="Times New Roman" w:cs="Times New Roman"/>
          <w:szCs w:val="28"/>
          <w:lang w:val="en-US"/>
        </w:rPr>
      </w:pPr>
      <w:r w:rsidRPr="00A3155F">
        <w:rPr>
          <w:rFonts w:ascii="MS Mincho" w:eastAsia="MS Mincho" w:hAnsi="MS Mincho" w:cs="MS Mincho" w:hint="eastAsia"/>
          <w:szCs w:val="28"/>
          <w:lang w:val="en-US"/>
        </w:rPr>
        <w:t>☞</w:t>
      </w:r>
      <w:r w:rsidRPr="00A3155F">
        <w:rPr>
          <w:rFonts w:ascii="Times New Roman" w:hAnsi="Times New Roman" w:cs="Times New Roman"/>
          <w:szCs w:val="28"/>
          <w:lang w:val="en-US"/>
        </w:rPr>
        <w:t xml:space="preserve"> </w:t>
      </w:r>
      <w:proofErr w:type="gramStart"/>
      <w:r w:rsidRPr="00A3155F">
        <w:rPr>
          <w:rFonts w:ascii="Times New Roman" w:hAnsi="Times New Roman" w:cs="Times New Roman"/>
          <w:szCs w:val="28"/>
          <w:lang w:val="en-US"/>
        </w:rPr>
        <w:t>All</w:t>
      </w:r>
      <w:proofErr w:type="gramEnd"/>
      <w:r w:rsidRPr="00A3155F">
        <w:rPr>
          <w:rFonts w:ascii="Times New Roman" w:hAnsi="Times New Roman" w:cs="Times New Roman"/>
          <w:szCs w:val="28"/>
          <w:lang w:val="en-US"/>
        </w:rPr>
        <w:t xml:space="preserve"> reports, presentation materials and homework should be submitted</w:t>
      </w:r>
      <w:r w:rsidRPr="00A3155F">
        <w:rPr>
          <w:rFonts w:ascii="Times New Roman" w:hAnsi="Times New Roman" w:cs="Times New Roman"/>
          <w:szCs w:val="28"/>
          <w:lang w:val="en-US"/>
        </w:rPr>
        <w:t xml:space="preserve"> </w:t>
      </w:r>
      <w:r w:rsidRPr="00A3155F">
        <w:rPr>
          <w:rFonts w:ascii="Times New Roman" w:hAnsi="Times New Roman" w:cs="Times New Roman"/>
          <w:szCs w:val="28"/>
          <w:lang w:val="en-US"/>
        </w:rPr>
        <w:t>on time through a website, www.edmodo.com</w:t>
      </w:r>
    </w:p>
    <w:p w:rsidR="005C46C7" w:rsidRPr="00A3155F" w:rsidRDefault="005C46C7" w:rsidP="005C46C7">
      <w:pPr>
        <w:rPr>
          <w:rFonts w:ascii="Times New Roman" w:hAnsi="Times New Roman" w:cs="Times New Roman"/>
          <w:szCs w:val="28"/>
          <w:lang w:val="en-US"/>
        </w:rPr>
      </w:pPr>
      <w:r w:rsidRPr="00A3155F">
        <w:rPr>
          <w:rFonts w:ascii="Times New Roman" w:hAnsi="Times New Roman" w:cs="Times New Roman"/>
          <w:szCs w:val="28"/>
          <w:lang w:val="en-US"/>
        </w:rPr>
        <w:t>[Prerequisite]:</w:t>
      </w:r>
    </w:p>
    <w:p w:rsidR="005C46C7" w:rsidRPr="00A3155F" w:rsidRDefault="005C46C7" w:rsidP="005C46C7">
      <w:pPr>
        <w:rPr>
          <w:rFonts w:ascii="Times New Roman" w:hAnsi="Times New Roman" w:cs="Times New Roman"/>
          <w:szCs w:val="28"/>
          <w:lang w:val="en-US"/>
        </w:rPr>
      </w:pPr>
      <w:r w:rsidRPr="00A3155F">
        <w:rPr>
          <w:rFonts w:ascii="Times New Roman" w:hAnsi="Times New Roman" w:cs="Times New Roman"/>
          <w:szCs w:val="28"/>
          <w:lang w:val="en-US"/>
        </w:rPr>
        <w:t>- This course is a subject for all second year MA students in School of Asian</w:t>
      </w:r>
    </w:p>
    <w:p w:rsidR="005C46C7" w:rsidRPr="00A3155F" w:rsidRDefault="005C46C7" w:rsidP="005C46C7">
      <w:pPr>
        <w:rPr>
          <w:rFonts w:ascii="Times New Roman" w:hAnsi="Times New Roman" w:cs="Times New Roman"/>
          <w:szCs w:val="28"/>
          <w:lang w:val="en-US"/>
        </w:rPr>
      </w:pPr>
      <w:proofErr w:type="gramStart"/>
      <w:r w:rsidRPr="00A3155F">
        <w:rPr>
          <w:rFonts w:ascii="Times New Roman" w:hAnsi="Times New Roman" w:cs="Times New Roman"/>
          <w:szCs w:val="28"/>
          <w:lang w:val="en-US"/>
        </w:rPr>
        <w:t>Studies.</w:t>
      </w:r>
      <w:proofErr w:type="gramEnd"/>
    </w:p>
    <w:p w:rsidR="005C46C7" w:rsidRPr="00A3155F" w:rsidRDefault="005C46C7" w:rsidP="005C46C7">
      <w:pPr>
        <w:rPr>
          <w:rFonts w:ascii="Times New Roman" w:hAnsi="Times New Roman" w:cs="Times New Roman"/>
          <w:szCs w:val="28"/>
          <w:lang w:val="en-US"/>
        </w:rPr>
      </w:pPr>
      <w:r w:rsidRPr="00A3155F">
        <w:rPr>
          <w:rFonts w:ascii="Times New Roman" w:hAnsi="Times New Roman" w:cs="Times New Roman"/>
          <w:szCs w:val="28"/>
          <w:lang w:val="en-US"/>
        </w:rPr>
        <w:lastRenderedPageBreak/>
        <w:t>[Assessment]:</w:t>
      </w:r>
    </w:p>
    <w:p w:rsidR="005C46C7" w:rsidRPr="00A3155F" w:rsidRDefault="005C46C7" w:rsidP="005C46C7">
      <w:pPr>
        <w:rPr>
          <w:rFonts w:ascii="Times New Roman" w:hAnsi="Times New Roman" w:cs="Times New Roman"/>
          <w:szCs w:val="28"/>
          <w:lang w:val="en-US"/>
        </w:rPr>
      </w:pPr>
      <w:r w:rsidRPr="00A3155F">
        <w:rPr>
          <w:rFonts w:ascii="Times New Roman" w:hAnsi="Times New Roman" w:cs="Times New Roman"/>
          <w:szCs w:val="28"/>
          <w:lang w:val="en-US"/>
        </w:rPr>
        <w:t>- Attendance/Participation (20%): Attendance (10%), Participation (10%)</w:t>
      </w:r>
    </w:p>
    <w:p w:rsidR="005C46C7" w:rsidRPr="00A3155F" w:rsidRDefault="005C46C7" w:rsidP="005C46C7">
      <w:pPr>
        <w:rPr>
          <w:rFonts w:ascii="Times New Roman" w:hAnsi="Times New Roman" w:cs="Times New Roman"/>
          <w:szCs w:val="28"/>
          <w:lang w:val="en-US"/>
        </w:rPr>
      </w:pPr>
      <w:r w:rsidRPr="00A3155F">
        <w:rPr>
          <w:rFonts w:ascii="Times New Roman" w:hAnsi="Times New Roman" w:cs="Times New Roman"/>
          <w:szCs w:val="28"/>
          <w:lang w:val="en-US"/>
        </w:rPr>
        <w:t>- Seminar PowerPoint Presentation (20%): Personal Presentation/5 pages</w:t>
      </w:r>
    </w:p>
    <w:p w:rsidR="005C46C7" w:rsidRPr="00A3155F" w:rsidRDefault="005C46C7" w:rsidP="005C46C7">
      <w:pPr>
        <w:rPr>
          <w:rFonts w:ascii="Times New Roman" w:hAnsi="Times New Roman" w:cs="Times New Roman"/>
          <w:szCs w:val="28"/>
          <w:lang w:val="en-US"/>
        </w:rPr>
      </w:pPr>
      <w:r w:rsidRPr="00A3155F">
        <w:rPr>
          <w:rFonts w:ascii="Times New Roman" w:hAnsi="Times New Roman" w:cs="Times New Roman"/>
          <w:szCs w:val="28"/>
          <w:lang w:val="en-US"/>
        </w:rPr>
        <w:t>PPT (10%), Group Presentation/10 pages PPT (10%)</w:t>
      </w:r>
    </w:p>
    <w:p w:rsidR="005C46C7" w:rsidRPr="00A3155F" w:rsidRDefault="005C46C7" w:rsidP="005C46C7">
      <w:pPr>
        <w:rPr>
          <w:rFonts w:ascii="Times New Roman" w:hAnsi="Times New Roman" w:cs="Times New Roman"/>
          <w:szCs w:val="28"/>
          <w:lang w:val="en-US"/>
        </w:rPr>
      </w:pPr>
      <w:r w:rsidRPr="00A3155F">
        <w:rPr>
          <w:rFonts w:ascii="Times New Roman" w:hAnsi="Times New Roman" w:cs="Times New Roman"/>
          <w:szCs w:val="28"/>
          <w:lang w:val="en-US"/>
        </w:rPr>
        <w:t>- Individual Paper (20%): two 3 pages reports (each 10%)</w:t>
      </w:r>
    </w:p>
    <w:p w:rsidR="005C46C7" w:rsidRPr="00A3155F" w:rsidRDefault="005C46C7" w:rsidP="005C46C7">
      <w:pPr>
        <w:rPr>
          <w:rFonts w:ascii="Times New Roman" w:hAnsi="Times New Roman" w:cs="Times New Roman"/>
          <w:szCs w:val="28"/>
          <w:lang w:val="en-US"/>
        </w:rPr>
      </w:pPr>
      <w:r w:rsidRPr="00A3155F">
        <w:rPr>
          <w:rFonts w:ascii="Times New Roman" w:hAnsi="Times New Roman" w:cs="Times New Roman"/>
          <w:szCs w:val="28"/>
          <w:lang w:val="en-US"/>
        </w:rPr>
        <w:t>- Group Research Paper (20%): a 10 pages report with graphs and photos</w:t>
      </w:r>
    </w:p>
    <w:p w:rsidR="005C46C7" w:rsidRPr="00A3155F" w:rsidRDefault="005C46C7" w:rsidP="005C46C7">
      <w:pPr>
        <w:rPr>
          <w:rFonts w:ascii="Times New Roman" w:hAnsi="Times New Roman" w:cs="Times New Roman"/>
          <w:szCs w:val="28"/>
          <w:lang w:val="en-US"/>
        </w:rPr>
      </w:pPr>
      <w:r w:rsidRPr="00A3155F">
        <w:rPr>
          <w:rFonts w:ascii="Times New Roman" w:hAnsi="Times New Roman" w:cs="Times New Roman"/>
          <w:szCs w:val="28"/>
          <w:lang w:val="en-US"/>
        </w:rPr>
        <w:t>- Examinations (30%): 2 times Quizzes (10%), Final Exam (20%)</w:t>
      </w:r>
    </w:p>
    <w:p w:rsidR="005C46C7" w:rsidRPr="00A3155F" w:rsidRDefault="005C46C7" w:rsidP="005C46C7">
      <w:pPr>
        <w:rPr>
          <w:rFonts w:ascii="Times New Roman" w:hAnsi="Times New Roman" w:cs="Times New Roman"/>
          <w:szCs w:val="28"/>
          <w:lang w:val="en-US"/>
        </w:rPr>
      </w:pPr>
      <w:r w:rsidRPr="00A3155F">
        <w:rPr>
          <w:rFonts w:ascii="MS Mincho" w:eastAsia="MS Mincho" w:hAnsi="MS Mincho" w:cs="MS Mincho" w:hint="eastAsia"/>
          <w:szCs w:val="28"/>
          <w:lang w:val="en-US"/>
        </w:rPr>
        <w:t>※</w:t>
      </w:r>
      <w:r w:rsidRPr="00A3155F">
        <w:rPr>
          <w:rFonts w:ascii="Times New Roman" w:hAnsi="Times New Roman" w:cs="Times New Roman"/>
          <w:szCs w:val="28"/>
          <w:lang w:val="en-US"/>
        </w:rPr>
        <w:t xml:space="preserve"> </w:t>
      </w:r>
      <w:proofErr w:type="gramStart"/>
      <w:r w:rsidRPr="00A3155F">
        <w:rPr>
          <w:rFonts w:ascii="Times New Roman" w:hAnsi="Times New Roman" w:cs="Times New Roman"/>
          <w:szCs w:val="28"/>
          <w:lang w:val="en-US"/>
        </w:rPr>
        <w:t>Without</w:t>
      </w:r>
      <w:proofErr w:type="gramEnd"/>
      <w:r w:rsidRPr="00A3155F">
        <w:rPr>
          <w:rFonts w:ascii="Times New Roman" w:hAnsi="Times New Roman" w:cs="Times New Roman"/>
          <w:szCs w:val="28"/>
          <w:lang w:val="en-US"/>
        </w:rPr>
        <w:t xml:space="preserve"> an acceptable excuse, late paper and project report will receive zero</w:t>
      </w:r>
      <w:r w:rsidRPr="00A3155F">
        <w:rPr>
          <w:rFonts w:ascii="Times New Roman" w:hAnsi="Times New Roman" w:cs="Times New Roman"/>
          <w:szCs w:val="28"/>
          <w:lang w:val="en-US"/>
        </w:rPr>
        <w:t xml:space="preserve"> </w:t>
      </w:r>
      <w:r w:rsidRPr="00A3155F">
        <w:rPr>
          <w:rFonts w:ascii="Times New Roman" w:hAnsi="Times New Roman" w:cs="Times New Roman"/>
          <w:szCs w:val="28"/>
          <w:lang w:val="en-US"/>
        </w:rPr>
        <w:t>points for that assignment.</w:t>
      </w:r>
    </w:p>
    <w:sectPr w:rsidR="005C46C7" w:rsidRPr="00A31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1299"/>
    <w:multiLevelType w:val="hybridMultilevel"/>
    <w:tmpl w:val="468E042C"/>
    <w:lvl w:ilvl="0" w:tplc="B45A8ED0">
      <w:start w:val="1"/>
      <w:numFmt w:val="bullet"/>
      <w:lvlText w:val=""/>
      <w:lvlJc w:val="left"/>
      <w:pPr>
        <w:tabs>
          <w:tab w:val="num" w:pos="317"/>
        </w:tabs>
        <w:ind w:left="419" w:hanging="419"/>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082DBF"/>
    <w:multiLevelType w:val="hybridMultilevel"/>
    <w:tmpl w:val="6C2424A0"/>
    <w:lvl w:ilvl="0" w:tplc="E864CB14">
      <w:start w:val="1"/>
      <w:numFmt w:val="decimal"/>
      <w:lvlText w:val="%1."/>
      <w:lvlJc w:val="left"/>
      <w:pPr>
        <w:tabs>
          <w:tab w:val="num" w:pos="0"/>
        </w:tabs>
        <w:ind w:left="42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962D51"/>
    <w:multiLevelType w:val="hybridMultilevel"/>
    <w:tmpl w:val="05783F84"/>
    <w:lvl w:ilvl="0" w:tplc="ADF2C4B4">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C7"/>
    <w:rsid w:val="001D2C4B"/>
    <w:rsid w:val="002A07AF"/>
    <w:rsid w:val="005C46C7"/>
    <w:rsid w:val="008927F1"/>
    <w:rsid w:val="008F1B36"/>
    <w:rsid w:val="00A3155F"/>
    <w:rsid w:val="00DC6DE9"/>
    <w:rsid w:val="00E24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C7"/>
    <w:pPr>
      <w:spacing w:after="0" w:line="360" w:lineRule="auto"/>
      <w:ind w:firstLine="709"/>
    </w:pPr>
    <w:rPr>
      <w:sz w:val="28"/>
    </w:rPr>
  </w:style>
  <w:style w:type="paragraph" w:styleId="1">
    <w:name w:val="heading 1"/>
    <w:basedOn w:val="a"/>
    <w:next w:val="a"/>
    <w:link w:val="10"/>
    <w:uiPriority w:val="9"/>
    <w:qFormat/>
    <w:rsid w:val="005C46C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5C46C7"/>
    <w:pPr>
      <w:spacing w:before="100" w:beforeAutospacing="1" w:after="100" w:afterAutospacing="1" w:line="240" w:lineRule="auto"/>
      <w:ind w:firstLine="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6C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46C7"/>
    <w:rPr>
      <w:color w:val="0000FF"/>
      <w:u w:val="single"/>
    </w:rPr>
  </w:style>
  <w:style w:type="character" w:customStyle="1" w:styleId="10">
    <w:name w:val="Заголовок 1 Знак"/>
    <w:basedOn w:val="a0"/>
    <w:link w:val="1"/>
    <w:uiPriority w:val="9"/>
    <w:rsid w:val="005C46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C7"/>
    <w:pPr>
      <w:spacing w:after="0" w:line="360" w:lineRule="auto"/>
      <w:ind w:firstLine="709"/>
    </w:pPr>
    <w:rPr>
      <w:sz w:val="28"/>
    </w:rPr>
  </w:style>
  <w:style w:type="paragraph" w:styleId="1">
    <w:name w:val="heading 1"/>
    <w:basedOn w:val="a"/>
    <w:next w:val="a"/>
    <w:link w:val="10"/>
    <w:uiPriority w:val="9"/>
    <w:qFormat/>
    <w:rsid w:val="005C46C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5C46C7"/>
    <w:pPr>
      <w:spacing w:before="100" w:beforeAutospacing="1" w:after="100" w:afterAutospacing="1" w:line="240" w:lineRule="auto"/>
      <w:ind w:firstLine="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6C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46C7"/>
    <w:rPr>
      <w:color w:val="0000FF"/>
      <w:u w:val="single"/>
    </w:rPr>
  </w:style>
  <w:style w:type="character" w:customStyle="1" w:styleId="10">
    <w:name w:val="Заголовок 1 Знак"/>
    <w:basedOn w:val="a0"/>
    <w:link w:val="1"/>
    <w:uiPriority w:val="9"/>
    <w:rsid w:val="005C46C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3819">
      <w:bodyDiv w:val="1"/>
      <w:marLeft w:val="0"/>
      <w:marRight w:val="0"/>
      <w:marTop w:val="0"/>
      <w:marBottom w:val="0"/>
      <w:divBdr>
        <w:top w:val="none" w:sz="0" w:space="0" w:color="auto"/>
        <w:left w:val="none" w:sz="0" w:space="0" w:color="auto"/>
        <w:bottom w:val="none" w:sz="0" w:space="0" w:color="auto"/>
        <w:right w:val="none" w:sz="0" w:space="0" w:color="auto"/>
      </w:divBdr>
    </w:div>
    <w:div w:id="851454008">
      <w:bodyDiv w:val="1"/>
      <w:marLeft w:val="0"/>
      <w:marRight w:val="0"/>
      <w:marTop w:val="0"/>
      <w:marBottom w:val="0"/>
      <w:divBdr>
        <w:top w:val="none" w:sz="0" w:space="0" w:color="auto"/>
        <w:left w:val="none" w:sz="0" w:space="0" w:color="auto"/>
        <w:bottom w:val="none" w:sz="0" w:space="0" w:color="auto"/>
        <w:right w:val="none" w:sz="0" w:space="0" w:color="auto"/>
      </w:divBdr>
    </w:div>
    <w:div w:id="21138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ru/edu/courses/13795494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1</cp:revision>
  <dcterms:created xsi:type="dcterms:W3CDTF">2014-12-21T17:29:00Z</dcterms:created>
  <dcterms:modified xsi:type="dcterms:W3CDTF">2014-12-21T18:25:00Z</dcterms:modified>
</cp:coreProperties>
</file>