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CDC9C" w14:textId="77777777" w:rsidR="0073385E" w:rsidRDefault="0073385E" w:rsidP="001F18C7">
      <w:pPr>
        <w:jc w:val="center"/>
        <w:rPr>
          <w:b/>
          <w:sz w:val="28"/>
        </w:rPr>
      </w:pPr>
    </w:p>
    <w:p w14:paraId="76081F9D" w14:textId="77777777" w:rsidR="0073385E" w:rsidRDefault="0073385E" w:rsidP="001F18C7">
      <w:pPr>
        <w:jc w:val="center"/>
        <w:rPr>
          <w:b/>
          <w:sz w:val="28"/>
        </w:rPr>
      </w:pPr>
    </w:p>
    <w:p w14:paraId="30B1CD29" w14:textId="77777777" w:rsidR="0073385E" w:rsidRDefault="0073385E" w:rsidP="001F18C7">
      <w:pPr>
        <w:jc w:val="center"/>
        <w:rPr>
          <w:b/>
          <w:sz w:val="28"/>
        </w:rPr>
      </w:pPr>
    </w:p>
    <w:p w14:paraId="301872F0" w14:textId="77777777" w:rsidR="0073385E" w:rsidRDefault="0073385E" w:rsidP="001F18C7">
      <w:pPr>
        <w:jc w:val="center"/>
        <w:rPr>
          <w:b/>
          <w:sz w:val="28"/>
        </w:rPr>
      </w:pPr>
    </w:p>
    <w:p w14:paraId="34FE413F" w14:textId="77777777" w:rsidR="0073385E" w:rsidRDefault="0073385E" w:rsidP="001F18C7">
      <w:pPr>
        <w:jc w:val="center"/>
        <w:rPr>
          <w:b/>
          <w:sz w:val="28"/>
        </w:rPr>
      </w:pPr>
    </w:p>
    <w:p w14:paraId="1919E27C" w14:textId="77777777" w:rsidR="001F18C7" w:rsidRDefault="001F18C7" w:rsidP="001F18C7">
      <w:pPr>
        <w:jc w:val="center"/>
        <w:rPr>
          <w:b/>
          <w:sz w:val="28"/>
        </w:rPr>
      </w:pPr>
      <w:r>
        <w:rPr>
          <w:b/>
          <w:sz w:val="28"/>
        </w:rPr>
        <w:t>Правительство Российской Федерации</w:t>
      </w:r>
    </w:p>
    <w:p w14:paraId="1112654C" w14:textId="77777777" w:rsidR="001F18C7" w:rsidRDefault="001F18C7" w:rsidP="001F18C7">
      <w:pPr>
        <w:jc w:val="center"/>
        <w:rPr>
          <w:b/>
          <w:sz w:val="28"/>
        </w:rPr>
      </w:pPr>
    </w:p>
    <w:p w14:paraId="09C4DB92" w14:textId="77777777" w:rsidR="001F18C7" w:rsidRDefault="001F18C7" w:rsidP="001F18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14:paraId="6028240A" w14:textId="77777777" w:rsidR="001F18C7" w:rsidRDefault="001F18C7" w:rsidP="001F18C7">
      <w:pPr>
        <w:jc w:val="center"/>
        <w:rPr>
          <w:sz w:val="32"/>
          <w:szCs w:val="32"/>
        </w:rPr>
      </w:pPr>
    </w:p>
    <w:p w14:paraId="7EFB6FB7" w14:textId="77777777" w:rsidR="001F18C7" w:rsidRDefault="001F18C7" w:rsidP="001F18C7">
      <w:pPr>
        <w:ind w:firstLine="0"/>
        <w:jc w:val="center"/>
        <w:rPr>
          <w:sz w:val="32"/>
          <w:szCs w:val="32"/>
        </w:rPr>
      </w:pPr>
    </w:p>
    <w:p w14:paraId="0EF9C8C1" w14:textId="77777777" w:rsidR="001F18C7" w:rsidRDefault="001F18C7" w:rsidP="001F18C7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философии, отделение востоковедения</w:t>
      </w:r>
    </w:p>
    <w:p w14:paraId="1F973E9A" w14:textId="77777777" w:rsidR="001F18C7" w:rsidRDefault="001F18C7" w:rsidP="001F18C7">
      <w:pPr>
        <w:ind w:firstLine="0"/>
        <w:jc w:val="center"/>
        <w:rPr>
          <w:sz w:val="28"/>
        </w:rPr>
      </w:pPr>
    </w:p>
    <w:p w14:paraId="08494D0D" w14:textId="77777777" w:rsidR="001F18C7" w:rsidRDefault="001F18C7" w:rsidP="001F18C7">
      <w:pPr>
        <w:jc w:val="both"/>
        <w:rPr>
          <w:sz w:val="28"/>
        </w:rPr>
      </w:pPr>
    </w:p>
    <w:p w14:paraId="7F1D9A8D" w14:textId="77777777" w:rsidR="001F18C7" w:rsidRDefault="001F18C7" w:rsidP="001F18C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Программа дисциплины</w:t>
      </w:r>
    </w:p>
    <w:p w14:paraId="043E386F" w14:textId="6EB12E69" w:rsidR="006B0825" w:rsidRPr="006B0825" w:rsidRDefault="006B0825" w:rsidP="001F18C7">
      <w:pPr>
        <w:jc w:val="center"/>
        <w:rPr>
          <w:sz w:val="28"/>
          <w:szCs w:val="28"/>
          <w:lang w:val="en-US"/>
        </w:rPr>
      </w:pPr>
      <w:r>
        <w:rPr>
          <w:b/>
          <w:sz w:val="28"/>
          <w:lang w:val="en-US"/>
        </w:rPr>
        <w:t>“Socio-Political Cultures of Asia</w:t>
      </w:r>
      <w:r>
        <w:rPr>
          <w:b/>
          <w:sz w:val="28"/>
          <w:lang w:val="en-US"/>
        </w:rPr>
        <w:t xml:space="preserve"> (the Arab World)</w:t>
      </w:r>
      <w:r>
        <w:rPr>
          <w:b/>
          <w:sz w:val="28"/>
          <w:lang w:val="en-US"/>
        </w:rPr>
        <w:t>”</w:t>
      </w:r>
    </w:p>
    <w:p w14:paraId="2DBF0138" w14:textId="77777777" w:rsidR="001F18C7" w:rsidRDefault="00150F0D" w:rsidP="001F18C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Социально-политическая культура стран Азии</w:t>
      </w:r>
    </w:p>
    <w:p w14:paraId="139E8DB3" w14:textId="77777777" w:rsidR="001F18C7" w:rsidRDefault="001F18C7" w:rsidP="001F18C7">
      <w:pPr>
        <w:ind w:firstLine="0"/>
        <w:jc w:val="center"/>
      </w:pPr>
    </w:p>
    <w:p w14:paraId="44AEC306" w14:textId="77777777" w:rsidR="001F18C7" w:rsidRDefault="001F18C7" w:rsidP="001F18C7">
      <w:pPr>
        <w:jc w:val="center"/>
      </w:pPr>
      <w:r>
        <w:t xml:space="preserve">для направления/ специальности </w:t>
      </w:r>
      <w:r w:rsidR="0073385E">
        <w:t>41.</w:t>
      </w:r>
      <w:r>
        <w:t>03</w:t>
      </w:r>
      <w:r w:rsidR="0073385E">
        <w:t>.03</w:t>
      </w:r>
      <w:r>
        <w:t xml:space="preserve"> «Востоковедение, африканистика»</w:t>
      </w:r>
    </w:p>
    <w:p w14:paraId="7F7CA374" w14:textId="77777777" w:rsidR="001F18C7" w:rsidRDefault="0073385E" w:rsidP="001F18C7">
      <w:pPr>
        <w:jc w:val="center"/>
      </w:pPr>
      <w:r>
        <w:t xml:space="preserve">Академический </w:t>
      </w:r>
      <w:r w:rsidR="001F18C7">
        <w:t>бакалавр</w:t>
      </w:r>
    </w:p>
    <w:p w14:paraId="6B979705" w14:textId="77777777" w:rsidR="001F18C7" w:rsidRDefault="001F18C7" w:rsidP="001F18C7">
      <w:pPr>
        <w:jc w:val="both"/>
      </w:pPr>
    </w:p>
    <w:p w14:paraId="31897AA7" w14:textId="77777777" w:rsidR="001F18C7" w:rsidRDefault="00150F0D" w:rsidP="001F18C7">
      <w:pPr>
        <w:jc w:val="both"/>
      </w:pPr>
      <w:r>
        <w:t>Бакалавриат 4 курс, 1</w:t>
      </w:r>
      <w:r w:rsidR="001F18C7">
        <w:t xml:space="preserve"> модуль</w:t>
      </w:r>
    </w:p>
    <w:p w14:paraId="02331870" w14:textId="77777777" w:rsidR="001F18C7" w:rsidRDefault="00CF0450" w:rsidP="001F18C7">
      <w:pPr>
        <w:jc w:val="both"/>
      </w:pPr>
      <w:r>
        <w:t>66</w:t>
      </w:r>
      <w:r w:rsidR="00DE166F">
        <w:t xml:space="preserve"> часов </w:t>
      </w:r>
    </w:p>
    <w:p w14:paraId="7D3D23E7" w14:textId="77777777" w:rsidR="001F18C7" w:rsidRDefault="001F18C7" w:rsidP="001F18C7">
      <w:pPr>
        <w:ind w:firstLine="0"/>
        <w:jc w:val="both"/>
      </w:pPr>
      <w:r>
        <w:t>Автор программы:</w:t>
      </w:r>
    </w:p>
    <w:p w14:paraId="2D973CFF" w14:textId="77777777" w:rsidR="001F18C7" w:rsidRDefault="00CF0450" w:rsidP="00CF0450">
      <w:pPr>
        <w:ind w:firstLine="0"/>
        <w:jc w:val="both"/>
      </w:pPr>
      <w:r>
        <w:t>Галкина Е.С., доцент</w:t>
      </w:r>
      <w:r w:rsidR="001F18C7">
        <w:t xml:space="preserve">, </w:t>
      </w:r>
      <w:hyperlink r:id="rId8" w:history="1">
        <w:r w:rsidRPr="00B974C5">
          <w:rPr>
            <w:rStyle w:val="a5"/>
            <w:lang w:val="en-US"/>
          </w:rPr>
          <w:t>elsegal</w:t>
        </w:r>
        <w:r w:rsidRPr="00B974C5">
          <w:rPr>
            <w:rStyle w:val="a5"/>
          </w:rPr>
          <w:t>78@</w:t>
        </w:r>
        <w:r w:rsidRPr="00B974C5">
          <w:rPr>
            <w:rStyle w:val="a5"/>
            <w:lang w:val="en-US"/>
          </w:rPr>
          <w:t>gmail</w:t>
        </w:r>
        <w:r w:rsidRPr="00B974C5">
          <w:rPr>
            <w:rStyle w:val="a5"/>
          </w:rPr>
          <w:t>.</w:t>
        </w:r>
        <w:r w:rsidRPr="00B974C5">
          <w:rPr>
            <w:rStyle w:val="a5"/>
            <w:lang w:val="en-US"/>
          </w:rPr>
          <w:t>com</w:t>
        </w:r>
      </w:hyperlink>
      <w:r w:rsidRPr="00CF0450">
        <w:t xml:space="preserve"> </w:t>
      </w:r>
      <w:r w:rsidR="001F18C7">
        <w:t xml:space="preserve">  </w:t>
      </w:r>
    </w:p>
    <w:p w14:paraId="1E0BD895" w14:textId="77777777" w:rsidR="001F18C7" w:rsidRDefault="001F18C7" w:rsidP="001F18C7">
      <w:pPr>
        <w:ind w:firstLine="0"/>
        <w:jc w:val="both"/>
      </w:pPr>
    </w:p>
    <w:p w14:paraId="47808CB8" w14:textId="77777777" w:rsidR="001F18C7" w:rsidRDefault="001F18C7" w:rsidP="001F18C7">
      <w:pPr>
        <w:ind w:firstLine="0"/>
        <w:jc w:val="both"/>
      </w:pPr>
      <w:r>
        <w:t>Одобрена на заседании кафедры</w:t>
      </w:r>
    </w:p>
    <w:p w14:paraId="29A3385A" w14:textId="77777777" w:rsidR="001F18C7" w:rsidRDefault="001F18C7" w:rsidP="001F18C7">
      <w:pPr>
        <w:ind w:firstLine="0"/>
        <w:jc w:val="both"/>
      </w:pPr>
      <w:r>
        <w:t>цивилизационного развития Востока «___»____________2014 г</w:t>
      </w:r>
    </w:p>
    <w:p w14:paraId="75B58F70" w14:textId="77777777" w:rsidR="001F18C7" w:rsidRDefault="001F18C7" w:rsidP="001F18C7">
      <w:pPr>
        <w:ind w:firstLine="0"/>
        <w:jc w:val="both"/>
      </w:pPr>
      <w:r>
        <w:t>Зав. кафедрой Маслов А.А.</w:t>
      </w:r>
    </w:p>
    <w:p w14:paraId="514CA51C" w14:textId="77777777" w:rsidR="001F18C7" w:rsidRDefault="001F18C7" w:rsidP="001F18C7">
      <w:pPr>
        <w:jc w:val="both"/>
      </w:pPr>
    </w:p>
    <w:p w14:paraId="046712E5" w14:textId="77777777" w:rsidR="001F18C7" w:rsidRDefault="001F18C7" w:rsidP="001F18C7">
      <w:pPr>
        <w:ind w:firstLine="0"/>
        <w:jc w:val="both"/>
      </w:pPr>
      <w:r>
        <w:t xml:space="preserve">Рекомендована секцией УМС </w:t>
      </w:r>
    </w:p>
    <w:p w14:paraId="014C8801" w14:textId="77777777" w:rsidR="001F18C7" w:rsidRDefault="0073385E" w:rsidP="001F18C7">
      <w:pPr>
        <w:ind w:firstLine="0"/>
        <w:jc w:val="both"/>
      </w:pPr>
      <w:r>
        <w:t xml:space="preserve">Школы </w:t>
      </w:r>
      <w:r w:rsidR="001F18C7">
        <w:t xml:space="preserve">востоковедения факультета </w:t>
      </w:r>
      <w:r>
        <w:t>Мировой экономики и мировой политики</w:t>
      </w:r>
      <w:r w:rsidR="001F18C7">
        <w:t xml:space="preserve"> «___»____________ 2014 г</w:t>
      </w:r>
    </w:p>
    <w:p w14:paraId="700A334D" w14:textId="77777777" w:rsidR="001F18C7" w:rsidRDefault="001F18C7" w:rsidP="001F18C7">
      <w:pPr>
        <w:ind w:firstLine="0"/>
        <w:jc w:val="both"/>
      </w:pPr>
      <w:r>
        <w:t>Председатель Маслов А.А.</w:t>
      </w:r>
    </w:p>
    <w:p w14:paraId="525EFFDE" w14:textId="77777777" w:rsidR="001F18C7" w:rsidRDefault="001F18C7" w:rsidP="001F18C7">
      <w:pPr>
        <w:jc w:val="both"/>
      </w:pPr>
    </w:p>
    <w:p w14:paraId="218AC66F" w14:textId="77777777" w:rsidR="001F18C7" w:rsidRDefault="001F18C7" w:rsidP="001F18C7">
      <w:pPr>
        <w:ind w:firstLine="0"/>
        <w:jc w:val="both"/>
      </w:pPr>
      <w:r>
        <w:t>Утверждена УС факультета философии «___»_____________2014 г.</w:t>
      </w:r>
    </w:p>
    <w:p w14:paraId="63EB618B" w14:textId="77777777" w:rsidR="001F18C7" w:rsidRDefault="001F18C7" w:rsidP="001F18C7">
      <w:pPr>
        <w:ind w:firstLine="0"/>
        <w:jc w:val="both"/>
      </w:pPr>
      <w:r>
        <w:t xml:space="preserve">Ученый секретарь Макарова И.В. ________________________ </w:t>
      </w:r>
    </w:p>
    <w:p w14:paraId="580A0DCD" w14:textId="77777777" w:rsidR="001F18C7" w:rsidRDefault="001F18C7" w:rsidP="001F18C7">
      <w:pPr>
        <w:ind w:firstLine="0"/>
        <w:jc w:val="both"/>
      </w:pPr>
    </w:p>
    <w:p w14:paraId="14C0586D" w14:textId="77777777" w:rsidR="001F18C7" w:rsidRDefault="001F18C7" w:rsidP="001F18C7">
      <w:pPr>
        <w:jc w:val="both"/>
      </w:pPr>
    </w:p>
    <w:p w14:paraId="320D171A" w14:textId="77777777" w:rsidR="001F18C7" w:rsidRDefault="001F18C7" w:rsidP="001F18C7">
      <w:pPr>
        <w:jc w:val="center"/>
      </w:pPr>
    </w:p>
    <w:p w14:paraId="3B3C218E" w14:textId="77777777" w:rsidR="001F18C7" w:rsidRDefault="001F18C7" w:rsidP="001F18C7">
      <w:pPr>
        <w:jc w:val="center"/>
      </w:pPr>
      <w:r>
        <w:t>Москва, 2014</w:t>
      </w:r>
    </w:p>
    <w:p w14:paraId="0CE007A6" w14:textId="77777777" w:rsidR="001F18C7" w:rsidRDefault="001F18C7" w:rsidP="001F18C7">
      <w:pPr>
        <w:jc w:val="center"/>
      </w:pPr>
    </w:p>
    <w:p w14:paraId="09923497" w14:textId="77777777" w:rsidR="001F18C7" w:rsidRDefault="001F18C7" w:rsidP="001F18C7">
      <w:pPr>
        <w:jc w:val="center"/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48F82AB2" w14:textId="77777777" w:rsidR="001F18C7" w:rsidRDefault="001F18C7" w:rsidP="001F18C7">
      <w:pPr>
        <w:ind w:firstLine="0"/>
      </w:pPr>
      <w:r>
        <w:lastRenderedPageBreak/>
        <w:br w:type="page"/>
      </w:r>
    </w:p>
    <w:p w14:paraId="71ACD068" w14:textId="40B3E708" w:rsidR="001F18C7" w:rsidRPr="006B0825" w:rsidRDefault="006B0825" w:rsidP="006B0825">
      <w:pPr>
        <w:pStyle w:val="1"/>
        <w:numPr>
          <w:ilvl w:val="0"/>
          <w:numId w:val="0"/>
        </w:numPr>
        <w:ind w:left="432"/>
        <w:jc w:val="both"/>
        <w:rPr>
          <w:rFonts w:eastAsia="MS ??"/>
          <w:lang w:val="en-US"/>
        </w:rPr>
      </w:pPr>
      <w:r w:rsidRPr="006B0825">
        <w:rPr>
          <w:rFonts w:eastAsia="MS ??"/>
          <w:lang w:val="en-US"/>
        </w:rPr>
        <w:lastRenderedPageBreak/>
        <w:t>Seminars</w:t>
      </w:r>
    </w:p>
    <w:p w14:paraId="0DC412F5" w14:textId="77777777" w:rsidR="001F18C7" w:rsidRPr="0007220C" w:rsidRDefault="001F18C7" w:rsidP="001F18C7">
      <w:pPr>
        <w:pStyle w:val="a"/>
        <w:numPr>
          <w:ilvl w:val="0"/>
          <w:numId w:val="0"/>
        </w:numPr>
        <w:ind w:left="1429" w:hanging="360"/>
        <w:jc w:val="both"/>
        <w:rPr>
          <w:highlight w:val="yellow"/>
          <w:u w:val="single"/>
        </w:rPr>
      </w:pPr>
    </w:p>
    <w:p w14:paraId="3617E725" w14:textId="2012D872" w:rsidR="001F18C7" w:rsidRPr="006B0825" w:rsidRDefault="001F18C7" w:rsidP="00DE75EE">
      <w:pPr>
        <w:pStyle w:val="a"/>
        <w:numPr>
          <w:ilvl w:val="0"/>
          <w:numId w:val="0"/>
        </w:numPr>
        <w:ind w:firstLine="708"/>
        <w:jc w:val="both"/>
        <w:rPr>
          <w:u w:val="single"/>
          <w:lang w:val="en-US"/>
        </w:rPr>
      </w:pPr>
      <w:r w:rsidRPr="006B0825">
        <w:rPr>
          <w:u w:val="single"/>
          <w:lang w:val="en-US"/>
        </w:rPr>
        <w:t xml:space="preserve">1. </w:t>
      </w:r>
      <w:r w:rsidR="00DE75EE" w:rsidRPr="006B0825">
        <w:rPr>
          <w:rStyle w:val="hps"/>
          <w:lang w:val="en"/>
        </w:rPr>
        <w:t>The concept of political</w:t>
      </w:r>
      <w:r w:rsidR="00DE75EE" w:rsidRPr="006B0825">
        <w:rPr>
          <w:lang w:val="en"/>
        </w:rPr>
        <w:t xml:space="preserve"> </w:t>
      </w:r>
      <w:r w:rsidR="00DE75EE" w:rsidRPr="006B0825">
        <w:rPr>
          <w:rStyle w:val="hps"/>
          <w:lang w:val="en"/>
        </w:rPr>
        <w:t>culture.</w:t>
      </w:r>
      <w:r w:rsidR="00DE75EE" w:rsidRPr="006B0825">
        <w:rPr>
          <w:lang w:val="en"/>
        </w:rPr>
        <w:t xml:space="preserve"> </w:t>
      </w:r>
      <w:r w:rsidR="0044151E" w:rsidRPr="006B0825">
        <w:rPr>
          <w:u w:val="single"/>
          <w:lang w:val="en-US"/>
        </w:rPr>
        <w:t xml:space="preserve"> </w:t>
      </w:r>
    </w:p>
    <w:p w14:paraId="4E0B3B60" w14:textId="212DB9EA" w:rsidR="001F18C7" w:rsidRPr="006B0825" w:rsidRDefault="00DE75EE" w:rsidP="0044151E">
      <w:pPr>
        <w:ind w:firstLine="0"/>
        <w:jc w:val="both"/>
        <w:rPr>
          <w:bCs/>
          <w:i/>
          <w:iCs/>
          <w:lang w:val="en-US"/>
        </w:rPr>
      </w:pPr>
      <w:r w:rsidRPr="006B0825">
        <w:rPr>
          <w:bCs/>
          <w:i/>
          <w:iCs/>
          <w:szCs w:val="24"/>
          <w:lang w:val="en-US"/>
        </w:rPr>
        <w:t>2 hours</w:t>
      </w:r>
    </w:p>
    <w:p w14:paraId="15F655EA" w14:textId="3DE082F0" w:rsidR="008562F4" w:rsidRPr="00DE75EE" w:rsidRDefault="00DE75EE" w:rsidP="00834BD7">
      <w:pPr>
        <w:jc w:val="both"/>
        <w:rPr>
          <w:highlight w:val="yellow"/>
          <w:lang w:val="en-US"/>
        </w:rPr>
      </w:pPr>
      <w:proofErr w:type="gramStart"/>
      <w:r>
        <w:rPr>
          <w:rStyle w:val="hps"/>
          <w:lang w:val="en"/>
        </w:rPr>
        <w:t>Types of</w:t>
      </w:r>
      <w:r>
        <w:rPr>
          <w:lang w:val="en"/>
        </w:rPr>
        <w:t xml:space="preserve"> </w:t>
      </w:r>
      <w:r>
        <w:rPr>
          <w:rStyle w:val="hps"/>
          <w:lang w:val="en"/>
        </w:rPr>
        <w:t>political culture</w:t>
      </w:r>
      <w:r>
        <w:rPr>
          <w:lang w:val="en"/>
        </w:rPr>
        <w:t xml:space="preserve">, </w:t>
      </w:r>
      <w:r>
        <w:rPr>
          <w:rStyle w:val="hps"/>
          <w:lang w:val="en"/>
        </w:rPr>
        <w:t>social and political</w:t>
      </w:r>
      <w:r>
        <w:rPr>
          <w:lang w:val="en"/>
        </w:rPr>
        <w:t xml:space="preserve"> </w:t>
      </w:r>
      <w:r>
        <w:rPr>
          <w:rStyle w:val="hps"/>
          <w:lang w:val="en"/>
        </w:rPr>
        <w:t>value</w:t>
      </w:r>
      <w:r>
        <w:rPr>
          <w:lang w:val="en"/>
        </w:rPr>
        <w:t xml:space="preserve">, </w:t>
      </w:r>
      <w:r>
        <w:rPr>
          <w:rStyle w:val="hps"/>
          <w:lang w:val="en"/>
        </w:rPr>
        <w:t>archaic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modern.</w:t>
      </w:r>
      <w:proofErr w:type="gramEnd"/>
      <w:r>
        <w:rPr>
          <w:lang w:val="en"/>
        </w:rPr>
        <w:t xml:space="preserve"> </w:t>
      </w:r>
      <w:proofErr w:type="gramStart"/>
      <w:r>
        <w:rPr>
          <w:rStyle w:val="hps"/>
          <w:lang w:val="en"/>
        </w:rPr>
        <w:t>Tradition</w:t>
      </w:r>
      <w:r>
        <w:rPr>
          <w:lang w:val="en"/>
        </w:rPr>
        <w:t xml:space="preserve">, religion, rituals, </w:t>
      </w:r>
      <w:r>
        <w:rPr>
          <w:rStyle w:val="hps"/>
          <w:lang w:val="en"/>
        </w:rPr>
        <w:t>political myths</w:t>
      </w:r>
      <w:r>
        <w:rPr>
          <w:lang w:val="en"/>
        </w:rPr>
        <w:t>.</w:t>
      </w:r>
      <w:proofErr w:type="gramEnd"/>
      <w:r>
        <w:rPr>
          <w:lang w:val="en"/>
        </w:rPr>
        <w:t xml:space="preserve"> </w:t>
      </w:r>
      <w:proofErr w:type="gramStart"/>
      <w:r>
        <w:rPr>
          <w:rStyle w:val="hps"/>
          <w:lang w:val="en"/>
        </w:rPr>
        <w:t>Basic values ​​and</w:t>
      </w:r>
      <w:r>
        <w:rPr>
          <w:lang w:val="en"/>
        </w:rPr>
        <w:t xml:space="preserve"> </w:t>
      </w:r>
      <w:r>
        <w:rPr>
          <w:rStyle w:val="hps"/>
          <w:lang w:val="en"/>
        </w:rPr>
        <w:t>factors of</w:t>
      </w:r>
      <w:r>
        <w:rPr>
          <w:lang w:val="en"/>
        </w:rPr>
        <w:t xml:space="preserve"> </w:t>
      </w:r>
      <w:r>
        <w:rPr>
          <w:rStyle w:val="hps"/>
          <w:lang w:val="en"/>
        </w:rPr>
        <w:t>political culture.</w:t>
      </w:r>
      <w:proofErr w:type="gramEnd"/>
      <w:r w:rsidR="008562F4" w:rsidRPr="00DE75EE">
        <w:rPr>
          <w:iCs/>
          <w:highlight w:val="yellow"/>
          <w:lang w:val="en-US"/>
        </w:rPr>
        <w:t xml:space="preserve"> </w:t>
      </w:r>
    </w:p>
    <w:p w14:paraId="264AA470" w14:textId="55489FAE" w:rsidR="008562F4" w:rsidRPr="00DE75EE" w:rsidRDefault="00DE75EE" w:rsidP="008562F4">
      <w:pPr>
        <w:jc w:val="both"/>
        <w:rPr>
          <w:highlight w:val="yellow"/>
          <w:lang w:val="en-US"/>
        </w:rPr>
      </w:pPr>
      <w:proofErr w:type="gramStart"/>
      <w:r w:rsidRPr="00DE75EE">
        <w:rPr>
          <w:rStyle w:val="hps"/>
          <w:lang w:val="en"/>
        </w:rPr>
        <w:t>Problems of research methodology</w:t>
      </w:r>
      <w:r w:rsidR="008562F4" w:rsidRPr="006B0825">
        <w:rPr>
          <w:lang w:val="en-US"/>
        </w:rPr>
        <w:t>.</w:t>
      </w:r>
      <w:proofErr w:type="gramEnd"/>
    </w:p>
    <w:p w14:paraId="5E473CC3" w14:textId="77777777" w:rsidR="00834BD7" w:rsidRPr="00DE75EE" w:rsidRDefault="00834BD7" w:rsidP="008562F4">
      <w:pPr>
        <w:jc w:val="both"/>
        <w:rPr>
          <w:highlight w:val="yellow"/>
          <w:lang w:val="en-US"/>
        </w:rPr>
      </w:pPr>
    </w:p>
    <w:p w14:paraId="6DF2F42E" w14:textId="4733C9D0" w:rsidR="00834BD7" w:rsidRPr="006B0825" w:rsidRDefault="00834BD7" w:rsidP="00DE75EE">
      <w:pPr>
        <w:jc w:val="both"/>
        <w:rPr>
          <w:u w:val="single"/>
          <w:lang w:val="en-US"/>
        </w:rPr>
      </w:pPr>
      <w:r w:rsidRPr="006B0825">
        <w:rPr>
          <w:lang w:val="en-US"/>
        </w:rPr>
        <w:t xml:space="preserve">2. </w:t>
      </w:r>
      <w:r w:rsidR="00DE75EE" w:rsidRPr="006B0825">
        <w:rPr>
          <w:iCs/>
          <w:szCs w:val="24"/>
          <w:lang w:val="en-US"/>
        </w:rPr>
        <w:t>Socio-Political Cultures of “East” and “West” – What is Common, What is Different?</w:t>
      </w:r>
    </w:p>
    <w:p w14:paraId="1C8E85C5" w14:textId="26B1BAAD" w:rsidR="0013716C" w:rsidRPr="00DE75EE" w:rsidRDefault="00013CF8" w:rsidP="0013716C">
      <w:pPr>
        <w:jc w:val="both"/>
        <w:rPr>
          <w:iCs/>
          <w:highlight w:val="yellow"/>
          <w:lang w:val="en-US"/>
        </w:rPr>
      </w:pPr>
      <w:r>
        <w:rPr>
          <w:bCs/>
          <w:i/>
          <w:iCs/>
          <w:szCs w:val="24"/>
          <w:lang w:val="en-US"/>
        </w:rPr>
        <w:t>4</w:t>
      </w:r>
      <w:r w:rsidR="00DE75EE" w:rsidRPr="00013CF8">
        <w:rPr>
          <w:bCs/>
          <w:i/>
          <w:iCs/>
          <w:szCs w:val="24"/>
          <w:lang w:val="en-US"/>
        </w:rPr>
        <w:t xml:space="preserve"> hours</w:t>
      </w:r>
    </w:p>
    <w:p w14:paraId="5D4C4D35" w14:textId="77777777" w:rsidR="006A02C0" w:rsidRDefault="00DE75EE" w:rsidP="006A02C0">
      <w:pPr>
        <w:jc w:val="both"/>
        <w:rPr>
          <w:highlight w:val="yellow"/>
          <w:lang w:val="en-US"/>
        </w:rPr>
      </w:pPr>
      <w:proofErr w:type="gramStart"/>
      <w:r>
        <w:rPr>
          <w:rStyle w:val="hps"/>
          <w:lang w:val="en"/>
        </w:rPr>
        <w:t>The duality of</w:t>
      </w:r>
      <w:r>
        <w:rPr>
          <w:lang w:val="en"/>
        </w:rPr>
        <w:t xml:space="preserve"> </w:t>
      </w:r>
      <w:r>
        <w:rPr>
          <w:rStyle w:val="hps"/>
          <w:lang w:val="en"/>
        </w:rPr>
        <w:t>the socio-political</w:t>
      </w:r>
      <w:r>
        <w:rPr>
          <w:lang w:val="en"/>
        </w:rPr>
        <w:t xml:space="preserve"> </w:t>
      </w:r>
      <w:r>
        <w:rPr>
          <w:rStyle w:val="hps"/>
          <w:lang w:val="en"/>
        </w:rPr>
        <w:t>culture</w:t>
      </w:r>
      <w:r>
        <w:rPr>
          <w:lang w:val="en"/>
        </w:rPr>
        <w:t xml:space="preserve"> </w:t>
      </w:r>
      <w:r>
        <w:rPr>
          <w:rStyle w:val="hps"/>
          <w:lang w:val="en"/>
        </w:rPr>
        <w:t>of the Arab East</w:t>
      </w:r>
      <w:r>
        <w:rPr>
          <w:lang w:val="en"/>
        </w:rPr>
        <w:t>.</w:t>
      </w:r>
      <w:proofErr w:type="gramEnd"/>
      <w:r>
        <w:rPr>
          <w:lang w:val="en"/>
        </w:rPr>
        <w:t xml:space="preserve"> </w:t>
      </w:r>
      <w:proofErr w:type="gramStart"/>
      <w:r>
        <w:rPr>
          <w:rStyle w:val="hps"/>
          <w:lang w:val="en"/>
        </w:rPr>
        <w:t>Patriarchal</w:t>
      </w:r>
      <w:r>
        <w:rPr>
          <w:lang w:val="en"/>
        </w:rPr>
        <w:t xml:space="preserve"> </w:t>
      </w:r>
      <w:r>
        <w:rPr>
          <w:rStyle w:val="hps"/>
          <w:lang w:val="en"/>
        </w:rPr>
        <w:t>communities</w:t>
      </w:r>
      <w:r>
        <w:rPr>
          <w:lang w:val="en"/>
        </w:rPr>
        <w:t xml:space="preserve">, </w:t>
      </w:r>
      <w:r>
        <w:rPr>
          <w:rStyle w:val="hps"/>
          <w:lang w:val="en"/>
        </w:rPr>
        <w:t>tribal</w:t>
      </w:r>
      <w:r>
        <w:rPr>
          <w:lang w:val="en"/>
        </w:rPr>
        <w:t xml:space="preserve"> </w:t>
      </w:r>
      <w:r>
        <w:rPr>
          <w:rStyle w:val="hps"/>
          <w:lang w:val="en"/>
        </w:rPr>
        <w:t>structure</w:t>
      </w:r>
      <w:r>
        <w:rPr>
          <w:lang w:val="en"/>
        </w:rPr>
        <w:t xml:space="preserve">, </w:t>
      </w:r>
      <w:r>
        <w:rPr>
          <w:rStyle w:val="hps"/>
          <w:lang w:val="en"/>
        </w:rPr>
        <w:t>clientele</w:t>
      </w:r>
      <w:r>
        <w:rPr>
          <w:lang w:val="en"/>
        </w:rPr>
        <w:t xml:space="preserve">, </w:t>
      </w:r>
      <w:r>
        <w:rPr>
          <w:rStyle w:val="hps"/>
          <w:lang w:val="en"/>
        </w:rPr>
        <w:t>ethno-religious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ethno-social</w:t>
      </w:r>
      <w:r>
        <w:rPr>
          <w:lang w:val="en"/>
        </w:rPr>
        <w:t xml:space="preserve"> </w:t>
      </w:r>
      <w:r>
        <w:rPr>
          <w:rStyle w:val="hps"/>
          <w:lang w:val="en"/>
        </w:rPr>
        <w:t>communication</w:t>
      </w:r>
      <w:r>
        <w:rPr>
          <w:lang w:val="en"/>
        </w:rPr>
        <w:t>.</w:t>
      </w:r>
      <w:proofErr w:type="gramEnd"/>
      <w:r w:rsidR="00834BD7" w:rsidRPr="00DE75EE">
        <w:rPr>
          <w:highlight w:val="yellow"/>
          <w:lang w:val="en-US"/>
        </w:rPr>
        <w:t xml:space="preserve"> </w:t>
      </w:r>
    </w:p>
    <w:p w14:paraId="748BF98B" w14:textId="5C212E31" w:rsidR="00834BD7" w:rsidRPr="00073500" w:rsidRDefault="006A02C0" w:rsidP="006A02C0">
      <w:pPr>
        <w:jc w:val="both"/>
        <w:rPr>
          <w:iCs/>
          <w:lang w:val="en-US"/>
        </w:rPr>
      </w:pPr>
      <w:proofErr w:type="gramStart"/>
      <w:r w:rsidRPr="00073500">
        <w:rPr>
          <w:rStyle w:val="hps"/>
          <w:lang w:val="en"/>
        </w:rPr>
        <w:t>Socio-</w:t>
      </w:r>
      <w:r w:rsidRPr="00073500">
        <w:rPr>
          <w:lang w:val="en"/>
        </w:rPr>
        <w:t xml:space="preserve">political culture </w:t>
      </w:r>
      <w:r w:rsidRPr="00073500">
        <w:rPr>
          <w:rStyle w:val="hps"/>
          <w:lang w:val="en"/>
        </w:rPr>
        <w:t>in the Qur'an</w:t>
      </w:r>
      <w:r w:rsidRPr="00073500">
        <w:rPr>
          <w:lang w:val="en"/>
        </w:rPr>
        <w:t xml:space="preserve">, </w:t>
      </w:r>
      <w:r w:rsidRPr="00073500">
        <w:rPr>
          <w:rStyle w:val="hps"/>
          <w:lang w:val="en"/>
        </w:rPr>
        <w:t>the hadiths</w:t>
      </w:r>
      <w:r w:rsidRPr="00073500">
        <w:rPr>
          <w:lang w:val="en"/>
        </w:rPr>
        <w:t xml:space="preserve"> </w:t>
      </w:r>
      <w:r w:rsidRPr="00073500">
        <w:rPr>
          <w:rStyle w:val="hps"/>
          <w:lang w:val="en"/>
        </w:rPr>
        <w:t>and</w:t>
      </w:r>
      <w:r w:rsidRPr="00073500">
        <w:rPr>
          <w:lang w:val="en"/>
        </w:rPr>
        <w:t xml:space="preserve"> </w:t>
      </w:r>
      <w:r w:rsidRPr="00073500">
        <w:rPr>
          <w:rStyle w:val="hps"/>
          <w:lang w:val="en"/>
        </w:rPr>
        <w:t>writings of</w:t>
      </w:r>
      <w:r w:rsidRPr="00073500">
        <w:rPr>
          <w:lang w:val="en"/>
        </w:rPr>
        <w:t xml:space="preserve"> </w:t>
      </w:r>
      <w:r w:rsidRPr="00073500">
        <w:rPr>
          <w:rStyle w:val="hps"/>
          <w:lang w:val="en"/>
        </w:rPr>
        <w:t>the medieval</w:t>
      </w:r>
      <w:r w:rsidRPr="00073500">
        <w:rPr>
          <w:lang w:val="en"/>
        </w:rPr>
        <w:t xml:space="preserve"> </w:t>
      </w:r>
      <w:r w:rsidRPr="00073500">
        <w:rPr>
          <w:rStyle w:val="hps"/>
          <w:lang w:val="en"/>
        </w:rPr>
        <w:t>philosophers.</w:t>
      </w:r>
      <w:proofErr w:type="gramEnd"/>
      <w:r w:rsidRPr="00073500">
        <w:rPr>
          <w:iCs/>
          <w:lang w:val="en-US"/>
        </w:rPr>
        <w:t xml:space="preserve"> </w:t>
      </w:r>
      <w:proofErr w:type="gramStart"/>
      <w:r w:rsidRPr="00073500">
        <w:rPr>
          <w:iCs/>
          <w:lang w:val="en-US"/>
        </w:rPr>
        <w:t>Cultural components of Arab Social Life.</w:t>
      </w:r>
      <w:proofErr w:type="gramEnd"/>
      <w:r w:rsidRPr="00073500">
        <w:rPr>
          <w:iCs/>
          <w:lang w:val="en-US"/>
        </w:rPr>
        <w:t xml:space="preserve"> Four freedoms of traditional Arab culture (movement, law, the local, personality).</w:t>
      </w:r>
      <w:r w:rsidR="00484587" w:rsidRPr="00073500">
        <w:rPr>
          <w:iCs/>
          <w:lang w:val="en-US"/>
        </w:rPr>
        <w:t xml:space="preserve"> </w:t>
      </w:r>
      <w:proofErr w:type="gramStart"/>
      <w:r w:rsidR="006B0825">
        <w:rPr>
          <w:rStyle w:val="hps"/>
          <w:lang w:val="en"/>
        </w:rPr>
        <w:t>Islamic law</w:t>
      </w:r>
      <w:r w:rsidR="006B0825">
        <w:rPr>
          <w:lang w:val="en"/>
        </w:rPr>
        <w:t xml:space="preserve"> </w:t>
      </w:r>
      <w:r w:rsidR="006B0825">
        <w:rPr>
          <w:rStyle w:val="hps"/>
          <w:lang w:val="en"/>
        </w:rPr>
        <w:t>as a reflection of</w:t>
      </w:r>
      <w:r w:rsidR="006B0825">
        <w:rPr>
          <w:lang w:val="en"/>
        </w:rPr>
        <w:t xml:space="preserve"> </w:t>
      </w:r>
      <w:r w:rsidR="006B0825">
        <w:rPr>
          <w:rStyle w:val="hps"/>
          <w:lang w:val="en"/>
        </w:rPr>
        <w:t>the political culture</w:t>
      </w:r>
      <w:r w:rsidR="006B0825">
        <w:rPr>
          <w:rStyle w:val="hps"/>
          <w:lang w:val="en"/>
        </w:rPr>
        <w:t>.</w:t>
      </w:r>
      <w:proofErr w:type="gramEnd"/>
    </w:p>
    <w:p w14:paraId="60176CC8" w14:textId="77777777" w:rsidR="0013716C" w:rsidRPr="006A02C0" w:rsidRDefault="0013716C" w:rsidP="001F18C7">
      <w:pPr>
        <w:ind w:firstLine="0"/>
        <w:jc w:val="both"/>
        <w:rPr>
          <w:iCs/>
          <w:highlight w:val="yellow"/>
          <w:lang w:val="en-US"/>
        </w:rPr>
      </w:pPr>
    </w:p>
    <w:p w14:paraId="7DB50F9E" w14:textId="1E51A804" w:rsidR="0013716C" w:rsidRPr="00F832B6" w:rsidRDefault="0013716C" w:rsidP="00F832B6">
      <w:pPr>
        <w:ind w:firstLine="0"/>
        <w:jc w:val="both"/>
        <w:rPr>
          <w:szCs w:val="24"/>
          <w:lang w:val="en-US" w:eastAsia="ja-JP"/>
        </w:rPr>
      </w:pPr>
      <w:r w:rsidRPr="006B0825">
        <w:rPr>
          <w:iCs/>
          <w:lang w:val="en-US"/>
        </w:rPr>
        <w:t xml:space="preserve">4. </w:t>
      </w:r>
      <w:r w:rsidR="00F832B6" w:rsidRPr="006B0825">
        <w:rPr>
          <w:szCs w:val="24"/>
          <w:lang w:val="en-US" w:eastAsia="ja-JP"/>
        </w:rPr>
        <w:t>Political Culture and the Puzzle of Persistent</w:t>
      </w:r>
      <w:r w:rsidR="00F832B6" w:rsidRPr="006B0825">
        <w:rPr>
          <w:szCs w:val="24"/>
          <w:lang w:val="en-US" w:eastAsia="ja-JP"/>
        </w:rPr>
        <w:t xml:space="preserve"> </w:t>
      </w:r>
      <w:r w:rsidR="00F832B6" w:rsidRPr="006B0825">
        <w:rPr>
          <w:szCs w:val="24"/>
          <w:lang w:val="en-US" w:eastAsia="ja-JP"/>
        </w:rPr>
        <w:t xml:space="preserve">Authoritarianism in the </w:t>
      </w:r>
      <w:r w:rsidR="00F832B6" w:rsidRPr="006B0825">
        <w:rPr>
          <w:szCs w:val="24"/>
          <w:lang w:val="en-US" w:eastAsia="ja-JP"/>
        </w:rPr>
        <w:t>Arab World</w:t>
      </w:r>
    </w:p>
    <w:p w14:paraId="2E007CBB" w14:textId="65AC1B46" w:rsidR="006B0825" w:rsidRDefault="006B0825" w:rsidP="001F18C7">
      <w:pPr>
        <w:ind w:firstLine="0"/>
        <w:jc w:val="both"/>
        <w:rPr>
          <w:rFonts w:asciiTheme="majorBidi" w:eastAsiaTheme="minorHAnsi" w:hAnsiTheme="majorBidi" w:cstheme="majorBidi"/>
          <w:szCs w:val="24"/>
          <w:lang w:val="en-US"/>
        </w:rPr>
      </w:pPr>
      <w:r>
        <w:rPr>
          <w:i/>
          <w:iCs/>
          <w:lang w:val="en-US"/>
        </w:rPr>
        <w:t>2 hours</w:t>
      </w:r>
    </w:p>
    <w:p w14:paraId="26250DDF" w14:textId="18E24C74" w:rsidR="0013716C" w:rsidRPr="006B0825" w:rsidRDefault="00F832B6" w:rsidP="001F18C7">
      <w:pPr>
        <w:ind w:firstLine="0"/>
        <w:jc w:val="both"/>
        <w:rPr>
          <w:rFonts w:asciiTheme="majorBidi" w:hAnsiTheme="majorBidi" w:cstheme="majorBidi"/>
          <w:szCs w:val="24"/>
          <w:highlight w:val="yellow"/>
          <w:lang w:val="en-US" w:eastAsia="ja-JP"/>
        </w:rPr>
      </w:pPr>
      <w:proofErr w:type="gramStart"/>
      <w:r w:rsidRPr="006B0825">
        <w:rPr>
          <w:rFonts w:asciiTheme="majorBidi" w:eastAsiaTheme="minorHAnsi" w:hAnsiTheme="majorBidi" w:cstheme="majorBidi"/>
          <w:szCs w:val="24"/>
          <w:lang w:val="en-US"/>
        </w:rPr>
        <w:t>Key Elements of Islamic Governance</w:t>
      </w:r>
      <w:r w:rsidRPr="006B0825">
        <w:rPr>
          <w:rFonts w:asciiTheme="majorBidi" w:eastAsiaTheme="minorHAnsi" w:hAnsiTheme="majorBidi" w:cstheme="majorBidi"/>
          <w:szCs w:val="24"/>
          <w:lang w:val="en-US"/>
        </w:rPr>
        <w:t>.</w:t>
      </w:r>
      <w:proofErr w:type="gramEnd"/>
      <w:r w:rsidRPr="006B0825">
        <w:rPr>
          <w:rFonts w:asciiTheme="majorBidi" w:eastAsiaTheme="minorHAnsi" w:hAnsiTheme="majorBidi" w:cstheme="majorBidi"/>
          <w:szCs w:val="24"/>
          <w:lang w:val="en-US"/>
        </w:rPr>
        <w:t xml:space="preserve"> </w:t>
      </w:r>
      <w:proofErr w:type="gramStart"/>
      <w:r w:rsidR="006B0825" w:rsidRPr="006B0825">
        <w:rPr>
          <w:rFonts w:asciiTheme="majorBidi" w:eastAsiaTheme="minorHAnsi" w:hAnsiTheme="majorBidi" w:cstheme="majorBidi"/>
          <w:szCs w:val="24"/>
          <w:lang w:val="en-US"/>
        </w:rPr>
        <w:t>Political Culture of Leadership in the Arab World.</w:t>
      </w:r>
      <w:proofErr w:type="gramEnd"/>
      <w:r w:rsidR="006B0825" w:rsidRPr="006B0825">
        <w:rPr>
          <w:rFonts w:asciiTheme="majorBidi" w:eastAsiaTheme="minorHAnsi" w:hAnsiTheme="majorBidi" w:cstheme="majorBidi"/>
          <w:szCs w:val="24"/>
          <w:lang w:val="en-US"/>
        </w:rPr>
        <w:t xml:space="preserve"> </w:t>
      </w:r>
      <w:proofErr w:type="gramStart"/>
      <w:r w:rsidR="00013CF8" w:rsidRPr="006B0825">
        <w:rPr>
          <w:rFonts w:asciiTheme="majorBidi" w:eastAsiaTheme="minorHAnsi" w:hAnsiTheme="majorBidi" w:cstheme="majorBidi"/>
          <w:szCs w:val="24"/>
          <w:lang w:val="en-US"/>
        </w:rPr>
        <w:t>Repression and Political Cultures.</w:t>
      </w:r>
      <w:proofErr w:type="gramEnd"/>
    </w:p>
    <w:p w14:paraId="7691E605" w14:textId="77777777" w:rsidR="0007220C" w:rsidRPr="00F832B6" w:rsidRDefault="0007220C" w:rsidP="001F18C7">
      <w:pPr>
        <w:ind w:firstLine="0"/>
        <w:jc w:val="both"/>
        <w:rPr>
          <w:szCs w:val="24"/>
          <w:highlight w:val="yellow"/>
          <w:lang w:val="en-US" w:eastAsia="ja-JP"/>
        </w:rPr>
      </w:pPr>
    </w:p>
    <w:p w14:paraId="56324EFE" w14:textId="17471DDF" w:rsidR="0007220C" w:rsidRPr="00013CF8" w:rsidRDefault="0007220C" w:rsidP="00F832B6">
      <w:pPr>
        <w:ind w:firstLine="0"/>
        <w:jc w:val="both"/>
        <w:rPr>
          <w:szCs w:val="24"/>
          <w:lang w:val="en-US" w:eastAsia="ja-JP"/>
        </w:rPr>
      </w:pPr>
      <w:r w:rsidRPr="00013CF8">
        <w:rPr>
          <w:szCs w:val="24"/>
          <w:lang w:val="en-US" w:eastAsia="ja-JP"/>
        </w:rPr>
        <w:t xml:space="preserve">5. </w:t>
      </w:r>
      <w:r w:rsidR="00F832B6" w:rsidRPr="00013CF8">
        <w:rPr>
          <w:szCs w:val="24"/>
          <w:lang w:val="en-US" w:eastAsia="ja-JP"/>
        </w:rPr>
        <w:t>Democracy and Arab Political Culture.</w:t>
      </w:r>
    </w:p>
    <w:p w14:paraId="5929CD90" w14:textId="6FD37B5A" w:rsidR="00013CF8" w:rsidRPr="00F832B6" w:rsidRDefault="006B0825" w:rsidP="00F832B6">
      <w:pPr>
        <w:ind w:firstLine="0"/>
        <w:jc w:val="both"/>
        <w:rPr>
          <w:szCs w:val="24"/>
          <w:highlight w:val="yellow"/>
          <w:lang w:val="en-US" w:eastAsia="ja-JP"/>
        </w:rPr>
      </w:pPr>
      <w:r>
        <w:rPr>
          <w:i/>
          <w:iCs/>
          <w:lang w:val="en-US"/>
        </w:rPr>
        <w:t>4</w:t>
      </w:r>
      <w:r w:rsidR="00013CF8" w:rsidRPr="00013CF8">
        <w:rPr>
          <w:i/>
          <w:iCs/>
          <w:lang w:val="en-US"/>
        </w:rPr>
        <w:t xml:space="preserve"> hours</w:t>
      </w:r>
    </w:p>
    <w:p w14:paraId="630D45CE" w14:textId="53D9E6ED" w:rsidR="0007220C" w:rsidRPr="00F91A96" w:rsidRDefault="00F91A96" w:rsidP="00F91A96">
      <w:pPr>
        <w:ind w:firstLine="0"/>
        <w:jc w:val="both"/>
        <w:rPr>
          <w:szCs w:val="24"/>
          <w:highlight w:val="yellow"/>
          <w:lang w:val="en-US" w:eastAsia="ja-JP"/>
        </w:rPr>
      </w:pPr>
      <w:proofErr w:type="gramStart"/>
      <w:r w:rsidRPr="00F91A96">
        <w:rPr>
          <w:szCs w:val="24"/>
          <w:lang w:val="en-US" w:eastAsia="ja-JP"/>
        </w:rPr>
        <w:t>Islam, Democracy, and Constitutional Liberalism</w:t>
      </w:r>
      <w:r>
        <w:rPr>
          <w:szCs w:val="24"/>
          <w:lang w:val="en-US" w:eastAsia="ja-JP"/>
        </w:rPr>
        <w:t>.</w:t>
      </w:r>
      <w:proofErr w:type="gramEnd"/>
      <w:r>
        <w:rPr>
          <w:szCs w:val="24"/>
          <w:lang w:val="en-US" w:eastAsia="ja-JP"/>
        </w:rPr>
        <w:t xml:space="preserve"> Is “</w:t>
      </w:r>
      <w:r w:rsidRPr="00F91A96">
        <w:rPr>
          <w:szCs w:val="24"/>
          <w:lang w:val="en-US" w:eastAsia="ja-JP"/>
        </w:rPr>
        <w:t xml:space="preserve">Arab </w:t>
      </w:r>
      <w:proofErr w:type="gramStart"/>
      <w:r w:rsidRPr="00F91A96">
        <w:rPr>
          <w:szCs w:val="24"/>
          <w:lang w:val="en-US" w:eastAsia="ja-JP"/>
        </w:rPr>
        <w:t>street</w:t>
      </w:r>
      <w:proofErr w:type="gramEnd"/>
      <w:r>
        <w:rPr>
          <w:szCs w:val="24"/>
          <w:lang w:val="en-US" w:eastAsia="ja-JP"/>
        </w:rPr>
        <w:t>”</w:t>
      </w:r>
      <w:r w:rsidRPr="00F91A96">
        <w:rPr>
          <w:szCs w:val="24"/>
          <w:lang w:val="en-US" w:eastAsia="ja-JP"/>
        </w:rPr>
        <w:t xml:space="preserve"> a political phenomenon</w:t>
      </w:r>
      <w:r>
        <w:rPr>
          <w:szCs w:val="24"/>
          <w:lang w:val="en-US" w:eastAsia="ja-JP"/>
        </w:rPr>
        <w:t xml:space="preserve"> or </w:t>
      </w:r>
      <w:r w:rsidRPr="00F91A96">
        <w:rPr>
          <w:szCs w:val="24"/>
          <w:lang w:val="en-US" w:eastAsia="ja-JP"/>
        </w:rPr>
        <w:t xml:space="preserve">a </w:t>
      </w:r>
      <w:r>
        <w:rPr>
          <w:szCs w:val="24"/>
          <w:lang w:val="en-US" w:eastAsia="ja-JP"/>
        </w:rPr>
        <w:t>political m</w:t>
      </w:r>
      <w:r w:rsidRPr="00F91A96">
        <w:rPr>
          <w:szCs w:val="24"/>
          <w:lang w:val="en-US" w:eastAsia="ja-JP"/>
        </w:rPr>
        <w:t>etaphor</w:t>
      </w:r>
      <w:r>
        <w:rPr>
          <w:szCs w:val="24"/>
          <w:lang w:val="en-US" w:eastAsia="ja-JP"/>
        </w:rPr>
        <w:t xml:space="preserve">? </w:t>
      </w:r>
      <w:proofErr w:type="gramStart"/>
      <w:r w:rsidR="00F832B6">
        <w:rPr>
          <w:szCs w:val="24"/>
          <w:lang w:val="en-US" w:eastAsia="ja-JP"/>
        </w:rPr>
        <w:t>“Islamic Democracy” or Democracy in Islam</w:t>
      </w:r>
      <w:r w:rsidR="00F832B6">
        <w:rPr>
          <w:szCs w:val="24"/>
          <w:lang w:val="en-US" w:eastAsia="ja-JP"/>
        </w:rPr>
        <w:t>.</w:t>
      </w:r>
      <w:proofErr w:type="gramEnd"/>
      <w:r w:rsidR="00F832B6">
        <w:rPr>
          <w:szCs w:val="24"/>
          <w:lang w:val="en-US" w:eastAsia="ja-JP"/>
        </w:rPr>
        <w:t xml:space="preserve"> Can there be an Islamic democracy? </w:t>
      </w:r>
      <w:proofErr w:type="gramStart"/>
      <w:r w:rsidR="00F832B6">
        <w:rPr>
          <w:szCs w:val="24"/>
          <w:lang w:val="en-US" w:eastAsia="ja-JP"/>
        </w:rPr>
        <w:t>Islamic activism and democratization of the Arab World.</w:t>
      </w:r>
      <w:proofErr w:type="gramEnd"/>
      <w:r w:rsidR="00013CF8">
        <w:rPr>
          <w:szCs w:val="24"/>
          <w:lang w:val="en-US" w:eastAsia="ja-JP"/>
        </w:rPr>
        <w:t xml:space="preserve"> </w:t>
      </w:r>
      <w:proofErr w:type="gramStart"/>
      <w:r w:rsidR="00013CF8">
        <w:rPr>
          <w:szCs w:val="24"/>
          <w:lang w:val="en-US" w:eastAsia="ja-JP"/>
        </w:rPr>
        <w:t>The impact of religious orientations on attitudes toward democracy.</w:t>
      </w:r>
      <w:proofErr w:type="gramEnd"/>
    </w:p>
    <w:p w14:paraId="0F3BE062" w14:textId="77777777" w:rsidR="0007220C" w:rsidRPr="00F91A96" w:rsidRDefault="0007220C" w:rsidP="001F18C7">
      <w:pPr>
        <w:ind w:firstLine="0"/>
        <w:jc w:val="both"/>
        <w:rPr>
          <w:szCs w:val="24"/>
          <w:highlight w:val="yellow"/>
          <w:lang w:val="en-US" w:eastAsia="ja-JP"/>
        </w:rPr>
      </w:pPr>
    </w:p>
    <w:p w14:paraId="071BBC56" w14:textId="75EF0C08" w:rsidR="0007220C" w:rsidRPr="006B0825" w:rsidRDefault="001A0759" w:rsidP="006B0825">
      <w:pPr>
        <w:ind w:firstLine="0"/>
        <w:jc w:val="both"/>
        <w:rPr>
          <w:lang w:val="en-US"/>
        </w:rPr>
      </w:pPr>
      <w:r w:rsidRPr="006B0825">
        <w:rPr>
          <w:szCs w:val="24"/>
          <w:lang w:val="en-US" w:eastAsia="ja-JP"/>
        </w:rPr>
        <w:t>6</w:t>
      </w:r>
      <w:r w:rsidR="0007220C" w:rsidRPr="006B0825">
        <w:rPr>
          <w:szCs w:val="24"/>
          <w:lang w:val="en-US" w:eastAsia="ja-JP"/>
        </w:rPr>
        <w:t xml:space="preserve">. </w:t>
      </w:r>
      <w:r w:rsidR="006B0825" w:rsidRPr="006B0825">
        <w:rPr>
          <w:lang w:val="en-US"/>
        </w:rPr>
        <w:t xml:space="preserve">Arab </w:t>
      </w:r>
      <w:r w:rsidR="006B0825">
        <w:rPr>
          <w:lang w:val="en-US"/>
        </w:rPr>
        <w:t>Socio-</w:t>
      </w:r>
      <w:r w:rsidR="006B0825" w:rsidRPr="006B0825">
        <w:rPr>
          <w:lang w:val="en-US"/>
        </w:rPr>
        <w:t>Political Attitudes</w:t>
      </w:r>
    </w:p>
    <w:p w14:paraId="4E14F394" w14:textId="607E8902" w:rsidR="0007220C" w:rsidRPr="00013CF8" w:rsidRDefault="00013CF8" w:rsidP="0007220C">
      <w:pPr>
        <w:ind w:firstLine="0"/>
        <w:jc w:val="both"/>
        <w:rPr>
          <w:i/>
          <w:iCs/>
          <w:lang w:val="en-US"/>
        </w:rPr>
      </w:pPr>
      <w:r w:rsidRPr="00013CF8">
        <w:rPr>
          <w:i/>
          <w:iCs/>
          <w:lang w:val="en-US"/>
        </w:rPr>
        <w:t>2 hours</w:t>
      </w:r>
    </w:p>
    <w:p w14:paraId="2004970F" w14:textId="3DD5801D" w:rsidR="00484587" w:rsidRPr="00484587" w:rsidRDefault="00484587" w:rsidP="00DE75EE">
      <w:pPr>
        <w:ind w:firstLine="0"/>
        <w:jc w:val="both"/>
        <w:rPr>
          <w:highlight w:val="yellow"/>
          <w:lang w:val="en-US"/>
        </w:rPr>
      </w:pPr>
      <w:r>
        <w:rPr>
          <w:lang w:val="en-US"/>
        </w:rPr>
        <w:t>Values Arabs teach their c</w:t>
      </w:r>
      <w:r w:rsidRPr="00484587">
        <w:rPr>
          <w:lang w:val="en-US"/>
        </w:rPr>
        <w:t>hildren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The mood and outlook of Arabs t</w:t>
      </w:r>
      <w:r w:rsidRPr="00484587">
        <w:rPr>
          <w:lang w:val="en-US"/>
        </w:rPr>
        <w:t>oday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484587">
        <w:rPr>
          <w:lang w:val="en-US"/>
        </w:rPr>
        <w:t xml:space="preserve">How </w:t>
      </w:r>
      <w:r w:rsidR="00DE75EE">
        <w:rPr>
          <w:lang w:val="en-US"/>
        </w:rPr>
        <w:t>A</w:t>
      </w:r>
      <w:r w:rsidRPr="00484587">
        <w:rPr>
          <w:lang w:val="en-US"/>
        </w:rPr>
        <w:t xml:space="preserve">rabs </w:t>
      </w:r>
      <w:r>
        <w:rPr>
          <w:lang w:val="en-US"/>
        </w:rPr>
        <w:t>d</w:t>
      </w:r>
      <w:r w:rsidRPr="00484587">
        <w:rPr>
          <w:lang w:val="en-US"/>
        </w:rPr>
        <w:t xml:space="preserve">efine </w:t>
      </w:r>
      <w:r>
        <w:rPr>
          <w:lang w:val="en-US"/>
        </w:rPr>
        <w:t>t</w:t>
      </w:r>
      <w:r w:rsidRPr="00484587">
        <w:rPr>
          <w:lang w:val="en-US"/>
        </w:rPr>
        <w:t>hemselves</w:t>
      </w:r>
      <w:r w:rsidRPr="00484587">
        <w:rPr>
          <w:lang w:val="en-US"/>
        </w:rPr>
        <w:t xml:space="preserve">? How Arabs </w:t>
      </w:r>
      <w:r>
        <w:rPr>
          <w:lang w:val="en-US"/>
        </w:rPr>
        <w:t>v</w:t>
      </w:r>
      <w:r w:rsidRPr="00484587">
        <w:rPr>
          <w:lang w:val="en-US"/>
        </w:rPr>
        <w:t xml:space="preserve">iew the </w:t>
      </w:r>
      <w:r>
        <w:rPr>
          <w:lang w:val="en-US"/>
        </w:rPr>
        <w:t>w</w:t>
      </w:r>
      <w:r w:rsidRPr="00484587">
        <w:rPr>
          <w:lang w:val="en-US"/>
        </w:rPr>
        <w:t>orld</w:t>
      </w:r>
      <w:r>
        <w:rPr>
          <w:lang w:val="en-US"/>
        </w:rPr>
        <w:t xml:space="preserve">? </w:t>
      </w:r>
      <w:r w:rsidRPr="00484587">
        <w:rPr>
          <w:lang w:val="en-US"/>
        </w:rPr>
        <w:t>The Importance of Political Issues</w:t>
      </w:r>
      <w:r>
        <w:rPr>
          <w:lang w:val="en-US"/>
        </w:rPr>
        <w:t xml:space="preserve"> in the Arab world.</w:t>
      </w:r>
    </w:p>
    <w:p w14:paraId="14D1416C" w14:textId="77777777" w:rsidR="0013716C" w:rsidRPr="00484587" w:rsidRDefault="0013716C" w:rsidP="001F18C7">
      <w:pPr>
        <w:ind w:firstLine="0"/>
        <w:jc w:val="both"/>
        <w:rPr>
          <w:szCs w:val="24"/>
          <w:highlight w:val="yellow"/>
          <w:lang w:val="en-US" w:eastAsia="ja-JP"/>
        </w:rPr>
      </w:pPr>
    </w:p>
    <w:p w14:paraId="3AC778BE" w14:textId="0A30998D" w:rsidR="0007220C" w:rsidRPr="00013CF8" w:rsidRDefault="001A0759" w:rsidP="00013CF8">
      <w:pPr>
        <w:ind w:firstLine="0"/>
        <w:jc w:val="both"/>
        <w:rPr>
          <w:szCs w:val="24"/>
          <w:lang w:val="en-US" w:eastAsia="ja-JP"/>
        </w:rPr>
      </w:pPr>
      <w:r w:rsidRPr="00013CF8">
        <w:rPr>
          <w:szCs w:val="24"/>
          <w:lang w:val="en-US" w:eastAsia="ja-JP"/>
        </w:rPr>
        <w:t>7</w:t>
      </w:r>
      <w:r w:rsidR="0013716C" w:rsidRPr="00013CF8">
        <w:rPr>
          <w:szCs w:val="24"/>
          <w:lang w:val="en-US" w:eastAsia="ja-JP"/>
        </w:rPr>
        <w:t xml:space="preserve">. </w:t>
      </w:r>
      <w:r w:rsidR="00013CF8" w:rsidRPr="00013CF8">
        <w:rPr>
          <w:szCs w:val="24"/>
          <w:lang w:val="en-US" w:eastAsia="ja-JP"/>
        </w:rPr>
        <w:t>Socio-Political Cultures of Modern Arab Countries</w:t>
      </w:r>
      <w:r w:rsidR="0013716C" w:rsidRPr="00013CF8">
        <w:rPr>
          <w:szCs w:val="24"/>
          <w:lang w:val="en-US" w:eastAsia="ja-JP"/>
        </w:rPr>
        <w:t>:</w:t>
      </w:r>
      <w:r w:rsidR="00013CF8" w:rsidRPr="00013CF8">
        <w:rPr>
          <w:szCs w:val="24"/>
          <w:lang w:val="en-US" w:eastAsia="ja-JP"/>
        </w:rPr>
        <w:t xml:space="preserve"> Its Formation, Structure and Interactions (Gulf Monarchies, Egypt, Syria, Tunisia) </w:t>
      </w:r>
      <w:r w:rsidR="0013716C" w:rsidRPr="00013CF8">
        <w:rPr>
          <w:szCs w:val="24"/>
          <w:lang w:val="en-US" w:eastAsia="ja-JP"/>
        </w:rPr>
        <w:t xml:space="preserve"> </w:t>
      </w:r>
    </w:p>
    <w:p w14:paraId="00648A5A" w14:textId="0645AFD6" w:rsidR="0013716C" w:rsidRPr="00013CF8" w:rsidRDefault="00013CF8" w:rsidP="001F18C7">
      <w:pPr>
        <w:ind w:firstLine="0"/>
        <w:jc w:val="both"/>
        <w:rPr>
          <w:i/>
          <w:iCs/>
          <w:szCs w:val="24"/>
          <w:lang w:val="en-US" w:eastAsia="ja-JP"/>
        </w:rPr>
      </w:pPr>
      <w:r w:rsidRPr="00013CF8">
        <w:rPr>
          <w:i/>
          <w:iCs/>
          <w:szCs w:val="24"/>
          <w:lang w:val="en-US" w:eastAsia="ja-JP"/>
        </w:rPr>
        <w:t>6 hours</w:t>
      </w:r>
      <w:r w:rsidR="0013716C" w:rsidRPr="00013CF8">
        <w:rPr>
          <w:i/>
          <w:iCs/>
          <w:szCs w:val="24"/>
          <w:lang w:val="en-US" w:eastAsia="ja-JP"/>
        </w:rPr>
        <w:t xml:space="preserve"> </w:t>
      </w:r>
    </w:p>
    <w:p w14:paraId="2C1C5266" w14:textId="77777777" w:rsidR="0007220C" w:rsidRPr="00013CF8" w:rsidRDefault="0007220C" w:rsidP="001F18C7">
      <w:pPr>
        <w:ind w:firstLine="0"/>
        <w:jc w:val="both"/>
        <w:rPr>
          <w:szCs w:val="24"/>
          <w:lang w:val="en-US" w:eastAsia="ja-JP"/>
        </w:rPr>
      </w:pPr>
    </w:p>
    <w:p w14:paraId="5591D345" w14:textId="43AD1B79" w:rsidR="0007220C" w:rsidRPr="00013CF8" w:rsidRDefault="001A0759" w:rsidP="00013CF8">
      <w:pPr>
        <w:ind w:firstLine="0"/>
        <w:jc w:val="both"/>
        <w:rPr>
          <w:szCs w:val="24"/>
          <w:lang w:val="en-US" w:eastAsia="ja-JP"/>
        </w:rPr>
      </w:pPr>
      <w:r w:rsidRPr="00013CF8">
        <w:rPr>
          <w:szCs w:val="24"/>
          <w:lang w:val="en-US" w:eastAsia="ja-JP"/>
        </w:rPr>
        <w:t>8</w:t>
      </w:r>
      <w:r w:rsidR="0007220C" w:rsidRPr="00013CF8">
        <w:rPr>
          <w:szCs w:val="24"/>
          <w:lang w:val="en-US" w:eastAsia="ja-JP"/>
        </w:rPr>
        <w:t xml:space="preserve">. </w:t>
      </w:r>
      <w:r w:rsidR="00013CF8">
        <w:rPr>
          <w:rStyle w:val="hps"/>
          <w:lang w:val="en"/>
        </w:rPr>
        <w:t>Socio-</w:t>
      </w:r>
      <w:r w:rsidR="00013CF8">
        <w:rPr>
          <w:rStyle w:val="hps"/>
          <w:lang w:val="en"/>
        </w:rPr>
        <w:t>P</w:t>
      </w:r>
      <w:r w:rsidR="00013CF8">
        <w:rPr>
          <w:rStyle w:val="hps"/>
          <w:lang w:val="en"/>
        </w:rPr>
        <w:t>olitical</w:t>
      </w:r>
      <w:r w:rsidR="00013CF8">
        <w:rPr>
          <w:lang w:val="en"/>
        </w:rPr>
        <w:t xml:space="preserve"> </w:t>
      </w:r>
      <w:r w:rsidR="00013CF8">
        <w:rPr>
          <w:rStyle w:val="hps"/>
          <w:lang w:val="en"/>
        </w:rPr>
        <w:t>C</w:t>
      </w:r>
      <w:r w:rsidR="00013CF8">
        <w:rPr>
          <w:rStyle w:val="hps"/>
          <w:lang w:val="en"/>
        </w:rPr>
        <w:t>ulture</w:t>
      </w:r>
      <w:r w:rsidR="00013CF8">
        <w:rPr>
          <w:lang w:val="en"/>
        </w:rPr>
        <w:t xml:space="preserve"> </w:t>
      </w:r>
      <w:r w:rsidR="00013CF8">
        <w:rPr>
          <w:rStyle w:val="hps"/>
          <w:lang w:val="en"/>
        </w:rPr>
        <w:t>of the Arab C</w:t>
      </w:r>
      <w:r w:rsidR="00013CF8">
        <w:rPr>
          <w:rStyle w:val="hps"/>
          <w:lang w:val="en"/>
        </w:rPr>
        <w:t>ountries</w:t>
      </w:r>
      <w:r w:rsidR="00013CF8">
        <w:rPr>
          <w:lang w:val="en"/>
        </w:rPr>
        <w:t xml:space="preserve"> </w:t>
      </w:r>
      <w:r w:rsidR="00013CF8">
        <w:rPr>
          <w:rStyle w:val="hps"/>
          <w:lang w:val="en"/>
        </w:rPr>
        <w:t>and</w:t>
      </w:r>
      <w:r w:rsidR="00013CF8">
        <w:rPr>
          <w:lang w:val="en"/>
        </w:rPr>
        <w:t xml:space="preserve"> </w:t>
      </w:r>
      <w:r w:rsidR="00013CF8">
        <w:rPr>
          <w:rStyle w:val="hps"/>
          <w:lang w:val="en"/>
        </w:rPr>
        <w:t>the Problems of M</w:t>
      </w:r>
      <w:r w:rsidR="00013CF8">
        <w:rPr>
          <w:rStyle w:val="hps"/>
          <w:lang w:val="en"/>
        </w:rPr>
        <w:t>odernization</w:t>
      </w:r>
    </w:p>
    <w:p w14:paraId="5662D97A" w14:textId="1265CCA7" w:rsidR="0007220C" w:rsidRPr="00013CF8" w:rsidRDefault="00013CF8" w:rsidP="001F18C7">
      <w:pPr>
        <w:ind w:firstLine="0"/>
        <w:jc w:val="both"/>
        <w:rPr>
          <w:i/>
          <w:iCs/>
          <w:szCs w:val="24"/>
          <w:lang w:val="en-US" w:eastAsia="ja-JP"/>
        </w:rPr>
      </w:pPr>
      <w:r w:rsidRPr="00013CF8">
        <w:rPr>
          <w:i/>
          <w:iCs/>
          <w:szCs w:val="24"/>
          <w:lang w:val="en-US" w:eastAsia="ja-JP"/>
        </w:rPr>
        <w:t>2 hours</w:t>
      </w:r>
    </w:p>
    <w:p w14:paraId="21DA9596" w14:textId="25686164" w:rsidR="001A0759" w:rsidRPr="00F91A96" w:rsidRDefault="00073500" w:rsidP="00F91A96">
      <w:pPr>
        <w:ind w:firstLine="0"/>
        <w:jc w:val="both"/>
        <w:rPr>
          <w:iCs/>
          <w:lang w:val="en-US"/>
        </w:rPr>
      </w:pPr>
      <w:proofErr w:type="gramStart"/>
      <w:r>
        <w:rPr>
          <w:szCs w:val="24"/>
          <w:lang w:val="en-US" w:eastAsia="ja-JP"/>
        </w:rPr>
        <w:t>Arab</w:t>
      </w:r>
      <w:r w:rsidRPr="00F91A96">
        <w:rPr>
          <w:szCs w:val="24"/>
          <w:lang w:val="en-US" w:eastAsia="ja-JP"/>
        </w:rPr>
        <w:t xml:space="preserve"> </w:t>
      </w:r>
      <w:r>
        <w:rPr>
          <w:szCs w:val="24"/>
          <w:lang w:val="en-US" w:eastAsia="ja-JP"/>
        </w:rPr>
        <w:t>n</w:t>
      </w:r>
      <w:r w:rsidRPr="00F91A96">
        <w:rPr>
          <w:szCs w:val="24"/>
          <w:lang w:val="en-US" w:eastAsia="ja-JP"/>
        </w:rPr>
        <w:t xml:space="preserve">ational identity as </w:t>
      </w:r>
      <w:r>
        <w:rPr>
          <w:szCs w:val="24"/>
          <w:lang w:val="en-US" w:eastAsia="ja-JP"/>
        </w:rPr>
        <w:t>the</w:t>
      </w:r>
      <w:r w:rsidRPr="00F91A96">
        <w:rPr>
          <w:szCs w:val="24"/>
          <w:lang w:val="en-US" w:eastAsia="ja-JP"/>
        </w:rPr>
        <w:t xml:space="preserve"> phenomenon </w:t>
      </w:r>
      <w:r>
        <w:rPr>
          <w:szCs w:val="24"/>
          <w:lang w:val="en-US" w:eastAsia="ja-JP"/>
        </w:rPr>
        <w:t>of</w:t>
      </w:r>
      <w:r w:rsidRPr="00F91A96">
        <w:rPr>
          <w:szCs w:val="24"/>
          <w:lang w:val="en-US" w:eastAsia="ja-JP"/>
        </w:rPr>
        <w:t xml:space="preserve"> </w:t>
      </w:r>
      <w:r>
        <w:rPr>
          <w:szCs w:val="24"/>
          <w:lang w:val="en-US" w:eastAsia="ja-JP"/>
        </w:rPr>
        <w:t>modern</w:t>
      </w:r>
      <w:r w:rsidRPr="00F91A96">
        <w:rPr>
          <w:szCs w:val="24"/>
          <w:lang w:val="en-US" w:eastAsia="ja-JP"/>
        </w:rPr>
        <w:t xml:space="preserve"> </w:t>
      </w:r>
      <w:r>
        <w:rPr>
          <w:szCs w:val="24"/>
          <w:lang w:val="en-US" w:eastAsia="ja-JP"/>
        </w:rPr>
        <w:t>socio</w:t>
      </w:r>
      <w:r w:rsidRPr="00F91A96">
        <w:rPr>
          <w:szCs w:val="24"/>
          <w:lang w:val="en-US" w:eastAsia="ja-JP"/>
        </w:rPr>
        <w:t>-</w:t>
      </w:r>
      <w:r>
        <w:rPr>
          <w:szCs w:val="24"/>
          <w:lang w:val="en-US" w:eastAsia="ja-JP"/>
        </w:rPr>
        <w:t>political</w:t>
      </w:r>
      <w:r w:rsidRPr="00F91A96">
        <w:rPr>
          <w:szCs w:val="24"/>
          <w:lang w:val="en-US" w:eastAsia="ja-JP"/>
        </w:rPr>
        <w:t xml:space="preserve"> </w:t>
      </w:r>
      <w:r>
        <w:rPr>
          <w:szCs w:val="24"/>
          <w:lang w:val="en-US" w:eastAsia="ja-JP"/>
        </w:rPr>
        <w:t>culture</w:t>
      </w:r>
      <w:r w:rsidR="00F91A96">
        <w:rPr>
          <w:szCs w:val="24"/>
          <w:lang w:val="en-US" w:eastAsia="ja-JP"/>
        </w:rPr>
        <w:t>.</w:t>
      </w:r>
      <w:proofErr w:type="gramEnd"/>
      <w:r w:rsidRPr="00F91A96">
        <w:rPr>
          <w:szCs w:val="24"/>
          <w:lang w:val="en-US" w:eastAsia="ja-JP"/>
        </w:rPr>
        <w:t xml:space="preserve"> </w:t>
      </w:r>
      <w:r w:rsidRPr="00013CF8">
        <w:rPr>
          <w:szCs w:val="24"/>
          <w:lang w:val="en-US" w:eastAsia="ja-JP"/>
        </w:rPr>
        <w:t xml:space="preserve"> </w:t>
      </w:r>
      <w:proofErr w:type="gramStart"/>
      <w:r w:rsidR="00F91A96">
        <w:rPr>
          <w:rStyle w:val="hps"/>
          <w:lang w:val="en"/>
        </w:rPr>
        <w:t>The roots of</w:t>
      </w:r>
      <w:r w:rsidR="00F91A96">
        <w:rPr>
          <w:lang w:val="en"/>
        </w:rPr>
        <w:t xml:space="preserve"> </w:t>
      </w:r>
      <w:r w:rsidR="00F91A96">
        <w:rPr>
          <w:rStyle w:val="hps"/>
          <w:lang w:val="en"/>
        </w:rPr>
        <w:t>radicalism in the</w:t>
      </w:r>
      <w:r w:rsidR="00F91A96">
        <w:rPr>
          <w:lang w:val="en"/>
        </w:rPr>
        <w:t xml:space="preserve"> </w:t>
      </w:r>
      <w:r w:rsidR="00F91A96">
        <w:rPr>
          <w:rStyle w:val="hps"/>
          <w:lang w:val="en"/>
        </w:rPr>
        <w:t>Islamic political</w:t>
      </w:r>
      <w:r w:rsidR="00F91A96">
        <w:rPr>
          <w:lang w:val="en"/>
        </w:rPr>
        <w:t xml:space="preserve"> </w:t>
      </w:r>
      <w:r w:rsidR="00F91A96">
        <w:rPr>
          <w:rStyle w:val="hps"/>
          <w:lang w:val="en"/>
        </w:rPr>
        <w:t>culture</w:t>
      </w:r>
      <w:r w:rsidR="00F91A96">
        <w:rPr>
          <w:rStyle w:val="hps"/>
          <w:lang w:val="en"/>
        </w:rPr>
        <w:t>.</w:t>
      </w:r>
      <w:proofErr w:type="gramEnd"/>
      <w:r w:rsidR="00F91A96">
        <w:rPr>
          <w:rStyle w:val="hps"/>
          <w:lang w:val="en"/>
        </w:rPr>
        <w:t xml:space="preserve"> </w:t>
      </w:r>
    </w:p>
    <w:p w14:paraId="293E0E3D" w14:textId="77777777" w:rsidR="0013716C" w:rsidRPr="00F91A96" w:rsidRDefault="0013716C" w:rsidP="001F18C7">
      <w:pPr>
        <w:ind w:firstLine="0"/>
        <w:jc w:val="both"/>
        <w:rPr>
          <w:i/>
          <w:lang w:val="en-US"/>
        </w:rPr>
      </w:pPr>
    </w:p>
    <w:p w14:paraId="01BD9D20" w14:textId="77777777" w:rsidR="00D843D0" w:rsidRPr="00F91A96" w:rsidRDefault="00D843D0" w:rsidP="00D843D0">
      <w:pPr>
        <w:pStyle w:val="dipl-te0"/>
        <w:spacing w:before="0" w:line="360" w:lineRule="auto"/>
        <w:ind w:left="709"/>
        <w:rPr>
          <w:rFonts w:ascii="Times New Roman" w:hAnsi="Times New Roman"/>
          <w:b/>
          <w:sz w:val="24"/>
          <w:szCs w:val="24"/>
        </w:rPr>
      </w:pPr>
    </w:p>
    <w:p w14:paraId="7897F098" w14:textId="77777777" w:rsidR="00D843D0" w:rsidRPr="00F91A96" w:rsidRDefault="00D843D0" w:rsidP="00D843D0">
      <w:pPr>
        <w:pStyle w:val="dipl-te0"/>
        <w:spacing w:before="0" w:line="360" w:lineRule="auto"/>
        <w:ind w:left="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The</w:t>
      </w:r>
      <w:r w:rsidRPr="00F91A9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course</w:t>
      </w:r>
      <w:r w:rsidRPr="00F91A9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policy</w:t>
      </w:r>
      <w:r w:rsidRPr="00F91A9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and</w:t>
      </w:r>
      <w:r w:rsidRPr="00F91A9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Requirements</w:t>
      </w:r>
    </w:p>
    <w:p w14:paraId="77F5EE6D" w14:textId="77777777" w:rsidR="00D843D0" w:rsidRDefault="00D843D0" w:rsidP="00D843D0">
      <w:pPr>
        <w:pStyle w:val="af"/>
        <w:numPr>
          <w:ilvl w:val="0"/>
          <w:numId w:val="37"/>
        </w:numPr>
        <w:spacing w:line="360" w:lineRule="auto"/>
        <w:ind w:left="0" w:firstLine="0"/>
        <w:rPr>
          <w:lang w:val="en-AU"/>
        </w:rPr>
      </w:pPr>
      <w:r>
        <w:rPr>
          <w:lang w:val="en-AU"/>
        </w:rPr>
        <w:t>Students are required to fulfil all the components of assessment in order to get a final grade for the course. </w:t>
      </w:r>
    </w:p>
    <w:p w14:paraId="30C8CB80" w14:textId="77777777" w:rsidR="00D843D0" w:rsidRDefault="00D843D0" w:rsidP="00D843D0">
      <w:pPr>
        <w:numPr>
          <w:ilvl w:val="0"/>
          <w:numId w:val="37"/>
        </w:numPr>
        <w:spacing w:line="360" w:lineRule="auto"/>
        <w:ind w:left="0" w:firstLine="0"/>
        <w:jc w:val="both"/>
        <w:rPr>
          <w:szCs w:val="24"/>
          <w:lang w:val="en-US"/>
        </w:rPr>
      </w:pPr>
      <w:r>
        <w:rPr>
          <w:szCs w:val="24"/>
          <w:lang w:val="en-US"/>
        </w:rPr>
        <w:lastRenderedPageBreak/>
        <w:t xml:space="preserve">Reading, analyzing and synthesizing of the required readings is a pre-requisite for participating at every class. </w:t>
      </w:r>
    </w:p>
    <w:p w14:paraId="2233C9BD" w14:textId="77777777" w:rsidR="00D843D0" w:rsidRDefault="00D843D0" w:rsidP="00D843D0">
      <w:pPr>
        <w:numPr>
          <w:ilvl w:val="0"/>
          <w:numId w:val="37"/>
        </w:numPr>
        <w:spacing w:line="360" w:lineRule="auto"/>
        <w:ind w:left="0" w:firstLine="0"/>
        <w:jc w:val="both"/>
        <w:rPr>
          <w:szCs w:val="24"/>
          <w:lang w:val="en-US"/>
        </w:rPr>
      </w:pPr>
      <w:r>
        <w:rPr>
          <w:szCs w:val="24"/>
          <w:lang w:val="en-US"/>
        </w:rPr>
        <w:t>Attendance of the classes is essential.</w:t>
      </w:r>
    </w:p>
    <w:p w14:paraId="37CF2224" w14:textId="77777777" w:rsidR="00D843D0" w:rsidRDefault="00D843D0" w:rsidP="00D843D0">
      <w:pPr>
        <w:numPr>
          <w:ilvl w:val="0"/>
          <w:numId w:val="37"/>
        </w:numPr>
        <w:spacing w:line="360" w:lineRule="auto"/>
        <w:ind w:left="0" w:firstLine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Contribution to the discussions at class is extremely significant for successful completion of the course and for achieving the main learning goals. </w:t>
      </w:r>
    </w:p>
    <w:p w14:paraId="205D87B0" w14:textId="77777777" w:rsidR="00D843D0" w:rsidRDefault="00D843D0" w:rsidP="00D843D0">
      <w:pPr>
        <w:pStyle w:val="dipl-te0"/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student’s absence at class or abstaining from answer equals to “0” points for participation.</w:t>
      </w:r>
    </w:p>
    <w:p w14:paraId="3F2B1ECA" w14:textId="77777777" w:rsidR="00D843D0" w:rsidRDefault="00D843D0" w:rsidP="00D843D0">
      <w:pPr>
        <w:pStyle w:val="dipl-te0"/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Students’ absence at less than a half of classes equals to “0” points for participation.</w:t>
      </w:r>
    </w:p>
    <w:p w14:paraId="7448F988" w14:textId="77777777" w:rsidR="00D843D0" w:rsidRDefault="00D843D0" w:rsidP="00D843D0">
      <w:pPr>
        <w:numPr>
          <w:ilvl w:val="0"/>
          <w:numId w:val="38"/>
        </w:numPr>
        <w:spacing w:line="360" w:lineRule="auto"/>
        <w:ind w:left="0" w:firstLine="709"/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>Teaching methodology</w:t>
      </w:r>
    </w:p>
    <w:p w14:paraId="2E99C18E" w14:textId="77777777" w:rsidR="00D843D0" w:rsidRDefault="00D843D0" w:rsidP="00D843D0">
      <w:pPr>
        <w:spacing w:line="360" w:lineRule="auto"/>
        <w:jc w:val="both"/>
        <w:rPr>
          <w:szCs w:val="24"/>
          <w:lang w:val="en-AU"/>
        </w:rPr>
      </w:pPr>
      <w:r>
        <w:rPr>
          <w:szCs w:val="24"/>
          <w:lang w:val="en-US"/>
        </w:rPr>
        <w:t xml:space="preserve">Besides traditional teaching methods, the course involves a number of </w:t>
      </w:r>
      <w:r>
        <w:rPr>
          <w:szCs w:val="24"/>
          <w:u w:val="single"/>
          <w:lang w:val="en-US"/>
        </w:rPr>
        <w:t>interactive methods</w:t>
      </w:r>
      <w:r>
        <w:rPr>
          <w:szCs w:val="24"/>
          <w:lang w:val="en-US"/>
        </w:rPr>
        <w:t xml:space="preserve">, and requires active participation of students during class discussions. The teaching is aimed at developing academic, cognitive, transferrable skills and is completely oriented at </w:t>
      </w:r>
      <w:r>
        <w:rPr>
          <w:b/>
          <w:i/>
          <w:szCs w:val="24"/>
          <w:lang w:val="en-US"/>
        </w:rPr>
        <w:t xml:space="preserve">active learning. </w:t>
      </w:r>
      <w:r>
        <w:rPr>
          <w:szCs w:val="24"/>
          <w:lang w:val="en-US"/>
        </w:rPr>
        <w:t xml:space="preserve">The employed methods of teaching </w:t>
      </w:r>
      <w:proofErr w:type="spellStart"/>
      <w:r>
        <w:rPr>
          <w:szCs w:val="24"/>
          <w:lang w:val="en-US"/>
        </w:rPr>
        <w:t>suppose to</w:t>
      </w:r>
      <w:proofErr w:type="spellEnd"/>
      <w:r>
        <w:rPr>
          <w:szCs w:val="24"/>
          <w:lang w:val="en-US"/>
        </w:rPr>
        <w:t xml:space="preserve"> develop independent thinking, critical assessment, own thought formulation, practice special techniques of analysis. The professor applies a set of traditional and</w:t>
      </w:r>
      <w:r>
        <w:rPr>
          <w:szCs w:val="24"/>
          <w:lang w:val="en-AU"/>
        </w:rPr>
        <w:t xml:space="preserve"> new teaching tools in order to deliver the course in an engaging and effective way.</w:t>
      </w:r>
    </w:p>
    <w:p w14:paraId="5BA334D5" w14:textId="77777777" w:rsidR="00D843D0" w:rsidRDefault="00D843D0" w:rsidP="00D843D0">
      <w:pPr>
        <w:spacing w:line="360" w:lineRule="auto"/>
        <w:ind w:firstLine="708"/>
        <w:jc w:val="both"/>
        <w:rPr>
          <w:szCs w:val="24"/>
          <w:lang w:val="en-AU"/>
        </w:rPr>
      </w:pPr>
      <w:r>
        <w:rPr>
          <w:szCs w:val="24"/>
          <w:lang w:val="en-AU"/>
        </w:rPr>
        <w:t>The professor compiles a collection of suggested readings and provides it to the students in the electronic or printed form.</w:t>
      </w:r>
    </w:p>
    <w:p w14:paraId="1F2EBDD3" w14:textId="77777777" w:rsidR="00D843D0" w:rsidRDefault="00D843D0" w:rsidP="00D843D0">
      <w:pPr>
        <w:spacing w:line="360" w:lineRule="auto"/>
        <w:jc w:val="both"/>
        <w:rPr>
          <w:b/>
          <w:szCs w:val="24"/>
          <w:lang w:val="en-US"/>
        </w:rPr>
      </w:pPr>
    </w:p>
    <w:p w14:paraId="5F351773" w14:textId="77777777" w:rsidR="00D843D0" w:rsidRDefault="00D843D0" w:rsidP="00D843D0">
      <w:pPr>
        <w:numPr>
          <w:ilvl w:val="0"/>
          <w:numId w:val="38"/>
        </w:numPr>
        <w:tabs>
          <w:tab w:val="left" w:pos="142"/>
        </w:tabs>
        <w:spacing w:line="360" w:lineRule="auto"/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t>Special Equipment and Software Support</w:t>
      </w:r>
    </w:p>
    <w:p w14:paraId="12D181C7" w14:textId="77777777" w:rsidR="00D843D0" w:rsidRDefault="00D843D0" w:rsidP="00D843D0">
      <w:pPr>
        <w:numPr>
          <w:ilvl w:val="0"/>
          <w:numId w:val="39"/>
        </w:numPr>
        <w:tabs>
          <w:tab w:val="left" w:pos="0"/>
        </w:tabs>
        <w:spacing w:line="360" w:lineRule="auto"/>
        <w:ind w:left="0" w:firstLine="0"/>
        <w:jc w:val="both"/>
        <w:rPr>
          <w:szCs w:val="24"/>
          <w:lang w:val="en-US"/>
        </w:rPr>
      </w:pPr>
      <w:r>
        <w:rPr>
          <w:szCs w:val="24"/>
          <w:lang w:val="en-US"/>
        </w:rPr>
        <w:t>A computer with an up-to date operating system</w:t>
      </w:r>
    </w:p>
    <w:p w14:paraId="0A6C7175" w14:textId="77777777" w:rsidR="00D843D0" w:rsidRDefault="00D843D0" w:rsidP="00D843D0">
      <w:pPr>
        <w:numPr>
          <w:ilvl w:val="0"/>
          <w:numId w:val="39"/>
        </w:numPr>
        <w:tabs>
          <w:tab w:val="left" w:pos="0"/>
        </w:tabs>
        <w:spacing w:line="360" w:lineRule="auto"/>
        <w:ind w:left="0" w:firstLine="0"/>
        <w:jc w:val="both"/>
        <w:rPr>
          <w:szCs w:val="24"/>
          <w:lang w:val="en-US"/>
        </w:rPr>
      </w:pPr>
      <w:r>
        <w:rPr>
          <w:szCs w:val="24"/>
          <w:lang w:val="en-US"/>
        </w:rPr>
        <w:t>A multimedia projector</w:t>
      </w:r>
    </w:p>
    <w:p w14:paraId="7D4957E3" w14:textId="77777777" w:rsidR="00D843D0" w:rsidRDefault="00D843D0" w:rsidP="00D843D0">
      <w:pPr>
        <w:numPr>
          <w:ilvl w:val="0"/>
          <w:numId w:val="39"/>
        </w:numPr>
        <w:tabs>
          <w:tab w:val="left" w:pos="0"/>
        </w:tabs>
        <w:spacing w:line="360" w:lineRule="auto"/>
        <w:ind w:left="0" w:firstLine="0"/>
        <w:jc w:val="both"/>
        <w:rPr>
          <w:b/>
          <w:szCs w:val="24"/>
          <w:lang w:val="en-US"/>
        </w:rPr>
      </w:pPr>
      <w:r>
        <w:rPr>
          <w:szCs w:val="24"/>
          <w:lang w:val="en-US"/>
        </w:rPr>
        <w:t>Secure Internet connection</w:t>
      </w:r>
    </w:p>
    <w:p w14:paraId="75810442" w14:textId="77777777" w:rsidR="001F18C7" w:rsidRDefault="001F18C7" w:rsidP="001F18C7">
      <w:pPr>
        <w:ind w:left="284" w:firstLine="0"/>
        <w:jc w:val="both"/>
        <w:rPr>
          <w:bCs/>
          <w:szCs w:val="24"/>
        </w:rPr>
      </w:pPr>
    </w:p>
    <w:p w14:paraId="718D4B97" w14:textId="1EBE6022" w:rsidR="001F18C7" w:rsidRPr="00087D95" w:rsidRDefault="00087D95" w:rsidP="00087D95">
      <w:pPr>
        <w:pStyle w:val="2"/>
        <w:numPr>
          <w:ilvl w:val="0"/>
          <w:numId w:val="0"/>
        </w:numPr>
        <w:spacing w:before="240"/>
        <w:ind w:left="576"/>
        <w:jc w:val="both"/>
        <w:rPr>
          <w:rFonts w:eastAsia="MS ??"/>
          <w:lang w:val="en-US"/>
        </w:rPr>
      </w:pPr>
      <w:r>
        <w:rPr>
          <w:lang w:val="en-US"/>
        </w:rPr>
        <w:t>Main Literature for the Course:</w:t>
      </w:r>
    </w:p>
    <w:p w14:paraId="14F28C33" w14:textId="468EEA61" w:rsidR="00F258B6" w:rsidRPr="000D7C28" w:rsidRDefault="00041F5C" w:rsidP="000D7C28">
      <w:pPr>
        <w:pStyle w:val="HTML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Ахмедов В. Особенности политической культуры Египта // Россия и мусуль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манский мир. – 2007. – N 8 (182). – С. 125–137.</w:t>
      </w:r>
    </w:p>
    <w:p w14:paraId="1B950511" w14:textId="77777777" w:rsidR="00041F5C" w:rsidRPr="006B0825" w:rsidRDefault="00041F5C" w:rsidP="00D843D0">
      <w:pPr>
        <w:pStyle w:val="HTML"/>
        <w:numPr>
          <w:ilvl w:val="0"/>
          <w:numId w:val="36"/>
        </w:numPr>
        <w:rPr>
          <w:rFonts w:asciiTheme="majorBidi" w:hAnsiTheme="majorBidi" w:cstheme="majorBidi"/>
          <w:sz w:val="24"/>
          <w:szCs w:val="24"/>
        </w:rPr>
      </w:pPr>
      <w:r w:rsidRPr="006B0825">
        <w:rPr>
          <w:rFonts w:asciiTheme="majorBidi" w:hAnsiTheme="majorBidi" w:cstheme="majorBidi"/>
          <w:sz w:val="24"/>
          <w:szCs w:val="24"/>
        </w:rPr>
        <w:t xml:space="preserve">Косач  Г.Г. </w:t>
      </w:r>
      <w:r w:rsidRPr="006B08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B0825">
        <w:rPr>
          <w:rFonts w:asciiTheme="majorBidi" w:hAnsiTheme="majorBidi" w:cstheme="majorBidi"/>
          <w:sz w:val="24"/>
          <w:szCs w:val="24"/>
        </w:rPr>
        <w:t>Терроризм и политическая культура в Саудовской Аравии</w:t>
      </w:r>
      <w:r w:rsidRPr="006B0825">
        <w:rPr>
          <w:rFonts w:asciiTheme="majorBidi" w:hAnsiTheme="majorBidi" w:cstheme="majorBidi"/>
          <w:b/>
          <w:bCs/>
          <w:sz w:val="24"/>
          <w:szCs w:val="24"/>
        </w:rPr>
        <w:t xml:space="preserve"> // </w:t>
      </w:r>
      <w:r w:rsidRPr="006B0825">
        <w:rPr>
          <w:rFonts w:asciiTheme="majorBidi" w:hAnsiTheme="majorBidi" w:cstheme="majorBidi"/>
          <w:sz w:val="24"/>
          <w:szCs w:val="24"/>
        </w:rPr>
        <w:t>Ислам и общественное развитие в начале XXI века</w:t>
      </w:r>
      <w:r w:rsidRPr="006B0825">
        <w:rPr>
          <w:rFonts w:asciiTheme="majorBidi" w:hAnsiTheme="majorBidi" w:cstheme="majorBidi"/>
          <w:b/>
          <w:bCs/>
          <w:sz w:val="24"/>
          <w:szCs w:val="24"/>
        </w:rPr>
        <w:t xml:space="preserve">. – </w:t>
      </w:r>
      <w:r w:rsidRPr="006B0825">
        <w:rPr>
          <w:rFonts w:asciiTheme="majorBidi" w:hAnsiTheme="majorBidi" w:cstheme="majorBidi"/>
          <w:sz w:val="24"/>
          <w:szCs w:val="24"/>
        </w:rPr>
        <w:t>М., 2005</w:t>
      </w:r>
      <w:r w:rsidRPr="006B0825">
        <w:rPr>
          <w:rFonts w:asciiTheme="majorBidi" w:hAnsiTheme="majorBidi" w:cstheme="majorBidi"/>
          <w:b/>
          <w:bCs/>
          <w:sz w:val="24"/>
          <w:szCs w:val="24"/>
        </w:rPr>
        <w:t xml:space="preserve">. – </w:t>
      </w:r>
      <w:r w:rsidRPr="006B0825">
        <w:rPr>
          <w:rFonts w:asciiTheme="majorBidi" w:hAnsiTheme="majorBidi" w:cstheme="majorBidi"/>
          <w:sz w:val="24"/>
          <w:szCs w:val="24"/>
        </w:rPr>
        <w:t>С. 171–196</w:t>
      </w:r>
    </w:p>
    <w:p w14:paraId="006C7FE2" w14:textId="0788BC75" w:rsidR="00041F5C" w:rsidRPr="006B0825" w:rsidRDefault="00041F5C" w:rsidP="00D843D0">
      <w:pPr>
        <w:pStyle w:val="HTML"/>
        <w:numPr>
          <w:ilvl w:val="0"/>
          <w:numId w:val="36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B0825">
        <w:rPr>
          <w:rFonts w:asciiTheme="majorBidi" w:hAnsiTheme="majorBidi" w:cstheme="majorBidi"/>
          <w:sz w:val="24"/>
          <w:szCs w:val="24"/>
        </w:rPr>
        <w:t>Ланда</w:t>
      </w:r>
      <w:proofErr w:type="spellEnd"/>
      <w:r w:rsidRPr="006B0825">
        <w:rPr>
          <w:rFonts w:asciiTheme="majorBidi" w:hAnsiTheme="majorBidi" w:cstheme="majorBidi"/>
          <w:sz w:val="24"/>
          <w:szCs w:val="24"/>
        </w:rPr>
        <w:t xml:space="preserve"> Р.Г. Социология современного Востока. М.: Восточный университет, 2006</w:t>
      </w:r>
    </w:p>
    <w:p w14:paraId="562ED3B0" w14:textId="5D7BF18F" w:rsidR="00D843D0" w:rsidRPr="006B0825" w:rsidRDefault="00D843D0" w:rsidP="00D843D0">
      <w:pPr>
        <w:pStyle w:val="HTML"/>
        <w:numPr>
          <w:ilvl w:val="0"/>
          <w:numId w:val="36"/>
        </w:numPr>
        <w:rPr>
          <w:rFonts w:asciiTheme="majorBidi" w:hAnsiTheme="majorBidi" w:cstheme="majorBidi"/>
          <w:sz w:val="24"/>
          <w:szCs w:val="24"/>
        </w:rPr>
      </w:pPr>
      <w:r w:rsidRPr="006B0825">
        <w:rPr>
          <w:rFonts w:asciiTheme="majorBidi" w:hAnsiTheme="majorBidi" w:cstheme="majorBidi"/>
          <w:sz w:val="24"/>
          <w:szCs w:val="24"/>
        </w:rPr>
        <w:t xml:space="preserve">Политические системы и политические культуры Востока / под ред. профессора А.Д. Воскресенского. — 2-е изд. </w:t>
      </w:r>
      <w:proofErr w:type="spellStart"/>
      <w:r w:rsidRPr="006B0825">
        <w:rPr>
          <w:rFonts w:asciiTheme="majorBidi" w:hAnsiTheme="majorBidi" w:cstheme="majorBidi"/>
          <w:sz w:val="24"/>
          <w:szCs w:val="24"/>
        </w:rPr>
        <w:t>перераб</w:t>
      </w:r>
      <w:proofErr w:type="spellEnd"/>
      <w:r w:rsidRPr="006B0825">
        <w:rPr>
          <w:rFonts w:asciiTheme="majorBidi" w:hAnsiTheme="majorBidi" w:cstheme="majorBidi"/>
          <w:sz w:val="24"/>
          <w:szCs w:val="24"/>
        </w:rPr>
        <w:t>. и доп.— М: ACT: Восток—Запад, 2007.</w:t>
      </w:r>
    </w:p>
    <w:p w14:paraId="5D72B925" w14:textId="60AC7C68" w:rsidR="00041F5C" w:rsidRPr="00D843D0" w:rsidRDefault="00041F5C" w:rsidP="00D843D0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14:paraId="449C5C7F" w14:textId="77777777" w:rsidR="000D7C28" w:rsidRPr="000D7C28" w:rsidRDefault="00D843D0" w:rsidP="000D7C28">
      <w:pPr>
        <w:pStyle w:val="HTML"/>
        <w:numPr>
          <w:ilvl w:val="0"/>
          <w:numId w:val="36"/>
        </w:numPr>
        <w:rPr>
          <w:rStyle w:val="a5"/>
          <w:color w:val="auto"/>
          <w:sz w:val="24"/>
          <w:szCs w:val="24"/>
          <w:u w:val="none"/>
          <w:lang w:val="en-US"/>
        </w:rPr>
      </w:pPr>
      <w:proofErr w:type="spellStart"/>
      <w:r w:rsidRPr="00AF33A0">
        <w:rPr>
          <w:rFonts w:asciiTheme="majorBidi" w:hAnsiTheme="majorBidi" w:cstheme="majorBidi"/>
          <w:sz w:val="24"/>
          <w:szCs w:val="24"/>
          <w:lang w:val="en-US"/>
        </w:rPr>
        <w:t>Bukay</w:t>
      </w:r>
      <w:proofErr w:type="spellEnd"/>
      <w:r w:rsidRPr="00AF33A0"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D.</w:t>
      </w:r>
      <w:r w:rsidRPr="00AF33A0">
        <w:rPr>
          <w:rFonts w:asciiTheme="majorBidi" w:hAnsiTheme="majorBidi" w:cstheme="majorBidi"/>
          <w:sz w:val="24"/>
          <w:szCs w:val="24"/>
          <w:lang w:val="en-US"/>
        </w:rPr>
        <w:t xml:space="preserve"> Arab-Islamic Political Culture. </w:t>
      </w:r>
      <w:proofErr w:type="spellStart"/>
      <w:r w:rsidRPr="00AF33A0">
        <w:rPr>
          <w:rFonts w:asciiTheme="majorBidi" w:hAnsiTheme="majorBidi" w:cstheme="majorBidi"/>
          <w:sz w:val="24"/>
          <w:szCs w:val="24"/>
          <w:lang w:val="en-US"/>
        </w:rPr>
        <w:t>Shaarei-Tikva</w:t>
      </w:r>
      <w:proofErr w:type="spellEnd"/>
      <w:r w:rsidRPr="00AF33A0">
        <w:rPr>
          <w:rFonts w:asciiTheme="majorBidi" w:hAnsiTheme="majorBidi" w:cstheme="majorBidi"/>
          <w:sz w:val="24"/>
          <w:szCs w:val="24"/>
          <w:lang w:val="en-US"/>
        </w:rPr>
        <w:t>: C</w:t>
      </w:r>
      <w:r>
        <w:rPr>
          <w:rFonts w:asciiTheme="majorBidi" w:hAnsiTheme="majorBidi" w:cstheme="majorBidi"/>
          <w:sz w:val="24"/>
          <w:szCs w:val="24"/>
          <w:lang w:val="en-US"/>
        </w:rPr>
        <w:t>enter for Policy Research, 2003</w:t>
      </w:r>
      <w:r w:rsidRPr="00AF33A0">
        <w:rPr>
          <w:rFonts w:asciiTheme="majorBidi" w:hAnsiTheme="majorBidi" w:cstheme="majorBidi"/>
          <w:sz w:val="24"/>
          <w:szCs w:val="24"/>
          <w:lang w:val="en-US"/>
        </w:rPr>
        <w:t xml:space="preserve"> / </w:t>
      </w:r>
      <w:hyperlink r:id="rId9" w:history="1">
        <w:r w:rsidRPr="00B974C5">
          <w:rPr>
            <w:rStyle w:val="a5"/>
            <w:rFonts w:asciiTheme="majorBidi" w:hAnsiTheme="majorBidi" w:cstheme="majorBidi"/>
            <w:sz w:val="24"/>
            <w:szCs w:val="24"/>
            <w:lang w:val="en-US"/>
          </w:rPr>
          <w:t>http://www.acpr.org.il/publications/books/bukay-arab-pol-culture.pdf</w:t>
        </w:r>
      </w:hyperlink>
    </w:p>
    <w:p w14:paraId="78A7C882" w14:textId="3D955C4A" w:rsidR="000D7C28" w:rsidRPr="000D7C28" w:rsidRDefault="000D7C28" w:rsidP="000D7C28">
      <w:pPr>
        <w:pStyle w:val="HTML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D7C28">
        <w:rPr>
          <w:rFonts w:asciiTheme="majorBidi" w:hAnsiTheme="majorBidi" w:cstheme="majorBidi"/>
          <w:bCs/>
          <w:sz w:val="24"/>
          <w:szCs w:val="24"/>
          <w:lang w:val="en-US"/>
        </w:rPr>
        <w:t xml:space="preserve">Pratt, N. </w:t>
      </w:r>
      <w:r w:rsidRPr="000D7C28">
        <w:rPr>
          <w:rFonts w:asciiTheme="majorBidi" w:eastAsiaTheme="minorHAnsi" w:hAnsiTheme="majorBidi" w:cstheme="majorBidi"/>
          <w:sz w:val="24"/>
          <w:szCs w:val="24"/>
          <w:lang w:val="en-US"/>
        </w:rPr>
        <w:t>Identity, Culture and Democratization: The Case</w:t>
      </w:r>
    </w:p>
    <w:p w14:paraId="608AB2FA" w14:textId="57C40934" w:rsidR="000D7C28" w:rsidRPr="00D843D0" w:rsidRDefault="000D7C28" w:rsidP="000D7C28">
      <w:pPr>
        <w:pStyle w:val="HTML"/>
        <w:ind w:left="1080"/>
        <w:rPr>
          <w:rStyle w:val="a5"/>
          <w:color w:val="auto"/>
          <w:sz w:val="24"/>
          <w:szCs w:val="24"/>
          <w:u w:val="none"/>
          <w:lang w:val="en-US"/>
        </w:rPr>
      </w:pPr>
      <w:proofErr w:type="gramStart"/>
      <w:r w:rsidRPr="00066A7A">
        <w:rPr>
          <w:rFonts w:asciiTheme="majorBidi" w:eastAsiaTheme="minorHAnsi" w:hAnsiTheme="majorBidi" w:cstheme="majorBidi"/>
          <w:sz w:val="24"/>
          <w:szCs w:val="24"/>
          <w:lang w:val="en-US"/>
        </w:rPr>
        <w:lastRenderedPageBreak/>
        <w:t>of</w:t>
      </w:r>
      <w:proofErr w:type="gramEnd"/>
      <w:r w:rsidRPr="00066A7A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Egypt // New Political Science, Volume 27, Number 1, March 2005. P.</w:t>
      </w:r>
      <w:r>
        <w:rPr>
          <w:rFonts w:asciiTheme="majorBidi" w:eastAsiaTheme="minorHAnsi" w:hAnsiTheme="majorBidi" w:cstheme="majorBidi"/>
          <w:szCs w:val="24"/>
          <w:lang w:val="en-US"/>
        </w:rPr>
        <w:t xml:space="preserve">73-90 </w:t>
      </w:r>
      <w:hyperlink r:id="rId10" w:history="1">
        <w:r w:rsidRPr="00D76F1E">
          <w:rPr>
            <w:rStyle w:val="a5"/>
            <w:rFonts w:asciiTheme="majorBidi" w:eastAsiaTheme="minorHAnsi" w:hAnsiTheme="majorBidi" w:cstheme="majorBidi"/>
            <w:szCs w:val="24"/>
            <w:lang w:val="en-US"/>
          </w:rPr>
          <w:t>http://www2.warwick.ac.uk/fac/soc/pais/people/pratt/publications/cnps103066.pdf</w:t>
        </w:r>
      </w:hyperlink>
    </w:p>
    <w:p w14:paraId="3B0634B0" w14:textId="04651E7C" w:rsidR="00D843D0" w:rsidRPr="00D843D0" w:rsidRDefault="00D843D0" w:rsidP="00D843D0">
      <w:pPr>
        <w:pStyle w:val="HTML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bCs/>
          <w:szCs w:val="24"/>
          <w:lang w:val="en-US"/>
        </w:rPr>
        <w:t>Zogby</w:t>
      </w:r>
      <w:proofErr w:type="spellEnd"/>
      <w:r w:rsidRPr="003B0A53">
        <w:rPr>
          <w:bCs/>
          <w:szCs w:val="24"/>
          <w:lang w:val="en-US"/>
        </w:rPr>
        <w:t xml:space="preserve">, </w:t>
      </w:r>
      <w:r>
        <w:rPr>
          <w:bCs/>
          <w:szCs w:val="24"/>
          <w:lang w:val="en-US"/>
        </w:rPr>
        <w:t>J</w:t>
      </w:r>
      <w:r w:rsidRPr="003B0A53">
        <w:rPr>
          <w:bCs/>
          <w:szCs w:val="24"/>
          <w:lang w:val="en-US"/>
        </w:rPr>
        <w:t>.</w:t>
      </w:r>
      <w:r>
        <w:rPr>
          <w:bCs/>
          <w:szCs w:val="24"/>
          <w:lang w:val="en-US"/>
        </w:rPr>
        <w:t>J</w:t>
      </w:r>
      <w:r w:rsidRPr="003B0A53">
        <w:rPr>
          <w:bCs/>
          <w:szCs w:val="24"/>
          <w:lang w:val="en-US"/>
        </w:rPr>
        <w:t xml:space="preserve">. Arab Voices: What They Are Saying to Us, and </w:t>
      </w:r>
      <w:proofErr w:type="gramStart"/>
      <w:r w:rsidRPr="003B0A53">
        <w:rPr>
          <w:bCs/>
          <w:szCs w:val="24"/>
          <w:lang w:val="en-US"/>
        </w:rPr>
        <w:t>Why</w:t>
      </w:r>
      <w:proofErr w:type="gramEnd"/>
      <w:r w:rsidRPr="003B0A53">
        <w:rPr>
          <w:bCs/>
          <w:szCs w:val="24"/>
          <w:lang w:val="en-US"/>
        </w:rPr>
        <w:t xml:space="preserve"> it Matters. </w:t>
      </w:r>
      <w:r w:rsidRPr="00D843D0">
        <w:rPr>
          <w:bCs/>
          <w:szCs w:val="24"/>
          <w:lang w:val="en-US"/>
        </w:rPr>
        <w:t>Palgrave Macmillan</w:t>
      </w:r>
      <w:r>
        <w:rPr>
          <w:bCs/>
          <w:szCs w:val="24"/>
          <w:lang w:val="en-US"/>
        </w:rPr>
        <w:t>, 2010</w:t>
      </w:r>
      <w:r w:rsidRPr="00D843D0">
        <w:rPr>
          <w:bCs/>
          <w:szCs w:val="24"/>
          <w:lang w:val="en-US"/>
        </w:rPr>
        <w:t xml:space="preserve"> (</w:t>
      </w:r>
      <w:r>
        <w:rPr>
          <w:bCs/>
          <w:szCs w:val="24"/>
          <w:lang w:val="en-US"/>
        </w:rPr>
        <w:t>available in Google Books)</w:t>
      </w:r>
    </w:p>
    <w:p w14:paraId="1535BB8D" w14:textId="77777777" w:rsidR="001F18C7" w:rsidRPr="00D843D0" w:rsidRDefault="001F18C7" w:rsidP="001F18C7">
      <w:pPr>
        <w:pStyle w:val="a8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6BA4B49" w14:textId="2242D23D" w:rsidR="00087D95" w:rsidRPr="006B0825" w:rsidRDefault="00087D95" w:rsidP="001F18C7">
      <w:pPr>
        <w:pStyle w:val="a8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B0825">
        <w:rPr>
          <w:rFonts w:asciiTheme="majorBidi" w:hAnsiTheme="majorBidi" w:cstheme="majorBidi"/>
          <w:b/>
          <w:bCs/>
          <w:sz w:val="24"/>
          <w:szCs w:val="24"/>
          <w:lang w:val="en-US"/>
        </w:rPr>
        <w:t>Additional Literature for the Course:</w:t>
      </w:r>
    </w:p>
    <w:p w14:paraId="2158B73C" w14:textId="62EBD7F4" w:rsidR="00D843D0" w:rsidRPr="00721AD1" w:rsidRDefault="00D843D0" w:rsidP="00D843D0">
      <w:pPr>
        <w:pStyle w:val="HTML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721AD1">
        <w:rPr>
          <w:rFonts w:asciiTheme="majorBidi" w:hAnsiTheme="majorBidi" w:cstheme="majorBidi"/>
          <w:bCs/>
          <w:iCs/>
          <w:color w:val="000000"/>
          <w:sz w:val="24"/>
          <w:szCs w:val="24"/>
        </w:rPr>
        <w:t>Абу-</w:t>
      </w:r>
      <w:proofErr w:type="spellStart"/>
      <w:r w:rsidRPr="00721AD1">
        <w:rPr>
          <w:rFonts w:asciiTheme="majorBidi" w:hAnsiTheme="majorBidi" w:cstheme="majorBidi"/>
          <w:bCs/>
          <w:iCs/>
          <w:color w:val="000000"/>
          <w:sz w:val="24"/>
          <w:szCs w:val="24"/>
        </w:rPr>
        <w:t>Лабан</w:t>
      </w:r>
      <w:proofErr w:type="spellEnd"/>
      <w:r w:rsidRPr="00721AD1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 Б., Абу-</w:t>
      </w:r>
      <w:proofErr w:type="spellStart"/>
      <w:r w:rsidRPr="00721AD1">
        <w:rPr>
          <w:rFonts w:asciiTheme="majorBidi" w:hAnsiTheme="majorBidi" w:cstheme="majorBidi"/>
          <w:bCs/>
          <w:iCs/>
          <w:color w:val="000000"/>
          <w:sz w:val="24"/>
          <w:szCs w:val="24"/>
        </w:rPr>
        <w:t>Лабан</w:t>
      </w:r>
      <w:proofErr w:type="spellEnd"/>
      <w:r w:rsidRPr="00721AD1">
        <w:rPr>
          <w:rFonts w:asciiTheme="majorBidi" w:hAnsiTheme="majorBidi" w:cstheme="majorBidi"/>
          <w:bCs/>
          <w:iCs/>
          <w:color w:val="000000"/>
          <w:sz w:val="24"/>
          <w:szCs w:val="24"/>
        </w:rPr>
        <w:t xml:space="preserve"> Ш. Ислам, общество и государство. Вопросы методологии исследования // Арабский Восток: ислам и реформы. М., 2000</w:t>
      </w:r>
    </w:p>
    <w:p w14:paraId="73C26320" w14:textId="0361C54E" w:rsidR="000D7C28" w:rsidRPr="00721AD1" w:rsidRDefault="000D7C28" w:rsidP="00D843D0">
      <w:pPr>
        <w:pStyle w:val="HTML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721AD1">
        <w:rPr>
          <w:rFonts w:asciiTheme="majorBidi" w:hAnsiTheme="majorBidi" w:cstheme="majorBidi"/>
          <w:sz w:val="24"/>
          <w:szCs w:val="24"/>
        </w:rPr>
        <w:t xml:space="preserve">Ахмедов В. Некоторые особенности формирования и эволюции политических систем арабских стран Ближнего Востока // </w:t>
      </w:r>
      <w:hyperlink r:id="rId11" w:history="1">
        <w:r w:rsidRPr="00721AD1">
          <w:rPr>
            <w:rStyle w:val="a5"/>
            <w:rFonts w:asciiTheme="majorBidi" w:hAnsiTheme="majorBidi" w:cstheme="majorBidi"/>
            <w:sz w:val="24"/>
            <w:szCs w:val="24"/>
          </w:rPr>
          <w:t>http://www.iimes.ru/rus/stat/2009/16-04-09b.htm</w:t>
        </w:r>
      </w:hyperlink>
    </w:p>
    <w:p w14:paraId="26E5C7C5" w14:textId="582DA7C8" w:rsidR="00D843D0" w:rsidRPr="00721AD1" w:rsidRDefault="00D843D0" w:rsidP="00D843D0">
      <w:pPr>
        <w:pStyle w:val="HTML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721AD1">
        <w:rPr>
          <w:rFonts w:asciiTheme="majorBidi" w:hAnsiTheme="majorBidi" w:cstheme="majorBidi"/>
          <w:sz w:val="24"/>
          <w:szCs w:val="24"/>
        </w:rPr>
        <w:t xml:space="preserve">Ван </w:t>
      </w:r>
      <w:proofErr w:type="spellStart"/>
      <w:r w:rsidRPr="00721AD1">
        <w:rPr>
          <w:rFonts w:asciiTheme="majorBidi" w:hAnsiTheme="majorBidi" w:cstheme="majorBidi"/>
          <w:sz w:val="24"/>
          <w:szCs w:val="24"/>
        </w:rPr>
        <w:t>ден</w:t>
      </w:r>
      <w:proofErr w:type="spellEnd"/>
      <w:r w:rsidRPr="00721AD1">
        <w:rPr>
          <w:rFonts w:asciiTheme="majorBidi" w:hAnsiTheme="majorBidi" w:cstheme="majorBidi"/>
          <w:sz w:val="24"/>
          <w:szCs w:val="24"/>
        </w:rPr>
        <w:t xml:space="preserve"> Берг Л.В.С. Основные начала мусульманского права согласно учению имамов Абу </w:t>
      </w:r>
      <w:proofErr w:type="spellStart"/>
      <w:r w:rsidRPr="00721AD1">
        <w:rPr>
          <w:rFonts w:asciiTheme="majorBidi" w:hAnsiTheme="majorBidi" w:cstheme="majorBidi"/>
          <w:sz w:val="24"/>
          <w:szCs w:val="24"/>
        </w:rPr>
        <w:t>Ханифы</w:t>
      </w:r>
      <w:proofErr w:type="spellEnd"/>
      <w:r w:rsidRPr="00721AD1">
        <w:rPr>
          <w:rFonts w:asciiTheme="majorBidi" w:hAnsiTheme="majorBidi" w:cstheme="majorBidi"/>
          <w:sz w:val="24"/>
          <w:szCs w:val="24"/>
        </w:rPr>
        <w:t xml:space="preserve"> и </w:t>
      </w:r>
      <w:proofErr w:type="spellStart"/>
      <w:r w:rsidRPr="00721AD1">
        <w:rPr>
          <w:rFonts w:asciiTheme="majorBidi" w:hAnsiTheme="majorBidi" w:cstheme="majorBidi"/>
          <w:sz w:val="24"/>
          <w:szCs w:val="24"/>
        </w:rPr>
        <w:t>Шафии</w:t>
      </w:r>
      <w:proofErr w:type="spellEnd"/>
      <w:r w:rsidRPr="00721AD1">
        <w:rPr>
          <w:rFonts w:asciiTheme="majorBidi" w:hAnsiTheme="majorBidi" w:cstheme="majorBidi"/>
          <w:sz w:val="24"/>
          <w:szCs w:val="24"/>
        </w:rPr>
        <w:t xml:space="preserve">/ </w:t>
      </w:r>
      <w:proofErr w:type="gramStart"/>
      <w:r w:rsidRPr="00721AD1">
        <w:rPr>
          <w:rFonts w:asciiTheme="majorBidi" w:hAnsiTheme="majorBidi" w:cstheme="majorBidi"/>
          <w:sz w:val="24"/>
          <w:szCs w:val="24"/>
        </w:rPr>
        <w:t>Пред</w:t>
      </w:r>
      <w:proofErr w:type="gramEnd"/>
      <w:r w:rsidRPr="00721AD1">
        <w:rPr>
          <w:rFonts w:asciiTheme="majorBidi" w:hAnsiTheme="majorBidi" w:cstheme="majorBidi"/>
          <w:sz w:val="24"/>
          <w:szCs w:val="24"/>
        </w:rPr>
        <w:t xml:space="preserve">. Л.Р. </w:t>
      </w:r>
      <w:proofErr w:type="spellStart"/>
      <w:r w:rsidRPr="00721AD1">
        <w:rPr>
          <w:rFonts w:asciiTheme="majorBidi" w:hAnsiTheme="majorBidi" w:cstheme="majorBidi"/>
          <w:sz w:val="24"/>
          <w:szCs w:val="24"/>
        </w:rPr>
        <w:t>Сюкияйнена</w:t>
      </w:r>
      <w:proofErr w:type="spellEnd"/>
      <w:r w:rsidRPr="00721AD1">
        <w:rPr>
          <w:rFonts w:asciiTheme="majorBidi" w:hAnsiTheme="majorBidi" w:cstheme="majorBidi"/>
          <w:sz w:val="24"/>
          <w:szCs w:val="24"/>
        </w:rPr>
        <w:t xml:space="preserve">. М.: </w:t>
      </w:r>
      <w:proofErr w:type="spellStart"/>
      <w:r w:rsidRPr="00721AD1">
        <w:rPr>
          <w:rFonts w:asciiTheme="majorBidi" w:hAnsiTheme="majorBidi" w:cstheme="majorBidi"/>
          <w:sz w:val="24"/>
          <w:szCs w:val="24"/>
        </w:rPr>
        <w:t>Наталис</w:t>
      </w:r>
      <w:proofErr w:type="spellEnd"/>
      <w:r w:rsidRPr="00721AD1">
        <w:rPr>
          <w:rFonts w:asciiTheme="majorBidi" w:hAnsiTheme="majorBidi" w:cstheme="majorBidi"/>
          <w:sz w:val="24"/>
          <w:szCs w:val="24"/>
        </w:rPr>
        <w:t>, 2005.</w:t>
      </w:r>
    </w:p>
    <w:p w14:paraId="6B3E5E41" w14:textId="52B2E158" w:rsidR="00D843D0" w:rsidRPr="00721AD1" w:rsidRDefault="00D843D0" w:rsidP="00D843D0">
      <w:pPr>
        <w:pStyle w:val="HTML"/>
        <w:numPr>
          <w:ilvl w:val="0"/>
          <w:numId w:val="41"/>
        </w:numPr>
        <w:rPr>
          <w:rStyle w:val="a5"/>
          <w:rFonts w:asciiTheme="majorBidi" w:hAnsiTheme="majorBidi" w:cstheme="majorBidi"/>
          <w:color w:val="auto"/>
          <w:sz w:val="24"/>
          <w:szCs w:val="24"/>
          <w:u w:val="none"/>
        </w:rPr>
      </w:pPr>
      <w:r w:rsidRPr="00721AD1">
        <w:rPr>
          <w:rStyle w:val="a5"/>
          <w:rFonts w:asciiTheme="majorBidi" w:hAnsiTheme="majorBidi" w:cstheme="majorBidi"/>
          <w:color w:val="auto"/>
          <w:sz w:val="24"/>
          <w:szCs w:val="24"/>
          <w:u w:val="none"/>
        </w:rPr>
        <w:t xml:space="preserve">Видясова М.Ф. Джихад без войны. Тунисский опыт модернизации и </w:t>
      </w:r>
      <w:proofErr w:type="gramStart"/>
      <w:r w:rsidRPr="00721AD1">
        <w:rPr>
          <w:rStyle w:val="a5"/>
          <w:rFonts w:asciiTheme="majorBidi" w:hAnsiTheme="majorBidi" w:cstheme="majorBidi"/>
          <w:color w:val="auto"/>
          <w:sz w:val="24"/>
          <w:szCs w:val="24"/>
          <w:u w:val="none"/>
        </w:rPr>
        <w:t>политическое</w:t>
      </w:r>
      <w:proofErr w:type="gramEnd"/>
      <w:r w:rsidRPr="00721AD1">
        <w:rPr>
          <w:rStyle w:val="a5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proofErr w:type="spellStart"/>
      <w:r w:rsidRPr="00721AD1">
        <w:rPr>
          <w:rStyle w:val="a5"/>
          <w:rFonts w:asciiTheme="majorBidi" w:hAnsiTheme="majorBidi" w:cstheme="majorBidi"/>
          <w:color w:val="auto"/>
          <w:sz w:val="24"/>
          <w:szCs w:val="24"/>
          <w:u w:val="none"/>
        </w:rPr>
        <w:t>насление</w:t>
      </w:r>
      <w:proofErr w:type="spellEnd"/>
      <w:r w:rsidRPr="00721AD1">
        <w:rPr>
          <w:rStyle w:val="a5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proofErr w:type="spellStart"/>
      <w:r w:rsidRPr="00721AD1">
        <w:rPr>
          <w:rStyle w:val="a5"/>
          <w:rFonts w:asciiTheme="majorBidi" w:hAnsiTheme="majorBidi" w:cstheme="majorBidi"/>
          <w:color w:val="auto"/>
          <w:sz w:val="24"/>
          <w:szCs w:val="24"/>
          <w:u w:val="none"/>
        </w:rPr>
        <w:t>Хабиба</w:t>
      </w:r>
      <w:proofErr w:type="spellEnd"/>
      <w:r w:rsidRPr="00721AD1">
        <w:rPr>
          <w:rStyle w:val="a5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proofErr w:type="spellStart"/>
      <w:r w:rsidRPr="00721AD1">
        <w:rPr>
          <w:rStyle w:val="a5"/>
          <w:rFonts w:asciiTheme="majorBidi" w:hAnsiTheme="majorBidi" w:cstheme="majorBidi"/>
          <w:color w:val="auto"/>
          <w:sz w:val="24"/>
          <w:szCs w:val="24"/>
          <w:u w:val="none"/>
        </w:rPr>
        <w:t>Бургибы</w:t>
      </w:r>
      <w:proofErr w:type="spellEnd"/>
      <w:r w:rsidRPr="00721AD1">
        <w:rPr>
          <w:rStyle w:val="a5"/>
          <w:rFonts w:asciiTheme="majorBidi" w:hAnsiTheme="majorBidi" w:cstheme="majorBidi"/>
          <w:color w:val="auto"/>
          <w:sz w:val="24"/>
          <w:szCs w:val="24"/>
          <w:u w:val="none"/>
        </w:rPr>
        <w:t xml:space="preserve"> (1903-2000). Т.2. Книга 2. М.: ИСАА МГУ, ИВ РАН, 2012. Очерки 6, 7.</w:t>
      </w:r>
    </w:p>
    <w:p w14:paraId="35BE1E9A" w14:textId="59A8D73B" w:rsidR="00D843D0" w:rsidRPr="00721AD1" w:rsidRDefault="00D843D0" w:rsidP="00D843D0">
      <w:pPr>
        <w:pStyle w:val="HTML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721AD1">
        <w:rPr>
          <w:rStyle w:val="a5"/>
          <w:rFonts w:asciiTheme="majorBidi" w:hAnsiTheme="majorBidi" w:cstheme="majorBidi"/>
          <w:color w:val="auto"/>
          <w:sz w:val="24"/>
          <w:szCs w:val="24"/>
          <w:u w:val="none"/>
        </w:rPr>
        <w:t xml:space="preserve">Видясова М.Ф., </w:t>
      </w:r>
      <w:proofErr w:type="spellStart"/>
      <w:r w:rsidRPr="00721AD1">
        <w:rPr>
          <w:rStyle w:val="a5"/>
          <w:rFonts w:asciiTheme="majorBidi" w:hAnsiTheme="majorBidi" w:cstheme="majorBidi"/>
          <w:color w:val="auto"/>
          <w:sz w:val="24"/>
          <w:szCs w:val="24"/>
          <w:u w:val="none"/>
        </w:rPr>
        <w:t>Умеров</w:t>
      </w:r>
      <w:proofErr w:type="spellEnd"/>
      <w:r w:rsidRPr="00721AD1">
        <w:rPr>
          <w:rStyle w:val="a5"/>
          <w:rFonts w:asciiTheme="majorBidi" w:hAnsiTheme="majorBidi" w:cstheme="majorBidi"/>
          <w:color w:val="auto"/>
          <w:sz w:val="24"/>
          <w:szCs w:val="24"/>
          <w:u w:val="none"/>
        </w:rPr>
        <w:t xml:space="preserve"> М.Ш. Египет в последней трети ХХ века:  </w:t>
      </w:r>
      <w:r w:rsidRPr="00721AD1">
        <w:rPr>
          <w:rFonts w:asciiTheme="majorBidi" w:hAnsiTheme="majorBidi" w:cstheme="majorBidi"/>
          <w:sz w:val="24"/>
          <w:szCs w:val="24"/>
        </w:rPr>
        <w:t>опыт либерализации экономики и политической системы. М., 2002. С.77-121</w:t>
      </w:r>
    </w:p>
    <w:p w14:paraId="34843E36" w14:textId="77777777" w:rsidR="00D843D0" w:rsidRPr="00721AD1" w:rsidRDefault="00D843D0" w:rsidP="00D843D0">
      <w:pPr>
        <w:pStyle w:val="HTML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proofErr w:type="gramStart"/>
      <w:r w:rsidRPr="00721AD1">
        <w:rPr>
          <w:rFonts w:asciiTheme="majorBidi" w:eastAsia="TimesNewRomanPSMT" w:hAnsiTheme="majorBidi" w:cstheme="majorBidi"/>
          <w:sz w:val="24"/>
          <w:szCs w:val="24"/>
        </w:rPr>
        <w:t>Зеленев</w:t>
      </w:r>
      <w:proofErr w:type="gramEnd"/>
      <w:r w:rsidRPr="00721AD1">
        <w:rPr>
          <w:rFonts w:asciiTheme="majorBidi" w:eastAsia="TimesNewRomanPSMT" w:hAnsiTheme="majorBidi" w:cstheme="majorBidi"/>
          <w:sz w:val="24"/>
          <w:szCs w:val="24"/>
        </w:rPr>
        <w:t xml:space="preserve"> Е.И. Смута, анархия, революция: арабская политическая культура на пути в будущее// Азия и Африка сегодня. 2012. </w:t>
      </w:r>
      <w:proofErr w:type="spellStart"/>
      <w:r w:rsidRPr="00721AD1">
        <w:rPr>
          <w:rFonts w:asciiTheme="majorBidi" w:eastAsia="TimesNewRomanPSMT" w:hAnsiTheme="majorBidi" w:cstheme="majorBidi"/>
          <w:sz w:val="24"/>
          <w:szCs w:val="24"/>
        </w:rPr>
        <w:t>No</w:t>
      </w:r>
      <w:proofErr w:type="spellEnd"/>
      <w:r w:rsidRPr="00721AD1">
        <w:rPr>
          <w:rFonts w:asciiTheme="majorBidi" w:eastAsia="TimesNewRomanPSMT" w:hAnsiTheme="majorBidi" w:cstheme="majorBidi"/>
          <w:sz w:val="24"/>
          <w:szCs w:val="24"/>
        </w:rPr>
        <w:t xml:space="preserve"> 1.</w:t>
      </w:r>
    </w:p>
    <w:p w14:paraId="23B29A6A" w14:textId="15DA9A0B" w:rsidR="00D843D0" w:rsidRPr="00721AD1" w:rsidRDefault="00D843D0" w:rsidP="00D843D0">
      <w:pPr>
        <w:pStyle w:val="HTML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721AD1">
        <w:rPr>
          <w:rFonts w:asciiTheme="majorBidi" w:eastAsia="TimesNewRomanPSMT" w:hAnsiTheme="majorBidi" w:cstheme="majorBidi"/>
          <w:sz w:val="24"/>
          <w:szCs w:val="24"/>
        </w:rPr>
        <w:t xml:space="preserve">Политический ислам в странах Северной Африки. История и современное состояние. М.: Изд-во </w:t>
      </w:r>
      <w:proofErr w:type="spellStart"/>
      <w:r w:rsidRPr="00721AD1">
        <w:rPr>
          <w:rFonts w:asciiTheme="majorBidi" w:eastAsia="TimesNewRomanPSMT" w:hAnsiTheme="majorBidi" w:cstheme="majorBidi"/>
          <w:sz w:val="24"/>
          <w:szCs w:val="24"/>
        </w:rPr>
        <w:t>Моск</w:t>
      </w:r>
      <w:proofErr w:type="spellEnd"/>
      <w:r w:rsidRPr="00721AD1">
        <w:rPr>
          <w:rFonts w:asciiTheme="majorBidi" w:eastAsia="TimesNewRomanPSMT" w:hAnsiTheme="majorBidi" w:cstheme="majorBidi"/>
          <w:sz w:val="24"/>
          <w:szCs w:val="24"/>
        </w:rPr>
        <w:t>. Ун-та, 2008.</w:t>
      </w:r>
    </w:p>
    <w:p w14:paraId="542D80A4" w14:textId="70AD02C5" w:rsidR="00D843D0" w:rsidRPr="00721AD1" w:rsidRDefault="00D843D0" w:rsidP="00D843D0">
      <w:pPr>
        <w:pStyle w:val="HTML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721AD1">
        <w:rPr>
          <w:rFonts w:asciiTheme="majorBidi" w:eastAsia="TimesNewRomanPSMT" w:hAnsiTheme="majorBidi" w:cstheme="majorBidi"/>
          <w:sz w:val="24"/>
          <w:szCs w:val="24"/>
        </w:rPr>
        <w:t>Социальный облик Востока</w:t>
      </w:r>
      <w:proofErr w:type="gramStart"/>
      <w:r w:rsidRPr="00721AD1">
        <w:rPr>
          <w:rFonts w:asciiTheme="majorBidi" w:eastAsia="TimesNewRomanPSMT" w:hAnsiTheme="majorBidi" w:cstheme="majorBidi"/>
          <w:sz w:val="24"/>
          <w:szCs w:val="24"/>
        </w:rPr>
        <w:t xml:space="preserve"> / О</w:t>
      </w:r>
      <w:proofErr w:type="gramEnd"/>
      <w:r w:rsidRPr="00721AD1">
        <w:rPr>
          <w:rFonts w:asciiTheme="majorBidi" w:eastAsia="TimesNewRomanPSMT" w:hAnsiTheme="majorBidi" w:cstheme="majorBidi"/>
          <w:sz w:val="24"/>
          <w:szCs w:val="24"/>
        </w:rPr>
        <w:t xml:space="preserve">тв. ред. Р.Г. </w:t>
      </w:r>
      <w:proofErr w:type="spellStart"/>
      <w:r w:rsidRPr="00721AD1">
        <w:rPr>
          <w:rFonts w:asciiTheme="majorBidi" w:eastAsia="TimesNewRomanPSMT" w:hAnsiTheme="majorBidi" w:cstheme="majorBidi"/>
          <w:sz w:val="24"/>
          <w:szCs w:val="24"/>
        </w:rPr>
        <w:t>Ланда</w:t>
      </w:r>
      <w:proofErr w:type="spellEnd"/>
      <w:r w:rsidRPr="00721AD1">
        <w:rPr>
          <w:rFonts w:asciiTheme="majorBidi" w:eastAsia="TimesNewRomanPSMT" w:hAnsiTheme="majorBidi" w:cstheme="majorBidi"/>
          <w:sz w:val="24"/>
          <w:szCs w:val="24"/>
        </w:rPr>
        <w:t>. М.: Вост. лит</w:t>
      </w:r>
      <w:proofErr w:type="gramStart"/>
      <w:r w:rsidRPr="00721AD1">
        <w:rPr>
          <w:rFonts w:asciiTheme="majorBidi" w:eastAsia="TimesNewRomanPSMT" w:hAnsiTheme="majorBidi" w:cstheme="majorBidi"/>
          <w:sz w:val="24"/>
          <w:szCs w:val="24"/>
        </w:rPr>
        <w:t xml:space="preserve">., </w:t>
      </w:r>
      <w:proofErr w:type="gramEnd"/>
      <w:r w:rsidRPr="00721AD1">
        <w:rPr>
          <w:rFonts w:asciiTheme="majorBidi" w:eastAsia="TimesNewRomanPSMT" w:hAnsiTheme="majorBidi" w:cstheme="majorBidi"/>
          <w:sz w:val="24"/>
          <w:szCs w:val="24"/>
        </w:rPr>
        <w:t>1999.</w:t>
      </w:r>
    </w:p>
    <w:p w14:paraId="3F64371A" w14:textId="02A2B9B0" w:rsidR="00D843D0" w:rsidRPr="00721AD1" w:rsidRDefault="00D843D0" w:rsidP="00D843D0">
      <w:pPr>
        <w:pStyle w:val="HTML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721AD1">
        <w:rPr>
          <w:rFonts w:asciiTheme="majorBidi" w:hAnsiTheme="majorBidi" w:cstheme="majorBidi"/>
          <w:sz w:val="24"/>
          <w:szCs w:val="24"/>
        </w:rPr>
        <w:t xml:space="preserve">Ульянищева Е.В. </w:t>
      </w:r>
      <w:proofErr w:type="spellStart"/>
      <w:r w:rsidRPr="00721AD1">
        <w:rPr>
          <w:rFonts w:asciiTheme="majorBidi" w:hAnsiTheme="majorBidi" w:cstheme="majorBidi"/>
          <w:sz w:val="24"/>
          <w:szCs w:val="24"/>
        </w:rPr>
        <w:t>Шахсия</w:t>
      </w:r>
      <w:proofErr w:type="spellEnd"/>
      <w:r w:rsidRPr="00721A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1AD1">
        <w:rPr>
          <w:rFonts w:asciiTheme="majorBidi" w:hAnsiTheme="majorBidi" w:cstheme="majorBidi"/>
          <w:sz w:val="24"/>
          <w:szCs w:val="24"/>
        </w:rPr>
        <w:t>Масрия</w:t>
      </w:r>
      <w:proofErr w:type="spellEnd"/>
      <w:r w:rsidRPr="00721AD1">
        <w:rPr>
          <w:rFonts w:asciiTheme="majorBidi" w:hAnsiTheme="majorBidi" w:cstheme="majorBidi"/>
          <w:sz w:val="24"/>
          <w:szCs w:val="24"/>
        </w:rPr>
        <w:t xml:space="preserve"> – «личность египтянина» в культурном пространстве арабского мира // Древний Египет. Сборник трудов Ассоциации по изучению Древнего Египта “МААТ”. М.: Бета-Фрейм, 2005</w:t>
      </w:r>
    </w:p>
    <w:p w14:paraId="2C758BE3" w14:textId="77777777" w:rsidR="00D843D0" w:rsidRPr="00721AD1" w:rsidRDefault="00D843D0" w:rsidP="00D843D0">
      <w:pPr>
        <w:pStyle w:val="HTML"/>
        <w:rPr>
          <w:rFonts w:asciiTheme="majorBidi" w:hAnsiTheme="majorBidi" w:cstheme="majorBidi"/>
          <w:sz w:val="24"/>
          <w:szCs w:val="24"/>
        </w:rPr>
      </w:pPr>
    </w:p>
    <w:p w14:paraId="57614B12" w14:textId="53E14B4C" w:rsidR="007E295B" w:rsidRPr="00721AD1" w:rsidRDefault="007E295B" w:rsidP="00D843D0">
      <w:pPr>
        <w:pStyle w:val="HTML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21AD1">
        <w:rPr>
          <w:rFonts w:asciiTheme="majorBidi" w:hAnsiTheme="majorBidi" w:cstheme="majorBidi"/>
          <w:sz w:val="24"/>
          <w:szCs w:val="24"/>
          <w:lang w:val="en-US"/>
        </w:rPr>
        <w:t>Patai</w:t>
      </w:r>
      <w:proofErr w:type="spellEnd"/>
      <w:r w:rsidRPr="00721AD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D843D0" w:rsidRPr="00721AD1">
        <w:rPr>
          <w:rFonts w:asciiTheme="majorBidi" w:hAnsiTheme="majorBidi" w:cstheme="majorBidi"/>
          <w:sz w:val="24"/>
          <w:szCs w:val="24"/>
          <w:lang w:val="en-US"/>
        </w:rPr>
        <w:t xml:space="preserve">R. </w:t>
      </w:r>
      <w:r w:rsidRPr="00721AD1">
        <w:rPr>
          <w:rFonts w:asciiTheme="majorBidi" w:hAnsiTheme="majorBidi" w:cstheme="majorBidi"/>
          <w:sz w:val="24"/>
          <w:szCs w:val="24"/>
          <w:lang w:val="en-US"/>
        </w:rPr>
        <w:t xml:space="preserve">The Arab Mind, rev. end. New York: </w:t>
      </w:r>
      <w:proofErr w:type="spellStart"/>
      <w:r w:rsidRPr="00721AD1">
        <w:rPr>
          <w:rFonts w:asciiTheme="majorBidi" w:hAnsiTheme="majorBidi" w:cstheme="majorBidi"/>
          <w:sz w:val="24"/>
          <w:szCs w:val="24"/>
          <w:lang w:val="en-US"/>
        </w:rPr>
        <w:t>Hatherleigh</w:t>
      </w:r>
      <w:proofErr w:type="spellEnd"/>
      <w:r w:rsidRPr="00721AD1">
        <w:rPr>
          <w:rFonts w:asciiTheme="majorBidi" w:hAnsiTheme="majorBidi" w:cstheme="majorBidi"/>
          <w:sz w:val="24"/>
          <w:szCs w:val="24"/>
          <w:lang w:val="en-US"/>
        </w:rPr>
        <w:t xml:space="preserve"> Press, 2002</w:t>
      </w:r>
    </w:p>
    <w:p w14:paraId="26BBB257" w14:textId="31261A7C" w:rsidR="007E295B" w:rsidRPr="00721AD1" w:rsidRDefault="007E295B" w:rsidP="00D843D0">
      <w:pPr>
        <w:pStyle w:val="HTML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21AD1">
        <w:rPr>
          <w:rFonts w:asciiTheme="majorBidi" w:hAnsiTheme="majorBidi" w:cstheme="majorBidi"/>
          <w:sz w:val="24"/>
          <w:szCs w:val="24"/>
          <w:lang w:val="en-US"/>
        </w:rPr>
        <w:t>Kedourie</w:t>
      </w:r>
      <w:proofErr w:type="spellEnd"/>
      <w:r w:rsidRPr="00721AD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D843D0" w:rsidRPr="00721AD1">
        <w:rPr>
          <w:rFonts w:asciiTheme="majorBidi" w:hAnsiTheme="majorBidi" w:cstheme="majorBidi"/>
          <w:sz w:val="24"/>
          <w:szCs w:val="24"/>
          <w:lang w:val="en-US"/>
        </w:rPr>
        <w:t xml:space="preserve">E. </w:t>
      </w:r>
      <w:r w:rsidRPr="00721AD1">
        <w:rPr>
          <w:rFonts w:asciiTheme="majorBidi" w:hAnsiTheme="majorBidi" w:cstheme="majorBidi"/>
          <w:sz w:val="24"/>
          <w:szCs w:val="24"/>
          <w:lang w:val="en-US"/>
        </w:rPr>
        <w:t>Democracy and Arab Political Culture. London: Frank Cass, 1994</w:t>
      </w:r>
    </w:p>
    <w:p w14:paraId="09B56B95" w14:textId="0F5772A3" w:rsidR="007E295B" w:rsidRPr="00721AD1" w:rsidRDefault="007E295B" w:rsidP="00D843D0">
      <w:pPr>
        <w:pStyle w:val="HTML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21AD1">
        <w:rPr>
          <w:rFonts w:asciiTheme="majorBidi" w:hAnsiTheme="majorBidi" w:cstheme="majorBidi"/>
          <w:sz w:val="24"/>
          <w:szCs w:val="24"/>
          <w:lang w:val="en-US"/>
        </w:rPr>
        <w:t>Salzman</w:t>
      </w:r>
      <w:proofErr w:type="spellEnd"/>
      <w:r w:rsidRPr="00721AD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D843D0" w:rsidRPr="00721AD1">
        <w:rPr>
          <w:rFonts w:asciiTheme="majorBidi" w:hAnsiTheme="majorBidi" w:cstheme="majorBidi"/>
          <w:sz w:val="24"/>
          <w:szCs w:val="24"/>
          <w:lang w:val="en-US"/>
        </w:rPr>
        <w:t xml:space="preserve">Ph. </w:t>
      </w:r>
      <w:r w:rsidRPr="00721AD1">
        <w:rPr>
          <w:rFonts w:asciiTheme="majorBidi" w:hAnsiTheme="majorBidi" w:cstheme="majorBidi"/>
          <w:sz w:val="24"/>
          <w:szCs w:val="24"/>
          <w:lang w:val="en-US"/>
        </w:rPr>
        <w:t xml:space="preserve">“The Middle East’s Tribal DNA,” Middle East Quarterly 15, 1 (Winter 2008) / </w:t>
      </w:r>
      <w:hyperlink r:id="rId12" w:history="1">
        <w:r w:rsidRPr="00721AD1">
          <w:rPr>
            <w:rStyle w:val="a5"/>
            <w:rFonts w:asciiTheme="majorBidi" w:hAnsiTheme="majorBidi" w:cstheme="majorBidi"/>
            <w:sz w:val="24"/>
            <w:szCs w:val="24"/>
            <w:lang w:val="en-US"/>
          </w:rPr>
          <w:t>http://www.meforum.org/1813/the</w:t>
        </w:r>
        <w:r w:rsidRPr="00721AD1">
          <w:rPr>
            <w:rStyle w:val="a5"/>
            <w:rFonts w:ascii="Cambria Math" w:hAnsi="Cambria Math" w:cs="Cambria Math"/>
            <w:sz w:val="24"/>
            <w:szCs w:val="24"/>
            <w:lang w:val="en-US"/>
          </w:rPr>
          <w:t>‐</w:t>
        </w:r>
        <w:r w:rsidRPr="00721AD1">
          <w:rPr>
            <w:rStyle w:val="a5"/>
            <w:rFonts w:asciiTheme="majorBidi" w:hAnsiTheme="majorBidi" w:cstheme="majorBidi"/>
            <w:sz w:val="24"/>
            <w:szCs w:val="24"/>
            <w:lang w:val="en-US"/>
          </w:rPr>
          <w:t>middle</w:t>
        </w:r>
        <w:r w:rsidRPr="00721AD1">
          <w:rPr>
            <w:rStyle w:val="a5"/>
            <w:rFonts w:ascii="Cambria Math" w:hAnsi="Cambria Math" w:cs="Cambria Math"/>
            <w:sz w:val="24"/>
            <w:szCs w:val="24"/>
            <w:lang w:val="en-US"/>
          </w:rPr>
          <w:t>‐</w:t>
        </w:r>
        <w:r w:rsidRPr="00721AD1">
          <w:rPr>
            <w:rStyle w:val="a5"/>
            <w:rFonts w:asciiTheme="majorBidi" w:hAnsiTheme="majorBidi" w:cstheme="majorBidi"/>
            <w:sz w:val="24"/>
            <w:szCs w:val="24"/>
            <w:lang w:val="en-US"/>
          </w:rPr>
          <w:t>easts</w:t>
        </w:r>
        <w:r w:rsidRPr="00721AD1">
          <w:rPr>
            <w:rStyle w:val="a5"/>
            <w:rFonts w:ascii="Cambria Math" w:hAnsi="Cambria Math" w:cs="Cambria Math"/>
            <w:sz w:val="24"/>
            <w:szCs w:val="24"/>
            <w:lang w:val="en-US"/>
          </w:rPr>
          <w:t>‐</w:t>
        </w:r>
        <w:r w:rsidRPr="00721AD1">
          <w:rPr>
            <w:rStyle w:val="a5"/>
            <w:rFonts w:asciiTheme="majorBidi" w:hAnsiTheme="majorBidi" w:cstheme="majorBidi"/>
            <w:sz w:val="24"/>
            <w:szCs w:val="24"/>
            <w:lang w:val="en-US"/>
          </w:rPr>
          <w:t>tribal</w:t>
        </w:r>
        <w:r w:rsidRPr="00721AD1">
          <w:rPr>
            <w:rStyle w:val="a5"/>
            <w:rFonts w:ascii="Cambria Math" w:hAnsi="Cambria Math" w:cs="Cambria Math"/>
            <w:sz w:val="24"/>
            <w:szCs w:val="24"/>
            <w:lang w:val="en-US"/>
          </w:rPr>
          <w:t>‐</w:t>
        </w:r>
        <w:proofErr w:type="spellStart"/>
        <w:r w:rsidRPr="00721AD1">
          <w:rPr>
            <w:rStyle w:val="a5"/>
            <w:rFonts w:asciiTheme="majorBidi" w:hAnsiTheme="majorBidi" w:cstheme="majorBidi"/>
            <w:sz w:val="24"/>
            <w:szCs w:val="24"/>
            <w:lang w:val="en-US"/>
          </w:rPr>
          <w:t>dna</w:t>
        </w:r>
        <w:proofErr w:type="spellEnd"/>
      </w:hyperlink>
    </w:p>
    <w:p w14:paraId="0FECDA8B" w14:textId="44DE7874" w:rsidR="007E295B" w:rsidRPr="00721AD1" w:rsidRDefault="007E295B" w:rsidP="00D843D0">
      <w:pPr>
        <w:pStyle w:val="HTML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21AD1">
        <w:rPr>
          <w:rFonts w:asciiTheme="majorBidi" w:hAnsiTheme="majorBidi" w:cstheme="majorBidi"/>
          <w:sz w:val="24"/>
          <w:szCs w:val="24"/>
          <w:lang w:val="en-US"/>
        </w:rPr>
        <w:t xml:space="preserve">Rosen, </w:t>
      </w:r>
      <w:r w:rsidR="00D843D0" w:rsidRPr="00721AD1">
        <w:rPr>
          <w:rFonts w:asciiTheme="majorBidi" w:hAnsiTheme="majorBidi" w:cstheme="majorBidi"/>
          <w:sz w:val="24"/>
          <w:szCs w:val="24"/>
          <w:lang w:val="en-US"/>
        </w:rPr>
        <w:t xml:space="preserve">L. </w:t>
      </w:r>
      <w:r w:rsidRPr="00721AD1">
        <w:rPr>
          <w:rFonts w:asciiTheme="majorBidi" w:hAnsiTheme="majorBidi" w:cstheme="majorBidi"/>
          <w:sz w:val="24"/>
          <w:szCs w:val="24"/>
          <w:lang w:val="en-US"/>
        </w:rPr>
        <w:t>“Expecting the Unexpected: Cultural Components of Arab Governance,” Annals of the American Academy of Political and Social Science 603 (January 2006)</w:t>
      </w:r>
      <w:r w:rsidR="00CF6CD9" w:rsidRPr="00721A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hyperlink r:id="rId13" w:history="1">
        <w:r w:rsidR="00CF6CD9" w:rsidRPr="00721AD1">
          <w:rPr>
            <w:rStyle w:val="a5"/>
            <w:rFonts w:asciiTheme="majorBidi" w:hAnsiTheme="majorBidi" w:cstheme="majorBidi"/>
            <w:sz w:val="24"/>
            <w:szCs w:val="24"/>
            <w:lang w:val="en-US"/>
          </w:rPr>
          <w:t>http://www.jstor.org/discover/10.2307/25097763?uid=3738936&amp;uid=2129&amp;uid=2&amp;uid=70&amp;uid=4&amp;sid=21104211694911</w:t>
        </w:r>
      </w:hyperlink>
      <w:r w:rsidR="00CF6CD9" w:rsidRPr="00721A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0C88CECE" w14:textId="417643CF" w:rsidR="007E295B" w:rsidRPr="00721AD1" w:rsidRDefault="007E295B" w:rsidP="00D843D0">
      <w:pPr>
        <w:pStyle w:val="HTML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21AD1">
        <w:rPr>
          <w:rFonts w:asciiTheme="majorBidi" w:hAnsiTheme="majorBidi" w:cstheme="majorBidi"/>
          <w:sz w:val="24"/>
          <w:szCs w:val="24"/>
          <w:lang w:val="en-US"/>
        </w:rPr>
        <w:t xml:space="preserve"> Lewis, </w:t>
      </w:r>
      <w:r w:rsidR="00D843D0" w:rsidRPr="00721AD1">
        <w:rPr>
          <w:rFonts w:asciiTheme="majorBidi" w:hAnsiTheme="majorBidi" w:cstheme="majorBidi"/>
          <w:sz w:val="24"/>
          <w:szCs w:val="24"/>
          <w:lang w:val="en-US"/>
        </w:rPr>
        <w:t xml:space="preserve">B. </w:t>
      </w:r>
      <w:r w:rsidRPr="00721AD1">
        <w:rPr>
          <w:rFonts w:asciiTheme="majorBidi" w:hAnsiTheme="majorBidi" w:cstheme="majorBidi"/>
          <w:sz w:val="24"/>
          <w:szCs w:val="24"/>
          <w:lang w:val="en-US"/>
        </w:rPr>
        <w:t xml:space="preserve">“Freedom and Justice in the </w:t>
      </w:r>
      <w:r w:rsidR="00CF6CD9" w:rsidRPr="00721AD1">
        <w:rPr>
          <w:rFonts w:asciiTheme="majorBidi" w:hAnsiTheme="majorBidi" w:cstheme="majorBidi"/>
          <w:sz w:val="24"/>
          <w:szCs w:val="24"/>
          <w:lang w:val="en-US"/>
        </w:rPr>
        <w:t xml:space="preserve">Modern </w:t>
      </w:r>
      <w:r w:rsidRPr="00721AD1">
        <w:rPr>
          <w:rFonts w:asciiTheme="majorBidi" w:hAnsiTheme="majorBidi" w:cstheme="majorBidi"/>
          <w:sz w:val="24"/>
          <w:szCs w:val="24"/>
          <w:lang w:val="en-US"/>
        </w:rPr>
        <w:t>Middle East,” Foreign Affairs (May/June 2005</w:t>
      </w:r>
      <w:r w:rsidR="00CF6CD9" w:rsidRPr="00721A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hyperlink r:id="rId14" w:history="1">
        <w:r w:rsidR="00CF6CD9" w:rsidRPr="00721AD1">
          <w:rPr>
            <w:rStyle w:val="a5"/>
            <w:rFonts w:asciiTheme="majorBidi" w:hAnsiTheme="majorBidi" w:cstheme="majorBidi"/>
            <w:sz w:val="24"/>
            <w:szCs w:val="24"/>
            <w:lang w:val="en-US"/>
          </w:rPr>
          <w:t>http://www.foreignaffairs.com/articles/60796/bernard-lewis/freedom-and-justice-in-the-modern-middle-east</w:t>
        </w:r>
      </w:hyperlink>
      <w:r w:rsidR="00CF6CD9" w:rsidRPr="00721A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7772732C" w14:textId="221A40A6" w:rsidR="007E295B" w:rsidRPr="00721AD1" w:rsidRDefault="007E295B" w:rsidP="00D843D0">
      <w:pPr>
        <w:pStyle w:val="HTML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21AD1">
        <w:rPr>
          <w:rFonts w:asciiTheme="majorBidi" w:hAnsiTheme="majorBidi" w:cstheme="majorBidi"/>
          <w:sz w:val="24"/>
          <w:szCs w:val="24"/>
          <w:lang w:val="en-US"/>
        </w:rPr>
        <w:t xml:space="preserve"> Fish,</w:t>
      </w:r>
      <w:r w:rsidR="00D843D0" w:rsidRPr="00721AD1">
        <w:rPr>
          <w:rFonts w:asciiTheme="majorBidi" w:hAnsiTheme="majorBidi" w:cstheme="majorBidi"/>
          <w:sz w:val="24"/>
          <w:szCs w:val="24"/>
          <w:lang w:val="en-US"/>
        </w:rPr>
        <w:t xml:space="preserve"> M.S.</w:t>
      </w:r>
      <w:r w:rsidRPr="00721AD1">
        <w:rPr>
          <w:rFonts w:asciiTheme="majorBidi" w:hAnsiTheme="majorBidi" w:cstheme="majorBidi"/>
          <w:sz w:val="24"/>
          <w:szCs w:val="24"/>
          <w:lang w:val="en-US"/>
        </w:rPr>
        <w:t xml:space="preserve"> “Islam and Authoritarianism,” World Politics 55 (October 2002)</w:t>
      </w:r>
      <w:r w:rsidR="00AF33A0" w:rsidRPr="00721A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hyperlink r:id="rId15" w:history="1">
        <w:r w:rsidR="00AF33A0" w:rsidRPr="00721AD1">
          <w:rPr>
            <w:rStyle w:val="a5"/>
            <w:rFonts w:asciiTheme="majorBidi" w:hAnsiTheme="majorBidi" w:cstheme="majorBidi"/>
            <w:sz w:val="24"/>
            <w:szCs w:val="24"/>
            <w:lang w:val="en-US"/>
          </w:rPr>
          <w:t>http://www.maxwell.syr.edu/uploadedFiles/exed/sites/ldf/Academic/Fish%20-%20Islam%20an</w:t>
        </w:r>
        <w:r w:rsidR="00AF33A0" w:rsidRPr="00721AD1">
          <w:rPr>
            <w:rStyle w:val="a5"/>
            <w:rFonts w:asciiTheme="majorBidi" w:hAnsiTheme="majorBidi" w:cstheme="majorBidi"/>
            <w:sz w:val="24"/>
            <w:szCs w:val="24"/>
            <w:lang w:val="en-US"/>
          </w:rPr>
          <w:t>d</w:t>
        </w:r>
        <w:r w:rsidR="00AF33A0" w:rsidRPr="00721AD1">
          <w:rPr>
            <w:rStyle w:val="a5"/>
            <w:rFonts w:asciiTheme="majorBidi" w:hAnsiTheme="majorBidi" w:cstheme="majorBidi"/>
            <w:sz w:val="24"/>
            <w:szCs w:val="24"/>
            <w:lang w:val="en-US"/>
          </w:rPr>
          <w:t>%20Authoritarianism.pdf</w:t>
        </w:r>
      </w:hyperlink>
      <w:r w:rsidR="00AF33A0" w:rsidRPr="00721A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7CB963FB" w14:textId="02D7FF3A" w:rsidR="007E295B" w:rsidRPr="00721AD1" w:rsidRDefault="007E295B" w:rsidP="00D843D0">
      <w:pPr>
        <w:pStyle w:val="HTML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21AD1">
        <w:rPr>
          <w:rFonts w:asciiTheme="majorBidi" w:hAnsiTheme="majorBidi" w:cstheme="majorBidi"/>
          <w:sz w:val="24"/>
          <w:szCs w:val="24"/>
          <w:lang w:val="en-US"/>
        </w:rPr>
        <w:t>Donno</w:t>
      </w:r>
      <w:proofErr w:type="spellEnd"/>
      <w:r w:rsidR="00D843D0" w:rsidRPr="00721AD1">
        <w:rPr>
          <w:rFonts w:asciiTheme="majorBidi" w:hAnsiTheme="majorBidi" w:cstheme="majorBidi"/>
          <w:sz w:val="24"/>
          <w:szCs w:val="24"/>
          <w:lang w:val="en-US"/>
        </w:rPr>
        <w:t xml:space="preserve">, D and </w:t>
      </w:r>
      <w:proofErr w:type="spellStart"/>
      <w:r w:rsidRPr="00721AD1">
        <w:rPr>
          <w:rFonts w:asciiTheme="majorBidi" w:hAnsiTheme="majorBidi" w:cstheme="majorBidi"/>
          <w:sz w:val="24"/>
          <w:szCs w:val="24"/>
          <w:lang w:val="en-US"/>
        </w:rPr>
        <w:t>Russett</w:t>
      </w:r>
      <w:proofErr w:type="spellEnd"/>
      <w:r w:rsidRPr="00721AD1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D843D0" w:rsidRPr="00721AD1">
        <w:rPr>
          <w:rFonts w:asciiTheme="majorBidi" w:hAnsiTheme="majorBidi" w:cstheme="majorBidi"/>
          <w:sz w:val="24"/>
          <w:szCs w:val="24"/>
          <w:lang w:val="en-US"/>
        </w:rPr>
        <w:t xml:space="preserve"> R.</w:t>
      </w:r>
      <w:r w:rsidRPr="00721AD1">
        <w:rPr>
          <w:rFonts w:asciiTheme="majorBidi" w:hAnsiTheme="majorBidi" w:cstheme="majorBidi"/>
          <w:sz w:val="24"/>
          <w:szCs w:val="24"/>
          <w:lang w:val="en-US"/>
        </w:rPr>
        <w:t xml:space="preserve"> “Islam, Authoritarianism, and Female Empowerment: What Are the Linkages?” </w:t>
      </w:r>
      <w:r w:rsidRPr="00721AD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World Politics </w:t>
      </w:r>
      <w:r w:rsidRPr="00721AD1">
        <w:rPr>
          <w:rFonts w:asciiTheme="majorBidi" w:hAnsiTheme="majorBidi" w:cstheme="majorBidi"/>
          <w:sz w:val="24"/>
          <w:szCs w:val="24"/>
          <w:lang w:val="en-US"/>
        </w:rPr>
        <w:t>56 (July 2004</w:t>
      </w:r>
    </w:p>
    <w:p w14:paraId="6F3D7DE8" w14:textId="11ECDF4C" w:rsidR="007E295B" w:rsidRPr="00721AD1" w:rsidRDefault="007E295B" w:rsidP="00D843D0">
      <w:pPr>
        <w:pStyle w:val="HTML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21AD1">
        <w:rPr>
          <w:rFonts w:asciiTheme="majorBidi" w:hAnsiTheme="majorBidi" w:cstheme="majorBidi"/>
          <w:sz w:val="24"/>
          <w:szCs w:val="24"/>
          <w:lang w:val="en-US"/>
        </w:rPr>
        <w:t>Sharabi</w:t>
      </w:r>
      <w:proofErr w:type="spellEnd"/>
      <w:r w:rsidRPr="00721AD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D843D0" w:rsidRPr="00721AD1">
        <w:rPr>
          <w:rFonts w:asciiTheme="majorBidi" w:hAnsiTheme="majorBidi" w:cstheme="majorBidi"/>
          <w:sz w:val="24"/>
          <w:szCs w:val="24"/>
          <w:lang w:val="en-US"/>
        </w:rPr>
        <w:t xml:space="preserve">H. </w:t>
      </w:r>
      <w:proofErr w:type="spellStart"/>
      <w:r w:rsidRPr="00721AD1">
        <w:rPr>
          <w:rFonts w:asciiTheme="majorBidi" w:hAnsiTheme="majorBidi" w:cstheme="majorBidi"/>
          <w:sz w:val="24"/>
          <w:szCs w:val="24"/>
          <w:lang w:val="en-US"/>
        </w:rPr>
        <w:t>Neopatriarchy</w:t>
      </w:r>
      <w:proofErr w:type="spellEnd"/>
      <w:r w:rsidRPr="00721AD1">
        <w:rPr>
          <w:rFonts w:asciiTheme="majorBidi" w:hAnsiTheme="majorBidi" w:cstheme="majorBidi"/>
          <w:sz w:val="24"/>
          <w:szCs w:val="24"/>
          <w:lang w:val="en-US"/>
        </w:rPr>
        <w:t>: A Theory of Distorted Social Change (Oxford: Oxford University Press, 1992</w:t>
      </w:r>
    </w:p>
    <w:p w14:paraId="25141283" w14:textId="5B096D77" w:rsidR="007E295B" w:rsidRPr="00721AD1" w:rsidRDefault="007E295B" w:rsidP="00D843D0">
      <w:pPr>
        <w:pStyle w:val="HTML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21AD1">
        <w:rPr>
          <w:rFonts w:asciiTheme="majorBidi" w:hAnsiTheme="majorBidi" w:cstheme="majorBidi"/>
          <w:sz w:val="24"/>
          <w:szCs w:val="24"/>
          <w:lang w:val="en-US"/>
        </w:rPr>
        <w:t>Wedeen</w:t>
      </w:r>
      <w:proofErr w:type="spellEnd"/>
      <w:r w:rsidRPr="00721AD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D843D0" w:rsidRPr="00721AD1">
        <w:rPr>
          <w:rFonts w:asciiTheme="majorBidi" w:hAnsiTheme="majorBidi" w:cstheme="majorBidi"/>
          <w:sz w:val="24"/>
          <w:szCs w:val="24"/>
          <w:lang w:val="en-US"/>
        </w:rPr>
        <w:t xml:space="preserve">L. </w:t>
      </w:r>
      <w:r w:rsidRPr="00721AD1">
        <w:rPr>
          <w:rFonts w:asciiTheme="majorBidi" w:hAnsiTheme="majorBidi" w:cstheme="majorBidi"/>
          <w:sz w:val="24"/>
          <w:szCs w:val="24"/>
          <w:lang w:val="en-US"/>
        </w:rPr>
        <w:t>Ambiguities of Domination: Politics, Rhetoric, and Symbols in Contemporary Syria (Chicago: University of Chicago Press, 1999</w:t>
      </w:r>
    </w:p>
    <w:p w14:paraId="0E16EE5B" w14:textId="46FD417A" w:rsidR="007E295B" w:rsidRPr="00721AD1" w:rsidRDefault="007E295B" w:rsidP="00D843D0">
      <w:pPr>
        <w:pStyle w:val="HTML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21AD1">
        <w:rPr>
          <w:rFonts w:asciiTheme="majorBidi" w:hAnsiTheme="majorBidi" w:cstheme="majorBidi"/>
          <w:sz w:val="24"/>
          <w:szCs w:val="24"/>
          <w:lang w:val="en-US"/>
        </w:rPr>
        <w:t>Ajami</w:t>
      </w:r>
      <w:proofErr w:type="spellEnd"/>
      <w:r w:rsidRPr="00721AD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D843D0" w:rsidRPr="00721AD1">
        <w:rPr>
          <w:rFonts w:asciiTheme="majorBidi" w:hAnsiTheme="majorBidi" w:cstheme="majorBidi"/>
          <w:sz w:val="24"/>
          <w:szCs w:val="24"/>
          <w:lang w:val="en-US"/>
        </w:rPr>
        <w:t xml:space="preserve">F. </w:t>
      </w:r>
      <w:r w:rsidRPr="00721AD1">
        <w:rPr>
          <w:rFonts w:asciiTheme="majorBidi" w:hAnsiTheme="majorBidi" w:cstheme="majorBidi"/>
          <w:sz w:val="24"/>
          <w:szCs w:val="24"/>
          <w:lang w:val="en-US"/>
        </w:rPr>
        <w:t xml:space="preserve">The Arab Predicament: Arab Political Thought and Practice Since 1967, updated edition (Cambridge: Cambridge University Press, 1993); </w:t>
      </w:r>
    </w:p>
    <w:p w14:paraId="20C2C678" w14:textId="49ADB4C8" w:rsidR="007E295B" w:rsidRPr="00721AD1" w:rsidRDefault="007E295B" w:rsidP="00D843D0">
      <w:pPr>
        <w:pStyle w:val="HTML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21AD1">
        <w:rPr>
          <w:rFonts w:asciiTheme="majorBidi" w:hAnsiTheme="majorBidi" w:cstheme="majorBidi"/>
          <w:sz w:val="24"/>
          <w:szCs w:val="24"/>
          <w:lang w:val="en-US"/>
        </w:rPr>
        <w:lastRenderedPageBreak/>
        <w:t>Ajami</w:t>
      </w:r>
      <w:proofErr w:type="spellEnd"/>
      <w:r w:rsidRPr="00721AD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D843D0" w:rsidRPr="00721AD1">
        <w:rPr>
          <w:rFonts w:asciiTheme="majorBidi" w:hAnsiTheme="majorBidi" w:cstheme="majorBidi"/>
          <w:sz w:val="24"/>
          <w:szCs w:val="24"/>
          <w:lang w:val="en-US"/>
        </w:rPr>
        <w:t xml:space="preserve">F. </w:t>
      </w:r>
      <w:r w:rsidRPr="00721AD1">
        <w:rPr>
          <w:rFonts w:asciiTheme="majorBidi" w:hAnsiTheme="majorBidi" w:cstheme="majorBidi"/>
          <w:sz w:val="24"/>
          <w:szCs w:val="24"/>
          <w:lang w:val="en-US"/>
        </w:rPr>
        <w:t>The Dream Palace of the Arabs: A Generations’ Odyssey (New York: Random House/Vintage Books, 1999</w:t>
      </w:r>
    </w:p>
    <w:p w14:paraId="6B449FEA" w14:textId="42D468B7" w:rsidR="007E295B" w:rsidRPr="00721AD1" w:rsidRDefault="007E295B" w:rsidP="00D843D0">
      <w:pPr>
        <w:pStyle w:val="HTML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21AD1">
        <w:rPr>
          <w:rFonts w:asciiTheme="majorBidi" w:hAnsiTheme="majorBidi" w:cstheme="majorBidi"/>
          <w:sz w:val="24"/>
          <w:szCs w:val="24"/>
          <w:lang w:val="en-US"/>
        </w:rPr>
        <w:t xml:space="preserve">Anderson, </w:t>
      </w:r>
      <w:r w:rsidR="00D843D0" w:rsidRPr="00721AD1">
        <w:rPr>
          <w:rFonts w:asciiTheme="majorBidi" w:hAnsiTheme="majorBidi" w:cstheme="majorBidi"/>
          <w:sz w:val="24"/>
          <w:szCs w:val="24"/>
          <w:lang w:val="en-US"/>
        </w:rPr>
        <w:t xml:space="preserve">L. </w:t>
      </w:r>
      <w:r w:rsidRPr="00721AD1">
        <w:rPr>
          <w:rFonts w:asciiTheme="majorBidi" w:hAnsiTheme="majorBidi" w:cstheme="majorBidi"/>
          <w:sz w:val="24"/>
          <w:szCs w:val="24"/>
          <w:lang w:val="en-US"/>
        </w:rPr>
        <w:t xml:space="preserve">“Democracy in the Arab World: A Critique of the Political Culture Approach,” in </w:t>
      </w:r>
      <w:proofErr w:type="spellStart"/>
      <w:r w:rsidRPr="00721AD1">
        <w:rPr>
          <w:rFonts w:asciiTheme="majorBidi" w:hAnsiTheme="majorBidi" w:cstheme="majorBidi"/>
          <w:sz w:val="24"/>
          <w:szCs w:val="24"/>
          <w:lang w:val="en-US"/>
        </w:rPr>
        <w:t>Brynen</w:t>
      </w:r>
      <w:proofErr w:type="spellEnd"/>
      <w:r w:rsidRPr="00721AD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721AD1">
        <w:rPr>
          <w:rFonts w:asciiTheme="majorBidi" w:hAnsiTheme="majorBidi" w:cstheme="majorBidi"/>
          <w:sz w:val="24"/>
          <w:szCs w:val="24"/>
          <w:lang w:val="en-US"/>
        </w:rPr>
        <w:t>Korany</w:t>
      </w:r>
      <w:proofErr w:type="spellEnd"/>
      <w:r w:rsidRPr="00721AD1">
        <w:rPr>
          <w:rFonts w:asciiTheme="majorBidi" w:hAnsiTheme="majorBidi" w:cstheme="majorBidi"/>
          <w:sz w:val="24"/>
          <w:szCs w:val="24"/>
          <w:lang w:val="en-US"/>
        </w:rPr>
        <w:t>, and Noble, Political Liberalization and Democratization in the Arab World, Volume I: Theoretical Perspectives</w:t>
      </w:r>
    </w:p>
    <w:p w14:paraId="42B7C84C" w14:textId="5361A055" w:rsidR="007E295B" w:rsidRPr="00721AD1" w:rsidRDefault="007E295B" w:rsidP="00D843D0">
      <w:pPr>
        <w:pStyle w:val="HTML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21AD1">
        <w:rPr>
          <w:rFonts w:asciiTheme="majorBidi" w:hAnsiTheme="majorBidi" w:cstheme="majorBidi"/>
          <w:sz w:val="24"/>
          <w:szCs w:val="24"/>
          <w:lang w:val="en-US"/>
        </w:rPr>
        <w:t xml:space="preserve"> Lynch, </w:t>
      </w:r>
      <w:r w:rsidR="00D843D0" w:rsidRPr="00721AD1">
        <w:rPr>
          <w:rFonts w:asciiTheme="majorBidi" w:hAnsiTheme="majorBidi" w:cstheme="majorBidi"/>
          <w:sz w:val="24"/>
          <w:szCs w:val="24"/>
          <w:lang w:val="en-US"/>
        </w:rPr>
        <w:t xml:space="preserve">M. </w:t>
      </w:r>
      <w:r w:rsidRPr="00721AD1">
        <w:rPr>
          <w:rFonts w:asciiTheme="majorBidi" w:hAnsiTheme="majorBidi" w:cstheme="majorBidi"/>
          <w:sz w:val="24"/>
          <w:szCs w:val="24"/>
          <w:lang w:val="en-US"/>
        </w:rPr>
        <w:t xml:space="preserve">Voices of the New Arab Public: Iraq, </w:t>
      </w:r>
      <w:proofErr w:type="spellStart"/>
      <w:r w:rsidRPr="00721AD1">
        <w:rPr>
          <w:rFonts w:asciiTheme="majorBidi" w:hAnsiTheme="majorBidi" w:cstheme="majorBidi"/>
          <w:sz w:val="24"/>
          <w:szCs w:val="24"/>
          <w:lang w:val="en-US"/>
        </w:rPr>
        <w:t>al</w:t>
      </w:r>
      <w:r w:rsidRPr="00721AD1">
        <w:rPr>
          <w:rFonts w:ascii="Cambria Math" w:hAnsi="Cambria Math" w:cs="Cambria Math"/>
          <w:sz w:val="24"/>
          <w:szCs w:val="24"/>
          <w:lang w:val="en-US"/>
        </w:rPr>
        <w:t>‐</w:t>
      </w:r>
      <w:r w:rsidRPr="00721AD1">
        <w:rPr>
          <w:rFonts w:asciiTheme="majorBidi" w:hAnsiTheme="majorBidi" w:cstheme="majorBidi"/>
          <w:sz w:val="24"/>
          <w:szCs w:val="24"/>
          <w:lang w:val="en-US"/>
        </w:rPr>
        <w:t>Jazeera</w:t>
      </w:r>
      <w:proofErr w:type="spellEnd"/>
      <w:r w:rsidRPr="00721AD1">
        <w:rPr>
          <w:rFonts w:asciiTheme="majorBidi" w:hAnsiTheme="majorBidi" w:cstheme="majorBidi"/>
          <w:sz w:val="24"/>
          <w:szCs w:val="24"/>
          <w:lang w:val="en-US"/>
        </w:rPr>
        <w:t>, and Middle East Politics Today (New York: Columbia University Press, 2006</w:t>
      </w:r>
    </w:p>
    <w:p w14:paraId="22A4851E" w14:textId="77777777" w:rsidR="001F18C7" w:rsidRPr="00721AD1" w:rsidRDefault="001F18C7" w:rsidP="001F18C7">
      <w:pPr>
        <w:rPr>
          <w:rFonts w:asciiTheme="majorBidi" w:hAnsiTheme="majorBidi" w:cstheme="majorBidi"/>
          <w:szCs w:val="24"/>
          <w:lang w:val="en-US"/>
        </w:rPr>
      </w:pPr>
    </w:p>
    <w:p w14:paraId="1C9384E0" w14:textId="77777777" w:rsidR="001F18C7" w:rsidRPr="00721AD1" w:rsidRDefault="001F18C7" w:rsidP="001F18C7">
      <w:pPr>
        <w:rPr>
          <w:rFonts w:asciiTheme="majorBidi" w:hAnsiTheme="majorBidi" w:cstheme="majorBidi"/>
          <w:szCs w:val="24"/>
          <w:lang w:val="en-US"/>
        </w:rPr>
      </w:pPr>
    </w:p>
    <w:p w14:paraId="625D48F5" w14:textId="77777777" w:rsidR="003F1B1B" w:rsidRPr="00D843D0" w:rsidRDefault="003F1B1B" w:rsidP="001F18C7">
      <w:pPr>
        <w:rPr>
          <w:lang w:val="en-US"/>
        </w:rPr>
      </w:pPr>
    </w:p>
    <w:sectPr w:rsidR="003F1B1B" w:rsidRPr="00D843D0" w:rsidSect="003F1B1B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F5CA4" w14:textId="77777777" w:rsidR="009F0793" w:rsidRDefault="009F0793" w:rsidP="00B202E0">
      <w:r>
        <w:separator/>
      </w:r>
    </w:p>
  </w:endnote>
  <w:endnote w:type="continuationSeparator" w:id="0">
    <w:p w14:paraId="46007BB3" w14:textId="77777777" w:rsidR="009F0793" w:rsidRDefault="009F0793" w:rsidP="00B2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8030F" w14:textId="77777777" w:rsidR="009F0793" w:rsidRDefault="009F0793" w:rsidP="00B202E0">
      <w:r>
        <w:separator/>
      </w:r>
    </w:p>
  </w:footnote>
  <w:footnote w:type="continuationSeparator" w:id="0">
    <w:p w14:paraId="462598D0" w14:textId="77777777" w:rsidR="009F0793" w:rsidRDefault="009F0793" w:rsidP="00B20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155"/>
    </w:tblGrid>
    <w:tr w:rsidR="00514E3D" w14:paraId="6A91DBEC" w14:textId="77777777" w:rsidTr="00B202E0">
      <w:tc>
        <w:tcPr>
          <w:tcW w:w="876" w:type="dxa"/>
        </w:tcPr>
        <w:p w14:paraId="5C694059" w14:textId="77777777" w:rsidR="00514E3D" w:rsidRDefault="00514E3D" w:rsidP="00B202E0">
          <w:pPr>
            <w:pStyle w:val="a9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3C5241D1" wp14:editId="3AB3D0B5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5" w:type="dxa"/>
        </w:tcPr>
        <w:p w14:paraId="4CD687A0" w14:textId="77777777" w:rsidR="00514E3D" w:rsidRDefault="00514E3D" w:rsidP="00834BD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="00834BD7">
            <w:rPr>
              <w:sz w:val="20"/>
              <w:szCs w:val="20"/>
            </w:rPr>
            <w:t>Социально-политическая культура стран Азии</w:t>
          </w:r>
          <w:r>
            <w:rPr>
              <w:sz w:val="20"/>
              <w:szCs w:val="20"/>
            </w:rPr>
            <w:t>»</w:t>
          </w:r>
        </w:p>
        <w:p w14:paraId="5D1DD12D" w14:textId="77777777" w:rsidR="00514E3D" w:rsidRDefault="00514E3D" w:rsidP="00B202E0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для направления/ специальности </w:t>
          </w:r>
          <w:r>
            <w:rPr>
              <w:sz w:val="20"/>
              <w:szCs w:val="20"/>
            </w:rPr>
            <w:t>43.03.03 «Востоковедение, африканистика»</w:t>
          </w:r>
          <w:r w:rsidRPr="00060113">
            <w:rPr>
              <w:sz w:val="20"/>
              <w:szCs w:val="20"/>
            </w:rPr>
            <w:t xml:space="preserve"> </w:t>
          </w:r>
        </w:p>
        <w:p w14:paraId="5BEE9332" w14:textId="77777777" w:rsidR="00514E3D" w:rsidRPr="00060113" w:rsidRDefault="00514E3D" w:rsidP="00B202E0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подгото</w:t>
          </w:r>
          <w:r>
            <w:rPr>
              <w:sz w:val="20"/>
              <w:szCs w:val="20"/>
            </w:rPr>
            <w:t>вки бакалавра</w:t>
          </w:r>
        </w:p>
      </w:tc>
    </w:tr>
  </w:tbl>
  <w:p w14:paraId="78AEE91D" w14:textId="77777777" w:rsidR="00514E3D" w:rsidRDefault="00514E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AC4"/>
    <w:multiLevelType w:val="hybridMultilevel"/>
    <w:tmpl w:val="08F4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804BB"/>
    <w:multiLevelType w:val="hybridMultilevel"/>
    <w:tmpl w:val="5CEC4D0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F0263"/>
    <w:multiLevelType w:val="hybridMultilevel"/>
    <w:tmpl w:val="8F702360"/>
    <w:lvl w:ilvl="0" w:tplc="13A6123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48DD60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u w:val="singl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9583D"/>
    <w:multiLevelType w:val="hybridMultilevel"/>
    <w:tmpl w:val="AF049BAE"/>
    <w:lvl w:ilvl="0" w:tplc="13A61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A37F4"/>
    <w:multiLevelType w:val="multilevel"/>
    <w:tmpl w:val="6AD0296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134735D7"/>
    <w:multiLevelType w:val="hybridMultilevel"/>
    <w:tmpl w:val="186AFC6C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87682214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50C7B"/>
    <w:multiLevelType w:val="hybridMultilevel"/>
    <w:tmpl w:val="DC4C0B0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07E0C"/>
    <w:multiLevelType w:val="hybridMultilevel"/>
    <w:tmpl w:val="BEB6CF1E"/>
    <w:lvl w:ilvl="0" w:tplc="13A6123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3686A0E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0197D"/>
    <w:multiLevelType w:val="hybridMultilevel"/>
    <w:tmpl w:val="03C05A5E"/>
    <w:lvl w:ilvl="0" w:tplc="46A6E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53FFE"/>
    <w:multiLevelType w:val="hybridMultilevel"/>
    <w:tmpl w:val="8A684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54C8B"/>
    <w:multiLevelType w:val="hybridMultilevel"/>
    <w:tmpl w:val="90E631E6"/>
    <w:lvl w:ilvl="0" w:tplc="13A6123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F1222"/>
    <w:multiLevelType w:val="hybridMultilevel"/>
    <w:tmpl w:val="4052E12C"/>
    <w:lvl w:ilvl="0" w:tplc="04AA718E">
      <w:start w:val="1"/>
      <w:numFmt w:val="decimal"/>
      <w:lvlText w:val="%1."/>
      <w:lvlJc w:val="left"/>
      <w:pPr>
        <w:ind w:left="720" w:hanging="360"/>
      </w:pPr>
      <w:rPr>
        <w:rFonts w:ascii="Times New Roman" w:eastAsia="MS ??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B40B5"/>
    <w:multiLevelType w:val="hybridMultilevel"/>
    <w:tmpl w:val="47E209CA"/>
    <w:lvl w:ilvl="0" w:tplc="F34E79DC">
      <w:start w:val="6"/>
      <w:numFmt w:val="upperRoman"/>
      <w:lvlText w:val="%1."/>
      <w:lvlJc w:val="left"/>
      <w:pPr>
        <w:ind w:left="928" w:hanging="360"/>
      </w:pPr>
      <w:rPr>
        <w:rFonts w:ascii="Times New Roman" w:eastAsia="SimSu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47921"/>
    <w:multiLevelType w:val="hybridMultilevel"/>
    <w:tmpl w:val="5762D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52305"/>
    <w:multiLevelType w:val="hybridMultilevel"/>
    <w:tmpl w:val="AF049BAE"/>
    <w:lvl w:ilvl="0" w:tplc="13A61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FF0266"/>
    <w:multiLevelType w:val="hybridMultilevel"/>
    <w:tmpl w:val="675A7C8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4669F"/>
    <w:multiLevelType w:val="hybridMultilevel"/>
    <w:tmpl w:val="AF049BAE"/>
    <w:lvl w:ilvl="0" w:tplc="13A61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ED39E9"/>
    <w:multiLevelType w:val="hybridMultilevel"/>
    <w:tmpl w:val="3D02E21E"/>
    <w:lvl w:ilvl="0" w:tplc="13A6123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3686A0E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D7AEE"/>
    <w:multiLevelType w:val="hybridMultilevel"/>
    <w:tmpl w:val="A6545350"/>
    <w:lvl w:ilvl="0" w:tplc="13A6123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E752A5"/>
    <w:multiLevelType w:val="hybridMultilevel"/>
    <w:tmpl w:val="60C601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8957DE"/>
    <w:multiLevelType w:val="hybridMultilevel"/>
    <w:tmpl w:val="51E0882E"/>
    <w:lvl w:ilvl="0" w:tplc="57E2F7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E1A000C"/>
    <w:multiLevelType w:val="hybridMultilevel"/>
    <w:tmpl w:val="FE98A348"/>
    <w:lvl w:ilvl="0" w:tplc="A69895B4">
      <w:start w:val="1"/>
      <w:numFmt w:val="decimal"/>
      <w:lvlText w:val="%1."/>
      <w:lvlJc w:val="left"/>
      <w:pPr>
        <w:ind w:left="9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162170"/>
    <w:multiLevelType w:val="hybridMultilevel"/>
    <w:tmpl w:val="DE4CA7A2"/>
    <w:lvl w:ilvl="0" w:tplc="13A6123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5A2275"/>
    <w:multiLevelType w:val="hybridMultilevel"/>
    <w:tmpl w:val="2E68CFAA"/>
    <w:lvl w:ilvl="0" w:tplc="D8D02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71F13"/>
    <w:multiLevelType w:val="hybridMultilevel"/>
    <w:tmpl w:val="60C601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5082ADF"/>
    <w:multiLevelType w:val="hybridMultilevel"/>
    <w:tmpl w:val="B6708ED4"/>
    <w:lvl w:ilvl="0" w:tplc="13A61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7B383A"/>
    <w:multiLevelType w:val="hybridMultilevel"/>
    <w:tmpl w:val="75F49B2A"/>
    <w:lvl w:ilvl="0" w:tplc="0394B7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107656"/>
    <w:multiLevelType w:val="hybridMultilevel"/>
    <w:tmpl w:val="2AD48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CA0C2B"/>
    <w:multiLevelType w:val="hybridMultilevel"/>
    <w:tmpl w:val="0D863A42"/>
    <w:lvl w:ilvl="0" w:tplc="13A6123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3A6123A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D236B3"/>
    <w:multiLevelType w:val="hybridMultilevel"/>
    <w:tmpl w:val="60C601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D4F188B"/>
    <w:multiLevelType w:val="hybridMultilevel"/>
    <w:tmpl w:val="8A30D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0"/>
  </w:num>
  <w:num w:numId="26">
    <w:abstractNumId w:val="24"/>
  </w:num>
  <w:num w:numId="27">
    <w:abstractNumId w:val="4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9"/>
  </w:num>
  <w:num w:numId="3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40"/>
    <w:rsid w:val="00013CF8"/>
    <w:rsid w:val="000343F3"/>
    <w:rsid w:val="00041F5C"/>
    <w:rsid w:val="00066A7A"/>
    <w:rsid w:val="0007220C"/>
    <w:rsid w:val="00073500"/>
    <w:rsid w:val="000811D5"/>
    <w:rsid w:val="00087D95"/>
    <w:rsid w:val="000D7C28"/>
    <w:rsid w:val="000E7E28"/>
    <w:rsid w:val="00106C27"/>
    <w:rsid w:val="0010778C"/>
    <w:rsid w:val="0013716C"/>
    <w:rsid w:val="00150F0D"/>
    <w:rsid w:val="001559C5"/>
    <w:rsid w:val="00172A2D"/>
    <w:rsid w:val="00182FAC"/>
    <w:rsid w:val="0018521D"/>
    <w:rsid w:val="00190BA9"/>
    <w:rsid w:val="001A0759"/>
    <w:rsid w:val="001B1F74"/>
    <w:rsid w:val="001F18C7"/>
    <w:rsid w:val="00211F87"/>
    <w:rsid w:val="002229F6"/>
    <w:rsid w:val="00231754"/>
    <w:rsid w:val="00231EB4"/>
    <w:rsid w:val="00290339"/>
    <w:rsid w:val="00305A8F"/>
    <w:rsid w:val="00320B2E"/>
    <w:rsid w:val="00332B18"/>
    <w:rsid w:val="003339D1"/>
    <w:rsid w:val="003402FA"/>
    <w:rsid w:val="00367796"/>
    <w:rsid w:val="003856CD"/>
    <w:rsid w:val="003B0A53"/>
    <w:rsid w:val="003F1B1B"/>
    <w:rsid w:val="0041016D"/>
    <w:rsid w:val="00414640"/>
    <w:rsid w:val="0043159C"/>
    <w:rsid w:val="0044151E"/>
    <w:rsid w:val="00447D76"/>
    <w:rsid w:val="00451A16"/>
    <w:rsid w:val="00484587"/>
    <w:rsid w:val="004B35BD"/>
    <w:rsid w:val="004D15CB"/>
    <w:rsid w:val="00514E3D"/>
    <w:rsid w:val="0054402F"/>
    <w:rsid w:val="00674773"/>
    <w:rsid w:val="0068132D"/>
    <w:rsid w:val="006A02C0"/>
    <w:rsid w:val="006B0825"/>
    <w:rsid w:val="006F7158"/>
    <w:rsid w:val="007135AE"/>
    <w:rsid w:val="00721AD1"/>
    <w:rsid w:val="0073385E"/>
    <w:rsid w:val="007514DF"/>
    <w:rsid w:val="00772387"/>
    <w:rsid w:val="007E295B"/>
    <w:rsid w:val="00834BD7"/>
    <w:rsid w:val="008562F4"/>
    <w:rsid w:val="008643F0"/>
    <w:rsid w:val="00884E3E"/>
    <w:rsid w:val="0089276D"/>
    <w:rsid w:val="008A0C6E"/>
    <w:rsid w:val="008A68FF"/>
    <w:rsid w:val="008B107D"/>
    <w:rsid w:val="008D1343"/>
    <w:rsid w:val="008D7D17"/>
    <w:rsid w:val="00902BF4"/>
    <w:rsid w:val="00937BBD"/>
    <w:rsid w:val="009839D2"/>
    <w:rsid w:val="009A1163"/>
    <w:rsid w:val="009F0793"/>
    <w:rsid w:val="00A34049"/>
    <w:rsid w:val="00A57F0D"/>
    <w:rsid w:val="00AA65FC"/>
    <w:rsid w:val="00AC2A28"/>
    <w:rsid w:val="00AF33A0"/>
    <w:rsid w:val="00B059C1"/>
    <w:rsid w:val="00B202E0"/>
    <w:rsid w:val="00B453F5"/>
    <w:rsid w:val="00B648E3"/>
    <w:rsid w:val="00B67DA1"/>
    <w:rsid w:val="00B71887"/>
    <w:rsid w:val="00BA5485"/>
    <w:rsid w:val="00BF351B"/>
    <w:rsid w:val="00C1087B"/>
    <w:rsid w:val="00C12D7A"/>
    <w:rsid w:val="00C6696D"/>
    <w:rsid w:val="00C91C71"/>
    <w:rsid w:val="00CA3539"/>
    <w:rsid w:val="00CA4B8E"/>
    <w:rsid w:val="00CB67E9"/>
    <w:rsid w:val="00CD14FD"/>
    <w:rsid w:val="00CF0450"/>
    <w:rsid w:val="00CF6CD9"/>
    <w:rsid w:val="00D37793"/>
    <w:rsid w:val="00D426AF"/>
    <w:rsid w:val="00D470AA"/>
    <w:rsid w:val="00D56B62"/>
    <w:rsid w:val="00D843D0"/>
    <w:rsid w:val="00D910F3"/>
    <w:rsid w:val="00DC4BE0"/>
    <w:rsid w:val="00DD7FB3"/>
    <w:rsid w:val="00DE166F"/>
    <w:rsid w:val="00DE75EE"/>
    <w:rsid w:val="00E11764"/>
    <w:rsid w:val="00E77B6F"/>
    <w:rsid w:val="00E80B22"/>
    <w:rsid w:val="00F258B6"/>
    <w:rsid w:val="00F832B6"/>
    <w:rsid w:val="00F91A96"/>
    <w:rsid w:val="00FB367B"/>
    <w:rsid w:val="00FD509A"/>
    <w:rsid w:val="00FE3A35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9B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14640"/>
    <w:pPr>
      <w:spacing w:after="0" w:line="240" w:lineRule="auto"/>
      <w:ind w:firstLine="709"/>
    </w:pPr>
    <w:rPr>
      <w:rFonts w:ascii="Times New Roman" w:eastAsia="MS ??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414640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414640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414640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41464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41464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41464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414640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41464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41464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1464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14640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rsid w:val="004146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semiHidden/>
    <w:rsid w:val="004146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semiHidden/>
    <w:rsid w:val="004146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semiHidden/>
    <w:rsid w:val="0041464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semiHidden/>
    <w:rsid w:val="00414640"/>
    <w:rPr>
      <w:rFonts w:ascii="Calibri" w:eastAsia="MS ??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semiHidden/>
    <w:rsid w:val="00414640"/>
    <w:rPr>
      <w:rFonts w:ascii="Calibri" w:eastAsia="MS ??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semiHidden/>
    <w:rsid w:val="00414640"/>
    <w:rPr>
      <w:rFonts w:ascii="Cambria" w:eastAsia="MS ??" w:hAnsi="Cambria" w:cs="Times New Roman"/>
    </w:rPr>
  </w:style>
  <w:style w:type="character" w:styleId="a5">
    <w:name w:val="Hyperlink"/>
    <w:basedOn w:val="a2"/>
    <w:uiPriority w:val="99"/>
    <w:unhideWhenUsed/>
    <w:rsid w:val="00414640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 Indent"/>
    <w:basedOn w:val="a1"/>
    <w:link w:val="a7"/>
    <w:uiPriority w:val="99"/>
    <w:semiHidden/>
    <w:unhideWhenUsed/>
    <w:rsid w:val="00414640"/>
    <w:pPr>
      <w:ind w:firstLine="426"/>
    </w:pPr>
    <w:rPr>
      <w:color w:val="000000"/>
      <w:sz w:val="28"/>
      <w:szCs w:val="20"/>
    </w:rPr>
  </w:style>
  <w:style w:type="character" w:customStyle="1" w:styleId="a7">
    <w:name w:val="Основной текст с отступом Знак"/>
    <w:basedOn w:val="a2"/>
    <w:link w:val="a6"/>
    <w:uiPriority w:val="99"/>
    <w:semiHidden/>
    <w:rsid w:val="00414640"/>
    <w:rPr>
      <w:rFonts w:ascii="Times New Roman" w:eastAsia="MS ??" w:hAnsi="Times New Roman" w:cs="Times New Roman"/>
      <w:color w:val="000000"/>
      <w:sz w:val="28"/>
      <w:szCs w:val="20"/>
    </w:rPr>
  </w:style>
  <w:style w:type="paragraph" w:styleId="a8">
    <w:name w:val="List Paragraph"/>
    <w:basedOn w:val="a1"/>
    <w:uiPriority w:val="34"/>
    <w:qFormat/>
    <w:rsid w:val="00414640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a0">
    <w:name w:val="Маркированный."/>
    <w:basedOn w:val="a1"/>
    <w:rsid w:val="00414640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1"/>
    <w:rsid w:val="00414640"/>
    <w:pPr>
      <w:numPr>
        <w:numId w:val="3"/>
      </w:numPr>
    </w:pPr>
  </w:style>
  <w:style w:type="paragraph" w:styleId="a9">
    <w:name w:val="header"/>
    <w:basedOn w:val="a1"/>
    <w:link w:val="aa"/>
    <w:uiPriority w:val="99"/>
    <w:unhideWhenUsed/>
    <w:rsid w:val="00B202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B202E0"/>
    <w:rPr>
      <w:rFonts w:ascii="Times New Roman" w:eastAsia="MS ??" w:hAnsi="Times New Roman" w:cs="Times New Roman"/>
      <w:sz w:val="24"/>
    </w:rPr>
  </w:style>
  <w:style w:type="paragraph" w:styleId="ab">
    <w:name w:val="footer"/>
    <w:basedOn w:val="a1"/>
    <w:link w:val="ac"/>
    <w:uiPriority w:val="99"/>
    <w:unhideWhenUsed/>
    <w:rsid w:val="00B202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B202E0"/>
    <w:rPr>
      <w:rFonts w:ascii="Times New Roman" w:eastAsia="MS ??" w:hAnsi="Times New Roman" w:cs="Times New Roman"/>
      <w:sz w:val="24"/>
    </w:rPr>
  </w:style>
  <w:style w:type="paragraph" w:styleId="ad">
    <w:name w:val="Balloon Text"/>
    <w:basedOn w:val="a1"/>
    <w:link w:val="ae"/>
    <w:uiPriority w:val="99"/>
    <w:semiHidden/>
    <w:unhideWhenUsed/>
    <w:rsid w:val="00B202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B202E0"/>
    <w:rPr>
      <w:rFonts w:ascii="Tahoma" w:eastAsia="MS ??" w:hAnsi="Tahoma" w:cs="Tahoma"/>
      <w:sz w:val="16"/>
      <w:szCs w:val="16"/>
    </w:rPr>
  </w:style>
  <w:style w:type="paragraph" w:styleId="HTML">
    <w:name w:val="HTML Preformatted"/>
    <w:basedOn w:val="a1"/>
    <w:link w:val="HTML0"/>
    <w:unhideWhenUsed/>
    <w:rsid w:val="007E2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7E29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1"/>
    <w:uiPriority w:val="99"/>
    <w:semiHidden/>
    <w:unhideWhenUsed/>
    <w:rsid w:val="00D843D0"/>
    <w:pPr>
      <w:ind w:firstLine="0"/>
    </w:pPr>
    <w:rPr>
      <w:rFonts w:eastAsia="Times New Roman"/>
      <w:szCs w:val="24"/>
      <w:lang w:eastAsia="ru-RU"/>
    </w:rPr>
  </w:style>
  <w:style w:type="paragraph" w:customStyle="1" w:styleId="dipl-te0">
    <w:name w:val="dipl-te0"/>
    <w:basedOn w:val="a1"/>
    <w:uiPriority w:val="99"/>
    <w:rsid w:val="00D843D0"/>
    <w:pPr>
      <w:numPr>
        <w:ilvl w:val="12"/>
      </w:numPr>
      <w:spacing w:before="120" w:line="312" w:lineRule="auto"/>
      <w:jc w:val="both"/>
    </w:pPr>
    <w:rPr>
      <w:rFonts w:ascii="Garamond" w:eastAsia="Times New Roman" w:hAnsi="Garamond"/>
      <w:sz w:val="25"/>
      <w:szCs w:val="20"/>
      <w:lang w:val="en-US" w:eastAsia="de-DE"/>
    </w:rPr>
  </w:style>
  <w:style w:type="character" w:styleId="af0">
    <w:name w:val="FollowedHyperlink"/>
    <w:basedOn w:val="a2"/>
    <w:uiPriority w:val="99"/>
    <w:semiHidden/>
    <w:unhideWhenUsed/>
    <w:rsid w:val="00D843D0"/>
    <w:rPr>
      <w:color w:val="800080" w:themeColor="followedHyperlink"/>
      <w:u w:val="single"/>
    </w:rPr>
  </w:style>
  <w:style w:type="character" w:customStyle="1" w:styleId="hps">
    <w:name w:val="hps"/>
    <w:basedOn w:val="a2"/>
    <w:rsid w:val="00DE7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14640"/>
    <w:pPr>
      <w:spacing w:after="0" w:line="240" w:lineRule="auto"/>
      <w:ind w:firstLine="709"/>
    </w:pPr>
    <w:rPr>
      <w:rFonts w:ascii="Times New Roman" w:eastAsia="MS ??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414640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414640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414640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41464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41464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41464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414640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41464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41464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1464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14640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rsid w:val="004146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semiHidden/>
    <w:rsid w:val="004146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semiHidden/>
    <w:rsid w:val="004146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semiHidden/>
    <w:rsid w:val="0041464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semiHidden/>
    <w:rsid w:val="00414640"/>
    <w:rPr>
      <w:rFonts w:ascii="Calibri" w:eastAsia="MS ??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semiHidden/>
    <w:rsid w:val="00414640"/>
    <w:rPr>
      <w:rFonts w:ascii="Calibri" w:eastAsia="MS ??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semiHidden/>
    <w:rsid w:val="00414640"/>
    <w:rPr>
      <w:rFonts w:ascii="Cambria" w:eastAsia="MS ??" w:hAnsi="Cambria" w:cs="Times New Roman"/>
    </w:rPr>
  </w:style>
  <w:style w:type="character" w:styleId="a5">
    <w:name w:val="Hyperlink"/>
    <w:basedOn w:val="a2"/>
    <w:uiPriority w:val="99"/>
    <w:unhideWhenUsed/>
    <w:rsid w:val="00414640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 Indent"/>
    <w:basedOn w:val="a1"/>
    <w:link w:val="a7"/>
    <w:uiPriority w:val="99"/>
    <w:semiHidden/>
    <w:unhideWhenUsed/>
    <w:rsid w:val="00414640"/>
    <w:pPr>
      <w:ind w:firstLine="426"/>
    </w:pPr>
    <w:rPr>
      <w:color w:val="000000"/>
      <w:sz w:val="28"/>
      <w:szCs w:val="20"/>
    </w:rPr>
  </w:style>
  <w:style w:type="character" w:customStyle="1" w:styleId="a7">
    <w:name w:val="Основной текст с отступом Знак"/>
    <w:basedOn w:val="a2"/>
    <w:link w:val="a6"/>
    <w:uiPriority w:val="99"/>
    <w:semiHidden/>
    <w:rsid w:val="00414640"/>
    <w:rPr>
      <w:rFonts w:ascii="Times New Roman" w:eastAsia="MS ??" w:hAnsi="Times New Roman" w:cs="Times New Roman"/>
      <w:color w:val="000000"/>
      <w:sz w:val="28"/>
      <w:szCs w:val="20"/>
    </w:rPr>
  </w:style>
  <w:style w:type="paragraph" w:styleId="a8">
    <w:name w:val="List Paragraph"/>
    <w:basedOn w:val="a1"/>
    <w:uiPriority w:val="34"/>
    <w:qFormat/>
    <w:rsid w:val="00414640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a0">
    <w:name w:val="Маркированный."/>
    <w:basedOn w:val="a1"/>
    <w:rsid w:val="00414640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1"/>
    <w:rsid w:val="00414640"/>
    <w:pPr>
      <w:numPr>
        <w:numId w:val="3"/>
      </w:numPr>
    </w:pPr>
  </w:style>
  <w:style w:type="paragraph" w:styleId="a9">
    <w:name w:val="header"/>
    <w:basedOn w:val="a1"/>
    <w:link w:val="aa"/>
    <w:uiPriority w:val="99"/>
    <w:unhideWhenUsed/>
    <w:rsid w:val="00B202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B202E0"/>
    <w:rPr>
      <w:rFonts w:ascii="Times New Roman" w:eastAsia="MS ??" w:hAnsi="Times New Roman" w:cs="Times New Roman"/>
      <w:sz w:val="24"/>
    </w:rPr>
  </w:style>
  <w:style w:type="paragraph" w:styleId="ab">
    <w:name w:val="footer"/>
    <w:basedOn w:val="a1"/>
    <w:link w:val="ac"/>
    <w:uiPriority w:val="99"/>
    <w:unhideWhenUsed/>
    <w:rsid w:val="00B202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B202E0"/>
    <w:rPr>
      <w:rFonts w:ascii="Times New Roman" w:eastAsia="MS ??" w:hAnsi="Times New Roman" w:cs="Times New Roman"/>
      <w:sz w:val="24"/>
    </w:rPr>
  </w:style>
  <w:style w:type="paragraph" w:styleId="ad">
    <w:name w:val="Balloon Text"/>
    <w:basedOn w:val="a1"/>
    <w:link w:val="ae"/>
    <w:uiPriority w:val="99"/>
    <w:semiHidden/>
    <w:unhideWhenUsed/>
    <w:rsid w:val="00B202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B202E0"/>
    <w:rPr>
      <w:rFonts w:ascii="Tahoma" w:eastAsia="MS ??" w:hAnsi="Tahoma" w:cs="Tahoma"/>
      <w:sz w:val="16"/>
      <w:szCs w:val="16"/>
    </w:rPr>
  </w:style>
  <w:style w:type="paragraph" w:styleId="HTML">
    <w:name w:val="HTML Preformatted"/>
    <w:basedOn w:val="a1"/>
    <w:link w:val="HTML0"/>
    <w:unhideWhenUsed/>
    <w:rsid w:val="007E2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7E29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1"/>
    <w:uiPriority w:val="99"/>
    <w:semiHidden/>
    <w:unhideWhenUsed/>
    <w:rsid w:val="00D843D0"/>
    <w:pPr>
      <w:ind w:firstLine="0"/>
    </w:pPr>
    <w:rPr>
      <w:rFonts w:eastAsia="Times New Roman"/>
      <w:szCs w:val="24"/>
      <w:lang w:eastAsia="ru-RU"/>
    </w:rPr>
  </w:style>
  <w:style w:type="paragraph" w:customStyle="1" w:styleId="dipl-te0">
    <w:name w:val="dipl-te0"/>
    <w:basedOn w:val="a1"/>
    <w:uiPriority w:val="99"/>
    <w:rsid w:val="00D843D0"/>
    <w:pPr>
      <w:numPr>
        <w:ilvl w:val="12"/>
      </w:numPr>
      <w:spacing w:before="120" w:line="312" w:lineRule="auto"/>
      <w:jc w:val="both"/>
    </w:pPr>
    <w:rPr>
      <w:rFonts w:ascii="Garamond" w:eastAsia="Times New Roman" w:hAnsi="Garamond"/>
      <w:sz w:val="25"/>
      <w:szCs w:val="20"/>
      <w:lang w:val="en-US" w:eastAsia="de-DE"/>
    </w:rPr>
  </w:style>
  <w:style w:type="character" w:styleId="af0">
    <w:name w:val="FollowedHyperlink"/>
    <w:basedOn w:val="a2"/>
    <w:uiPriority w:val="99"/>
    <w:semiHidden/>
    <w:unhideWhenUsed/>
    <w:rsid w:val="00D843D0"/>
    <w:rPr>
      <w:color w:val="800080" w:themeColor="followedHyperlink"/>
      <w:u w:val="single"/>
    </w:rPr>
  </w:style>
  <w:style w:type="character" w:customStyle="1" w:styleId="hps">
    <w:name w:val="hps"/>
    <w:basedOn w:val="a2"/>
    <w:rsid w:val="00DE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egal78@gmail.com" TargetMode="External"/><Relationship Id="rId13" Type="http://schemas.openxmlformats.org/officeDocument/2006/relationships/hyperlink" Target="http://www.jstor.org/discover/10.2307/25097763?uid=3738936&amp;uid=2129&amp;uid=2&amp;uid=70&amp;uid=4&amp;sid=2110421169491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forum.org/1813/the&#8208;middle&#8208;easts&#8208;tribal&#8208;dn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imes.ru/rus/stat/2009/16-04-09b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xwell.syr.edu/uploadedFiles/exed/sites/ldf/Academic/Fish%20-%20Islam%20and%20Authoritarianism.pdf" TargetMode="External"/><Relationship Id="rId10" Type="http://schemas.openxmlformats.org/officeDocument/2006/relationships/hyperlink" Target="http://www2.warwick.ac.uk/fac/soc/pais/people/pratt/publications/cnps10306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pr.org.il/publications/books/bukay-arab-pol-culture.pdf" TargetMode="External"/><Relationship Id="rId14" Type="http://schemas.openxmlformats.org/officeDocument/2006/relationships/hyperlink" Target="http://www.foreignaffairs.com/articles/60796/bernard-lewis/freedom-and-justice-in-the-modern-middle-eas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Сова</cp:lastModifiedBy>
  <cp:revision>4</cp:revision>
  <dcterms:created xsi:type="dcterms:W3CDTF">2014-10-21T23:10:00Z</dcterms:created>
  <dcterms:modified xsi:type="dcterms:W3CDTF">2014-10-22T06:25:00Z</dcterms:modified>
</cp:coreProperties>
</file>