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90" w:rsidRDefault="00E76B90" w:rsidP="00E76B90">
      <w:pPr>
        <w:ind w:hanging="142"/>
        <w:jc w:val="center"/>
        <w:rPr>
          <w:b/>
          <w:sz w:val="28"/>
          <w:szCs w:val="28"/>
          <w:lang w:val="en-US"/>
        </w:rPr>
      </w:pPr>
    </w:p>
    <w:p w:rsidR="00E76B90" w:rsidRPr="000C6CCC" w:rsidRDefault="00E76B90" w:rsidP="00D33D4A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Government</w:t>
      </w:r>
      <w:r w:rsidRPr="000C6CC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0C6CC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Russian</w:t>
      </w:r>
      <w:r w:rsidRPr="000C6CC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Federation</w:t>
      </w:r>
    </w:p>
    <w:p w:rsidR="00E76B90" w:rsidRDefault="00E76B90" w:rsidP="00E76B90">
      <w:pPr>
        <w:jc w:val="center"/>
        <w:rPr>
          <w:b/>
          <w:sz w:val="28"/>
          <w:szCs w:val="28"/>
          <w:lang w:val="en-US"/>
        </w:rPr>
      </w:pPr>
    </w:p>
    <w:p w:rsidR="00D44D68" w:rsidRDefault="00D44D68" w:rsidP="00E76B90">
      <w:pPr>
        <w:jc w:val="center"/>
        <w:rPr>
          <w:b/>
          <w:sz w:val="28"/>
          <w:szCs w:val="28"/>
          <w:lang w:val="en-US"/>
        </w:rPr>
      </w:pPr>
    </w:p>
    <w:p w:rsidR="00E76B90" w:rsidRDefault="00E76B90" w:rsidP="00E76B90">
      <w:pPr>
        <w:ind w:firstLine="0"/>
        <w:jc w:val="center"/>
        <w:rPr>
          <w:b/>
          <w:sz w:val="28"/>
          <w:szCs w:val="28"/>
          <w:lang w:val="en-US"/>
        </w:rPr>
      </w:pPr>
    </w:p>
    <w:p w:rsidR="00E76B90" w:rsidRPr="00E76B90" w:rsidRDefault="00E76B90" w:rsidP="00E76B90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Federal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Autonomous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Educational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Institution of High Professional Education</w:t>
      </w:r>
    </w:p>
    <w:p w:rsidR="00E76B90" w:rsidRPr="00E76B90" w:rsidRDefault="00E76B90" w:rsidP="00E76B90">
      <w:pPr>
        <w:jc w:val="center"/>
        <w:rPr>
          <w:b/>
          <w:sz w:val="28"/>
          <w:szCs w:val="28"/>
          <w:lang w:val="en-US"/>
        </w:rPr>
      </w:pPr>
    </w:p>
    <w:p w:rsidR="00E76B90" w:rsidRDefault="00E76B90" w:rsidP="00E76B90">
      <w:pPr>
        <w:jc w:val="center"/>
        <w:rPr>
          <w:b/>
          <w:sz w:val="32"/>
          <w:szCs w:val="32"/>
          <w:lang w:val="en-US"/>
        </w:rPr>
      </w:pPr>
    </w:p>
    <w:p w:rsidR="00D44D68" w:rsidRDefault="00D44D68" w:rsidP="00E76B90">
      <w:pPr>
        <w:jc w:val="center"/>
        <w:rPr>
          <w:b/>
          <w:sz w:val="32"/>
          <w:szCs w:val="32"/>
          <w:lang w:val="en-US"/>
        </w:rPr>
      </w:pPr>
    </w:p>
    <w:p w:rsidR="00E76B90" w:rsidRPr="00E76B90" w:rsidRDefault="00E76B90" w:rsidP="00E76B90">
      <w:pPr>
        <w:jc w:val="center"/>
        <w:rPr>
          <w:b/>
          <w:sz w:val="32"/>
          <w:szCs w:val="32"/>
          <w:lang w:val="en-US"/>
        </w:rPr>
      </w:pPr>
      <w:r w:rsidRPr="00E76B90">
        <w:rPr>
          <w:b/>
          <w:sz w:val="32"/>
          <w:szCs w:val="32"/>
          <w:lang w:val="en-US"/>
        </w:rPr>
        <w:t xml:space="preserve">«National Research University </w:t>
      </w:r>
      <w:r w:rsidR="00D44D68">
        <w:rPr>
          <w:b/>
          <w:sz w:val="32"/>
          <w:szCs w:val="32"/>
          <w:lang w:val="en-US"/>
        </w:rPr>
        <w:t>Higher School of Economics</w:t>
      </w:r>
      <w:r w:rsidRPr="00E76B90">
        <w:rPr>
          <w:b/>
          <w:sz w:val="32"/>
          <w:szCs w:val="32"/>
          <w:lang w:val="en-US"/>
        </w:rPr>
        <w:t>»</w:t>
      </w:r>
    </w:p>
    <w:p w:rsidR="00E76B90" w:rsidRPr="00E76B90" w:rsidRDefault="00E76B90" w:rsidP="00E76B90">
      <w:pPr>
        <w:jc w:val="center"/>
        <w:rPr>
          <w:sz w:val="28"/>
          <w:szCs w:val="28"/>
          <w:lang w:val="en-US"/>
        </w:rPr>
      </w:pPr>
    </w:p>
    <w:p w:rsidR="00E76B90" w:rsidRDefault="00E76B90" w:rsidP="00E76B90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D44D68" w:rsidRDefault="00D44D68" w:rsidP="00E76B90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2D7E26" w:rsidRDefault="002D7E26" w:rsidP="00E76B90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National Research University</w:t>
      </w:r>
    </w:p>
    <w:p w:rsidR="002D7E26" w:rsidRDefault="002D7E26" w:rsidP="00E76B90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High School of Economics</w:t>
      </w:r>
    </w:p>
    <w:p w:rsidR="00D44D68" w:rsidRDefault="00E76B90" w:rsidP="00E76B90">
      <w:pPr>
        <w:autoSpaceDE w:val="0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Faculty of Psychology</w:t>
      </w:r>
    </w:p>
    <w:p w:rsidR="00D44D68" w:rsidRDefault="00D44D68" w:rsidP="00E76B90">
      <w:pPr>
        <w:autoSpaceDE w:val="0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</w:p>
    <w:p w:rsidR="00E76B90" w:rsidRPr="00D44D68" w:rsidRDefault="00E76B90" w:rsidP="00E76B90">
      <w:pPr>
        <w:autoSpaceDE w:val="0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  <w:r w:rsidRPr="00D44D68">
        <w:rPr>
          <w:rFonts w:eastAsia="SimSun"/>
          <w:b/>
          <w:bCs/>
          <w:sz w:val="36"/>
          <w:szCs w:val="28"/>
          <w:lang w:val="en-US"/>
        </w:rPr>
        <w:t>Syllabus</w:t>
      </w:r>
      <w:r w:rsidR="002A2ABC">
        <w:rPr>
          <w:rFonts w:eastAsia="SimSun"/>
          <w:b/>
          <w:bCs/>
          <w:sz w:val="36"/>
          <w:szCs w:val="28"/>
          <w:lang w:val="en-US"/>
        </w:rPr>
        <w:t xml:space="preserve"> for the course</w:t>
      </w:r>
    </w:p>
    <w:p w:rsidR="000914B0" w:rsidRDefault="00E76B90" w:rsidP="00E76B90">
      <w:pPr>
        <w:autoSpaceDE w:val="0"/>
        <w:ind w:firstLine="0"/>
        <w:jc w:val="center"/>
        <w:rPr>
          <w:rFonts w:eastAsia="SimSun"/>
          <w:b/>
          <w:bCs/>
          <w:sz w:val="48"/>
          <w:szCs w:val="32"/>
          <w:lang w:val="en-US"/>
        </w:rPr>
      </w:pPr>
      <w:r w:rsidRPr="00D44D68">
        <w:rPr>
          <w:rFonts w:eastAsia="SimSun"/>
          <w:b/>
          <w:bCs/>
          <w:sz w:val="48"/>
          <w:szCs w:val="32"/>
          <w:lang w:val="en-US"/>
        </w:rPr>
        <w:t>«</w:t>
      </w:r>
      <w:r w:rsidR="000914B0" w:rsidRPr="000914B0">
        <w:rPr>
          <w:rFonts w:eastAsia="SimSun"/>
          <w:b/>
          <w:bCs/>
          <w:sz w:val="48"/>
          <w:szCs w:val="32"/>
          <w:lang w:val="en-US"/>
        </w:rPr>
        <w:t xml:space="preserve">Probability Theory and </w:t>
      </w:r>
    </w:p>
    <w:p w:rsidR="00E76B90" w:rsidRDefault="000914B0" w:rsidP="00E76B90">
      <w:pPr>
        <w:autoSpaceDE w:val="0"/>
        <w:ind w:firstLine="0"/>
        <w:jc w:val="center"/>
        <w:rPr>
          <w:rFonts w:eastAsia="SimSun"/>
          <w:b/>
          <w:bCs/>
          <w:sz w:val="48"/>
          <w:szCs w:val="32"/>
          <w:lang w:val="en-US"/>
        </w:rPr>
      </w:pPr>
      <w:r w:rsidRPr="000914B0">
        <w:rPr>
          <w:rFonts w:eastAsia="SimSun"/>
          <w:b/>
          <w:bCs/>
          <w:sz w:val="48"/>
          <w:szCs w:val="32"/>
          <w:lang w:val="en-US"/>
        </w:rPr>
        <w:t>Mathematical Statistics</w:t>
      </w:r>
      <w:r w:rsidR="00E76B90" w:rsidRPr="00D44D68">
        <w:rPr>
          <w:rFonts w:eastAsia="SimSun"/>
          <w:b/>
          <w:bCs/>
          <w:sz w:val="48"/>
          <w:szCs w:val="32"/>
          <w:lang w:val="en-US"/>
        </w:rPr>
        <w:t>»</w:t>
      </w:r>
    </w:p>
    <w:p w:rsidR="00621293" w:rsidRPr="000914B0" w:rsidRDefault="00621293" w:rsidP="00E76B90">
      <w:pPr>
        <w:autoSpaceDE w:val="0"/>
        <w:ind w:firstLine="0"/>
        <w:jc w:val="center"/>
        <w:rPr>
          <w:rFonts w:eastAsia="SimSun"/>
          <w:bCs/>
          <w:sz w:val="28"/>
          <w:szCs w:val="28"/>
        </w:rPr>
      </w:pPr>
      <w:r w:rsidRPr="000914B0">
        <w:rPr>
          <w:rFonts w:eastAsia="SimSun"/>
          <w:bCs/>
          <w:sz w:val="28"/>
          <w:szCs w:val="28"/>
        </w:rPr>
        <w:t>(</w:t>
      </w:r>
      <w:r w:rsidR="000914B0" w:rsidRPr="000914B0">
        <w:rPr>
          <w:rFonts w:eastAsia="SimSun"/>
          <w:bCs/>
          <w:sz w:val="28"/>
          <w:szCs w:val="28"/>
        </w:rPr>
        <w:t>Теория вероятностей и математическая статистика</w:t>
      </w:r>
      <w:r w:rsidRPr="000914B0">
        <w:rPr>
          <w:rFonts w:eastAsia="SimSun"/>
          <w:bCs/>
          <w:sz w:val="28"/>
          <w:szCs w:val="28"/>
        </w:rPr>
        <w:t>)</w:t>
      </w:r>
    </w:p>
    <w:p w:rsidR="00E76B90" w:rsidRPr="000914B0" w:rsidRDefault="00E76B90" w:rsidP="00E76B90">
      <w:pPr>
        <w:autoSpaceDE w:val="0"/>
        <w:ind w:firstLine="0"/>
        <w:jc w:val="center"/>
        <w:rPr>
          <w:rFonts w:eastAsia="SimSun"/>
          <w:b/>
          <w:bCs/>
          <w:sz w:val="28"/>
          <w:szCs w:val="28"/>
        </w:rPr>
      </w:pPr>
    </w:p>
    <w:p w:rsidR="00D44D68" w:rsidRPr="000914B0" w:rsidRDefault="00D44D68" w:rsidP="00E76B90">
      <w:pPr>
        <w:jc w:val="center"/>
        <w:rPr>
          <w:sz w:val="28"/>
        </w:rPr>
      </w:pPr>
    </w:p>
    <w:p w:rsidR="00E76B90" w:rsidRPr="00E76B90" w:rsidRDefault="00E76B90" w:rsidP="00E76B90">
      <w:pPr>
        <w:jc w:val="center"/>
        <w:rPr>
          <w:b/>
          <w:sz w:val="28"/>
          <w:lang w:val="en-US"/>
        </w:rPr>
      </w:pPr>
      <w:r w:rsidRPr="00D44D68">
        <w:rPr>
          <w:sz w:val="28"/>
          <w:lang w:val="en-US"/>
        </w:rPr>
        <w:t xml:space="preserve">030300.68 «Cognitive sciences </w:t>
      </w:r>
      <w:r w:rsidR="00D44D68">
        <w:rPr>
          <w:sz w:val="28"/>
          <w:lang w:val="en-US"/>
        </w:rPr>
        <w:t>and</w:t>
      </w:r>
      <w:r w:rsidRPr="00D44D68">
        <w:rPr>
          <w:sz w:val="28"/>
          <w:lang w:val="en-US"/>
        </w:rPr>
        <w:t xml:space="preserve"> technologies: from neuron to cognition», Master of Science</w:t>
      </w:r>
    </w:p>
    <w:p w:rsidR="00E76B90" w:rsidRPr="00E76B90" w:rsidRDefault="00E76B90" w:rsidP="00E76B90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D44D68" w:rsidRDefault="00D44D68" w:rsidP="00E76B90">
      <w:pPr>
        <w:autoSpaceDE w:val="0"/>
        <w:ind w:firstLine="0"/>
        <w:rPr>
          <w:rFonts w:eastAsia="SimSun"/>
          <w:szCs w:val="24"/>
          <w:lang w:val="en-US"/>
        </w:rPr>
      </w:pPr>
    </w:p>
    <w:p w:rsidR="00D44D68" w:rsidRDefault="00D44D68" w:rsidP="00E76B90">
      <w:pPr>
        <w:autoSpaceDE w:val="0"/>
        <w:ind w:firstLine="0"/>
        <w:rPr>
          <w:rFonts w:eastAsia="SimSun"/>
          <w:szCs w:val="24"/>
          <w:lang w:val="en-US"/>
        </w:rPr>
      </w:pPr>
    </w:p>
    <w:p w:rsidR="00D44D68" w:rsidRPr="002D7E26" w:rsidRDefault="00D44D68" w:rsidP="00E76B90">
      <w:pPr>
        <w:autoSpaceDE w:val="0"/>
        <w:ind w:firstLine="0"/>
        <w:rPr>
          <w:rFonts w:eastAsia="SimSun"/>
          <w:szCs w:val="24"/>
          <w:lang w:val="en-US"/>
        </w:rPr>
      </w:pPr>
      <w:r>
        <w:rPr>
          <w:rFonts w:eastAsia="SimSun"/>
          <w:szCs w:val="24"/>
          <w:lang w:val="en-US"/>
        </w:rPr>
        <w:t>Author</w:t>
      </w:r>
      <w:r w:rsidR="002D7E26">
        <w:rPr>
          <w:rFonts w:eastAsia="SimSun"/>
          <w:szCs w:val="24"/>
          <w:lang w:val="en-US"/>
        </w:rPr>
        <w:t>s</w:t>
      </w:r>
      <w:r w:rsidRPr="002D7E26">
        <w:rPr>
          <w:rFonts w:eastAsia="SimSun"/>
          <w:szCs w:val="24"/>
          <w:lang w:val="en-US"/>
        </w:rPr>
        <w:t xml:space="preserve">: </w:t>
      </w:r>
    </w:p>
    <w:p w:rsidR="002D7E26" w:rsidRDefault="000914B0" w:rsidP="00E76B90">
      <w:pPr>
        <w:autoSpaceDE w:val="0"/>
        <w:ind w:firstLine="0"/>
        <w:rPr>
          <w:rFonts w:eastAsia="SimSun"/>
          <w:szCs w:val="24"/>
          <w:lang w:val="en-US"/>
        </w:rPr>
      </w:pPr>
      <w:r w:rsidRPr="000914B0">
        <w:rPr>
          <w:rFonts w:eastAsia="SimSun"/>
          <w:szCs w:val="24"/>
          <w:lang w:val="en-US"/>
        </w:rPr>
        <w:t xml:space="preserve">Alexey A. </w:t>
      </w:r>
      <w:proofErr w:type="spellStart"/>
      <w:r w:rsidRPr="000914B0">
        <w:rPr>
          <w:rFonts w:eastAsia="SimSun"/>
          <w:szCs w:val="24"/>
          <w:lang w:val="en-US"/>
        </w:rPr>
        <w:t>Neznanov</w:t>
      </w:r>
      <w:proofErr w:type="spellEnd"/>
      <w:r w:rsidR="00D44D68">
        <w:rPr>
          <w:rFonts w:eastAsia="SimSun"/>
          <w:szCs w:val="24"/>
          <w:lang w:val="en-US"/>
        </w:rPr>
        <w:t>,</w:t>
      </w:r>
      <w:r>
        <w:rPr>
          <w:rFonts w:eastAsia="SimSun"/>
          <w:szCs w:val="24"/>
          <w:lang w:val="en-US"/>
        </w:rPr>
        <w:t xml:space="preserve"> associate professor, </w:t>
      </w:r>
      <w:hyperlink r:id="rId8" w:history="1">
        <w:r w:rsidRPr="00E0593B">
          <w:rPr>
            <w:rStyle w:val="ad"/>
            <w:rFonts w:eastAsia="SimSun"/>
            <w:szCs w:val="24"/>
            <w:lang w:val="en-US"/>
          </w:rPr>
          <w:t>aneznanov@hse.ru</w:t>
        </w:r>
      </w:hyperlink>
    </w:p>
    <w:p w:rsidR="00E76B90" w:rsidRDefault="002D7E26" w:rsidP="00E76B90">
      <w:pPr>
        <w:autoSpaceDE w:val="0"/>
        <w:ind w:firstLine="0"/>
        <w:rPr>
          <w:rFonts w:eastAsia="SimSun"/>
          <w:szCs w:val="24"/>
          <w:lang w:val="en-US"/>
        </w:rPr>
      </w:pPr>
      <w:proofErr w:type="spellStart"/>
      <w:r>
        <w:rPr>
          <w:rFonts w:eastAsia="SimSun"/>
          <w:szCs w:val="24"/>
          <w:lang w:val="en-US"/>
        </w:rPr>
        <w:t>Ilya</w:t>
      </w:r>
      <w:proofErr w:type="spellEnd"/>
      <w:r>
        <w:rPr>
          <w:rFonts w:eastAsia="SimSun"/>
          <w:szCs w:val="24"/>
          <w:lang w:val="en-US"/>
        </w:rPr>
        <w:t xml:space="preserve"> A. Makarov, senior lecturer</w:t>
      </w:r>
      <w:r w:rsidRPr="00D44D68">
        <w:rPr>
          <w:rFonts w:eastAsia="SimSun"/>
          <w:szCs w:val="24"/>
          <w:lang w:val="en-US"/>
        </w:rPr>
        <w:t>,</w:t>
      </w:r>
      <w:r>
        <w:rPr>
          <w:rFonts w:eastAsia="SimSun"/>
          <w:szCs w:val="24"/>
          <w:lang w:val="en-US"/>
        </w:rPr>
        <w:t xml:space="preserve"> </w:t>
      </w:r>
      <w:hyperlink r:id="rId9" w:history="1">
        <w:r w:rsidRPr="004E4DB8">
          <w:rPr>
            <w:rStyle w:val="ad"/>
            <w:rFonts w:eastAsia="SimSun"/>
            <w:szCs w:val="24"/>
            <w:lang w:val="en-US"/>
          </w:rPr>
          <w:t>iamakarov@hse.ru</w:t>
        </w:r>
      </w:hyperlink>
    </w:p>
    <w:p w:rsidR="00E76B90" w:rsidRDefault="00E76B90" w:rsidP="00E76B90">
      <w:pPr>
        <w:autoSpaceDE w:val="0"/>
        <w:ind w:firstLine="0"/>
        <w:rPr>
          <w:rFonts w:eastAsia="SimSun"/>
          <w:szCs w:val="24"/>
          <w:lang w:val="en-US"/>
        </w:rPr>
      </w:pPr>
    </w:p>
    <w:p w:rsidR="002D7E26" w:rsidRPr="00D44D68" w:rsidRDefault="002D7E26" w:rsidP="00E76B90">
      <w:pPr>
        <w:autoSpaceDE w:val="0"/>
        <w:ind w:firstLine="0"/>
        <w:rPr>
          <w:rFonts w:eastAsia="SimSun"/>
          <w:szCs w:val="24"/>
          <w:lang w:val="en-US"/>
        </w:rPr>
      </w:pPr>
    </w:p>
    <w:p w:rsidR="00D44D68" w:rsidRPr="002D7E26" w:rsidRDefault="00D44D68" w:rsidP="00E76B90">
      <w:pPr>
        <w:autoSpaceDE w:val="0"/>
        <w:spacing w:line="360" w:lineRule="auto"/>
        <w:ind w:firstLine="0"/>
        <w:rPr>
          <w:rFonts w:eastAsia="SimSun"/>
          <w:bCs/>
          <w:iCs/>
          <w:szCs w:val="24"/>
          <w:lang w:val="en-US"/>
        </w:rPr>
      </w:pPr>
      <w:r>
        <w:rPr>
          <w:rFonts w:eastAsia="SimSun"/>
          <w:bCs/>
          <w:iCs/>
          <w:szCs w:val="24"/>
          <w:lang w:val="en-US"/>
        </w:rPr>
        <w:t>Approved</w:t>
      </w:r>
      <w:r w:rsidRPr="002D7E26">
        <w:rPr>
          <w:rFonts w:eastAsia="SimSun"/>
          <w:bCs/>
          <w:iCs/>
          <w:szCs w:val="24"/>
          <w:lang w:val="en-US"/>
        </w:rPr>
        <w:t xml:space="preserve"> </w:t>
      </w:r>
      <w:r>
        <w:rPr>
          <w:rFonts w:eastAsia="SimSun"/>
          <w:bCs/>
          <w:iCs/>
          <w:szCs w:val="24"/>
          <w:lang w:val="en-US"/>
        </w:rPr>
        <w:t>by</w:t>
      </w:r>
      <w:r w:rsidRPr="002D7E26">
        <w:rPr>
          <w:rFonts w:eastAsia="SimSun"/>
          <w:bCs/>
          <w:iCs/>
          <w:szCs w:val="24"/>
          <w:lang w:val="en-US"/>
        </w:rPr>
        <w:t>:</w:t>
      </w:r>
      <w:r w:rsidR="000914B0" w:rsidRPr="000914B0">
        <w:rPr>
          <w:rFonts w:eastAsia="SimSun"/>
          <w:bCs/>
          <w:iCs/>
          <w:szCs w:val="24"/>
          <w:lang w:val="en-US"/>
        </w:rPr>
        <w:t xml:space="preserve"> </w:t>
      </w:r>
      <w:r w:rsidR="000914B0">
        <w:rPr>
          <w:rFonts w:eastAsia="SimSun"/>
          <w:bCs/>
          <w:iCs/>
          <w:szCs w:val="24"/>
          <w:lang w:val="en-US"/>
        </w:rPr>
        <w:t xml:space="preserve">Head of Data Analysis and Artificial Intelligence Department, Sergey O. </w:t>
      </w:r>
      <w:proofErr w:type="spellStart"/>
      <w:r w:rsidR="000914B0">
        <w:rPr>
          <w:rFonts w:eastAsia="SimSun"/>
          <w:bCs/>
          <w:iCs/>
          <w:szCs w:val="24"/>
          <w:lang w:val="en-US"/>
        </w:rPr>
        <w:t>Kuznetsov</w:t>
      </w:r>
      <w:proofErr w:type="spellEnd"/>
    </w:p>
    <w:p w:rsidR="00E76B90" w:rsidRPr="002D7E26" w:rsidRDefault="00E76B90" w:rsidP="00E76B90">
      <w:pPr>
        <w:autoSpaceDE w:val="0"/>
        <w:spacing w:line="360" w:lineRule="auto"/>
        <w:ind w:firstLine="0"/>
        <w:rPr>
          <w:rFonts w:eastAsia="SimSun"/>
          <w:szCs w:val="24"/>
          <w:lang w:val="en-US"/>
        </w:rPr>
      </w:pPr>
    </w:p>
    <w:p w:rsidR="00D44D68" w:rsidRDefault="00D44D68" w:rsidP="00E76B90">
      <w:pPr>
        <w:autoSpaceDE w:val="0"/>
        <w:spacing w:line="360" w:lineRule="auto"/>
        <w:ind w:firstLine="0"/>
        <w:rPr>
          <w:rFonts w:eastAsia="SimSun"/>
          <w:bCs/>
          <w:iCs/>
          <w:szCs w:val="24"/>
          <w:lang w:val="en-US"/>
        </w:rPr>
      </w:pPr>
    </w:p>
    <w:p w:rsidR="00D44D68" w:rsidRDefault="00D44D68" w:rsidP="00E76B90">
      <w:pPr>
        <w:autoSpaceDE w:val="0"/>
        <w:spacing w:line="360" w:lineRule="auto"/>
        <w:ind w:firstLine="0"/>
        <w:rPr>
          <w:rFonts w:eastAsia="SimSun"/>
          <w:bCs/>
          <w:iCs/>
          <w:szCs w:val="24"/>
          <w:lang w:val="en-US"/>
        </w:rPr>
      </w:pPr>
      <w:r>
        <w:rPr>
          <w:rFonts w:eastAsia="SimSun"/>
          <w:bCs/>
          <w:iCs/>
          <w:szCs w:val="24"/>
          <w:lang w:val="en-US"/>
        </w:rPr>
        <w:t>Recommended by:</w:t>
      </w:r>
    </w:p>
    <w:p w:rsidR="00D44D68" w:rsidRPr="00D44D68" w:rsidRDefault="00D44D68" w:rsidP="00E76B90">
      <w:pPr>
        <w:rPr>
          <w:rFonts w:eastAsia="SimSun"/>
          <w:sz w:val="28"/>
          <w:szCs w:val="28"/>
          <w:lang w:val="en-US"/>
        </w:rPr>
      </w:pPr>
    </w:p>
    <w:p w:rsidR="00E76B90" w:rsidRPr="00F94643" w:rsidRDefault="00E76B90" w:rsidP="00E76B90">
      <w:pPr>
        <w:ind w:firstLine="0"/>
        <w:rPr>
          <w:rFonts w:eastAsia="SimSun"/>
          <w:sz w:val="14"/>
          <w:szCs w:val="28"/>
          <w:lang w:val="en-US"/>
        </w:rPr>
      </w:pPr>
    </w:p>
    <w:p w:rsidR="00E76B90" w:rsidRPr="00E76B90" w:rsidRDefault="00D44D68" w:rsidP="00E76B90">
      <w:pPr>
        <w:jc w:val="center"/>
        <w:rPr>
          <w:rFonts w:eastAsia="SimSu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Moscow, 2014</w:t>
      </w:r>
    </w:p>
    <w:p w:rsidR="008559D3" w:rsidRPr="003F49E0" w:rsidRDefault="008559D3" w:rsidP="00295241">
      <w:pPr>
        <w:pStyle w:val="1"/>
      </w:pPr>
    </w:p>
    <w:p w:rsidR="00A86E4E" w:rsidRPr="009F1FD8" w:rsidRDefault="00391022" w:rsidP="004F01A9">
      <w:pPr>
        <w:pStyle w:val="1"/>
        <w:numPr>
          <w:ilvl w:val="0"/>
          <w:numId w:val="8"/>
        </w:numPr>
      </w:pPr>
      <w:r w:rsidRPr="009F1FD8">
        <w:t>Teache</w:t>
      </w:r>
      <w:r w:rsidR="00A86E4E" w:rsidRPr="009F1FD8">
        <w:t>rs</w:t>
      </w:r>
    </w:p>
    <w:p w:rsidR="000914B0" w:rsidRDefault="00A86E4E" w:rsidP="00A86E4E">
      <w:pPr>
        <w:pStyle w:val="NormalText"/>
        <w:rPr>
          <w:rFonts w:ascii="Times New Roman" w:hAnsi="Times New Roman"/>
        </w:rPr>
      </w:pPr>
      <w:r w:rsidRPr="009F1FD8">
        <w:rPr>
          <w:rFonts w:ascii="Times New Roman" w:hAnsi="Times New Roman"/>
          <w:b/>
        </w:rPr>
        <w:t>Author</w:t>
      </w:r>
      <w:r w:rsidR="000914B0">
        <w:rPr>
          <w:rFonts w:ascii="Times New Roman" w:hAnsi="Times New Roman"/>
          <w:b/>
        </w:rPr>
        <w:t>s</w:t>
      </w:r>
      <w:r w:rsidRPr="009F1FD8">
        <w:rPr>
          <w:rFonts w:ascii="Times New Roman" w:hAnsi="Times New Roman"/>
          <w:b/>
        </w:rPr>
        <w:t>, lecturer</w:t>
      </w:r>
      <w:r w:rsidR="000914B0">
        <w:rPr>
          <w:rFonts w:ascii="Times New Roman" w:hAnsi="Times New Roman"/>
          <w:b/>
        </w:rPr>
        <w:t>s, tutors</w:t>
      </w:r>
      <w:r w:rsidRPr="009F1FD8">
        <w:rPr>
          <w:rFonts w:ascii="Times New Roman" w:hAnsi="Times New Roman"/>
        </w:rPr>
        <w:t xml:space="preserve">: </w:t>
      </w:r>
    </w:p>
    <w:p w:rsidR="00A86E4E" w:rsidRPr="009F1FD8" w:rsidRDefault="000914B0" w:rsidP="00A86E4E">
      <w:pPr>
        <w:pStyle w:val="NormalText"/>
        <w:rPr>
          <w:rFonts w:ascii="Times New Roman" w:hAnsi="Times New Roman"/>
        </w:rPr>
      </w:pPr>
      <w:r>
        <w:rPr>
          <w:rFonts w:ascii="Times New Roman" w:hAnsi="Times New Roman"/>
        </w:rPr>
        <w:t>Alexey A. Neznanov</w:t>
      </w:r>
      <w:r w:rsidR="00A86E4E" w:rsidRPr="009F1FD8">
        <w:rPr>
          <w:rFonts w:ascii="Times New Roman" w:hAnsi="Times New Roman"/>
        </w:rPr>
        <w:t>, National Research University Higher School of Economics</w:t>
      </w:r>
      <w:r w:rsidR="007373D4" w:rsidRPr="009F1FD8">
        <w:rPr>
          <w:rFonts w:ascii="Times New Roman" w:hAnsi="Times New Roman"/>
        </w:rPr>
        <w:t>, Department</w:t>
      </w:r>
      <w:r w:rsidR="00A86E4E" w:rsidRPr="009F1FD8">
        <w:rPr>
          <w:rFonts w:ascii="Times New Roman" w:hAnsi="Times New Roman"/>
        </w:rPr>
        <w:t xml:space="preserve"> of Data Analysis and Artificial Intelligence, </w:t>
      </w:r>
      <w:r>
        <w:rPr>
          <w:rFonts w:ascii="Times New Roman" w:hAnsi="Times New Roman"/>
        </w:rPr>
        <w:t>associate professor</w:t>
      </w:r>
    </w:p>
    <w:p w:rsidR="00A86E4E" w:rsidRPr="009F1FD8" w:rsidRDefault="00A86E4E" w:rsidP="00A86E4E">
      <w:pPr>
        <w:pStyle w:val="NormalText"/>
        <w:rPr>
          <w:rFonts w:ascii="Times New Roman" w:hAnsi="Times New Roman"/>
        </w:rPr>
      </w:pPr>
      <w:proofErr w:type="spellStart"/>
      <w:r w:rsidRPr="009F1FD8">
        <w:rPr>
          <w:rFonts w:ascii="Times New Roman" w:hAnsi="Times New Roman"/>
        </w:rPr>
        <w:t>Ilya</w:t>
      </w:r>
      <w:proofErr w:type="spellEnd"/>
      <w:r w:rsidRPr="009F1FD8">
        <w:rPr>
          <w:rFonts w:ascii="Times New Roman" w:hAnsi="Times New Roman"/>
        </w:rPr>
        <w:t xml:space="preserve"> A. Makarov, National Research University Higher School of Economics</w:t>
      </w:r>
      <w:r w:rsidR="007373D4" w:rsidRPr="009F1FD8">
        <w:rPr>
          <w:rFonts w:ascii="Times New Roman" w:hAnsi="Times New Roman"/>
        </w:rPr>
        <w:t>, Department</w:t>
      </w:r>
      <w:r w:rsidRPr="009F1FD8">
        <w:rPr>
          <w:rFonts w:ascii="Times New Roman" w:hAnsi="Times New Roman"/>
        </w:rPr>
        <w:t xml:space="preserve"> of Data Analysis and Artificial Intelligence, Deputy Head, senior lecturer</w:t>
      </w:r>
    </w:p>
    <w:p w:rsidR="00A86E4E" w:rsidRPr="009F1FD8" w:rsidRDefault="00A86E4E" w:rsidP="00E61D35">
      <w:pPr>
        <w:pStyle w:val="NormalText"/>
        <w:spacing w:after="240"/>
        <w:rPr>
          <w:rFonts w:ascii="Times New Roman" w:hAnsi="Times New Roman"/>
        </w:rPr>
      </w:pPr>
      <w:r w:rsidRPr="009F1FD8">
        <w:rPr>
          <w:rFonts w:ascii="Times New Roman" w:hAnsi="Times New Roman"/>
          <w:b/>
        </w:rPr>
        <w:t>Teaching assistant</w:t>
      </w:r>
      <w:r w:rsidRPr="009F1FD8">
        <w:rPr>
          <w:rFonts w:ascii="Times New Roman" w:hAnsi="Times New Roman"/>
        </w:rPr>
        <w:t xml:space="preserve">: </w:t>
      </w:r>
      <w:r w:rsidR="00A219E2">
        <w:rPr>
          <w:rFonts w:ascii="Times New Roman" w:hAnsi="Times New Roman"/>
        </w:rPr>
        <w:t xml:space="preserve">Dmitry </w:t>
      </w:r>
      <w:proofErr w:type="spellStart"/>
      <w:r w:rsidR="00A219E2">
        <w:rPr>
          <w:rFonts w:ascii="Times New Roman" w:hAnsi="Times New Roman"/>
        </w:rPr>
        <w:t>Zotikov</w:t>
      </w:r>
      <w:proofErr w:type="spellEnd"/>
      <w:r w:rsidR="00DA31F6" w:rsidRPr="000C6CCC">
        <w:rPr>
          <w:rFonts w:ascii="Times New Roman" w:hAnsi="Times New Roman"/>
        </w:rPr>
        <w:t xml:space="preserve"> (to </w:t>
      </w:r>
      <w:proofErr w:type="gramStart"/>
      <w:r w:rsidR="00DA31F6" w:rsidRPr="000C6CCC">
        <w:rPr>
          <w:rFonts w:ascii="Times New Roman" w:hAnsi="Times New Roman"/>
        </w:rPr>
        <w:t>be confirme</w:t>
      </w:r>
      <w:r w:rsidR="00DA31F6">
        <w:rPr>
          <w:rFonts w:ascii="Times New Roman" w:hAnsi="Times New Roman"/>
        </w:rPr>
        <w:t>d</w:t>
      </w:r>
      <w:proofErr w:type="gramEnd"/>
      <w:r w:rsidR="00DA31F6" w:rsidRPr="000C6CCC">
        <w:rPr>
          <w:rFonts w:ascii="Times New Roman" w:hAnsi="Times New Roman"/>
        </w:rPr>
        <w:t>)</w:t>
      </w:r>
    </w:p>
    <w:p w:rsidR="00BE0956" w:rsidRDefault="006D6791" w:rsidP="004F01A9">
      <w:pPr>
        <w:pStyle w:val="1"/>
        <w:numPr>
          <w:ilvl w:val="0"/>
          <w:numId w:val="8"/>
        </w:numPr>
      </w:pPr>
      <w:r w:rsidRPr="00C350EF">
        <w:t>Scope</w:t>
      </w:r>
      <w:r w:rsidRPr="00BE0956">
        <w:rPr>
          <w:lang w:val="en-US"/>
        </w:rPr>
        <w:t xml:space="preserve"> </w:t>
      </w:r>
      <w:r w:rsidRPr="00C350EF">
        <w:t>of</w:t>
      </w:r>
      <w:r w:rsidRPr="00BE0956">
        <w:rPr>
          <w:lang w:val="en-US"/>
        </w:rPr>
        <w:t xml:space="preserve"> </w:t>
      </w:r>
      <w:r w:rsidR="008919E9">
        <w:t>Use</w:t>
      </w:r>
    </w:p>
    <w:p w:rsidR="006D6791" w:rsidRPr="00C350EF" w:rsidRDefault="006D6791" w:rsidP="00D44D6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GB"/>
        </w:rPr>
      </w:pPr>
      <w:r w:rsidRPr="00C350EF">
        <w:rPr>
          <w:lang w:val="en-GB"/>
        </w:rPr>
        <w:t>The program establishes minimum demands of students’ knowledge and skills</w:t>
      </w:r>
      <w:r w:rsidR="002A2ABC">
        <w:rPr>
          <w:lang w:val="en-GB"/>
        </w:rPr>
        <w:t>,</w:t>
      </w:r>
      <w:r w:rsidRPr="00C350EF">
        <w:rPr>
          <w:lang w:val="en-GB"/>
        </w:rPr>
        <w:t xml:space="preserve"> and determines content of the course.</w:t>
      </w:r>
    </w:p>
    <w:p w:rsidR="00D44D68" w:rsidRPr="00D44D68" w:rsidRDefault="006D6791" w:rsidP="00D44D6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shd w:val="clear" w:color="auto" w:fill="FFFFFF"/>
          <w:lang w:val="en-GB"/>
        </w:rPr>
      </w:pPr>
      <w:r w:rsidRPr="00C350EF">
        <w:rPr>
          <w:shd w:val="clear" w:color="auto" w:fill="FFFFFF"/>
          <w:lang w:val="en-GB"/>
        </w:rPr>
        <w:t>The present syll</w:t>
      </w:r>
      <w:r w:rsidR="000C31D0">
        <w:rPr>
          <w:shd w:val="clear" w:color="auto" w:fill="FFFFFF"/>
          <w:lang w:val="en-GB"/>
        </w:rPr>
        <w:t xml:space="preserve">abus </w:t>
      </w:r>
      <w:proofErr w:type="gramStart"/>
      <w:r w:rsidR="000C31D0">
        <w:rPr>
          <w:shd w:val="clear" w:color="auto" w:fill="FFFFFF"/>
          <w:lang w:val="en-GB"/>
        </w:rPr>
        <w:t>is aimed</w:t>
      </w:r>
      <w:proofErr w:type="gramEnd"/>
      <w:r w:rsidR="000C31D0">
        <w:rPr>
          <w:shd w:val="clear" w:color="auto" w:fill="FFFFFF"/>
          <w:lang w:val="en-GB"/>
        </w:rPr>
        <w:t xml:space="preserve"> for the </w:t>
      </w:r>
      <w:r w:rsidRPr="00C350EF">
        <w:rPr>
          <w:shd w:val="clear" w:color="auto" w:fill="FFFFFF"/>
          <w:lang w:val="en-GB"/>
        </w:rPr>
        <w:t>department teaching th</w:t>
      </w:r>
      <w:r w:rsidR="002A2ABC">
        <w:rPr>
          <w:shd w:val="clear" w:color="auto" w:fill="FFFFFF"/>
          <w:lang w:val="en-GB"/>
        </w:rPr>
        <w:t>e</w:t>
      </w:r>
      <w:r w:rsidRPr="00C350EF">
        <w:rPr>
          <w:shd w:val="clear" w:color="auto" w:fill="FFFFFF"/>
          <w:lang w:val="en-GB"/>
        </w:rPr>
        <w:t xml:space="preserve"> course, their teaching assistants, and students of the </w:t>
      </w:r>
      <w:r w:rsidR="00D44D68">
        <w:rPr>
          <w:shd w:val="clear" w:color="auto" w:fill="FFFFFF"/>
          <w:lang w:val="en-GB"/>
        </w:rPr>
        <w:t xml:space="preserve">Master of Science </w:t>
      </w:r>
      <w:r w:rsidRPr="00C350EF">
        <w:rPr>
          <w:shd w:val="clear" w:color="auto" w:fill="FFFFFF"/>
          <w:lang w:val="en-GB"/>
        </w:rPr>
        <w:t xml:space="preserve">program </w:t>
      </w:r>
      <w:r w:rsidR="00D44D68" w:rsidRPr="00D44D68">
        <w:rPr>
          <w:shd w:val="clear" w:color="auto" w:fill="FFFFFF"/>
          <w:lang w:val="en-GB"/>
        </w:rPr>
        <w:t xml:space="preserve">030300.68 «Cognitive sciences </w:t>
      </w:r>
      <w:r w:rsidR="00D44D68">
        <w:rPr>
          <w:shd w:val="clear" w:color="auto" w:fill="FFFFFF"/>
          <w:lang w:val="en-GB"/>
        </w:rPr>
        <w:t>and</w:t>
      </w:r>
      <w:r w:rsidR="00D44D68" w:rsidRPr="00D44D68">
        <w:rPr>
          <w:shd w:val="clear" w:color="auto" w:fill="FFFFFF"/>
          <w:lang w:val="en-GB"/>
        </w:rPr>
        <w:t xml:space="preserve"> technologies: from neuron to cognition»</w:t>
      </w:r>
      <w:r w:rsidR="00D44D68">
        <w:rPr>
          <w:shd w:val="clear" w:color="auto" w:fill="FFFFFF"/>
          <w:lang w:val="en-GB"/>
        </w:rPr>
        <w:t>.</w:t>
      </w:r>
    </w:p>
    <w:p w:rsidR="006D6791" w:rsidRPr="00C350EF" w:rsidRDefault="006D6791" w:rsidP="006D679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rPr>
          <w:shd w:val="clear" w:color="auto" w:fill="FFFFFF"/>
          <w:lang w:val="en-GB"/>
        </w:rPr>
      </w:pPr>
      <w:r w:rsidRPr="00C350EF">
        <w:rPr>
          <w:shd w:val="clear" w:color="auto" w:fill="FFFFFF"/>
          <w:lang w:val="en-GB"/>
        </w:rPr>
        <w:t>This syllabus meets the standards required by:</w:t>
      </w:r>
    </w:p>
    <w:p w:rsidR="006D6791" w:rsidRPr="00C350EF" w:rsidRDefault="00D44D68" w:rsidP="006D6791">
      <w:pPr>
        <w:pStyle w:val="a1"/>
        <w:jc w:val="both"/>
        <w:rPr>
          <w:lang w:val="en-GB"/>
        </w:rPr>
      </w:pPr>
      <w:r>
        <w:rPr>
          <w:lang w:val="en-GB"/>
        </w:rPr>
        <w:t>Educational s</w:t>
      </w:r>
      <w:r w:rsidR="006D6791" w:rsidRPr="00C350EF">
        <w:rPr>
          <w:lang w:val="en-GB"/>
        </w:rPr>
        <w:t>tandards of National Research University Higher School of Economics;</w:t>
      </w:r>
    </w:p>
    <w:p w:rsidR="006D6791" w:rsidRPr="00C350EF" w:rsidRDefault="00D44D68" w:rsidP="006D6791">
      <w:pPr>
        <w:pStyle w:val="a1"/>
        <w:jc w:val="both"/>
        <w:rPr>
          <w:lang w:val="en-GB"/>
        </w:rPr>
      </w:pPr>
      <w:r>
        <w:rPr>
          <w:lang w:val="en-GB"/>
        </w:rPr>
        <w:t>Educational</w:t>
      </w:r>
      <w:r w:rsidR="006D6791" w:rsidRPr="00C350EF">
        <w:rPr>
          <w:lang w:val="en-GB"/>
        </w:rPr>
        <w:t xml:space="preserve"> program </w:t>
      </w:r>
      <w:r w:rsidRPr="00D44D68">
        <w:rPr>
          <w:lang w:val="en-US"/>
        </w:rPr>
        <w:t>«</w:t>
      </w:r>
      <w:r>
        <w:rPr>
          <w:lang w:val="en-US"/>
        </w:rPr>
        <w:t>Psychology</w:t>
      </w:r>
      <w:r w:rsidRPr="00D44D68">
        <w:rPr>
          <w:lang w:val="en-US"/>
        </w:rPr>
        <w:t>»</w:t>
      </w:r>
      <w:r w:rsidR="006D6791" w:rsidRPr="00C350EF">
        <w:rPr>
          <w:lang w:val="en-GB"/>
        </w:rPr>
        <w:t xml:space="preserve"> of Federal </w:t>
      </w:r>
      <w:r>
        <w:rPr>
          <w:lang w:val="en-GB"/>
        </w:rPr>
        <w:t>Master</w:t>
      </w:r>
      <w:r w:rsidR="006D6791" w:rsidRPr="00C350EF">
        <w:rPr>
          <w:lang w:val="en-GB"/>
        </w:rPr>
        <w:t>’</w:t>
      </w:r>
      <w:r w:rsidR="006A53CC">
        <w:rPr>
          <w:lang w:val="en-GB"/>
        </w:rPr>
        <w:t>s</w:t>
      </w:r>
      <w:r w:rsidR="006D6791" w:rsidRPr="00C350EF">
        <w:rPr>
          <w:lang w:val="en-GB"/>
        </w:rPr>
        <w:t xml:space="preserve"> Degree Program 030</w:t>
      </w:r>
      <w:r>
        <w:rPr>
          <w:lang w:val="en-GB"/>
        </w:rPr>
        <w:t>3</w:t>
      </w:r>
      <w:r w:rsidR="006D6791" w:rsidRPr="00C350EF">
        <w:rPr>
          <w:lang w:val="en-GB"/>
        </w:rPr>
        <w:t>00.6</w:t>
      </w:r>
      <w:r>
        <w:rPr>
          <w:lang w:val="en-GB"/>
        </w:rPr>
        <w:t>8</w:t>
      </w:r>
      <w:r w:rsidR="006A53CC">
        <w:rPr>
          <w:lang w:val="en-GB"/>
        </w:rPr>
        <w:t>, 2011</w:t>
      </w:r>
      <w:r w:rsidR="006D6791" w:rsidRPr="00C350EF">
        <w:rPr>
          <w:lang w:val="en-GB"/>
        </w:rPr>
        <w:t>;</w:t>
      </w:r>
    </w:p>
    <w:p w:rsidR="00E61D35" w:rsidRDefault="006D6791" w:rsidP="00E61D35">
      <w:pPr>
        <w:pStyle w:val="a1"/>
        <w:rPr>
          <w:lang w:val="en-GB"/>
        </w:rPr>
      </w:pPr>
      <w:r w:rsidRPr="00C350EF">
        <w:rPr>
          <w:lang w:val="en-GB"/>
        </w:rPr>
        <w:t xml:space="preserve">University curriculum of the </w:t>
      </w:r>
      <w:r w:rsidR="006A53CC">
        <w:rPr>
          <w:lang w:val="en-GB"/>
        </w:rPr>
        <w:t>Master</w:t>
      </w:r>
      <w:r w:rsidRPr="00C350EF">
        <w:rPr>
          <w:lang w:val="en-GB"/>
        </w:rPr>
        <w:t>’</w:t>
      </w:r>
      <w:r w:rsidR="006A53CC">
        <w:rPr>
          <w:lang w:val="en-GB"/>
        </w:rPr>
        <w:t>s</w:t>
      </w:r>
      <w:r w:rsidRPr="00C350EF">
        <w:rPr>
          <w:lang w:val="en-GB"/>
        </w:rPr>
        <w:t xml:space="preserve"> program in </w:t>
      </w:r>
      <w:r w:rsidR="006A53CC">
        <w:rPr>
          <w:lang w:val="en-GB"/>
        </w:rPr>
        <w:t>psychology</w:t>
      </w:r>
      <w:r w:rsidRPr="00C350EF">
        <w:rPr>
          <w:lang w:val="en-GB"/>
        </w:rPr>
        <w:t xml:space="preserve"> (030</w:t>
      </w:r>
      <w:r w:rsidR="006A53CC">
        <w:rPr>
          <w:lang w:val="en-GB"/>
        </w:rPr>
        <w:t>3</w:t>
      </w:r>
      <w:r w:rsidRPr="00C350EF">
        <w:rPr>
          <w:lang w:val="en-GB"/>
        </w:rPr>
        <w:t>00.6</w:t>
      </w:r>
      <w:r w:rsidR="006A53CC">
        <w:rPr>
          <w:lang w:val="en-GB"/>
        </w:rPr>
        <w:t>8</w:t>
      </w:r>
      <w:r w:rsidRPr="00C350EF">
        <w:rPr>
          <w:lang w:val="en-GB"/>
        </w:rPr>
        <w:t>) for 201</w:t>
      </w:r>
      <w:r w:rsidR="00D95C9F">
        <w:rPr>
          <w:lang w:val="en-GB"/>
        </w:rPr>
        <w:t>4</w:t>
      </w:r>
      <w:r w:rsidRPr="00C350EF">
        <w:rPr>
          <w:lang w:val="en-GB"/>
        </w:rPr>
        <w:t>.</w:t>
      </w:r>
    </w:p>
    <w:p w:rsidR="00E61D35" w:rsidRDefault="00E61D35" w:rsidP="00E61D35">
      <w:pPr>
        <w:pStyle w:val="a1"/>
        <w:numPr>
          <w:ilvl w:val="0"/>
          <w:numId w:val="0"/>
        </w:numPr>
        <w:ind w:left="1066"/>
        <w:rPr>
          <w:lang w:val="en-GB"/>
        </w:rPr>
      </w:pPr>
    </w:p>
    <w:p w:rsidR="00E61D35" w:rsidRDefault="00E61D35" w:rsidP="004F01A9">
      <w:pPr>
        <w:pStyle w:val="1"/>
        <w:numPr>
          <w:ilvl w:val="0"/>
          <w:numId w:val="8"/>
        </w:numPr>
      </w:pPr>
      <w:r>
        <w:t>Summary</w:t>
      </w:r>
    </w:p>
    <w:p w:rsidR="00BA695B" w:rsidRDefault="00BA695B" w:rsidP="00BA695B">
      <w:pPr>
        <w:spacing w:before="240"/>
        <w:ind w:left="720" w:firstLine="0"/>
        <w:rPr>
          <w:sz w:val="2"/>
          <w:szCs w:val="24"/>
          <w:lang w:val="en-US"/>
        </w:rPr>
      </w:pPr>
    </w:p>
    <w:p w:rsidR="00BA695B" w:rsidRDefault="003C1162" w:rsidP="009F1FD8">
      <w:pPr>
        <w:spacing w:before="120"/>
        <w:jc w:val="both"/>
        <w:rPr>
          <w:lang w:val="en-US"/>
        </w:rPr>
      </w:pPr>
      <w:r>
        <w:rPr>
          <w:lang w:val="en-US"/>
        </w:rPr>
        <w:t>The c</w:t>
      </w:r>
      <w:r w:rsidR="00BA695B" w:rsidRPr="00BA695B">
        <w:rPr>
          <w:lang w:val="en-US"/>
        </w:rPr>
        <w:t>ourse “</w:t>
      </w:r>
      <w:r>
        <w:rPr>
          <w:lang w:val="en-US"/>
        </w:rPr>
        <w:t xml:space="preserve">Probability </w:t>
      </w:r>
      <w:r w:rsidR="00112F3B">
        <w:rPr>
          <w:lang w:val="en-US"/>
        </w:rPr>
        <w:t>T</w:t>
      </w:r>
      <w:r>
        <w:rPr>
          <w:lang w:val="en-US"/>
        </w:rPr>
        <w:t xml:space="preserve">heory and </w:t>
      </w:r>
      <w:r w:rsidR="00112F3B">
        <w:rPr>
          <w:lang w:val="en-US"/>
        </w:rPr>
        <w:t>M</w:t>
      </w:r>
      <w:r>
        <w:rPr>
          <w:lang w:val="en-US"/>
        </w:rPr>
        <w:t xml:space="preserve">athematical </w:t>
      </w:r>
      <w:r w:rsidR="00112F3B">
        <w:rPr>
          <w:lang w:val="en-US"/>
        </w:rPr>
        <w:t>S</w:t>
      </w:r>
      <w:r>
        <w:rPr>
          <w:lang w:val="en-US"/>
        </w:rPr>
        <w:t>tatistics</w:t>
      </w:r>
      <w:r w:rsidR="00BA695B" w:rsidRPr="00BA695B">
        <w:rPr>
          <w:lang w:val="en-US"/>
        </w:rPr>
        <w:t>” (in English) covers basic methods of c</w:t>
      </w:r>
      <w:r>
        <w:rPr>
          <w:lang w:val="en-US"/>
        </w:rPr>
        <w:t xml:space="preserve">omputational probability theory, and learn to apply principles </w:t>
      </w:r>
      <w:r w:rsidR="000047B9">
        <w:rPr>
          <w:lang w:val="en-US"/>
        </w:rPr>
        <w:t>of mathematical statistics</w:t>
      </w:r>
      <w:r w:rsidR="000047B9" w:rsidRPr="000047B9">
        <w:rPr>
          <w:lang w:val="en-US"/>
        </w:rPr>
        <w:t xml:space="preserve"> at</w:t>
      </w:r>
      <w:r>
        <w:rPr>
          <w:lang w:val="en-US"/>
        </w:rPr>
        <w:t xml:space="preserve"> experiment design and validation of obtained results. </w:t>
      </w:r>
      <w:r w:rsidR="00BA695B" w:rsidRPr="00BA695B">
        <w:rPr>
          <w:lang w:val="en-US"/>
        </w:rPr>
        <w:t xml:space="preserve">This course, together with the two other mathematical courses, provides sufficient background for all quantitative and computational modeling disciplines, which </w:t>
      </w:r>
      <w:proofErr w:type="gramStart"/>
      <w:r w:rsidR="00BA695B" w:rsidRPr="00BA695B">
        <w:rPr>
          <w:lang w:val="en-US"/>
        </w:rPr>
        <w:t>are studied</w:t>
      </w:r>
      <w:proofErr w:type="gramEnd"/>
      <w:r w:rsidR="00BA695B" w:rsidRPr="00BA695B">
        <w:rPr>
          <w:lang w:val="en-US"/>
        </w:rPr>
        <w:t xml:space="preserve"> at the Master’s program 030300.68 «Cognitive sciences and technologies: from neuron to </w:t>
      </w:r>
      <w:r w:rsidR="00E23F1B">
        <w:rPr>
          <w:lang w:val="en-US"/>
        </w:rPr>
        <w:t>cognition». Students study discrete and continuous probability measures, conditional and independent probabilities, distributions and statistical hypotheses; learn how to design, compute, analyze and evaluate data from experiment</w:t>
      </w:r>
      <w:r w:rsidR="00093E28">
        <w:rPr>
          <w:lang w:val="en-US"/>
        </w:rPr>
        <w:t>;</w:t>
      </w:r>
      <w:r w:rsidR="00BA695B" w:rsidRPr="00BA695B">
        <w:rPr>
          <w:lang w:val="en-US"/>
        </w:rPr>
        <w:t xml:space="preserve"> apply their knowledge to psychological problems and their formalization in terms of computational methods</w:t>
      </w:r>
      <w:r w:rsidR="00112F3B">
        <w:rPr>
          <w:lang w:val="en-US"/>
        </w:rPr>
        <w:t xml:space="preserve"> for real experiments</w:t>
      </w:r>
      <w:r w:rsidR="00BA695B" w:rsidRPr="00BA695B">
        <w:rPr>
          <w:lang w:val="en-US"/>
        </w:rPr>
        <w:t>.</w:t>
      </w:r>
    </w:p>
    <w:p w:rsidR="00D44D68" w:rsidRPr="00264463" w:rsidRDefault="00D44D68" w:rsidP="00D44D68">
      <w:pPr>
        <w:ind w:firstLine="708"/>
        <w:jc w:val="both"/>
        <w:rPr>
          <w:sz w:val="2"/>
          <w:szCs w:val="24"/>
          <w:lang w:val="en-US"/>
        </w:rPr>
      </w:pPr>
    </w:p>
    <w:p w:rsidR="00F94643" w:rsidRPr="00A219E2" w:rsidRDefault="00F94643" w:rsidP="00933C84">
      <w:pPr>
        <w:rPr>
          <w:lang w:val="en-US"/>
        </w:rPr>
      </w:pPr>
    </w:p>
    <w:p w:rsidR="00DC6F3B" w:rsidRDefault="00BE0956" w:rsidP="004F01A9">
      <w:pPr>
        <w:pStyle w:val="1"/>
        <w:numPr>
          <w:ilvl w:val="0"/>
          <w:numId w:val="8"/>
        </w:numPr>
      </w:pPr>
      <w:r>
        <w:t>Learning Objectives</w:t>
      </w:r>
    </w:p>
    <w:p w:rsidR="00AE1B0A" w:rsidRDefault="00DC6F3B" w:rsidP="00920991">
      <w:pPr>
        <w:suppressAutoHyphens/>
        <w:spacing w:before="240"/>
        <w:ind w:firstLine="720"/>
        <w:jc w:val="both"/>
        <w:rPr>
          <w:lang w:val="en-GB"/>
        </w:rPr>
      </w:pPr>
      <w:r w:rsidRPr="00C350EF">
        <w:rPr>
          <w:lang w:val="en-GB"/>
        </w:rPr>
        <w:t xml:space="preserve">Learning objectives of the course </w:t>
      </w:r>
      <w:r w:rsidR="00D33D4A" w:rsidRPr="00D33D4A">
        <w:rPr>
          <w:lang w:val="en-US"/>
        </w:rPr>
        <w:t>«</w:t>
      </w:r>
      <w:r w:rsidR="00112F3B">
        <w:rPr>
          <w:lang w:val="en-US"/>
        </w:rPr>
        <w:t>Probability Theory and Mathematical Statistics</w:t>
      </w:r>
      <w:r w:rsidR="00D33D4A" w:rsidRPr="00D33D4A">
        <w:rPr>
          <w:lang w:val="en-US"/>
        </w:rPr>
        <w:t>»</w:t>
      </w:r>
      <w:r w:rsidR="00D33D4A">
        <w:rPr>
          <w:lang w:val="en-GB"/>
        </w:rPr>
        <w:t xml:space="preserve"> are t</w:t>
      </w:r>
      <w:r w:rsidRPr="00C350EF">
        <w:rPr>
          <w:lang w:val="en-GB"/>
        </w:rPr>
        <w:t>o</w:t>
      </w:r>
      <w:r w:rsidR="00576BD0">
        <w:rPr>
          <w:lang w:val="en-GB"/>
        </w:rPr>
        <w:t xml:space="preserve"> familiarize</w:t>
      </w:r>
      <w:r w:rsidRPr="00C350EF">
        <w:rPr>
          <w:lang w:val="en-GB"/>
        </w:rPr>
        <w:t xml:space="preserve"> students </w:t>
      </w:r>
      <w:r w:rsidR="00576BD0">
        <w:rPr>
          <w:lang w:val="en-GB"/>
        </w:rPr>
        <w:t>with</w:t>
      </w:r>
      <w:r w:rsidR="00920991">
        <w:rPr>
          <w:lang w:val="en-GB"/>
        </w:rPr>
        <w:t xml:space="preserve"> </w:t>
      </w:r>
      <w:r w:rsidR="00112F3B">
        <w:rPr>
          <w:lang w:val="en-GB"/>
        </w:rPr>
        <w:t>experiment design</w:t>
      </w:r>
      <w:r w:rsidR="002A2ABC">
        <w:rPr>
          <w:lang w:val="en-GB"/>
        </w:rPr>
        <w:t>,</w:t>
      </w:r>
      <w:r w:rsidR="00D33D4A">
        <w:rPr>
          <w:lang w:val="en-GB"/>
        </w:rPr>
        <w:t xml:space="preserve"> its </w:t>
      </w:r>
      <w:r w:rsidR="0060129D">
        <w:rPr>
          <w:lang w:val="en-GB"/>
        </w:rPr>
        <w:t xml:space="preserve">foundation and connections to </w:t>
      </w:r>
      <w:r w:rsidR="00112F3B">
        <w:rPr>
          <w:lang w:val="en-GB"/>
        </w:rPr>
        <w:t>mathematical modelling and extraction of knowledge from experiment</w:t>
      </w:r>
      <w:r w:rsidR="00920991">
        <w:rPr>
          <w:lang w:val="en-GB"/>
        </w:rPr>
        <w:t>:</w:t>
      </w:r>
    </w:p>
    <w:p w:rsidR="00C9050A" w:rsidRPr="00147991" w:rsidRDefault="00C9050A" w:rsidP="00147991">
      <w:pPr>
        <w:pStyle w:val="a1"/>
        <w:rPr>
          <w:lang w:val="en-GB"/>
        </w:rPr>
      </w:pPr>
      <w:r w:rsidRPr="00147991">
        <w:rPr>
          <w:lang w:val="en-GB"/>
        </w:rPr>
        <w:t>Basic elements of probability theory;</w:t>
      </w:r>
    </w:p>
    <w:p w:rsidR="00C9050A" w:rsidRPr="00147991" w:rsidRDefault="00C9050A" w:rsidP="00147991">
      <w:pPr>
        <w:pStyle w:val="a1"/>
        <w:rPr>
          <w:lang w:val="en-GB"/>
        </w:rPr>
      </w:pPr>
      <w:r w:rsidRPr="00147991">
        <w:rPr>
          <w:rFonts w:eastAsia="MS Mincho"/>
          <w:szCs w:val="24"/>
          <w:lang w:val="en-US" w:eastAsia="ru-RU"/>
        </w:rPr>
        <w:t>Common univariate and multivariate probability distributions and their meaning;</w:t>
      </w:r>
    </w:p>
    <w:p w:rsidR="00C9050A" w:rsidRPr="00147991" w:rsidRDefault="00C9050A" w:rsidP="00147991">
      <w:pPr>
        <w:pStyle w:val="a1"/>
        <w:rPr>
          <w:lang w:val="en-GB"/>
        </w:rPr>
      </w:pPr>
      <w:r w:rsidRPr="00147991">
        <w:rPr>
          <w:rStyle w:val="hps"/>
          <w:lang w:val="en"/>
        </w:rPr>
        <w:t>Confidence intervals and hypotheses testing;</w:t>
      </w:r>
    </w:p>
    <w:p w:rsidR="00C9050A" w:rsidRPr="00147991" w:rsidRDefault="00C9050A" w:rsidP="00147991">
      <w:pPr>
        <w:pStyle w:val="a1"/>
        <w:rPr>
          <w:lang w:val="en-GB"/>
        </w:rPr>
      </w:pPr>
      <w:r w:rsidRPr="00147991">
        <w:rPr>
          <w:lang w:val="en-GB"/>
        </w:rPr>
        <w:t>Contingency tables;</w:t>
      </w:r>
    </w:p>
    <w:p w:rsidR="00C9050A" w:rsidRPr="00147991" w:rsidRDefault="00C9050A" w:rsidP="00147991">
      <w:pPr>
        <w:pStyle w:val="a1"/>
        <w:rPr>
          <w:rFonts w:eastAsia="MS Mincho"/>
          <w:szCs w:val="24"/>
          <w:lang w:val="en-US" w:eastAsia="ru-RU"/>
        </w:rPr>
      </w:pPr>
      <w:r w:rsidRPr="00147991">
        <w:rPr>
          <w:lang w:val="en-GB"/>
        </w:rPr>
        <w:t>Analysis of Variance (ANOVA);</w:t>
      </w:r>
    </w:p>
    <w:p w:rsidR="00C9050A" w:rsidRDefault="00C9050A" w:rsidP="00147991">
      <w:pPr>
        <w:pStyle w:val="a1"/>
        <w:rPr>
          <w:rFonts w:eastAsia="MS Mincho"/>
          <w:szCs w:val="24"/>
          <w:lang w:val="en-US" w:eastAsia="ru-RU"/>
        </w:rPr>
      </w:pPr>
      <w:r w:rsidRPr="00147991">
        <w:rPr>
          <w:rFonts w:eastAsia="MS Mincho"/>
          <w:szCs w:val="24"/>
          <w:lang w:val="en-US" w:eastAsia="ru-RU"/>
        </w:rPr>
        <w:t>Asymptotic normal approximations;</w:t>
      </w:r>
    </w:p>
    <w:p w:rsidR="00147991" w:rsidRDefault="00147991" w:rsidP="00147991">
      <w:pPr>
        <w:pStyle w:val="a1"/>
        <w:rPr>
          <w:rFonts w:eastAsia="MS Mincho"/>
          <w:szCs w:val="24"/>
          <w:lang w:val="en-US" w:eastAsia="ru-RU"/>
        </w:rPr>
      </w:pPr>
      <w:r>
        <w:rPr>
          <w:rFonts w:eastAsia="MS Mincho"/>
          <w:szCs w:val="24"/>
          <w:lang w:val="en-US" w:eastAsia="ru-RU"/>
        </w:rPr>
        <w:t>Power analysis;</w:t>
      </w:r>
    </w:p>
    <w:p w:rsidR="00147991" w:rsidRDefault="00147991" w:rsidP="00147991">
      <w:pPr>
        <w:pStyle w:val="a1"/>
        <w:rPr>
          <w:rFonts w:eastAsia="MS Mincho"/>
          <w:szCs w:val="24"/>
          <w:lang w:val="en-US" w:eastAsia="ru-RU"/>
        </w:rPr>
      </w:pPr>
      <w:r>
        <w:rPr>
          <w:rFonts w:eastAsia="MS Mincho"/>
          <w:szCs w:val="24"/>
          <w:lang w:val="en-US" w:eastAsia="ru-RU"/>
        </w:rPr>
        <w:t>Experimental design.</w:t>
      </w:r>
    </w:p>
    <w:p w:rsidR="005D4DF3" w:rsidRPr="00147991" w:rsidRDefault="005D4DF3" w:rsidP="005D4DF3">
      <w:pPr>
        <w:rPr>
          <w:lang w:eastAsia="ru-RU"/>
        </w:rPr>
      </w:pPr>
    </w:p>
    <w:p w:rsidR="006D6791" w:rsidRPr="00BE0956" w:rsidRDefault="006D6791" w:rsidP="004F01A9">
      <w:pPr>
        <w:pStyle w:val="1"/>
        <w:numPr>
          <w:ilvl w:val="0"/>
          <w:numId w:val="8"/>
        </w:numPr>
        <w:rPr>
          <w:lang w:val="en-US"/>
        </w:rPr>
      </w:pPr>
      <w:r w:rsidRPr="00C350EF">
        <w:t>Learning</w:t>
      </w:r>
      <w:r w:rsidRPr="007578B3">
        <w:rPr>
          <w:lang w:val="en-US"/>
        </w:rPr>
        <w:t xml:space="preserve"> </w:t>
      </w:r>
      <w:r w:rsidRPr="00C350EF">
        <w:t>outcomes</w:t>
      </w:r>
    </w:p>
    <w:p w:rsidR="00FD50F6" w:rsidRDefault="00FD50F6" w:rsidP="00BD73A1">
      <w:pPr>
        <w:pStyle w:val="a1"/>
        <w:numPr>
          <w:ilvl w:val="0"/>
          <w:numId w:val="0"/>
        </w:numPr>
        <w:spacing w:before="240"/>
        <w:rPr>
          <w:lang w:val="en-GB"/>
        </w:rPr>
      </w:pPr>
      <w:r w:rsidRPr="007578B3">
        <w:rPr>
          <w:lang w:val="en-US"/>
        </w:rPr>
        <w:tab/>
      </w:r>
      <w:r w:rsidR="008749B9">
        <w:rPr>
          <w:lang w:val="en-GB"/>
        </w:rPr>
        <w:t>After completing the study of</w:t>
      </w:r>
      <w:r w:rsidRPr="00C350EF">
        <w:rPr>
          <w:lang w:val="en-GB"/>
        </w:rPr>
        <w:t xml:space="preserve"> the discipline </w:t>
      </w:r>
      <w:r w:rsidR="008559D3" w:rsidRPr="00D33D4A">
        <w:rPr>
          <w:lang w:val="en-US"/>
        </w:rPr>
        <w:t>«</w:t>
      </w:r>
      <w:r w:rsidR="00C9050A">
        <w:rPr>
          <w:lang w:val="en-US"/>
        </w:rPr>
        <w:t>Probability Theory and Mathematical Statistics</w:t>
      </w:r>
      <w:r w:rsidR="008559D3" w:rsidRPr="00D33D4A">
        <w:rPr>
          <w:lang w:val="en-US"/>
        </w:rPr>
        <w:t>»</w:t>
      </w:r>
      <w:r w:rsidR="00576BD0">
        <w:rPr>
          <w:lang w:val="en-US"/>
        </w:rPr>
        <w:t>,</w:t>
      </w:r>
      <w:r w:rsidR="008559D3">
        <w:rPr>
          <w:lang w:val="en-GB"/>
        </w:rPr>
        <w:t xml:space="preserve"> </w:t>
      </w:r>
      <w:r w:rsidRPr="00C350EF">
        <w:rPr>
          <w:lang w:val="en-GB"/>
        </w:rPr>
        <w:t>the st</w:t>
      </w:r>
      <w:r w:rsidR="006E209A">
        <w:rPr>
          <w:lang w:val="en-GB"/>
        </w:rPr>
        <w:t>udent should:</w:t>
      </w:r>
    </w:p>
    <w:p w:rsidR="00290724" w:rsidRPr="006E209A" w:rsidRDefault="008559D3" w:rsidP="006E209A">
      <w:pPr>
        <w:pStyle w:val="a1"/>
        <w:rPr>
          <w:lang w:val="en-GB"/>
        </w:rPr>
      </w:pPr>
      <w:r w:rsidRPr="006E209A">
        <w:rPr>
          <w:lang w:val="en-GB"/>
        </w:rPr>
        <w:t xml:space="preserve">Know </w:t>
      </w:r>
      <w:r w:rsidR="006E209A" w:rsidRPr="006E209A">
        <w:rPr>
          <w:lang w:val="en-GB"/>
        </w:rPr>
        <w:t xml:space="preserve">the basic concepts of probability, discrete and continuous random variables, probability distributions, expected values, joint probability distributions, independence, </w:t>
      </w:r>
      <w:r w:rsidR="00576BD0" w:rsidRPr="006E209A">
        <w:rPr>
          <w:lang w:val="en-GB"/>
        </w:rPr>
        <w:t xml:space="preserve">and </w:t>
      </w:r>
      <w:r w:rsidR="007B45C5" w:rsidRPr="006E209A">
        <w:rPr>
          <w:lang w:val="en-GB"/>
        </w:rPr>
        <w:t xml:space="preserve">its </w:t>
      </w:r>
      <w:r w:rsidRPr="006E209A">
        <w:rPr>
          <w:lang w:val="en-GB"/>
        </w:rPr>
        <w:t>connections with other science</w:t>
      </w:r>
      <w:r w:rsidR="007B45C5" w:rsidRPr="006E209A">
        <w:rPr>
          <w:lang w:val="en-GB"/>
        </w:rPr>
        <w:t>s</w:t>
      </w:r>
      <w:r w:rsidR="00290724" w:rsidRPr="006E209A">
        <w:rPr>
          <w:lang w:val="en-GB"/>
        </w:rPr>
        <w:t>.</w:t>
      </w:r>
    </w:p>
    <w:p w:rsidR="006E209A" w:rsidRPr="006E209A" w:rsidRDefault="006E209A" w:rsidP="006E209A">
      <w:pPr>
        <w:pStyle w:val="a1"/>
        <w:rPr>
          <w:lang w:val="en-US"/>
        </w:rPr>
      </w:pPr>
      <w:r w:rsidRPr="006E209A">
        <w:rPr>
          <w:lang w:val="en-US"/>
        </w:rPr>
        <w:t>Be able to translate a real-world problem into mathematical terms.</w:t>
      </w:r>
    </w:p>
    <w:p w:rsidR="00933C84" w:rsidRPr="00933C84" w:rsidRDefault="009D263F" w:rsidP="00D64FD3">
      <w:pPr>
        <w:pStyle w:val="a1"/>
        <w:rPr>
          <w:lang w:val="en-US"/>
        </w:rPr>
      </w:pPr>
      <w:r w:rsidRPr="00933C84">
        <w:rPr>
          <w:lang w:val="en-US"/>
        </w:rPr>
        <w:t xml:space="preserve">Be able to </w:t>
      </w:r>
      <w:r w:rsidR="00933C84" w:rsidRPr="00933C84">
        <w:rPr>
          <w:lang w:val="en-US"/>
        </w:rPr>
        <w:t>formulate hypotheses that can be tested using experiments</w:t>
      </w:r>
      <w:r w:rsidR="00933C84">
        <w:rPr>
          <w:lang w:val="en-US"/>
        </w:rPr>
        <w:t>.</w:t>
      </w:r>
    </w:p>
    <w:p w:rsidR="00D854D8" w:rsidRPr="006E209A" w:rsidRDefault="009D263F" w:rsidP="006E209A">
      <w:pPr>
        <w:pStyle w:val="a1"/>
        <w:rPr>
          <w:lang w:val="en-US"/>
        </w:rPr>
      </w:pPr>
      <w:r w:rsidRPr="006E209A">
        <w:rPr>
          <w:lang w:val="en-US"/>
        </w:rPr>
        <w:t xml:space="preserve">Be able to </w:t>
      </w:r>
      <w:r w:rsidR="007B45C5" w:rsidRPr="006E209A">
        <w:rPr>
          <w:lang w:val="en-US"/>
        </w:rPr>
        <w:t xml:space="preserve">understand and interpret specific </w:t>
      </w:r>
      <w:r w:rsidR="006E209A">
        <w:rPr>
          <w:lang w:val="en-US"/>
        </w:rPr>
        <w:t>experimental design techniques.</w:t>
      </w:r>
      <w:r w:rsidR="007B45C5" w:rsidRPr="006E209A">
        <w:rPr>
          <w:lang w:val="en-US"/>
        </w:rPr>
        <w:t xml:space="preserve"> </w:t>
      </w:r>
    </w:p>
    <w:p w:rsidR="00933C84" w:rsidRPr="006E209A" w:rsidRDefault="00933C84" w:rsidP="00933C84">
      <w:pPr>
        <w:pStyle w:val="a1"/>
        <w:rPr>
          <w:lang w:val="en-US"/>
        </w:rPr>
      </w:pPr>
      <w:r w:rsidRPr="00933C84">
        <w:rPr>
          <w:lang w:val="en-US"/>
        </w:rPr>
        <w:t xml:space="preserve">Be able to </w:t>
      </w:r>
      <w:r w:rsidRPr="006E209A">
        <w:rPr>
          <w:lang w:val="en-US"/>
        </w:rPr>
        <w:t xml:space="preserve">construct </w:t>
      </w:r>
      <w:r w:rsidR="00A219E2">
        <w:rPr>
          <w:lang w:val="en-US"/>
        </w:rPr>
        <w:t>samples, use randomization,</w:t>
      </w:r>
    </w:p>
    <w:p w:rsidR="007B45C5" w:rsidRDefault="007B45C5" w:rsidP="006E209A">
      <w:pPr>
        <w:pStyle w:val="a1"/>
        <w:rPr>
          <w:lang w:val="en-US"/>
        </w:rPr>
      </w:pPr>
      <w:r w:rsidRPr="006E209A">
        <w:rPr>
          <w:lang w:val="en-US"/>
        </w:rPr>
        <w:t xml:space="preserve">Possess main definitions of </w:t>
      </w:r>
      <w:r w:rsidR="00F20E0C" w:rsidRPr="006E209A">
        <w:rPr>
          <w:lang w:val="en-US"/>
        </w:rPr>
        <w:t>probability theory, mathematical statistics and experimental design</w:t>
      </w:r>
      <w:r w:rsidR="00072A5F" w:rsidRPr="006E209A">
        <w:rPr>
          <w:lang w:val="en-US"/>
        </w:rPr>
        <w:t>;</w:t>
      </w:r>
      <w:r w:rsidRPr="006E209A">
        <w:rPr>
          <w:lang w:val="en-US"/>
        </w:rPr>
        <w:t xml:space="preserve"> build </w:t>
      </w:r>
      <w:r w:rsidR="00F20E0C" w:rsidRPr="006E209A">
        <w:rPr>
          <w:lang w:val="en-US"/>
        </w:rPr>
        <w:t>experiment schemes; select appropriate tests and statistical analysis methods.</w:t>
      </w:r>
    </w:p>
    <w:p w:rsidR="000047B9" w:rsidRPr="006E209A" w:rsidRDefault="000047B9" w:rsidP="006E209A">
      <w:pPr>
        <w:pStyle w:val="a1"/>
        <w:rPr>
          <w:lang w:val="en-US"/>
        </w:rPr>
      </w:pPr>
      <w:r>
        <w:rPr>
          <w:lang w:val="en-US"/>
        </w:rPr>
        <w:t xml:space="preserve">Possess basic statistical packages in </w:t>
      </w:r>
      <w:proofErr w:type="spellStart"/>
      <w:r>
        <w:rPr>
          <w:lang w:val="en-US"/>
        </w:rPr>
        <w:t>MatLab</w:t>
      </w:r>
      <w:proofErr w:type="spellEnd"/>
    </w:p>
    <w:p w:rsidR="009D263F" w:rsidRPr="006E209A" w:rsidRDefault="007B45C5" w:rsidP="006E209A">
      <w:pPr>
        <w:pStyle w:val="a1"/>
        <w:rPr>
          <w:lang w:val="en-US"/>
        </w:rPr>
      </w:pPr>
      <w:r w:rsidRPr="006E209A">
        <w:rPr>
          <w:lang w:val="en-US"/>
        </w:rPr>
        <w:t>Possess techniques of proving theorems and thinking out counter-examples.</w:t>
      </w:r>
    </w:p>
    <w:p w:rsidR="00B651FA" w:rsidRPr="006E209A" w:rsidRDefault="00B651FA" w:rsidP="006E209A">
      <w:pPr>
        <w:pStyle w:val="a1"/>
        <w:rPr>
          <w:lang w:val="en-US"/>
        </w:rPr>
      </w:pPr>
      <w:r w:rsidRPr="006E209A">
        <w:rPr>
          <w:lang w:val="en-US"/>
        </w:rPr>
        <w:t>Learn to develop complex mathematical reasoning.</w:t>
      </w:r>
    </w:p>
    <w:p w:rsidR="000C266B" w:rsidRPr="00B651FA" w:rsidRDefault="000C266B" w:rsidP="00290724">
      <w:pPr>
        <w:suppressAutoHyphens/>
        <w:ind w:firstLine="720"/>
        <w:jc w:val="both"/>
        <w:rPr>
          <w:lang w:val="en-US"/>
        </w:rPr>
      </w:pPr>
    </w:p>
    <w:p w:rsidR="009D263F" w:rsidRPr="009D263F" w:rsidRDefault="008749B9" w:rsidP="00290724">
      <w:pPr>
        <w:suppressAutoHyphens/>
        <w:ind w:firstLine="720"/>
        <w:jc w:val="both"/>
        <w:rPr>
          <w:lang w:val="en-US"/>
        </w:rPr>
      </w:pPr>
      <w:r>
        <w:rPr>
          <w:lang w:val="en-GB"/>
        </w:rPr>
        <w:t>After completing the study of</w:t>
      </w:r>
      <w:r w:rsidRPr="00C350EF">
        <w:rPr>
          <w:lang w:val="en-GB"/>
        </w:rPr>
        <w:t xml:space="preserve"> </w:t>
      </w:r>
      <w:r w:rsidR="009D263F" w:rsidRPr="00C350EF">
        <w:rPr>
          <w:lang w:val="en-GB"/>
        </w:rPr>
        <w:t xml:space="preserve">the discipline </w:t>
      </w:r>
      <w:proofErr w:type="gramStart"/>
      <w:r w:rsidR="009D263F" w:rsidRPr="00D33D4A">
        <w:rPr>
          <w:lang w:val="en-US"/>
        </w:rPr>
        <w:t>«</w:t>
      </w:r>
      <w:r w:rsidR="00A219E2" w:rsidRPr="00A219E2">
        <w:rPr>
          <w:lang w:val="en-US"/>
        </w:rPr>
        <w:t xml:space="preserve"> </w:t>
      </w:r>
      <w:r w:rsidR="00A219E2">
        <w:rPr>
          <w:lang w:val="en-US"/>
        </w:rPr>
        <w:t>Probability Theory and Mathematical Statistics</w:t>
      </w:r>
      <w:r w:rsidR="009D263F" w:rsidRPr="00D33D4A">
        <w:rPr>
          <w:lang w:val="en-US"/>
        </w:rPr>
        <w:t>»</w:t>
      </w:r>
      <w:proofErr w:type="gramEnd"/>
      <w:r w:rsidR="009D263F">
        <w:rPr>
          <w:lang w:val="en-GB"/>
        </w:rPr>
        <w:t xml:space="preserve"> </w:t>
      </w:r>
      <w:r w:rsidR="009D263F" w:rsidRPr="00C350EF">
        <w:rPr>
          <w:lang w:val="en-GB"/>
        </w:rPr>
        <w:t>the student should</w:t>
      </w:r>
      <w:r w:rsidR="009D263F">
        <w:rPr>
          <w:lang w:val="en-GB"/>
        </w:rPr>
        <w:t xml:space="preserve"> have </w:t>
      </w:r>
      <w:r w:rsidR="0094406B">
        <w:rPr>
          <w:lang w:val="en-GB"/>
        </w:rPr>
        <w:t xml:space="preserve">the </w:t>
      </w:r>
      <w:r>
        <w:rPr>
          <w:lang w:val="en-GB"/>
        </w:rPr>
        <w:t>following</w:t>
      </w:r>
      <w:r w:rsidR="0094406B">
        <w:rPr>
          <w:lang w:val="en-GB"/>
        </w:rPr>
        <w:t xml:space="preserve"> c</w:t>
      </w:r>
      <w:r w:rsidR="0094406B" w:rsidRPr="00C350EF">
        <w:rPr>
          <w:sz w:val="22"/>
          <w:lang w:val="en-GB" w:eastAsia="ru-RU"/>
        </w:rPr>
        <w:t>ompetence</w:t>
      </w:r>
      <w:r w:rsidR="0094406B">
        <w:rPr>
          <w:sz w:val="22"/>
          <w:lang w:val="en-GB" w:eastAsia="ru-RU"/>
        </w:rPr>
        <w:t>s: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551"/>
        <w:gridCol w:w="3402"/>
      </w:tblGrid>
      <w:tr w:rsidR="00F94643" w:rsidRPr="000047B9" w:rsidTr="00A1149E">
        <w:trPr>
          <w:cantSplit/>
          <w:tblHeader/>
        </w:trPr>
        <w:tc>
          <w:tcPr>
            <w:tcW w:w="1951" w:type="dxa"/>
            <w:vAlign w:val="center"/>
          </w:tcPr>
          <w:p w:rsidR="00F615F2" w:rsidRPr="004A18A6" w:rsidRDefault="00F615F2" w:rsidP="00F615F2">
            <w:pPr>
              <w:ind w:firstLine="0"/>
              <w:jc w:val="center"/>
              <w:rPr>
                <w:b/>
                <w:sz w:val="22"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 xml:space="preserve">Competence </w:t>
            </w:r>
          </w:p>
        </w:tc>
        <w:tc>
          <w:tcPr>
            <w:tcW w:w="851" w:type="dxa"/>
            <w:vAlign w:val="center"/>
          </w:tcPr>
          <w:p w:rsidR="00F615F2" w:rsidRPr="004A18A6" w:rsidRDefault="00F615F2" w:rsidP="00F615F2">
            <w:pPr>
              <w:ind w:left="-108" w:right="-108" w:firstLine="0"/>
              <w:jc w:val="center"/>
              <w:rPr>
                <w:b/>
                <w:sz w:val="22"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Code</w:t>
            </w:r>
          </w:p>
        </w:tc>
        <w:tc>
          <w:tcPr>
            <w:tcW w:w="1134" w:type="dxa"/>
            <w:vAlign w:val="center"/>
          </w:tcPr>
          <w:p w:rsidR="00F615F2" w:rsidRPr="004A18A6" w:rsidRDefault="00F615F2" w:rsidP="009F59A2">
            <w:pPr>
              <w:ind w:left="-108" w:right="-108" w:firstLine="0"/>
              <w:jc w:val="center"/>
              <w:rPr>
                <w:b/>
                <w:sz w:val="22"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Code (UC)</w:t>
            </w:r>
          </w:p>
        </w:tc>
        <w:tc>
          <w:tcPr>
            <w:tcW w:w="2551" w:type="dxa"/>
            <w:vAlign w:val="center"/>
          </w:tcPr>
          <w:p w:rsidR="00F615F2" w:rsidRPr="004A18A6" w:rsidRDefault="00F615F2" w:rsidP="009F59A2">
            <w:pPr>
              <w:ind w:firstLine="0"/>
              <w:jc w:val="center"/>
              <w:rPr>
                <w:b/>
                <w:sz w:val="22"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Descriptors (indicators of achievement of the result)</w:t>
            </w:r>
          </w:p>
        </w:tc>
        <w:tc>
          <w:tcPr>
            <w:tcW w:w="3402" w:type="dxa"/>
            <w:vAlign w:val="center"/>
          </w:tcPr>
          <w:p w:rsidR="00F615F2" w:rsidRPr="004A18A6" w:rsidRDefault="00F615F2" w:rsidP="009F59A2">
            <w:pPr>
              <w:ind w:firstLine="0"/>
              <w:jc w:val="center"/>
              <w:rPr>
                <w:b/>
                <w:sz w:val="22"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Educative forms and methods aimed at generation and development of the competence</w:t>
            </w:r>
          </w:p>
        </w:tc>
      </w:tr>
      <w:tr w:rsidR="00F94643" w:rsidRPr="000047B9" w:rsidTr="00A1149E">
        <w:tc>
          <w:tcPr>
            <w:tcW w:w="1951" w:type="dxa"/>
          </w:tcPr>
          <w:p w:rsidR="00F615F2" w:rsidRPr="00085F0E" w:rsidRDefault="00793E74" w:rsidP="00085F0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ability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 w:rsidR="00085F0E">
              <w:rPr>
                <w:rFonts w:eastAsia="Times New Roman"/>
                <w:szCs w:val="24"/>
                <w:lang w:val="en-US"/>
              </w:rPr>
              <w:t>reflect</w:t>
            </w:r>
            <w:r w:rsidR="00085F0E"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 w:rsidR="00085F0E">
              <w:rPr>
                <w:rFonts w:eastAsia="Times New Roman"/>
                <w:szCs w:val="24"/>
                <w:lang w:val="en-US"/>
              </w:rPr>
              <w:t>developed methods of activity</w:t>
            </w:r>
            <w:r w:rsidR="004A1470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F615F2" w:rsidRPr="002322BC" w:rsidRDefault="00F615F2" w:rsidP="00F615F2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-1</w:t>
            </w:r>
          </w:p>
        </w:tc>
        <w:tc>
          <w:tcPr>
            <w:tcW w:w="1134" w:type="dxa"/>
          </w:tcPr>
          <w:p w:rsidR="00F615F2" w:rsidRPr="002322BC" w:rsidRDefault="00F615F2" w:rsidP="009F59A2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-М1</w:t>
            </w:r>
          </w:p>
        </w:tc>
        <w:tc>
          <w:tcPr>
            <w:tcW w:w="2551" w:type="dxa"/>
          </w:tcPr>
          <w:p w:rsidR="00F615F2" w:rsidRPr="00085F0E" w:rsidRDefault="00F615F2" w:rsidP="00A1149E">
            <w:pPr>
              <w:ind w:left="45" w:firstLine="0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student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is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able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 w:rsidR="00085F0E">
              <w:rPr>
                <w:rFonts w:eastAsia="Times New Roman"/>
                <w:szCs w:val="24"/>
                <w:lang w:val="en-US"/>
              </w:rPr>
              <w:t>to</w:t>
            </w:r>
            <w:r w:rsidR="00085F0E"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 w:rsidR="00085F0E">
              <w:rPr>
                <w:rFonts w:eastAsia="Times New Roman"/>
                <w:szCs w:val="24"/>
                <w:lang w:val="en-US"/>
              </w:rPr>
              <w:t>reflect</w:t>
            </w:r>
            <w:r w:rsidR="00085F0E"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 w:rsidR="00085F0E">
              <w:rPr>
                <w:rFonts w:eastAsia="Times New Roman"/>
                <w:szCs w:val="24"/>
                <w:lang w:val="en-US"/>
              </w:rPr>
              <w:t xml:space="preserve">developed </w:t>
            </w:r>
            <w:r w:rsidR="00A1149E">
              <w:rPr>
                <w:rFonts w:eastAsia="Times New Roman"/>
                <w:szCs w:val="24"/>
                <w:lang w:val="en-US"/>
              </w:rPr>
              <w:t xml:space="preserve">mathematical </w:t>
            </w:r>
            <w:r w:rsidR="00085F0E">
              <w:rPr>
                <w:rFonts w:eastAsia="Times New Roman"/>
                <w:szCs w:val="24"/>
                <w:lang w:val="en-US"/>
              </w:rPr>
              <w:t xml:space="preserve">methods </w:t>
            </w:r>
            <w:r w:rsidR="00A1149E">
              <w:rPr>
                <w:rFonts w:eastAsia="Times New Roman"/>
                <w:szCs w:val="24"/>
                <w:lang w:val="en-US"/>
              </w:rPr>
              <w:t xml:space="preserve">to </w:t>
            </w:r>
            <w:r w:rsidR="00085F0E">
              <w:rPr>
                <w:rFonts w:eastAsia="Times New Roman"/>
                <w:szCs w:val="24"/>
                <w:lang w:val="en-US"/>
              </w:rPr>
              <w:t>psychological fields</w:t>
            </w:r>
            <w:r w:rsidR="00A1149E">
              <w:rPr>
                <w:rFonts w:eastAsia="Times New Roman"/>
                <w:szCs w:val="24"/>
                <w:lang w:val="en-US"/>
              </w:rPr>
              <w:t xml:space="preserve"> and problems</w:t>
            </w:r>
            <w:r w:rsidR="00085F0E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F615F2" w:rsidRPr="00C350EF" w:rsidRDefault="00F615F2" w:rsidP="00787BD0">
            <w:pPr>
              <w:ind w:firstLine="0"/>
              <w:jc w:val="both"/>
              <w:rPr>
                <w:szCs w:val="24"/>
                <w:lang w:val="en-GB" w:eastAsia="ru-RU"/>
              </w:rPr>
            </w:pPr>
            <w:r w:rsidRPr="00C350EF">
              <w:rPr>
                <w:szCs w:val="24"/>
                <w:lang w:val="en-GB" w:eastAsia="ru-RU"/>
              </w:rPr>
              <w:t xml:space="preserve">Lectures and tutorials, group discussions, presentations, </w:t>
            </w:r>
            <w:r w:rsidR="00A1149E">
              <w:rPr>
                <w:szCs w:val="24"/>
                <w:lang w:val="en-GB" w:eastAsia="ru-RU"/>
              </w:rPr>
              <w:t>paper reviews</w:t>
            </w:r>
            <w:r w:rsidRPr="00C350EF">
              <w:rPr>
                <w:szCs w:val="24"/>
                <w:lang w:val="en-GB" w:eastAsia="ru-RU"/>
              </w:rPr>
              <w:t>.</w:t>
            </w:r>
          </w:p>
          <w:p w:rsidR="00F615F2" w:rsidRPr="00C350EF" w:rsidRDefault="00F615F2" w:rsidP="00787BD0">
            <w:pPr>
              <w:ind w:firstLine="0"/>
              <w:jc w:val="both"/>
              <w:rPr>
                <w:sz w:val="22"/>
                <w:lang w:val="en-GB" w:eastAsia="ru-RU"/>
              </w:rPr>
            </w:pPr>
          </w:p>
        </w:tc>
      </w:tr>
      <w:tr w:rsidR="00A1149E" w:rsidRPr="000047B9" w:rsidTr="00A1149E">
        <w:trPr>
          <w:trHeight w:val="2567"/>
        </w:trPr>
        <w:tc>
          <w:tcPr>
            <w:tcW w:w="1951" w:type="dxa"/>
          </w:tcPr>
          <w:p w:rsidR="00A1149E" w:rsidRPr="004A1470" w:rsidRDefault="00A1149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ability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propose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 model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 invent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 test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methods 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tools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professional activity</w:t>
            </w:r>
          </w:p>
        </w:tc>
        <w:tc>
          <w:tcPr>
            <w:tcW w:w="851" w:type="dxa"/>
          </w:tcPr>
          <w:p w:rsidR="00A1149E" w:rsidRPr="00A1149E" w:rsidRDefault="00A1149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1149E" w:rsidRPr="00A1149E" w:rsidRDefault="00A1149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-М</w:t>
            </w: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A1149E" w:rsidRDefault="00A1149E" w:rsidP="00A1149E">
            <w:pPr>
              <w:ind w:left="45"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student is able to </w:t>
            </w:r>
            <w:r>
              <w:rPr>
                <w:szCs w:val="24"/>
                <w:lang w:val="en-US"/>
              </w:rPr>
              <w:t xml:space="preserve">improve and develop research methods of </w:t>
            </w:r>
            <w:r w:rsidR="00147991">
              <w:rPr>
                <w:szCs w:val="24"/>
                <w:lang w:val="en-US"/>
              </w:rPr>
              <w:t>sample generation, experimental design, randomization, post-hoc analysis, etc</w:t>
            </w:r>
            <w:r>
              <w:rPr>
                <w:szCs w:val="24"/>
                <w:lang w:val="en-US"/>
              </w:rPr>
              <w:t>.</w:t>
            </w:r>
          </w:p>
          <w:p w:rsidR="00A1149E" w:rsidRPr="004A1470" w:rsidRDefault="00A1149E" w:rsidP="00A1149E">
            <w:pPr>
              <w:ind w:left="45" w:firstLine="0"/>
              <w:jc w:val="both"/>
              <w:rPr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1149E" w:rsidRDefault="00A1149E" w:rsidP="00A1149E">
            <w:pPr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Classes</w:t>
            </w:r>
            <w:r w:rsidRPr="00C350EF">
              <w:rPr>
                <w:szCs w:val="24"/>
                <w:lang w:val="en-GB"/>
              </w:rPr>
              <w:t xml:space="preserve">, </w:t>
            </w:r>
            <w:r>
              <w:rPr>
                <w:szCs w:val="24"/>
                <w:lang w:val="en-GB"/>
              </w:rPr>
              <w:t>home works.</w:t>
            </w:r>
          </w:p>
          <w:p w:rsidR="000047B9" w:rsidRPr="00C350EF" w:rsidRDefault="000047B9" w:rsidP="00A1149E">
            <w:pPr>
              <w:ind w:firstLine="0"/>
              <w:jc w:val="both"/>
              <w:rPr>
                <w:szCs w:val="24"/>
                <w:lang w:val="en-GB" w:eastAsia="ru-RU"/>
              </w:rPr>
            </w:pPr>
            <w:r>
              <w:rPr>
                <w:szCs w:val="24"/>
                <w:lang w:val="en-GB"/>
              </w:rPr>
              <w:t xml:space="preserve">Computational part of hypotheses testing in </w:t>
            </w:r>
            <w:proofErr w:type="spellStart"/>
            <w:r>
              <w:rPr>
                <w:szCs w:val="24"/>
                <w:lang w:val="en-GB"/>
              </w:rPr>
              <w:t>MatLab</w:t>
            </w:r>
            <w:proofErr w:type="spellEnd"/>
            <w:r>
              <w:rPr>
                <w:szCs w:val="24"/>
                <w:lang w:val="en-GB"/>
              </w:rPr>
              <w:t>.</w:t>
            </w:r>
          </w:p>
        </w:tc>
      </w:tr>
      <w:tr w:rsidR="00A1149E" w:rsidRPr="00085F0E" w:rsidTr="00A1149E">
        <w:tc>
          <w:tcPr>
            <w:tcW w:w="1951" w:type="dxa"/>
          </w:tcPr>
          <w:p w:rsidR="00A1149E" w:rsidRPr="004A1470" w:rsidRDefault="00A1149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Style w:val="hps"/>
                <w:lang w:val="en"/>
              </w:rPr>
              <w:t>Capability of</w:t>
            </w:r>
            <w:r>
              <w:rPr>
                <w:lang w:val="en"/>
              </w:rPr>
              <w:t xml:space="preserve"> development of new </w:t>
            </w:r>
            <w:r>
              <w:rPr>
                <w:rStyle w:val="hps"/>
                <w:lang w:val="en"/>
              </w:rPr>
              <w:t>research methods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change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scientific 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industrial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profile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self-activities</w:t>
            </w:r>
          </w:p>
        </w:tc>
        <w:tc>
          <w:tcPr>
            <w:tcW w:w="851" w:type="dxa"/>
          </w:tcPr>
          <w:p w:rsidR="00A1149E" w:rsidRPr="00A1149E" w:rsidRDefault="00A1149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1149E" w:rsidRPr="00A1149E" w:rsidRDefault="00A1149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-М</w:t>
            </w:r>
            <w:r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A1149E" w:rsidRDefault="00A1149E" w:rsidP="006E209A">
            <w:pPr>
              <w:ind w:left="45"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student obtain necessary knowledge in </w:t>
            </w:r>
            <w:r w:rsidR="006E209A">
              <w:rPr>
                <w:rFonts w:eastAsia="Times New Roman"/>
                <w:szCs w:val="24"/>
                <w:lang w:val="en-US"/>
              </w:rPr>
              <w:t>probability theory and mathematical statistics</w:t>
            </w:r>
            <w:r>
              <w:rPr>
                <w:rFonts w:eastAsia="Times New Roman"/>
                <w:szCs w:val="24"/>
                <w:lang w:val="en-US"/>
              </w:rPr>
              <w:t xml:space="preserve">, which is </w:t>
            </w:r>
            <w:r w:rsidR="00523B16">
              <w:rPr>
                <w:rFonts w:eastAsia="Times New Roman"/>
                <w:szCs w:val="24"/>
                <w:lang w:val="en-US"/>
              </w:rPr>
              <w:t>sufficient</w:t>
            </w:r>
            <w:r>
              <w:rPr>
                <w:rFonts w:eastAsia="Times New Roman"/>
                <w:szCs w:val="24"/>
                <w:lang w:val="en-US"/>
              </w:rPr>
              <w:t xml:space="preserve"> to develop new methods on other sciences</w:t>
            </w:r>
          </w:p>
        </w:tc>
        <w:tc>
          <w:tcPr>
            <w:tcW w:w="3402" w:type="dxa"/>
          </w:tcPr>
          <w:p w:rsidR="00291A59" w:rsidRPr="00A1149E" w:rsidRDefault="00A1149E" w:rsidP="00787BD0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Home tasks, paper reviews</w:t>
            </w:r>
          </w:p>
        </w:tc>
      </w:tr>
      <w:tr w:rsidR="00F94643" w:rsidRPr="000047B9" w:rsidTr="00A1149E">
        <w:tc>
          <w:tcPr>
            <w:tcW w:w="1951" w:type="dxa"/>
          </w:tcPr>
          <w:p w:rsidR="00085F0E" w:rsidRPr="00C6113C" w:rsidRDefault="00C6113C" w:rsidP="00857800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ability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describe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problems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and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situations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of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professional </w:t>
            </w:r>
            <w:r>
              <w:rPr>
                <w:rFonts w:eastAsia="Times New Roman"/>
                <w:szCs w:val="24"/>
                <w:lang w:val="en-US"/>
              </w:rPr>
              <w:lastRenderedPageBreak/>
              <w:t xml:space="preserve">activity in terms of </w:t>
            </w:r>
            <w:r w:rsidRPr="00C6113C">
              <w:rPr>
                <w:rFonts w:eastAsia="Times New Roman"/>
                <w:szCs w:val="24"/>
                <w:lang w:val="en-US"/>
              </w:rPr>
              <w:t>humanitarian</w:t>
            </w:r>
            <w:r w:rsidR="00085F0E" w:rsidRPr="00C6113C">
              <w:rPr>
                <w:rFonts w:eastAsia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/>
                <w:szCs w:val="24"/>
                <w:lang w:val="en-US"/>
              </w:rPr>
              <w:t>economic</w:t>
            </w:r>
            <w:r w:rsidR="00085F0E"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and social sciences to solve </w:t>
            </w:r>
            <w:proofErr w:type="gramStart"/>
            <w:r w:rsidR="00857800">
              <w:rPr>
                <w:rFonts w:eastAsia="Times New Roman"/>
                <w:szCs w:val="24"/>
                <w:lang w:val="en-US"/>
              </w:rPr>
              <w:t>problems which</w:t>
            </w:r>
            <w:proofErr w:type="gramEnd"/>
            <w:r w:rsidR="00857800">
              <w:rPr>
                <w:rFonts w:eastAsia="Times New Roman"/>
                <w:szCs w:val="24"/>
                <w:lang w:val="en-US"/>
              </w:rPr>
              <w:t xml:space="preserve"> occur across sciences, in </w:t>
            </w:r>
            <w:r w:rsidR="00857800" w:rsidRPr="00C6113C">
              <w:rPr>
                <w:rFonts w:eastAsia="Times New Roman"/>
                <w:szCs w:val="24"/>
                <w:lang w:val="en-US"/>
              </w:rPr>
              <w:t>allied</w:t>
            </w:r>
            <w:r w:rsidR="00857800" w:rsidRPr="00857800">
              <w:rPr>
                <w:rFonts w:eastAsia="Times New Roman"/>
                <w:szCs w:val="24"/>
                <w:lang w:val="en-US"/>
              </w:rPr>
              <w:t xml:space="preserve"> </w:t>
            </w:r>
            <w:r w:rsidR="00857800">
              <w:rPr>
                <w:rFonts w:eastAsia="Times New Roman"/>
                <w:szCs w:val="24"/>
                <w:lang w:val="en-US"/>
              </w:rPr>
              <w:t xml:space="preserve">professional </w:t>
            </w:r>
            <w:r w:rsidR="00857800" w:rsidRPr="00857800">
              <w:rPr>
                <w:rFonts w:eastAsia="Times New Roman"/>
                <w:szCs w:val="24"/>
                <w:lang w:val="en-US"/>
              </w:rPr>
              <w:t>fields</w:t>
            </w:r>
            <w:r w:rsidR="00085F0E" w:rsidRPr="00C6113C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85F0E" w:rsidRPr="002322BC" w:rsidRDefault="00085F0E" w:rsidP="00544B0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PC</w:t>
            </w:r>
            <w:r w:rsidRPr="002322BC">
              <w:rPr>
                <w:rFonts w:eastAsia="Times New Roman"/>
                <w:szCs w:val="24"/>
              </w:rPr>
              <w:t>-5</w:t>
            </w:r>
          </w:p>
        </w:tc>
        <w:tc>
          <w:tcPr>
            <w:tcW w:w="1134" w:type="dxa"/>
          </w:tcPr>
          <w:p w:rsidR="00085F0E" w:rsidRPr="002322BC" w:rsidRDefault="00085F0E" w:rsidP="002338AB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</w:t>
            </w:r>
            <w:r w:rsidRPr="002322BC">
              <w:rPr>
                <w:rFonts w:eastAsia="Times New Roman"/>
                <w:szCs w:val="24"/>
              </w:rPr>
              <w:t>5.3_5.4_5.6_2.4.1</w:t>
            </w:r>
          </w:p>
        </w:tc>
        <w:tc>
          <w:tcPr>
            <w:tcW w:w="2551" w:type="dxa"/>
          </w:tcPr>
          <w:p w:rsidR="00085F0E" w:rsidRPr="00857800" w:rsidRDefault="00857800" w:rsidP="00A1149E">
            <w:pPr>
              <w:ind w:left="45"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student is able to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describe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 w:rsidR="00A1149E">
              <w:rPr>
                <w:rFonts w:eastAsia="Times New Roman"/>
                <w:szCs w:val="24"/>
                <w:lang w:val="en-US"/>
              </w:rPr>
              <w:t xml:space="preserve">psychological </w:t>
            </w:r>
            <w:r>
              <w:rPr>
                <w:rFonts w:eastAsia="Times New Roman"/>
                <w:szCs w:val="24"/>
                <w:lang w:val="en-US"/>
              </w:rPr>
              <w:t>problems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in terms of </w:t>
            </w:r>
            <w:r w:rsidR="00A1149E">
              <w:rPr>
                <w:rFonts w:eastAsia="Times New Roman"/>
                <w:szCs w:val="24"/>
                <w:lang w:val="en-US"/>
              </w:rPr>
              <w:t>computational mathematics</w:t>
            </w:r>
            <w:r w:rsidRPr="00C6113C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85F0E" w:rsidRPr="00C350EF" w:rsidRDefault="00A1149E" w:rsidP="00D854D8">
            <w:pPr>
              <w:ind w:firstLine="0"/>
              <w:jc w:val="both"/>
              <w:rPr>
                <w:szCs w:val="24"/>
                <w:lang w:val="en-GB" w:eastAsia="ru-RU"/>
              </w:rPr>
            </w:pPr>
            <w:r w:rsidRPr="00C350EF">
              <w:rPr>
                <w:szCs w:val="24"/>
                <w:lang w:val="en-GB" w:eastAsia="ru-RU"/>
              </w:rPr>
              <w:t xml:space="preserve">Lectures and tutorials, group discussions, presentations, </w:t>
            </w:r>
            <w:r>
              <w:rPr>
                <w:szCs w:val="24"/>
                <w:lang w:val="en-GB" w:eastAsia="ru-RU"/>
              </w:rPr>
              <w:t>paper reviews</w:t>
            </w:r>
            <w:r w:rsidR="006E209A">
              <w:rPr>
                <w:szCs w:val="24"/>
                <w:lang w:val="en-GB" w:eastAsia="ru-RU"/>
              </w:rPr>
              <w:t>.</w:t>
            </w:r>
          </w:p>
        </w:tc>
      </w:tr>
      <w:tr w:rsidR="00F94643" w:rsidRPr="000047B9" w:rsidTr="00A1149E">
        <w:tc>
          <w:tcPr>
            <w:tcW w:w="1951" w:type="dxa"/>
          </w:tcPr>
          <w:p w:rsidR="00085F0E" w:rsidRPr="00787BD0" w:rsidRDefault="00787BD0" w:rsidP="00A1149E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 xml:space="preserve">The ability to </w:t>
            </w:r>
            <w:r w:rsidR="00A1149E">
              <w:rPr>
                <w:rStyle w:val="hps"/>
                <w:lang w:val="en"/>
              </w:rPr>
              <w:t>detect</w:t>
            </w:r>
            <w:r w:rsidR="00A1149E">
              <w:rPr>
                <w:lang w:val="en"/>
              </w:rPr>
              <w:t xml:space="preserve">, transmit </w:t>
            </w:r>
            <w:r w:rsidR="00A1149E">
              <w:rPr>
                <w:rStyle w:val="hps"/>
                <w:lang w:val="en"/>
              </w:rPr>
              <w:t>common goals</w:t>
            </w:r>
            <w:r w:rsidR="00A1149E">
              <w:rPr>
                <w:lang w:val="en"/>
              </w:rPr>
              <w:t xml:space="preserve"> </w:t>
            </w:r>
            <w:r w:rsidR="00A1149E">
              <w:rPr>
                <w:rStyle w:val="hps"/>
                <w:lang w:val="en"/>
              </w:rPr>
              <w:t>in the professional</w:t>
            </w:r>
            <w:r w:rsidR="00A1149E">
              <w:rPr>
                <w:lang w:val="en"/>
              </w:rPr>
              <w:t xml:space="preserve"> </w:t>
            </w:r>
            <w:r w:rsidR="00A1149E">
              <w:rPr>
                <w:rStyle w:val="hps"/>
                <w:lang w:val="en"/>
              </w:rPr>
              <w:t>and social activities</w:t>
            </w:r>
          </w:p>
        </w:tc>
        <w:tc>
          <w:tcPr>
            <w:tcW w:w="851" w:type="dxa"/>
          </w:tcPr>
          <w:p w:rsidR="00085F0E" w:rsidRPr="004A18A6" w:rsidRDefault="00085F0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PC</w:t>
            </w:r>
            <w:r w:rsidRPr="004A18A6">
              <w:rPr>
                <w:rFonts w:eastAsia="Times New Roman"/>
                <w:szCs w:val="24"/>
                <w:lang w:val="en-US"/>
              </w:rPr>
              <w:t>-</w:t>
            </w:r>
            <w:r w:rsidR="00A1149E">
              <w:rPr>
                <w:rFonts w:eastAsia="Times New Roman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85F0E" w:rsidRPr="004A18A6" w:rsidRDefault="00085F0E" w:rsidP="00A1149E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SPC</w:t>
            </w:r>
            <w:r w:rsidRPr="004A18A6">
              <w:rPr>
                <w:rFonts w:eastAsia="Times New Roman"/>
                <w:szCs w:val="24"/>
                <w:lang w:val="en-US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</w:t>
            </w:r>
            <w:r w:rsidR="00A1149E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:rsidR="00085F0E" w:rsidRPr="004A18A6" w:rsidRDefault="004A18A6" w:rsidP="00295241">
            <w:pPr>
              <w:ind w:left="45"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student is able to </w:t>
            </w:r>
            <w:r w:rsidR="00A1149E">
              <w:rPr>
                <w:rFonts w:eastAsia="Times New Roman"/>
                <w:szCs w:val="24"/>
                <w:lang w:val="en-US"/>
              </w:rPr>
              <w:t>identify mathematical aspect in psychological researches; evaluate correctness</w:t>
            </w:r>
            <w:r w:rsidR="00295241">
              <w:rPr>
                <w:rFonts w:eastAsia="Times New Roman"/>
                <w:szCs w:val="24"/>
                <w:lang w:val="en-US"/>
              </w:rPr>
              <w:t xml:space="preserve"> of the used methods</w:t>
            </w:r>
            <w:r w:rsidR="00D0106A">
              <w:rPr>
                <w:rFonts w:eastAsia="Times New Roman"/>
                <w:szCs w:val="24"/>
                <w:lang w:val="en-US"/>
              </w:rPr>
              <w:t>,</w:t>
            </w:r>
            <w:r w:rsidR="00A1149E">
              <w:rPr>
                <w:rFonts w:eastAsia="Times New Roman"/>
                <w:szCs w:val="24"/>
                <w:lang w:val="en-US"/>
              </w:rPr>
              <w:t xml:space="preserve"> and </w:t>
            </w:r>
            <w:r w:rsidR="00295241">
              <w:rPr>
                <w:rFonts w:eastAsia="Times New Roman"/>
                <w:szCs w:val="24"/>
                <w:lang w:val="en-US"/>
              </w:rPr>
              <w:t>their applicability in each current situation</w:t>
            </w:r>
          </w:p>
        </w:tc>
        <w:tc>
          <w:tcPr>
            <w:tcW w:w="3402" w:type="dxa"/>
          </w:tcPr>
          <w:p w:rsidR="00085F0E" w:rsidRPr="00C350EF" w:rsidRDefault="00085F0E" w:rsidP="00FF5753">
            <w:pPr>
              <w:ind w:firstLine="0"/>
              <w:rPr>
                <w:szCs w:val="24"/>
                <w:lang w:val="en-GB" w:eastAsia="ru-RU"/>
              </w:rPr>
            </w:pPr>
            <w:r w:rsidRPr="00C350EF">
              <w:rPr>
                <w:szCs w:val="24"/>
                <w:lang w:val="en-GB" w:eastAsia="ru-RU"/>
              </w:rPr>
              <w:t xml:space="preserve">Discussion </w:t>
            </w:r>
            <w:r w:rsidR="00295241">
              <w:rPr>
                <w:szCs w:val="24"/>
                <w:lang w:val="en-GB" w:eastAsia="ru-RU"/>
              </w:rPr>
              <w:t xml:space="preserve"> of paper reviews; cross discipline lectures</w:t>
            </w:r>
          </w:p>
          <w:p w:rsidR="00085F0E" w:rsidRPr="00C350EF" w:rsidRDefault="00085F0E" w:rsidP="00FF5753">
            <w:pPr>
              <w:ind w:firstLine="0"/>
              <w:rPr>
                <w:szCs w:val="24"/>
                <w:lang w:val="en-GB"/>
              </w:rPr>
            </w:pPr>
          </w:p>
        </w:tc>
      </w:tr>
    </w:tbl>
    <w:p w:rsidR="007B45C5" w:rsidRPr="00A219E2" w:rsidRDefault="00965054" w:rsidP="00933C84">
      <w:pPr>
        <w:rPr>
          <w:sz w:val="22"/>
          <w:lang w:val="en-US"/>
        </w:rPr>
      </w:pPr>
      <w:r w:rsidRPr="00A219E2">
        <w:rPr>
          <w:lang w:val="en-US"/>
        </w:rPr>
        <w:t xml:space="preserve"> </w:t>
      </w:r>
    </w:p>
    <w:p w:rsidR="006D6791" w:rsidRPr="00C350EF" w:rsidRDefault="006D6791" w:rsidP="004F01A9">
      <w:pPr>
        <w:pStyle w:val="1"/>
        <w:numPr>
          <w:ilvl w:val="0"/>
          <w:numId w:val="8"/>
        </w:numPr>
      </w:pPr>
      <w:r w:rsidRPr="00C350EF">
        <w:t>Place of the dis</w:t>
      </w:r>
      <w:r w:rsidR="00351C02" w:rsidRPr="00C350EF">
        <w:t xml:space="preserve">cipline in the </w:t>
      </w:r>
      <w:r w:rsidR="003A492D">
        <w:t>Master</w:t>
      </w:r>
      <w:r w:rsidR="00351C02" w:rsidRPr="00C350EF">
        <w:t>’</w:t>
      </w:r>
      <w:r w:rsidR="003A492D">
        <w:t>s</w:t>
      </w:r>
      <w:r w:rsidR="00BE0956">
        <w:t xml:space="preserve"> program structure</w:t>
      </w:r>
    </w:p>
    <w:p w:rsidR="00825097" w:rsidRDefault="002956AD" w:rsidP="00B70B27">
      <w:pPr>
        <w:spacing w:before="240"/>
        <w:jc w:val="both"/>
        <w:rPr>
          <w:szCs w:val="24"/>
          <w:shd w:val="clear" w:color="auto" w:fill="FFFFFF"/>
          <w:lang w:val="en-GB"/>
        </w:rPr>
      </w:pPr>
      <w:r w:rsidRPr="00C350EF">
        <w:rPr>
          <w:shd w:val="clear" w:color="auto" w:fill="FFFFFF"/>
          <w:lang w:val="en-GB"/>
        </w:rPr>
        <w:t xml:space="preserve">The course </w:t>
      </w:r>
      <w:r w:rsidR="003A492D" w:rsidRPr="00D33D4A">
        <w:rPr>
          <w:lang w:val="en-US"/>
        </w:rPr>
        <w:t>«</w:t>
      </w:r>
      <w:r w:rsidR="00A219E2">
        <w:rPr>
          <w:lang w:val="en-US"/>
        </w:rPr>
        <w:t>Probability Theory and Mathematical Statistics</w:t>
      </w:r>
      <w:r w:rsidR="003A492D" w:rsidRPr="00D33D4A">
        <w:rPr>
          <w:lang w:val="en-US"/>
        </w:rPr>
        <w:t>»</w:t>
      </w:r>
      <w:r w:rsidR="00A219E2">
        <w:rPr>
          <w:shd w:val="clear" w:color="auto" w:fill="FFFFFF"/>
          <w:lang w:val="en-GB"/>
        </w:rPr>
        <w:t xml:space="preserve"> is facultative</w:t>
      </w:r>
      <w:r w:rsidRPr="00C350EF">
        <w:rPr>
          <w:shd w:val="clear" w:color="auto" w:fill="FFFFFF"/>
          <w:lang w:val="en-GB"/>
        </w:rPr>
        <w:t xml:space="preserve"> course</w:t>
      </w:r>
      <w:r w:rsidR="006D6791" w:rsidRPr="00C350EF">
        <w:rPr>
          <w:i/>
          <w:shd w:val="clear" w:color="auto" w:fill="FFFFFF"/>
          <w:lang w:val="en-GB"/>
        </w:rPr>
        <w:t xml:space="preserve"> </w:t>
      </w:r>
      <w:r w:rsidRPr="00C350EF">
        <w:rPr>
          <w:shd w:val="clear" w:color="auto" w:fill="FFFFFF"/>
          <w:lang w:val="en-GB"/>
        </w:rPr>
        <w:t xml:space="preserve">taught in the first </w:t>
      </w:r>
      <w:r w:rsidR="006D6791" w:rsidRPr="00C350EF">
        <w:rPr>
          <w:shd w:val="clear" w:color="auto" w:fill="FFFFFF"/>
          <w:lang w:val="en-GB"/>
        </w:rPr>
        <w:t xml:space="preserve">year of </w:t>
      </w:r>
      <w:r w:rsidR="00523B16">
        <w:rPr>
          <w:shd w:val="clear" w:color="auto" w:fill="FFFFFF"/>
          <w:lang w:val="en-GB"/>
        </w:rPr>
        <w:t xml:space="preserve">the </w:t>
      </w:r>
      <w:r w:rsidR="00336796">
        <w:rPr>
          <w:shd w:val="clear" w:color="auto" w:fill="FFFFFF"/>
          <w:lang w:val="en-GB"/>
        </w:rPr>
        <w:t>M</w:t>
      </w:r>
      <w:r w:rsidR="003A492D">
        <w:rPr>
          <w:shd w:val="clear" w:color="auto" w:fill="FFFFFF"/>
          <w:lang w:val="en-GB"/>
        </w:rPr>
        <w:t>aster</w:t>
      </w:r>
      <w:r w:rsidRPr="00C350EF">
        <w:rPr>
          <w:shd w:val="clear" w:color="auto" w:fill="FFFFFF"/>
          <w:lang w:val="en-GB"/>
        </w:rPr>
        <w:t>’</w:t>
      </w:r>
      <w:r w:rsidR="003A492D">
        <w:rPr>
          <w:shd w:val="clear" w:color="auto" w:fill="FFFFFF"/>
          <w:lang w:val="en-GB"/>
        </w:rPr>
        <w:t>s</w:t>
      </w:r>
      <w:r w:rsidR="006D6791" w:rsidRPr="00C350EF">
        <w:rPr>
          <w:shd w:val="clear" w:color="auto" w:fill="FFFFFF"/>
          <w:lang w:val="en-GB"/>
        </w:rPr>
        <w:t xml:space="preserve"> </w:t>
      </w:r>
      <w:r w:rsidR="006D6791" w:rsidRPr="003A492D">
        <w:rPr>
          <w:szCs w:val="24"/>
          <w:lang w:val="en-GB"/>
        </w:rPr>
        <w:t>program</w:t>
      </w:r>
      <w:r w:rsidR="006D6791" w:rsidRPr="003A492D">
        <w:rPr>
          <w:szCs w:val="24"/>
          <w:shd w:val="clear" w:color="auto" w:fill="FFFFFF"/>
          <w:lang w:val="en-GB"/>
        </w:rPr>
        <w:t xml:space="preserve"> </w:t>
      </w:r>
      <w:r w:rsidR="003A492D" w:rsidRPr="003A492D">
        <w:rPr>
          <w:szCs w:val="24"/>
          <w:lang w:val="en-US"/>
        </w:rPr>
        <w:t>«Cognitive sciences and technologies»</w:t>
      </w:r>
      <w:r w:rsidR="006D6791" w:rsidRPr="003A492D">
        <w:rPr>
          <w:szCs w:val="24"/>
          <w:shd w:val="clear" w:color="auto" w:fill="FFFFFF"/>
          <w:lang w:val="en-GB"/>
        </w:rPr>
        <w:t xml:space="preserve">. </w:t>
      </w:r>
      <w:r w:rsidR="002B68E5">
        <w:rPr>
          <w:szCs w:val="24"/>
          <w:shd w:val="clear" w:color="auto" w:fill="FFFFFF"/>
          <w:lang w:val="en-GB"/>
        </w:rPr>
        <w:t xml:space="preserve">It </w:t>
      </w:r>
      <w:proofErr w:type="gramStart"/>
      <w:r w:rsidR="002B68E5">
        <w:rPr>
          <w:szCs w:val="24"/>
          <w:shd w:val="clear" w:color="auto" w:fill="FFFFFF"/>
          <w:lang w:val="en-GB"/>
        </w:rPr>
        <w:t>is recommended</w:t>
      </w:r>
      <w:proofErr w:type="gramEnd"/>
      <w:r w:rsidR="002B68E5">
        <w:rPr>
          <w:szCs w:val="24"/>
          <w:shd w:val="clear" w:color="auto" w:fill="FFFFFF"/>
          <w:lang w:val="en-GB"/>
        </w:rPr>
        <w:t xml:space="preserve"> for all students of </w:t>
      </w:r>
      <w:r w:rsidR="00523B16">
        <w:rPr>
          <w:szCs w:val="24"/>
          <w:shd w:val="clear" w:color="auto" w:fill="FFFFFF"/>
          <w:lang w:val="en-GB"/>
        </w:rPr>
        <w:t xml:space="preserve">the </w:t>
      </w:r>
      <w:r w:rsidR="002B68E5">
        <w:rPr>
          <w:szCs w:val="24"/>
          <w:shd w:val="clear" w:color="auto" w:fill="FFFFFF"/>
          <w:lang w:val="en-GB"/>
        </w:rPr>
        <w:t>Master’s program wh</w:t>
      </w:r>
      <w:r w:rsidR="00226704">
        <w:rPr>
          <w:szCs w:val="24"/>
          <w:shd w:val="clear" w:color="auto" w:fill="FFFFFF"/>
          <w:lang w:val="en-GB"/>
        </w:rPr>
        <w:t>o</w:t>
      </w:r>
      <w:r w:rsidR="002B68E5">
        <w:rPr>
          <w:szCs w:val="24"/>
          <w:shd w:val="clear" w:color="auto" w:fill="FFFFFF"/>
          <w:lang w:val="en-GB"/>
        </w:rPr>
        <w:t xml:space="preserve"> do not have </w:t>
      </w:r>
      <w:r w:rsidR="00226704">
        <w:rPr>
          <w:szCs w:val="24"/>
          <w:shd w:val="clear" w:color="auto" w:fill="FFFFFF"/>
          <w:lang w:val="en-GB"/>
        </w:rPr>
        <w:t>fundamental</w:t>
      </w:r>
      <w:r w:rsidR="002B68E5">
        <w:rPr>
          <w:szCs w:val="24"/>
          <w:shd w:val="clear" w:color="auto" w:fill="FFFFFF"/>
          <w:lang w:val="en-GB"/>
        </w:rPr>
        <w:t xml:space="preserve"> </w:t>
      </w:r>
      <w:r w:rsidR="00226704">
        <w:rPr>
          <w:szCs w:val="24"/>
          <w:shd w:val="clear" w:color="auto" w:fill="FFFFFF"/>
          <w:lang w:val="en-GB"/>
        </w:rPr>
        <w:t>knowledge</w:t>
      </w:r>
      <w:r w:rsidR="002B68E5">
        <w:rPr>
          <w:szCs w:val="24"/>
          <w:shd w:val="clear" w:color="auto" w:fill="FFFFFF"/>
          <w:lang w:val="en-GB"/>
        </w:rPr>
        <w:t xml:space="preserve"> in </w:t>
      </w:r>
      <w:r w:rsidR="00523B16" w:rsidRPr="007D7709">
        <w:rPr>
          <w:rFonts w:eastAsia="MS Mincho"/>
          <w:szCs w:val="24"/>
          <w:shd w:val="clear" w:color="auto" w:fill="FFFFFF"/>
          <w:lang w:val="en-GB" w:eastAsia="ja-JP"/>
        </w:rPr>
        <w:t>advanced</w:t>
      </w:r>
      <w:r w:rsidR="00B651FA">
        <w:rPr>
          <w:szCs w:val="24"/>
          <w:shd w:val="clear" w:color="auto" w:fill="FFFFFF"/>
          <w:lang w:val="en-GB"/>
        </w:rPr>
        <w:t xml:space="preserve"> </w:t>
      </w:r>
      <w:r w:rsidR="002B68E5">
        <w:rPr>
          <w:szCs w:val="24"/>
          <w:shd w:val="clear" w:color="auto" w:fill="FFFFFF"/>
          <w:lang w:val="en-GB"/>
        </w:rPr>
        <w:t>mathematics</w:t>
      </w:r>
      <w:r w:rsidR="00226704">
        <w:rPr>
          <w:szCs w:val="24"/>
          <w:shd w:val="clear" w:color="auto" w:fill="FFFFFF"/>
          <w:lang w:val="en-GB"/>
        </w:rPr>
        <w:t xml:space="preserve"> at</w:t>
      </w:r>
      <w:r w:rsidR="002B68E5">
        <w:rPr>
          <w:szCs w:val="24"/>
          <w:shd w:val="clear" w:color="auto" w:fill="FFFFFF"/>
          <w:lang w:val="en-GB"/>
        </w:rPr>
        <w:t xml:space="preserve"> their </w:t>
      </w:r>
      <w:r w:rsidR="00226704">
        <w:rPr>
          <w:szCs w:val="24"/>
          <w:shd w:val="clear" w:color="auto" w:fill="FFFFFF"/>
          <w:lang w:val="en-GB"/>
        </w:rPr>
        <w:t xml:space="preserve">previous </w:t>
      </w:r>
      <w:r w:rsidR="002B68E5">
        <w:rPr>
          <w:szCs w:val="24"/>
          <w:shd w:val="clear" w:color="auto" w:fill="FFFFFF"/>
          <w:lang w:val="en-GB"/>
        </w:rPr>
        <w:t>bachelor/specialist program.</w:t>
      </w:r>
    </w:p>
    <w:p w:rsidR="00825097" w:rsidRPr="00825097" w:rsidRDefault="00825097" w:rsidP="00825097">
      <w:pPr>
        <w:pStyle w:val="2"/>
        <w:numPr>
          <w:ilvl w:val="0"/>
          <w:numId w:val="0"/>
        </w:numPr>
        <w:ind w:left="576"/>
        <w:rPr>
          <w:lang w:val="en-US"/>
        </w:rPr>
      </w:pPr>
      <w:r>
        <w:rPr>
          <w:lang w:val="en-US"/>
        </w:rPr>
        <w:tab/>
      </w:r>
      <w:r w:rsidRPr="00825097">
        <w:rPr>
          <w:lang w:val="en-US"/>
        </w:rPr>
        <w:t>Prerequisites</w:t>
      </w:r>
    </w:p>
    <w:p w:rsidR="006D6791" w:rsidRDefault="00825097" w:rsidP="00336796">
      <w:pPr>
        <w:jc w:val="both"/>
        <w:rPr>
          <w:lang w:val="en-US"/>
        </w:rPr>
      </w:pPr>
      <w:r w:rsidRPr="00825097">
        <w:rPr>
          <w:lang w:val="en-US"/>
        </w:rPr>
        <w:t xml:space="preserve">No special </w:t>
      </w:r>
      <w:r>
        <w:rPr>
          <w:lang w:val="en-US"/>
        </w:rPr>
        <w:t>knowledge</w:t>
      </w:r>
      <w:r w:rsidRPr="00825097">
        <w:rPr>
          <w:lang w:val="en-US"/>
        </w:rPr>
        <w:t xml:space="preserve"> </w:t>
      </w:r>
      <w:r>
        <w:rPr>
          <w:lang w:val="en-US"/>
        </w:rPr>
        <w:t>is</w:t>
      </w:r>
      <w:r w:rsidRPr="00825097">
        <w:rPr>
          <w:lang w:val="en-US"/>
        </w:rPr>
        <w:t xml:space="preserve"> required, but all students </w:t>
      </w:r>
      <w:proofErr w:type="gramStart"/>
      <w:r w:rsidRPr="00825097">
        <w:rPr>
          <w:lang w:val="en-US"/>
        </w:rPr>
        <w:t>are advised</w:t>
      </w:r>
      <w:proofErr w:type="gramEnd"/>
      <w:r w:rsidRPr="00825097">
        <w:rPr>
          <w:lang w:val="en-US"/>
        </w:rPr>
        <w:t xml:space="preserve"> to </w:t>
      </w:r>
      <w:r>
        <w:rPr>
          <w:lang w:val="en-US"/>
        </w:rPr>
        <w:t>prepare for studying mathematical discipline</w:t>
      </w:r>
      <w:r w:rsidR="002B68E5">
        <w:rPr>
          <w:lang w:val="en-US"/>
        </w:rPr>
        <w:t>,</w:t>
      </w:r>
      <w:r>
        <w:rPr>
          <w:lang w:val="en-US"/>
        </w:rPr>
        <w:t xml:space="preserve"> even if they had previous education only with humanitarian profile</w:t>
      </w:r>
      <w:r w:rsidRPr="00825097">
        <w:rPr>
          <w:lang w:val="en-US"/>
        </w:rPr>
        <w:t>.</w:t>
      </w:r>
    </w:p>
    <w:p w:rsidR="00A219E2" w:rsidRPr="00A219E2" w:rsidRDefault="00A219E2" w:rsidP="00A219E2">
      <w:pPr>
        <w:spacing w:before="240"/>
        <w:jc w:val="both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  <w:lang w:val="en-GB"/>
        </w:rPr>
        <w:t xml:space="preserve">However it </w:t>
      </w:r>
      <w:proofErr w:type="gramStart"/>
      <w:r>
        <w:rPr>
          <w:szCs w:val="24"/>
          <w:shd w:val="clear" w:color="auto" w:fill="FFFFFF"/>
          <w:lang w:val="en-GB"/>
        </w:rPr>
        <w:t>is strongly recommended</w:t>
      </w:r>
      <w:proofErr w:type="gramEnd"/>
      <w:r>
        <w:rPr>
          <w:szCs w:val="24"/>
          <w:shd w:val="clear" w:color="auto" w:fill="FFFFFF"/>
          <w:lang w:val="en-GB"/>
        </w:rPr>
        <w:t xml:space="preserve">, that all students have listened to the adaptation courses “Calculus” and “Linear Algebra” from the first two modules. Classes </w:t>
      </w:r>
      <w:proofErr w:type="gramStart"/>
      <w:r>
        <w:rPr>
          <w:szCs w:val="24"/>
          <w:shd w:val="clear" w:color="auto" w:fill="FFFFFF"/>
          <w:lang w:val="en-GB"/>
        </w:rPr>
        <w:t>are supported</w:t>
      </w:r>
      <w:proofErr w:type="gramEnd"/>
      <w:r>
        <w:rPr>
          <w:szCs w:val="24"/>
          <w:shd w:val="clear" w:color="auto" w:fill="FFFFFF"/>
          <w:lang w:val="en-GB"/>
        </w:rPr>
        <w:t xml:space="preserve"> by using </w:t>
      </w:r>
      <w:proofErr w:type="spellStart"/>
      <w:r>
        <w:rPr>
          <w:szCs w:val="24"/>
          <w:shd w:val="clear" w:color="auto" w:fill="FFFFFF"/>
          <w:lang w:val="en-GB"/>
        </w:rPr>
        <w:t>MatLab</w:t>
      </w:r>
      <w:proofErr w:type="spellEnd"/>
      <w:r>
        <w:rPr>
          <w:szCs w:val="24"/>
          <w:shd w:val="clear" w:color="auto" w:fill="FFFFFF"/>
          <w:lang w:val="en-GB"/>
        </w:rPr>
        <w:t xml:space="preserve"> packages, so some basic knowledge of computational methods in </w:t>
      </w:r>
      <w:proofErr w:type="spellStart"/>
      <w:r>
        <w:rPr>
          <w:szCs w:val="24"/>
          <w:shd w:val="clear" w:color="auto" w:fill="FFFFFF"/>
          <w:lang w:val="en-GB"/>
        </w:rPr>
        <w:t>MatLab</w:t>
      </w:r>
      <w:proofErr w:type="spellEnd"/>
      <w:r w:rsidRPr="00A219E2">
        <w:rPr>
          <w:szCs w:val="24"/>
          <w:shd w:val="clear" w:color="auto" w:fill="FFFFFF"/>
          <w:lang w:val="en-US"/>
        </w:rPr>
        <w:t xml:space="preserve"> are welcomed.</w:t>
      </w:r>
    </w:p>
    <w:p w:rsidR="0002341D" w:rsidRPr="00C350EF" w:rsidRDefault="0002341D" w:rsidP="006D6791">
      <w:pPr>
        <w:jc w:val="both"/>
        <w:rPr>
          <w:shd w:val="clear" w:color="auto" w:fill="FFFFFF"/>
          <w:lang w:val="en-GB"/>
        </w:rPr>
      </w:pPr>
    </w:p>
    <w:p w:rsidR="006D6791" w:rsidRPr="00C350EF" w:rsidRDefault="006D6791" w:rsidP="006D6791">
      <w:pPr>
        <w:jc w:val="both"/>
        <w:rPr>
          <w:lang w:val="en-GB"/>
        </w:rPr>
      </w:pPr>
      <w:r w:rsidRPr="00C350EF">
        <w:rPr>
          <w:lang w:val="en-GB"/>
        </w:rPr>
        <w:t>The fol</w:t>
      </w:r>
      <w:r w:rsidR="00483626" w:rsidRPr="00C350EF">
        <w:rPr>
          <w:lang w:val="en-GB"/>
        </w:rPr>
        <w:t>lowing knowledge and competence</w:t>
      </w:r>
      <w:r w:rsidRPr="00C350EF">
        <w:rPr>
          <w:lang w:val="en-GB"/>
        </w:rPr>
        <w:t xml:space="preserve"> </w:t>
      </w:r>
      <w:proofErr w:type="gramStart"/>
      <w:r w:rsidRPr="00C350EF">
        <w:rPr>
          <w:lang w:val="en-GB"/>
        </w:rPr>
        <w:t>are needed</w:t>
      </w:r>
      <w:proofErr w:type="gramEnd"/>
      <w:r w:rsidRPr="00C350EF">
        <w:rPr>
          <w:lang w:val="en-GB"/>
        </w:rPr>
        <w:t xml:space="preserve"> to study the discipline:</w:t>
      </w:r>
    </w:p>
    <w:p w:rsidR="0002341D" w:rsidRPr="00C350EF" w:rsidRDefault="0002341D" w:rsidP="004F01A9">
      <w:pPr>
        <w:numPr>
          <w:ilvl w:val="0"/>
          <w:numId w:val="5"/>
        </w:numPr>
        <w:jc w:val="both"/>
        <w:rPr>
          <w:lang w:val="en-GB"/>
        </w:rPr>
      </w:pPr>
      <w:r w:rsidRPr="00C350EF">
        <w:rPr>
          <w:lang w:val="en-GB"/>
        </w:rPr>
        <w:t>A good command of the English language</w:t>
      </w:r>
      <w:r w:rsidR="007C7D35">
        <w:rPr>
          <w:lang w:val="en-GB"/>
        </w:rPr>
        <w:t>.</w:t>
      </w:r>
    </w:p>
    <w:p w:rsidR="006D6791" w:rsidRPr="00A219E2" w:rsidRDefault="0002341D" w:rsidP="004F01A9">
      <w:pPr>
        <w:numPr>
          <w:ilvl w:val="0"/>
          <w:numId w:val="5"/>
        </w:numPr>
        <w:jc w:val="both"/>
        <w:rPr>
          <w:lang w:val="en-GB"/>
        </w:rPr>
      </w:pPr>
      <w:r w:rsidRPr="00C350EF">
        <w:rPr>
          <w:lang w:val="en-GB"/>
        </w:rPr>
        <w:t xml:space="preserve">A basic knowledge </w:t>
      </w:r>
      <w:r w:rsidR="002B68E5">
        <w:rPr>
          <w:lang w:val="en-GB"/>
        </w:rPr>
        <w:t>in mathematics</w:t>
      </w:r>
      <w:r w:rsidR="00336796">
        <w:rPr>
          <w:shd w:val="clear" w:color="auto" w:fill="FFFFFF"/>
          <w:lang w:val="en-GB"/>
        </w:rPr>
        <w:t>.</w:t>
      </w:r>
    </w:p>
    <w:p w:rsidR="00A219E2" w:rsidRPr="00C350EF" w:rsidRDefault="00A219E2" w:rsidP="00A219E2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A basic programming or </w:t>
      </w:r>
      <w:proofErr w:type="spellStart"/>
      <w:r>
        <w:rPr>
          <w:lang w:val="en-GB"/>
        </w:rPr>
        <w:t>MatLab</w:t>
      </w:r>
      <w:proofErr w:type="spellEnd"/>
      <w:r>
        <w:rPr>
          <w:lang w:val="en-GB"/>
        </w:rPr>
        <w:t xml:space="preserve"> experience</w:t>
      </w:r>
      <w:r>
        <w:rPr>
          <w:shd w:val="clear" w:color="auto" w:fill="FFFFFF"/>
          <w:lang w:val="en-GB"/>
        </w:rPr>
        <w:t>.</w:t>
      </w:r>
    </w:p>
    <w:p w:rsidR="00A219E2" w:rsidRPr="00C350EF" w:rsidRDefault="00A219E2" w:rsidP="00A219E2">
      <w:pPr>
        <w:ind w:left="1429" w:firstLine="0"/>
        <w:jc w:val="both"/>
        <w:rPr>
          <w:lang w:val="en-GB"/>
        </w:rPr>
      </w:pPr>
    </w:p>
    <w:p w:rsidR="006D6791" w:rsidRPr="00C350EF" w:rsidRDefault="00483626" w:rsidP="006D6791">
      <w:pPr>
        <w:jc w:val="both"/>
        <w:rPr>
          <w:lang w:val="en-GB"/>
        </w:rPr>
      </w:pPr>
      <w:r w:rsidRPr="00C350EF">
        <w:rPr>
          <w:lang w:val="en-GB"/>
        </w:rPr>
        <w:t>Main competence</w:t>
      </w:r>
      <w:r w:rsidR="00336796">
        <w:rPr>
          <w:lang w:val="en-GB"/>
        </w:rPr>
        <w:t>s</w:t>
      </w:r>
      <w:r w:rsidR="006D6791" w:rsidRPr="00C350EF">
        <w:rPr>
          <w:lang w:val="en-GB"/>
        </w:rPr>
        <w:t xml:space="preserve"> developed </w:t>
      </w:r>
      <w:r w:rsidR="00336796">
        <w:rPr>
          <w:lang w:val="en-GB"/>
        </w:rPr>
        <w:t xml:space="preserve">after completing </w:t>
      </w:r>
      <w:r w:rsidR="00965054">
        <w:rPr>
          <w:lang w:val="en-GB"/>
        </w:rPr>
        <w:t xml:space="preserve">the </w:t>
      </w:r>
      <w:r w:rsidR="006D6791" w:rsidRPr="00C350EF">
        <w:rPr>
          <w:lang w:val="en-GB"/>
        </w:rPr>
        <w:t xml:space="preserve">study this discipline </w:t>
      </w:r>
      <w:proofErr w:type="gramStart"/>
      <w:r w:rsidR="006D6791" w:rsidRPr="00C350EF">
        <w:rPr>
          <w:lang w:val="en-GB"/>
        </w:rPr>
        <w:t>can be used</w:t>
      </w:r>
      <w:proofErr w:type="gramEnd"/>
      <w:r w:rsidR="006D6791" w:rsidRPr="00C350EF">
        <w:rPr>
          <w:lang w:val="en-GB"/>
        </w:rPr>
        <w:t xml:space="preserve"> to </w:t>
      </w:r>
      <w:r w:rsidR="00965054">
        <w:rPr>
          <w:lang w:val="en-GB"/>
        </w:rPr>
        <w:t>learn</w:t>
      </w:r>
      <w:r w:rsidR="006D6791" w:rsidRPr="00C350EF">
        <w:rPr>
          <w:lang w:val="en-GB"/>
        </w:rPr>
        <w:t xml:space="preserve"> the following discipline</w:t>
      </w:r>
      <w:r w:rsidR="00965054">
        <w:rPr>
          <w:lang w:val="en-GB"/>
        </w:rPr>
        <w:t>s</w:t>
      </w:r>
      <w:r w:rsidR="006D6791" w:rsidRPr="00C350EF">
        <w:rPr>
          <w:lang w:val="en-GB"/>
        </w:rPr>
        <w:t>:</w:t>
      </w:r>
    </w:p>
    <w:p w:rsidR="002B68E5" w:rsidRDefault="002B68E5" w:rsidP="004F01A9">
      <w:pPr>
        <w:numPr>
          <w:ilvl w:val="0"/>
          <w:numId w:val="5"/>
        </w:numPr>
        <w:jc w:val="both"/>
        <w:rPr>
          <w:lang w:val="en-GB"/>
        </w:rPr>
      </w:pPr>
      <w:r w:rsidRPr="002B68E5">
        <w:rPr>
          <w:lang w:val="en-GB"/>
        </w:rPr>
        <w:t>Computational modelling</w:t>
      </w:r>
      <w:r>
        <w:rPr>
          <w:lang w:val="en-GB"/>
        </w:rPr>
        <w:t>.</w:t>
      </w:r>
    </w:p>
    <w:p w:rsidR="004E1A4B" w:rsidRDefault="002B68E5" w:rsidP="004F01A9">
      <w:pPr>
        <w:numPr>
          <w:ilvl w:val="0"/>
          <w:numId w:val="5"/>
        </w:numPr>
        <w:jc w:val="both"/>
        <w:rPr>
          <w:lang w:val="en-GB"/>
        </w:rPr>
      </w:pPr>
      <w:r w:rsidRPr="002B68E5">
        <w:rPr>
          <w:lang w:val="en-GB"/>
        </w:rPr>
        <w:t>Qualitative and quantitative methods in psychology</w:t>
      </w:r>
      <w:r w:rsidR="00965054">
        <w:rPr>
          <w:lang w:val="en-GB"/>
        </w:rPr>
        <w:t>.</w:t>
      </w:r>
      <w:r w:rsidRPr="00EB0CB5">
        <w:rPr>
          <w:lang w:val="en-GB"/>
        </w:rPr>
        <w:t xml:space="preserve"> </w:t>
      </w:r>
    </w:p>
    <w:p w:rsidR="00155AFD" w:rsidRDefault="00155AFD" w:rsidP="00155AFD">
      <w:pPr>
        <w:numPr>
          <w:ilvl w:val="0"/>
          <w:numId w:val="5"/>
        </w:numPr>
        <w:jc w:val="both"/>
        <w:rPr>
          <w:lang w:val="en-GB"/>
        </w:rPr>
      </w:pPr>
      <w:r w:rsidRPr="002B68E5">
        <w:rPr>
          <w:lang w:val="en-GB"/>
        </w:rPr>
        <w:t>Digi</w:t>
      </w:r>
      <w:r>
        <w:rPr>
          <w:lang w:val="en-GB"/>
        </w:rPr>
        <w:t>t</w:t>
      </w:r>
      <w:r w:rsidRPr="002B68E5">
        <w:rPr>
          <w:lang w:val="en-GB"/>
        </w:rPr>
        <w:t>al signal processing</w:t>
      </w:r>
      <w:r>
        <w:rPr>
          <w:lang w:val="en-GB"/>
        </w:rPr>
        <w:t>.</w:t>
      </w:r>
    </w:p>
    <w:p w:rsidR="00155AFD" w:rsidRPr="00155AFD" w:rsidRDefault="00A219E2" w:rsidP="004F01A9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M</w:t>
      </w:r>
      <w:r w:rsidR="00155AFD" w:rsidRPr="00155AFD">
        <w:rPr>
          <w:lang w:val="en-GB"/>
        </w:rPr>
        <w:t>athematical statistics</w:t>
      </w:r>
      <w:r>
        <w:rPr>
          <w:lang w:val="en-GB"/>
        </w:rPr>
        <w:t xml:space="preserve"> and experimental design (</w:t>
      </w:r>
      <w:proofErr w:type="spellStart"/>
      <w:r>
        <w:rPr>
          <w:lang w:val="en-GB"/>
        </w:rPr>
        <w:t>MAGoLEGO</w:t>
      </w:r>
      <w:proofErr w:type="spellEnd"/>
      <w:r>
        <w:rPr>
          <w:lang w:val="en-GB"/>
        </w:rPr>
        <w:t>)</w:t>
      </w:r>
      <w:r w:rsidR="00155AFD" w:rsidRPr="00155AFD">
        <w:rPr>
          <w:lang w:val="en-GB"/>
        </w:rPr>
        <w:t>.</w:t>
      </w:r>
    </w:p>
    <w:p w:rsidR="00A219E2" w:rsidRDefault="00A219E2" w:rsidP="004E1A4B">
      <w:pPr>
        <w:ind w:firstLine="0"/>
        <w:jc w:val="both"/>
        <w:rPr>
          <w:b/>
          <w:lang w:val="en-GB"/>
        </w:rPr>
      </w:pPr>
    </w:p>
    <w:p w:rsidR="000C31D0" w:rsidRDefault="000C31D0" w:rsidP="004E1A4B">
      <w:pPr>
        <w:ind w:firstLine="0"/>
        <w:jc w:val="both"/>
        <w:rPr>
          <w:b/>
          <w:lang w:val="en-GB"/>
        </w:rPr>
      </w:pPr>
    </w:p>
    <w:p w:rsidR="00A219E2" w:rsidRDefault="00A219E2" w:rsidP="004E1A4B">
      <w:pPr>
        <w:ind w:firstLine="0"/>
        <w:jc w:val="both"/>
        <w:rPr>
          <w:b/>
          <w:lang w:val="en-GB"/>
        </w:rPr>
      </w:pPr>
    </w:p>
    <w:p w:rsidR="004E1A4B" w:rsidRDefault="004E1A4B" w:rsidP="004E1A4B">
      <w:pPr>
        <w:ind w:firstLine="0"/>
        <w:jc w:val="both"/>
        <w:rPr>
          <w:b/>
          <w:lang w:val="en-GB"/>
        </w:rPr>
      </w:pPr>
      <w:r w:rsidRPr="004E1A4B">
        <w:rPr>
          <w:b/>
          <w:lang w:val="en-GB"/>
        </w:rPr>
        <w:lastRenderedPageBreak/>
        <w:tab/>
        <w:t>Comparison with the other courses at HSE</w:t>
      </w:r>
    </w:p>
    <w:p w:rsidR="00A219E2" w:rsidRDefault="004430C8" w:rsidP="004E1A4B">
      <w:pPr>
        <w:ind w:firstLine="0"/>
        <w:jc w:val="both"/>
        <w:rPr>
          <w:lang w:val="en-GB"/>
        </w:rPr>
      </w:pPr>
      <w:r>
        <w:rPr>
          <w:lang w:val="en-GB"/>
        </w:rPr>
        <w:tab/>
      </w:r>
      <w:r w:rsidR="004E1A4B">
        <w:rPr>
          <w:lang w:val="en-GB"/>
        </w:rPr>
        <w:t>One can only find th</w:t>
      </w:r>
      <w:r w:rsidR="005D04E5">
        <w:rPr>
          <w:lang w:val="en-GB"/>
        </w:rPr>
        <w:t>e</w:t>
      </w:r>
      <w:r w:rsidR="004E1A4B">
        <w:rPr>
          <w:lang w:val="en-GB"/>
        </w:rPr>
        <w:t xml:space="preserve"> course</w:t>
      </w:r>
      <w:r w:rsidR="005D4DF3">
        <w:rPr>
          <w:lang w:val="en-GB"/>
        </w:rPr>
        <w:t xml:space="preserve"> “</w:t>
      </w:r>
      <w:r w:rsidR="005D4DF3" w:rsidRPr="005D4DF3">
        <w:rPr>
          <w:lang w:val="en-GB"/>
        </w:rPr>
        <w:t>Probability Theory and Introductory Statistics</w:t>
      </w:r>
      <w:r w:rsidR="005D4DF3">
        <w:rPr>
          <w:lang w:val="en-GB"/>
        </w:rPr>
        <w:t xml:space="preserve">” </w:t>
      </w:r>
    </w:p>
    <w:p w:rsidR="00A219E2" w:rsidRDefault="005D4DF3" w:rsidP="004E1A4B">
      <w:pPr>
        <w:ind w:firstLine="0"/>
        <w:jc w:val="both"/>
        <w:rPr>
          <w:lang w:val="en-GB"/>
        </w:rPr>
      </w:pP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</w:t>
      </w:r>
      <w:r w:rsidRPr="005D4DF3">
        <w:rPr>
          <w:lang w:val="en-GB"/>
        </w:rPr>
        <w:t xml:space="preserve">Mikhail </w:t>
      </w:r>
      <w:proofErr w:type="spellStart"/>
      <w:r w:rsidRPr="005D4DF3">
        <w:rPr>
          <w:lang w:val="en-GB"/>
        </w:rPr>
        <w:t>Zhitlukhin</w:t>
      </w:r>
      <w:proofErr w:type="spellEnd"/>
      <w:r w:rsidR="00A219E2">
        <w:rPr>
          <w:lang w:val="en-GB"/>
        </w:rPr>
        <w:t xml:space="preserve">    </w:t>
      </w:r>
      <w:hyperlink r:id="rId10" w:history="1">
        <w:r w:rsidR="00A219E2" w:rsidRPr="00286D4E">
          <w:rPr>
            <w:rStyle w:val="ad"/>
            <w:lang w:val="en-GB"/>
          </w:rPr>
          <w:t>http://www.hse.ru/edu/courses/130683673.html</w:t>
        </w:r>
      </w:hyperlink>
    </w:p>
    <w:p w:rsidR="004E1A4B" w:rsidRDefault="004E1A4B" w:rsidP="004E1A4B">
      <w:pPr>
        <w:ind w:firstLine="0"/>
        <w:jc w:val="both"/>
        <w:rPr>
          <w:lang w:val="en-GB"/>
        </w:rPr>
      </w:pPr>
      <w:proofErr w:type="gramStart"/>
      <w:r>
        <w:rPr>
          <w:lang w:val="en-GB"/>
        </w:rPr>
        <w:t>at</w:t>
      </w:r>
      <w:proofErr w:type="gramEnd"/>
      <w:r w:rsidR="00A219E2">
        <w:rPr>
          <w:lang w:val="en-GB"/>
        </w:rPr>
        <w:t xml:space="preserve">   </w:t>
      </w:r>
      <w:r>
        <w:rPr>
          <w:lang w:val="en-GB"/>
        </w:rPr>
        <w:t xml:space="preserve"> </w:t>
      </w:r>
      <w:hyperlink r:id="rId11" w:history="1">
        <w:r w:rsidRPr="004E4DB8">
          <w:rPr>
            <w:rStyle w:val="ad"/>
            <w:lang w:val="en-GB"/>
          </w:rPr>
          <w:t>w</w:t>
        </w:r>
        <w:r w:rsidRPr="004E4DB8">
          <w:rPr>
            <w:rStyle w:val="ad"/>
            <w:lang w:val="en-US"/>
          </w:rPr>
          <w:t>ww.hse.ru/</w:t>
        </w:r>
        <w:proofErr w:type="spellStart"/>
        <w:r w:rsidRPr="004E4DB8">
          <w:rPr>
            <w:rStyle w:val="ad"/>
            <w:lang w:val="en-US"/>
          </w:rPr>
          <w:t>edu</w:t>
        </w:r>
        <w:proofErr w:type="spellEnd"/>
        <w:r w:rsidRPr="004E4DB8">
          <w:rPr>
            <w:rStyle w:val="ad"/>
            <w:lang w:val="en-US"/>
          </w:rPr>
          <w:t>/courses</w:t>
        </w:r>
      </w:hyperlink>
      <w:r>
        <w:rPr>
          <w:lang w:val="en-GB"/>
        </w:rPr>
        <w:t xml:space="preserve"> </w:t>
      </w:r>
      <w:r w:rsidR="00A219E2">
        <w:rPr>
          <w:lang w:val="en-GB"/>
        </w:rPr>
        <w:t xml:space="preserve"> </w:t>
      </w:r>
      <w:r>
        <w:rPr>
          <w:lang w:val="en-GB"/>
        </w:rPr>
        <w:t>educational portal.</w:t>
      </w:r>
    </w:p>
    <w:p w:rsidR="005D04E5" w:rsidRDefault="005D04E5" w:rsidP="004E1A4B">
      <w:pPr>
        <w:ind w:firstLine="0"/>
        <w:jc w:val="both"/>
        <w:rPr>
          <w:lang w:val="en-GB"/>
        </w:rPr>
      </w:pPr>
    </w:p>
    <w:p w:rsidR="004E1A4B" w:rsidRDefault="004430C8" w:rsidP="004E1A4B">
      <w:pPr>
        <w:ind w:firstLine="0"/>
        <w:jc w:val="both"/>
        <w:rPr>
          <w:lang w:val="en-GB"/>
        </w:rPr>
      </w:pPr>
      <w:r>
        <w:rPr>
          <w:lang w:val="en-GB"/>
        </w:rPr>
        <w:tab/>
      </w:r>
      <w:r w:rsidR="004E1A4B">
        <w:rPr>
          <w:lang w:val="en-GB"/>
        </w:rPr>
        <w:t xml:space="preserve">The main </w:t>
      </w:r>
      <w:r>
        <w:rPr>
          <w:lang w:val="en-GB"/>
        </w:rPr>
        <w:t>differences between ICEF course and this discipline are</w:t>
      </w:r>
      <w:r w:rsidR="004E1A4B">
        <w:rPr>
          <w:lang w:val="en-GB"/>
        </w:rPr>
        <w:t xml:space="preserve"> the following aspects:</w:t>
      </w:r>
    </w:p>
    <w:p w:rsidR="004430C8" w:rsidRDefault="004430C8" w:rsidP="004F01A9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ICEF course is bachelor basis course</w:t>
      </w:r>
      <w:r w:rsidR="00155AFD">
        <w:rPr>
          <w:lang w:val="en-US"/>
        </w:rPr>
        <w:t xml:space="preserve"> for sophomore students</w:t>
      </w:r>
      <w:r>
        <w:rPr>
          <w:lang w:val="en-US"/>
        </w:rPr>
        <w:t xml:space="preserve">, providing wide range of knowledge for economists with </w:t>
      </w:r>
      <w:r w:rsidR="00F842F5">
        <w:rPr>
          <w:lang w:val="en-US"/>
        </w:rPr>
        <w:t>strong</w:t>
      </w:r>
      <w:r>
        <w:rPr>
          <w:lang w:val="en-US"/>
        </w:rPr>
        <w:t xml:space="preserve"> mathematical background. </w:t>
      </w:r>
      <w:r w:rsidR="00F842F5">
        <w:rPr>
          <w:lang w:val="en-US"/>
        </w:rPr>
        <w:t>We adapted this</w:t>
      </w:r>
      <w:r>
        <w:rPr>
          <w:lang w:val="en-US"/>
        </w:rPr>
        <w:t xml:space="preserve"> master course for students with possible humanitarian background. </w:t>
      </w:r>
      <w:proofErr w:type="gramStart"/>
      <w:r w:rsidR="00F842F5">
        <w:rPr>
          <w:lang w:val="en-US"/>
        </w:rPr>
        <w:t>All in all</w:t>
      </w:r>
      <w:proofErr w:type="gramEnd"/>
      <w:r>
        <w:rPr>
          <w:lang w:val="en-US"/>
        </w:rPr>
        <w:t xml:space="preserve">, it is simpler, but more practically oriented. </w:t>
      </w:r>
    </w:p>
    <w:p w:rsidR="004430C8" w:rsidRDefault="004430C8" w:rsidP="004F01A9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Our course is made in close contact with colleagues from the </w:t>
      </w:r>
      <w:r w:rsidR="0085051C">
        <w:rPr>
          <w:lang w:val="en-US"/>
        </w:rPr>
        <w:t xml:space="preserve">Department </w:t>
      </w:r>
      <w:r>
        <w:rPr>
          <w:lang w:val="en-US"/>
        </w:rPr>
        <w:t xml:space="preserve">of Psychology, </w:t>
      </w:r>
      <w:r w:rsidR="00F842F5">
        <w:rPr>
          <w:lang w:val="en-US"/>
        </w:rPr>
        <w:t xml:space="preserve">who gave </w:t>
      </w:r>
      <w:r>
        <w:rPr>
          <w:lang w:val="en-US"/>
        </w:rPr>
        <w:t>us ideas, examples and methods to connect “</w:t>
      </w:r>
      <w:r w:rsidR="00A219E2">
        <w:rPr>
          <w:lang w:val="en-US"/>
        </w:rPr>
        <w:t>Probability Theory and Mathematical Statistics</w:t>
      </w:r>
      <w:r>
        <w:rPr>
          <w:lang w:val="en-US"/>
        </w:rPr>
        <w:t>” with their experience in computational psychology.</w:t>
      </w:r>
    </w:p>
    <w:p w:rsidR="00D234D5" w:rsidRDefault="00D234D5" w:rsidP="004F01A9">
      <w:pPr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ICEF course does not have interactive model for combining practical and theoretical model of classes. Our course goal is to provide sufficient mathematical background for Researc</w:t>
      </w:r>
      <w:r w:rsidR="000047B9">
        <w:rPr>
          <w:lang w:val="en-US"/>
        </w:rPr>
        <w:t>h seminar and Course project of</w:t>
      </w:r>
      <w:r>
        <w:rPr>
          <w:lang w:val="en-US"/>
        </w:rPr>
        <w:t xml:space="preserve"> the 1</w:t>
      </w:r>
      <w:r w:rsidRPr="00D234D5">
        <w:rPr>
          <w:vertAlign w:val="superscript"/>
          <w:lang w:val="en-US"/>
        </w:rPr>
        <w:t>st</w:t>
      </w:r>
      <w:r>
        <w:rPr>
          <w:lang w:val="en-US"/>
        </w:rPr>
        <w:t xml:space="preserve"> year master students so they successfully design an experiment, make a hypothesis </w:t>
      </w:r>
      <w:r w:rsidR="000047B9">
        <w:rPr>
          <w:lang w:val="en-US"/>
        </w:rPr>
        <w:t>and know how to test it a</w:t>
      </w:r>
      <w:r>
        <w:rPr>
          <w:lang w:val="en-US"/>
        </w:rPr>
        <w:t>nd the whole scheme of experiment as well</w:t>
      </w:r>
      <w:r w:rsidR="000047B9">
        <w:rPr>
          <w:lang w:val="en-US"/>
        </w:rPr>
        <w:t>.</w:t>
      </w:r>
    </w:p>
    <w:p w:rsidR="008536E0" w:rsidRDefault="008536E0" w:rsidP="008536E0">
      <w:pPr>
        <w:ind w:left="720" w:firstLine="0"/>
        <w:jc w:val="both"/>
        <w:rPr>
          <w:lang w:val="en-US"/>
        </w:rPr>
      </w:pPr>
    </w:p>
    <w:p w:rsidR="005D04E5" w:rsidRPr="005D04E5" w:rsidRDefault="004430C8" w:rsidP="008536E0">
      <w:pPr>
        <w:ind w:firstLine="0"/>
        <w:jc w:val="both"/>
        <w:rPr>
          <w:lang w:val="en-US"/>
        </w:rPr>
      </w:pPr>
      <w:r>
        <w:rPr>
          <w:lang w:val="en-US"/>
        </w:rPr>
        <w:tab/>
        <w:t xml:space="preserve">There </w:t>
      </w:r>
      <w:r w:rsidR="00155AFD">
        <w:rPr>
          <w:lang w:val="en-US"/>
        </w:rPr>
        <w:t xml:space="preserve">are </w:t>
      </w:r>
      <w:r w:rsidR="00D234D5">
        <w:rPr>
          <w:lang w:val="en-US"/>
        </w:rPr>
        <w:t>many</w:t>
      </w:r>
      <w:r w:rsidR="00A219E2">
        <w:rPr>
          <w:lang w:val="en-US"/>
        </w:rPr>
        <w:t xml:space="preserve"> </w:t>
      </w:r>
      <w:r w:rsidR="00155AFD">
        <w:rPr>
          <w:lang w:val="en-US"/>
        </w:rPr>
        <w:t>“</w:t>
      </w:r>
      <w:r w:rsidR="00A219E2">
        <w:rPr>
          <w:lang w:val="en-US"/>
        </w:rPr>
        <w:t>Probability Theory and Mathematical Statistics</w:t>
      </w:r>
      <w:r w:rsidR="00155AFD">
        <w:rPr>
          <w:lang w:val="en-US"/>
        </w:rPr>
        <w:t>”</w:t>
      </w:r>
      <w:r>
        <w:rPr>
          <w:lang w:val="en-US"/>
        </w:rPr>
        <w:t xml:space="preserve"> courses in the world</w:t>
      </w:r>
      <w:r w:rsidR="00F842F5">
        <w:rPr>
          <w:lang w:val="en-US"/>
        </w:rPr>
        <w:t>, as</w:t>
      </w:r>
      <w:r>
        <w:rPr>
          <w:lang w:val="en-US"/>
        </w:rPr>
        <w:t xml:space="preserve"> </w:t>
      </w:r>
      <w:r w:rsidR="00155AFD">
        <w:rPr>
          <w:lang w:val="en-US"/>
        </w:rPr>
        <w:t>it</w:t>
      </w:r>
      <w:r>
        <w:rPr>
          <w:lang w:val="en-US"/>
        </w:rPr>
        <w:t xml:space="preserve"> </w:t>
      </w:r>
      <w:r w:rsidR="00F842F5">
        <w:rPr>
          <w:lang w:val="en-US"/>
        </w:rPr>
        <w:t xml:space="preserve">lies </w:t>
      </w:r>
      <w:r>
        <w:rPr>
          <w:lang w:val="en-US"/>
        </w:rPr>
        <w:t xml:space="preserve">in foundation of </w:t>
      </w:r>
      <w:r w:rsidR="00155AFD">
        <w:rPr>
          <w:lang w:val="en-US"/>
        </w:rPr>
        <w:t xml:space="preserve">many applied methods for </w:t>
      </w:r>
      <w:r w:rsidR="00147991">
        <w:rPr>
          <w:lang w:val="en-US"/>
        </w:rPr>
        <w:t>neuroscience.</w:t>
      </w:r>
      <w:r w:rsidR="008536E0">
        <w:rPr>
          <w:lang w:val="en-US"/>
        </w:rPr>
        <w:t xml:space="preserve"> </w:t>
      </w:r>
      <w:r w:rsidR="008536E0" w:rsidRPr="008536E0">
        <w:rPr>
          <w:lang w:val="en-US"/>
        </w:rPr>
        <w:t xml:space="preserve">This </w:t>
      </w:r>
      <w:r w:rsidR="008536E0">
        <w:rPr>
          <w:lang w:val="en-US"/>
        </w:rPr>
        <w:t xml:space="preserve">course is devoted to </w:t>
      </w:r>
      <w:r w:rsidR="006E209A">
        <w:rPr>
          <w:lang w:val="en-US"/>
        </w:rPr>
        <w:t>practical aspects of experimental design and common errors avoidance</w:t>
      </w:r>
      <w:r>
        <w:rPr>
          <w:lang w:val="en-US"/>
        </w:rPr>
        <w:t xml:space="preserve">. </w:t>
      </w:r>
      <w:r w:rsidR="00A219E2">
        <w:rPr>
          <w:lang w:val="en-US"/>
        </w:rPr>
        <w:t>W</w:t>
      </w:r>
      <w:r>
        <w:rPr>
          <w:lang w:val="en-US"/>
        </w:rPr>
        <w:t xml:space="preserve">e took one of the famous books by </w:t>
      </w:r>
      <w:r w:rsidR="00A219E2">
        <w:rPr>
          <w:lang w:val="en-US"/>
        </w:rPr>
        <w:t>R.</w:t>
      </w:r>
      <w:r w:rsidR="006E209A">
        <w:rPr>
          <w:lang w:val="en-US"/>
        </w:rPr>
        <w:t xml:space="preserve"> Montgomery and</w:t>
      </w:r>
      <w:r w:rsidR="000047B9">
        <w:rPr>
          <w:lang w:val="en-US"/>
        </w:rPr>
        <w:t xml:space="preserve"> use </w:t>
      </w:r>
      <w:r w:rsidR="00A219E2">
        <w:rPr>
          <w:lang w:val="en-US"/>
        </w:rPr>
        <w:t>O. Anderson</w:t>
      </w:r>
      <w:r w:rsidR="000047B9">
        <w:rPr>
          <w:lang w:val="en-US"/>
        </w:rPr>
        <w:t xml:space="preserve"> in addition to core literature</w:t>
      </w:r>
      <w:r w:rsidR="005D04E5">
        <w:rPr>
          <w:lang w:val="en-US"/>
        </w:rPr>
        <w:t xml:space="preserve">. However, we develop our own methodical book, which </w:t>
      </w:r>
      <w:r w:rsidR="005D04E5" w:rsidRPr="005D04E5">
        <w:rPr>
          <w:lang w:val="en-US"/>
        </w:rPr>
        <w:t>take</w:t>
      </w:r>
      <w:r w:rsidR="005D04E5">
        <w:rPr>
          <w:lang w:val="en-US"/>
        </w:rPr>
        <w:t>s</w:t>
      </w:r>
      <w:r w:rsidR="005D04E5" w:rsidRPr="005D04E5">
        <w:rPr>
          <w:lang w:val="en-US"/>
        </w:rPr>
        <w:t xml:space="preserve"> into consideration</w:t>
      </w:r>
      <w:r w:rsidR="005D04E5">
        <w:rPr>
          <w:lang w:val="en-US"/>
        </w:rPr>
        <w:t xml:space="preserve"> specifics of our course </w:t>
      </w:r>
      <w:r w:rsidR="00F842F5">
        <w:rPr>
          <w:lang w:val="en-US"/>
        </w:rPr>
        <w:t xml:space="preserve">oriented on </w:t>
      </w:r>
      <w:r w:rsidR="005D04E5">
        <w:rPr>
          <w:lang w:val="en-US"/>
        </w:rPr>
        <w:t>psychological master program</w:t>
      </w:r>
      <w:r w:rsidR="00A219E2">
        <w:rPr>
          <w:lang w:val="en-US"/>
        </w:rPr>
        <w:t xml:space="preserve"> and integration of </w:t>
      </w:r>
      <w:proofErr w:type="spellStart"/>
      <w:r w:rsidR="00A219E2">
        <w:rPr>
          <w:lang w:val="en-US"/>
        </w:rPr>
        <w:t>MatLab</w:t>
      </w:r>
      <w:proofErr w:type="spellEnd"/>
      <w:r w:rsidR="00A219E2">
        <w:rPr>
          <w:lang w:val="en-US"/>
        </w:rPr>
        <w:t xml:space="preserve"> computational section with experimental design</w:t>
      </w:r>
      <w:r w:rsidR="005D04E5">
        <w:rPr>
          <w:lang w:val="en-US"/>
        </w:rPr>
        <w:t>.</w:t>
      </w:r>
    </w:p>
    <w:p w:rsidR="007B45C5" w:rsidRDefault="005D04E5" w:rsidP="005D04E5">
      <w:pPr>
        <w:ind w:firstLine="0"/>
        <w:jc w:val="both"/>
        <w:rPr>
          <w:lang w:val="en-US"/>
        </w:rPr>
      </w:pPr>
      <w:r w:rsidRPr="005D04E5">
        <w:rPr>
          <w:lang w:val="en-US"/>
        </w:rPr>
        <w:tab/>
      </w:r>
    </w:p>
    <w:p w:rsidR="006D6791" w:rsidRDefault="00226704" w:rsidP="004F01A9">
      <w:pPr>
        <w:pStyle w:val="1"/>
        <w:numPr>
          <w:ilvl w:val="0"/>
          <w:numId w:val="8"/>
        </w:numPr>
      </w:pPr>
      <w:r>
        <w:t>Schedule</w:t>
      </w:r>
    </w:p>
    <w:p w:rsidR="00FD1939" w:rsidRDefault="00FD1939" w:rsidP="00FD1939">
      <w:pPr>
        <w:ind w:left="-340"/>
        <w:rPr>
          <w:lang w:val="en-GB"/>
        </w:rPr>
      </w:pPr>
      <w:r>
        <w:rPr>
          <w:lang w:val="en-GB"/>
        </w:rPr>
        <w:t xml:space="preserve">One pair consists of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academic hour for lecture and 1 academic hour for classes after lecture.</w:t>
      </w:r>
    </w:p>
    <w:tbl>
      <w:tblPr>
        <w:tblW w:w="49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4724"/>
        <w:gridCol w:w="985"/>
        <w:gridCol w:w="1126"/>
        <w:gridCol w:w="1126"/>
        <w:gridCol w:w="1056"/>
      </w:tblGrid>
      <w:tr w:rsidR="001722EF" w:rsidRPr="00543523" w:rsidTr="001722EF">
        <w:trPr>
          <w:trHeight w:hRule="exact" w:val="447"/>
          <w:jc w:val="center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EF" w:rsidRPr="00C350EF" w:rsidRDefault="001722EF" w:rsidP="001722EF">
            <w:pPr>
              <w:spacing w:line="276" w:lineRule="auto"/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№</w:t>
            </w:r>
          </w:p>
        </w:tc>
        <w:tc>
          <w:tcPr>
            <w:tcW w:w="4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EF" w:rsidRPr="00C350EF" w:rsidRDefault="001722EF" w:rsidP="001722EF">
            <w:pPr>
              <w:spacing w:line="276" w:lineRule="auto"/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Topic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EF" w:rsidRPr="00C350EF" w:rsidRDefault="001722EF" w:rsidP="001722EF">
            <w:pPr>
              <w:spacing w:line="276" w:lineRule="auto"/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Total hours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7373D4" w:rsidRDefault="001722EF" w:rsidP="001722EF">
            <w:pPr>
              <w:spacing w:line="276" w:lineRule="auto"/>
              <w:ind w:firstLine="0"/>
              <w:jc w:val="center"/>
              <w:rPr>
                <w:b/>
                <w:szCs w:val="24"/>
                <w:lang w:val="en-GB"/>
              </w:rPr>
            </w:pPr>
            <w:r w:rsidRPr="007373D4">
              <w:rPr>
                <w:b/>
                <w:szCs w:val="24"/>
                <w:lang w:val="en-GB"/>
              </w:rPr>
              <w:t>Contact hours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2EF" w:rsidRPr="007373D4" w:rsidRDefault="001722EF" w:rsidP="001722EF">
            <w:pPr>
              <w:spacing w:line="276" w:lineRule="auto"/>
              <w:ind w:firstLine="0"/>
              <w:jc w:val="center"/>
              <w:rPr>
                <w:b/>
                <w:szCs w:val="24"/>
                <w:lang w:val="en-GB"/>
              </w:rPr>
            </w:pPr>
            <w:proofErr w:type="spellStart"/>
            <w:r w:rsidRPr="007373D4">
              <w:rPr>
                <w:b/>
                <w:szCs w:val="24"/>
              </w:rPr>
              <w:t>Self-study</w:t>
            </w:r>
            <w:proofErr w:type="spellEnd"/>
          </w:p>
        </w:tc>
      </w:tr>
      <w:tr w:rsidR="001722EF" w:rsidTr="001722EF">
        <w:trPr>
          <w:trHeight w:hRule="exact" w:val="482"/>
          <w:jc w:val="center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</w:p>
        </w:tc>
        <w:tc>
          <w:tcPr>
            <w:tcW w:w="4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543523" w:rsidRDefault="001722EF" w:rsidP="00D64FD3">
            <w:pPr>
              <w:pStyle w:val="TablesLeft"/>
              <w:jc w:val="center"/>
              <w:rPr>
                <w:b/>
              </w:rPr>
            </w:pPr>
            <w:proofErr w:type="spellStart"/>
            <w:r w:rsidRPr="001722EF">
              <w:rPr>
                <w:b/>
              </w:rPr>
              <w:t>Lectures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Seminars</w:t>
            </w: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</w:p>
        </w:tc>
      </w:tr>
      <w:tr w:rsidR="001722EF" w:rsidTr="00F20E0C">
        <w:trPr>
          <w:trHeight w:hRule="exact" w:val="657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 w:rsidRPr="00B557A1">
              <w:t>1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20E0C" w:rsidRDefault="00F20E0C" w:rsidP="00F20E0C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Foundations of probability theory.</w:t>
            </w:r>
            <w:r>
              <w:rPr>
                <w:lang w:val="en-US"/>
              </w:rPr>
              <w:t xml:space="preserve"> </w:t>
            </w:r>
            <w:proofErr w:type="spellStart"/>
            <w:r w:rsidR="00E551CE">
              <w:rPr>
                <w:lang w:val="en-US"/>
              </w:rPr>
              <w:t>MatLab</w:t>
            </w:r>
            <w:proofErr w:type="spellEnd"/>
            <w:r w:rsidRPr="00F20E0C">
              <w:rPr>
                <w:lang w:val="en-US"/>
              </w:rPr>
              <w:t xml:space="preserve"> introduction.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D13C37" w:rsidRDefault="00E551CE" w:rsidP="00D64FD3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D13C37" w:rsidRDefault="00E551CE" w:rsidP="00D64FD3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E551CE" w:rsidRDefault="00E551CE" w:rsidP="00D64FD3">
            <w:pPr>
              <w:pStyle w:val="TablesLef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722EF" w:rsidTr="00E551CE">
        <w:trPr>
          <w:trHeight w:hRule="exact" w:val="942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 w:rsidRPr="00B557A1">
              <w:t>2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E0C" w:rsidRPr="00F20E0C" w:rsidRDefault="00F20E0C" w:rsidP="00F20E0C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Measurements and scales.</w:t>
            </w:r>
            <w:r>
              <w:rPr>
                <w:lang w:val="en-US"/>
              </w:rPr>
              <w:t xml:space="preserve"> </w:t>
            </w:r>
            <w:r w:rsidRPr="00F20E0C">
              <w:rPr>
                <w:lang w:val="en-US"/>
              </w:rPr>
              <w:t>Main statistical concepts.</w:t>
            </w:r>
            <w:r w:rsidR="00E551CE">
              <w:rPr>
                <w:lang w:val="en-US"/>
              </w:rPr>
              <w:t xml:space="preserve"> </w:t>
            </w:r>
            <w:r w:rsidR="00E551CE" w:rsidRPr="00F20E0C">
              <w:rPr>
                <w:lang w:val="en-US"/>
              </w:rPr>
              <w:t>Data preparation and preprocessing</w:t>
            </w:r>
            <w:r w:rsidR="00E551CE">
              <w:rPr>
                <w:lang w:val="en-US"/>
              </w:rPr>
              <w:t xml:space="preserve"> in </w:t>
            </w:r>
            <w:proofErr w:type="spellStart"/>
            <w:r w:rsidR="00E551CE">
              <w:rPr>
                <w:lang w:val="en-US"/>
              </w:rPr>
              <w:t>MatLab</w:t>
            </w:r>
            <w:proofErr w:type="spellEnd"/>
            <w:r w:rsidR="00E551CE" w:rsidRPr="00F20E0C">
              <w:rPr>
                <w:lang w:val="en-US"/>
              </w:rPr>
              <w:t>.</w:t>
            </w:r>
          </w:p>
          <w:p w:rsidR="001722EF" w:rsidRPr="00F20E0C" w:rsidRDefault="001722EF" w:rsidP="00D64FD3">
            <w:pPr>
              <w:pStyle w:val="TablesLef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6E209A" w:rsidRDefault="00E551CE" w:rsidP="00D64FD3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E551CE" w:rsidRDefault="00E551CE" w:rsidP="00D64FD3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D13C37" w:rsidRDefault="00D13C37" w:rsidP="00D64FD3">
            <w:pPr>
              <w:pStyle w:val="TablesLeft"/>
              <w:jc w:val="center"/>
              <w:rPr>
                <w:lang w:val="en-US"/>
              </w:rPr>
            </w:pPr>
            <w:r>
              <w:t>1</w:t>
            </w:r>
            <w:r w:rsidR="00E551CE">
              <w:rPr>
                <w:lang w:val="en-US"/>
              </w:rPr>
              <w:t>2</w:t>
            </w:r>
          </w:p>
        </w:tc>
      </w:tr>
      <w:tr w:rsidR="001722EF" w:rsidTr="00F20E0C">
        <w:trPr>
          <w:trHeight w:hRule="exact" w:val="706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 w:rsidRPr="00B557A1">
              <w:t>3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20E0C" w:rsidRDefault="00F20E0C" w:rsidP="009B43EF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ANOVA basics.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E551CE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6E209A" w:rsidRDefault="00E551CE" w:rsidP="00D64FD3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6E209A" w:rsidRDefault="00E551CE" w:rsidP="00D64FD3">
            <w:pPr>
              <w:pStyle w:val="TablesLef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722EF" w:rsidTr="00E551CE">
        <w:trPr>
          <w:trHeight w:hRule="exact" w:val="820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9B43EF" w:rsidRDefault="009B43EF" w:rsidP="00E551CE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Experimental design concepts.</w:t>
            </w:r>
            <w:r>
              <w:rPr>
                <w:lang w:val="en-US"/>
              </w:rPr>
              <w:t xml:space="preserve"> </w:t>
            </w:r>
            <w:r w:rsidRPr="00F20E0C">
              <w:rPr>
                <w:lang w:val="en-US"/>
              </w:rPr>
              <w:t>Visualization of experiment results.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6E209A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6E209A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6E209A" w:rsidRDefault="00E551CE" w:rsidP="00D64FD3">
            <w:pPr>
              <w:pStyle w:val="TablesLef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722EF" w:rsidTr="00F20E0C">
        <w:trPr>
          <w:trHeight w:hRule="exact" w:val="697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20E0C" w:rsidRDefault="00F20E0C" w:rsidP="00D64FD3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Power analysis and confidence intervals.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E551CE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E551CE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E551CE" w:rsidP="00D64FD3">
            <w:pPr>
              <w:pStyle w:val="TablesLeft"/>
              <w:jc w:val="center"/>
            </w:pPr>
            <w:r>
              <w:t>8</w:t>
            </w:r>
          </w:p>
        </w:tc>
      </w:tr>
      <w:tr w:rsidR="001722EF" w:rsidTr="00F20E0C">
        <w:trPr>
          <w:trHeight w:hRule="exact" w:val="700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20E0C" w:rsidRDefault="006E209A" w:rsidP="00E551CE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Multiple regressi</w:t>
            </w:r>
            <w:r w:rsidR="00E551CE">
              <w:rPr>
                <w:lang w:val="en-US"/>
              </w:rPr>
              <w:t>ons and interaction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E551CE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E551CE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6E209A" w:rsidRDefault="00E551CE" w:rsidP="00D64FD3">
            <w:pPr>
              <w:pStyle w:val="TablesLef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722EF" w:rsidTr="00F20E0C">
        <w:trPr>
          <w:trHeight w:hRule="exact" w:val="718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>
              <w:t>7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20E0C" w:rsidRDefault="006E209A" w:rsidP="006E209A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Solving the problem of multiple comparisons and post-hoc analysis.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6E209A" w:rsidP="00D64FD3">
            <w:pPr>
              <w:pStyle w:val="TablesLeft"/>
              <w:jc w:val="center"/>
            </w:pPr>
            <w:r>
              <w:t>8</w:t>
            </w:r>
          </w:p>
        </w:tc>
      </w:tr>
      <w:tr w:rsidR="001722EF" w:rsidTr="00E551CE">
        <w:trPr>
          <w:trHeight w:hRule="exact" w:val="708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B557A1" w:rsidRDefault="001722EF" w:rsidP="00D64FD3">
            <w:pPr>
              <w:pStyle w:val="TablesLeft"/>
              <w:jc w:val="center"/>
            </w:pPr>
            <w:r>
              <w:lastRenderedPageBreak/>
              <w:t>8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20E0C" w:rsidRDefault="00F20E0C" w:rsidP="00D64FD3">
            <w:pPr>
              <w:pStyle w:val="TablesLeft"/>
              <w:rPr>
                <w:lang w:val="en-US"/>
              </w:rPr>
            </w:pPr>
            <w:r w:rsidRPr="00F20E0C">
              <w:rPr>
                <w:lang w:val="en-US"/>
              </w:rPr>
              <w:t>Common errors in experimental design.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Default="001722EF" w:rsidP="00D64FD3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E551C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81BCE" w:rsidRDefault="001722EF" w:rsidP="00D64FD3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6E209A" w:rsidRDefault="006E209A" w:rsidP="00D64FD3">
            <w:pPr>
              <w:pStyle w:val="TablesLef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F81BCE" w:rsidRDefault="00E551CE" w:rsidP="00D64FD3">
            <w:pPr>
              <w:pStyle w:val="TablesLeft"/>
              <w:jc w:val="center"/>
            </w:pPr>
            <w:r>
              <w:t>4</w:t>
            </w:r>
          </w:p>
        </w:tc>
      </w:tr>
      <w:tr w:rsidR="001722EF" w:rsidRPr="001722EF" w:rsidTr="001722EF">
        <w:trPr>
          <w:trHeight w:hRule="exact" w:val="453"/>
          <w:jc w:val="center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jc w:val="center"/>
              <w:rPr>
                <w:b/>
                <w:sz w:val="22"/>
              </w:rPr>
            </w:pP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rPr>
                <w:b/>
                <w:lang w:val="en-US"/>
              </w:rPr>
            </w:pPr>
            <w:r w:rsidRPr="001722EF">
              <w:rPr>
                <w:b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jc w:val="center"/>
              <w:rPr>
                <w:b/>
              </w:rPr>
            </w:pPr>
            <w:r w:rsidRPr="001722EF">
              <w:rPr>
                <w:b/>
              </w:rPr>
              <w:fldChar w:fldCharType="begin"/>
            </w:r>
            <w:r w:rsidRPr="001722EF">
              <w:rPr>
                <w:b/>
              </w:rPr>
              <w:instrText xml:space="preserve"> =SUM(above) </w:instrText>
            </w:r>
            <w:r w:rsidRPr="001722EF">
              <w:rPr>
                <w:b/>
              </w:rPr>
              <w:fldChar w:fldCharType="separate"/>
            </w:r>
            <w:r w:rsidR="00E551CE">
              <w:rPr>
                <w:b/>
                <w:noProof/>
              </w:rPr>
              <w:t>108</w:t>
            </w:r>
            <w:r w:rsidRPr="001722EF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jc w:val="center"/>
              <w:rPr>
                <w:b/>
                <w:sz w:val="22"/>
              </w:rPr>
            </w:pPr>
            <w:r w:rsidRPr="001722EF">
              <w:rPr>
                <w:b/>
                <w:sz w:val="22"/>
              </w:rPr>
              <w:fldChar w:fldCharType="begin"/>
            </w:r>
            <w:r w:rsidRPr="001722EF">
              <w:rPr>
                <w:b/>
                <w:sz w:val="22"/>
              </w:rPr>
              <w:instrText xml:space="preserve"> =SUM(ABOVE) </w:instrText>
            </w:r>
            <w:r w:rsidRPr="001722EF">
              <w:rPr>
                <w:b/>
                <w:sz w:val="22"/>
              </w:rPr>
              <w:fldChar w:fldCharType="separate"/>
            </w:r>
            <w:r w:rsidR="00E551CE">
              <w:rPr>
                <w:b/>
                <w:noProof/>
                <w:sz w:val="22"/>
              </w:rPr>
              <w:t>20</w:t>
            </w:r>
            <w:r w:rsidRPr="001722EF">
              <w:rPr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jc w:val="center"/>
              <w:rPr>
                <w:b/>
                <w:sz w:val="22"/>
              </w:rPr>
            </w:pPr>
            <w:r w:rsidRPr="001722EF">
              <w:rPr>
                <w:b/>
                <w:sz w:val="22"/>
              </w:rPr>
              <w:fldChar w:fldCharType="begin"/>
            </w:r>
            <w:r w:rsidRPr="001722EF">
              <w:rPr>
                <w:b/>
                <w:sz w:val="22"/>
              </w:rPr>
              <w:instrText xml:space="preserve"> =SUM(ABOVE) </w:instrText>
            </w:r>
            <w:r w:rsidRPr="001722EF">
              <w:rPr>
                <w:b/>
                <w:sz w:val="22"/>
              </w:rPr>
              <w:fldChar w:fldCharType="separate"/>
            </w:r>
            <w:r w:rsidR="00E551CE">
              <w:rPr>
                <w:b/>
                <w:noProof/>
                <w:sz w:val="22"/>
              </w:rPr>
              <w:t>20</w:t>
            </w:r>
            <w:r w:rsidRPr="001722EF">
              <w:rPr>
                <w:b/>
                <w:sz w:val="22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EF" w:rsidRPr="001722EF" w:rsidRDefault="001722EF" w:rsidP="00D64FD3">
            <w:pPr>
              <w:pStyle w:val="TablesLeft"/>
              <w:jc w:val="center"/>
              <w:rPr>
                <w:b/>
              </w:rPr>
            </w:pPr>
            <w:r w:rsidRPr="001722EF">
              <w:rPr>
                <w:b/>
                <w:lang w:val="en-US"/>
              </w:rPr>
              <w:fldChar w:fldCharType="begin"/>
            </w:r>
            <w:r w:rsidRPr="001722EF">
              <w:rPr>
                <w:b/>
              </w:rPr>
              <w:instrText xml:space="preserve"> =</w:instrText>
            </w:r>
            <w:r w:rsidRPr="001722EF">
              <w:rPr>
                <w:b/>
                <w:lang w:val="en-US"/>
              </w:rPr>
              <w:instrText>SUM</w:instrText>
            </w:r>
            <w:r w:rsidRPr="001722EF">
              <w:rPr>
                <w:b/>
              </w:rPr>
              <w:instrText>(</w:instrText>
            </w:r>
            <w:r w:rsidRPr="001722EF">
              <w:rPr>
                <w:b/>
                <w:lang w:val="en-US"/>
              </w:rPr>
              <w:instrText>ABOVE</w:instrText>
            </w:r>
            <w:r w:rsidRPr="001722EF">
              <w:rPr>
                <w:b/>
              </w:rPr>
              <w:instrText xml:space="preserve">) </w:instrText>
            </w:r>
            <w:r w:rsidRPr="001722EF">
              <w:rPr>
                <w:b/>
                <w:lang w:val="en-US"/>
              </w:rPr>
              <w:fldChar w:fldCharType="separate"/>
            </w:r>
            <w:r w:rsidR="00E551CE">
              <w:rPr>
                <w:b/>
                <w:noProof/>
              </w:rPr>
              <w:t>68</w:t>
            </w:r>
            <w:r w:rsidRPr="001722EF">
              <w:rPr>
                <w:b/>
                <w:lang w:val="en-US"/>
              </w:rPr>
              <w:fldChar w:fldCharType="end"/>
            </w:r>
          </w:p>
        </w:tc>
      </w:tr>
    </w:tbl>
    <w:p w:rsidR="002908A7" w:rsidRPr="007C7D35" w:rsidRDefault="002908A7" w:rsidP="00933C84"/>
    <w:p w:rsidR="006D6791" w:rsidRDefault="006D6791" w:rsidP="004F01A9">
      <w:pPr>
        <w:pStyle w:val="1"/>
        <w:numPr>
          <w:ilvl w:val="0"/>
          <w:numId w:val="8"/>
        </w:numPr>
      </w:pPr>
      <w:r w:rsidRPr="00C350EF">
        <w:t>Requirements and Grading</w:t>
      </w:r>
    </w:p>
    <w:p w:rsidR="00F94643" w:rsidRPr="00F94643" w:rsidRDefault="00F94643" w:rsidP="00F94643">
      <w:pPr>
        <w:rPr>
          <w:sz w:val="10"/>
          <w:lang w:val="en-GB"/>
        </w:rPr>
      </w:pPr>
    </w:p>
    <w:p w:rsidR="002908A7" w:rsidRPr="007C7D35" w:rsidRDefault="002908A7" w:rsidP="002908A7">
      <w:pPr>
        <w:rPr>
          <w:sz w:val="20"/>
          <w:lang w:val="en-GB"/>
        </w:rPr>
      </w:pPr>
    </w:p>
    <w:tbl>
      <w:tblPr>
        <w:tblW w:w="6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18"/>
        <w:gridCol w:w="395"/>
        <w:gridCol w:w="395"/>
        <w:gridCol w:w="3259"/>
      </w:tblGrid>
      <w:tr w:rsidR="00B651FA" w:rsidRPr="00711F9F" w:rsidTr="00FF6AF4">
        <w:trPr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</w:tcBorders>
            <w:vAlign w:val="center"/>
          </w:tcPr>
          <w:p w:rsidR="00B651FA" w:rsidRPr="002908A7" w:rsidRDefault="00B651FA" w:rsidP="002908A7">
            <w:pPr>
              <w:ind w:right="-108" w:firstLine="0"/>
              <w:jc w:val="center"/>
              <w:rPr>
                <w:b/>
                <w:lang w:val="en-GB"/>
              </w:rPr>
            </w:pPr>
            <w:r w:rsidRPr="002908A7">
              <w:rPr>
                <w:b/>
                <w:lang w:val="en-GB"/>
              </w:rPr>
              <w:t>Type of grading</w:t>
            </w:r>
          </w:p>
        </w:tc>
        <w:tc>
          <w:tcPr>
            <w:tcW w:w="1418" w:type="dxa"/>
            <w:vMerge w:val="restart"/>
            <w:vAlign w:val="center"/>
          </w:tcPr>
          <w:p w:rsidR="00B651FA" w:rsidRPr="002908A7" w:rsidRDefault="00B651FA" w:rsidP="002908A7">
            <w:pPr>
              <w:ind w:firstLine="0"/>
              <w:jc w:val="center"/>
              <w:rPr>
                <w:b/>
                <w:lang w:val="en-GB"/>
              </w:rPr>
            </w:pPr>
            <w:r w:rsidRPr="002908A7">
              <w:rPr>
                <w:b/>
                <w:lang w:val="en-GB"/>
              </w:rPr>
              <w:t>Type of work</w:t>
            </w:r>
          </w:p>
        </w:tc>
        <w:tc>
          <w:tcPr>
            <w:tcW w:w="4049" w:type="dxa"/>
            <w:gridSpan w:val="3"/>
            <w:vAlign w:val="center"/>
          </w:tcPr>
          <w:p w:rsidR="00B651FA" w:rsidRPr="002908A7" w:rsidRDefault="00B651FA" w:rsidP="002908A7">
            <w:pPr>
              <w:ind w:firstLine="0"/>
              <w:jc w:val="center"/>
              <w:rPr>
                <w:b/>
                <w:lang w:val="en-GB"/>
              </w:rPr>
            </w:pPr>
            <w:r w:rsidRPr="002908A7">
              <w:rPr>
                <w:b/>
                <w:lang w:val="en-GB"/>
              </w:rPr>
              <w:t>Characteristics</w:t>
            </w:r>
          </w:p>
        </w:tc>
      </w:tr>
      <w:tr w:rsidR="00B651FA" w:rsidRPr="00C350EF" w:rsidTr="00713FF4">
        <w:trPr>
          <w:jc w:val="center"/>
        </w:trPr>
        <w:tc>
          <w:tcPr>
            <w:tcW w:w="1459" w:type="dxa"/>
            <w:vMerge/>
            <w:vAlign w:val="center"/>
          </w:tcPr>
          <w:p w:rsidR="00B651FA" w:rsidRPr="00C350EF" w:rsidRDefault="00B651FA" w:rsidP="002908A7">
            <w:pPr>
              <w:ind w:right="-108" w:firstLine="0"/>
              <w:jc w:val="center"/>
              <w:rPr>
                <w:lang w:val="en-GB"/>
              </w:rPr>
            </w:pPr>
          </w:p>
        </w:tc>
        <w:tc>
          <w:tcPr>
            <w:tcW w:w="1418" w:type="dxa"/>
            <w:vMerge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  <w:r w:rsidRPr="00C350EF">
              <w:rPr>
                <w:lang w:val="en-GB"/>
              </w:rPr>
              <w:t>1</w:t>
            </w: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  <w:r w:rsidRPr="00C350EF">
              <w:rPr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</w:tr>
      <w:tr w:rsidR="00B651FA" w:rsidRPr="002908A7" w:rsidTr="00713FF4">
        <w:trPr>
          <w:jc w:val="center"/>
        </w:trPr>
        <w:tc>
          <w:tcPr>
            <w:tcW w:w="1459" w:type="dxa"/>
            <w:vMerge/>
            <w:vAlign w:val="center"/>
          </w:tcPr>
          <w:p w:rsidR="00B651FA" w:rsidRPr="00C350EF" w:rsidRDefault="00B651FA" w:rsidP="002908A7">
            <w:pPr>
              <w:ind w:right="-108" w:firstLine="0"/>
              <w:jc w:val="center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651FA" w:rsidRPr="00C350EF" w:rsidRDefault="00B651FA" w:rsidP="002908A7">
            <w:pPr>
              <w:ind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B651FA" w:rsidRPr="00C350EF" w:rsidRDefault="00B651FA" w:rsidP="007C7D35">
            <w:pPr>
              <w:ind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>Enter test</w:t>
            </w:r>
          </w:p>
        </w:tc>
      </w:tr>
      <w:tr w:rsidR="00B651FA" w:rsidRPr="000047B9" w:rsidTr="00713FF4">
        <w:trPr>
          <w:jc w:val="center"/>
        </w:trPr>
        <w:tc>
          <w:tcPr>
            <w:tcW w:w="1459" w:type="dxa"/>
            <w:vMerge/>
            <w:vAlign w:val="center"/>
          </w:tcPr>
          <w:p w:rsidR="00B651FA" w:rsidRPr="00C350EF" w:rsidRDefault="00B651FA" w:rsidP="002908A7">
            <w:pPr>
              <w:ind w:right="-108" w:firstLine="0"/>
              <w:jc w:val="center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651FA" w:rsidRDefault="00B651FA" w:rsidP="002908A7">
            <w:pPr>
              <w:ind w:firstLine="0"/>
              <w:jc w:val="both"/>
              <w:rPr>
                <w:lang w:val="en-GB"/>
              </w:rPr>
            </w:pPr>
            <w:r w:rsidRPr="00C350EF">
              <w:rPr>
                <w:lang w:val="en-GB"/>
              </w:rPr>
              <w:t>Homework</w:t>
            </w:r>
          </w:p>
        </w:tc>
        <w:tc>
          <w:tcPr>
            <w:tcW w:w="395" w:type="dxa"/>
            <w:vAlign w:val="center"/>
          </w:tcPr>
          <w:p w:rsidR="00B651FA" w:rsidRDefault="00B651FA" w:rsidP="002908A7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259" w:type="dxa"/>
            <w:vAlign w:val="center"/>
          </w:tcPr>
          <w:p w:rsidR="00B651FA" w:rsidRDefault="00B651FA" w:rsidP="007C7D35">
            <w:pPr>
              <w:ind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>Solving homework tasks and examples</w:t>
            </w:r>
            <w:r w:rsidRPr="00C350EF">
              <w:rPr>
                <w:lang w:val="en-GB"/>
              </w:rPr>
              <w:t>.</w:t>
            </w:r>
          </w:p>
        </w:tc>
      </w:tr>
      <w:tr w:rsidR="00B651FA" w:rsidRPr="000047B9" w:rsidTr="00FF6AF4">
        <w:trPr>
          <w:jc w:val="center"/>
        </w:trPr>
        <w:tc>
          <w:tcPr>
            <w:tcW w:w="1459" w:type="dxa"/>
            <w:vMerge/>
            <w:vAlign w:val="center"/>
          </w:tcPr>
          <w:p w:rsidR="00B651FA" w:rsidRPr="00C350EF" w:rsidRDefault="00B651FA" w:rsidP="002908A7">
            <w:pPr>
              <w:ind w:right="-108" w:firstLine="0"/>
              <w:jc w:val="center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651FA" w:rsidRPr="00C350EF" w:rsidRDefault="00B651FA" w:rsidP="00B651FA">
            <w:pPr>
              <w:ind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>Special homework - paper review</w:t>
            </w: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259" w:type="dxa"/>
            <w:vAlign w:val="center"/>
          </w:tcPr>
          <w:p w:rsidR="00B651FA" w:rsidRPr="00C350EF" w:rsidRDefault="00B651FA" w:rsidP="002908A7">
            <w:pPr>
              <w:ind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Description of mathematical methods applied in psychological </w:t>
            </w:r>
            <w:r w:rsidRPr="007D7709">
              <w:rPr>
                <w:rFonts w:eastAsia="MS Mincho"/>
                <w:lang w:val="en-GB" w:eastAsia="ja-JP"/>
              </w:rPr>
              <w:t xml:space="preserve">research </w:t>
            </w:r>
            <w:r>
              <w:rPr>
                <w:lang w:val="en-GB"/>
              </w:rPr>
              <w:t>paper</w:t>
            </w:r>
          </w:p>
        </w:tc>
      </w:tr>
      <w:tr w:rsidR="00B651FA" w:rsidRPr="000047B9" w:rsidTr="00FF6AF4">
        <w:trPr>
          <w:jc w:val="center"/>
        </w:trPr>
        <w:tc>
          <w:tcPr>
            <w:tcW w:w="1459" w:type="dxa"/>
            <w:vMerge/>
            <w:vAlign w:val="center"/>
          </w:tcPr>
          <w:p w:rsidR="00B651FA" w:rsidRPr="00C350EF" w:rsidRDefault="00B651FA" w:rsidP="002908A7">
            <w:pPr>
              <w:ind w:right="-108" w:firstLine="0"/>
              <w:jc w:val="center"/>
              <w:rPr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651FA" w:rsidRPr="00C350EF" w:rsidRDefault="00B651FA" w:rsidP="002908A7">
            <w:pPr>
              <w:ind w:firstLine="0"/>
              <w:jc w:val="both"/>
              <w:rPr>
                <w:lang w:val="en-GB"/>
              </w:rPr>
            </w:pPr>
            <w:r w:rsidRPr="00C350EF">
              <w:rPr>
                <w:lang w:val="en-GB"/>
              </w:rPr>
              <w:t>Exam</w:t>
            </w:r>
          </w:p>
        </w:tc>
        <w:tc>
          <w:tcPr>
            <w:tcW w:w="395" w:type="dxa"/>
            <w:vAlign w:val="center"/>
          </w:tcPr>
          <w:p w:rsidR="00B651FA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395" w:type="dxa"/>
            <w:vAlign w:val="center"/>
          </w:tcPr>
          <w:p w:rsidR="00B651FA" w:rsidRDefault="00B651FA" w:rsidP="002908A7">
            <w:pPr>
              <w:ind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259" w:type="dxa"/>
            <w:vAlign w:val="center"/>
          </w:tcPr>
          <w:p w:rsidR="00B651FA" w:rsidRDefault="00B651FA" w:rsidP="002908A7">
            <w:pPr>
              <w:ind w:firstLine="0"/>
              <w:jc w:val="both"/>
              <w:rPr>
                <w:lang w:val="en-GB"/>
              </w:rPr>
            </w:pPr>
            <w:r w:rsidRPr="00C350EF">
              <w:rPr>
                <w:lang w:val="en-GB"/>
              </w:rPr>
              <w:t xml:space="preserve">Oral </w:t>
            </w:r>
            <w:r>
              <w:rPr>
                <w:lang w:val="en-GB"/>
              </w:rPr>
              <w:t>exam</w:t>
            </w:r>
            <w:r w:rsidRPr="00C350EF">
              <w:rPr>
                <w:lang w:val="en-GB"/>
              </w:rPr>
              <w:t xml:space="preserve">. </w:t>
            </w:r>
            <w:r>
              <w:rPr>
                <w:lang w:val="en-GB"/>
              </w:rPr>
              <w:t>P</w:t>
            </w:r>
            <w:r w:rsidRPr="00C350EF">
              <w:rPr>
                <w:lang w:val="en-GB"/>
              </w:rPr>
              <w:t>reparation time</w:t>
            </w:r>
            <w:r>
              <w:rPr>
                <w:lang w:val="en-GB"/>
              </w:rPr>
              <w:t xml:space="preserve"> – 120</w:t>
            </w:r>
            <w:r w:rsidRPr="00C350EF">
              <w:rPr>
                <w:lang w:val="en-GB"/>
              </w:rPr>
              <w:t xml:space="preserve"> min.</w:t>
            </w:r>
          </w:p>
        </w:tc>
      </w:tr>
      <w:tr w:rsidR="00B651FA" w:rsidRPr="007578B3" w:rsidTr="00FF6AF4">
        <w:trPr>
          <w:jc w:val="center"/>
        </w:trPr>
        <w:tc>
          <w:tcPr>
            <w:tcW w:w="1459" w:type="dxa"/>
            <w:vAlign w:val="center"/>
          </w:tcPr>
          <w:p w:rsidR="00B651FA" w:rsidRPr="00C350EF" w:rsidRDefault="00B651FA" w:rsidP="002908A7">
            <w:pPr>
              <w:ind w:right="-108" w:firstLine="0"/>
              <w:jc w:val="center"/>
              <w:rPr>
                <w:lang w:val="en-GB"/>
              </w:rPr>
            </w:pPr>
            <w:r w:rsidRPr="00C350EF">
              <w:rPr>
                <w:lang w:val="en-GB"/>
              </w:rPr>
              <w:t>Final</w:t>
            </w:r>
          </w:p>
        </w:tc>
        <w:tc>
          <w:tcPr>
            <w:tcW w:w="1418" w:type="dxa"/>
            <w:vAlign w:val="center"/>
          </w:tcPr>
          <w:p w:rsidR="00B651FA" w:rsidRPr="00C350EF" w:rsidRDefault="00B651FA" w:rsidP="002908A7">
            <w:pPr>
              <w:ind w:firstLine="0"/>
              <w:jc w:val="both"/>
              <w:rPr>
                <w:lang w:val="en-GB"/>
              </w:rPr>
            </w:pP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395" w:type="dxa"/>
            <w:vAlign w:val="center"/>
          </w:tcPr>
          <w:p w:rsidR="00B651FA" w:rsidRPr="00C350EF" w:rsidRDefault="00B651FA" w:rsidP="002908A7">
            <w:pPr>
              <w:ind w:firstLine="0"/>
              <w:jc w:val="center"/>
              <w:rPr>
                <w:lang w:val="en-GB"/>
              </w:rPr>
            </w:pPr>
          </w:p>
        </w:tc>
        <w:tc>
          <w:tcPr>
            <w:tcW w:w="3259" w:type="dxa"/>
            <w:vAlign w:val="center"/>
          </w:tcPr>
          <w:p w:rsidR="00B651FA" w:rsidRPr="00C350EF" w:rsidRDefault="00B651FA" w:rsidP="00226704">
            <w:pPr>
              <w:ind w:firstLine="0"/>
              <w:jc w:val="both"/>
              <w:rPr>
                <w:lang w:val="en-GB"/>
              </w:rPr>
            </w:pPr>
          </w:p>
        </w:tc>
      </w:tr>
    </w:tbl>
    <w:p w:rsidR="006D6791" w:rsidRPr="007C7D35" w:rsidRDefault="006D6791" w:rsidP="006D6791">
      <w:pPr>
        <w:rPr>
          <w:sz w:val="18"/>
          <w:lang w:val="en-GB"/>
        </w:rPr>
      </w:pPr>
    </w:p>
    <w:p w:rsidR="00226704" w:rsidRPr="00226704" w:rsidRDefault="00295241" w:rsidP="00295241">
      <w:pPr>
        <w:pStyle w:val="1"/>
      </w:pPr>
      <w:r>
        <w:t>9</w:t>
      </w:r>
      <w:r w:rsidR="00226704">
        <w:t>.</w:t>
      </w:r>
      <w:r>
        <w:t xml:space="preserve"> </w:t>
      </w:r>
      <w:r w:rsidR="00226704">
        <w:t xml:space="preserve"> </w:t>
      </w:r>
      <w:r w:rsidR="00226704" w:rsidRPr="00226704">
        <w:t>Assessment</w:t>
      </w:r>
    </w:p>
    <w:p w:rsidR="004B1E35" w:rsidRPr="007C7D35" w:rsidRDefault="00226704" w:rsidP="00FF6AF4">
      <w:pPr>
        <w:jc w:val="both"/>
        <w:rPr>
          <w:bCs/>
          <w:szCs w:val="24"/>
          <w:lang w:val="en-US" w:eastAsia="ru-RU"/>
        </w:rPr>
      </w:pPr>
      <w:r>
        <w:rPr>
          <w:i/>
          <w:lang w:val="en-GB"/>
        </w:rPr>
        <w:t>The</w:t>
      </w:r>
      <w:r w:rsidR="00305965" w:rsidRPr="00C350EF">
        <w:rPr>
          <w:i/>
          <w:lang w:val="en-GB"/>
        </w:rPr>
        <w:t xml:space="preserve"> assessmen</w:t>
      </w:r>
      <w:r>
        <w:rPr>
          <w:i/>
          <w:lang w:val="en-GB"/>
        </w:rPr>
        <w:t xml:space="preserve">t </w:t>
      </w:r>
      <w:r>
        <w:rPr>
          <w:lang w:val="en-GB"/>
        </w:rPr>
        <w:t xml:space="preserve">consists of classwork and </w:t>
      </w:r>
      <w:r w:rsidRPr="00226704">
        <w:rPr>
          <w:rFonts w:ascii="Calibri" w:eastAsia="Times New Roman" w:hAnsi="Calibri"/>
          <w:szCs w:val="24"/>
          <w:lang w:val="en-US"/>
        </w:rPr>
        <w:t>homework, assigned after each lecture</w:t>
      </w:r>
      <w:r>
        <w:rPr>
          <w:rFonts w:ascii="Calibri" w:eastAsia="Times New Roman" w:hAnsi="Calibri"/>
          <w:szCs w:val="24"/>
          <w:lang w:val="en-US"/>
        </w:rPr>
        <w:t>.</w:t>
      </w:r>
      <w:r w:rsidR="00305965" w:rsidRPr="00C350EF">
        <w:rPr>
          <w:lang w:val="en-GB"/>
        </w:rPr>
        <w:t xml:space="preserve"> </w:t>
      </w:r>
      <w:r>
        <w:rPr>
          <w:lang w:val="en-GB"/>
        </w:rPr>
        <w:t>S</w:t>
      </w:r>
      <w:r w:rsidR="00305965" w:rsidRPr="00C350EF">
        <w:rPr>
          <w:lang w:val="en-GB"/>
        </w:rPr>
        <w:t xml:space="preserve">tudents have to demonstrate their </w:t>
      </w:r>
      <w:r>
        <w:rPr>
          <w:lang w:val="en-GB"/>
        </w:rPr>
        <w:t>knowledge in each lecture topic concerning both theoretical facts</w:t>
      </w:r>
      <w:r w:rsidR="00F842F5">
        <w:rPr>
          <w:lang w:val="en-GB"/>
        </w:rPr>
        <w:t>,</w:t>
      </w:r>
      <w:r>
        <w:rPr>
          <w:lang w:val="en-GB"/>
        </w:rPr>
        <w:t xml:space="preserve"> and practical </w:t>
      </w:r>
      <w:r w:rsidR="00FF6AF4">
        <w:rPr>
          <w:lang w:val="en-GB"/>
        </w:rPr>
        <w:t xml:space="preserve">tasks’ </w:t>
      </w:r>
      <w:r>
        <w:rPr>
          <w:lang w:val="en-GB"/>
        </w:rPr>
        <w:t>solving</w:t>
      </w:r>
      <w:r w:rsidR="00A219E2">
        <w:rPr>
          <w:lang w:val="en-GB"/>
        </w:rPr>
        <w:t xml:space="preserve"> including </w:t>
      </w:r>
      <w:proofErr w:type="spellStart"/>
      <w:r w:rsidR="00A219E2">
        <w:rPr>
          <w:lang w:val="en-GB"/>
        </w:rPr>
        <w:t>MatLab</w:t>
      </w:r>
      <w:proofErr w:type="spellEnd"/>
      <w:r w:rsidR="00A219E2">
        <w:rPr>
          <w:lang w:val="en-GB"/>
        </w:rPr>
        <w:t xml:space="preserve"> exercises</w:t>
      </w:r>
      <w:r w:rsidR="00FF6AF4">
        <w:rPr>
          <w:lang w:val="en-GB"/>
        </w:rPr>
        <w:t>.</w:t>
      </w:r>
      <w:r>
        <w:rPr>
          <w:lang w:val="en-GB"/>
        </w:rPr>
        <w:t xml:space="preserve"> </w:t>
      </w:r>
      <w:r w:rsidR="00FF6AF4">
        <w:rPr>
          <w:lang w:val="en-GB"/>
        </w:rPr>
        <w:t xml:space="preserve">All tasks </w:t>
      </w:r>
      <w:proofErr w:type="gramStart"/>
      <w:r w:rsidR="00FF6AF4">
        <w:rPr>
          <w:lang w:val="en-GB"/>
        </w:rPr>
        <w:t xml:space="preserve">are </w:t>
      </w:r>
      <w:r w:rsidR="00305965" w:rsidRPr="00C350EF">
        <w:rPr>
          <w:lang w:val="en-GB"/>
        </w:rPr>
        <w:t>connected</w:t>
      </w:r>
      <w:proofErr w:type="gramEnd"/>
      <w:r w:rsidR="00305965" w:rsidRPr="00C350EF">
        <w:rPr>
          <w:lang w:val="en-GB"/>
        </w:rPr>
        <w:t xml:space="preserve"> </w:t>
      </w:r>
      <w:r w:rsidR="00FF6AF4">
        <w:rPr>
          <w:lang w:val="en-GB"/>
        </w:rPr>
        <w:t>through</w:t>
      </w:r>
      <w:r w:rsidR="00854636" w:rsidRPr="00C350EF">
        <w:rPr>
          <w:lang w:val="en-GB"/>
        </w:rPr>
        <w:t xml:space="preserve"> </w:t>
      </w:r>
      <w:r w:rsidR="00F842F5">
        <w:rPr>
          <w:lang w:val="en-GB"/>
        </w:rPr>
        <w:t xml:space="preserve">the </w:t>
      </w:r>
      <w:r w:rsidR="00854636" w:rsidRPr="00C350EF">
        <w:rPr>
          <w:lang w:val="en-GB"/>
        </w:rPr>
        <w:t>discipline</w:t>
      </w:r>
      <w:r w:rsidR="00FF6AF4">
        <w:rPr>
          <w:lang w:val="en-GB"/>
        </w:rPr>
        <w:t xml:space="preserve"> and have increasing complexity</w:t>
      </w:r>
      <w:r w:rsidR="00305965" w:rsidRPr="00C350EF">
        <w:rPr>
          <w:lang w:val="en-GB"/>
        </w:rPr>
        <w:t>.</w:t>
      </w:r>
      <w:r w:rsidR="00D234D5">
        <w:rPr>
          <w:lang w:val="en-GB"/>
        </w:rPr>
        <w:t xml:space="preserve"> All weekly tasks </w:t>
      </w:r>
      <w:proofErr w:type="gramStart"/>
      <w:r w:rsidR="00D234D5">
        <w:rPr>
          <w:lang w:val="en-GB"/>
        </w:rPr>
        <w:t>should be verified</w:t>
      </w:r>
      <w:proofErr w:type="gramEnd"/>
      <w:r w:rsidR="00D234D5">
        <w:rPr>
          <w:lang w:val="en-GB"/>
        </w:rPr>
        <w:t xml:space="preserve"> during classes or by teaching assistant. </w:t>
      </w:r>
    </w:p>
    <w:p w:rsidR="004B1E35" w:rsidRPr="007C7D35" w:rsidRDefault="004B1E35" w:rsidP="00305965">
      <w:pPr>
        <w:jc w:val="both"/>
        <w:rPr>
          <w:sz w:val="20"/>
          <w:lang w:val="en-US"/>
        </w:rPr>
      </w:pPr>
    </w:p>
    <w:p w:rsidR="00305965" w:rsidRPr="00297785" w:rsidRDefault="00305965" w:rsidP="00305965">
      <w:pPr>
        <w:jc w:val="both"/>
        <w:rPr>
          <w:lang w:val="en-US"/>
        </w:rPr>
      </w:pPr>
      <w:r w:rsidRPr="00C350EF">
        <w:rPr>
          <w:i/>
          <w:lang w:val="en-GB"/>
        </w:rPr>
        <w:t>Final assessment</w:t>
      </w:r>
      <w:r w:rsidR="00FF6AF4">
        <w:rPr>
          <w:i/>
          <w:lang w:val="en-GB"/>
        </w:rPr>
        <w:t xml:space="preserve"> </w:t>
      </w:r>
      <w:r w:rsidR="00FF6AF4" w:rsidRPr="00FF6AF4">
        <w:rPr>
          <w:lang w:val="en-GB"/>
        </w:rPr>
        <w:t xml:space="preserve">is </w:t>
      </w:r>
      <w:r w:rsidR="00FF6AF4">
        <w:rPr>
          <w:lang w:val="en-GB"/>
        </w:rPr>
        <w:t xml:space="preserve">the </w:t>
      </w:r>
      <w:r w:rsidR="00FF6AF4" w:rsidRPr="00FF6AF4">
        <w:rPr>
          <w:lang w:val="en-GB"/>
        </w:rPr>
        <w:t>final exa</w:t>
      </w:r>
      <w:r w:rsidR="00FF6AF4">
        <w:rPr>
          <w:lang w:val="en-GB"/>
        </w:rPr>
        <w:t>m.</w:t>
      </w:r>
      <w:r w:rsidRPr="00C350EF">
        <w:rPr>
          <w:lang w:val="en-GB"/>
        </w:rPr>
        <w:t xml:space="preserve"> </w:t>
      </w:r>
      <w:r w:rsidR="00FF6AF4">
        <w:rPr>
          <w:lang w:val="en-GB"/>
        </w:rPr>
        <w:t>S</w:t>
      </w:r>
      <w:r w:rsidRPr="00C350EF">
        <w:rPr>
          <w:lang w:val="en-GB"/>
        </w:rPr>
        <w:t xml:space="preserve">tudents have to demonstrate </w:t>
      </w:r>
      <w:r w:rsidR="002064CE" w:rsidRPr="00C350EF">
        <w:rPr>
          <w:lang w:val="en-GB"/>
        </w:rPr>
        <w:t>knowledge</w:t>
      </w:r>
      <w:r w:rsidR="00A219E2">
        <w:rPr>
          <w:lang w:val="en-GB"/>
        </w:rPr>
        <w:t xml:space="preserve"> of theoretical</w:t>
      </w:r>
      <w:r w:rsidR="00FF6AF4">
        <w:rPr>
          <w:lang w:val="en-GB"/>
        </w:rPr>
        <w:t xml:space="preserve"> facts, but the most of tasks would evaluate their ability to solve practical examples</w:t>
      </w:r>
      <w:r w:rsidR="00D8784B">
        <w:rPr>
          <w:lang w:val="en-GB"/>
        </w:rPr>
        <w:t>,</w:t>
      </w:r>
      <w:r w:rsidR="00FF6AF4">
        <w:rPr>
          <w:lang w:val="en-GB"/>
        </w:rPr>
        <w:t xml:space="preserve"> present straight operation</w:t>
      </w:r>
      <w:r w:rsidR="00D8784B">
        <w:rPr>
          <w:lang w:val="en-GB"/>
        </w:rPr>
        <w:t>,</w:t>
      </w:r>
      <w:r w:rsidR="00FF6AF4">
        <w:rPr>
          <w:lang w:val="en-GB"/>
        </w:rPr>
        <w:t xml:space="preserve"> </w:t>
      </w:r>
      <w:r w:rsidR="00D8784B">
        <w:rPr>
          <w:lang w:val="en-GB"/>
        </w:rPr>
        <w:t>and recognition</w:t>
      </w:r>
      <w:r w:rsidR="00FF6AF4">
        <w:rPr>
          <w:lang w:val="en-GB"/>
        </w:rPr>
        <w:t xml:space="preserve"> skills to solve them.</w:t>
      </w:r>
      <w:r w:rsidR="000047B9">
        <w:rPr>
          <w:lang w:val="en-GB"/>
        </w:rPr>
        <w:t xml:space="preserve"> </w:t>
      </w:r>
      <w:r w:rsidR="000047B9" w:rsidRPr="000047B9">
        <w:rPr>
          <w:b/>
          <w:lang w:val="en-GB"/>
        </w:rPr>
        <w:t>Final exam</w:t>
      </w:r>
      <w:r w:rsidR="000047B9">
        <w:rPr>
          <w:lang w:val="en-GB"/>
        </w:rPr>
        <w:t xml:space="preserve"> would consist of two parts, having equal weights 50% of exam mark.</w:t>
      </w:r>
    </w:p>
    <w:p w:rsidR="00F37194" w:rsidRPr="00A219E2" w:rsidRDefault="00F37194" w:rsidP="00933C84">
      <w:pPr>
        <w:rPr>
          <w:lang w:val="en-US"/>
        </w:rPr>
      </w:pPr>
    </w:p>
    <w:p w:rsidR="00EB0CB5" w:rsidRPr="00FF6AF4" w:rsidRDefault="00EB0CB5" w:rsidP="00295241">
      <w:pPr>
        <w:pStyle w:val="1"/>
      </w:pPr>
      <w:r w:rsidRPr="00FF6AF4">
        <w:t>The grade formula:</w:t>
      </w:r>
    </w:p>
    <w:p w:rsidR="00B651FA" w:rsidRPr="00DB7973" w:rsidRDefault="00B651FA" w:rsidP="00B651FA">
      <w:pPr>
        <w:spacing w:before="120"/>
        <w:ind w:firstLine="0"/>
        <w:rPr>
          <w:i/>
          <w:shd w:val="clear" w:color="auto" w:fill="FFFF00"/>
          <w:lang w:val="en-US"/>
        </w:rPr>
      </w:pPr>
      <w:r>
        <w:rPr>
          <w:b/>
          <w:i/>
          <w:lang w:val="en-US"/>
        </w:rPr>
        <w:t xml:space="preserve">Final course mark </w:t>
      </w:r>
      <w:proofErr w:type="gramStart"/>
      <w:r>
        <w:rPr>
          <w:i/>
          <w:lang w:val="en-US"/>
        </w:rPr>
        <w:t>is obtained</w:t>
      </w:r>
      <w:proofErr w:type="gramEnd"/>
      <w:r>
        <w:rPr>
          <w:i/>
          <w:lang w:val="en-US"/>
        </w:rPr>
        <w:t xml:space="preserve"> from the following formula</w:t>
      </w:r>
      <w:r>
        <w:rPr>
          <w:lang w:val="en-US"/>
        </w:rPr>
        <w:t>:</w:t>
      </w:r>
    </w:p>
    <w:p w:rsidR="00B651FA" w:rsidRPr="00933C84" w:rsidRDefault="00B651FA" w:rsidP="00B651FA">
      <w:pPr>
        <w:spacing w:after="60"/>
        <w:ind w:left="1588" w:firstLine="794"/>
        <w:rPr>
          <w:lang w:val="en-GB"/>
        </w:rPr>
      </w:pPr>
      <w:r w:rsidRPr="00933C84">
        <w:rPr>
          <w:i/>
          <w:shd w:val="clear" w:color="auto" w:fill="FFFF00"/>
        </w:rPr>
        <w:t>О</w:t>
      </w:r>
      <w:r w:rsidRPr="00933C84">
        <w:rPr>
          <w:i/>
          <w:shd w:val="clear" w:color="auto" w:fill="FFFF00"/>
          <w:vertAlign w:val="subscript"/>
          <w:lang w:val="en-US"/>
        </w:rPr>
        <w:t>final</w:t>
      </w:r>
      <w:r w:rsidRPr="00933C84">
        <w:rPr>
          <w:i/>
          <w:shd w:val="clear" w:color="auto" w:fill="FFFF00"/>
          <w:lang w:val="en-US"/>
        </w:rPr>
        <w:t xml:space="preserve"> = 0,6*</w:t>
      </w:r>
      <w:r w:rsidRPr="00933C84">
        <w:rPr>
          <w:i/>
          <w:shd w:val="clear" w:color="auto" w:fill="FFFF00"/>
        </w:rPr>
        <w:t>О</w:t>
      </w:r>
      <w:r w:rsidRPr="00933C84">
        <w:rPr>
          <w:i/>
          <w:shd w:val="clear" w:color="auto" w:fill="FFFF00"/>
          <w:vertAlign w:val="subscript"/>
          <w:lang w:val="en-US"/>
        </w:rPr>
        <w:t xml:space="preserve"> </w:t>
      </w:r>
      <w:r w:rsidR="007D5EB8" w:rsidRPr="00933C84">
        <w:rPr>
          <w:i/>
          <w:shd w:val="clear" w:color="auto" w:fill="FFFF00"/>
          <w:vertAlign w:val="subscript"/>
          <w:lang w:val="en-US"/>
        </w:rPr>
        <w:t>cumulative</w:t>
      </w:r>
      <w:r w:rsidRPr="00933C84">
        <w:rPr>
          <w:i/>
          <w:shd w:val="clear" w:color="auto" w:fill="FFFF00"/>
          <w:lang w:val="en-US"/>
        </w:rPr>
        <w:t>+0,4*</w:t>
      </w:r>
      <w:r w:rsidRPr="00933C84">
        <w:rPr>
          <w:i/>
          <w:shd w:val="clear" w:color="auto" w:fill="FFFF00"/>
        </w:rPr>
        <w:t>О</w:t>
      </w:r>
      <w:proofErr w:type="gramStart"/>
      <w:r w:rsidRPr="00933C84">
        <w:rPr>
          <w:i/>
          <w:shd w:val="clear" w:color="auto" w:fill="FFFF00"/>
          <w:vertAlign w:val="subscript"/>
          <w:lang w:val="en-US"/>
        </w:rPr>
        <w:t>ex</w:t>
      </w:r>
      <w:r w:rsidR="007D5EB8" w:rsidRPr="00933C84">
        <w:rPr>
          <w:i/>
          <w:shd w:val="clear" w:color="auto" w:fill="FFFF00"/>
          <w:vertAlign w:val="subscript"/>
          <w:lang w:val="en-US"/>
        </w:rPr>
        <w:t>am</w:t>
      </w:r>
      <w:r w:rsidR="00933C84">
        <w:rPr>
          <w:i/>
          <w:shd w:val="clear" w:color="auto" w:fill="FFFF00"/>
          <w:vertAlign w:val="subscript"/>
          <w:lang w:val="en-US"/>
        </w:rPr>
        <w:t xml:space="preserve"> </w:t>
      </w:r>
      <w:r w:rsidRPr="00933C84">
        <w:rPr>
          <w:i/>
          <w:shd w:val="clear" w:color="auto" w:fill="FFFF00"/>
          <w:vertAlign w:val="subscript"/>
          <w:lang w:val="en-US"/>
        </w:rPr>
        <w:t xml:space="preserve"> </w:t>
      </w:r>
      <w:r w:rsidRPr="00933C84">
        <w:rPr>
          <w:shd w:val="clear" w:color="auto" w:fill="FFFF00"/>
          <w:lang w:val="en-US"/>
        </w:rPr>
        <w:t>.</w:t>
      </w:r>
      <w:proofErr w:type="gramEnd"/>
    </w:p>
    <w:p w:rsidR="004B1E35" w:rsidRDefault="00297785" w:rsidP="00B70B27">
      <w:pPr>
        <w:spacing w:before="240"/>
        <w:jc w:val="both"/>
        <w:rPr>
          <w:rStyle w:val="hps"/>
          <w:lang w:val="en"/>
        </w:rPr>
      </w:pPr>
      <w:r w:rsidRPr="00C350EF">
        <w:rPr>
          <w:lang w:val="en-GB"/>
        </w:rPr>
        <w:t>The gra</w:t>
      </w:r>
      <w:r w:rsidR="005A04CA">
        <w:rPr>
          <w:lang w:val="en-GB"/>
        </w:rPr>
        <w:t xml:space="preserve">des </w:t>
      </w:r>
      <w:proofErr w:type="gramStart"/>
      <w:r w:rsidR="005A04CA">
        <w:rPr>
          <w:lang w:val="en-GB"/>
        </w:rPr>
        <w:t>are rounded</w:t>
      </w:r>
      <w:proofErr w:type="gramEnd"/>
      <w:r w:rsidR="005A04CA">
        <w:rPr>
          <w:lang w:val="en-GB"/>
        </w:rPr>
        <w:t xml:space="preserve"> in favour of examiner/lecturer with respect to regularity of class and home works. </w:t>
      </w:r>
      <w:r w:rsidR="00A219E2">
        <w:rPr>
          <w:rStyle w:val="hps"/>
          <w:lang w:val="en"/>
        </w:rPr>
        <w:t>G</w:t>
      </w:r>
      <w:r w:rsidR="005A04CA">
        <w:rPr>
          <w:rStyle w:val="hps"/>
          <w:lang w:val="en"/>
        </w:rPr>
        <w:t>rades,</w:t>
      </w:r>
      <w:r w:rsidR="005A04CA">
        <w:rPr>
          <w:lang w:val="en"/>
        </w:rPr>
        <w:t xml:space="preserve"> </w:t>
      </w:r>
      <w:r w:rsidR="005A04CA">
        <w:rPr>
          <w:rStyle w:val="hps"/>
          <w:lang w:val="en"/>
        </w:rPr>
        <w:t>having</w:t>
      </w:r>
      <w:r w:rsidR="005A04CA">
        <w:rPr>
          <w:lang w:val="en"/>
        </w:rPr>
        <w:t xml:space="preserve"> </w:t>
      </w:r>
      <w:r w:rsidR="005A04CA">
        <w:rPr>
          <w:rStyle w:val="hps"/>
          <w:lang w:val="en"/>
        </w:rPr>
        <w:t>a fractional</w:t>
      </w:r>
      <w:r w:rsidR="005A04CA">
        <w:rPr>
          <w:lang w:val="en"/>
        </w:rPr>
        <w:t xml:space="preserve"> </w:t>
      </w:r>
      <w:r w:rsidR="005A04CA">
        <w:rPr>
          <w:rStyle w:val="hps"/>
          <w:lang w:val="en"/>
        </w:rPr>
        <w:t>part greater than</w:t>
      </w:r>
      <w:r w:rsidR="005A04CA">
        <w:rPr>
          <w:lang w:val="en"/>
        </w:rPr>
        <w:t xml:space="preserve"> </w:t>
      </w:r>
      <w:r w:rsidR="005A04CA">
        <w:rPr>
          <w:rStyle w:val="hps"/>
          <w:lang w:val="en"/>
        </w:rPr>
        <w:t>0.5</w:t>
      </w:r>
      <w:r w:rsidR="005A04CA">
        <w:rPr>
          <w:lang w:val="en"/>
        </w:rPr>
        <w:t xml:space="preserve">, are </w:t>
      </w:r>
      <w:r w:rsidR="005A04CA">
        <w:rPr>
          <w:rStyle w:val="hps"/>
          <w:lang w:val="en"/>
        </w:rPr>
        <w:t>rounded up</w:t>
      </w:r>
      <w:r w:rsidR="00A219E2">
        <w:rPr>
          <w:rStyle w:val="hps"/>
          <w:lang w:val="en"/>
        </w:rPr>
        <w:t xml:space="preserve"> only with positive exam mark and homework regularity greater </w:t>
      </w:r>
      <w:proofErr w:type="spellStart"/>
      <w:r w:rsidR="00A219E2">
        <w:rPr>
          <w:rStyle w:val="hps"/>
          <w:lang w:val="en"/>
        </w:rPr>
        <w:t>then</w:t>
      </w:r>
      <w:proofErr w:type="spellEnd"/>
      <w:r w:rsidR="00A219E2">
        <w:rPr>
          <w:rStyle w:val="hps"/>
          <w:lang w:val="en"/>
        </w:rPr>
        <w:t xml:space="preserve"> 75%</w:t>
      </w:r>
      <w:r w:rsidR="005A04CA">
        <w:rPr>
          <w:rStyle w:val="hps"/>
          <w:lang w:val="en"/>
        </w:rPr>
        <w:t>.</w:t>
      </w:r>
    </w:p>
    <w:p w:rsidR="005A04CA" w:rsidRPr="00A219E2" w:rsidRDefault="005A04CA" w:rsidP="004B1E35">
      <w:pPr>
        <w:jc w:val="both"/>
        <w:rPr>
          <w:sz w:val="20"/>
          <w:lang w:val="en"/>
        </w:rPr>
      </w:pPr>
    </w:p>
    <w:p w:rsidR="003C39AC" w:rsidRDefault="003C39AC" w:rsidP="003C39AC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Table of Grade A</w:t>
      </w:r>
      <w:r w:rsidRPr="003C39AC">
        <w:rPr>
          <w:b/>
          <w:lang w:val="en-US"/>
        </w:rPr>
        <w:t>ccordance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4"/>
        <w:gridCol w:w="2928"/>
        <w:gridCol w:w="967"/>
      </w:tblGrid>
      <w:tr w:rsidR="003C39AC" w:rsidTr="00F37194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194" w:rsidRDefault="003C39AC" w:rsidP="00F37194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lang w:val="en-US"/>
              </w:rPr>
              <w:t>Ten</w:t>
            </w:r>
            <w:r w:rsidRPr="003C39AC">
              <w:rPr>
                <w:b/>
              </w:rPr>
              <w:t>-</w:t>
            </w:r>
            <w:proofErr w:type="spellStart"/>
            <w:r w:rsidRPr="003C39AC">
              <w:rPr>
                <w:b/>
              </w:rPr>
              <w:t>point</w:t>
            </w:r>
            <w:proofErr w:type="spellEnd"/>
          </w:p>
          <w:p w:rsidR="003C39AC" w:rsidRPr="003C39AC" w:rsidRDefault="003C39AC" w:rsidP="00F37194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3C39AC">
              <w:rPr>
                <w:b/>
                <w:lang w:val="en-US"/>
              </w:rPr>
              <w:t>G</w:t>
            </w:r>
            <w:proofErr w:type="spellStart"/>
            <w:r w:rsidRPr="003C39AC">
              <w:rPr>
                <w:b/>
              </w:rPr>
              <w:t>rading</w:t>
            </w:r>
            <w:proofErr w:type="spellEnd"/>
            <w:r w:rsidRPr="003C39AC">
              <w:rPr>
                <w:b/>
              </w:rPr>
              <w:t xml:space="preserve"> </w:t>
            </w:r>
            <w:r w:rsidRPr="003C39AC">
              <w:rPr>
                <w:b/>
                <w:lang w:val="en-US"/>
              </w:rPr>
              <w:t>S</w:t>
            </w:r>
            <w:proofErr w:type="spellStart"/>
            <w:r w:rsidRPr="003C39AC">
              <w:rPr>
                <w:b/>
              </w:rPr>
              <w:t>cale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80"/>
            </w:tblGrid>
            <w:tr w:rsidR="003C39AC" w:rsidRPr="003C39AC" w:rsidTr="003C39A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3C39AC" w:rsidRPr="003C39AC" w:rsidRDefault="003C39AC" w:rsidP="00F37194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3C39AC" w:rsidRPr="003C39AC" w:rsidRDefault="003C39AC" w:rsidP="00F37194">
                  <w:pPr>
                    <w:jc w:val="center"/>
                    <w:rPr>
                      <w:b/>
                      <w:szCs w:val="24"/>
                      <w:lang w:val="en-US"/>
                    </w:rPr>
                  </w:pPr>
                </w:p>
              </w:tc>
            </w:tr>
          </w:tbl>
          <w:p w:rsidR="00F37194" w:rsidRPr="00626B49" w:rsidRDefault="00F37194" w:rsidP="00F37194">
            <w:pPr>
              <w:snapToGrid w:val="0"/>
              <w:ind w:firstLine="0"/>
              <w:jc w:val="center"/>
              <w:rPr>
                <w:b/>
                <w:sz w:val="16"/>
                <w:lang w:val="en-US"/>
              </w:rPr>
            </w:pPr>
          </w:p>
          <w:p w:rsidR="00F37194" w:rsidRDefault="003C39AC" w:rsidP="00F37194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lang w:val="en-US"/>
              </w:rPr>
              <w:t>F</w:t>
            </w:r>
            <w:proofErr w:type="spellStart"/>
            <w:r w:rsidRPr="003C39AC">
              <w:rPr>
                <w:b/>
              </w:rPr>
              <w:t>ive-point</w:t>
            </w:r>
            <w:proofErr w:type="spellEnd"/>
          </w:p>
          <w:p w:rsidR="003C39AC" w:rsidRDefault="003C39AC" w:rsidP="00F37194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lang w:val="en-US"/>
              </w:rPr>
              <w:t>G</w:t>
            </w:r>
            <w:proofErr w:type="spellStart"/>
            <w:r w:rsidRPr="003C39AC">
              <w:rPr>
                <w:b/>
              </w:rPr>
              <w:t>rading</w:t>
            </w:r>
            <w:proofErr w:type="spellEnd"/>
            <w:r w:rsidRPr="003C39AC">
              <w:rPr>
                <w:b/>
              </w:rPr>
              <w:t xml:space="preserve"> </w:t>
            </w:r>
            <w:r w:rsidRPr="003C39AC">
              <w:rPr>
                <w:b/>
                <w:lang w:val="en-US"/>
              </w:rPr>
              <w:t>S</w:t>
            </w:r>
            <w:proofErr w:type="spellStart"/>
            <w:r w:rsidRPr="003C39AC">
              <w:rPr>
                <w:b/>
              </w:rPr>
              <w:t>cale</w:t>
            </w:r>
            <w:proofErr w:type="spellEnd"/>
          </w:p>
          <w:p w:rsidR="00F37194" w:rsidRPr="00626B49" w:rsidRDefault="00F37194" w:rsidP="00F37194">
            <w:pPr>
              <w:snapToGrid w:val="0"/>
              <w:ind w:firstLine="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9AC" w:rsidRDefault="003C39AC" w:rsidP="007C7D35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E66B89" w:rsidTr="00F37194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B89" w:rsidRPr="00F37194" w:rsidRDefault="00E66B89" w:rsidP="00F37194">
            <w:pPr>
              <w:suppressAutoHyphens/>
              <w:snapToGrid w:val="0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1 - very bad</w:t>
            </w:r>
          </w:p>
          <w:p w:rsidR="00E66B89" w:rsidRPr="00F37194" w:rsidRDefault="00E66B89" w:rsidP="00F37194">
            <w:pPr>
              <w:suppressAutoHyphens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 – bad</w:t>
            </w:r>
          </w:p>
          <w:p w:rsidR="00E66B89" w:rsidRDefault="00E66B89" w:rsidP="00F37194">
            <w:pPr>
              <w:suppressAutoHyphens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 – no pass</w:t>
            </w:r>
          </w:p>
          <w:p w:rsidR="00E66B89" w:rsidRPr="007C7D35" w:rsidRDefault="00E66B89" w:rsidP="00F37194">
            <w:pPr>
              <w:suppressAutoHyphens/>
              <w:ind w:firstLine="0"/>
              <w:rPr>
                <w:sz w:val="10"/>
                <w:lang w:val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B89" w:rsidRPr="00E66B89" w:rsidRDefault="00E66B89" w:rsidP="004E1A4B">
            <w:pPr>
              <w:pStyle w:val="TablesLeft"/>
              <w:rPr>
                <w:kern w:val="28"/>
                <w:sz w:val="22"/>
                <w:lang w:val="en-US"/>
              </w:rPr>
            </w:pPr>
            <w:r w:rsidRPr="00E66B89">
              <w:rPr>
                <w:kern w:val="28"/>
                <w:sz w:val="22"/>
                <w:lang w:val="en-US"/>
              </w:rPr>
              <w:t xml:space="preserve">Unsatisfactory </w:t>
            </w:r>
            <w:r w:rsidR="006E209A">
              <w:rPr>
                <w:kern w:val="28"/>
                <w:sz w:val="22"/>
                <w:lang w:val="en-US"/>
              </w:rPr>
              <w:t>–</w:t>
            </w:r>
            <w:r w:rsidRPr="00E66B89">
              <w:rPr>
                <w:kern w:val="28"/>
                <w:sz w:val="22"/>
                <w:lang w:val="en-US"/>
              </w:rPr>
              <w:t xml:space="preserve"> 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B89" w:rsidRPr="003C39AC" w:rsidRDefault="00E66B89" w:rsidP="007C7D35">
            <w:pPr>
              <w:snapToGrid w:val="0"/>
              <w:ind w:firstLine="0"/>
              <w:jc w:val="center"/>
              <w:rPr>
                <w:b/>
                <w:sz w:val="22"/>
                <w:lang w:val="en-US"/>
              </w:rPr>
            </w:pPr>
            <w:r w:rsidRPr="003C39AC">
              <w:rPr>
                <w:b/>
                <w:sz w:val="22"/>
                <w:lang w:val="en-US"/>
              </w:rPr>
              <w:t>FAIL</w:t>
            </w:r>
          </w:p>
        </w:tc>
      </w:tr>
      <w:tr w:rsidR="00E66B89" w:rsidTr="00F37194">
        <w:trPr>
          <w:jc w:val="center"/>
        </w:trPr>
        <w:tc>
          <w:tcPr>
            <w:tcW w:w="30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6B89" w:rsidRDefault="00E66B89" w:rsidP="00F37194">
            <w:pPr>
              <w:suppressAutoHyphens/>
              <w:snapToGrid w:val="0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4 – pass</w:t>
            </w:r>
          </w:p>
          <w:p w:rsidR="00E66B89" w:rsidRDefault="00E66B89" w:rsidP="00F37194">
            <w:pPr>
              <w:suppressAutoHyphens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 – highly pass</w:t>
            </w:r>
          </w:p>
          <w:p w:rsidR="00E66B89" w:rsidRPr="007C7D35" w:rsidRDefault="00E66B89" w:rsidP="00F37194">
            <w:pPr>
              <w:suppressAutoHyphens/>
              <w:ind w:firstLine="0"/>
              <w:rPr>
                <w:sz w:val="10"/>
                <w:lang w:val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B89" w:rsidRPr="00E66B89" w:rsidRDefault="00E66B89" w:rsidP="004E1A4B">
            <w:pPr>
              <w:pStyle w:val="TablesLeft"/>
              <w:rPr>
                <w:kern w:val="28"/>
                <w:sz w:val="22"/>
              </w:rPr>
            </w:pPr>
            <w:r w:rsidRPr="00E66B89">
              <w:rPr>
                <w:kern w:val="28"/>
                <w:sz w:val="22"/>
                <w:lang w:val="en-US"/>
              </w:rPr>
              <w:t>Satisfactory – 3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B89" w:rsidRPr="003C39AC" w:rsidRDefault="00E66B89" w:rsidP="007C7D35">
            <w:pPr>
              <w:snapToGrid w:val="0"/>
              <w:ind w:firstLine="0"/>
              <w:jc w:val="center"/>
              <w:rPr>
                <w:b/>
                <w:sz w:val="22"/>
                <w:lang w:val="en-US"/>
              </w:rPr>
            </w:pPr>
            <w:r w:rsidRPr="003C39AC">
              <w:rPr>
                <w:b/>
                <w:sz w:val="22"/>
                <w:lang w:val="en-US"/>
              </w:rPr>
              <w:t>PASS</w:t>
            </w:r>
          </w:p>
        </w:tc>
      </w:tr>
      <w:tr w:rsidR="00E66B89" w:rsidTr="00F37194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B89" w:rsidRDefault="00E66B89" w:rsidP="00F37194">
            <w:pPr>
              <w:suppressAutoHyphens/>
              <w:snapToGrid w:val="0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 – good</w:t>
            </w:r>
          </w:p>
          <w:p w:rsidR="00E66B89" w:rsidRDefault="00E66B89" w:rsidP="00F37194">
            <w:pPr>
              <w:suppressAutoHyphens/>
              <w:snapToGrid w:val="0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 – very good</w:t>
            </w:r>
          </w:p>
          <w:p w:rsidR="00E66B89" w:rsidRPr="007C7D35" w:rsidRDefault="00E66B89" w:rsidP="00F37194">
            <w:pPr>
              <w:suppressAutoHyphens/>
              <w:snapToGrid w:val="0"/>
              <w:ind w:firstLine="0"/>
              <w:rPr>
                <w:sz w:val="1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6B89" w:rsidRPr="00E66B89" w:rsidRDefault="00E66B89" w:rsidP="004E1A4B">
            <w:pPr>
              <w:pStyle w:val="TablesLeft"/>
              <w:rPr>
                <w:kern w:val="28"/>
                <w:sz w:val="22"/>
                <w:lang w:val="en-US"/>
              </w:rPr>
            </w:pPr>
            <w:r w:rsidRPr="00E66B89">
              <w:rPr>
                <w:kern w:val="28"/>
                <w:sz w:val="22"/>
                <w:lang w:val="en-US"/>
              </w:rPr>
              <w:t>Good – 4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6B89" w:rsidRDefault="00E66B89" w:rsidP="007C7D35">
            <w:pPr>
              <w:snapToGrid w:val="0"/>
              <w:rPr>
                <w:sz w:val="22"/>
              </w:rPr>
            </w:pPr>
          </w:p>
        </w:tc>
      </w:tr>
      <w:tr w:rsidR="00E66B89" w:rsidTr="00F37194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B89" w:rsidRDefault="00E66B89" w:rsidP="00F37194">
            <w:pPr>
              <w:suppressAutoHyphens/>
              <w:snapToGrid w:val="0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8 – almost excellent</w:t>
            </w:r>
          </w:p>
          <w:p w:rsidR="00E66B89" w:rsidRDefault="00E66B89" w:rsidP="00F37194">
            <w:pPr>
              <w:suppressAutoHyphens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9 – excellent</w:t>
            </w:r>
          </w:p>
          <w:p w:rsidR="00E66B89" w:rsidRDefault="00E66B89" w:rsidP="00F37194">
            <w:pPr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 – perfect</w:t>
            </w:r>
          </w:p>
          <w:p w:rsidR="00E66B89" w:rsidRPr="007C7D35" w:rsidRDefault="00E66B89" w:rsidP="00F37194">
            <w:pPr>
              <w:ind w:firstLine="0"/>
              <w:rPr>
                <w:sz w:val="1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B89" w:rsidRPr="00E66B89" w:rsidRDefault="00E66B89" w:rsidP="004E1A4B">
            <w:pPr>
              <w:pStyle w:val="TablesLeft"/>
              <w:rPr>
                <w:kern w:val="28"/>
                <w:sz w:val="22"/>
              </w:rPr>
            </w:pPr>
            <w:r w:rsidRPr="00E66B89">
              <w:rPr>
                <w:kern w:val="28"/>
                <w:sz w:val="22"/>
                <w:lang w:val="en-US"/>
              </w:rPr>
              <w:t>Excellent</w:t>
            </w:r>
            <w:r w:rsidRPr="00E66B89">
              <w:rPr>
                <w:kern w:val="28"/>
                <w:sz w:val="22"/>
              </w:rPr>
              <w:t xml:space="preserve"> – 5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89" w:rsidRDefault="00E66B89" w:rsidP="007C7D35">
            <w:pPr>
              <w:snapToGrid w:val="0"/>
              <w:rPr>
                <w:sz w:val="22"/>
              </w:rPr>
            </w:pPr>
          </w:p>
        </w:tc>
      </w:tr>
    </w:tbl>
    <w:p w:rsidR="00F94643" w:rsidRPr="00171EAA" w:rsidRDefault="00F94643" w:rsidP="00933C84"/>
    <w:p w:rsidR="006D6791" w:rsidRDefault="006D6791" w:rsidP="004F01A9">
      <w:pPr>
        <w:pStyle w:val="1"/>
        <w:numPr>
          <w:ilvl w:val="0"/>
          <w:numId w:val="11"/>
        </w:numPr>
      </w:pPr>
      <w:r w:rsidRPr="00C350EF">
        <w:t>Course Description</w:t>
      </w:r>
    </w:p>
    <w:p w:rsidR="00F37194" w:rsidRDefault="008F4A5A" w:rsidP="00F37194">
      <w:pPr>
        <w:rPr>
          <w:szCs w:val="24"/>
          <w:lang w:val="en-GB"/>
        </w:rPr>
      </w:pPr>
      <w:r>
        <w:rPr>
          <w:szCs w:val="24"/>
          <w:lang w:val="en-GB"/>
        </w:rPr>
        <w:t>The following list describes main mathematical definitions, prop</w:t>
      </w:r>
      <w:r w:rsidR="000047B9">
        <w:rPr>
          <w:szCs w:val="24"/>
          <w:lang w:val="en-GB"/>
        </w:rPr>
        <w:t>erties and objects, which we would consider</w:t>
      </w:r>
      <w:r>
        <w:rPr>
          <w:szCs w:val="24"/>
          <w:lang w:val="en-GB"/>
        </w:rPr>
        <w:t xml:space="preserve"> in the course in correspondence with lecture order.</w:t>
      </w:r>
    </w:p>
    <w:p w:rsidR="008F4A5A" w:rsidRPr="00F21537" w:rsidRDefault="008F4A5A" w:rsidP="00F37194">
      <w:pPr>
        <w:rPr>
          <w:szCs w:val="24"/>
          <w:lang w:val="en-GB"/>
        </w:rPr>
      </w:pPr>
    </w:p>
    <w:p w:rsidR="00171EAA" w:rsidRPr="00F21537" w:rsidRDefault="00854636" w:rsidP="00171EAA">
      <w:pPr>
        <w:ind w:firstLine="720"/>
        <w:jc w:val="both"/>
        <w:rPr>
          <w:b/>
          <w:szCs w:val="24"/>
          <w:lang w:val="en-GB"/>
        </w:rPr>
      </w:pPr>
      <w:r w:rsidRPr="00F21537">
        <w:rPr>
          <w:b/>
          <w:szCs w:val="24"/>
          <w:lang w:val="en-GB"/>
        </w:rPr>
        <w:t xml:space="preserve">Topic 1. </w:t>
      </w:r>
      <w:r w:rsidR="00E551CE" w:rsidRPr="00E551CE">
        <w:rPr>
          <w:b/>
          <w:szCs w:val="24"/>
          <w:lang w:val="en-GB"/>
        </w:rPr>
        <w:t xml:space="preserve">Foundations of probability theory. </w:t>
      </w:r>
      <w:proofErr w:type="spellStart"/>
      <w:r w:rsidR="00E551CE" w:rsidRPr="00E551CE">
        <w:rPr>
          <w:b/>
          <w:szCs w:val="24"/>
          <w:lang w:val="en-GB"/>
        </w:rPr>
        <w:t>MatLab</w:t>
      </w:r>
      <w:proofErr w:type="spellEnd"/>
      <w:r w:rsidR="00E551CE" w:rsidRPr="00E551CE">
        <w:rPr>
          <w:b/>
          <w:szCs w:val="24"/>
          <w:lang w:val="en-GB"/>
        </w:rPr>
        <w:t xml:space="preserve"> introduction.</w:t>
      </w:r>
    </w:p>
    <w:p w:rsidR="00F21537" w:rsidRDefault="00F21537" w:rsidP="00F21537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600FE7" w:rsidRDefault="009B43EF" w:rsidP="00600FE7">
      <w:pPr>
        <w:ind w:left="720" w:firstLine="0"/>
        <w:jc w:val="both"/>
        <w:rPr>
          <w:rFonts w:eastAsia="MS Mincho"/>
          <w:szCs w:val="24"/>
          <w:lang w:val="en-US" w:eastAsia="ru-RU"/>
        </w:rPr>
      </w:pPr>
      <w:r w:rsidRPr="006E209A">
        <w:rPr>
          <w:lang w:val="en-GB"/>
        </w:rPr>
        <w:t xml:space="preserve">Discrete and continuous </w:t>
      </w:r>
      <w:r>
        <w:rPr>
          <w:lang w:val="en-GB"/>
        </w:rPr>
        <w:t>random variables.</w:t>
      </w:r>
      <w:r w:rsidRPr="006E209A">
        <w:rPr>
          <w:lang w:val="en-GB"/>
        </w:rPr>
        <w:t xml:space="preserve"> </w:t>
      </w:r>
      <w:r w:rsidRPr="00C9050A">
        <w:rPr>
          <w:rFonts w:eastAsia="MS Mincho"/>
          <w:szCs w:val="24"/>
          <w:lang w:val="en-US" w:eastAsia="ru-RU"/>
        </w:rPr>
        <w:t xml:space="preserve">Common univariate </w:t>
      </w:r>
      <w:r>
        <w:rPr>
          <w:rFonts w:eastAsia="MS Mincho"/>
          <w:szCs w:val="24"/>
          <w:lang w:val="en-US" w:eastAsia="ru-RU"/>
        </w:rPr>
        <w:t xml:space="preserve">and multivariate </w:t>
      </w:r>
      <w:r w:rsidRPr="00C9050A">
        <w:rPr>
          <w:rFonts w:eastAsia="MS Mincho"/>
          <w:szCs w:val="24"/>
          <w:lang w:val="en-US" w:eastAsia="ru-RU"/>
        </w:rPr>
        <w:t xml:space="preserve">probability </w:t>
      </w:r>
    </w:p>
    <w:p w:rsidR="00D64FD3" w:rsidRDefault="009B43EF" w:rsidP="00600FE7">
      <w:pPr>
        <w:ind w:left="720" w:firstLine="0"/>
        <w:jc w:val="both"/>
        <w:rPr>
          <w:lang w:val="en-GB"/>
        </w:rPr>
      </w:pPr>
      <w:proofErr w:type="gramStart"/>
      <w:r w:rsidRPr="00C9050A">
        <w:rPr>
          <w:rFonts w:eastAsia="MS Mincho"/>
          <w:szCs w:val="24"/>
          <w:lang w:val="en-US" w:eastAsia="ru-RU"/>
        </w:rPr>
        <w:t>distributions</w:t>
      </w:r>
      <w:proofErr w:type="gramEnd"/>
      <w:r w:rsidRPr="00C9050A">
        <w:rPr>
          <w:rFonts w:eastAsia="MS Mincho"/>
          <w:szCs w:val="24"/>
          <w:lang w:val="en-US" w:eastAsia="ru-RU"/>
        </w:rPr>
        <w:t xml:space="preserve"> and their meaning</w:t>
      </w:r>
      <w:r>
        <w:rPr>
          <w:lang w:val="en-US"/>
        </w:rPr>
        <w:t>.</w:t>
      </w:r>
      <w:r w:rsidRPr="006E209A">
        <w:rPr>
          <w:lang w:val="en-GB"/>
        </w:rPr>
        <w:t xml:space="preserve"> </w:t>
      </w:r>
      <w:r w:rsidR="00D64FD3">
        <w:rPr>
          <w:lang w:val="en-GB"/>
        </w:rPr>
        <w:t xml:space="preserve">Normal distribution and central limit theorem. </w:t>
      </w:r>
      <w:r w:rsidRPr="006E209A">
        <w:rPr>
          <w:lang w:val="en-GB"/>
        </w:rPr>
        <w:t xml:space="preserve">Expected </w:t>
      </w:r>
      <w:r>
        <w:rPr>
          <w:lang w:val="en-GB"/>
        </w:rPr>
        <w:t>values.</w:t>
      </w:r>
      <w:r w:rsidRPr="006E209A">
        <w:rPr>
          <w:lang w:val="en-GB"/>
        </w:rPr>
        <w:t xml:space="preserve"> Joint probability distributions, independence</w:t>
      </w:r>
      <w:r>
        <w:rPr>
          <w:lang w:val="en-GB"/>
        </w:rPr>
        <w:t>.</w:t>
      </w:r>
      <w:r w:rsidR="00D64FD3">
        <w:rPr>
          <w:lang w:val="en-GB"/>
        </w:rPr>
        <w:t xml:space="preserve"> </w:t>
      </w:r>
      <w:r w:rsidR="00D64FD3" w:rsidRPr="00D64FD3">
        <w:rPr>
          <w:lang w:val="en-GB"/>
        </w:rPr>
        <w:t>Law of large numbers</w:t>
      </w:r>
      <w:r w:rsidR="00D64FD3">
        <w:rPr>
          <w:lang w:val="en-GB"/>
        </w:rPr>
        <w:t xml:space="preserve">. </w:t>
      </w:r>
    </w:p>
    <w:p w:rsidR="00933C84" w:rsidRDefault="00933C84" w:rsidP="000C6CCC">
      <w:pPr>
        <w:ind w:firstLine="720"/>
        <w:jc w:val="both"/>
        <w:rPr>
          <w:lang w:val="en-US"/>
        </w:rPr>
      </w:pPr>
      <w:r>
        <w:rPr>
          <w:lang w:val="en-GB"/>
        </w:rPr>
        <w:t xml:space="preserve">Main tools and </w:t>
      </w:r>
      <w:r w:rsidR="009B43EF">
        <w:rPr>
          <w:lang w:val="en-GB"/>
        </w:rPr>
        <w:t>data formats</w:t>
      </w:r>
      <w:r>
        <w:rPr>
          <w:lang w:val="en-GB"/>
        </w:rPr>
        <w:t xml:space="preserve"> of </w:t>
      </w:r>
      <w:proofErr w:type="spellStart"/>
      <w:r>
        <w:rPr>
          <w:lang w:val="en-GB"/>
        </w:rPr>
        <w:t>MatLab</w:t>
      </w:r>
      <w:proofErr w:type="spellEnd"/>
      <w:r w:rsidR="009B43EF">
        <w:rPr>
          <w:lang w:val="en-GB"/>
        </w:rPr>
        <w:t>.</w:t>
      </w:r>
      <w:r w:rsidR="00D64FD3">
        <w:rPr>
          <w:lang w:val="en-GB"/>
        </w:rPr>
        <w:t xml:space="preserve"> </w:t>
      </w:r>
      <w:proofErr w:type="spellStart"/>
      <w:r>
        <w:rPr>
          <w:lang w:val="en-GB"/>
        </w:rPr>
        <w:t>MatLab</w:t>
      </w:r>
      <w:proofErr w:type="spellEnd"/>
      <w:r>
        <w:rPr>
          <w:lang w:val="en-GB"/>
        </w:rPr>
        <w:t xml:space="preserve"> package “Statistics toolbox”.</w:t>
      </w:r>
    </w:p>
    <w:p w:rsidR="00F21537" w:rsidRPr="00F21537" w:rsidRDefault="00F21537" w:rsidP="00F21537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215F9F" w:rsidRPr="00933C84" w:rsidRDefault="00F35728" w:rsidP="00295241">
      <w:pPr>
        <w:tabs>
          <w:tab w:val="left" w:pos="540"/>
        </w:tabs>
        <w:ind w:firstLine="0"/>
        <w:jc w:val="both"/>
        <w:rPr>
          <w:lang w:val="en-US"/>
        </w:rPr>
      </w:pPr>
      <w:r w:rsidRPr="00933C84">
        <w:rPr>
          <w:szCs w:val="24"/>
          <w:lang w:val="en-US"/>
        </w:rPr>
        <w:tab/>
      </w:r>
      <w:r w:rsidR="00295241" w:rsidRPr="00933C84">
        <w:rPr>
          <w:szCs w:val="24"/>
          <w:lang w:val="en-US"/>
        </w:rPr>
        <w:t xml:space="preserve"> </w:t>
      </w:r>
      <w:r w:rsidR="00F21537" w:rsidRPr="00933C84">
        <w:rPr>
          <w:szCs w:val="24"/>
          <w:lang w:val="en-US"/>
        </w:rPr>
        <w:t xml:space="preserve">  </w:t>
      </w:r>
      <w:r w:rsidR="00933C84" w:rsidRPr="00933C84">
        <w:rPr>
          <w:szCs w:val="24"/>
          <w:lang w:val="en-US"/>
        </w:rPr>
        <w:t>Additional</w:t>
      </w:r>
      <w:r w:rsidR="00933C84">
        <w:rPr>
          <w:szCs w:val="24"/>
          <w:lang w:val="en-US"/>
        </w:rPr>
        <w:t xml:space="preserve"> </w:t>
      </w:r>
      <w:proofErr w:type="spellStart"/>
      <w:r w:rsidR="00933C84">
        <w:rPr>
          <w:szCs w:val="24"/>
          <w:lang w:val="en-US"/>
        </w:rPr>
        <w:t>MatLab</w:t>
      </w:r>
      <w:proofErr w:type="spellEnd"/>
      <w:r w:rsidR="00933C84">
        <w:rPr>
          <w:szCs w:val="24"/>
          <w:lang w:val="en-US"/>
        </w:rPr>
        <w:t xml:space="preserve"> packages</w:t>
      </w:r>
      <w:r w:rsidR="009B43EF" w:rsidRPr="00933C84">
        <w:rPr>
          <w:szCs w:val="24"/>
          <w:lang w:val="en-US"/>
        </w:rPr>
        <w:t>.</w:t>
      </w:r>
      <w:r w:rsidR="00D64FD3">
        <w:rPr>
          <w:szCs w:val="24"/>
          <w:lang w:val="en-US"/>
        </w:rPr>
        <w:t xml:space="preserve"> Different formalizations of </w:t>
      </w:r>
      <w:r w:rsidR="00D64FD3" w:rsidRPr="00D64FD3">
        <w:rPr>
          <w:szCs w:val="24"/>
          <w:lang w:val="en-US"/>
        </w:rPr>
        <w:t>probability theory</w:t>
      </w:r>
      <w:r w:rsidR="00D64FD3">
        <w:rPr>
          <w:szCs w:val="24"/>
          <w:lang w:val="en-US"/>
        </w:rPr>
        <w:t>.</w:t>
      </w:r>
    </w:p>
    <w:p w:rsidR="00F21537" w:rsidRDefault="00F21537" w:rsidP="00295241">
      <w:pPr>
        <w:tabs>
          <w:tab w:val="left" w:pos="540"/>
        </w:tabs>
        <w:ind w:firstLine="0"/>
        <w:jc w:val="both"/>
        <w:rPr>
          <w:lang w:val="en-US"/>
        </w:rPr>
      </w:pPr>
    </w:p>
    <w:p w:rsidR="006B2999" w:rsidRDefault="00F21537" w:rsidP="00F21537">
      <w:pPr>
        <w:ind w:firstLine="720"/>
        <w:jc w:val="both"/>
        <w:rPr>
          <w:b/>
          <w:szCs w:val="24"/>
          <w:lang w:val="en-GB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2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Measurements and scales. Main statistical concepts.</w:t>
      </w:r>
      <w:r w:rsidR="00E551CE">
        <w:rPr>
          <w:b/>
          <w:szCs w:val="24"/>
          <w:lang w:val="en-GB"/>
        </w:rPr>
        <w:t xml:space="preserve"> </w:t>
      </w:r>
      <w:r w:rsidR="00E551CE" w:rsidRPr="00E551CE">
        <w:rPr>
          <w:b/>
          <w:szCs w:val="24"/>
          <w:lang w:val="en-GB"/>
        </w:rPr>
        <w:t xml:space="preserve">Data preparation and </w:t>
      </w:r>
    </w:p>
    <w:p w:rsidR="00F21537" w:rsidRPr="00F21537" w:rsidRDefault="00E551CE" w:rsidP="00F21537">
      <w:pPr>
        <w:ind w:firstLine="720"/>
        <w:jc w:val="both"/>
        <w:rPr>
          <w:b/>
          <w:szCs w:val="24"/>
          <w:lang w:val="en-GB"/>
        </w:rPr>
      </w:pPr>
      <w:proofErr w:type="spellStart"/>
      <w:proofErr w:type="gramStart"/>
      <w:r w:rsidRPr="00E551CE">
        <w:rPr>
          <w:b/>
          <w:szCs w:val="24"/>
          <w:lang w:val="en-GB"/>
        </w:rPr>
        <w:t>preprocessing</w:t>
      </w:r>
      <w:proofErr w:type="spellEnd"/>
      <w:proofErr w:type="gramEnd"/>
      <w:r w:rsidRPr="00E551CE">
        <w:rPr>
          <w:b/>
          <w:szCs w:val="24"/>
          <w:lang w:val="en-GB"/>
        </w:rPr>
        <w:t xml:space="preserve"> in </w:t>
      </w:r>
      <w:proofErr w:type="spellStart"/>
      <w:r w:rsidRPr="00E551CE">
        <w:rPr>
          <w:b/>
          <w:szCs w:val="24"/>
          <w:lang w:val="en-GB"/>
        </w:rPr>
        <w:t>MatLab</w:t>
      </w:r>
      <w:proofErr w:type="spellEnd"/>
      <w:r w:rsidRPr="00E551CE">
        <w:rPr>
          <w:b/>
          <w:szCs w:val="24"/>
          <w:lang w:val="en-GB"/>
        </w:rPr>
        <w:t>.</w:t>
      </w:r>
    </w:p>
    <w:p w:rsidR="00F21537" w:rsidRDefault="00F21537" w:rsidP="00F21537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ED1C5E" w:rsidRDefault="00ED1C5E" w:rsidP="003C25BD">
      <w:pPr>
        <w:ind w:firstLine="720"/>
        <w:jc w:val="both"/>
        <w:rPr>
          <w:lang w:val="en-US"/>
        </w:rPr>
      </w:pPr>
      <w:r w:rsidRPr="00ED1C5E">
        <w:rPr>
          <w:lang w:val="en-US"/>
        </w:rPr>
        <w:t>Measurements</w:t>
      </w:r>
      <w:r>
        <w:rPr>
          <w:lang w:val="en-US"/>
        </w:rPr>
        <w:t>, scales and errors</w:t>
      </w:r>
      <w:r w:rsidR="00842F66">
        <w:rPr>
          <w:lang w:val="en-US"/>
        </w:rPr>
        <w:t>: physical sense and formalization</w:t>
      </w:r>
      <w:r>
        <w:rPr>
          <w:lang w:val="en-US"/>
        </w:rPr>
        <w:t>.</w:t>
      </w:r>
      <w:r w:rsidR="00842F66">
        <w:rPr>
          <w:lang w:val="en-US"/>
        </w:rPr>
        <w:t xml:space="preserve"> </w:t>
      </w:r>
    </w:p>
    <w:p w:rsidR="003C25BD" w:rsidRPr="00933C84" w:rsidRDefault="003C25BD" w:rsidP="003C25BD">
      <w:pPr>
        <w:ind w:firstLine="720"/>
        <w:jc w:val="both"/>
        <w:rPr>
          <w:lang w:val="en-US"/>
        </w:rPr>
      </w:pPr>
      <w:r w:rsidRPr="00933C84">
        <w:rPr>
          <w:lang w:val="en-US"/>
        </w:rPr>
        <w:t>Population, sample, random sample.</w:t>
      </w:r>
    </w:p>
    <w:p w:rsidR="003C25BD" w:rsidRPr="00933C84" w:rsidRDefault="003C25BD" w:rsidP="003C25BD">
      <w:pPr>
        <w:ind w:firstLine="720"/>
        <w:jc w:val="both"/>
        <w:rPr>
          <w:lang w:val="en-US"/>
        </w:rPr>
      </w:pPr>
      <w:r w:rsidRPr="00933C84">
        <w:rPr>
          <w:lang w:val="en-US"/>
        </w:rPr>
        <w:t>Methods of data collection: census, sample survey, experiment, observational study.</w:t>
      </w:r>
    </w:p>
    <w:p w:rsidR="00D64FD3" w:rsidRDefault="00D64FD3" w:rsidP="00984F80">
      <w:pPr>
        <w:ind w:left="720" w:firstLine="0"/>
        <w:jc w:val="both"/>
        <w:rPr>
          <w:lang w:val="en-US"/>
        </w:rPr>
      </w:pPr>
      <w:r>
        <w:rPr>
          <w:lang w:val="en-US"/>
        </w:rPr>
        <w:t xml:space="preserve">Relations between variables: magnitude, reliability. Strange of relation and size of sample. </w:t>
      </w:r>
      <w:r w:rsidRPr="00D64FD3">
        <w:rPr>
          <w:lang w:val="en-US"/>
        </w:rPr>
        <w:t>Level</w:t>
      </w:r>
      <w:r>
        <w:rPr>
          <w:lang w:val="en-US"/>
        </w:rPr>
        <w:t>s</w:t>
      </w:r>
      <w:r w:rsidRPr="00D64FD3">
        <w:rPr>
          <w:lang w:val="en-US"/>
        </w:rPr>
        <w:t xml:space="preserve"> of statistical significance</w:t>
      </w:r>
      <w:r>
        <w:rPr>
          <w:lang w:val="en-US"/>
        </w:rPr>
        <w:t>. Importance of normal distribution.</w:t>
      </w:r>
    </w:p>
    <w:p w:rsidR="003C25BD" w:rsidRDefault="003C25BD" w:rsidP="003C25BD">
      <w:pPr>
        <w:ind w:firstLine="720"/>
        <w:jc w:val="both"/>
        <w:rPr>
          <w:lang w:val="en-US"/>
        </w:rPr>
      </w:pPr>
      <w:r w:rsidRPr="003C25BD">
        <w:rPr>
          <w:lang w:val="en-US"/>
        </w:rPr>
        <w:t>Frequency tables</w:t>
      </w:r>
      <w:r w:rsidR="00D64FD3">
        <w:rPr>
          <w:lang w:val="en-US"/>
        </w:rPr>
        <w:t>: interpretations</w:t>
      </w:r>
      <w:r>
        <w:rPr>
          <w:lang w:val="en-US"/>
        </w:rPr>
        <w:t>.</w:t>
      </w:r>
    </w:p>
    <w:p w:rsidR="003C25BD" w:rsidRPr="00933C84" w:rsidRDefault="00D64FD3" w:rsidP="003C25BD">
      <w:pPr>
        <w:ind w:firstLine="720"/>
        <w:jc w:val="both"/>
        <w:rPr>
          <w:lang w:val="en-US"/>
        </w:rPr>
      </w:pPr>
      <w:r>
        <w:rPr>
          <w:lang w:val="en-US"/>
        </w:rPr>
        <w:t>Sources of bias in sampling</w:t>
      </w:r>
      <w:r w:rsidR="003C25BD" w:rsidRPr="00933C84">
        <w:rPr>
          <w:lang w:val="en-US"/>
        </w:rPr>
        <w:t>.</w:t>
      </w:r>
    </w:p>
    <w:p w:rsidR="003C25BD" w:rsidRDefault="003C25BD" w:rsidP="003C25BD">
      <w:pPr>
        <w:ind w:firstLine="720"/>
        <w:jc w:val="both"/>
        <w:rPr>
          <w:lang w:val="en-US"/>
        </w:rPr>
      </w:pPr>
      <w:r w:rsidRPr="003C25BD">
        <w:rPr>
          <w:lang w:val="en-US"/>
        </w:rPr>
        <w:t>D</w:t>
      </w:r>
      <w:r>
        <w:rPr>
          <w:lang w:val="en-US"/>
        </w:rPr>
        <w:t xml:space="preserve">escriptive statistics. </w:t>
      </w:r>
      <w:r w:rsidRPr="003C25BD">
        <w:rPr>
          <w:lang w:val="en-US"/>
        </w:rPr>
        <w:t>Mean and confidence interval</w:t>
      </w:r>
      <w:r>
        <w:rPr>
          <w:lang w:val="en-US"/>
        </w:rPr>
        <w:t>. Shape of the Distribution.</w:t>
      </w:r>
      <w:r w:rsidRPr="003C25BD">
        <w:rPr>
          <w:lang w:val="en-US"/>
        </w:rPr>
        <w:t xml:space="preserve"> Normality</w:t>
      </w:r>
      <w:r>
        <w:rPr>
          <w:lang w:val="en-US"/>
        </w:rPr>
        <w:t xml:space="preserve">. </w:t>
      </w:r>
    </w:p>
    <w:p w:rsidR="003C25BD" w:rsidRDefault="003C25BD" w:rsidP="00984F80">
      <w:pPr>
        <w:ind w:left="720" w:firstLine="0"/>
        <w:jc w:val="both"/>
        <w:rPr>
          <w:lang w:val="en-US"/>
        </w:rPr>
      </w:pPr>
      <w:r>
        <w:rPr>
          <w:lang w:val="en-US"/>
        </w:rPr>
        <w:t xml:space="preserve">Correlations. </w:t>
      </w:r>
      <w:r w:rsidRPr="003C25BD">
        <w:rPr>
          <w:lang w:val="en-US"/>
        </w:rPr>
        <w:t>Linear correlation</w:t>
      </w:r>
      <w:r>
        <w:rPr>
          <w:lang w:val="en-US"/>
        </w:rPr>
        <w:t xml:space="preserve">. </w:t>
      </w:r>
      <w:r w:rsidRPr="003C25BD">
        <w:rPr>
          <w:lang w:val="en-US"/>
        </w:rPr>
        <w:t>Significance of correlations</w:t>
      </w:r>
      <w:r>
        <w:rPr>
          <w:lang w:val="en-US"/>
        </w:rPr>
        <w:t xml:space="preserve">. </w:t>
      </w:r>
      <w:r w:rsidRPr="003C25BD">
        <w:rPr>
          <w:lang w:val="en-US"/>
        </w:rPr>
        <w:t>Interpret</w:t>
      </w:r>
      <w:r>
        <w:rPr>
          <w:lang w:val="en-US"/>
        </w:rPr>
        <w:t>ation</w:t>
      </w:r>
      <w:r w:rsidRPr="003C25BD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3C25BD">
        <w:rPr>
          <w:lang w:val="en-US"/>
        </w:rPr>
        <w:t>the values of correlations</w:t>
      </w:r>
      <w:r>
        <w:rPr>
          <w:lang w:val="en-US"/>
        </w:rPr>
        <w:t xml:space="preserve">. </w:t>
      </w:r>
      <w:r w:rsidRPr="003C25BD">
        <w:rPr>
          <w:lang w:val="en-US"/>
        </w:rPr>
        <w:t>Outliers</w:t>
      </w:r>
      <w:r>
        <w:rPr>
          <w:lang w:val="en-US"/>
        </w:rPr>
        <w:t xml:space="preserve">. </w:t>
      </w:r>
      <w:r w:rsidRPr="003C25BD">
        <w:rPr>
          <w:lang w:val="en-US"/>
        </w:rPr>
        <w:t>Correlation matrices</w:t>
      </w:r>
      <w:r>
        <w:rPr>
          <w:lang w:val="en-US"/>
        </w:rPr>
        <w:t>.</w:t>
      </w:r>
    </w:p>
    <w:p w:rsidR="003C25BD" w:rsidRDefault="003C25BD" w:rsidP="003C25BD">
      <w:pPr>
        <w:ind w:firstLine="720"/>
        <w:jc w:val="both"/>
        <w:rPr>
          <w:lang w:val="en-US"/>
        </w:rPr>
      </w:pPr>
      <w:r>
        <w:rPr>
          <w:lang w:val="en-US"/>
        </w:rPr>
        <w:t xml:space="preserve">Simple </w:t>
      </w:r>
      <w:proofErr w:type="gramStart"/>
      <w:r>
        <w:rPr>
          <w:lang w:val="en-US"/>
        </w:rPr>
        <w:t>groups</w:t>
      </w:r>
      <w:proofErr w:type="gramEnd"/>
      <w:r>
        <w:rPr>
          <w:lang w:val="en-US"/>
        </w:rPr>
        <w:t xml:space="preserve"> comparison and </w:t>
      </w:r>
      <w:r w:rsidRPr="003C25BD">
        <w:rPr>
          <w:lang w:val="en-US"/>
        </w:rPr>
        <w:t>t-test</w:t>
      </w:r>
      <w:r>
        <w:rPr>
          <w:lang w:val="en-US"/>
        </w:rPr>
        <w:t>.</w:t>
      </w:r>
    </w:p>
    <w:p w:rsidR="00933C84" w:rsidRPr="00933C84" w:rsidRDefault="00933C84" w:rsidP="00933C84">
      <w:pPr>
        <w:ind w:firstLine="720"/>
        <w:jc w:val="both"/>
        <w:rPr>
          <w:lang w:val="en-US"/>
        </w:rPr>
      </w:pPr>
      <w:r w:rsidRPr="00933C84">
        <w:rPr>
          <w:lang w:val="en-US"/>
        </w:rPr>
        <w:t>Types of sampling: simple random sampling, stratified random sampling, cluster sampling.</w:t>
      </w:r>
    </w:p>
    <w:p w:rsidR="004872FC" w:rsidRDefault="00933C84" w:rsidP="000C6CCC">
      <w:pPr>
        <w:ind w:firstLine="720"/>
        <w:jc w:val="both"/>
        <w:rPr>
          <w:lang w:val="en-US"/>
        </w:rPr>
      </w:pPr>
      <w:r>
        <w:rPr>
          <w:lang w:val="en-US"/>
        </w:rPr>
        <w:t>Preparing sample data</w:t>
      </w:r>
      <w:r w:rsidR="009B43EF">
        <w:rPr>
          <w:lang w:val="en-US"/>
        </w:rPr>
        <w:t>.</w:t>
      </w:r>
    </w:p>
    <w:p w:rsidR="00F21537" w:rsidRPr="00F21537" w:rsidRDefault="00F21537" w:rsidP="00F21537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3C25BD" w:rsidRDefault="00F21537" w:rsidP="00F21537">
      <w:pPr>
        <w:tabs>
          <w:tab w:val="left" w:pos="540"/>
        </w:tabs>
        <w:ind w:firstLine="0"/>
        <w:jc w:val="both"/>
        <w:rPr>
          <w:lang w:val="en-US"/>
        </w:rPr>
      </w:pPr>
      <w:r w:rsidRPr="00F21537">
        <w:rPr>
          <w:szCs w:val="24"/>
          <w:lang w:val="en-US"/>
        </w:rPr>
        <w:tab/>
      </w:r>
      <w:r w:rsidRPr="00F21537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 </w:t>
      </w:r>
      <w:r w:rsidR="003C25BD" w:rsidRPr="003C25BD">
        <w:rPr>
          <w:szCs w:val="24"/>
          <w:lang w:val="en-US"/>
        </w:rPr>
        <w:t>Non-homogeneous groups</w:t>
      </w:r>
      <w:r w:rsidR="003C25BD">
        <w:rPr>
          <w:szCs w:val="24"/>
          <w:lang w:val="en-US"/>
        </w:rPr>
        <w:t xml:space="preserve"> in samples</w:t>
      </w:r>
      <w:r w:rsidR="004872FC" w:rsidRPr="004872FC">
        <w:rPr>
          <w:lang w:val="en-US"/>
        </w:rPr>
        <w:t>.</w:t>
      </w:r>
      <w:r w:rsidR="003C25BD">
        <w:rPr>
          <w:lang w:val="en-US"/>
        </w:rPr>
        <w:t xml:space="preserve"> </w:t>
      </w:r>
    </w:p>
    <w:p w:rsidR="003C25BD" w:rsidRDefault="003C25BD" w:rsidP="003C25BD">
      <w:pPr>
        <w:ind w:firstLine="720"/>
        <w:jc w:val="both"/>
        <w:rPr>
          <w:lang w:val="en-US"/>
        </w:rPr>
      </w:pPr>
      <w:r w:rsidRPr="003C25BD">
        <w:rPr>
          <w:lang w:val="en-US"/>
        </w:rPr>
        <w:t>Measuring nonlinear relations</w:t>
      </w:r>
      <w:r>
        <w:rPr>
          <w:lang w:val="en-US"/>
        </w:rPr>
        <w:t xml:space="preserve">. </w:t>
      </w:r>
    </w:p>
    <w:p w:rsidR="00F21537" w:rsidRDefault="003C25BD" w:rsidP="003C25BD">
      <w:pPr>
        <w:ind w:firstLine="720"/>
        <w:jc w:val="both"/>
        <w:rPr>
          <w:lang w:val="en-US"/>
        </w:rPr>
      </w:pPr>
      <w:r w:rsidRPr="003C25BD">
        <w:rPr>
          <w:lang w:val="en-US"/>
        </w:rPr>
        <w:t>Identify</w:t>
      </w:r>
      <w:r>
        <w:rPr>
          <w:lang w:val="en-US"/>
        </w:rPr>
        <w:t>ing</w:t>
      </w:r>
      <w:r w:rsidRPr="003C25BD">
        <w:rPr>
          <w:lang w:val="en-US"/>
        </w:rPr>
        <w:t xml:space="preserve"> biases</w:t>
      </w:r>
      <w:r>
        <w:rPr>
          <w:lang w:val="en-US"/>
        </w:rPr>
        <w:t xml:space="preserve"> and </w:t>
      </w:r>
      <w:r w:rsidRPr="003C25BD">
        <w:rPr>
          <w:lang w:val="en-US"/>
        </w:rPr>
        <w:t>mean substitution</w:t>
      </w:r>
      <w:r>
        <w:rPr>
          <w:lang w:val="en-US"/>
        </w:rPr>
        <w:t>.</w:t>
      </w:r>
    </w:p>
    <w:p w:rsidR="003C25BD" w:rsidRDefault="003C25BD" w:rsidP="003C25BD">
      <w:pPr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Crosstabulation</w:t>
      </w:r>
      <w:proofErr w:type="spellEnd"/>
      <w:r>
        <w:rPr>
          <w:lang w:val="en-US"/>
        </w:rPr>
        <w:t>.</w:t>
      </w:r>
    </w:p>
    <w:p w:rsidR="00F21537" w:rsidRPr="00F21537" w:rsidRDefault="00F21537" w:rsidP="00F21537">
      <w:pPr>
        <w:tabs>
          <w:tab w:val="left" w:pos="540"/>
        </w:tabs>
        <w:ind w:firstLine="0"/>
        <w:jc w:val="both"/>
        <w:rPr>
          <w:szCs w:val="24"/>
          <w:lang w:val="en-US"/>
        </w:rPr>
      </w:pPr>
    </w:p>
    <w:p w:rsidR="00F21537" w:rsidRPr="00F21537" w:rsidRDefault="00F21537" w:rsidP="00F21537">
      <w:pPr>
        <w:ind w:firstLine="720"/>
        <w:jc w:val="both"/>
        <w:rPr>
          <w:b/>
          <w:szCs w:val="24"/>
          <w:lang w:val="en-US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3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ANOVA basics.</w:t>
      </w:r>
    </w:p>
    <w:p w:rsidR="00F21537" w:rsidRDefault="00F21537" w:rsidP="00F21537">
      <w:pPr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3C25BD" w:rsidRDefault="00E551CE" w:rsidP="000C6CCC">
      <w:pPr>
        <w:ind w:firstLine="720"/>
        <w:jc w:val="both"/>
        <w:rPr>
          <w:lang w:val="en-US"/>
        </w:rPr>
      </w:pPr>
      <w:r>
        <w:rPr>
          <w:lang w:val="en-US"/>
        </w:rPr>
        <w:t xml:space="preserve">Analysis of variance. </w:t>
      </w:r>
      <w:r w:rsidR="003C25BD">
        <w:rPr>
          <w:lang w:val="en-US"/>
        </w:rPr>
        <w:t xml:space="preserve">ANOVA and t-test. </w:t>
      </w:r>
      <w:r w:rsidR="003C25BD" w:rsidRPr="003C25BD">
        <w:rPr>
          <w:lang w:val="en-US"/>
        </w:rPr>
        <w:t>Controlling for factors</w:t>
      </w:r>
      <w:r w:rsidR="003C25BD">
        <w:rPr>
          <w:lang w:val="en-US"/>
        </w:rPr>
        <w:t>.</w:t>
      </w:r>
    </w:p>
    <w:p w:rsidR="004872FC" w:rsidRDefault="00E551CE" w:rsidP="000C6CCC">
      <w:pPr>
        <w:ind w:firstLine="720"/>
        <w:jc w:val="both"/>
        <w:rPr>
          <w:lang w:val="en-US"/>
        </w:rPr>
      </w:pPr>
      <w:r>
        <w:rPr>
          <w:lang w:val="en-US"/>
        </w:rPr>
        <w:t>1-way ANOVA</w:t>
      </w:r>
      <w:r w:rsidR="004872FC" w:rsidRPr="004872FC">
        <w:rPr>
          <w:lang w:val="en-US"/>
        </w:rPr>
        <w:t>.</w:t>
      </w:r>
      <w:r>
        <w:rPr>
          <w:lang w:val="en-US"/>
        </w:rPr>
        <w:t xml:space="preserve"> 2-way ANOVA</w:t>
      </w:r>
    </w:p>
    <w:p w:rsidR="00F21537" w:rsidRPr="00F21537" w:rsidRDefault="00F21537" w:rsidP="00F21537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lastRenderedPageBreak/>
        <w:t>Further guidance</w:t>
      </w:r>
      <w:r>
        <w:rPr>
          <w:szCs w:val="24"/>
          <w:lang w:val="en-US"/>
        </w:rPr>
        <w:t>:</w:t>
      </w:r>
    </w:p>
    <w:p w:rsidR="00F21537" w:rsidRDefault="00F21537" w:rsidP="00F21537">
      <w:pPr>
        <w:tabs>
          <w:tab w:val="left" w:pos="540"/>
        </w:tabs>
        <w:ind w:firstLine="0"/>
        <w:jc w:val="both"/>
        <w:rPr>
          <w:lang w:val="en-US"/>
        </w:rPr>
      </w:pPr>
      <w:r w:rsidRPr="00E551CE">
        <w:rPr>
          <w:szCs w:val="24"/>
          <w:lang w:val="en-US"/>
        </w:rPr>
        <w:tab/>
        <w:t xml:space="preserve">   </w:t>
      </w:r>
      <w:r w:rsidR="00E551CE" w:rsidRPr="00E551CE">
        <w:rPr>
          <w:szCs w:val="24"/>
          <w:lang w:val="en-US"/>
        </w:rPr>
        <w:t>N-way analysis of variance</w:t>
      </w:r>
      <w:r w:rsidR="009834A1" w:rsidRPr="00E551CE">
        <w:rPr>
          <w:lang w:val="en-US"/>
        </w:rPr>
        <w:t>.</w:t>
      </w:r>
    </w:p>
    <w:p w:rsidR="003C25BD" w:rsidRPr="00E551CE" w:rsidRDefault="003C25BD" w:rsidP="003C25BD">
      <w:pPr>
        <w:ind w:firstLine="720"/>
        <w:jc w:val="both"/>
        <w:rPr>
          <w:lang w:val="en-US"/>
        </w:rPr>
      </w:pPr>
      <w:r>
        <w:rPr>
          <w:lang w:val="en-US"/>
        </w:rPr>
        <w:t>Analysis of c</w:t>
      </w:r>
      <w:r w:rsidRPr="003C25BD">
        <w:rPr>
          <w:lang w:val="en-US"/>
        </w:rPr>
        <w:t>ovariance</w:t>
      </w:r>
      <w:r>
        <w:rPr>
          <w:lang w:val="en-US"/>
        </w:rPr>
        <w:t>.</w:t>
      </w:r>
    </w:p>
    <w:p w:rsidR="00F21537" w:rsidRPr="00F21537" w:rsidRDefault="00F21537" w:rsidP="00295241">
      <w:pPr>
        <w:tabs>
          <w:tab w:val="left" w:pos="540"/>
        </w:tabs>
        <w:ind w:firstLine="0"/>
        <w:jc w:val="both"/>
        <w:rPr>
          <w:szCs w:val="24"/>
          <w:lang w:val="en-US"/>
        </w:rPr>
      </w:pPr>
    </w:p>
    <w:p w:rsidR="00F21537" w:rsidRPr="00F21537" w:rsidRDefault="00F21537" w:rsidP="00F21537">
      <w:pPr>
        <w:ind w:firstLine="720"/>
        <w:jc w:val="both"/>
        <w:rPr>
          <w:b/>
          <w:szCs w:val="24"/>
          <w:lang w:val="en-US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4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Experimental design concepts. Visua</w:t>
      </w:r>
      <w:r w:rsidR="00E551CE">
        <w:rPr>
          <w:b/>
          <w:szCs w:val="24"/>
          <w:lang w:val="en-GB"/>
        </w:rPr>
        <w:t>lization of experiment results.</w:t>
      </w:r>
    </w:p>
    <w:p w:rsidR="00F21537" w:rsidRDefault="00F21537" w:rsidP="00F21537">
      <w:pPr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933C84" w:rsidRPr="00933C84" w:rsidRDefault="00933C84" w:rsidP="00933C84">
      <w:pPr>
        <w:ind w:firstLine="720"/>
        <w:jc w:val="both"/>
        <w:rPr>
          <w:lang w:val="en-US"/>
        </w:rPr>
      </w:pPr>
      <w:r w:rsidRPr="00933C84">
        <w:rPr>
          <w:lang w:val="en-US"/>
        </w:rPr>
        <w:t>Planning and conducting an experiment.</w:t>
      </w:r>
    </w:p>
    <w:p w:rsidR="00933C84" w:rsidRPr="00933C84" w:rsidRDefault="00933C84" w:rsidP="00933C84">
      <w:pPr>
        <w:ind w:firstLine="720"/>
        <w:jc w:val="both"/>
        <w:rPr>
          <w:lang w:val="en-US"/>
        </w:rPr>
      </w:pPr>
      <w:r w:rsidRPr="00933C84">
        <w:rPr>
          <w:lang w:val="en-US"/>
        </w:rPr>
        <w:t xml:space="preserve">Control groups, random assignments, </w:t>
      </w:r>
      <w:proofErr w:type="gramStart"/>
      <w:r w:rsidRPr="00933C84">
        <w:rPr>
          <w:lang w:val="en-US"/>
        </w:rPr>
        <w:t>replication</w:t>
      </w:r>
      <w:proofErr w:type="gramEnd"/>
      <w:r w:rsidRPr="00933C84">
        <w:rPr>
          <w:lang w:val="en-US"/>
        </w:rPr>
        <w:t>.</w:t>
      </w:r>
    </w:p>
    <w:p w:rsidR="00933C84" w:rsidRPr="00933C84" w:rsidRDefault="00933C84" w:rsidP="00933C84">
      <w:pPr>
        <w:ind w:firstLine="720"/>
        <w:jc w:val="both"/>
        <w:rPr>
          <w:lang w:val="en-US"/>
        </w:rPr>
      </w:pPr>
      <w:r w:rsidRPr="00933C84">
        <w:rPr>
          <w:lang w:val="en-US"/>
        </w:rPr>
        <w:t>Sources of bias in experiments. Mixing factors, placebo effect, blinding.</w:t>
      </w:r>
    </w:p>
    <w:p w:rsidR="00933C84" w:rsidRDefault="00933C84" w:rsidP="00933C84">
      <w:pPr>
        <w:ind w:firstLine="720"/>
        <w:jc w:val="both"/>
        <w:rPr>
          <w:lang w:val="en-US"/>
        </w:rPr>
      </w:pPr>
      <w:r w:rsidRPr="00933C84">
        <w:rPr>
          <w:lang w:val="en-US"/>
        </w:rPr>
        <w:t>Completely randomized design. Block design.</w:t>
      </w:r>
    </w:p>
    <w:p w:rsidR="00C67B9E" w:rsidRDefault="00842F66" w:rsidP="000C6CCC">
      <w:pPr>
        <w:ind w:firstLine="720"/>
        <w:jc w:val="both"/>
        <w:rPr>
          <w:lang w:val="en-US"/>
        </w:rPr>
      </w:pPr>
      <w:r>
        <w:rPr>
          <w:lang w:val="en-US"/>
        </w:rPr>
        <w:t>Visualizing of experiment schemes</w:t>
      </w:r>
      <w:r w:rsidR="00C67B9E">
        <w:rPr>
          <w:lang w:val="en-US"/>
        </w:rPr>
        <w:t>.</w:t>
      </w:r>
    </w:p>
    <w:p w:rsidR="00F21537" w:rsidRPr="00F21537" w:rsidRDefault="00F21537" w:rsidP="00F21537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F21537" w:rsidRDefault="00F21537" w:rsidP="00F21537">
      <w:pPr>
        <w:tabs>
          <w:tab w:val="left" w:pos="540"/>
        </w:tabs>
        <w:ind w:firstLine="0"/>
        <w:jc w:val="both"/>
        <w:rPr>
          <w:lang w:val="en-US"/>
        </w:rPr>
      </w:pPr>
      <w:r w:rsidRPr="00F21537">
        <w:rPr>
          <w:szCs w:val="24"/>
          <w:lang w:val="en-US"/>
        </w:rPr>
        <w:tab/>
      </w:r>
      <w:r w:rsidRPr="00F21537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 </w:t>
      </w:r>
      <w:r w:rsidR="00842F66" w:rsidRPr="00842F66">
        <w:rPr>
          <w:szCs w:val="24"/>
          <w:lang w:val="en-US"/>
        </w:rPr>
        <w:t>Complex</w:t>
      </w:r>
      <w:r w:rsidR="00842F66">
        <w:rPr>
          <w:b/>
          <w:szCs w:val="24"/>
          <w:lang w:val="en-US"/>
        </w:rPr>
        <w:t xml:space="preserve"> </w:t>
      </w:r>
      <w:r w:rsidR="00842F66">
        <w:rPr>
          <w:lang w:val="en-US"/>
        </w:rPr>
        <w:t>designes</w:t>
      </w:r>
      <w:r w:rsidR="004E5DC9" w:rsidRPr="004E5DC9">
        <w:rPr>
          <w:lang w:val="en-US"/>
        </w:rPr>
        <w:t>.</w:t>
      </w:r>
    </w:p>
    <w:p w:rsidR="00264463" w:rsidRDefault="00264463" w:rsidP="00264463">
      <w:pPr>
        <w:rPr>
          <w:szCs w:val="24"/>
          <w:lang w:val="en-US"/>
        </w:rPr>
      </w:pPr>
    </w:p>
    <w:p w:rsidR="00812FE8" w:rsidRPr="00F21537" w:rsidRDefault="00812FE8" w:rsidP="00812FE8">
      <w:pPr>
        <w:ind w:firstLine="720"/>
        <w:jc w:val="both"/>
        <w:rPr>
          <w:b/>
          <w:szCs w:val="24"/>
          <w:lang w:val="en-US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5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Power analysis and confidence intervals.</w:t>
      </w:r>
    </w:p>
    <w:p w:rsidR="00812FE8" w:rsidRDefault="00812FE8" w:rsidP="00812FE8">
      <w:pPr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600FE7" w:rsidRDefault="00933C84" w:rsidP="000C6CCC">
      <w:pPr>
        <w:ind w:firstLine="720"/>
        <w:jc w:val="both"/>
        <w:rPr>
          <w:lang w:val="en-US"/>
        </w:rPr>
      </w:pPr>
      <w:r>
        <w:rPr>
          <w:lang w:val="en-US"/>
        </w:rPr>
        <w:t>Again about s</w:t>
      </w:r>
      <w:r w:rsidRPr="00933C84">
        <w:rPr>
          <w:lang w:val="en-US"/>
        </w:rPr>
        <w:t>am</w:t>
      </w:r>
      <w:r>
        <w:rPr>
          <w:lang w:val="en-US"/>
        </w:rPr>
        <w:t>pling t</w:t>
      </w:r>
      <w:r w:rsidRPr="00933C84">
        <w:rPr>
          <w:lang w:val="en-US"/>
        </w:rPr>
        <w:t>heory</w:t>
      </w:r>
      <w:r>
        <w:rPr>
          <w:lang w:val="en-US"/>
        </w:rPr>
        <w:t>: deep into hypothesis testing l</w:t>
      </w:r>
      <w:r w:rsidRPr="00933C84">
        <w:rPr>
          <w:lang w:val="en-US"/>
        </w:rPr>
        <w:t>ogic</w:t>
      </w:r>
      <w:r>
        <w:rPr>
          <w:lang w:val="en-US"/>
        </w:rPr>
        <w:t xml:space="preserve"> and increasing statistical </w:t>
      </w:r>
    </w:p>
    <w:p w:rsidR="004E5DC9" w:rsidRPr="00933C84" w:rsidRDefault="00933C84" w:rsidP="000C6CCC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power</w:t>
      </w:r>
      <w:proofErr w:type="gramEnd"/>
      <w:r>
        <w:rPr>
          <w:lang w:val="en-US"/>
        </w:rPr>
        <w:t xml:space="preserve">. </w:t>
      </w:r>
      <w:r w:rsidRPr="00933C84">
        <w:rPr>
          <w:lang w:val="en-US"/>
        </w:rPr>
        <w:t xml:space="preserve">Types </w:t>
      </w:r>
      <w:r>
        <w:rPr>
          <w:lang w:val="en-US"/>
        </w:rPr>
        <w:t>of significance t</w:t>
      </w:r>
      <w:r w:rsidRPr="00933C84">
        <w:rPr>
          <w:lang w:val="en-US"/>
        </w:rPr>
        <w:t>esting</w:t>
      </w:r>
      <w:r w:rsidR="004E5DC9">
        <w:rPr>
          <w:lang w:val="en-US"/>
        </w:rPr>
        <w:t>.</w:t>
      </w:r>
      <w:r>
        <w:rPr>
          <w:lang w:val="en-US"/>
        </w:rPr>
        <w:t xml:space="preserve"> </w:t>
      </w:r>
      <w:r w:rsidRPr="00933C84">
        <w:rPr>
          <w:lang w:val="en-US"/>
        </w:rPr>
        <w:t>Calculating required sample size.</w:t>
      </w:r>
    </w:p>
    <w:p w:rsidR="00600FE7" w:rsidRDefault="00933C84" w:rsidP="00933C84">
      <w:pPr>
        <w:jc w:val="both"/>
        <w:rPr>
          <w:lang w:val="en-US"/>
        </w:rPr>
      </w:pPr>
      <w:r>
        <w:rPr>
          <w:lang w:val="en-US"/>
        </w:rPr>
        <w:t>Inadequacies of the h</w:t>
      </w:r>
      <w:r w:rsidRPr="00933C84">
        <w:rPr>
          <w:lang w:val="en-US"/>
        </w:rPr>
        <w:t>ypothesis testing approach</w:t>
      </w:r>
      <w:r>
        <w:rPr>
          <w:lang w:val="en-US"/>
        </w:rPr>
        <w:t xml:space="preserve"> and </w:t>
      </w:r>
      <w:r w:rsidRPr="00933C84">
        <w:rPr>
          <w:lang w:val="en-US"/>
        </w:rPr>
        <w:t>advantages of interval estimation</w:t>
      </w:r>
      <w:r>
        <w:rPr>
          <w:lang w:val="en-US"/>
        </w:rPr>
        <w:t xml:space="preserve">. </w:t>
      </w:r>
    </w:p>
    <w:p w:rsidR="00933C84" w:rsidRDefault="00933C84" w:rsidP="00933C84">
      <w:pPr>
        <w:jc w:val="both"/>
        <w:rPr>
          <w:lang w:val="en-US"/>
        </w:rPr>
      </w:pPr>
      <w:r>
        <w:rPr>
          <w:lang w:val="en-US"/>
        </w:rPr>
        <w:t xml:space="preserve">Selecting proper </w:t>
      </w:r>
      <w:r w:rsidRPr="00933C84">
        <w:rPr>
          <w:lang w:val="en-US"/>
        </w:rPr>
        <w:t>confidence limit</w:t>
      </w:r>
      <w:r>
        <w:rPr>
          <w:lang w:val="en-US"/>
        </w:rPr>
        <w:t>s.</w:t>
      </w:r>
      <w:r w:rsidR="00D64FD3">
        <w:rPr>
          <w:lang w:val="en-US"/>
        </w:rPr>
        <w:t xml:space="preserve"> </w:t>
      </w:r>
      <w:r w:rsidR="00D64FD3" w:rsidRPr="00D64FD3">
        <w:rPr>
          <w:lang w:val="en-US"/>
        </w:rPr>
        <w:t>Power analysis</w:t>
      </w:r>
      <w:r w:rsidR="00D64FD3">
        <w:rPr>
          <w:lang w:val="en-US"/>
        </w:rPr>
        <w:t xml:space="preserve"> in experimental design.</w:t>
      </w:r>
    </w:p>
    <w:p w:rsidR="00812FE8" w:rsidRPr="00F21537" w:rsidRDefault="00812FE8" w:rsidP="00812FE8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812FE8" w:rsidRDefault="00812FE8" w:rsidP="00812FE8">
      <w:pPr>
        <w:tabs>
          <w:tab w:val="left" w:pos="540"/>
        </w:tabs>
        <w:ind w:firstLine="0"/>
        <w:jc w:val="both"/>
        <w:rPr>
          <w:lang w:val="en-US"/>
        </w:rPr>
      </w:pPr>
      <w:r w:rsidRPr="00F21537">
        <w:rPr>
          <w:szCs w:val="24"/>
          <w:lang w:val="en-US"/>
        </w:rPr>
        <w:tab/>
      </w:r>
      <w:r w:rsidRPr="00F21537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 </w:t>
      </w:r>
      <w:r w:rsidR="00933C84">
        <w:rPr>
          <w:szCs w:val="24"/>
          <w:lang w:val="en-US"/>
        </w:rPr>
        <w:t>C</w:t>
      </w:r>
      <w:r w:rsidR="00933C84" w:rsidRPr="00933C84">
        <w:rPr>
          <w:szCs w:val="24"/>
          <w:lang w:val="en-US"/>
        </w:rPr>
        <w:t>onfidence interval</w:t>
      </w:r>
      <w:r w:rsidR="00933C84">
        <w:rPr>
          <w:szCs w:val="24"/>
          <w:lang w:val="en-US"/>
        </w:rPr>
        <w:t>s in ANOVA</w:t>
      </w:r>
      <w:r w:rsidR="003D1BD4" w:rsidRPr="003D1BD4">
        <w:rPr>
          <w:lang w:val="en-US"/>
        </w:rPr>
        <w:t>.</w:t>
      </w:r>
      <w:r w:rsidR="003C25BD">
        <w:rPr>
          <w:lang w:val="en-US"/>
        </w:rPr>
        <w:t xml:space="preserve"> Standardized </w:t>
      </w:r>
      <w:r w:rsidR="003C25BD" w:rsidRPr="003C25BD">
        <w:rPr>
          <w:lang w:val="en-US"/>
        </w:rPr>
        <w:t>experimental effects</w:t>
      </w:r>
      <w:r w:rsidR="003C25BD">
        <w:rPr>
          <w:lang w:val="en-US"/>
        </w:rPr>
        <w:t>.</w:t>
      </w:r>
    </w:p>
    <w:p w:rsidR="00812FE8" w:rsidRDefault="00812FE8" w:rsidP="00812FE8">
      <w:pPr>
        <w:tabs>
          <w:tab w:val="left" w:pos="540"/>
        </w:tabs>
        <w:ind w:firstLine="0"/>
        <w:jc w:val="both"/>
        <w:rPr>
          <w:lang w:val="en-US"/>
        </w:rPr>
      </w:pPr>
    </w:p>
    <w:p w:rsidR="003D1BD4" w:rsidRDefault="00C17C12" w:rsidP="00C17C12">
      <w:pPr>
        <w:ind w:firstLine="720"/>
        <w:jc w:val="both"/>
        <w:rPr>
          <w:b/>
          <w:szCs w:val="24"/>
          <w:lang w:val="en-GB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6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Mu</w:t>
      </w:r>
      <w:r w:rsidR="00E551CE">
        <w:rPr>
          <w:b/>
          <w:szCs w:val="24"/>
          <w:lang w:val="en-GB"/>
        </w:rPr>
        <w:t>ltiple regressions, interaction</w:t>
      </w:r>
      <w:r w:rsidR="009B43EF" w:rsidRPr="009B43EF">
        <w:rPr>
          <w:b/>
          <w:szCs w:val="24"/>
          <w:lang w:val="en-GB"/>
        </w:rPr>
        <w:t>.</w:t>
      </w:r>
    </w:p>
    <w:p w:rsidR="00C17C12" w:rsidRDefault="00C17C12" w:rsidP="00C17C12">
      <w:pPr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600FE7" w:rsidRDefault="00D64FD3" w:rsidP="00C17C12">
      <w:pPr>
        <w:ind w:firstLine="720"/>
        <w:jc w:val="both"/>
        <w:rPr>
          <w:lang w:val="en-US"/>
        </w:rPr>
      </w:pPr>
      <w:r w:rsidRPr="00D64FD3">
        <w:rPr>
          <w:lang w:val="en-US"/>
        </w:rPr>
        <w:t xml:space="preserve">Regression </w:t>
      </w:r>
      <w:r>
        <w:rPr>
          <w:lang w:val="en-US"/>
        </w:rPr>
        <w:t>models. Main r</w:t>
      </w:r>
      <w:r w:rsidRPr="00D64FD3">
        <w:rPr>
          <w:lang w:val="en-US"/>
        </w:rPr>
        <w:t>egression equation</w:t>
      </w:r>
      <w:r>
        <w:rPr>
          <w:lang w:val="en-US"/>
        </w:rPr>
        <w:t xml:space="preserve">s. </w:t>
      </w:r>
      <w:r w:rsidRPr="00D64FD3">
        <w:rPr>
          <w:lang w:val="en-US"/>
        </w:rPr>
        <w:t>Coefficient of determination</w:t>
      </w:r>
      <w:r>
        <w:rPr>
          <w:lang w:val="en-US"/>
        </w:rPr>
        <w:t xml:space="preserve"> (</w:t>
      </w:r>
      <w:r w:rsidRPr="00D64FD3">
        <w:rPr>
          <w:lang w:val="en-US"/>
        </w:rPr>
        <w:t>R-square</w:t>
      </w:r>
      <w:r>
        <w:rPr>
          <w:lang w:val="en-US"/>
        </w:rPr>
        <w:t xml:space="preserve">). </w:t>
      </w:r>
    </w:p>
    <w:p w:rsidR="00600FE7" w:rsidRDefault="00D64FD3" w:rsidP="00C17C12">
      <w:pPr>
        <w:ind w:firstLine="720"/>
        <w:jc w:val="both"/>
        <w:rPr>
          <w:lang w:val="en-US"/>
        </w:rPr>
      </w:pPr>
      <w:r w:rsidRPr="00D64FD3">
        <w:rPr>
          <w:lang w:val="en-US"/>
        </w:rPr>
        <w:t>Interpreting the correlation coefficient</w:t>
      </w:r>
      <w:r>
        <w:rPr>
          <w:lang w:val="en-US"/>
        </w:rPr>
        <w:t xml:space="preserve">. Limitations. </w:t>
      </w:r>
      <w:r w:rsidR="003C25BD" w:rsidRPr="003C25BD">
        <w:rPr>
          <w:lang w:val="en-US"/>
        </w:rPr>
        <w:t>Assumption of linearity</w:t>
      </w:r>
      <w:r w:rsidR="003C25BD">
        <w:rPr>
          <w:lang w:val="en-US"/>
        </w:rPr>
        <w:t xml:space="preserve"> and normality</w:t>
      </w:r>
      <w:r w:rsidR="003D1BD4">
        <w:rPr>
          <w:lang w:val="en-US"/>
        </w:rPr>
        <w:t>.</w:t>
      </w:r>
      <w:r w:rsidR="003C25BD">
        <w:rPr>
          <w:lang w:val="en-US"/>
        </w:rPr>
        <w:t xml:space="preserve"> </w:t>
      </w:r>
    </w:p>
    <w:p w:rsidR="003D1BD4" w:rsidRDefault="003C25BD" w:rsidP="00C17C12">
      <w:pPr>
        <w:ind w:firstLine="720"/>
        <w:jc w:val="both"/>
        <w:rPr>
          <w:lang w:val="en-US"/>
        </w:rPr>
      </w:pPr>
      <w:r w:rsidRPr="003C25BD">
        <w:rPr>
          <w:lang w:val="en-US"/>
        </w:rPr>
        <w:t>Choice of the number of variables</w:t>
      </w:r>
      <w:r>
        <w:rPr>
          <w:lang w:val="en-US"/>
        </w:rPr>
        <w:t>.</w:t>
      </w:r>
    </w:p>
    <w:p w:rsidR="003C25BD" w:rsidRDefault="00D64FD3" w:rsidP="00C17C12">
      <w:pPr>
        <w:ind w:firstLine="720"/>
        <w:jc w:val="both"/>
        <w:rPr>
          <w:lang w:val="en-US"/>
        </w:rPr>
      </w:pPr>
      <w:r>
        <w:rPr>
          <w:lang w:val="en-US"/>
        </w:rPr>
        <w:t>Residual analysis in case of extreme outliers.</w:t>
      </w:r>
    </w:p>
    <w:p w:rsidR="00C17C12" w:rsidRPr="00F21537" w:rsidRDefault="00C17C12" w:rsidP="00C17C12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3D1BD4" w:rsidRDefault="00C17C12" w:rsidP="00812FE8">
      <w:pPr>
        <w:tabs>
          <w:tab w:val="left" w:pos="540"/>
        </w:tabs>
        <w:ind w:firstLine="0"/>
        <w:jc w:val="both"/>
        <w:rPr>
          <w:lang w:val="en-US"/>
        </w:rPr>
      </w:pPr>
      <w:r w:rsidRPr="00F21537">
        <w:rPr>
          <w:szCs w:val="24"/>
          <w:lang w:val="en-US"/>
        </w:rPr>
        <w:tab/>
      </w:r>
      <w:r w:rsidRPr="00F21537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 </w:t>
      </w:r>
      <w:r w:rsidR="00D64FD3" w:rsidRPr="00D64FD3">
        <w:rPr>
          <w:szCs w:val="24"/>
          <w:lang w:val="en-US"/>
        </w:rPr>
        <w:t>Factor</w:t>
      </w:r>
      <w:r w:rsidR="00D64FD3">
        <w:rPr>
          <w:b/>
          <w:szCs w:val="24"/>
          <w:lang w:val="en-US"/>
        </w:rPr>
        <w:t xml:space="preserve"> </w:t>
      </w:r>
      <w:r w:rsidR="00D64FD3">
        <w:rPr>
          <w:lang w:val="en-US"/>
        </w:rPr>
        <w:t>analysis.</w:t>
      </w:r>
    </w:p>
    <w:p w:rsidR="00812FE8" w:rsidRDefault="00812FE8" w:rsidP="00812FE8">
      <w:pPr>
        <w:tabs>
          <w:tab w:val="left" w:pos="540"/>
        </w:tabs>
        <w:ind w:firstLine="0"/>
        <w:jc w:val="both"/>
        <w:rPr>
          <w:lang w:val="en-US"/>
        </w:rPr>
      </w:pPr>
    </w:p>
    <w:p w:rsidR="00301BD3" w:rsidRPr="00F21537" w:rsidRDefault="00301BD3" w:rsidP="00301BD3">
      <w:pPr>
        <w:ind w:firstLine="720"/>
        <w:jc w:val="both"/>
        <w:rPr>
          <w:b/>
          <w:szCs w:val="24"/>
          <w:lang w:val="en-US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7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Solving the problem of multiple comparisons and post-hoc analysis.</w:t>
      </w:r>
    </w:p>
    <w:p w:rsidR="00301BD3" w:rsidRDefault="00301BD3" w:rsidP="00301BD3">
      <w:pPr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ED1C5E" w:rsidRDefault="00ED1C5E" w:rsidP="000C6CCC">
      <w:pPr>
        <w:ind w:firstLine="720"/>
        <w:jc w:val="both"/>
        <w:rPr>
          <w:lang w:val="en-US"/>
        </w:rPr>
      </w:pPr>
      <w:r w:rsidRPr="00ED1C5E">
        <w:rPr>
          <w:lang w:val="en-US"/>
        </w:rPr>
        <w:t>P value and alpha</w:t>
      </w:r>
      <w:r>
        <w:rPr>
          <w:lang w:val="en-US"/>
        </w:rPr>
        <w:t xml:space="preserve"> in multiple comparisons. Post-hoc analysis.</w:t>
      </w:r>
    </w:p>
    <w:p w:rsidR="00600FE7" w:rsidRDefault="00D64FD3" w:rsidP="000C6CCC">
      <w:pPr>
        <w:ind w:firstLine="720"/>
        <w:jc w:val="both"/>
        <w:rPr>
          <w:lang w:val="en-US"/>
        </w:rPr>
      </w:pPr>
      <w:r w:rsidRPr="00D64FD3">
        <w:rPr>
          <w:lang w:val="en-US"/>
        </w:rPr>
        <w:t>The problem with multiple comparisons</w:t>
      </w:r>
      <w:r>
        <w:rPr>
          <w:lang w:val="en-US"/>
        </w:rPr>
        <w:t>: a</w:t>
      </w:r>
      <w:r w:rsidRPr="00D64FD3">
        <w:rPr>
          <w:lang w:val="en-US"/>
        </w:rPr>
        <w:t>ssumption</w:t>
      </w:r>
      <w:r>
        <w:rPr>
          <w:lang w:val="en-US"/>
        </w:rPr>
        <w:t>s and limitations.</w:t>
      </w:r>
      <w:r w:rsidR="00ED1C5E">
        <w:rPr>
          <w:lang w:val="en-US"/>
        </w:rPr>
        <w:t xml:space="preserve"> Examples of </w:t>
      </w:r>
    </w:p>
    <w:p w:rsidR="003D1BD4" w:rsidRDefault="00ED1C5E" w:rsidP="000C6CCC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inadequate</w:t>
      </w:r>
      <w:proofErr w:type="gramEnd"/>
      <w:r>
        <w:rPr>
          <w:lang w:val="en-US"/>
        </w:rPr>
        <w:t xml:space="preserve"> results.</w:t>
      </w:r>
    </w:p>
    <w:p w:rsidR="00D64FD3" w:rsidRDefault="00D64FD3" w:rsidP="000C6CCC">
      <w:pPr>
        <w:ind w:firstLine="720"/>
        <w:jc w:val="both"/>
        <w:rPr>
          <w:lang w:val="en-US"/>
        </w:rPr>
      </w:pPr>
      <w:r w:rsidRPr="00D64FD3">
        <w:rPr>
          <w:lang w:val="en-US"/>
        </w:rPr>
        <w:t xml:space="preserve">Controlling the </w:t>
      </w:r>
      <w:proofErr w:type="spellStart"/>
      <w:r w:rsidRPr="00D64FD3">
        <w:rPr>
          <w:lang w:val="en-US"/>
        </w:rPr>
        <w:t>familywise</w:t>
      </w:r>
      <w:proofErr w:type="spellEnd"/>
      <w:r w:rsidRPr="00D64FD3">
        <w:rPr>
          <w:lang w:val="en-US"/>
        </w:rPr>
        <w:t xml:space="preserve"> error rate: </w:t>
      </w:r>
      <w:proofErr w:type="spellStart"/>
      <w:r w:rsidRPr="00D64FD3">
        <w:rPr>
          <w:lang w:val="en-US"/>
        </w:rPr>
        <w:t>Bonferroni</w:t>
      </w:r>
      <w:proofErr w:type="spellEnd"/>
      <w:r w:rsidRPr="00D64FD3">
        <w:rPr>
          <w:lang w:val="en-US"/>
        </w:rPr>
        <w:t xml:space="preserve"> correction</w:t>
      </w:r>
      <w:r>
        <w:rPr>
          <w:lang w:val="en-US"/>
        </w:rPr>
        <w:t>.</w:t>
      </w:r>
    </w:p>
    <w:p w:rsidR="00D64FD3" w:rsidRDefault="00D64FD3" w:rsidP="000C6CCC">
      <w:pPr>
        <w:ind w:firstLine="720"/>
        <w:jc w:val="both"/>
        <w:rPr>
          <w:lang w:val="en-US"/>
        </w:rPr>
      </w:pPr>
      <w:r w:rsidRPr="00D64FD3">
        <w:rPr>
          <w:lang w:val="en-US"/>
        </w:rPr>
        <w:t xml:space="preserve">Controlling the false discovery rate: </w:t>
      </w:r>
      <w:proofErr w:type="spellStart"/>
      <w:r w:rsidRPr="00D64FD3">
        <w:rPr>
          <w:lang w:val="en-US"/>
        </w:rPr>
        <w:t>Benjamini</w:t>
      </w:r>
      <w:proofErr w:type="spellEnd"/>
      <w:r w:rsidRPr="00D64FD3">
        <w:rPr>
          <w:lang w:val="en-US"/>
        </w:rPr>
        <w:t>–Hochberg procedure</w:t>
      </w:r>
      <w:r w:rsidR="00ED1C5E">
        <w:rPr>
          <w:lang w:val="en-US"/>
        </w:rPr>
        <w:t>.</w:t>
      </w:r>
    </w:p>
    <w:p w:rsidR="00ED1C5E" w:rsidRDefault="00ED1C5E" w:rsidP="000C6CCC">
      <w:pPr>
        <w:ind w:firstLine="720"/>
        <w:jc w:val="both"/>
        <w:rPr>
          <w:lang w:val="en-US"/>
        </w:rPr>
      </w:pPr>
      <w:r>
        <w:rPr>
          <w:lang w:val="en-US"/>
        </w:rPr>
        <w:t xml:space="preserve">Post-hoc analysis, </w:t>
      </w:r>
      <w:r w:rsidRPr="00ED1C5E">
        <w:rPr>
          <w:lang w:val="en-US"/>
        </w:rPr>
        <w:t>planned comparisons</w:t>
      </w:r>
      <w:r>
        <w:rPr>
          <w:lang w:val="en-US"/>
        </w:rPr>
        <w:t xml:space="preserve"> and experimental design.</w:t>
      </w:r>
    </w:p>
    <w:p w:rsidR="00301BD3" w:rsidRPr="00F21537" w:rsidRDefault="00301BD3" w:rsidP="00301BD3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301BD3" w:rsidRDefault="00301BD3" w:rsidP="003D1BD4">
      <w:pPr>
        <w:tabs>
          <w:tab w:val="left" w:pos="540"/>
        </w:tabs>
        <w:ind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ab/>
        <w:t xml:space="preserve">   </w:t>
      </w:r>
      <w:r w:rsidR="00ED1C5E">
        <w:rPr>
          <w:szCs w:val="24"/>
          <w:lang w:val="en-US"/>
        </w:rPr>
        <w:t xml:space="preserve">Methods of </w:t>
      </w:r>
      <w:proofErr w:type="spellStart"/>
      <w:r w:rsidR="00ED1C5E" w:rsidRPr="00ED1C5E">
        <w:rPr>
          <w:szCs w:val="24"/>
          <w:lang w:val="en-US"/>
        </w:rPr>
        <w:t>Tukey</w:t>
      </w:r>
      <w:proofErr w:type="spellEnd"/>
      <w:r w:rsidR="00ED1C5E" w:rsidRPr="00ED1C5E">
        <w:rPr>
          <w:szCs w:val="24"/>
          <w:lang w:val="en-US"/>
        </w:rPr>
        <w:t xml:space="preserve">, </w:t>
      </w:r>
      <w:proofErr w:type="spellStart"/>
      <w:r w:rsidR="00ED1C5E" w:rsidRPr="00ED1C5E">
        <w:rPr>
          <w:szCs w:val="24"/>
          <w:lang w:val="en-US"/>
        </w:rPr>
        <w:t>Dunnett</w:t>
      </w:r>
      <w:proofErr w:type="spellEnd"/>
      <w:r w:rsidR="00ED1C5E" w:rsidRPr="00ED1C5E">
        <w:rPr>
          <w:szCs w:val="24"/>
          <w:lang w:val="en-US"/>
        </w:rPr>
        <w:t>, Dunn, Holm</w:t>
      </w:r>
      <w:r w:rsidR="00ED1C5E">
        <w:rPr>
          <w:szCs w:val="24"/>
          <w:lang w:val="en-US"/>
        </w:rPr>
        <w:t xml:space="preserve"> and others</w:t>
      </w:r>
      <w:r w:rsidR="003D1BD4" w:rsidRPr="003D1BD4">
        <w:rPr>
          <w:szCs w:val="24"/>
          <w:lang w:val="en-US"/>
        </w:rPr>
        <w:t>.</w:t>
      </w:r>
    </w:p>
    <w:p w:rsidR="00301BD3" w:rsidRDefault="00301BD3" w:rsidP="00812FE8">
      <w:pPr>
        <w:tabs>
          <w:tab w:val="left" w:pos="540"/>
        </w:tabs>
        <w:ind w:firstLine="0"/>
        <w:jc w:val="both"/>
        <w:rPr>
          <w:szCs w:val="24"/>
          <w:lang w:val="en-US"/>
        </w:rPr>
      </w:pPr>
    </w:p>
    <w:p w:rsidR="00301BD3" w:rsidRPr="00F21537" w:rsidRDefault="00301BD3" w:rsidP="00301BD3">
      <w:pPr>
        <w:ind w:firstLine="720"/>
        <w:jc w:val="both"/>
        <w:rPr>
          <w:b/>
          <w:szCs w:val="24"/>
          <w:lang w:val="en-US"/>
        </w:rPr>
      </w:pPr>
      <w:r w:rsidRPr="00F21537">
        <w:rPr>
          <w:b/>
          <w:szCs w:val="24"/>
          <w:lang w:val="en-GB"/>
        </w:rPr>
        <w:t xml:space="preserve">Topic </w:t>
      </w:r>
      <w:r>
        <w:rPr>
          <w:b/>
          <w:szCs w:val="24"/>
          <w:lang w:val="en-GB"/>
        </w:rPr>
        <w:t>8</w:t>
      </w:r>
      <w:r w:rsidRPr="00F21537">
        <w:rPr>
          <w:b/>
          <w:szCs w:val="24"/>
          <w:lang w:val="en-GB"/>
        </w:rPr>
        <w:t xml:space="preserve">. </w:t>
      </w:r>
      <w:r w:rsidR="009B43EF" w:rsidRPr="009B43EF">
        <w:rPr>
          <w:b/>
          <w:szCs w:val="24"/>
          <w:lang w:val="en-GB"/>
        </w:rPr>
        <w:t>Common errors in experimental design.</w:t>
      </w:r>
    </w:p>
    <w:p w:rsidR="00301BD3" w:rsidRDefault="00301BD3" w:rsidP="00301BD3">
      <w:pPr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Content</w:t>
      </w:r>
      <w:r w:rsidRPr="00F21537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</w:t>
      </w:r>
    </w:p>
    <w:p w:rsidR="00ED1C5E" w:rsidRDefault="00ED1C5E" w:rsidP="00ED1C5E">
      <w:pPr>
        <w:ind w:firstLine="720"/>
        <w:jc w:val="both"/>
        <w:rPr>
          <w:lang w:val="en-US"/>
        </w:rPr>
      </w:pPr>
      <w:r w:rsidRPr="00ED1C5E">
        <w:rPr>
          <w:lang w:val="en-US"/>
        </w:rPr>
        <w:t>Spurious correlations</w:t>
      </w:r>
      <w:r>
        <w:rPr>
          <w:lang w:val="en-US"/>
        </w:rPr>
        <w:t xml:space="preserve"> and samples sizes. Correlations and dependencies.</w:t>
      </w:r>
    </w:p>
    <w:p w:rsidR="00600FE7" w:rsidRDefault="00ED1C5E" w:rsidP="00ED1C5E">
      <w:pPr>
        <w:ind w:firstLine="720"/>
        <w:jc w:val="both"/>
        <w:rPr>
          <w:lang w:val="en-US"/>
        </w:rPr>
      </w:pPr>
      <w:r>
        <w:rPr>
          <w:lang w:val="en-US"/>
        </w:rPr>
        <w:t>Hunting for the statistical significance. Changing</w:t>
      </w:r>
      <w:r w:rsidRPr="00ED1C5E">
        <w:rPr>
          <w:lang w:val="en-US"/>
        </w:rPr>
        <w:t xml:space="preserve"> the definition of the outcome.</w:t>
      </w:r>
      <w:r>
        <w:rPr>
          <w:lang w:val="en-US"/>
        </w:rPr>
        <w:t xml:space="preserve"> Using</w:t>
      </w:r>
      <w:r w:rsidRPr="00ED1C5E">
        <w:rPr>
          <w:lang w:val="en-US"/>
        </w:rPr>
        <w:t xml:space="preserve"> a </w:t>
      </w:r>
    </w:p>
    <w:p w:rsidR="00600FE7" w:rsidRDefault="00ED1C5E" w:rsidP="00ED1C5E">
      <w:pPr>
        <w:ind w:firstLine="720"/>
        <w:jc w:val="both"/>
        <w:rPr>
          <w:lang w:val="en-US"/>
        </w:rPr>
      </w:pPr>
      <w:proofErr w:type="gramStart"/>
      <w:r w:rsidRPr="00ED1C5E">
        <w:rPr>
          <w:lang w:val="en-US"/>
        </w:rPr>
        <w:t>different</w:t>
      </w:r>
      <w:proofErr w:type="gramEnd"/>
      <w:r w:rsidRPr="00ED1C5E">
        <w:rPr>
          <w:lang w:val="en-US"/>
        </w:rPr>
        <w:t xml:space="preserve"> time scale.</w:t>
      </w:r>
      <w:r>
        <w:rPr>
          <w:lang w:val="en-US"/>
        </w:rPr>
        <w:t xml:space="preserve"> Changing</w:t>
      </w:r>
      <w:r w:rsidRPr="00ED1C5E">
        <w:rPr>
          <w:lang w:val="en-US"/>
        </w:rPr>
        <w:t xml:space="preserve"> criteria for including or excluding a subject.</w:t>
      </w:r>
      <w:r>
        <w:rPr>
          <w:lang w:val="en-US"/>
        </w:rPr>
        <w:t xml:space="preserve"> Removing</w:t>
      </w:r>
      <w:r w:rsidRPr="00ED1C5E">
        <w:rPr>
          <w:lang w:val="en-US"/>
        </w:rPr>
        <w:t xml:space="preserve"> </w:t>
      </w:r>
    </w:p>
    <w:p w:rsidR="00600FE7" w:rsidRDefault="00ED1C5E" w:rsidP="00ED1C5E">
      <w:pPr>
        <w:ind w:firstLine="720"/>
        <w:jc w:val="both"/>
        <w:rPr>
          <w:lang w:val="en-US"/>
        </w:rPr>
      </w:pPr>
      <w:proofErr w:type="gramStart"/>
      <w:r w:rsidRPr="00ED1C5E">
        <w:rPr>
          <w:lang w:val="en-US"/>
        </w:rPr>
        <w:t>arbitrarily</w:t>
      </w:r>
      <w:proofErr w:type="gramEnd"/>
      <w:r w:rsidRPr="00ED1C5E">
        <w:rPr>
          <w:lang w:val="en-US"/>
        </w:rPr>
        <w:t xml:space="preserve"> </w:t>
      </w:r>
      <w:r>
        <w:rPr>
          <w:lang w:val="en-US"/>
        </w:rPr>
        <w:t xml:space="preserve">points </w:t>
      </w:r>
      <w:r w:rsidRPr="00ED1C5E">
        <w:rPr>
          <w:lang w:val="en-US"/>
        </w:rPr>
        <w:t>as outliers.</w:t>
      </w:r>
      <w:r>
        <w:rPr>
          <w:lang w:val="en-US"/>
        </w:rPr>
        <w:t xml:space="preserve"> Changing</w:t>
      </w:r>
      <w:r w:rsidRPr="00ED1C5E">
        <w:rPr>
          <w:lang w:val="en-US"/>
        </w:rPr>
        <w:t xml:space="preserve"> ways</w:t>
      </w:r>
      <w:r>
        <w:rPr>
          <w:lang w:val="en-US"/>
        </w:rPr>
        <w:t xml:space="preserve"> to clump or separate subgroups, ways to </w:t>
      </w:r>
    </w:p>
    <w:p w:rsidR="00ED1C5E" w:rsidRPr="00ED1C5E" w:rsidRDefault="00ED1C5E" w:rsidP="00ED1C5E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normalize</w:t>
      </w:r>
      <w:proofErr w:type="gramEnd"/>
      <w:r>
        <w:rPr>
          <w:lang w:val="en-US"/>
        </w:rPr>
        <w:t xml:space="preserve"> the data, </w:t>
      </w:r>
      <w:r w:rsidRPr="00ED1C5E">
        <w:rPr>
          <w:lang w:val="en-US"/>
        </w:rPr>
        <w:t>statistical tests</w:t>
      </w:r>
      <w:r>
        <w:rPr>
          <w:lang w:val="en-US"/>
        </w:rPr>
        <w:t xml:space="preserve">, and </w:t>
      </w:r>
      <w:r w:rsidRPr="00ED1C5E">
        <w:rPr>
          <w:lang w:val="en-US"/>
        </w:rPr>
        <w:t>algorithms for computing statistical tests.</w:t>
      </w:r>
    </w:p>
    <w:p w:rsidR="00DB76AC" w:rsidRDefault="00ED1C5E" w:rsidP="000C6CCC">
      <w:pPr>
        <w:ind w:firstLine="720"/>
        <w:jc w:val="both"/>
        <w:rPr>
          <w:lang w:val="en-US"/>
        </w:rPr>
      </w:pPr>
      <w:r>
        <w:rPr>
          <w:lang w:val="en-US"/>
        </w:rPr>
        <w:t>Special m</w:t>
      </w:r>
      <w:r w:rsidRPr="00ED1C5E">
        <w:rPr>
          <w:lang w:val="en-US"/>
        </w:rPr>
        <w:t>ultiple comparisons traps</w:t>
      </w:r>
      <w:r>
        <w:rPr>
          <w:lang w:val="en-US"/>
        </w:rPr>
        <w:t>.</w:t>
      </w:r>
    </w:p>
    <w:p w:rsidR="00301BD3" w:rsidRPr="00F21537" w:rsidRDefault="00301BD3" w:rsidP="00301BD3">
      <w:pPr>
        <w:spacing w:before="120"/>
        <w:ind w:firstLine="720"/>
        <w:jc w:val="both"/>
        <w:rPr>
          <w:szCs w:val="24"/>
          <w:lang w:val="en-US"/>
        </w:rPr>
      </w:pPr>
      <w:r w:rsidRPr="00F21537">
        <w:rPr>
          <w:b/>
          <w:szCs w:val="24"/>
          <w:lang w:val="en-US"/>
        </w:rPr>
        <w:t>Further guidance</w:t>
      </w:r>
      <w:r>
        <w:rPr>
          <w:szCs w:val="24"/>
          <w:lang w:val="en-US"/>
        </w:rPr>
        <w:t>:</w:t>
      </w:r>
    </w:p>
    <w:p w:rsidR="00301BD3" w:rsidRDefault="00301BD3" w:rsidP="00301BD3">
      <w:pPr>
        <w:tabs>
          <w:tab w:val="left" w:pos="540"/>
        </w:tabs>
        <w:ind w:firstLine="0"/>
        <w:jc w:val="both"/>
        <w:rPr>
          <w:lang w:val="en-US"/>
        </w:rPr>
      </w:pPr>
      <w:r w:rsidRPr="00F21537">
        <w:rPr>
          <w:szCs w:val="24"/>
          <w:lang w:val="en-US"/>
        </w:rPr>
        <w:tab/>
      </w:r>
      <w:r w:rsidRPr="00F21537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 </w:t>
      </w:r>
      <w:r w:rsidR="00ED1C5E" w:rsidRPr="00ED1C5E">
        <w:rPr>
          <w:szCs w:val="24"/>
          <w:lang w:val="en-US"/>
        </w:rPr>
        <w:t>Robust</w:t>
      </w:r>
      <w:r w:rsidR="00ED1C5E">
        <w:rPr>
          <w:lang w:val="en-US"/>
        </w:rPr>
        <w:t xml:space="preserve"> statistical methods</w:t>
      </w:r>
      <w:r w:rsidR="00DB76AC" w:rsidRPr="00DB76AC">
        <w:rPr>
          <w:lang w:val="en-US"/>
        </w:rPr>
        <w:t>.</w:t>
      </w:r>
      <w:r w:rsidR="00ED1C5E">
        <w:rPr>
          <w:lang w:val="en-US"/>
        </w:rPr>
        <w:t xml:space="preserve"> Methodologies for robust experiments.</w:t>
      </w:r>
    </w:p>
    <w:p w:rsidR="00295241" w:rsidRDefault="00295241" w:rsidP="009B43EF">
      <w:pPr>
        <w:suppressAutoHyphens/>
        <w:ind w:firstLine="0"/>
        <w:jc w:val="both"/>
        <w:rPr>
          <w:lang w:val="en-US"/>
        </w:rPr>
      </w:pPr>
    </w:p>
    <w:p w:rsidR="00264463" w:rsidRDefault="00295241" w:rsidP="004F01A9">
      <w:pPr>
        <w:numPr>
          <w:ilvl w:val="0"/>
          <w:numId w:val="11"/>
        </w:numPr>
        <w:suppressAutoHyphens/>
        <w:jc w:val="both"/>
        <w:rPr>
          <w:b/>
          <w:lang w:val="en-US"/>
        </w:rPr>
      </w:pPr>
      <w:r w:rsidRPr="00295241">
        <w:rPr>
          <w:b/>
          <w:lang w:val="en-US"/>
        </w:rPr>
        <w:t xml:space="preserve"> Term Educational Technology</w:t>
      </w:r>
    </w:p>
    <w:p w:rsidR="00295241" w:rsidRPr="00D4210A" w:rsidRDefault="00295241" w:rsidP="000C6CCC">
      <w:pPr>
        <w:jc w:val="both"/>
        <w:rPr>
          <w:lang w:val="en-US"/>
        </w:rPr>
      </w:pPr>
      <w:r>
        <w:rPr>
          <w:lang w:val="en-US"/>
        </w:rPr>
        <w:t>The</w:t>
      </w:r>
      <w:r w:rsidRPr="009E3067">
        <w:rPr>
          <w:lang w:val="en-US"/>
        </w:rPr>
        <w:t xml:space="preserve"> </w:t>
      </w:r>
      <w:r>
        <w:rPr>
          <w:lang w:val="en-US"/>
        </w:rPr>
        <w:t>following</w:t>
      </w:r>
      <w:r w:rsidRPr="009E3067">
        <w:rPr>
          <w:lang w:val="en-US"/>
        </w:rPr>
        <w:t xml:space="preserve"> </w:t>
      </w:r>
      <w:r>
        <w:rPr>
          <w:lang w:val="en-US"/>
        </w:rPr>
        <w:t>educational</w:t>
      </w:r>
      <w:r w:rsidRPr="009E3067">
        <w:rPr>
          <w:lang w:val="en-US"/>
        </w:rPr>
        <w:t xml:space="preserve"> </w:t>
      </w:r>
      <w:r>
        <w:rPr>
          <w:lang w:val="en-US"/>
        </w:rPr>
        <w:t>technologies</w:t>
      </w:r>
      <w:r w:rsidRPr="009E3067">
        <w:rPr>
          <w:lang w:val="en-US"/>
        </w:rPr>
        <w:t xml:space="preserve"> </w:t>
      </w:r>
      <w:proofErr w:type="gramStart"/>
      <w:r>
        <w:rPr>
          <w:lang w:val="en-US"/>
        </w:rPr>
        <w:t>are used</w:t>
      </w:r>
      <w:proofErr w:type="gramEnd"/>
      <w:r>
        <w:rPr>
          <w:lang w:val="en-US"/>
        </w:rPr>
        <w:t xml:space="preserve"> in the study process:</w:t>
      </w:r>
    </w:p>
    <w:p w:rsidR="00295241" w:rsidRDefault="009B43EF" w:rsidP="004F01A9">
      <w:pPr>
        <w:numPr>
          <w:ilvl w:val="0"/>
          <w:numId w:val="7"/>
        </w:numPr>
        <w:suppressAutoHyphens/>
        <w:ind w:left="1134" w:hanging="425"/>
        <w:jc w:val="both"/>
        <w:rPr>
          <w:lang w:val="en-US"/>
        </w:rPr>
      </w:pPr>
      <w:r>
        <w:rPr>
          <w:szCs w:val="24"/>
          <w:lang w:val="en-GB" w:eastAsia="ru-RU"/>
        </w:rPr>
        <w:t>D</w:t>
      </w:r>
      <w:r w:rsidRPr="00C350EF">
        <w:rPr>
          <w:szCs w:val="24"/>
          <w:lang w:val="en-GB" w:eastAsia="ru-RU"/>
        </w:rPr>
        <w:t xml:space="preserve">iscussion </w:t>
      </w:r>
      <w:r w:rsidR="00295241" w:rsidRPr="00C350EF">
        <w:rPr>
          <w:szCs w:val="24"/>
          <w:lang w:val="en-GB" w:eastAsia="ru-RU"/>
        </w:rPr>
        <w:t>and analysis of the results of the home task</w:t>
      </w:r>
      <w:r w:rsidR="00D234D5">
        <w:rPr>
          <w:szCs w:val="24"/>
          <w:lang w:val="en-GB" w:eastAsia="ru-RU"/>
        </w:rPr>
        <w:t xml:space="preserve"> during office hours</w:t>
      </w:r>
      <w:r w:rsidR="00295241" w:rsidRPr="00D4210A">
        <w:rPr>
          <w:lang w:val="en-US"/>
        </w:rPr>
        <w:t>;</w:t>
      </w:r>
    </w:p>
    <w:p w:rsidR="00295241" w:rsidRPr="00D4210A" w:rsidRDefault="009B43EF" w:rsidP="004F01A9">
      <w:pPr>
        <w:numPr>
          <w:ilvl w:val="0"/>
          <w:numId w:val="7"/>
        </w:numPr>
        <w:suppressAutoHyphens/>
        <w:ind w:left="1134" w:hanging="425"/>
        <w:jc w:val="both"/>
        <w:rPr>
          <w:lang w:val="en-US"/>
        </w:rPr>
      </w:pPr>
      <w:r>
        <w:rPr>
          <w:lang w:val="en-US"/>
        </w:rPr>
        <w:t>Individual</w:t>
      </w:r>
      <w:r w:rsidRPr="00D4210A">
        <w:rPr>
          <w:lang w:val="en-US"/>
        </w:rPr>
        <w:t xml:space="preserve"> </w:t>
      </w:r>
      <w:r w:rsidR="00295241">
        <w:rPr>
          <w:lang w:val="en-US"/>
        </w:rPr>
        <w:t>education methods, which depend on the progress of each student;</w:t>
      </w:r>
    </w:p>
    <w:p w:rsidR="009B43EF" w:rsidRDefault="009B43EF" w:rsidP="000C6CCC">
      <w:pPr>
        <w:numPr>
          <w:ilvl w:val="0"/>
          <w:numId w:val="7"/>
        </w:numPr>
        <w:suppressAutoHyphens/>
        <w:ind w:left="1134" w:hanging="425"/>
        <w:jc w:val="both"/>
        <w:rPr>
          <w:lang w:val="en-US"/>
        </w:rPr>
      </w:pPr>
      <w:r>
        <w:rPr>
          <w:lang w:val="en-US"/>
        </w:rPr>
        <w:t>A</w:t>
      </w:r>
      <w:r w:rsidR="00295241">
        <w:rPr>
          <w:lang w:val="en-US"/>
        </w:rPr>
        <w:t>nalysis</w:t>
      </w:r>
      <w:r w:rsidR="00295241" w:rsidRPr="00D4210A">
        <w:rPr>
          <w:lang w:val="en-US"/>
        </w:rPr>
        <w:t xml:space="preserve"> </w:t>
      </w:r>
      <w:r w:rsidR="00295241">
        <w:rPr>
          <w:lang w:val="en-US"/>
        </w:rPr>
        <w:t>of skills to formulate common problem in terms of mathematics and solve it;</w:t>
      </w:r>
    </w:p>
    <w:p w:rsidR="00F03E41" w:rsidRPr="00D4210A" w:rsidRDefault="009B43EF" w:rsidP="000C6CCC">
      <w:pPr>
        <w:numPr>
          <w:ilvl w:val="0"/>
          <w:numId w:val="7"/>
        </w:numPr>
        <w:suppressAutoHyphens/>
        <w:ind w:left="1134" w:hanging="425"/>
        <w:jc w:val="both"/>
        <w:rPr>
          <w:lang w:val="en-US"/>
        </w:rPr>
      </w:pPr>
      <w:r>
        <w:rPr>
          <w:lang w:val="en-US"/>
        </w:rPr>
        <w:t>Practicing in software</w:t>
      </w:r>
      <w:r w:rsidRPr="009B43EF">
        <w:rPr>
          <w:lang w:val="en-US"/>
        </w:rPr>
        <w:t xml:space="preserve"> </w:t>
      </w:r>
      <w:r>
        <w:rPr>
          <w:lang w:val="en-US"/>
        </w:rPr>
        <w:t>tools.</w:t>
      </w:r>
      <w:r w:rsidR="00F03E41" w:rsidRPr="00D4210A" w:rsidDel="00F03E41">
        <w:rPr>
          <w:lang w:val="en-US"/>
        </w:rPr>
        <w:t xml:space="preserve"> </w:t>
      </w:r>
    </w:p>
    <w:p w:rsidR="00295241" w:rsidRPr="00295241" w:rsidRDefault="00295241" w:rsidP="000C6CCC">
      <w:pPr>
        <w:suppressAutoHyphens/>
        <w:ind w:left="1134" w:firstLine="0"/>
        <w:jc w:val="both"/>
        <w:rPr>
          <w:b/>
          <w:lang w:val="en-US"/>
        </w:rPr>
      </w:pPr>
    </w:p>
    <w:p w:rsidR="00295241" w:rsidRDefault="00295241" w:rsidP="004F01A9">
      <w:pPr>
        <w:numPr>
          <w:ilvl w:val="0"/>
          <w:numId w:val="11"/>
        </w:numPr>
        <w:suppressAutoHyphens/>
        <w:jc w:val="both"/>
        <w:rPr>
          <w:b/>
          <w:lang w:val="en-US"/>
        </w:rPr>
      </w:pPr>
      <w:r>
        <w:rPr>
          <w:b/>
          <w:lang w:val="en-US"/>
        </w:rPr>
        <w:t xml:space="preserve"> R</w:t>
      </w:r>
      <w:r w:rsidRPr="009B43EF">
        <w:rPr>
          <w:b/>
          <w:lang w:val="en-US"/>
        </w:rPr>
        <w:t>ecommendations for course lecturer</w:t>
      </w:r>
    </w:p>
    <w:p w:rsidR="00264463" w:rsidRDefault="00264463" w:rsidP="0026446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r>
        <w:rPr>
          <w:lang w:val="en-US"/>
        </w:rPr>
        <w:t xml:space="preserve">Course lecturer </w:t>
      </w:r>
      <w:proofErr w:type="gramStart"/>
      <w:r>
        <w:rPr>
          <w:lang w:val="en-US"/>
        </w:rPr>
        <w:t>is advised</w:t>
      </w:r>
      <w:proofErr w:type="gramEnd"/>
      <w:r>
        <w:rPr>
          <w:lang w:val="en-US"/>
        </w:rPr>
        <w:t xml:space="preserve"> to use interactive learning methods</w:t>
      </w:r>
      <w:r w:rsidR="00D55522">
        <w:rPr>
          <w:lang w:val="en-US"/>
        </w:rPr>
        <w:t>,</w:t>
      </w:r>
      <w:r>
        <w:rPr>
          <w:lang w:val="en-US"/>
        </w:rPr>
        <w:t xml:space="preserve"> which allow </w:t>
      </w:r>
      <w:r w:rsidR="00D55522">
        <w:rPr>
          <w:lang w:val="en-US"/>
        </w:rPr>
        <w:t>participation of the majority of</w:t>
      </w:r>
      <w:r>
        <w:rPr>
          <w:lang w:val="en-US"/>
        </w:rPr>
        <w:t xml:space="preserve"> student</w:t>
      </w:r>
      <w:r w:rsidR="00D55522">
        <w:rPr>
          <w:lang w:val="en-US"/>
        </w:rPr>
        <w:t>s,</w:t>
      </w:r>
      <w:r>
        <w:rPr>
          <w:lang w:val="en-US"/>
        </w:rPr>
        <w:t xml:space="preserve"> such </w:t>
      </w:r>
      <w:r w:rsidR="00D55522">
        <w:rPr>
          <w:lang w:val="en-US"/>
        </w:rPr>
        <w:t>as</w:t>
      </w:r>
      <w:r>
        <w:rPr>
          <w:lang w:val="en-US"/>
        </w:rPr>
        <w:t xml:space="preserve"> </w:t>
      </w:r>
      <w:r w:rsidR="00DD1F32">
        <w:rPr>
          <w:lang w:val="en-US"/>
        </w:rPr>
        <w:t>slide presentations</w:t>
      </w:r>
      <w:r>
        <w:rPr>
          <w:lang w:val="en-US"/>
        </w:rPr>
        <w:t xml:space="preserve">, </w:t>
      </w:r>
      <w:r w:rsidR="00DD1F32">
        <w:rPr>
          <w:lang w:val="en-US"/>
        </w:rPr>
        <w:t>combined with writing materials on board</w:t>
      </w:r>
      <w:r w:rsidR="00D55522">
        <w:rPr>
          <w:lang w:val="en-US"/>
        </w:rPr>
        <w:t>,</w:t>
      </w:r>
      <w:r>
        <w:rPr>
          <w:lang w:val="en-US"/>
        </w:rPr>
        <w:t xml:space="preserve"> </w:t>
      </w:r>
      <w:r w:rsidR="00D55522">
        <w:rPr>
          <w:lang w:val="en-US"/>
        </w:rPr>
        <w:t xml:space="preserve">and </w:t>
      </w:r>
      <w:r w:rsidR="00DD1F32">
        <w:rPr>
          <w:lang w:val="en-US"/>
        </w:rPr>
        <w:t>usage of interdisciplinary papers to present connections between mathematics and psychology.</w:t>
      </w:r>
    </w:p>
    <w:p w:rsidR="00060984" w:rsidRDefault="00264463" w:rsidP="0026446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r>
        <w:rPr>
          <w:lang w:val="en-US"/>
        </w:rPr>
        <w:t xml:space="preserve">The course is intended to be </w:t>
      </w:r>
      <w:r w:rsidR="00600FE7">
        <w:rPr>
          <w:lang w:val="en-US"/>
        </w:rPr>
        <w:t>average</w:t>
      </w:r>
      <w:r w:rsidR="00DD1F32">
        <w:rPr>
          <w:lang w:val="en-US"/>
        </w:rPr>
        <w:t xml:space="preserve">, but it is normal to differentiate tasks in </w:t>
      </w:r>
      <w:r w:rsidR="00D55522">
        <w:rPr>
          <w:lang w:val="en-US"/>
        </w:rPr>
        <w:t xml:space="preserve">a </w:t>
      </w:r>
      <w:r w:rsidR="00DD1F32">
        <w:rPr>
          <w:lang w:val="en-US"/>
        </w:rPr>
        <w:t>group if necessar</w:t>
      </w:r>
      <w:r w:rsidR="00D55522">
        <w:rPr>
          <w:lang w:val="en-US"/>
        </w:rPr>
        <w:t>y,</w:t>
      </w:r>
      <w:r w:rsidR="00DD1F32">
        <w:rPr>
          <w:lang w:val="en-US"/>
        </w:rPr>
        <w:t xml:space="preserve"> and direct fast</w:t>
      </w:r>
      <w:r w:rsidR="00D55522" w:rsidRPr="007D5EB8">
        <w:rPr>
          <w:lang w:val="en-GB"/>
        </w:rPr>
        <w:t xml:space="preserve"> </w:t>
      </w:r>
      <w:r w:rsidR="00F03E41">
        <w:rPr>
          <w:lang w:val="en-GB" w:eastAsia="ja-JP"/>
        </w:rPr>
        <w:t xml:space="preserve">learners </w:t>
      </w:r>
      <w:r w:rsidR="00F03E41">
        <w:rPr>
          <w:lang w:val="en-US"/>
        </w:rPr>
        <w:t>to</w:t>
      </w:r>
      <w:r w:rsidR="00DD1F32">
        <w:rPr>
          <w:lang w:val="en-US"/>
        </w:rPr>
        <w:t xml:space="preserve"> solve </w:t>
      </w:r>
      <w:proofErr w:type="gramStart"/>
      <w:r w:rsidR="00DD1F32">
        <w:rPr>
          <w:lang w:val="en-US"/>
        </w:rPr>
        <w:t>more complicated tasks</w:t>
      </w:r>
      <w:proofErr w:type="gramEnd"/>
      <w:r w:rsidR="00DD1F32">
        <w:rPr>
          <w:lang w:val="en-US"/>
        </w:rPr>
        <w:t>.</w:t>
      </w:r>
    </w:p>
    <w:p w:rsidR="00027D4C" w:rsidRDefault="00027D4C" w:rsidP="0026446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r>
        <w:rPr>
          <w:lang w:val="en-US"/>
        </w:rPr>
        <w:t xml:space="preserve">There are necessary requirements to prepare </w:t>
      </w: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 guideline and exam</w:t>
      </w:r>
      <w:r w:rsidR="000047B9">
        <w:rPr>
          <w:lang w:val="en-US"/>
        </w:rPr>
        <w:t>p</w:t>
      </w:r>
      <w:r>
        <w:rPr>
          <w:lang w:val="en-US"/>
        </w:rPr>
        <w:t xml:space="preserve">les. </w:t>
      </w:r>
    </w:p>
    <w:p w:rsidR="00295241" w:rsidRDefault="000047B9" w:rsidP="0026446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r>
        <w:rPr>
          <w:lang w:val="en-US"/>
        </w:rPr>
        <w:t xml:space="preserve">Lecture may advise to take additional </w:t>
      </w:r>
      <w:proofErr w:type="spellStart"/>
      <w:r>
        <w:rPr>
          <w:lang w:val="en-US"/>
        </w:rPr>
        <w:t>MAGoLEGO</w:t>
      </w:r>
      <w:proofErr w:type="spellEnd"/>
      <w:r>
        <w:rPr>
          <w:lang w:val="en-US"/>
        </w:rPr>
        <w:t xml:space="preserve"> course “Mathematical statistics and experiment design” to pay more attention to experiment design problems.</w:t>
      </w:r>
    </w:p>
    <w:p w:rsidR="000047B9" w:rsidRPr="00060984" w:rsidRDefault="000047B9" w:rsidP="0026446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</w:p>
    <w:p w:rsidR="00060984" w:rsidRPr="00295241" w:rsidRDefault="00295241" w:rsidP="004F01A9">
      <w:pPr>
        <w:numPr>
          <w:ilvl w:val="0"/>
          <w:numId w:val="11"/>
        </w:numPr>
        <w:suppressAutoHyphens/>
        <w:spacing w:after="120"/>
        <w:jc w:val="both"/>
        <w:rPr>
          <w:b/>
        </w:rPr>
      </w:pPr>
      <w:proofErr w:type="spellStart"/>
      <w:r w:rsidRPr="00295241">
        <w:rPr>
          <w:b/>
        </w:rPr>
        <w:t>Recommendations</w:t>
      </w:r>
      <w:proofErr w:type="spellEnd"/>
      <w:r w:rsidRPr="00295241">
        <w:rPr>
          <w:b/>
        </w:rPr>
        <w:t xml:space="preserve"> </w:t>
      </w:r>
      <w:proofErr w:type="spellStart"/>
      <w:r w:rsidRPr="00295241">
        <w:rPr>
          <w:b/>
        </w:rPr>
        <w:t>for</w:t>
      </w:r>
      <w:proofErr w:type="spellEnd"/>
      <w:r w:rsidRPr="00295241">
        <w:rPr>
          <w:b/>
        </w:rPr>
        <w:t xml:space="preserve"> </w:t>
      </w:r>
      <w:r w:rsidRPr="00295241">
        <w:rPr>
          <w:b/>
          <w:lang w:val="en-US"/>
        </w:rPr>
        <w:t>students</w:t>
      </w:r>
    </w:p>
    <w:p w:rsidR="00D234D5" w:rsidRDefault="00295241" w:rsidP="00295241">
      <w:pPr>
        <w:pStyle w:val="1"/>
        <w:rPr>
          <w:b w:val="0"/>
        </w:rPr>
      </w:pPr>
      <w:r>
        <w:tab/>
      </w:r>
      <w:r w:rsidR="00994A3C" w:rsidRPr="00295241">
        <w:rPr>
          <w:b w:val="0"/>
        </w:rPr>
        <w:t>The course is interactive. Lectures are</w:t>
      </w:r>
      <w:r w:rsidR="008D3630">
        <w:rPr>
          <w:b w:val="0"/>
        </w:rPr>
        <w:t xml:space="preserve"> supposed to have standalone format, although classes will take both using board and laptops </w:t>
      </w:r>
      <w:r w:rsidR="008D3630" w:rsidRPr="000047B9">
        <w:t>before lecture starts</w:t>
      </w:r>
      <w:r w:rsidR="008D3630">
        <w:rPr>
          <w:b w:val="0"/>
        </w:rPr>
        <w:t>.</w:t>
      </w:r>
      <w:r w:rsidR="00994A3C" w:rsidRPr="00295241">
        <w:rPr>
          <w:b w:val="0"/>
        </w:rPr>
        <w:t xml:space="preserve"> </w:t>
      </w:r>
      <w:r w:rsidR="000047B9">
        <w:rPr>
          <w:b w:val="0"/>
        </w:rPr>
        <w:t xml:space="preserve">Such chosen order of classes and lectures </w:t>
      </w:r>
      <w:r w:rsidR="00D234D5">
        <w:rPr>
          <w:b w:val="0"/>
        </w:rPr>
        <w:t>will help students to understand theoretical material since they already know about computational part</w:t>
      </w:r>
      <w:r w:rsidR="00765190" w:rsidRPr="00295241">
        <w:rPr>
          <w:b w:val="0"/>
        </w:rPr>
        <w:t xml:space="preserve">. </w:t>
      </w:r>
    </w:p>
    <w:p w:rsidR="006D6791" w:rsidRDefault="00765190" w:rsidP="00D234D5">
      <w:pPr>
        <w:pStyle w:val="1"/>
        <w:ind w:firstLine="709"/>
      </w:pPr>
      <w:r w:rsidRPr="00295241">
        <w:rPr>
          <w:b w:val="0"/>
        </w:rPr>
        <w:t xml:space="preserve">There </w:t>
      </w:r>
      <w:r w:rsidR="00D55522" w:rsidRPr="00295241">
        <w:rPr>
          <w:b w:val="0"/>
        </w:rPr>
        <w:t>w</w:t>
      </w:r>
      <w:r w:rsidR="00D55522">
        <w:rPr>
          <w:b w:val="0"/>
        </w:rPr>
        <w:t>ill</w:t>
      </w:r>
      <w:r w:rsidR="00D55522" w:rsidRPr="00295241">
        <w:rPr>
          <w:b w:val="0"/>
        </w:rPr>
        <w:t xml:space="preserve"> </w:t>
      </w:r>
      <w:r w:rsidRPr="00295241">
        <w:rPr>
          <w:b w:val="0"/>
        </w:rPr>
        <w:t xml:space="preserve">be special </w:t>
      </w:r>
      <w:r w:rsidR="00021E71" w:rsidRPr="00295241">
        <w:rPr>
          <w:b w:val="0"/>
        </w:rPr>
        <w:t>office</w:t>
      </w:r>
      <w:r w:rsidR="00D234D5">
        <w:rPr>
          <w:b w:val="0"/>
        </w:rPr>
        <w:t xml:space="preserve"> hours for students, who</w:t>
      </w:r>
      <w:r w:rsidRPr="00295241">
        <w:rPr>
          <w:b w:val="0"/>
        </w:rPr>
        <w:t xml:space="preserve"> would like to get more precise understanding </w:t>
      </w:r>
      <w:r w:rsidR="00D55522">
        <w:rPr>
          <w:b w:val="0"/>
        </w:rPr>
        <w:t>of</w:t>
      </w:r>
      <w:r w:rsidR="00D55522" w:rsidRPr="00295241">
        <w:rPr>
          <w:b w:val="0"/>
        </w:rPr>
        <w:t xml:space="preserve"> </w:t>
      </w:r>
      <w:r w:rsidRPr="00295241">
        <w:rPr>
          <w:b w:val="0"/>
        </w:rPr>
        <w:t xml:space="preserve">each topic. Teaching assistant </w:t>
      </w:r>
      <w:r w:rsidR="00D55522" w:rsidRPr="00295241">
        <w:rPr>
          <w:b w:val="0"/>
        </w:rPr>
        <w:t>w</w:t>
      </w:r>
      <w:r w:rsidR="00D55522">
        <w:rPr>
          <w:b w:val="0"/>
        </w:rPr>
        <w:t>ill</w:t>
      </w:r>
      <w:r w:rsidR="00D55522" w:rsidRPr="00295241">
        <w:rPr>
          <w:b w:val="0"/>
        </w:rPr>
        <w:t xml:space="preserve"> </w:t>
      </w:r>
      <w:r w:rsidRPr="00295241">
        <w:rPr>
          <w:b w:val="0"/>
        </w:rPr>
        <w:t>also help you. All tutors are ready to answer your questions online</w:t>
      </w:r>
      <w:r w:rsidR="00021E71" w:rsidRPr="00295241">
        <w:rPr>
          <w:b w:val="0"/>
        </w:rPr>
        <w:t xml:space="preserve"> by official e-mail</w:t>
      </w:r>
      <w:r w:rsidR="0085051C">
        <w:rPr>
          <w:b w:val="0"/>
        </w:rPr>
        <w:t>s</w:t>
      </w:r>
      <w:r w:rsidR="00021E71" w:rsidRPr="00295241">
        <w:rPr>
          <w:b w:val="0"/>
        </w:rPr>
        <w:t xml:space="preserve"> </w:t>
      </w:r>
      <w:r w:rsidR="00D55522">
        <w:rPr>
          <w:b w:val="0"/>
        </w:rPr>
        <w:t>that you can find in the “</w:t>
      </w:r>
      <w:r w:rsidR="00021E71" w:rsidRPr="00295241">
        <w:rPr>
          <w:b w:val="0"/>
        </w:rPr>
        <w:t>contacts</w:t>
      </w:r>
      <w:r w:rsidR="00D55522">
        <w:rPr>
          <w:b w:val="0"/>
        </w:rPr>
        <w:t>” section</w:t>
      </w:r>
      <w:r w:rsidRPr="00295241">
        <w:t>.</w:t>
      </w:r>
    </w:p>
    <w:p w:rsidR="00027D4C" w:rsidRPr="00027D4C" w:rsidRDefault="00027D4C" w:rsidP="00027D4C">
      <w:pPr>
        <w:rPr>
          <w:lang w:val="en-GB"/>
        </w:rPr>
      </w:pPr>
      <w:r>
        <w:rPr>
          <w:lang w:val="en-GB"/>
        </w:rPr>
        <w:t xml:space="preserve">There are comprehensive list of additional Internet-sources on statistical analysis and </w:t>
      </w:r>
      <w:proofErr w:type="spellStart"/>
      <w:r>
        <w:rPr>
          <w:lang w:val="en-GB"/>
        </w:rPr>
        <w:t>MatLab</w:t>
      </w:r>
      <w:proofErr w:type="spellEnd"/>
      <w:r>
        <w:rPr>
          <w:lang w:val="en-GB"/>
        </w:rPr>
        <w:t xml:space="preserve"> best practices.</w:t>
      </w:r>
    </w:p>
    <w:p w:rsidR="006D6791" w:rsidRPr="00060984" w:rsidRDefault="006D6791" w:rsidP="006D679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i/>
          <w:sz w:val="28"/>
          <w:lang w:val="en-US"/>
        </w:rPr>
      </w:pPr>
    </w:p>
    <w:p w:rsidR="006D6791" w:rsidRDefault="00765190" w:rsidP="004F01A9">
      <w:pPr>
        <w:pStyle w:val="1"/>
        <w:numPr>
          <w:ilvl w:val="0"/>
          <w:numId w:val="11"/>
        </w:numPr>
      </w:pPr>
      <w:r>
        <w:t>Final exam questions</w:t>
      </w:r>
    </w:p>
    <w:p w:rsidR="00474126" w:rsidRDefault="009B43EF" w:rsidP="00293FF6">
      <w:pPr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Style w:val="hps"/>
          <w:lang w:val="en"/>
        </w:rPr>
      </w:pPr>
      <w:r>
        <w:rPr>
          <w:rStyle w:val="hps"/>
          <w:lang w:val="en"/>
        </w:rPr>
        <w:t>Probability</w:t>
      </w:r>
      <w:r w:rsidR="00474126">
        <w:rPr>
          <w:rStyle w:val="hps"/>
          <w:lang w:val="en"/>
        </w:rPr>
        <w:t>.</w:t>
      </w:r>
      <w:r>
        <w:rPr>
          <w:rStyle w:val="hps"/>
          <w:lang w:val="en"/>
        </w:rPr>
        <w:t xml:space="preserve"> Probability space.</w:t>
      </w:r>
    </w:p>
    <w:p w:rsidR="009B43EF" w:rsidRDefault="009B43EF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 w:rsidRPr="00C9050A">
        <w:rPr>
          <w:rFonts w:eastAsia="MS Mincho"/>
          <w:szCs w:val="24"/>
          <w:lang w:val="en-US" w:eastAsia="ru-RU"/>
        </w:rPr>
        <w:t xml:space="preserve">Common univariate </w:t>
      </w:r>
      <w:r>
        <w:rPr>
          <w:rFonts w:eastAsia="MS Mincho"/>
          <w:szCs w:val="24"/>
          <w:lang w:val="en-US" w:eastAsia="ru-RU"/>
        </w:rPr>
        <w:t xml:space="preserve">and multivariate </w:t>
      </w:r>
      <w:r w:rsidRPr="00C9050A">
        <w:rPr>
          <w:rFonts w:eastAsia="MS Mincho"/>
          <w:szCs w:val="24"/>
          <w:lang w:val="en-US" w:eastAsia="ru-RU"/>
        </w:rPr>
        <w:t>probability</w:t>
      </w:r>
      <w:r>
        <w:rPr>
          <w:rFonts w:eastAsia="MS Mincho"/>
          <w:szCs w:val="24"/>
          <w:lang w:val="en-US" w:eastAsia="ru-RU"/>
        </w:rPr>
        <w:t xml:space="preserve"> distributions</w:t>
      </w:r>
      <w:r w:rsidR="00474126" w:rsidRPr="000C6CCC">
        <w:rPr>
          <w:lang w:val="en-US"/>
        </w:rPr>
        <w:t>.</w:t>
      </w:r>
    </w:p>
    <w:p w:rsidR="009B43EF" w:rsidRDefault="009B43EF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Normal distribution.</w:t>
      </w:r>
    </w:p>
    <w:p w:rsidR="00027D4C" w:rsidRDefault="00027D4C" w:rsidP="00027D4C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Descriptive statistics</w:t>
      </w:r>
      <w:r w:rsidRPr="00293FF6">
        <w:rPr>
          <w:lang w:val="en-US"/>
        </w:rPr>
        <w:t>.</w:t>
      </w:r>
    </w:p>
    <w:p w:rsidR="00293FF6" w:rsidRPr="00600FE7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Type I and type II errors.</w:t>
      </w:r>
    </w:p>
    <w:p w:rsidR="00027D4C" w:rsidRDefault="00027D4C" w:rsidP="00027D4C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Maximum likelihood estimators.</w:t>
      </w:r>
    </w:p>
    <w:p w:rsid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Confidence interval.</w:t>
      </w:r>
    </w:p>
    <w:p w:rsid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Classification of</w:t>
      </w:r>
      <w:r w:rsidRPr="00293FF6">
        <w:rPr>
          <w:lang w:val="en-US"/>
        </w:rPr>
        <w:t xml:space="preserve"> scales</w:t>
      </w:r>
      <w:r>
        <w:rPr>
          <w:lang w:val="en-US"/>
        </w:rPr>
        <w:t>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Measurements</w:t>
      </w:r>
      <w:r w:rsidRPr="00293FF6">
        <w:rPr>
          <w:lang w:val="en-US"/>
        </w:rPr>
        <w:t xml:space="preserve"> errors. </w:t>
      </w:r>
    </w:p>
    <w:p w:rsid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S</w:t>
      </w:r>
      <w:r w:rsidRPr="00293FF6">
        <w:rPr>
          <w:lang w:val="en-US"/>
        </w:rPr>
        <w:t>ampl</w:t>
      </w:r>
      <w:r>
        <w:rPr>
          <w:lang w:val="en-US"/>
        </w:rPr>
        <w:t>ing methods</w:t>
      </w:r>
      <w:r w:rsidRPr="00293FF6">
        <w:rPr>
          <w:lang w:val="en-US"/>
        </w:rPr>
        <w:t>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Randomization methods.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 w:rsidRPr="00293FF6">
        <w:rPr>
          <w:lang w:val="en-US"/>
        </w:rPr>
        <w:t>Methods of data collection.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S</w:t>
      </w:r>
      <w:r w:rsidRPr="00293FF6">
        <w:rPr>
          <w:lang w:val="en-US"/>
        </w:rPr>
        <w:t>tatist</w:t>
      </w:r>
      <w:r>
        <w:rPr>
          <w:lang w:val="en-US"/>
        </w:rPr>
        <w:t>ical significance</w:t>
      </w:r>
      <w:r w:rsidRPr="00293FF6">
        <w:rPr>
          <w:lang w:val="en-US"/>
        </w:rPr>
        <w:t>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 w:rsidRPr="00293FF6">
        <w:rPr>
          <w:lang w:val="en-US"/>
        </w:rPr>
        <w:t>Frequency tables.</w:t>
      </w:r>
    </w:p>
    <w:p w:rsid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 w:rsidRPr="00293FF6">
        <w:rPr>
          <w:lang w:val="en-US"/>
        </w:rPr>
        <w:lastRenderedPageBreak/>
        <w:t xml:space="preserve">Linear correlation. 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proofErr w:type="gramStart"/>
      <w:r w:rsidRPr="00293FF6">
        <w:rPr>
          <w:lang w:val="en-US"/>
        </w:rPr>
        <w:t>Outliers</w:t>
      </w:r>
      <w:proofErr w:type="gramEnd"/>
      <w:r>
        <w:rPr>
          <w:lang w:val="en-US"/>
        </w:rPr>
        <w:t xml:space="preserve"> methods.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 w:rsidRPr="00293FF6">
        <w:rPr>
          <w:lang w:val="en-US"/>
        </w:rPr>
        <w:t>T-test.</w:t>
      </w:r>
    </w:p>
    <w:p w:rsidR="009B43EF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Analysis</w:t>
      </w:r>
      <w:r w:rsidR="009B43EF">
        <w:rPr>
          <w:lang w:val="en-US"/>
        </w:rPr>
        <w:t xml:space="preserve"> of variance</w:t>
      </w:r>
      <w:r>
        <w:t xml:space="preserve"> (</w:t>
      </w:r>
      <w:r>
        <w:rPr>
          <w:lang w:val="en-US"/>
        </w:rPr>
        <w:t>ANOVA</w:t>
      </w:r>
      <w:r>
        <w:t>)</w:t>
      </w:r>
      <w:r w:rsidR="009B43EF">
        <w:rPr>
          <w:lang w:val="en-US"/>
        </w:rPr>
        <w:t>.</w:t>
      </w:r>
    </w:p>
    <w:p w:rsid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Linear regression.</w:t>
      </w:r>
    </w:p>
    <w:p w:rsidR="00600FE7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Statistical power analysis.</w:t>
      </w:r>
    </w:p>
    <w:p w:rsid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Experiment design and basic experiments schemes. Runs and blocks.</w:t>
      </w:r>
    </w:p>
    <w:p w:rsidR="00293FF6" w:rsidRDefault="00027D4C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Hierarchical</w:t>
      </w:r>
      <w:r w:rsidR="00293FF6">
        <w:rPr>
          <w:lang w:val="en-US"/>
        </w:rPr>
        <w:t xml:space="preserve"> </w:t>
      </w:r>
      <w:r>
        <w:rPr>
          <w:lang w:val="en-US"/>
        </w:rPr>
        <w:t>experiment design.</w:t>
      </w:r>
    </w:p>
    <w:p w:rsidR="00293FF6" w:rsidRPr="00293FF6" w:rsidRDefault="00293FF6" w:rsidP="00293FF6">
      <w:pPr>
        <w:numPr>
          <w:ilvl w:val="0"/>
          <w:numId w:val="12"/>
        </w:numPr>
        <w:tabs>
          <w:tab w:val="left" w:pos="993"/>
        </w:tabs>
        <w:ind w:left="993" w:hanging="426"/>
        <w:rPr>
          <w:lang w:val="en-US"/>
        </w:rPr>
      </w:pPr>
      <w:r>
        <w:rPr>
          <w:lang w:val="en-US"/>
        </w:rPr>
        <w:t>Basic methods of Ad-Hoc analysis.</w:t>
      </w:r>
    </w:p>
    <w:p w:rsidR="004160D7" w:rsidRPr="00060984" w:rsidRDefault="00600FE7" w:rsidP="00600FE7">
      <w:pPr>
        <w:ind w:left="1040" w:firstLine="0"/>
        <w:rPr>
          <w:sz w:val="32"/>
          <w:lang w:val="en-US"/>
        </w:rPr>
      </w:pPr>
      <w:r w:rsidRPr="00060984">
        <w:rPr>
          <w:sz w:val="32"/>
          <w:lang w:val="en-US"/>
        </w:rPr>
        <w:t xml:space="preserve"> </w:t>
      </w:r>
    </w:p>
    <w:p w:rsidR="006D6791" w:rsidRDefault="00060984" w:rsidP="004F01A9">
      <w:pPr>
        <w:pStyle w:val="1"/>
        <w:numPr>
          <w:ilvl w:val="0"/>
          <w:numId w:val="11"/>
        </w:numPr>
      </w:pPr>
      <w:r>
        <w:t xml:space="preserve"> </w:t>
      </w:r>
      <w:r w:rsidR="006D6791" w:rsidRPr="00C350EF">
        <w:t>Reading and Materials</w:t>
      </w:r>
    </w:p>
    <w:p w:rsidR="00DD1F32" w:rsidRDefault="00DD1F32" w:rsidP="00DD1F32">
      <w:pPr>
        <w:rPr>
          <w:lang w:val="en-GB"/>
        </w:rPr>
      </w:pPr>
    </w:p>
    <w:p w:rsidR="00060984" w:rsidRPr="000C6CCC" w:rsidRDefault="00600FE7" w:rsidP="00060984">
      <w:pPr>
        <w:rPr>
          <w:lang w:val="en-US"/>
        </w:rPr>
      </w:pPr>
      <w:r>
        <w:rPr>
          <w:lang w:val="en-GB"/>
        </w:rPr>
        <w:t>The facultative</w:t>
      </w:r>
      <w:r w:rsidR="007D5EB8" w:rsidRPr="007D5EB8">
        <w:rPr>
          <w:lang w:val="en-GB"/>
        </w:rPr>
        <w:t xml:space="preserve"> course </w:t>
      </w:r>
      <w:proofErr w:type="gramStart"/>
      <w:r w:rsidR="007D5EB8" w:rsidRPr="007D5EB8">
        <w:rPr>
          <w:lang w:val="en-GB"/>
        </w:rPr>
        <w:t>is intended</w:t>
      </w:r>
      <w:proofErr w:type="gramEnd"/>
      <w:r w:rsidR="007D5EB8" w:rsidRPr="007D5EB8">
        <w:rPr>
          <w:lang w:val="en-GB"/>
        </w:rPr>
        <w:t xml:space="preserve"> to </w:t>
      </w:r>
      <w:r w:rsidR="00317BF7">
        <w:rPr>
          <w:lang w:val="en-GB"/>
        </w:rPr>
        <w:t>present a brief overview of</w:t>
      </w:r>
      <w:r w:rsidR="007D5EB8" w:rsidRPr="007D5EB8">
        <w:rPr>
          <w:lang w:val="en-GB"/>
        </w:rPr>
        <w:t xml:space="preserve"> basic </w:t>
      </w:r>
      <w:r w:rsidR="00317BF7">
        <w:rPr>
          <w:lang w:val="en-GB"/>
        </w:rPr>
        <w:t>statistics methods and provide necessary background for experimental design to accompany course project. W</w:t>
      </w:r>
      <w:r w:rsidR="007D5EB8" w:rsidRPr="007D5EB8">
        <w:rPr>
          <w:lang w:val="en-GB"/>
        </w:rPr>
        <w:t>e present list of recommended literature as well</w:t>
      </w:r>
      <w:r w:rsidR="00317BF7">
        <w:rPr>
          <w:lang w:val="en-GB"/>
        </w:rPr>
        <w:t xml:space="preserve"> as </w:t>
      </w:r>
      <w:proofErr w:type="spellStart"/>
      <w:r w:rsidR="00317BF7">
        <w:rPr>
          <w:lang w:val="en-GB"/>
        </w:rPr>
        <w:t>MatLab</w:t>
      </w:r>
      <w:proofErr w:type="spellEnd"/>
      <w:r w:rsidR="00317BF7">
        <w:rPr>
          <w:lang w:val="en-GB"/>
        </w:rPr>
        <w:t xml:space="preserve"> tutorials</w:t>
      </w:r>
      <w:r w:rsidR="007D5EB8" w:rsidRPr="007D5EB8">
        <w:rPr>
          <w:lang w:val="en-GB"/>
        </w:rPr>
        <w:t xml:space="preserve">. </w:t>
      </w:r>
      <w:r w:rsidR="00317BF7">
        <w:rPr>
          <w:lang w:val="en-GB"/>
        </w:rPr>
        <w:t xml:space="preserve">The course has a lot of real-life problems and examples and contains sufficient knowledge for both, verification of existing experiment </w:t>
      </w:r>
      <w:proofErr w:type="gramStart"/>
      <w:r w:rsidR="00317BF7">
        <w:rPr>
          <w:lang w:val="en-GB"/>
        </w:rPr>
        <w:t>model  and</w:t>
      </w:r>
      <w:proofErr w:type="gramEnd"/>
      <w:r w:rsidR="00317BF7">
        <w:rPr>
          <w:lang w:val="en-GB"/>
        </w:rPr>
        <w:t xml:space="preserve"> its comparison with the other possible schemes of experimental design. The reference list of b</w:t>
      </w:r>
      <w:r w:rsidR="007D5EB8" w:rsidRPr="007D5EB8">
        <w:rPr>
          <w:lang w:val="en-GB"/>
        </w:rPr>
        <w:t>ooks might be useful for students as they provide additional exercises and</w:t>
      </w:r>
      <w:r w:rsidR="00317BF7">
        <w:rPr>
          <w:lang w:val="en-GB"/>
        </w:rPr>
        <w:t xml:space="preserve"> theoretical information</w:t>
      </w:r>
      <w:r w:rsidR="007D5EB8" w:rsidRPr="007D5EB8">
        <w:rPr>
          <w:lang w:val="en-GB"/>
        </w:rPr>
        <w:t xml:space="preserve">. </w:t>
      </w:r>
    </w:p>
    <w:p w:rsidR="007D5EB8" w:rsidRPr="000C6CCC" w:rsidRDefault="007D5EB8" w:rsidP="00060984">
      <w:pPr>
        <w:rPr>
          <w:sz w:val="10"/>
          <w:lang w:val="en-US"/>
        </w:rPr>
      </w:pPr>
    </w:p>
    <w:p w:rsidR="005B301D" w:rsidRDefault="005B301D" w:rsidP="004F01A9">
      <w:pPr>
        <w:pStyle w:val="2"/>
        <w:numPr>
          <w:ilvl w:val="1"/>
          <w:numId w:val="11"/>
        </w:numPr>
        <w:rPr>
          <w:lang w:val="en-GB"/>
        </w:rPr>
      </w:pPr>
      <w:r>
        <w:rPr>
          <w:lang w:val="en-GB"/>
        </w:rPr>
        <w:t>Required Reading</w:t>
      </w:r>
    </w:p>
    <w:p w:rsidR="00060984" w:rsidRPr="00060984" w:rsidRDefault="00060984" w:rsidP="00060984">
      <w:pPr>
        <w:rPr>
          <w:sz w:val="12"/>
          <w:lang w:val="en-GB"/>
        </w:rPr>
      </w:pPr>
    </w:p>
    <w:p w:rsidR="009B43EF" w:rsidRDefault="009B43EF" w:rsidP="009B43EF">
      <w:pPr>
        <w:ind w:firstLine="720"/>
        <w:jc w:val="both"/>
        <w:rPr>
          <w:szCs w:val="24"/>
          <w:lang w:val="en-GB"/>
        </w:rPr>
      </w:pPr>
      <w:r w:rsidRPr="009B43EF">
        <w:rPr>
          <w:szCs w:val="24"/>
          <w:lang w:val="en-GB"/>
        </w:rPr>
        <w:t xml:space="preserve">Montgomery D.C., </w:t>
      </w:r>
      <w:proofErr w:type="spellStart"/>
      <w:r w:rsidRPr="009B43EF">
        <w:rPr>
          <w:szCs w:val="24"/>
          <w:lang w:val="en-GB"/>
        </w:rPr>
        <w:t>Runger</w:t>
      </w:r>
      <w:proofErr w:type="spellEnd"/>
      <w:r w:rsidRPr="009B43EF">
        <w:rPr>
          <w:szCs w:val="24"/>
          <w:lang w:val="en-GB"/>
        </w:rPr>
        <w:t xml:space="preserve"> G.C. Applied Statistics and Probability for Engineers. - </w:t>
      </w:r>
      <w:proofErr w:type="gramStart"/>
      <w:r w:rsidRPr="009B43EF">
        <w:rPr>
          <w:szCs w:val="24"/>
          <w:lang w:val="en-GB"/>
        </w:rPr>
        <w:t>6th</w:t>
      </w:r>
      <w:proofErr w:type="gramEnd"/>
      <w:r w:rsidRPr="009B43EF">
        <w:rPr>
          <w:szCs w:val="24"/>
          <w:lang w:val="en-GB"/>
        </w:rPr>
        <w:t xml:space="preserve"> ed. - Wiley, 2014. - 836 p.</w:t>
      </w:r>
    </w:p>
    <w:p w:rsidR="00860F83" w:rsidRPr="009B43EF" w:rsidRDefault="009B43EF" w:rsidP="009B43EF">
      <w:pPr>
        <w:ind w:firstLine="720"/>
        <w:jc w:val="both"/>
        <w:rPr>
          <w:szCs w:val="24"/>
          <w:lang w:val="en-GB"/>
        </w:rPr>
      </w:pPr>
      <w:r w:rsidRPr="009B43EF">
        <w:rPr>
          <w:szCs w:val="24"/>
          <w:lang w:val="en-GB"/>
        </w:rPr>
        <w:t>Montgomery D.C. Design and Analysis of Experiments. -</w:t>
      </w:r>
      <w:r>
        <w:rPr>
          <w:szCs w:val="24"/>
          <w:lang w:val="en-GB"/>
        </w:rPr>
        <w:t xml:space="preserve"> </w:t>
      </w:r>
      <w:proofErr w:type="gramStart"/>
      <w:r>
        <w:rPr>
          <w:szCs w:val="24"/>
          <w:lang w:val="en-GB"/>
        </w:rPr>
        <w:t>8th</w:t>
      </w:r>
      <w:proofErr w:type="gramEnd"/>
      <w:r>
        <w:rPr>
          <w:szCs w:val="24"/>
          <w:lang w:val="en-GB"/>
        </w:rPr>
        <w:t xml:space="preserve"> ed. - Wiley, 2012. - 752 p.</w:t>
      </w:r>
    </w:p>
    <w:p w:rsidR="00DC64E2" w:rsidRPr="009B43EF" w:rsidRDefault="00DC64E2" w:rsidP="000C6CCC">
      <w:pPr>
        <w:ind w:firstLine="0"/>
        <w:jc w:val="both"/>
        <w:rPr>
          <w:rStyle w:val="st"/>
          <w:lang w:val="en-GB"/>
        </w:rPr>
      </w:pPr>
    </w:p>
    <w:p w:rsidR="006D6791" w:rsidRDefault="00060984" w:rsidP="004F01A9">
      <w:pPr>
        <w:pStyle w:val="2"/>
        <w:numPr>
          <w:ilvl w:val="1"/>
          <w:numId w:val="11"/>
        </w:numPr>
        <w:spacing w:before="0" w:after="0" w:line="245" w:lineRule="auto"/>
        <w:rPr>
          <w:lang w:val="en-GB"/>
        </w:rPr>
      </w:pPr>
      <w:r>
        <w:rPr>
          <w:lang w:val="en-GB"/>
        </w:rPr>
        <w:t>Recommended Reading</w:t>
      </w:r>
    </w:p>
    <w:p w:rsidR="009B43EF" w:rsidRPr="009B43EF" w:rsidRDefault="009B43EF" w:rsidP="009B43EF">
      <w:pPr>
        <w:spacing w:line="245" w:lineRule="auto"/>
        <w:jc w:val="both"/>
        <w:rPr>
          <w:szCs w:val="24"/>
          <w:lang w:val="en-US"/>
        </w:rPr>
      </w:pPr>
      <w:r w:rsidRPr="009B43EF">
        <w:rPr>
          <w:szCs w:val="24"/>
          <w:lang w:val="en-US"/>
        </w:rPr>
        <w:tab/>
        <w:t xml:space="preserve">Anderson O. Experiment! Planning, implementing and interpreting, </w:t>
      </w:r>
      <w:r>
        <w:rPr>
          <w:szCs w:val="24"/>
          <w:lang w:val="en-US"/>
        </w:rPr>
        <w:t xml:space="preserve">- Wiley, 2012. - </w:t>
      </w:r>
      <w:r w:rsidRPr="009B43EF">
        <w:rPr>
          <w:szCs w:val="24"/>
          <w:lang w:val="en-US"/>
        </w:rPr>
        <w:t>288 p</w:t>
      </w:r>
      <w:r>
        <w:rPr>
          <w:szCs w:val="24"/>
          <w:lang w:val="en-US"/>
        </w:rPr>
        <w:t>.</w:t>
      </w:r>
    </w:p>
    <w:p w:rsidR="009B43EF" w:rsidRPr="009B43EF" w:rsidRDefault="009B43EF" w:rsidP="009B43EF">
      <w:pPr>
        <w:spacing w:line="245" w:lineRule="auto"/>
        <w:jc w:val="both"/>
        <w:rPr>
          <w:szCs w:val="24"/>
          <w:lang w:val="en-US"/>
        </w:rPr>
      </w:pPr>
      <w:r w:rsidRPr="009B43EF">
        <w:rPr>
          <w:szCs w:val="24"/>
          <w:lang w:val="en-US"/>
        </w:rPr>
        <w:tab/>
      </w:r>
      <w:proofErr w:type="spellStart"/>
      <w:r w:rsidRPr="009B43EF">
        <w:rPr>
          <w:szCs w:val="24"/>
          <w:lang w:val="en-US"/>
        </w:rPr>
        <w:t>Giesbrecht</w:t>
      </w:r>
      <w:proofErr w:type="spellEnd"/>
      <w:r w:rsidRPr="009B43EF">
        <w:rPr>
          <w:szCs w:val="24"/>
          <w:lang w:val="en-US"/>
        </w:rPr>
        <w:t xml:space="preserve"> F.G., </w:t>
      </w:r>
      <w:proofErr w:type="spellStart"/>
      <w:r w:rsidRPr="009B43EF">
        <w:rPr>
          <w:szCs w:val="24"/>
          <w:lang w:val="en-US"/>
        </w:rPr>
        <w:t>Gumpertz</w:t>
      </w:r>
      <w:proofErr w:type="spellEnd"/>
      <w:r w:rsidRPr="009B43EF">
        <w:rPr>
          <w:szCs w:val="24"/>
          <w:lang w:val="en-US"/>
        </w:rPr>
        <w:t xml:space="preserve"> M.L. Planning, Construction, and Statistical Analysis of Comparative Exper</w:t>
      </w:r>
      <w:r>
        <w:rPr>
          <w:szCs w:val="24"/>
          <w:lang w:val="en-US"/>
        </w:rPr>
        <w:t>iments. - Wiley, 2004. - 705 p.</w:t>
      </w:r>
    </w:p>
    <w:p w:rsidR="00DC64E2" w:rsidRPr="00C25143" w:rsidRDefault="009B43EF" w:rsidP="009B43EF">
      <w:pPr>
        <w:spacing w:line="245" w:lineRule="auto"/>
        <w:jc w:val="both"/>
        <w:rPr>
          <w:szCs w:val="24"/>
          <w:lang w:val="en-US"/>
        </w:rPr>
      </w:pPr>
      <w:r w:rsidRPr="009B43EF">
        <w:rPr>
          <w:szCs w:val="24"/>
          <w:lang w:val="en-US"/>
        </w:rPr>
        <w:tab/>
        <w:t>Jeff Wu C.F., Hamada M. Experiments: Planning, Analysis, and Optimization. - 2nd Edition. - Wiley, 2009.</w:t>
      </w:r>
    </w:p>
    <w:p w:rsidR="00A37547" w:rsidRDefault="00A37547" w:rsidP="00A37547">
      <w:pPr>
        <w:jc w:val="both"/>
        <w:rPr>
          <w:sz w:val="28"/>
          <w:szCs w:val="24"/>
          <w:lang w:val="en-GB"/>
        </w:rPr>
      </w:pPr>
    </w:p>
    <w:p w:rsidR="00021E71" w:rsidRDefault="00021E71" w:rsidP="004F01A9">
      <w:pPr>
        <w:pStyle w:val="2"/>
        <w:numPr>
          <w:ilvl w:val="1"/>
          <w:numId w:val="11"/>
        </w:numPr>
        <w:suppressAutoHyphens/>
        <w:spacing w:before="0" w:after="0" w:line="252" w:lineRule="auto"/>
        <w:rPr>
          <w:lang w:val="en-US"/>
        </w:rPr>
      </w:pPr>
      <w:r>
        <w:rPr>
          <w:lang w:val="en-US"/>
        </w:rPr>
        <w:t>List of papers for review</w:t>
      </w:r>
    </w:p>
    <w:p w:rsidR="00021E71" w:rsidRDefault="00021E71" w:rsidP="00A37547">
      <w:pPr>
        <w:jc w:val="both"/>
        <w:rPr>
          <w:lang w:val="en-US"/>
        </w:rPr>
      </w:pPr>
      <w:r w:rsidRPr="00021E71">
        <w:rPr>
          <w:lang w:val="en-US"/>
        </w:rPr>
        <w:t xml:space="preserve">Currently in work with lecturers from Psychology </w:t>
      </w:r>
      <w:r w:rsidR="0085051C">
        <w:rPr>
          <w:lang w:val="en-US"/>
        </w:rPr>
        <w:t>department</w:t>
      </w:r>
      <w:r w:rsidRPr="00021E71">
        <w:rPr>
          <w:lang w:val="en-US"/>
        </w:rPr>
        <w:t>.</w:t>
      </w:r>
    </w:p>
    <w:p w:rsidR="00021E71" w:rsidRDefault="00317BF7" w:rsidP="00317BF7">
      <w:pPr>
        <w:pStyle w:val="NormalText"/>
      </w:pPr>
      <w:r>
        <w:t xml:space="preserve">  The first pack contains permutation methods and hypotheses testing.</w:t>
      </w:r>
    </w:p>
    <w:p w:rsidR="00317BF7" w:rsidRPr="00021E71" w:rsidRDefault="00317BF7" w:rsidP="00A37547">
      <w:pPr>
        <w:jc w:val="both"/>
        <w:rPr>
          <w:sz w:val="28"/>
          <w:szCs w:val="24"/>
          <w:lang w:val="en-US"/>
        </w:rPr>
      </w:pPr>
    </w:p>
    <w:p w:rsidR="00D13AB9" w:rsidRDefault="00060984" w:rsidP="004F01A9">
      <w:pPr>
        <w:pStyle w:val="2"/>
        <w:numPr>
          <w:ilvl w:val="1"/>
          <w:numId w:val="11"/>
        </w:numPr>
        <w:suppressAutoHyphens/>
        <w:spacing w:before="0" w:after="0" w:line="252" w:lineRule="auto"/>
        <w:rPr>
          <w:lang w:val="en-US"/>
        </w:rPr>
      </w:pPr>
      <w:r>
        <w:rPr>
          <w:lang w:val="en-US"/>
        </w:rPr>
        <w:t xml:space="preserve">Course </w:t>
      </w:r>
      <w:proofErr w:type="spellStart"/>
      <w:r w:rsidRPr="00060984">
        <w:rPr>
          <w:lang w:val="en-US"/>
        </w:rPr>
        <w:t>telemaintenance</w:t>
      </w:r>
      <w:proofErr w:type="spellEnd"/>
    </w:p>
    <w:p w:rsidR="00A37547" w:rsidRDefault="00A37547" w:rsidP="00A37547">
      <w:pPr>
        <w:spacing w:line="252" w:lineRule="auto"/>
        <w:jc w:val="both"/>
        <w:rPr>
          <w:lang w:val="en-US"/>
        </w:rPr>
      </w:pPr>
      <w:r>
        <w:rPr>
          <w:lang w:val="en-US"/>
        </w:rPr>
        <w:t>All</w:t>
      </w:r>
      <w:r w:rsidRPr="00A37547">
        <w:rPr>
          <w:lang w:val="en-US"/>
        </w:rPr>
        <w:t xml:space="preserve"> </w:t>
      </w:r>
      <w:r>
        <w:rPr>
          <w:lang w:val="en-US"/>
        </w:rPr>
        <w:t>material</w:t>
      </w:r>
      <w:r w:rsidRPr="00A37547">
        <w:rPr>
          <w:lang w:val="en-US"/>
        </w:rPr>
        <w:t xml:space="preserve"> </w:t>
      </w:r>
      <w:r>
        <w:rPr>
          <w:lang w:val="en-US"/>
        </w:rPr>
        <w:t>of</w:t>
      </w:r>
      <w:r w:rsidRPr="00A37547">
        <w:rPr>
          <w:lang w:val="en-US"/>
        </w:rPr>
        <w:t xml:space="preserve"> </w:t>
      </w:r>
      <w:r>
        <w:rPr>
          <w:lang w:val="en-US"/>
        </w:rPr>
        <w:t>the</w:t>
      </w:r>
      <w:r w:rsidRPr="00A37547">
        <w:rPr>
          <w:lang w:val="en-US"/>
        </w:rPr>
        <w:t xml:space="preserve"> </w:t>
      </w:r>
      <w:r>
        <w:rPr>
          <w:lang w:val="en-US"/>
        </w:rPr>
        <w:t>discipline</w:t>
      </w:r>
      <w:r w:rsidRPr="00A37547">
        <w:rPr>
          <w:lang w:val="en-US"/>
        </w:rPr>
        <w:t xml:space="preserve"> </w:t>
      </w:r>
      <w:proofErr w:type="gramStart"/>
      <w:r>
        <w:rPr>
          <w:lang w:val="en-US"/>
        </w:rPr>
        <w:t>are</w:t>
      </w:r>
      <w:r w:rsidRPr="00A37547">
        <w:rPr>
          <w:lang w:val="en-US"/>
        </w:rPr>
        <w:t xml:space="preserve"> </w:t>
      </w:r>
      <w:r>
        <w:rPr>
          <w:lang w:val="en-US"/>
        </w:rPr>
        <w:t>posted</w:t>
      </w:r>
      <w:proofErr w:type="gramEnd"/>
      <w:r w:rsidRPr="00A37547">
        <w:rPr>
          <w:lang w:val="en-US"/>
        </w:rPr>
        <w:t xml:space="preserve"> </w:t>
      </w:r>
      <w:r>
        <w:rPr>
          <w:lang w:val="en-US"/>
        </w:rPr>
        <w:t>in</w:t>
      </w:r>
      <w:r w:rsidRPr="00A37547">
        <w:rPr>
          <w:lang w:val="en-US"/>
        </w:rPr>
        <w:t xml:space="preserve"> </w:t>
      </w:r>
      <w:r>
        <w:rPr>
          <w:lang w:val="en-US"/>
        </w:rPr>
        <w:t>informational</w:t>
      </w:r>
      <w:r w:rsidRPr="00A37547">
        <w:rPr>
          <w:lang w:val="en-US"/>
        </w:rPr>
        <w:t xml:space="preserve"> educational </w:t>
      </w:r>
      <w:r w:rsidR="00693515">
        <w:rPr>
          <w:lang w:val="en-US"/>
        </w:rPr>
        <w:t>site</w:t>
      </w:r>
      <w:r w:rsidRPr="00A37547">
        <w:rPr>
          <w:lang w:val="en-US"/>
        </w:rPr>
        <w:t xml:space="preserve"> </w:t>
      </w:r>
      <w:r w:rsidR="00693515">
        <w:rPr>
          <w:lang w:val="en-US"/>
        </w:rPr>
        <w:t>at</w:t>
      </w:r>
      <w:r w:rsidRPr="00A37547">
        <w:rPr>
          <w:lang w:val="en-US"/>
        </w:rPr>
        <w:t xml:space="preserve"> </w:t>
      </w:r>
      <w:r>
        <w:rPr>
          <w:lang w:val="en-US"/>
        </w:rPr>
        <w:t>NRU</w:t>
      </w:r>
      <w:r w:rsidRPr="00A37547">
        <w:rPr>
          <w:lang w:val="en-US"/>
        </w:rPr>
        <w:t xml:space="preserve"> </w:t>
      </w:r>
      <w:r>
        <w:rPr>
          <w:lang w:val="en-US"/>
        </w:rPr>
        <w:t>HSE</w:t>
      </w:r>
      <w:r w:rsidRPr="00A37547">
        <w:rPr>
          <w:lang w:val="en-US"/>
        </w:rPr>
        <w:t xml:space="preserve"> </w:t>
      </w:r>
      <w:r w:rsidR="00693515">
        <w:rPr>
          <w:lang w:val="en-US"/>
        </w:rPr>
        <w:t xml:space="preserve">portal </w:t>
      </w:r>
      <w:hyperlink r:id="rId12" w:history="1">
        <w:r w:rsidR="00693515" w:rsidRPr="004E4DB8">
          <w:rPr>
            <w:rStyle w:val="ad"/>
            <w:lang w:val="en-US"/>
          </w:rPr>
          <w:t>www.hse.ru</w:t>
        </w:r>
      </w:hyperlink>
      <w:r w:rsidR="00D13AB9" w:rsidRPr="00A37547">
        <w:rPr>
          <w:szCs w:val="24"/>
          <w:lang w:val="en-US"/>
        </w:rPr>
        <w:t>.</w:t>
      </w:r>
      <w:r w:rsidR="00D13AB9" w:rsidRPr="00A37547">
        <w:rPr>
          <w:lang w:val="en-US"/>
        </w:rPr>
        <w:t xml:space="preserve"> </w:t>
      </w:r>
      <w:r>
        <w:rPr>
          <w:lang w:val="en-US"/>
        </w:rPr>
        <w:t xml:space="preserve">Students </w:t>
      </w:r>
      <w:proofErr w:type="gramStart"/>
      <w:r>
        <w:rPr>
          <w:lang w:val="en-US"/>
        </w:rPr>
        <w:t>are provided</w:t>
      </w:r>
      <w:proofErr w:type="gramEnd"/>
      <w:r>
        <w:rPr>
          <w:lang w:val="en-US"/>
        </w:rPr>
        <w:t xml:space="preserve"> with links on psychological </w:t>
      </w:r>
      <w:r w:rsidR="00693515">
        <w:rPr>
          <w:lang w:val="en-US"/>
        </w:rPr>
        <w:t>papers</w:t>
      </w:r>
      <w:r>
        <w:rPr>
          <w:lang w:val="en-US"/>
        </w:rPr>
        <w:t>, tests, electronic books, articles, etc.</w:t>
      </w:r>
    </w:p>
    <w:p w:rsidR="00A37547" w:rsidRPr="00A37547" w:rsidRDefault="00A37547" w:rsidP="00A37547">
      <w:pPr>
        <w:spacing w:line="252" w:lineRule="auto"/>
        <w:jc w:val="both"/>
        <w:rPr>
          <w:sz w:val="32"/>
          <w:lang w:val="en-US"/>
        </w:rPr>
      </w:pPr>
    </w:p>
    <w:p w:rsidR="00690DA4" w:rsidRDefault="00690DA4" w:rsidP="004C40AC">
      <w:pPr>
        <w:pStyle w:val="110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before="0" w:after="0"/>
        <w:rPr>
          <w:lang w:val="en-US"/>
        </w:rPr>
      </w:pPr>
      <w:proofErr w:type="spellStart"/>
      <w:r>
        <w:t>Equipment</w:t>
      </w:r>
      <w:proofErr w:type="spellEnd"/>
    </w:p>
    <w:p w:rsidR="007C5592" w:rsidRDefault="00690DA4" w:rsidP="00A37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r>
        <w:rPr>
          <w:lang w:val="en-US"/>
        </w:rPr>
        <w:t xml:space="preserve">The course requires a </w:t>
      </w:r>
      <w:r w:rsidR="00D13AB9">
        <w:rPr>
          <w:lang w:val="en-US"/>
        </w:rPr>
        <w:t>laptop, projector,</w:t>
      </w:r>
      <w:r>
        <w:rPr>
          <w:lang w:val="en-US"/>
        </w:rPr>
        <w:t xml:space="preserve"> and </w:t>
      </w:r>
      <w:r w:rsidR="00A37547">
        <w:rPr>
          <w:lang w:val="en-US"/>
        </w:rPr>
        <w:t>acoustic systems.</w:t>
      </w:r>
    </w:p>
    <w:p w:rsidR="00B84C09" w:rsidRDefault="00B84C09" w:rsidP="00A37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</w:p>
    <w:p w:rsidR="00DD71B9" w:rsidRDefault="00DD71B9" w:rsidP="00DD71B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bookmarkStart w:id="0" w:name="_GoBack"/>
      <w:bookmarkEnd w:id="0"/>
    </w:p>
    <w:p w:rsidR="00DD71B9" w:rsidRDefault="00DD71B9" w:rsidP="00DD71B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</w:p>
    <w:p w:rsidR="00B84C09" w:rsidRDefault="00B84C09" w:rsidP="00A37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jc w:val="both"/>
        <w:rPr>
          <w:lang w:val="en-US"/>
        </w:rPr>
      </w:pPr>
      <w:proofErr w:type="gramStart"/>
      <w:r w:rsidRPr="00B84C09">
        <w:rPr>
          <w:lang w:val="en-US"/>
        </w:rPr>
        <w:t xml:space="preserve">The syllabus is prepared by </w:t>
      </w:r>
      <w:r w:rsidR="00147991">
        <w:rPr>
          <w:lang w:val="en-US"/>
        </w:rPr>
        <w:t xml:space="preserve">Alexey A. </w:t>
      </w:r>
      <w:proofErr w:type="spellStart"/>
      <w:r w:rsidR="00147991">
        <w:rPr>
          <w:lang w:val="en-US"/>
        </w:rPr>
        <w:t>Neznanov</w:t>
      </w:r>
      <w:proofErr w:type="spellEnd"/>
      <w:r w:rsidR="00147991">
        <w:rPr>
          <w:lang w:val="en-US"/>
        </w:rPr>
        <w:t xml:space="preserve"> and </w:t>
      </w:r>
      <w:proofErr w:type="spellStart"/>
      <w:r w:rsidRPr="00B84C09">
        <w:rPr>
          <w:lang w:val="en-US"/>
        </w:rPr>
        <w:t>Ilya</w:t>
      </w:r>
      <w:proofErr w:type="spellEnd"/>
      <w:r w:rsidRPr="00B84C09">
        <w:rPr>
          <w:lang w:val="en-US"/>
        </w:rPr>
        <w:t xml:space="preserve"> A. Makarov</w:t>
      </w:r>
      <w:proofErr w:type="gramEnd"/>
      <w:r>
        <w:rPr>
          <w:lang w:val="en-US"/>
        </w:rPr>
        <w:t>.</w:t>
      </w:r>
    </w:p>
    <w:sectPr w:rsidR="00B84C09" w:rsidSect="00F94643"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FC" w:rsidRDefault="001F40FC">
      <w:r>
        <w:separator/>
      </w:r>
    </w:p>
  </w:endnote>
  <w:endnote w:type="continuationSeparator" w:id="0">
    <w:p w:rsidR="001F40FC" w:rsidRDefault="001F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FC" w:rsidRDefault="001F40FC">
      <w:r>
        <w:separator/>
      </w:r>
    </w:p>
  </w:footnote>
  <w:footnote w:type="continuationSeparator" w:id="0">
    <w:p w:rsidR="001F40FC" w:rsidRDefault="001F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012"/>
    </w:tblGrid>
    <w:tr w:rsidR="008D3630" w:rsidRPr="000047B9" w:rsidTr="00F94643">
      <w:tc>
        <w:tcPr>
          <w:tcW w:w="877" w:type="dxa"/>
        </w:tcPr>
        <w:p w:rsidR="008D3630" w:rsidRDefault="008D3630" w:rsidP="00DC6F3B">
          <w:pPr>
            <w:pStyle w:val="a7"/>
            <w:ind w:firstLine="0"/>
          </w:pPr>
          <w:r w:rsidRPr="00BE6686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2" w:type="dxa"/>
        </w:tcPr>
        <w:p w:rsidR="008D3630" w:rsidRDefault="008D3630" w:rsidP="00DC6F3B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National</w:t>
          </w:r>
          <w:r w:rsidRPr="007578B3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>Research</w:t>
          </w:r>
          <w:r w:rsidRPr="007578B3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>University</w:t>
          </w:r>
          <w:r w:rsidRPr="007578B3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Higher School of Economics </w:t>
          </w:r>
        </w:p>
        <w:p w:rsidR="008D3630" w:rsidRPr="008919E9" w:rsidRDefault="008D3630" w:rsidP="000914B0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Syllabus</w:t>
          </w:r>
          <w:r w:rsidRPr="008919E9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for the course </w:t>
          </w:r>
          <w:r w:rsidRPr="008919E9">
            <w:rPr>
              <w:sz w:val="20"/>
              <w:szCs w:val="20"/>
              <w:lang w:val="en-US"/>
            </w:rPr>
            <w:t>«</w:t>
          </w:r>
          <w:r>
            <w:rPr>
              <w:sz w:val="20"/>
              <w:szCs w:val="20"/>
              <w:lang w:val="en-US"/>
            </w:rPr>
            <w:t>Probability Theory and Mathematical Statistics</w:t>
          </w:r>
          <w:r w:rsidRPr="008919E9">
            <w:rPr>
              <w:sz w:val="20"/>
              <w:szCs w:val="20"/>
              <w:lang w:val="en-US"/>
            </w:rPr>
            <w:t>»</w:t>
          </w:r>
          <w:r>
            <w:rPr>
              <w:sz w:val="20"/>
              <w:szCs w:val="20"/>
              <w:lang w:val="en-US"/>
            </w:rPr>
            <w:t xml:space="preserve"> for</w:t>
          </w:r>
          <w:r w:rsidRPr="008919E9">
            <w:rPr>
              <w:sz w:val="20"/>
              <w:szCs w:val="20"/>
              <w:lang w:val="en-US"/>
            </w:rPr>
            <w:t xml:space="preserve"> 030300.68 «Cognitive sciences </w:t>
          </w:r>
          <w:r>
            <w:rPr>
              <w:sz w:val="20"/>
              <w:szCs w:val="20"/>
              <w:lang w:val="en-US"/>
            </w:rPr>
            <w:t>and</w:t>
          </w:r>
          <w:r w:rsidRPr="008919E9">
            <w:rPr>
              <w:sz w:val="20"/>
              <w:szCs w:val="20"/>
              <w:lang w:val="en-US"/>
            </w:rPr>
            <w:t xml:space="preserve"> technologies: from neuron to cognition»</w:t>
          </w:r>
          <w:r>
            <w:rPr>
              <w:sz w:val="20"/>
              <w:szCs w:val="20"/>
              <w:lang w:val="en-US"/>
            </w:rPr>
            <w:t xml:space="preserve">, </w:t>
          </w:r>
          <w:r w:rsidRPr="008919E9">
            <w:rPr>
              <w:sz w:val="20"/>
              <w:szCs w:val="20"/>
              <w:lang w:val="en-US"/>
            </w:rPr>
            <w:t>Master</w:t>
          </w:r>
          <w:r>
            <w:rPr>
              <w:sz w:val="20"/>
              <w:szCs w:val="20"/>
              <w:lang w:val="en-US"/>
            </w:rPr>
            <w:t xml:space="preserve"> of Science</w:t>
          </w:r>
        </w:p>
      </w:tc>
    </w:tr>
  </w:tbl>
  <w:p w:rsidR="008D3630" w:rsidRPr="008919E9" w:rsidRDefault="008D3630">
    <w:pPr>
      <w:pStyle w:val="a7"/>
      <w:rPr>
        <w:sz w:val="1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8D3630" w:rsidTr="00DC6F3B">
      <w:tc>
        <w:tcPr>
          <w:tcW w:w="872" w:type="dxa"/>
        </w:tcPr>
        <w:p w:rsidR="008D3630" w:rsidRDefault="008D3630" w:rsidP="00DC6F3B">
          <w:pPr>
            <w:pStyle w:val="a7"/>
            <w:ind w:firstLine="0"/>
          </w:pPr>
          <w:r w:rsidRPr="00BE6686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D3630" w:rsidRPr="00060113" w:rsidRDefault="008D3630" w:rsidP="00DC6F3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="001F40FC">
            <w:fldChar w:fldCharType="begin"/>
          </w:r>
          <w:r w:rsidR="001F40FC">
            <w:instrText xml:space="preserve"> FILLIN   \* MERGEFORMAT </w:instrText>
          </w:r>
          <w:r w:rsidR="001F40FC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1F40FC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8D3630" w:rsidRPr="0068711A" w:rsidRDefault="008D3630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11"/>
    <w:lvl w:ilvl="0">
      <w:start w:val="8"/>
      <w:numFmt w:val="decimal"/>
      <w:suff w:val="nothing"/>
      <w:lvlText w:val="%1"/>
      <w:lvlJc w:val="left"/>
      <w:pPr>
        <w:tabs>
          <w:tab w:val="num" w:pos="0"/>
        </w:tabs>
        <w:ind w:left="0" w:firstLine="432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864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1008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1152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1296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1584"/>
      </w:pPr>
      <w:rPr>
        <w:color w:val="000000"/>
        <w:position w:val="0"/>
        <w:sz w:val="24"/>
        <w:vertAlign w:val="baseline"/>
      </w:rPr>
    </w:lvl>
  </w:abstractNum>
  <w:abstractNum w:abstractNumId="1">
    <w:nsid w:val="0000000B"/>
    <w:multiLevelType w:val="multilevel"/>
    <w:tmpl w:val="0000000B"/>
    <w:name w:val="WW8Num17"/>
    <w:lvl w:ilvl="0">
      <w:start w:val="12"/>
      <w:numFmt w:val="decimal"/>
      <w:lvlText w:val="%1"/>
      <w:lvlJc w:val="left"/>
      <w:pPr>
        <w:tabs>
          <w:tab w:val="num" w:pos="432"/>
        </w:tabs>
        <w:ind w:left="432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576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864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1008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1152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1296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1584"/>
      </w:pPr>
      <w:rPr>
        <w:color w:val="000000"/>
        <w:position w:val="0"/>
        <w:sz w:val="24"/>
        <w:vertAlign w:val="baseline"/>
      </w:rPr>
    </w:lvl>
  </w:abstractNum>
  <w:abstractNum w:abstractNumId="2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3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0"/>
      </w:rPr>
    </w:lvl>
  </w:abstractNum>
  <w:abstractNum w:abstractNumId="4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0"/>
      </w:rPr>
    </w:lvl>
  </w:abstractNum>
  <w:abstractNum w:abstractNumId="5">
    <w:nsid w:val="0000002A"/>
    <w:multiLevelType w:val="multilevel"/>
    <w:tmpl w:val="0000002A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2E"/>
    <w:multiLevelType w:val="multilevel"/>
    <w:tmpl w:val="0000002E"/>
    <w:name w:val="WW8Num47"/>
    <w:lvl w:ilvl="0">
      <w:start w:val="1"/>
      <w:numFmt w:val="decimal"/>
      <w:lvlText w:val="%1-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A3708D"/>
    <w:multiLevelType w:val="multilevel"/>
    <w:tmpl w:val="2D403B48"/>
    <w:lvl w:ilvl="0">
      <w:start w:val="1"/>
      <w:numFmt w:val="decimal"/>
      <w:lvlText w:val="%1."/>
      <w:lvlJc w:val="left"/>
      <w:pPr>
        <w:tabs>
          <w:tab w:val="num" w:pos="717"/>
        </w:tabs>
        <w:ind w:left="530" w:hanging="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2A624F4"/>
    <w:multiLevelType w:val="multilevel"/>
    <w:tmpl w:val="D2B2AC4E"/>
    <w:styleLink w:val="List1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position w:val="0"/>
        <w:sz w:val="24"/>
        <w:szCs w:val="24"/>
        <w:u w:color="000000"/>
      </w:r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807F95"/>
    <w:multiLevelType w:val="hybridMultilevel"/>
    <w:tmpl w:val="CF2EA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EE3C28"/>
    <w:multiLevelType w:val="hybridMultilevel"/>
    <w:tmpl w:val="2B6AC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050CFB"/>
    <w:multiLevelType w:val="hybridMultilevel"/>
    <w:tmpl w:val="6990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4C50"/>
    <w:multiLevelType w:val="hybridMultilevel"/>
    <w:tmpl w:val="D28CE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E0453"/>
    <w:multiLevelType w:val="multilevel"/>
    <w:tmpl w:val="8318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4E340F0"/>
    <w:multiLevelType w:val="hybridMultilevel"/>
    <w:tmpl w:val="DF30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00BA5EB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52C8DE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FD47CF"/>
    <w:multiLevelType w:val="multilevel"/>
    <w:tmpl w:val="33465082"/>
    <w:lvl w:ilvl="0">
      <w:start w:val="10"/>
      <w:numFmt w:val="decimal"/>
      <w:lvlText w:val="%1."/>
      <w:lvlJc w:val="left"/>
      <w:pPr>
        <w:ind w:left="454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6"/>
  </w:num>
  <w:num w:numId="9">
    <w:abstractNumId w:val="9"/>
  </w:num>
  <w:num w:numId="10">
    <w:abstractNumId w:val="14"/>
  </w:num>
  <w:num w:numId="11">
    <w:abstractNumId w:val="19"/>
  </w:num>
  <w:num w:numId="12">
    <w:abstractNumId w:val="13"/>
  </w:num>
  <w:num w:numId="13">
    <w:abstractNumId w:val="15"/>
  </w:num>
  <w:num w:numId="1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91"/>
    <w:rsid w:val="00002219"/>
    <w:rsid w:val="00003C65"/>
    <w:rsid w:val="000047B9"/>
    <w:rsid w:val="00021E71"/>
    <w:rsid w:val="000231D6"/>
    <w:rsid w:val="0002341D"/>
    <w:rsid w:val="000236A0"/>
    <w:rsid w:val="00027D4C"/>
    <w:rsid w:val="000323DB"/>
    <w:rsid w:val="00042C56"/>
    <w:rsid w:val="00055397"/>
    <w:rsid w:val="00055EE3"/>
    <w:rsid w:val="00060921"/>
    <w:rsid w:val="00060984"/>
    <w:rsid w:val="00072A5F"/>
    <w:rsid w:val="00082802"/>
    <w:rsid w:val="00085F0E"/>
    <w:rsid w:val="000914B0"/>
    <w:rsid w:val="00092A2B"/>
    <w:rsid w:val="00092F24"/>
    <w:rsid w:val="00093E28"/>
    <w:rsid w:val="000A1A41"/>
    <w:rsid w:val="000A2D86"/>
    <w:rsid w:val="000B1F70"/>
    <w:rsid w:val="000C266B"/>
    <w:rsid w:val="000C31D0"/>
    <w:rsid w:val="000C645D"/>
    <w:rsid w:val="000C6CCC"/>
    <w:rsid w:val="000D1BED"/>
    <w:rsid w:val="000D4062"/>
    <w:rsid w:val="000F117E"/>
    <w:rsid w:val="000F22B7"/>
    <w:rsid w:val="000F7393"/>
    <w:rsid w:val="001016D8"/>
    <w:rsid w:val="00104A7F"/>
    <w:rsid w:val="001051C7"/>
    <w:rsid w:val="00110660"/>
    <w:rsid w:val="00112F3B"/>
    <w:rsid w:val="001243AA"/>
    <w:rsid w:val="0012492D"/>
    <w:rsid w:val="00133747"/>
    <w:rsid w:val="0014565E"/>
    <w:rsid w:val="0014623F"/>
    <w:rsid w:val="00146F40"/>
    <w:rsid w:val="00147991"/>
    <w:rsid w:val="00155AFD"/>
    <w:rsid w:val="001654A7"/>
    <w:rsid w:val="00171EAA"/>
    <w:rsid w:val="001722EF"/>
    <w:rsid w:val="00184A28"/>
    <w:rsid w:val="001C2C8C"/>
    <w:rsid w:val="001C6C6B"/>
    <w:rsid w:val="001D5786"/>
    <w:rsid w:val="001D7005"/>
    <w:rsid w:val="001F40FC"/>
    <w:rsid w:val="002058FD"/>
    <w:rsid w:val="00205C63"/>
    <w:rsid w:val="002064CE"/>
    <w:rsid w:val="00215F9F"/>
    <w:rsid w:val="00216005"/>
    <w:rsid w:val="00226704"/>
    <w:rsid w:val="002338AB"/>
    <w:rsid w:val="002339CC"/>
    <w:rsid w:val="00235CFD"/>
    <w:rsid w:val="0023704E"/>
    <w:rsid w:val="002433D7"/>
    <w:rsid w:val="00246A94"/>
    <w:rsid w:val="00254798"/>
    <w:rsid w:val="0026328F"/>
    <w:rsid w:val="00264463"/>
    <w:rsid w:val="0026644A"/>
    <w:rsid w:val="0028210D"/>
    <w:rsid w:val="00290724"/>
    <w:rsid w:val="002908A7"/>
    <w:rsid w:val="00291A59"/>
    <w:rsid w:val="00293FF6"/>
    <w:rsid w:val="00295241"/>
    <w:rsid w:val="002956AD"/>
    <w:rsid w:val="00297785"/>
    <w:rsid w:val="002A21BA"/>
    <w:rsid w:val="002A2ABC"/>
    <w:rsid w:val="002B68E5"/>
    <w:rsid w:val="002B7ABB"/>
    <w:rsid w:val="002D1C51"/>
    <w:rsid w:val="002D7E26"/>
    <w:rsid w:val="002F4481"/>
    <w:rsid w:val="002F7FA6"/>
    <w:rsid w:val="00301BD3"/>
    <w:rsid w:val="00305965"/>
    <w:rsid w:val="00314AEB"/>
    <w:rsid w:val="003168FD"/>
    <w:rsid w:val="00317BF7"/>
    <w:rsid w:val="00322255"/>
    <w:rsid w:val="00325FCD"/>
    <w:rsid w:val="00336796"/>
    <w:rsid w:val="00351C02"/>
    <w:rsid w:val="00361489"/>
    <w:rsid w:val="003869D4"/>
    <w:rsid w:val="00391022"/>
    <w:rsid w:val="00394660"/>
    <w:rsid w:val="00394F5C"/>
    <w:rsid w:val="003A139D"/>
    <w:rsid w:val="003A492D"/>
    <w:rsid w:val="003B6D38"/>
    <w:rsid w:val="003C1162"/>
    <w:rsid w:val="003C1A37"/>
    <w:rsid w:val="003C25BD"/>
    <w:rsid w:val="003C39AC"/>
    <w:rsid w:val="003D1BD4"/>
    <w:rsid w:val="003E3E7F"/>
    <w:rsid w:val="003F49E0"/>
    <w:rsid w:val="004022BC"/>
    <w:rsid w:val="00403010"/>
    <w:rsid w:val="004160D7"/>
    <w:rsid w:val="00422127"/>
    <w:rsid w:val="00425B4A"/>
    <w:rsid w:val="004430C8"/>
    <w:rsid w:val="00453E9A"/>
    <w:rsid w:val="00466CAA"/>
    <w:rsid w:val="00474126"/>
    <w:rsid w:val="00483626"/>
    <w:rsid w:val="004872FC"/>
    <w:rsid w:val="00492E58"/>
    <w:rsid w:val="0049465B"/>
    <w:rsid w:val="004A1470"/>
    <w:rsid w:val="004A18A6"/>
    <w:rsid w:val="004B1E35"/>
    <w:rsid w:val="004B5032"/>
    <w:rsid w:val="004C2DBD"/>
    <w:rsid w:val="004C2ECE"/>
    <w:rsid w:val="004C40AC"/>
    <w:rsid w:val="004D40E0"/>
    <w:rsid w:val="004D6097"/>
    <w:rsid w:val="004E1A4B"/>
    <w:rsid w:val="004E4EB5"/>
    <w:rsid w:val="004E5DC9"/>
    <w:rsid w:val="004E7EBA"/>
    <w:rsid w:val="004F01A9"/>
    <w:rsid w:val="004F13D0"/>
    <w:rsid w:val="00500E7C"/>
    <w:rsid w:val="005075ED"/>
    <w:rsid w:val="00517979"/>
    <w:rsid w:val="00523B16"/>
    <w:rsid w:val="00532277"/>
    <w:rsid w:val="00536B1A"/>
    <w:rsid w:val="00544B0A"/>
    <w:rsid w:val="00546054"/>
    <w:rsid w:val="00563D23"/>
    <w:rsid w:val="00575A7A"/>
    <w:rsid w:val="00576BD0"/>
    <w:rsid w:val="005772E3"/>
    <w:rsid w:val="00583026"/>
    <w:rsid w:val="005866BA"/>
    <w:rsid w:val="00590729"/>
    <w:rsid w:val="005A04CA"/>
    <w:rsid w:val="005A7F2F"/>
    <w:rsid w:val="005B10E4"/>
    <w:rsid w:val="005B1104"/>
    <w:rsid w:val="005B301D"/>
    <w:rsid w:val="005B4D81"/>
    <w:rsid w:val="005D04E5"/>
    <w:rsid w:val="005D4CA4"/>
    <w:rsid w:val="005D4DF3"/>
    <w:rsid w:val="005E36D5"/>
    <w:rsid w:val="005F3218"/>
    <w:rsid w:val="005F654D"/>
    <w:rsid w:val="005F7BCB"/>
    <w:rsid w:val="00600378"/>
    <w:rsid w:val="00600FE7"/>
    <w:rsid w:val="0060129D"/>
    <w:rsid w:val="00621293"/>
    <w:rsid w:val="00626B49"/>
    <w:rsid w:val="006325C9"/>
    <w:rsid w:val="00632646"/>
    <w:rsid w:val="00632C5D"/>
    <w:rsid w:val="006438AE"/>
    <w:rsid w:val="00650010"/>
    <w:rsid w:val="00650456"/>
    <w:rsid w:val="006664B2"/>
    <w:rsid w:val="006809F4"/>
    <w:rsid w:val="00686E46"/>
    <w:rsid w:val="00690802"/>
    <w:rsid w:val="00690DA4"/>
    <w:rsid w:val="00693515"/>
    <w:rsid w:val="00693D45"/>
    <w:rsid w:val="00695F44"/>
    <w:rsid w:val="006A53CC"/>
    <w:rsid w:val="006B2999"/>
    <w:rsid w:val="006C0347"/>
    <w:rsid w:val="006C6028"/>
    <w:rsid w:val="006D6791"/>
    <w:rsid w:val="006D7497"/>
    <w:rsid w:val="006E116B"/>
    <w:rsid w:val="006E1BE0"/>
    <w:rsid w:val="006E209A"/>
    <w:rsid w:val="00700069"/>
    <w:rsid w:val="00706C9E"/>
    <w:rsid w:val="0071071C"/>
    <w:rsid w:val="00711F9F"/>
    <w:rsid w:val="00713149"/>
    <w:rsid w:val="00713FF4"/>
    <w:rsid w:val="007222C5"/>
    <w:rsid w:val="007373D4"/>
    <w:rsid w:val="00743AF5"/>
    <w:rsid w:val="00744375"/>
    <w:rsid w:val="0074541B"/>
    <w:rsid w:val="00752080"/>
    <w:rsid w:val="0075562F"/>
    <w:rsid w:val="007578B3"/>
    <w:rsid w:val="007578BF"/>
    <w:rsid w:val="00762936"/>
    <w:rsid w:val="00765190"/>
    <w:rsid w:val="007857D4"/>
    <w:rsid w:val="00787BD0"/>
    <w:rsid w:val="00790901"/>
    <w:rsid w:val="00793E74"/>
    <w:rsid w:val="007A0D42"/>
    <w:rsid w:val="007A166B"/>
    <w:rsid w:val="007A4E08"/>
    <w:rsid w:val="007A7173"/>
    <w:rsid w:val="007B2712"/>
    <w:rsid w:val="007B2D4A"/>
    <w:rsid w:val="007B45C5"/>
    <w:rsid w:val="007C01F8"/>
    <w:rsid w:val="007C2940"/>
    <w:rsid w:val="007C5592"/>
    <w:rsid w:val="007C7D35"/>
    <w:rsid w:val="007D5EB8"/>
    <w:rsid w:val="007D6766"/>
    <w:rsid w:val="007D7709"/>
    <w:rsid w:val="007E1A38"/>
    <w:rsid w:val="007E76AD"/>
    <w:rsid w:val="007F4D12"/>
    <w:rsid w:val="008056AD"/>
    <w:rsid w:val="00806753"/>
    <w:rsid w:val="00812FE8"/>
    <w:rsid w:val="00813B91"/>
    <w:rsid w:val="008141BC"/>
    <w:rsid w:val="00825097"/>
    <w:rsid w:val="00827960"/>
    <w:rsid w:val="0083288E"/>
    <w:rsid w:val="0083579D"/>
    <w:rsid w:val="00842F66"/>
    <w:rsid w:val="00846FC4"/>
    <w:rsid w:val="0085051C"/>
    <w:rsid w:val="008536E0"/>
    <w:rsid w:val="00854636"/>
    <w:rsid w:val="008559D3"/>
    <w:rsid w:val="00857800"/>
    <w:rsid w:val="008603DA"/>
    <w:rsid w:val="00860F83"/>
    <w:rsid w:val="00867EB2"/>
    <w:rsid w:val="008749B9"/>
    <w:rsid w:val="00876FAE"/>
    <w:rsid w:val="008877C9"/>
    <w:rsid w:val="008919E9"/>
    <w:rsid w:val="008A43A2"/>
    <w:rsid w:val="008A66DA"/>
    <w:rsid w:val="008D127B"/>
    <w:rsid w:val="008D2B4F"/>
    <w:rsid w:val="008D3630"/>
    <w:rsid w:val="008D5285"/>
    <w:rsid w:val="008D6E30"/>
    <w:rsid w:val="008E12E8"/>
    <w:rsid w:val="008F3052"/>
    <w:rsid w:val="008F4A5A"/>
    <w:rsid w:val="008F5B69"/>
    <w:rsid w:val="008F6717"/>
    <w:rsid w:val="0090262D"/>
    <w:rsid w:val="00920991"/>
    <w:rsid w:val="00933C84"/>
    <w:rsid w:val="00934CDE"/>
    <w:rsid w:val="00936823"/>
    <w:rsid w:val="0094406B"/>
    <w:rsid w:val="0094607A"/>
    <w:rsid w:val="00954337"/>
    <w:rsid w:val="00955D79"/>
    <w:rsid w:val="00961D15"/>
    <w:rsid w:val="00965054"/>
    <w:rsid w:val="009669A2"/>
    <w:rsid w:val="009834A1"/>
    <w:rsid w:val="00984F80"/>
    <w:rsid w:val="00992489"/>
    <w:rsid w:val="00994A3C"/>
    <w:rsid w:val="009B295A"/>
    <w:rsid w:val="009B43EF"/>
    <w:rsid w:val="009B6184"/>
    <w:rsid w:val="009B6A44"/>
    <w:rsid w:val="009C26F4"/>
    <w:rsid w:val="009D1F71"/>
    <w:rsid w:val="009D263F"/>
    <w:rsid w:val="009E18AB"/>
    <w:rsid w:val="009E3067"/>
    <w:rsid w:val="009E33B8"/>
    <w:rsid w:val="009F1FD8"/>
    <w:rsid w:val="009F4AD5"/>
    <w:rsid w:val="009F4CE6"/>
    <w:rsid w:val="009F59A2"/>
    <w:rsid w:val="00A0034F"/>
    <w:rsid w:val="00A1149E"/>
    <w:rsid w:val="00A219E2"/>
    <w:rsid w:val="00A242F1"/>
    <w:rsid w:val="00A32124"/>
    <w:rsid w:val="00A33D35"/>
    <w:rsid w:val="00A35A57"/>
    <w:rsid w:val="00A37547"/>
    <w:rsid w:val="00A5430B"/>
    <w:rsid w:val="00A56FAF"/>
    <w:rsid w:val="00A5733B"/>
    <w:rsid w:val="00A57E81"/>
    <w:rsid w:val="00A71950"/>
    <w:rsid w:val="00A74054"/>
    <w:rsid w:val="00A821E9"/>
    <w:rsid w:val="00A82D46"/>
    <w:rsid w:val="00A84A9D"/>
    <w:rsid w:val="00A85163"/>
    <w:rsid w:val="00A86E4E"/>
    <w:rsid w:val="00AA4355"/>
    <w:rsid w:val="00AA5504"/>
    <w:rsid w:val="00AB2772"/>
    <w:rsid w:val="00AE12F3"/>
    <w:rsid w:val="00AE1B0A"/>
    <w:rsid w:val="00AE266B"/>
    <w:rsid w:val="00AE6AA5"/>
    <w:rsid w:val="00AF1BD0"/>
    <w:rsid w:val="00AF41EF"/>
    <w:rsid w:val="00B029B8"/>
    <w:rsid w:val="00B104C7"/>
    <w:rsid w:val="00B26FF1"/>
    <w:rsid w:val="00B276D2"/>
    <w:rsid w:val="00B42446"/>
    <w:rsid w:val="00B510D4"/>
    <w:rsid w:val="00B57B6E"/>
    <w:rsid w:val="00B6211B"/>
    <w:rsid w:val="00B651FA"/>
    <w:rsid w:val="00B70B27"/>
    <w:rsid w:val="00B75250"/>
    <w:rsid w:val="00B84C09"/>
    <w:rsid w:val="00BA16AF"/>
    <w:rsid w:val="00BA3A96"/>
    <w:rsid w:val="00BA695B"/>
    <w:rsid w:val="00BC4291"/>
    <w:rsid w:val="00BC5FC3"/>
    <w:rsid w:val="00BD2EAA"/>
    <w:rsid w:val="00BD73A1"/>
    <w:rsid w:val="00BE0956"/>
    <w:rsid w:val="00BE6686"/>
    <w:rsid w:val="00BF09E9"/>
    <w:rsid w:val="00BF1F1D"/>
    <w:rsid w:val="00BF5F79"/>
    <w:rsid w:val="00C015DD"/>
    <w:rsid w:val="00C17C12"/>
    <w:rsid w:val="00C25143"/>
    <w:rsid w:val="00C27A9E"/>
    <w:rsid w:val="00C350EF"/>
    <w:rsid w:val="00C423ED"/>
    <w:rsid w:val="00C5502B"/>
    <w:rsid w:val="00C6113C"/>
    <w:rsid w:val="00C657E5"/>
    <w:rsid w:val="00C67B9E"/>
    <w:rsid w:val="00C70006"/>
    <w:rsid w:val="00C73387"/>
    <w:rsid w:val="00C818FD"/>
    <w:rsid w:val="00C9050A"/>
    <w:rsid w:val="00CA145B"/>
    <w:rsid w:val="00CA1D4A"/>
    <w:rsid w:val="00CA2028"/>
    <w:rsid w:val="00CA6306"/>
    <w:rsid w:val="00CA72A8"/>
    <w:rsid w:val="00CB0DF8"/>
    <w:rsid w:val="00CB2476"/>
    <w:rsid w:val="00CB376E"/>
    <w:rsid w:val="00CB4745"/>
    <w:rsid w:val="00CC3C97"/>
    <w:rsid w:val="00CC7AC2"/>
    <w:rsid w:val="00CD26B1"/>
    <w:rsid w:val="00CD5600"/>
    <w:rsid w:val="00CD67F1"/>
    <w:rsid w:val="00CE3197"/>
    <w:rsid w:val="00CE733E"/>
    <w:rsid w:val="00CF47FF"/>
    <w:rsid w:val="00CF7485"/>
    <w:rsid w:val="00D0106A"/>
    <w:rsid w:val="00D03ABE"/>
    <w:rsid w:val="00D03F88"/>
    <w:rsid w:val="00D13AB9"/>
    <w:rsid w:val="00D13C37"/>
    <w:rsid w:val="00D14562"/>
    <w:rsid w:val="00D234D5"/>
    <w:rsid w:val="00D31A08"/>
    <w:rsid w:val="00D33D4A"/>
    <w:rsid w:val="00D4210A"/>
    <w:rsid w:val="00D44D68"/>
    <w:rsid w:val="00D55522"/>
    <w:rsid w:val="00D60F77"/>
    <w:rsid w:val="00D64FD3"/>
    <w:rsid w:val="00D737AC"/>
    <w:rsid w:val="00D74629"/>
    <w:rsid w:val="00D83E22"/>
    <w:rsid w:val="00D854D8"/>
    <w:rsid w:val="00D8784B"/>
    <w:rsid w:val="00D93278"/>
    <w:rsid w:val="00D937C5"/>
    <w:rsid w:val="00D9402C"/>
    <w:rsid w:val="00D95C9F"/>
    <w:rsid w:val="00DA19F0"/>
    <w:rsid w:val="00DA31F6"/>
    <w:rsid w:val="00DB491E"/>
    <w:rsid w:val="00DB76AC"/>
    <w:rsid w:val="00DC49EB"/>
    <w:rsid w:val="00DC4F6E"/>
    <w:rsid w:val="00DC64E2"/>
    <w:rsid w:val="00DC6F3B"/>
    <w:rsid w:val="00DD1F32"/>
    <w:rsid w:val="00DD71B9"/>
    <w:rsid w:val="00DF2817"/>
    <w:rsid w:val="00DF45B4"/>
    <w:rsid w:val="00DF6258"/>
    <w:rsid w:val="00E029A8"/>
    <w:rsid w:val="00E11C94"/>
    <w:rsid w:val="00E23F1B"/>
    <w:rsid w:val="00E30757"/>
    <w:rsid w:val="00E33B5C"/>
    <w:rsid w:val="00E428DD"/>
    <w:rsid w:val="00E506C0"/>
    <w:rsid w:val="00E54B1D"/>
    <w:rsid w:val="00E551CE"/>
    <w:rsid w:val="00E61D35"/>
    <w:rsid w:val="00E66222"/>
    <w:rsid w:val="00E66B89"/>
    <w:rsid w:val="00E76B90"/>
    <w:rsid w:val="00EA2EFB"/>
    <w:rsid w:val="00EA32F6"/>
    <w:rsid w:val="00EB0CB5"/>
    <w:rsid w:val="00EC5232"/>
    <w:rsid w:val="00ED1C5E"/>
    <w:rsid w:val="00ED4856"/>
    <w:rsid w:val="00EE50C9"/>
    <w:rsid w:val="00F03E41"/>
    <w:rsid w:val="00F17FFC"/>
    <w:rsid w:val="00F20E0C"/>
    <w:rsid w:val="00F21537"/>
    <w:rsid w:val="00F21B8E"/>
    <w:rsid w:val="00F2493E"/>
    <w:rsid w:val="00F265C4"/>
    <w:rsid w:val="00F35728"/>
    <w:rsid w:val="00F37194"/>
    <w:rsid w:val="00F4261C"/>
    <w:rsid w:val="00F443A3"/>
    <w:rsid w:val="00F5131F"/>
    <w:rsid w:val="00F53187"/>
    <w:rsid w:val="00F609CB"/>
    <w:rsid w:val="00F615F2"/>
    <w:rsid w:val="00F64323"/>
    <w:rsid w:val="00F7254A"/>
    <w:rsid w:val="00F807D7"/>
    <w:rsid w:val="00F8198D"/>
    <w:rsid w:val="00F842F5"/>
    <w:rsid w:val="00F863B3"/>
    <w:rsid w:val="00F91236"/>
    <w:rsid w:val="00F92819"/>
    <w:rsid w:val="00F929AF"/>
    <w:rsid w:val="00F94643"/>
    <w:rsid w:val="00F949D5"/>
    <w:rsid w:val="00FA09BB"/>
    <w:rsid w:val="00FA5D97"/>
    <w:rsid w:val="00FB39FF"/>
    <w:rsid w:val="00FD1939"/>
    <w:rsid w:val="00FD1AC4"/>
    <w:rsid w:val="00FD50F6"/>
    <w:rsid w:val="00FE0E4C"/>
    <w:rsid w:val="00FE2F8E"/>
    <w:rsid w:val="00FE54EE"/>
    <w:rsid w:val="00FF223B"/>
    <w:rsid w:val="00FF229C"/>
    <w:rsid w:val="00FF5753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65C6C39-CC4B-40CF-AAA8-5130ED3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D6791"/>
    <w:pPr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95241"/>
    <w:pPr>
      <w:keepNext/>
      <w:spacing w:after="120"/>
      <w:ind w:firstLine="0"/>
      <w:jc w:val="both"/>
      <w:outlineLvl w:val="0"/>
    </w:pPr>
    <w:rPr>
      <w:rFonts w:eastAsia="Times New Roman"/>
      <w:b/>
      <w:bCs/>
      <w:kern w:val="32"/>
      <w:szCs w:val="24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6D6791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D6791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D6791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D6791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D679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6D679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D679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D6791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5241"/>
    <w:rPr>
      <w:rFonts w:ascii="Times New Roman" w:hAnsi="Times New Roman"/>
      <w:b/>
      <w:bCs/>
      <w:kern w:val="32"/>
      <w:sz w:val="24"/>
      <w:szCs w:val="24"/>
      <w:lang w:val="en-GB" w:eastAsia="en-US"/>
    </w:rPr>
  </w:style>
  <w:style w:type="character" w:customStyle="1" w:styleId="20">
    <w:name w:val="Заголовок 2 Знак"/>
    <w:link w:val="2"/>
    <w:uiPriority w:val="9"/>
    <w:rsid w:val="006D679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6D6791"/>
    <w:rPr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6D6791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6D679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6D6791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6D679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6D679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6D6791"/>
    <w:rPr>
      <w:sz w:val="22"/>
      <w:szCs w:val="22"/>
      <w:lang w:eastAsia="en-US"/>
    </w:rPr>
  </w:style>
  <w:style w:type="table" w:styleId="a6">
    <w:name w:val="Table Grid"/>
    <w:basedOn w:val="a4"/>
    <w:uiPriority w:val="59"/>
    <w:rsid w:val="006D6791"/>
    <w:rPr>
      <w:rFonts w:ascii="Calibri" w:eastAsia="Calibri" w:hAnsi="Calibri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6D6791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D679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6D6791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6D6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6791"/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styleId="a9">
    <w:name w:val="footer"/>
    <w:basedOn w:val="a2"/>
    <w:link w:val="aa"/>
    <w:uiPriority w:val="99"/>
    <w:unhideWhenUsed/>
    <w:rsid w:val="006D6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6791"/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ab">
    <w:name w:val="Заголовок в тексте"/>
    <w:basedOn w:val="a2"/>
    <w:next w:val="a2"/>
    <w:rsid w:val="006D679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6D6791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6D6791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D6791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6D67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D6791"/>
    <w:rPr>
      <w:rFonts w:ascii="Tahoma" w:eastAsia="Calibri" w:hAnsi="Tahoma" w:cs="Tahoma"/>
      <w:sz w:val="16"/>
      <w:szCs w:val="16"/>
      <w:lang w:val="ru-RU" w:eastAsia="en-US"/>
    </w:rPr>
  </w:style>
  <w:style w:type="paragraph" w:styleId="af1">
    <w:name w:val="Normal (Web)"/>
    <w:basedOn w:val="a2"/>
    <w:rsid w:val="006D6791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6D679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Обычный1"/>
    <w:rsid w:val="006D6791"/>
    <w:pPr>
      <w:ind w:firstLine="709"/>
    </w:pPr>
    <w:rPr>
      <w:rFonts w:ascii="Times New Roman" w:eastAsia="ヒラギノ角ゴ Pro W3" w:hAnsi="Times New Roman"/>
      <w:color w:val="000000"/>
      <w:sz w:val="24"/>
    </w:rPr>
  </w:style>
  <w:style w:type="numbering" w:customStyle="1" w:styleId="Bullet">
    <w:name w:val="Bullet"/>
    <w:autoRedefine/>
    <w:rsid w:val="006D6791"/>
  </w:style>
  <w:style w:type="paragraph" w:styleId="af3">
    <w:name w:val="Body Text Indent"/>
    <w:basedOn w:val="a2"/>
    <w:link w:val="af4"/>
    <w:rsid w:val="006D6791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6D6791"/>
    <w:rPr>
      <w:rFonts w:ascii="Times New Roman" w:eastAsia="Times New Roman" w:hAnsi="Times New Roman" w:cs="Times New Roman"/>
      <w:sz w:val="24"/>
      <w:lang w:val="ru-RU" w:eastAsia="ru-RU"/>
    </w:rPr>
  </w:style>
  <w:style w:type="paragraph" w:styleId="21">
    <w:name w:val="Body Text 2"/>
    <w:basedOn w:val="a2"/>
    <w:link w:val="22"/>
    <w:uiPriority w:val="99"/>
    <w:semiHidden/>
    <w:unhideWhenUsed/>
    <w:rsid w:val="006D679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D6791"/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styleId="af5">
    <w:name w:val="Body Text"/>
    <w:basedOn w:val="a2"/>
    <w:link w:val="af6"/>
    <w:uiPriority w:val="99"/>
    <w:semiHidden/>
    <w:unhideWhenUsed/>
    <w:rsid w:val="006D6791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6D6791"/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FR3">
    <w:name w:val="FR3"/>
    <w:rsid w:val="006D6791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110">
    <w:name w:val="Заголовок 11"/>
    <w:next w:val="11"/>
    <w:rsid w:val="00690DA4"/>
    <w:pPr>
      <w:keepNext/>
      <w:suppressAutoHyphens/>
      <w:spacing w:before="240" w:after="120"/>
    </w:pPr>
    <w:rPr>
      <w:rFonts w:ascii="Times New Roman" w:eastAsia="ヒラギノ角ゴ Pro W3" w:hAnsi="Times New Roman"/>
      <w:b/>
      <w:color w:val="000000"/>
      <w:kern w:val="1"/>
      <w:sz w:val="28"/>
      <w:lang w:eastAsia="ar-SA"/>
    </w:rPr>
  </w:style>
  <w:style w:type="paragraph" w:customStyle="1" w:styleId="210">
    <w:name w:val="Заголовок 21"/>
    <w:next w:val="11"/>
    <w:rsid w:val="00690DA4"/>
    <w:pPr>
      <w:keepNext/>
      <w:suppressAutoHyphens/>
      <w:spacing w:before="120" w:after="60"/>
    </w:pPr>
    <w:rPr>
      <w:rFonts w:ascii="Times New Roman" w:eastAsia="ヒラギノ角ゴ Pro W3" w:hAnsi="Times New Roman"/>
      <w:b/>
      <w:color w:val="000000"/>
      <w:sz w:val="24"/>
      <w:lang w:eastAsia="ar-SA"/>
    </w:rPr>
  </w:style>
  <w:style w:type="character" w:styleId="af7">
    <w:name w:val="Emphasis"/>
    <w:uiPriority w:val="20"/>
    <w:qFormat/>
    <w:rsid w:val="004B1E35"/>
    <w:rPr>
      <w:i/>
      <w:iCs/>
    </w:rPr>
  </w:style>
  <w:style w:type="character" w:customStyle="1" w:styleId="st">
    <w:name w:val="st"/>
    <w:basedOn w:val="a3"/>
    <w:rsid w:val="00517979"/>
  </w:style>
  <w:style w:type="character" w:customStyle="1" w:styleId="hps">
    <w:name w:val="hps"/>
    <w:basedOn w:val="a3"/>
    <w:rsid w:val="006D7497"/>
  </w:style>
  <w:style w:type="character" w:customStyle="1" w:styleId="atn">
    <w:name w:val="atn"/>
    <w:basedOn w:val="a3"/>
    <w:rsid w:val="005772E3"/>
  </w:style>
  <w:style w:type="character" w:customStyle="1" w:styleId="hilite">
    <w:name w:val="hilite"/>
    <w:basedOn w:val="a3"/>
    <w:rsid w:val="00216005"/>
  </w:style>
  <w:style w:type="character" w:customStyle="1" w:styleId="rdlinkitem">
    <w:name w:val="rdlinkitem"/>
    <w:basedOn w:val="a3"/>
    <w:rsid w:val="00216005"/>
  </w:style>
  <w:style w:type="paragraph" w:customStyle="1" w:styleId="NormalText">
    <w:name w:val="Normal Text"/>
    <w:basedOn w:val="a2"/>
    <w:link w:val="NormalTextChar"/>
    <w:qFormat/>
    <w:rsid w:val="00A86E4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60" w:line="276" w:lineRule="auto"/>
      <w:ind w:firstLine="567"/>
      <w:jc w:val="both"/>
    </w:pPr>
    <w:rPr>
      <w:rFonts w:ascii="Calibri" w:eastAsia="Times New Roman" w:hAnsi="Calibri"/>
      <w:szCs w:val="24"/>
      <w:u w:color="000000"/>
      <w:bdr w:val="nil"/>
      <w:lang w:val="en-US"/>
    </w:rPr>
  </w:style>
  <w:style w:type="character" w:customStyle="1" w:styleId="NormalTextChar">
    <w:name w:val="Normal Text Char"/>
    <w:link w:val="NormalText"/>
    <w:rsid w:val="00A86E4E"/>
    <w:rPr>
      <w:rFonts w:ascii="Calibri" w:hAnsi="Calibri"/>
      <w:sz w:val="24"/>
      <w:szCs w:val="24"/>
      <w:u w:color="000000"/>
      <w:bdr w:val="nil"/>
      <w:shd w:val="clear" w:color="auto" w:fill="FFFFFF"/>
      <w:lang w:val="en-US" w:eastAsia="en-US"/>
    </w:rPr>
  </w:style>
  <w:style w:type="paragraph" w:customStyle="1" w:styleId="TableContents">
    <w:name w:val="Table Contents"/>
    <w:basedOn w:val="a2"/>
    <w:rsid w:val="007373D4"/>
    <w:pPr>
      <w:widowControl w:val="0"/>
      <w:suppressLineNumbers/>
      <w:suppressAutoHyphens/>
      <w:ind w:firstLine="0"/>
    </w:pPr>
    <w:rPr>
      <w:rFonts w:eastAsia="Arial Unicode MS" w:cs="Arial Unicode MS"/>
      <w:kern w:val="1"/>
      <w:szCs w:val="24"/>
      <w:lang w:val="en" w:eastAsia="hi-IN" w:bidi="hi-IN"/>
    </w:rPr>
  </w:style>
  <w:style w:type="paragraph" w:customStyle="1" w:styleId="TablesLeft">
    <w:name w:val="Tables_Left"/>
    <w:basedOn w:val="a2"/>
    <w:qFormat/>
    <w:rsid w:val="00E66B89"/>
    <w:pPr>
      <w:spacing w:line="264" w:lineRule="auto"/>
      <w:ind w:firstLine="0"/>
    </w:pPr>
  </w:style>
  <w:style w:type="numbering" w:customStyle="1" w:styleId="List10">
    <w:name w:val="List 10"/>
    <w:basedOn w:val="a5"/>
    <w:rsid w:val="00825097"/>
    <w:pPr>
      <w:numPr>
        <w:numId w:val="9"/>
      </w:numPr>
    </w:pPr>
  </w:style>
  <w:style w:type="character" w:customStyle="1" w:styleId="shorttext">
    <w:name w:val="short_text"/>
    <w:rsid w:val="00711F9F"/>
  </w:style>
  <w:style w:type="paragraph" w:styleId="af8">
    <w:name w:val="Revision"/>
    <w:hidden/>
    <w:uiPriority w:val="99"/>
    <w:semiHidden/>
    <w:rsid w:val="00F92819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nanov@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edu/cour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edu/courses/1306836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makarov@hse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25D1-A4CD-467F-BC13-D3518E0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10</Pages>
  <Words>3058</Words>
  <Characters>17433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20451</CharactersWithSpaces>
  <SharedDoc>false</SharedDoc>
  <HLinks>
    <vt:vector size="42" baseType="variant">
      <vt:variant>
        <vt:i4>8061048</vt:i4>
      </vt:variant>
      <vt:variant>
        <vt:i4>12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http://www.hse.ru/edu/courses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http://www.hse.ru/data/2013/09/13/1275142324/LINEARALGEBRA.docx</vt:lpwstr>
      </vt:variant>
      <vt:variant>
        <vt:lpwstr/>
      </vt:variant>
      <vt:variant>
        <vt:i4>7733337</vt:i4>
      </vt:variant>
      <vt:variant>
        <vt:i4>3</vt:i4>
      </vt:variant>
      <vt:variant>
        <vt:i4>0</vt:i4>
      </vt:variant>
      <vt:variant>
        <vt:i4>5</vt:i4>
      </vt:variant>
      <vt:variant>
        <vt:lpwstr>mailto:iamakarov@hse.ru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mailto:aneznanov@hse.ru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Filatova</dc:creator>
  <cp:keywords/>
  <cp:lastModifiedBy>DADII</cp:lastModifiedBy>
  <cp:revision>15</cp:revision>
  <dcterms:created xsi:type="dcterms:W3CDTF">2014-12-16T12:33:00Z</dcterms:created>
  <dcterms:modified xsi:type="dcterms:W3CDTF">2014-12-26T07:47:00Z</dcterms:modified>
</cp:coreProperties>
</file>