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80" w:rsidRPr="00D71D96" w:rsidRDefault="00636080" w:rsidP="00106D36">
      <w:pPr>
        <w:jc w:val="center"/>
        <w:rPr>
          <w:b/>
        </w:rPr>
      </w:pPr>
      <w:r>
        <w:rPr>
          <w:b/>
        </w:rPr>
        <w:t xml:space="preserve">Институт </w:t>
      </w:r>
      <w:r w:rsidRPr="00D71D96">
        <w:rPr>
          <w:b/>
        </w:rPr>
        <w:t>гуманитарных историко-теоретических исследований им. А.</w:t>
      </w:r>
      <w:r w:rsidR="009039A5">
        <w:rPr>
          <w:b/>
        </w:rPr>
        <w:t xml:space="preserve"> </w:t>
      </w:r>
      <w:r w:rsidRPr="00D71D96">
        <w:rPr>
          <w:b/>
        </w:rPr>
        <w:t>В.</w:t>
      </w:r>
      <w:r w:rsidR="009039A5">
        <w:rPr>
          <w:b/>
        </w:rPr>
        <w:t xml:space="preserve"> </w:t>
      </w:r>
      <w:r w:rsidRPr="00D71D96">
        <w:rPr>
          <w:b/>
        </w:rPr>
        <w:t xml:space="preserve">Полетаева </w:t>
      </w:r>
    </w:p>
    <w:p w:rsidR="002123F0" w:rsidRDefault="002123F0" w:rsidP="00106D36">
      <w:pPr>
        <w:jc w:val="center"/>
        <w:rPr>
          <w:b/>
        </w:rPr>
      </w:pPr>
      <w:r>
        <w:rPr>
          <w:b/>
        </w:rPr>
        <w:t xml:space="preserve">Факультет истории НИУ ВШЭ, </w:t>
      </w:r>
      <w:r w:rsidR="006C5487" w:rsidRPr="006C5487">
        <w:rPr>
          <w:b/>
        </w:rPr>
        <w:t xml:space="preserve">Научно-учебная лаборатория </w:t>
      </w:r>
      <w:proofErr w:type="spellStart"/>
      <w:r w:rsidR="006C5487" w:rsidRPr="006C5487">
        <w:rPr>
          <w:b/>
        </w:rPr>
        <w:t>медиевистических</w:t>
      </w:r>
      <w:proofErr w:type="spellEnd"/>
      <w:r w:rsidR="006C5487" w:rsidRPr="006C5487">
        <w:rPr>
          <w:b/>
        </w:rPr>
        <w:t xml:space="preserve"> исследований</w:t>
      </w:r>
      <w:r w:rsidR="00D71D96" w:rsidRPr="00D71D96">
        <w:rPr>
          <w:b/>
        </w:rPr>
        <w:t xml:space="preserve"> </w:t>
      </w:r>
    </w:p>
    <w:p w:rsidR="00636080" w:rsidRDefault="006C5487" w:rsidP="00106D36">
      <w:pPr>
        <w:jc w:val="center"/>
      </w:pPr>
      <w:r>
        <w:t>проводят круглый стол</w:t>
      </w:r>
    </w:p>
    <w:p w:rsidR="009B44F6" w:rsidRPr="00636080" w:rsidRDefault="00B43DEE" w:rsidP="00106D36">
      <w:pPr>
        <w:jc w:val="center"/>
        <w:rPr>
          <w:rFonts w:ascii="Times New Roman" w:hAnsi="Times New Roman"/>
          <w:b/>
          <w:sz w:val="28"/>
          <w:szCs w:val="28"/>
        </w:rPr>
      </w:pPr>
      <w:r w:rsidRPr="00636080">
        <w:rPr>
          <w:rFonts w:ascii="Times New Roman" w:hAnsi="Times New Roman"/>
          <w:b/>
          <w:sz w:val="28"/>
          <w:szCs w:val="28"/>
        </w:rPr>
        <w:t xml:space="preserve">Неофициальная </w:t>
      </w:r>
      <w:r w:rsidR="008D61F2" w:rsidRPr="00636080">
        <w:rPr>
          <w:rFonts w:ascii="Times New Roman" w:hAnsi="Times New Roman"/>
          <w:b/>
          <w:sz w:val="28"/>
          <w:szCs w:val="28"/>
        </w:rPr>
        <w:t xml:space="preserve">медиевистика </w:t>
      </w:r>
      <w:r w:rsidR="00D62A2D" w:rsidRPr="00636080">
        <w:rPr>
          <w:rFonts w:ascii="Times New Roman" w:hAnsi="Times New Roman"/>
          <w:b/>
          <w:sz w:val="28"/>
          <w:szCs w:val="28"/>
        </w:rPr>
        <w:t>и советский «культурный поворот»</w:t>
      </w:r>
    </w:p>
    <w:p w:rsidR="00924B58" w:rsidRDefault="00924B58" w:rsidP="00106D36">
      <w:pPr>
        <w:ind w:firstLine="708"/>
        <w:jc w:val="both"/>
      </w:pPr>
    </w:p>
    <w:p w:rsidR="0075621A" w:rsidRDefault="0075621A" w:rsidP="00106D36">
      <w:pPr>
        <w:ind w:firstLine="708"/>
        <w:jc w:val="both"/>
      </w:pPr>
    </w:p>
    <w:p w:rsidR="00924B58" w:rsidRDefault="00C952F1" w:rsidP="00106D36">
      <w:pPr>
        <w:ind w:firstLine="708"/>
        <w:jc w:val="both"/>
      </w:pPr>
      <w:r>
        <w:t xml:space="preserve">  </w:t>
      </w:r>
      <w:r w:rsidR="00B25C2D">
        <w:rPr>
          <w:noProof/>
          <w:lang w:eastAsia="ru-RU"/>
        </w:rPr>
        <w:drawing>
          <wp:inline distT="0" distB="0" distL="0" distR="0">
            <wp:extent cx="2492375" cy="4165600"/>
            <wp:effectExtent l="0" t="0" r="3175" b="6350"/>
            <wp:docPr id="1" name="Рисунок 1" descr="ЮЛи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ЛиАЯ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58" w:rsidRDefault="00924B58" w:rsidP="00106D36">
      <w:pPr>
        <w:ind w:firstLine="708"/>
        <w:jc w:val="both"/>
      </w:pPr>
    </w:p>
    <w:p w:rsidR="00924B58" w:rsidRDefault="00924B58" w:rsidP="00106D36">
      <w:pPr>
        <w:ind w:firstLine="708"/>
        <w:jc w:val="both"/>
      </w:pPr>
    </w:p>
    <w:p w:rsidR="0075621A" w:rsidRDefault="0075621A" w:rsidP="00106D36">
      <w:pPr>
        <w:ind w:firstLine="708"/>
        <w:jc w:val="both"/>
      </w:pPr>
    </w:p>
    <w:p w:rsidR="0075621A" w:rsidRDefault="0075621A" w:rsidP="00106D36">
      <w:pPr>
        <w:ind w:firstLine="708"/>
        <w:jc w:val="both"/>
      </w:pPr>
    </w:p>
    <w:p w:rsidR="00242EDE" w:rsidRPr="0075621A" w:rsidRDefault="00242EDE" w:rsidP="0075621A">
      <w:pPr>
        <w:pStyle w:val="a7"/>
        <w:shd w:val="clear" w:color="auto" w:fill="FFFFFF"/>
        <w:spacing w:line="181" w:lineRule="atLeast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75621A">
        <w:rPr>
          <w:rFonts w:asciiTheme="minorHAnsi" w:hAnsiTheme="minorHAnsi" w:cs="Arial"/>
          <w:color w:val="000000"/>
          <w:sz w:val="20"/>
          <w:szCs w:val="20"/>
        </w:rPr>
        <w:t>Круглый стол состоится</w:t>
      </w:r>
      <w:r w:rsidRPr="0075621A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75621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10 февраля 2015 г. </w:t>
      </w:r>
      <w:r w:rsidRPr="0075621A">
        <w:rPr>
          <w:rFonts w:asciiTheme="minorHAnsi" w:hAnsiTheme="minorHAnsi" w:cs="Arial"/>
          <w:color w:val="000000"/>
          <w:sz w:val="20"/>
          <w:szCs w:val="20"/>
        </w:rPr>
        <w:t>по адресу:</w:t>
      </w:r>
      <w:r w:rsidRPr="0075621A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75621A">
        <w:rPr>
          <w:rFonts w:asciiTheme="minorHAnsi" w:hAnsiTheme="minorHAnsi" w:cs="Arial"/>
          <w:b/>
          <w:bCs/>
          <w:color w:val="000000"/>
          <w:sz w:val="20"/>
          <w:szCs w:val="20"/>
        </w:rPr>
        <w:t>ул. Мясницкая д. 20, ауд. 309</w:t>
      </w:r>
      <w:r w:rsidRPr="0075621A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42EDE" w:rsidRPr="0075621A" w:rsidRDefault="00242EDE" w:rsidP="0075621A">
      <w:pPr>
        <w:pStyle w:val="a7"/>
        <w:shd w:val="clear" w:color="auto" w:fill="FFFFFF"/>
        <w:spacing w:line="181" w:lineRule="atLeast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75621A">
        <w:rPr>
          <w:rFonts w:asciiTheme="minorHAnsi" w:hAnsiTheme="minorHAnsi" w:cs="Arial"/>
          <w:color w:val="000000"/>
          <w:sz w:val="20"/>
          <w:szCs w:val="20"/>
        </w:rPr>
        <w:t>Начало в</w:t>
      </w:r>
      <w:r w:rsidRPr="0075621A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="00E1612A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EB458E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Pr="0075621A">
        <w:rPr>
          <w:rFonts w:asciiTheme="minorHAnsi" w:hAnsiTheme="minorHAnsi" w:cs="Arial"/>
          <w:b/>
          <w:bCs/>
          <w:color w:val="000000"/>
          <w:sz w:val="20"/>
          <w:szCs w:val="20"/>
        </w:rPr>
        <w:t>:</w:t>
      </w:r>
      <w:r w:rsidR="00EB458E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75621A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Pr="0075621A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242EDE" w:rsidRPr="0075621A" w:rsidRDefault="00242EDE" w:rsidP="0075621A">
      <w:pPr>
        <w:pStyle w:val="a7"/>
        <w:shd w:val="clear" w:color="auto" w:fill="FFFFFF"/>
        <w:spacing w:line="181" w:lineRule="atLeast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75621A">
        <w:rPr>
          <w:rFonts w:asciiTheme="minorHAnsi" w:hAnsiTheme="minorHAnsi" w:cs="Arial"/>
          <w:color w:val="000000"/>
          <w:sz w:val="20"/>
          <w:szCs w:val="20"/>
        </w:rPr>
        <w:t>По поводу заказа пропуска в НИУ ВШЭ просьба заранее обращаться к сотруднику ИГИТИ Алексею Плешкову:</w:t>
      </w:r>
      <w:r w:rsidRPr="0075621A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7" w:tgtFrame="_blank" w:history="1">
        <w:r w:rsidRPr="0075621A">
          <w:rPr>
            <w:rStyle w:val="a6"/>
            <w:rFonts w:asciiTheme="minorHAnsi" w:hAnsiTheme="minorHAnsi" w:cs="Arial"/>
            <w:color w:val="0077CC"/>
            <w:sz w:val="20"/>
            <w:szCs w:val="20"/>
            <w:lang w:val="en-US"/>
          </w:rPr>
          <w:t>sheginoid</w:t>
        </w:r>
        <w:r w:rsidRPr="0075621A">
          <w:rPr>
            <w:rStyle w:val="a6"/>
            <w:rFonts w:asciiTheme="minorHAnsi" w:hAnsiTheme="minorHAnsi" w:cs="Arial"/>
            <w:color w:val="0077CC"/>
            <w:sz w:val="20"/>
            <w:szCs w:val="20"/>
          </w:rPr>
          <w:t>@</w:t>
        </w:r>
        <w:r w:rsidRPr="0075621A">
          <w:rPr>
            <w:rStyle w:val="a6"/>
            <w:rFonts w:asciiTheme="minorHAnsi" w:hAnsiTheme="minorHAnsi" w:cs="Arial"/>
            <w:color w:val="0077CC"/>
            <w:sz w:val="20"/>
            <w:szCs w:val="20"/>
            <w:lang w:val="en-US"/>
          </w:rPr>
          <w:t>gmail</w:t>
        </w:r>
        <w:r w:rsidRPr="0075621A">
          <w:rPr>
            <w:rStyle w:val="a6"/>
            <w:rFonts w:asciiTheme="minorHAnsi" w:hAnsiTheme="minorHAnsi" w:cs="Arial"/>
            <w:color w:val="0077CC"/>
            <w:sz w:val="20"/>
            <w:szCs w:val="20"/>
          </w:rPr>
          <w:t>.</w:t>
        </w:r>
        <w:r w:rsidRPr="0075621A">
          <w:rPr>
            <w:rStyle w:val="a6"/>
            <w:rFonts w:asciiTheme="minorHAnsi" w:hAnsiTheme="minorHAnsi" w:cs="Arial"/>
            <w:color w:val="0077CC"/>
            <w:sz w:val="20"/>
            <w:szCs w:val="20"/>
            <w:lang w:val="en-US"/>
          </w:rPr>
          <w:t>com</w:t>
        </w:r>
      </w:hyperlink>
    </w:p>
    <w:p w:rsidR="00924B58" w:rsidRDefault="00924B58" w:rsidP="00106D36">
      <w:pPr>
        <w:ind w:firstLine="708"/>
        <w:jc w:val="both"/>
      </w:pPr>
    </w:p>
    <w:p w:rsidR="00924B58" w:rsidRDefault="00924B58" w:rsidP="00106D36">
      <w:pPr>
        <w:ind w:firstLine="708"/>
        <w:jc w:val="both"/>
      </w:pPr>
    </w:p>
    <w:p w:rsidR="000D6120" w:rsidRDefault="00F85724" w:rsidP="00106D36">
      <w:pPr>
        <w:ind w:firstLine="708"/>
        <w:jc w:val="both"/>
      </w:pPr>
      <w:r>
        <w:lastRenderedPageBreak/>
        <w:t xml:space="preserve">Вряд ли кто-то сегодня будет оспаривать значимость того влияния, которое оказала на развитие гуманитарного знания в </w:t>
      </w:r>
      <w:proofErr w:type="spellStart"/>
      <w:r>
        <w:t>позднесоветский</w:t>
      </w:r>
      <w:proofErr w:type="spellEnd"/>
      <w:r>
        <w:t xml:space="preserve"> и постсоветский период неофициальная медиевистика, связанная с именами А.Я.</w:t>
      </w:r>
      <w:r w:rsidR="009039A5">
        <w:t xml:space="preserve"> </w:t>
      </w:r>
      <w:r>
        <w:t>Гуревича, Ю.Л.</w:t>
      </w:r>
      <w:r w:rsidR="009039A5">
        <w:t xml:space="preserve"> </w:t>
      </w:r>
      <w:r>
        <w:t>Бессмертного, Л.М.</w:t>
      </w:r>
      <w:r w:rsidR="009039A5">
        <w:t xml:space="preserve"> </w:t>
      </w:r>
      <w:proofErr w:type="spellStart"/>
      <w:r>
        <w:t>Баткина</w:t>
      </w:r>
      <w:proofErr w:type="spellEnd"/>
      <w:r>
        <w:t>, А.Л.</w:t>
      </w:r>
      <w:r w:rsidR="009039A5">
        <w:t xml:space="preserve"> </w:t>
      </w:r>
      <w:proofErr w:type="spellStart"/>
      <w:r>
        <w:t>Ястребицкой</w:t>
      </w:r>
      <w:proofErr w:type="spellEnd"/>
      <w:r>
        <w:t xml:space="preserve"> и ряда других </w:t>
      </w:r>
      <w:r w:rsidRPr="001758F7">
        <w:t>исследователей</w:t>
      </w:r>
      <w:r w:rsidR="0014321D">
        <w:t>.</w:t>
      </w:r>
      <w:r>
        <w:t xml:space="preserve"> </w:t>
      </w:r>
      <w:r w:rsidR="00AC23A6">
        <w:t xml:space="preserve">При этом </w:t>
      </w:r>
      <w:r w:rsidR="001671DF">
        <w:t xml:space="preserve">в пространстве </w:t>
      </w:r>
      <w:r w:rsidR="00C463B6">
        <w:t xml:space="preserve">историографической </w:t>
      </w:r>
      <w:r w:rsidR="00E80F65">
        <w:t xml:space="preserve">и культурной </w:t>
      </w:r>
      <w:r w:rsidR="00C463B6">
        <w:t xml:space="preserve">рефлексии место </w:t>
      </w:r>
      <w:r w:rsidR="00DE6494">
        <w:t xml:space="preserve">этого феномена оказывается </w:t>
      </w:r>
      <w:r w:rsidR="001671DF">
        <w:t>не</w:t>
      </w:r>
      <w:r w:rsidR="00C463B6">
        <w:t xml:space="preserve"> вполне определенным</w:t>
      </w:r>
      <w:r w:rsidR="00DE6494">
        <w:t xml:space="preserve">. </w:t>
      </w:r>
      <w:r w:rsidR="00B75D75">
        <w:t xml:space="preserve">Сегодняшнее восприятие </w:t>
      </w:r>
      <w:r w:rsidR="00DE6494">
        <w:t xml:space="preserve">неофициальной </w:t>
      </w:r>
      <w:r w:rsidR="00DE6494" w:rsidRPr="00636080">
        <w:t>медиевистики</w:t>
      </w:r>
      <w:r w:rsidR="00E5622E" w:rsidRPr="00E5622E">
        <w:t xml:space="preserve"> </w:t>
      </w:r>
      <w:r w:rsidR="00D62A2D" w:rsidRPr="00636080">
        <w:t>остро</w:t>
      </w:r>
      <w:r w:rsidR="000D6120" w:rsidRPr="00636080">
        <w:t xml:space="preserve"> </w:t>
      </w:r>
      <w:r w:rsidR="00B75D75" w:rsidRPr="00636080">
        <w:t>высвечивает</w:t>
      </w:r>
      <w:r w:rsidR="00B75D75">
        <w:t xml:space="preserve"> </w:t>
      </w:r>
      <w:r w:rsidR="007075A5">
        <w:t>проблем</w:t>
      </w:r>
      <w:r w:rsidR="0079710E">
        <w:t>ный</w:t>
      </w:r>
      <w:r w:rsidR="00C952F1">
        <w:t xml:space="preserve"> </w:t>
      </w:r>
      <w:r w:rsidR="007075A5">
        <w:t>характер взаимоотношений постсоветско</w:t>
      </w:r>
      <w:r w:rsidR="009B44F6">
        <w:t>го</w:t>
      </w:r>
      <w:r w:rsidR="007075A5">
        <w:t xml:space="preserve"> историческо</w:t>
      </w:r>
      <w:r w:rsidR="001758F7">
        <w:t>го сообщества</w:t>
      </w:r>
      <w:r w:rsidR="007075A5">
        <w:t xml:space="preserve"> со своим недавним прошлым. Здесь </w:t>
      </w:r>
      <w:r w:rsidR="00D47CCD">
        <w:t xml:space="preserve">проявляется </w:t>
      </w:r>
      <w:r w:rsidR="00AC23A6">
        <w:t xml:space="preserve">и </w:t>
      </w:r>
      <w:r w:rsidR="001671DF">
        <w:t xml:space="preserve">состояние </w:t>
      </w:r>
      <w:r w:rsidR="00AC23A6">
        <w:t>памят</w:t>
      </w:r>
      <w:r w:rsidR="007075A5">
        <w:t>и</w:t>
      </w:r>
      <w:r w:rsidR="00AC23A6">
        <w:t xml:space="preserve"> корпорации</w:t>
      </w:r>
      <w:r w:rsidR="001671DF">
        <w:t xml:space="preserve">, раздираемой </w:t>
      </w:r>
      <w:r w:rsidR="00AC23A6">
        <w:t>застарелыми конфликтами,</w:t>
      </w:r>
      <w:r w:rsidR="001671DF">
        <w:t xml:space="preserve"> </w:t>
      </w:r>
      <w:r w:rsidR="009B44F6">
        <w:t>и их переосмысление в современном политическом и культурном контексте</w:t>
      </w:r>
      <w:r w:rsidR="003714E1">
        <w:t>.</w:t>
      </w:r>
      <w:r w:rsidR="00B450B1">
        <w:t xml:space="preserve"> </w:t>
      </w:r>
      <w:r w:rsidR="009B44F6">
        <w:t>Сказывается</w:t>
      </w:r>
      <w:r w:rsidR="003714E1">
        <w:t xml:space="preserve"> </w:t>
      </w:r>
      <w:r w:rsidR="001671DF">
        <w:t xml:space="preserve">то, что </w:t>
      </w:r>
      <w:r w:rsidR="007075A5">
        <w:t xml:space="preserve">на фоне распада сформированных советской эпохой научных институтов </w:t>
      </w:r>
      <w:r w:rsidR="00E80F65">
        <w:t xml:space="preserve">и практик </w:t>
      </w:r>
      <w:r w:rsidR="00AC23A6">
        <w:t xml:space="preserve">пафос обновления науки </w:t>
      </w:r>
      <w:r w:rsidR="001671DF">
        <w:t>в последнее десятилетие в значительной степени уступил место поиску корпоративных традиций и пр</w:t>
      </w:r>
      <w:r w:rsidR="00AC23A6">
        <w:t>еемственности</w:t>
      </w:r>
      <w:r w:rsidR="001671DF">
        <w:t>.</w:t>
      </w:r>
      <w:r w:rsidR="000D6120">
        <w:t xml:space="preserve"> </w:t>
      </w:r>
    </w:p>
    <w:p w:rsidR="00F14721" w:rsidRDefault="003714E1" w:rsidP="00106D36">
      <w:pPr>
        <w:ind w:firstLine="708"/>
        <w:jc w:val="both"/>
      </w:pPr>
      <w:r>
        <w:t>С</w:t>
      </w:r>
      <w:r w:rsidR="00AC23A6">
        <w:t xml:space="preserve">ама оппозиционность неофициальной медиевистики, </w:t>
      </w:r>
      <w:r w:rsidR="00C463B6">
        <w:t xml:space="preserve">попытки </w:t>
      </w:r>
      <w:r w:rsidR="001671DF">
        <w:t xml:space="preserve">радикального противопоставления ее </w:t>
      </w:r>
      <w:r w:rsidR="006B784A">
        <w:t xml:space="preserve">официальной </w:t>
      </w:r>
      <w:r w:rsidR="001671DF">
        <w:t>советской науке став</w:t>
      </w:r>
      <w:r w:rsidR="00C463B6">
        <w:t>я</w:t>
      </w:r>
      <w:r w:rsidR="001671DF">
        <w:t>тся сегодня под вопрос.</w:t>
      </w:r>
      <w:r w:rsidR="00AC23A6">
        <w:t xml:space="preserve"> </w:t>
      </w:r>
      <w:r w:rsidR="009E0692">
        <w:t xml:space="preserve">Даже в перспективе </w:t>
      </w:r>
      <w:r w:rsidR="006C6B54">
        <w:t xml:space="preserve">интеллектуальной истории и истории науки </w:t>
      </w:r>
      <w:r w:rsidR="006B784A" w:rsidRPr="009E0692">
        <w:t>специфика неофициальн</w:t>
      </w:r>
      <w:r w:rsidR="006B784A">
        <w:t>ой медиевистики</w:t>
      </w:r>
      <w:r w:rsidR="006B784A" w:rsidRPr="009E0692">
        <w:t xml:space="preserve"> кажется стершейся</w:t>
      </w:r>
      <w:r w:rsidR="006C6B54">
        <w:t xml:space="preserve">: </w:t>
      </w:r>
      <w:r w:rsidR="001671DF">
        <w:t xml:space="preserve">многое из того, что было разработано </w:t>
      </w:r>
      <w:r w:rsidR="006E4F16">
        <w:t xml:space="preserve">ее </w:t>
      </w:r>
      <w:r w:rsidR="006C6B54">
        <w:t xml:space="preserve">представителями </w:t>
      </w:r>
      <w:r w:rsidR="001671DF">
        <w:t>или транслировано при их посредничестве в отечественную науку, сегодня воспринимается уже как</w:t>
      </w:r>
      <w:r w:rsidR="0079710E">
        <w:t xml:space="preserve"> </w:t>
      </w:r>
      <w:r w:rsidR="001671DF">
        <w:t>общее место.</w:t>
      </w:r>
      <w:r w:rsidR="006C6B54">
        <w:t xml:space="preserve"> </w:t>
      </w:r>
      <w:r w:rsidR="00C463B6">
        <w:t xml:space="preserve">Тем самым вклад этих исследователей растворяется в общем кумулятивном развитии науки, </w:t>
      </w:r>
      <w:r w:rsidR="009E0692">
        <w:t>а</w:t>
      </w:r>
      <w:r w:rsidR="00C463B6">
        <w:t xml:space="preserve"> исторический контекст их исследовательской работы оста</w:t>
      </w:r>
      <w:r w:rsidR="009E0692">
        <w:t>е</w:t>
      </w:r>
      <w:r w:rsidR="00C463B6">
        <w:t xml:space="preserve">тся неосмысленным. </w:t>
      </w:r>
      <w:r w:rsidR="00EF5ED1">
        <w:t xml:space="preserve">Все эти обстоятельства делают насущным обсуждение неофициальной советской медиевистики </w:t>
      </w:r>
      <w:r w:rsidR="001243FE">
        <w:t>на стыке разных проблемных полей:</w:t>
      </w:r>
      <w:r w:rsidR="00EF5ED1">
        <w:t xml:space="preserve"> </w:t>
      </w:r>
      <w:r w:rsidR="006C6B54">
        <w:t xml:space="preserve">истории науки, историографии, </w:t>
      </w:r>
      <w:r w:rsidR="000A3E3A">
        <w:t>социальной</w:t>
      </w:r>
      <w:r w:rsidR="000B2EB2">
        <w:t>, культурной</w:t>
      </w:r>
      <w:r w:rsidR="000A3E3A">
        <w:t xml:space="preserve"> и интеллектуальной истории </w:t>
      </w:r>
      <w:r w:rsidR="006C6B54">
        <w:t xml:space="preserve">и т.д. </w:t>
      </w:r>
    </w:p>
    <w:p w:rsidR="00F14721" w:rsidRDefault="00EC1994" w:rsidP="00106D36">
      <w:pPr>
        <w:ind w:firstLine="708"/>
        <w:jc w:val="both"/>
      </w:pPr>
      <w:r>
        <w:t xml:space="preserve">Это </w:t>
      </w:r>
      <w:r w:rsidR="00EF5ED1">
        <w:t xml:space="preserve">обсуждение </w:t>
      </w:r>
      <w:r w:rsidR="00F14721">
        <w:t>задумано</w:t>
      </w:r>
      <w:r w:rsidR="00EF5ED1">
        <w:t xml:space="preserve"> </w:t>
      </w:r>
      <w:r w:rsidR="0079710E">
        <w:t xml:space="preserve">отнюдь </w:t>
      </w:r>
      <w:r w:rsidR="006C6B54">
        <w:t xml:space="preserve">не </w:t>
      </w:r>
      <w:r w:rsidR="00F14721">
        <w:t xml:space="preserve">как сугубо </w:t>
      </w:r>
      <w:r w:rsidR="006C6B54">
        <w:t>историографическое</w:t>
      </w:r>
      <w:r w:rsidR="00F14721">
        <w:t>:</w:t>
      </w:r>
      <w:r w:rsidR="006C6B54">
        <w:t xml:space="preserve"> </w:t>
      </w:r>
      <w:r w:rsidR="00F14721">
        <w:t>мы видим в нем один из возможных ключей</w:t>
      </w:r>
      <w:r w:rsidR="006C6B54">
        <w:t xml:space="preserve"> к пониманию процессов, которые разворачивались</w:t>
      </w:r>
      <w:r w:rsidR="00C952F1">
        <w:t xml:space="preserve"> </w:t>
      </w:r>
      <w:r w:rsidR="006C6B54">
        <w:t>в 1960-е</w:t>
      </w:r>
      <w:r w:rsidR="00D052C3" w:rsidRPr="00F5611A">
        <w:t>–</w:t>
      </w:r>
      <w:r w:rsidR="006C6B54">
        <w:t xml:space="preserve">1980-е годы в </w:t>
      </w:r>
      <w:r w:rsidR="00F14721">
        <w:t>разных</w:t>
      </w:r>
      <w:r w:rsidR="006C6B54">
        <w:t xml:space="preserve"> областях гуманитарного знания и, в целом, в интеллектуальной культуре</w:t>
      </w:r>
      <w:r w:rsidR="009A2F92" w:rsidRPr="009A2F92">
        <w:t xml:space="preserve"> </w:t>
      </w:r>
      <w:r w:rsidR="00D052C3" w:rsidRPr="00F5611A">
        <w:t>–</w:t>
      </w:r>
      <w:r w:rsidR="009A2F92">
        <w:t xml:space="preserve"> как внутри советских границ, так и за ними (и в буквальном политическом, и в символическом смыслах)</w:t>
      </w:r>
      <w:r w:rsidR="006C6B54">
        <w:t xml:space="preserve">. </w:t>
      </w:r>
      <w:r w:rsidR="001F697B">
        <w:t xml:space="preserve">Ведь обращение к «культуре», явившееся стержнем неофициальной медиевистики, было характерно не только для нее. </w:t>
      </w:r>
      <w:r w:rsidR="00053734">
        <w:t xml:space="preserve">Можно ли говорить о советском «культурном повороте» </w:t>
      </w:r>
      <w:proofErr w:type="spellStart"/>
      <w:r w:rsidR="00053734">
        <w:rPr>
          <w:lang w:val="en-US"/>
        </w:rPr>
        <w:t>avant</w:t>
      </w:r>
      <w:proofErr w:type="spellEnd"/>
      <w:r w:rsidR="00D62A2D" w:rsidRPr="00D62A2D">
        <w:t xml:space="preserve"> </w:t>
      </w:r>
      <w:r w:rsidR="00053734">
        <w:rPr>
          <w:lang w:val="en-US"/>
        </w:rPr>
        <w:t>la</w:t>
      </w:r>
      <w:r w:rsidR="00D62A2D" w:rsidRPr="00D62A2D">
        <w:t xml:space="preserve"> </w:t>
      </w:r>
      <w:proofErr w:type="spellStart"/>
      <w:r w:rsidR="00053734">
        <w:rPr>
          <w:lang w:val="en-US"/>
        </w:rPr>
        <w:t>lettre</w:t>
      </w:r>
      <w:proofErr w:type="spellEnd"/>
      <w:r w:rsidR="00C90B00">
        <w:t xml:space="preserve"> </w:t>
      </w:r>
      <w:r w:rsidR="00053734">
        <w:t xml:space="preserve">(и неофициальной медиевистике как его части) </w:t>
      </w:r>
      <w:r w:rsidR="00C90B00">
        <w:t>и каков</w:t>
      </w:r>
      <w:r w:rsidR="00053734">
        <w:t>о</w:t>
      </w:r>
      <w:r w:rsidR="00C90B00">
        <w:t xml:space="preserve"> его </w:t>
      </w:r>
      <w:r w:rsidR="00053734">
        <w:t xml:space="preserve">сегодняшнее наследие? </w:t>
      </w:r>
      <w:r w:rsidR="00EB458E">
        <w:t>Для обсуждения этих вопросов мы хотели бы собрать представителей самых разных гуманитарных дисциплин и специальностей, обращавшихся к «культуре» в советские годы.</w:t>
      </w:r>
    </w:p>
    <w:p w:rsidR="006C6B54" w:rsidRDefault="000627B7" w:rsidP="00106D36">
      <w:pPr>
        <w:ind w:firstLine="708"/>
        <w:jc w:val="both"/>
      </w:pPr>
      <w:r>
        <w:t>«Кругл</w:t>
      </w:r>
      <w:r w:rsidR="00CE3AB6">
        <w:t>ый</w:t>
      </w:r>
      <w:r>
        <w:t xml:space="preserve"> стол» </w:t>
      </w:r>
      <w:r w:rsidR="007408CB">
        <w:t xml:space="preserve">служит </w:t>
      </w:r>
      <w:r w:rsidR="00CE3AB6">
        <w:t xml:space="preserve">откликом на недавно </w:t>
      </w:r>
      <w:r w:rsidR="006B784A">
        <w:t>прошедши</w:t>
      </w:r>
      <w:r w:rsidR="00CE3AB6">
        <w:t>е</w:t>
      </w:r>
      <w:r w:rsidR="006B784A">
        <w:t xml:space="preserve"> </w:t>
      </w:r>
      <w:r w:rsidR="00053734">
        <w:t>90-летни</w:t>
      </w:r>
      <w:r w:rsidR="00E037CD">
        <w:t>е</w:t>
      </w:r>
      <w:r w:rsidR="00053734">
        <w:t xml:space="preserve"> юбиле</w:t>
      </w:r>
      <w:r w:rsidR="00E46C5F">
        <w:t>и</w:t>
      </w:r>
      <w:r w:rsidR="00053734">
        <w:t xml:space="preserve"> Ю.Л. Бессмертного (1923</w:t>
      </w:r>
      <w:r w:rsidR="00D052C3" w:rsidRPr="00F5611A">
        <w:t>–</w:t>
      </w:r>
      <w:r w:rsidR="00053734">
        <w:t>2000) и А.Я. Гуревича (1924</w:t>
      </w:r>
      <w:r w:rsidR="00D052C3" w:rsidRPr="00F5611A">
        <w:t>–</w:t>
      </w:r>
      <w:r w:rsidR="00053734">
        <w:t>2006)</w:t>
      </w:r>
      <w:r w:rsidR="00782511">
        <w:t xml:space="preserve">, но задуман как принципиально </w:t>
      </w:r>
      <w:r w:rsidRPr="00782511">
        <w:rPr>
          <w:i/>
        </w:rPr>
        <w:t>не</w:t>
      </w:r>
      <w:r w:rsidR="00B25C2D">
        <w:t xml:space="preserve"> </w:t>
      </w:r>
      <w:r>
        <w:t>юбилейный</w:t>
      </w:r>
      <w:r w:rsidR="00053734">
        <w:t>.</w:t>
      </w:r>
    </w:p>
    <w:p w:rsidR="006C6B54" w:rsidRDefault="006C6B54" w:rsidP="00636080">
      <w:pPr>
        <w:jc w:val="both"/>
      </w:pPr>
      <w:r>
        <w:t>Темы для обсуждения:</w:t>
      </w:r>
    </w:p>
    <w:p w:rsidR="006C6B54" w:rsidRPr="00FB5C3F" w:rsidRDefault="006C6B54" w:rsidP="00636080">
      <w:pPr>
        <w:pStyle w:val="a5"/>
        <w:numPr>
          <w:ilvl w:val="0"/>
          <w:numId w:val="1"/>
        </w:numPr>
        <w:jc w:val="both"/>
      </w:pPr>
      <w:r>
        <w:t xml:space="preserve">Интеллектуальные поиски советских медиевистов в международном контексте: «новая историческая наука» </w:t>
      </w:r>
      <w:r w:rsidRPr="00636080">
        <w:rPr>
          <w:lang w:val="en-US"/>
        </w:rPr>
        <w:t>and</w:t>
      </w:r>
      <w:r w:rsidRPr="00FB5C3F">
        <w:t xml:space="preserve"> </w:t>
      </w:r>
      <w:r w:rsidRPr="00636080">
        <w:rPr>
          <w:lang w:val="en-US"/>
        </w:rPr>
        <w:t>beyond</w:t>
      </w:r>
    </w:p>
    <w:p w:rsidR="006C6B54" w:rsidRDefault="006C6B54" w:rsidP="00636080">
      <w:pPr>
        <w:pStyle w:val="a5"/>
        <w:numPr>
          <w:ilvl w:val="0"/>
          <w:numId w:val="1"/>
        </w:numPr>
        <w:jc w:val="both"/>
      </w:pPr>
      <w:r>
        <w:t>Неофициальная медиевистика в контексте советской историографии: поиски возможностей самореализации или «игр</w:t>
      </w:r>
      <w:r w:rsidR="009B44F6">
        <w:t xml:space="preserve">а </w:t>
      </w:r>
      <w:r>
        <w:t>на чужом поле»?</w:t>
      </w:r>
    </w:p>
    <w:p w:rsidR="006C6B54" w:rsidRPr="006B784A" w:rsidRDefault="006C6B54" w:rsidP="00636080">
      <w:pPr>
        <w:pStyle w:val="a5"/>
        <w:numPr>
          <w:ilvl w:val="0"/>
          <w:numId w:val="1"/>
        </w:numPr>
        <w:jc w:val="both"/>
      </w:pPr>
      <w:r>
        <w:t>«Несоветская медиевистика»</w:t>
      </w:r>
      <w:r w:rsidR="00223374">
        <w:t>,</w:t>
      </w:r>
      <w:r>
        <w:t xml:space="preserve"> </w:t>
      </w:r>
      <w:r w:rsidR="00223374">
        <w:t xml:space="preserve">ее соратники и соперники </w:t>
      </w:r>
      <w:r>
        <w:t>в интеллектуальном пространстве</w:t>
      </w:r>
      <w:r w:rsidR="00C952F1">
        <w:t xml:space="preserve"> </w:t>
      </w:r>
      <w:r>
        <w:t>застоя и перестройки</w:t>
      </w:r>
      <w:r w:rsidR="006B784A">
        <w:t xml:space="preserve">: советский «культурный поворот» </w:t>
      </w:r>
      <w:proofErr w:type="spellStart"/>
      <w:r w:rsidR="00D62A2D" w:rsidRPr="00636080">
        <w:rPr>
          <w:i/>
          <w:lang w:val="en-US"/>
        </w:rPr>
        <w:t>avant</w:t>
      </w:r>
      <w:proofErr w:type="spellEnd"/>
      <w:r w:rsidR="00D62A2D" w:rsidRPr="00636080">
        <w:rPr>
          <w:i/>
        </w:rPr>
        <w:t xml:space="preserve"> </w:t>
      </w:r>
      <w:r w:rsidR="00D62A2D" w:rsidRPr="00636080">
        <w:rPr>
          <w:i/>
          <w:lang w:val="en-US"/>
        </w:rPr>
        <w:t>la</w:t>
      </w:r>
      <w:r w:rsidR="00D62A2D" w:rsidRPr="00636080">
        <w:rPr>
          <w:i/>
        </w:rPr>
        <w:t xml:space="preserve"> </w:t>
      </w:r>
      <w:proofErr w:type="spellStart"/>
      <w:r w:rsidR="00D62A2D" w:rsidRPr="00636080">
        <w:rPr>
          <w:i/>
          <w:lang w:val="en-US"/>
        </w:rPr>
        <w:t>lettre</w:t>
      </w:r>
      <w:proofErr w:type="spellEnd"/>
      <w:r w:rsidR="00D62A2D" w:rsidRPr="00D62A2D">
        <w:t>?</w:t>
      </w:r>
    </w:p>
    <w:p w:rsidR="006C6B54" w:rsidRDefault="006C6B54" w:rsidP="00636080">
      <w:pPr>
        <w:pStyle w:val="a5"/>
        <w:numPr>
          <w:ilvl w:val="0"/>
          <w:numId w:val="1"/>
        </w:numPr>
        <w:jc w:val="both"/>
      </w:pPr>
      <w:r>
        <w:t xml:space="preserve">Рецепция творчества </w:t>
      </w:r>
      <w:r w:rsidR="009B44F6">
        <w:t>неофициальных</w:t>
      </w:r>
      <w:r w:rsidR="006B784A">
        <w:t xml:space="preserve"> советских </w:t>
      </w:r>
      <w:r>
        <w:t xml:space="preserve">медиевистов в современном гуманитарном знании. </w:t>
      </w:r>
    </w:p>
    <w:p w:rsidR="00BA7A3F" w:rsidRDefault="00BA7A3F" w:rsidP="004B4B6B">
      <w:pPr>
        <w:ind w:left="360"/>
        <w:jc w:val="center"/>
      </w:pPr>
    </w:p>
    <w:p w:rsidR="0075621A" w:rsidRDefault="0075621A" w:rsidP="004B4B6B">
      <w:pPr>
        <w:ind w:left="360"/>
        <w:jc w:val="center"/>
      </w:pPr>
    </w:p>
    <w:p w:rsidR="00D052C3" w:rsidRDefault="00D052C3">
      <w:pPr>
        <w:spacing w:after="0" w:line="240" w:lineRule="auto"/>
      </w:pPr>
      <w:r>
        <w:br w:type="page"/>
      </w:r>
    </w:p>
    <w:p w:rsidR="0075621A" w:rsidRDefault="0075621A" w:rsidP="004B4B6B">
      <w:pPr>
        <w:ind w:left="360"/>
        <w:jc w:val="center"/>
      </w:pPr>
    </w:p>
    <w:p w:rsidR="00B96A48" w:rsidRDefault="00B96A48" w:rsidP="00B96A48">
      <w:pPr>
        <w:spacing w:after="0" w:line="360" w:lineRule="auto"/>
        <w:jc w:val="center"/>
        <w:rPr>
          <w:b/>
        </w:rPr>
      </w:pPr>
      <w:r w:rsidRPr="00B96A48">
        <w:rPr>
          <w:b/>
        </w:rPr>
        <w:t>Программа</w:t>
      </w:r>
      <w:r>
        <w:rPr>
          <w:b/>
        </w:rPr>
        <w:t xml:space="preserve"> круглого стола </w:t>
      </w:r>
    </w:p>
    <w:p w:rsidR="00B96A48" w:rsidRPr="00B96A48" w:rsidRDefault="00B96A48" w:rsidP="00B96A48">
      <w:pPr>
        <w:spacing w:after="0" w:line="360" w:lineRule="auto"/>
        <w:jc w:val="center"/>
        <w:rPr>
          <w:b/>
        </w:rPr>
      </w:pPr>
    </w:p>
    <w:p w:rsidR="00DE1F4A" w:rsidRDefault="00DE1F4A" w:rsidP="00B96A48">
      <w:pPr>
        <w:spacing w:after="0" w:line="360" w:lineRule="auto"/>
        <w:jc w:val="both"/>
      </w:pPr>
      <w:r>
        <w:t>10.30</w:t>
      </w:r>
      <w:r w:rsidR="00BA7A3F">
        <w:t>.</w:t>
      </w:r>
      <w:r>
        <w:t xml:space="preserve"> Вступительное слово</w:t>
      </w:r>
      <w:r w:rsidRPr="00E01042">
        <w:t xml:space="preserve"> И</w:t>
      </w:r>
      <w:r>
        <w:t>.</w:t>
      </w:r>
      <w:r w:rsidRPr="00E01042">
        <w:t>М</w:t>
      </w:r>
      <w:r>
        <w:t>.</w:t>
      </w:r>
      <w:r w:rsidRPr="00E01042">
        <w:t xml:space="preserve"> Савельев</w:t>
      </w:r>
      <w:r>
        <w:t>ой.</w:t>
      </w:r>
    </w:p>
    <w:p w:rsidR="00DE1F4A" w:rsidRDefault="00DE1F4A" w:rsidP="00DE1F4A">
      <w:pPr>
        <w:spacing w:after="0" w:line="360" w:lineRule="auto"/>
        <w:ind w:left="709"/>
        <w:jc w:val="both"/>
      </w:pPr>
    </w:p>
    <w:p w:rsidR="00DE1F4A" w:rsidRDefault="00DE1F4A" w:rsidP="00B96A48">
      <w:r>
        <w:t>1</w:t>
      </w:r>
      <w:r w:rsidR="0075621A">
        <w:t>0</w:t>
      </w:r>
      <w:r>
        <w:t>.</w:t>
      </w:r>
      <w:r w:rsidR="00EB458E">
        <w:t>50</w:t>
      </w:r>
      <w:r>
        <w:t xml:space="preserve"> </w:t>
      </w:r>
      <w:r w:rsidR="00D052C3">
        <w:t>–</w:t>
      </w:r>
      <w:r w:rsidR="00EB458E">
        <w:t xml:space="preserve"> 1</w:t>
      </w:r>
      <w:r w:rsidR="00874B73">
        <w:t>2</w:t>
      </w:r>
      <w:r w:rsidR="00EB458E">
        <w:t>.</w:t>
      </w:r>
      <w:r w:rsidR="00874B73">
        <w:t>5</w:t>
      </w:r>
      <w:r w:rsidR="00EB458E">
        <w:t>0</w:t>
      </w:r>
      <w:r>
        <w:t>.</w:t>
      </w:r>
      <w:r w:rsidR="00C952F1">
        <w:t xml:space="preserve"> </w:t>
      </w:r>
      <w:r>
        <w:t>Сессия</w:t>
      </w:r>
      <w:r w:rsidR="00BA7A3F">
        <w:t xml:space="preserve"> </w:t>
      </w:r>
      <w:r>
        <w:t>1</w:t>
      </w:r>
      <w:r w:rsidR="00BA7A3F">
        <w:t>.</w:t>
      </w:r>
      <w:r>
        <w:t xml:space="preserve"> </w:t>
      </w:r>
      <w:r w:rsidR="00557642" w:rsidRPr="00B96A48">
        <w:rPr>
          <w:b/>
        </w:rPr>
        <w:t>Неофициальная м</w:t>
      </w:r>
      <w:r w:rsidRPr="00B96A48">
        <w:rPr>
          <w:b/>
        </w:rPr>
        <w:t xml:space="preserve">едиевистика 1960-х-1970-х годов и </w:t>
      </w:r>
      <w:r w:rsidR="00557642" w:rsidRPr="00B96A48">
        <w:rPr>
          <w:b/>
        </w:rPr>
        <w:t>«</w:t>
      </w:r>
      <w:r w:rsidRPr="00B96A48">
        <w:rPr>
          <w:b/>
        </w:rPr>
        <w:t>культурный поворот</w:t>
      </w:r>
      <w:r w:rsidR="00557642" w:rsidRPr="00B96A48">
        <w:rPr>
          <w:b/>
        </w:rPr>
        <w:t>»</w:t>
      </w:r>
      <w:r w:rsidR="00557642" w:rsidRPr="00557642">
        <w:t xml:space="preserve"> </w:t>
      </w:r>
      <w:r>
        <w:t>(модератор – К.А.Левинсон)</w:t>
      </w:r>
    </w:p>
    <w:p w:rsidR="004B4B6B" w:rsidRPr="00E01042" w:rsidRDefault="004B4B6B" w:rsidP="00B96A48">
      <w:pPr>
        <w:numPr>
          <w:ilvl w:val="0"/>
          <w:numId w:val="5"/>
        </w:numPr>
        <w:spacing w:after="0" w:line="360" w:lineRule="auto"/>
        <w:jc w:val="both"/>
      </w:pPr>
      <w:r>
        <w:t xml:space="preserve">О.Ю. </w:t>
      </w:r>
      <w:r w:rsidRPr="00E01042">
        <w:t>Бессмертная</w:t>
      </w:r>
      <w:r w:rsidR="00242EDE">
        <w:t xml:space="preserve"> (</w:t>
      </w:r>
      <w:r w:rsidR="00384B73" w:rsidRPr="00384B73">
        <w:rPr>
          <w:i/>
        </w:rPr>
        <w:t>ИВКА РГГУ</w:t>
      </w:r>
      <w:r w:rsidR="00D052C3">
        <w:rPr>
          <w:i/>
        </w:rPr>
        <w:t xml:space="preserve"> </w:t>
      </w:r>
      <w:r w:rsidR="00766D30">
        <w:t>–</w:t>
      </w:r>
      <w:r w:rsidR="00D052C3">
        <w:t xml:space="preserve"> </w:t>
      </w:r>
      <w:r w:rsidR="00242EDE" w:rsidRPr="005D29C2">
        <w:rPr>
          <w:i/>
        </w:rPr>
        <w:t>НИУ ВШЭ</w:t>
      </w:r>
      <w:r w:rsidR="00242EDE">
        <w:t>)</w:t>
      </w:r>
      <w:r>
        <w:t>.</w:t>
      </w:r>
      <w:r w:rsidRPr="00E01042">
        <w:t xml:space="preserve"> </w:t>
      </w:r>
      <w:r w:rsidR="00952595">
        <w:t xml:space="preserve">К постановке проблемы: </w:t>
      </w:r>
      <w:r w:rsidRPr="00E01042">
        <w:t xml:space="preserve">Советский </w:t>
      </w:r>
      <w:r w:rsidR="00952595">
        <w:t>«</w:t>
      </w:r>
      <w:r w:rsidRPr="00E01042">
        <w:t>культурный поворот</w:t>
      </w:r>
      <w:r>
        <w:t>»</w:t>
      </w:r>
      <w:r w:rsidRPr="00E01042">
        <w:t xml:space="preserve"> </w:t>
      </w:r>
      <w:r w:rsidRPr="00D279E7">
        <w:rPr>
          <w:lang w:val="fr-FR"/>
        </w:rPr>
        <w:t>avant</w:t>
      </w:r>
      <w:r w:rsidRPr="00033E45">
        <w:t xml:space="preserve"> </w:t>
      </w:r>
      <w:r w:rsidRPr="00D279E7">
        <w:rPr>
          <w:lang w:val="fr-FR"/>
        </w:rPr>
        <w:t>la</w:t>
      </w:r>
      <w:r w:rsidRPr="00033E45">
        <w:t xml:space="preserve"> </w:t>
      </w:r>
      <w:r w:rsidRPr="00D279E7">
        <w:rPr>
          <w:lang w:val="fr-FR"/>
        </w:rPr>
        <w:t>lettre</w:t>
      </w:r>
      <w:r>
        <w:t>? Некоторые отечественные обращения к культуре от позавчера до сегодня: изменчивость смыслов.</w:t>
      </w:r>
    </w:p>
    <w:p w:rsidR="004B4B6B" w:rsidRDefault="004B4B6B" w:rsidP="00B96A48">
      <w:pPr>
        <w:numPr>
          <w:ilvl w:val="0"/>
          <w:numId w:val="5"/>
        </w:numPr>
        <w:spacing w:after="0" w:line="360" w:lineRule="auto"/>
        <w:jc w:val="both"/>
      </w:pPr>
      <w:r>
        <w:t>М.А. Бойцов</w:t>
      </w:r>
      <w:r w:rsidR="005D29C2">
        <w:t xml:space="preserve"> </w:t>
      </w:r>
      <w:r w:rsidR="00242EDE">
        <w:t>(</w:t>
      </w:r>
      <w:r w:rsidR="00242EDE" w:rsidRPr="005D29C2">
        <w:rPr>
          <w:i/>
        </w:rPr>
        <w:t>НИУ ВШЭ</w:t>
      </w:r>
      <w:r w:rsidR="00242EDE">
        <w:t>)</w:t>
      </w:r>
      <w:r>
        <w:t>.</w:t>
      </w:r>
      <w:r w:rsidRPr="00E01042">
        <w:t xml:space="preserve"> </w:t>
      </w:r>
      <w:r w:rsidRPr="00033E45">
        <w:t>Спекулятивные соображения о причинах популярности «Категорий средневековой культуры»</w:t>
      </w:r>
      <w:r>
        <w:t>.</w:t>
      </w:r>
      <w:r w:rsidRPr="00033E45">
        <w:t xml:space="preserve"> </w:t>
      </w:r>
    </w:p>
    <w:p w:rsidR="004B4B6B" w:rsidRPr="00033E45" w:rsidRDefault="004B4B6B" w:rsidP="00B96A48">
      <w:pPr>
        <w:numPr>
          <w:ilvl w:val="0"/>
          <w:numId w:val="5"/>
        </w:numPr>
        <w:spacing w:after="0" w:line="360" w:lineRule="auto"/>
        <w:jc w:val="both"/>
      </w:pPr>
      <w:r>
        <w:t>М.Л. </w:t>
      </w:r>
      <w:r w:rsidRPr="00E01042">
        <w:t>Андреев</w:t>
      </w:r>
      <w:r w:rsidR="00242EDE">
        <w:t xml:space="preserve"> (</w:t>
      </w:r>
      <w:r w:rsidR="005D29C2" w:rsidRPr="005D29C2">
        <w:rPr>
          <w:i/>
        </w:rPr>
        <w:t>ИВГИ</w:t>
      </w:r>
      <w:r w:rsidR="005D29C2">
        <w:t xml:space="preserve"> </w:t>
      </w:r>
      <w:r w:rsidR="00242EDE" w:rsidRPr="005D29C2">
        <w:rPr>
          <w:i/>
        </w:rPr>
        <w:t>РГГУ</w:t>
      </w:r>
      <w:r w:rsidR="005D29C2">
        <w:rPr>
          <w:i/>
        </w:rPr>
        <w:t xml:space="preserve"> – ИГИТИ НИУ ВШЭ</w:t>
      </w:r>
      <w:r w:rsidR="00242EDE">
        <w:t>)</w:t>
      </w:r>
      <w:r>
        <w:t>.</w:t>
      </w:r>
      <w:r w:rsidRPr="00F844EB">
        <w:t xml:space="preserve"> Гуревич </w:t>
      </w:r>
      <w:proofErr w:type="spellStart"/>
      <w:r w:rsidRPr="00F844EB">
        <w:t>versus</w:t>
      </w:r>
      <w:proofErr w:type="spellEnd"/>
      <w:r w:rsidRPr="00F844EB">
        <w:t xml:space="preserve"> </w:t>
      </w:r>
      <w:proofErr w:type="spellStart"/>
      <w:r w:rsidRPr="00F844EB">
        <w:t>Баткин</w:t>
      </w:r>
      <w:proofErr w:type="spellEnd"/>
      <w:r w:rsidRPr="00F844EB">
        <w:t xml:space="preserve">: Спор двух </w:t>
      </w:r>
      <w:proofErr w:type="spellStart"/>
      <w:r w:rsidRPr="00F844EB">
        <w:t>эпистемологий</w:t>
      </w:r>
      <w:proofErr w:type="spellEnd"/>
      <w:r>
        <w:t>.</w:t>
      </w:r>
    </w:p>
    <w:p w:rsidR="004B4B6B" w:rsidRDefault="004B4B6B" w:rsidP="00B96A48">
      <w:pPr>
        <w:numPr>
          <w:ilvl w:val="0"/>
          <w:numId w:val="5"/>
        </w:numPr>
        <w:spacing w:after="0" w:line="360" w:lineRule="auto"/>
        <w:jc w:val="both"/>
      </w:pPr>
      <w:r>
        <w:t>Б.Е. Степанов</w:t>
      </w:r>
      <w:r w:rsidR="00242EDE">
        <w:t xml:space="preserve"> </w:t>
      </w:r>
      <w:r w:rsidR="00242EDE" w:rsidRPr="005D29C2">
        <w:rPr>
          <w:i/>
        </w:rPr>
        <w:t>(ИГИТИ НИУ ВШЭ</w:t>
      </w:r>
      <w:r w:rsidR="00242EDE">
        <w:t>)</w:t>
      </w:r>
      <w:r>
        <w:t xml:space="preserve">. </w:t>
      </w:r>
      <w:r w:rsidRPr="00E01042">
        <w:t>Культурный поворот в историографической культуре 1960-х годов</w:t>
      </w:r>
      <w:r>
        <w:t xml:space="preserve"> </w:t>
      </w:r>
    </w:p>
    <w:p w:rsidR="00DE1F4A" w:rsidRDefault="00DE1F4A" w:rsidP="00DE1F4A">
      <w:pPr>
        <w:spacing w:after="0" w:line="360" w:lineRule="auto"/>
        <w:ind w:left="709"/>
        <w:jc w:val="both"/>
      </w:pPr>
    </w:p>
    <w:p w:rsidR="004B4B6B" w:rsidRDefault="00EB458E" w:rsidP="004B4B6B">
      <w:pPr>
        <w:spacing w:after="0" w:line="360" w:lineRule="auto"/>
        <w:ind w:left="709"/>
        <w:jc w:val="both"/>
      </w:pPr>
      <w:r>
        <w:t>1</w:t>
      </w:r>
      <w:r w:rsidR="00874B73">
        <w:t>2</w:t>
      </w:r>
      <w:r>
        <w:t>.</w:t>
      </w:r>
      <w:r w:rsidR="00874B73">
        <w:t>5</w:t>
      </w:r>
      <w:r>
        <w:t>0</w:t>
      </w:r>
      <w:r w:rsidR="00D052C3">
        <w:t xml:space="preserve"> – </w:t>
      </w:r>
      <w:r>
        <w:t>1</w:t>
      </w:r>
      <w:r w:rsidR="00874B73">
        <w:t>3</w:t>
      </w:r>
      <w:r>
        <w:t>.</w:t>
      </w:r>
      <w:r w:rsidR="00874B73">
        <w:t>5</w:t>
      </w:r>
      <w:r>
        <w:t>0</w:t>
      </w:r>
      <w:r w:rsidR="00E87254">
        <w:t>.</w:t>
      </w:r>
      <w:r w:rsidR="00E87254" w:rsidRPr="00E87254">
        <w:t xml:space="preserve"> </w:t>
      </w:r>
      <w:r w:rsidR="00E87254">
        <w:t>Обед.</w:t>
      </w:r>
    </w:p>
    <w:p w:rsidR="00DE1F4A" w:rsidRDefault="00DE1F4A" w:rsidP="004B4B6B">
      <w:pPr>
        <w:spacing w:after="0" w:line="360" w:lineRule="auto"/>
        <w:ind w:left="709"/>
        <w:jc w:val="both"/>
      </w:pPr>
    </w:p>
    <w:p w:rsidR="00DE1F4A" w:rsidRDefault="003A0C93" w:rsidP="00B96A48">
      <w:pPr>
        <w:spacing w:after="0" w:line="360" w:lineRule="auto"/>
      </w:pPr>
      <w:r>
        <w:t>1</w:t>
      </w:r>
      <w:r w:rsidR="00874B73">
        <w:t>3</w:t>
      </w:r>
      <w:r>
        <w:t>.</w:t>
      </w:r>
      <w:r w:rsidR="00874B73">
        <w:t>5</w:t>
      </w:r>
      <w:r w:rsidR="00EB458E">
        <w:t>0</w:t>
      </w:r>
      <w:r w:rsidR="00DE1F4A">
        <w:t xml:space="preserve"> – 16.</w:t>
      </w:r>
      <w:r w:rsidR="00874B73">
        <w:t>20</w:t>
      </w:r>
      <w:r w:rsidR="00BA7A3F">
        <w:t>.</w:t>
      </w:r>
      <w:r w:rsidR="00DE1F4A">
        <w:t xml:space="preserve"> </w:t>
      </w:r>
      <w:r w:rsidR="00DE1F4A" w:rsidRPr="00B10087">
        <w:t>Сессия</w:t>
      </w:r>
      <w:r w:rsidR="00BA7A3F" w:rsidRPr="00B10087">
        <w:t xml:space="preserve"> 2</w:t>
      </w:r>
      <w:r w:rsidR="00DE1F4A" w:rsidRPr="00B10087">
        <w:t>.</w:t>
      </w:r>
      <w:r w:rsidR="00C952F1">
        <w:t xml:space="preserve"> </w:t>
      </w:r>
      <w:r w:rsidR="00557642" w:rsidRPr="00B96A48">
        <w:rPr>
          <w:b/>
        </w:rPr>
        <w:t>(</w:t>
      </w:r>
      <w:proofErr w:type="spellStart"/>
      <w:r w:rsidR="00DE1F4A" w:rsidRPr="00B96A48">
        <w:rPr>
          <w:b/>
        </w:rPr>
        <w:t>Поздне</w:t>
      </w:r>
      <w:proofErr w:type="spellEnd"/>
      <w:r w:rsidR="00557642" w:rsidRPr="00B96A48">
        <w:rPr>
          <w:b/>
        </w:rPr>
        <w:t>)</w:t>
      </w:r>
      <w:r w:rsidR="00DE1F4A" w:rsidRPr="00B96A48">
        <w:rPr>
          <w:b/>
        </w:rPr>
        <w:t xml:space="preserve">советская гуманитарная наука </w:t>
      </w:r>
      <w:r w:rsidR="004B4B6B" w:rsidRPr="00B96A48">
        <w:rPr>
          <w:b/>
        </w:rPr>
        <w:t>между официозом и диссиден</w:t>
      </w:r>
      <w:r w:rsidR="00DE1F4A" w:rsidRPr="00B96A48">
        <w:rPr>
          <w:b/>
        </w:rPr>
        <w:t>т</w:t>
      </w:r>
      <w:r w:rsidR="004B4B6B" w:rsidRPr="00B96A48">
        <w:rPr>
          <w:b/>
        </w:rPr>
        <w:t>с</w:t>
      </w:r>
      <w:r w:rsidR="00DE1F4A" w:rsidRPr="00B96A48">
        <w:rPr>
          <w:b/>
        </w:rPr>
        <w:t>т</w:t>
      </w:r>
      <w:r w:rsidR="004B4B6B" w:rsidRPr="00B96A48">
        <w:rPr>
          <w:b/>
        </w:rPr>
        <w:t>вом</w:t>
      </w:r>
      <w:r w:rsidR="00DE1F4A">
        <w:t xml:space="preserve"> (модератор – Б.Е.Степанов). </w:t>
      </w:r>
    </w:p>
    <w:p w:rsidR="00DE1F4A" w:rsidRDefault="00DE1F4A" w:rsidP="00DE1F4A">
      <w:pPr>
        <w:spacing w:after="0" w:line="360" w:lineRule="auto"/>
        <w:ind w:left="709" w:firstLine="360"/>
      </w:pPr>
    </w:p>
    <w:p w:rsidR="000C4E25" w:rsidRDefault="000C4E25" w:rsidP="00B96A48">
      <w:pPr>
        <w:numPr>
          <w:ilvl w:val="0"/>
          <w:numId w:val="6"/>
        </w:numPr>
        <w:spacing w:after="0" w:line="360" w:lineRule="auto"/>
        <w:jc w:val="both"/>
      </w:pPr>
      <w:r>
        <w:t xml:space="preserve">В.В. </w:t>
      </w:r>
      <w:proofErr w:type="spellStart"/>
      <w:r w:rsidRPr="00242EDE">
        <w:rPr>
          <w:rFonts w:asciiTheme="minorHAnsi" w:hAnsiTheme="minorHAnsi"/>
        </w:rPr>
        <w:t>Рыжковский</w:t>
      </w:r>
      <w:proofErr w:type="spellEnd"/>
      <w:r w:rsidR="00242EDE" w:rsidRPr="00242EDE">
        <w:rPr>
          <w:rFonts w:asciiTheme="minorHAnsi" w:hAnsiTheme="minorHAnsi"/>
        </w:rPr>
        <w:t xml:space="preserve"> </w:t>
      </w:r>
      <w:r w:rsidR="00242EDE" w:rsidRPr="00242EDE">
        <w:rPr>
          <w:rFonts w:asciiTheme="minorHAnsi" w:hAnsiTheme="minorHAnsi" w:cs="Arial"/>
          <w:shd w:val="clear" w:color="auto" w:fill="FFFFFF"/>
        </w:rPr>
        <w:t>(</w:t>
      </w:r>
      <w:proofErr w:type="spellStart"/>
      <w:r w:rsidR="00242EDE" w:rsidRPr="005D29C2">
        <w:rPr>
          <w:rFonts w:asciiTheme="minorHAnsi" w:hAnsiTheme="minorHAnsi" w:cs="Arial"/>
          <w:i/>
          <w:shd w:val="clear" w:color="auto" w:fill="FFFFFF"/>
        </w:rPr>
        <w:t>Джорджтаунский</w:t>
      </w:r>
      <w:proofErr w:type="spellEnd"/>
      <w:r w:rsidR="00242EDE" w:rsidRPr="005D29C2">
        <w:rPr>
          <w:rFonts w:asciiTheme="minorHAnsi" w:hAnsiTheme="minorHAnsi" w:cs="Arial"/>
          <w:i/>
          <w:shd w:val="clear" w:color="auto" w:fill="FFFFFF"/>
        </w:rPr>
        <w:t xml:space="preserve"> университет, США</w:t>
      </w:r>
      <w:r w:rsidR="00242EDE" w:rsidRPr="00242EDE">
        <w:rPr>
          <w:rFonts w:asciiTheme="minorHAnsi" w:hAnsiTheme="minorHAnsi" w:cs="Arial"/>
          <w:shd w:val="clear" w:color="auto" w:fill="FFFFFF"/>
        </w:rPr>
        <w:t>)</w:t>
      </w:r>
      <w:r w:rsidRPr="00242EDE">
        <w:rPr>
          <w:rFonts w:asciiTheme="minorHAnsi" w:hAnsiTheme="minorHAnsi"/>
        </w:rPr>
        <w:t>.</w:t>
      </w:r>
      <w:r>
        <w:t xml:space="preserve"> </w:t>
      </w:r>
      <w:r w:rsidRPr="00E01042">
        <w:t>Моральное, интеллектуальное, идеологическое: рождение неофициальной медиевистики как модель для сборки</w:t>
      </w:r>
    </w:p>
    <w:p w:rsidR="004B4B6B" w:rsidRDefault="004B4B6B" w:rsidP="00B96A48">
      <w:pPr>
        <w:pStyle w:val="a5"/>
        <w:numPr>
          <w:ilvl w:val="0"/>
          <w:numId w:val="6"/>
        </w:numPr>
        <w:spacing w:after="0" w:line="360" w:lineRule="auto"/>
        <w:jc w:val="both"/>
      </w:pPr>
      <w:r>
        <w:t>А.В. Свешников</w:t>
      </w:r>
      <w:r w:rsidR="00242EDE">
        <w:t xml:space="preserve"> (</w:t>
      </w:r>
      <w:r w:rsidR="00242EDE" w:rsidRPr="005D29C2">
        <w:rPr>
          <w:i/>
        </w:rPr>
        <w:t>ОМГУ</w:t>
      </w:r>
      <w:r w:rsidR="00242EDE">
        <w:t>)</w:t>
      </w:r>
      <w:r w:rsidR="007408CB">
        <w:t>.</w:t>
      </w:r>
      <w:r>
        <w:t xml:space="preserve"> </w:t>
      </w:r>
      <w:r w:rsidRPr="00E01042">
        <w:t>"Китайская стена" или "зыбкая грань"? О границах "неофициальной" советской историографии в 197</w:t>
      </w:r>
      <w:r w:rsidR="00E037CD">
        <w:t>0</w:t>
      </w:r>
      <w:r w:rsidRPr="00E01042">
        <w:t>-е годы.</w:t>
      </w:r>
    </w:p>
    <w:p w:rsidR="00A0341F" w:rsidRPr="008C4EE7" w:rsidRDefault="004B4B6B" w:rsidP="008C4EE7">
      <w:pPr>
        <w:pStyle w:val="a5"/>
        <w:numPr>
          <w:ilvl w:val="0"/>
          <w:numId w:val="6"/>
        </w:numPr>
        <w:spacing w:after="0" w:line="360" w:lineRule="auto"/>
        <w:jc w:val="both"/>
        <w:rPr>
          <w:i/>
        </w:rPr>
      </w:pPr>
      <w:r w:rsidRPr="001C0E45">
        <w:t>А.Н.</w:t>
      </w:r>
      <w:r w:rsidR="001B1232">
        <w:t xml:space="preserve"> </w:t>
      </w:r>
      <w:r w:rsidR="007408CB">
        <w:t>Дмитриев</w:t>
      </w:r>
      <w:r w:rsidR="0075621A">
        <w:t xml:space="preserve"> </w:t>
      </w:r>
      <w:r w:rsidR="00242EDE">
        <w:t>(</w:t>
      </w:r>
      <w:r w:rsidR="00242EDE" w:rsidRPr="008C4EE7">
        <w:rPr>
          <w:i/>
        </w:rPr>
        <w:t>ИГИТИ НИУ ВШЭ</w:t>
      </w:r>
      <w:r w:rsidR="00242EDE">
        <w:t>)</w:t>
      </w:r>
      <w:r w:rsidR="007408CB">
        <w:t>.</w:t>
      </w:r>
      <w:r w:rsidRPr="00E01042">
        <w:t xml:space="preserve"> </w:t>
      </w:r>
      <w:r w:rsidRPr="00F844EB">
        <w:t xml:space="preserve">По дороге к </w:t>
      </w:r>
      <w:proofErr w:type="spellStart"/>
      <w:r w:rsidRPr="00F844EB">
        <w:t>мейнстриму</w:t>
      </w:r>
      <w:proofErr w:type="spellEnd"/>
      <w:r w:rsidRPr="00F844EB">
        <w:t xml:space="preserve">: неофициальная медиевистика и деформация </w:t>
      </w:r>
      <w:proofErr w:type="spellStart"/>
      <w:r w:rsidRPr="00F844EB">
        <w:t>позднесоветского</w:t>
      </w:r>
      <w:proofErr w:type="spellEnd"/>
      <w:r w:rsidRPr="00F844EB">
        <w:t xml:space="preserve"> идейного канона</w:t>
      </w:r>
    </w:p>
    <w:p w:rsidR="004B4B6B" w:rsidRPr="00DE1F4A" w:rsidRDefault="004B4B6B" w:rsidP="00B96A48">
      <w:pPr>
        <w:pStyle w:val="a5"/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t xml:space="preserve">П.Ю. </w:t>
      </w:r>
      <w:r w:rsidR="007408CB">
        <w:t>Уваров</w:t>
      </w:r>
      <w:r w:rsidR="0075621A">
        <w:t xml:space="preserve"> </w:t>
      </w:r>
      <w:r w:rsidR="00242EDE">
        <w:t>(</w:t>
      </w:r>
      <w:r w:rsidR="00384B73" w:rsidRPr="00384B73">
        <w:rPr>
          <w:i/>
        </w:rPr>
        <w:t>ИВИ РАН</w:t>
      </w:r>
      <w:r w:rsidR="00874B73">
        <w:rPr>
          <w:i/>
        </w:rPr>
        <w:t xml:space="preserve"> </w:t>
      </w:r>
      <w:r w:rsidR="00766D30">
        <w:t xml:space="preserve">– </w:t>
      </w:r>
      <w:r w:rsidR="00242EDE" w:rsidRPr="00242EDE">
        <w:rPr>
          <w:i/>
        </w:rPr>
        <w:t>НИУ ВШЭ</w:t>
      </w:r>
      <w:r w:rsidR="00242EDE">
        <w:t>)</w:t>
      </w:r>
      <w:r w:rsidR="007408CB">
        <w:t>.</w:t>
      </w:r>
      <w:r w:rsidRPr="00E01042">
        <w:t xml:space="preserve"> </w:t>
      </w:r>
      <w:r w:rsidRPr="00F844EB">
        <w:t xml:space="preserve">Неофициальная, но зато советская или советская, но зато неофициальная? </w:t>
      </w:r>
    </w:p>
    <w:p w:rsidR="004B4B6B" w:rsidRPr="00242EDE" w:rsidRDefault="00242EDE" w:rsidP="00B96A48">
      <w:pPr>
        <w:pStyle w:val="a5"/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 w:rsidRPr="00242EDE">
        <w:rPr>
          <w:rFonts w:asciiTheme="minorHAnsi" w:hAnsiTheme="minorHAnsi"/>
        </w:rPr>
        <w:t>А.Т.</w:t>
      </w:r>
      <w:r w:rsidR="009039A5">
        <w:rPr>
          <w:rFonts w:asciiTheme="minorHAnsi" w:hAnsiTheme="minorHAnsi"/>
        </w:rPr>
        <w:t xml:space="preserve"> </w:t>
      </w:r>
      <w:proofErr w:type="spellStart"/>
      <w:r w:rsidR="007408CB" w:rsidRPr="00242EDE">
        <w:rPr>
          <w:rFonts w:asciiTheme="minorHAnsi" w:hAnsiTheme="minorHAnsi"/>
        </w:rPr>
        <w:t>Бикбов</w:t>
      </w:r>
      <w:proofErr w:type="spellEnd"/>
      <w:r>
        <w:rPr>
          <w:rFonts w:asciiTheme="minorHAnsi" w:hAnsiTheme="minorHAnsi"/>
        </w:rPr>
        <w:t xml:space="preserve"> </w:t>
      </w:r>
      <w:r w:rsidRPr="008C4EE7">
        <w:rPr>
          <w:rFonts w:asciiTheme="minorHAnsi" w:hAnsiTheme="minorHAnsi"/>
          <w:color w:val="000000"/>
          <w:shd w:val="clear" w:color="auto" w:fill="FFFFFF"/>
        </w:rPr>
        <w:t>(</w:t>
      </w:r>
      <w:r w:rsidR="00952595">
        <w:rPr>
          <w:rFonts w:asciiTheme="minorHAnsi" w:hAnsiTheme="minorHAnsi"/>
          <w:i/>
          <w:color w:val="000000"/>
          <w:shd w:val="clear" w:color="auto" w:fill="FFFFFF"/>
        </w:rPr>
        <w:t>Центр современной философии</w:t>
      </w:r>
      <w:r w:rsidR="00384B73" w:rsidRPr="008C4EE7">
        <w:rPr>
          <w:rFonts w:asciiTheme="minorHAnsi" w:hAnsiTheme="minorHAnsi"/>
          <w:i/>
          <w:color w:val="000000"/>
          <w:shd w:val="clear" w:color="auto" w:fill="FFFFFF"/>
        </w:rPr>
        <w:t xml:space="preserve"> социальных наук МГУ, журнал «Логос»</w:t>
      </w:r>
      <w:r w:rsidRPr="008C4EE7">
        <w:rPr>
          <w:rFonts w:asciiTheme="minorHAnsi" w:hAnsiTheme="minorHAnsi"/>
          <w:color w:val="000000"/>
          <w:shd w:val="clear" w:color="auto" w:fill="FFFFFF"/>
        </w:rPr>
        <w:t>)</w:t>
      </w:r>
      <w:r w:rsidR="007408CB" w:rsidRPr="008C4EE7">
        <w:rPr>
          <w:rFonts w:asciiTheme="minorHAnsi" w:hAnsiTheme="minorHAnsi"/>
        </w:rPr>
        <w:t>.</w:t>
      </w:r>
      <w:r w:rsidR="007408CB">
        <w:t xml:space="preserve"> Что д</w:t>
      </w:r>
      <w:r w:rsidR="004B4B6B" w:rsidRPr="00E01042">
        <w:t xml:space="preserve">озволено историкам, </w:t>
      </w:r>
      <w:r w:rsidR="004B4B6B">
        <w:t xml:space="preserve">то не </w:t>
      </w:r>
      <w:r w:rsidR="007408CB">
        <w:t>д</w:t>
      </w:r>
      <w:r w:rsidR="004B4B6B">
        <w:t>озволено социолог</w:t>
      </w:r>
      <w:r w:rsidR="00E037CD">
        <w:t>ам</w:t>
      </w:r>
      <w:r w:rsidR="004B4B6B" w:rsidRPr="00E01042">
        <w:t xml:space="preserve">: </w:t>
      </w:r>
      <w:proofErr w:type="spellStart"/>
      <w:r w:rsidR="004B4B6B" w:rsidRPr="00E01042">
        <w:t>тематизация</w:t>
      </w:r>
      <w:proofErr w:type="spellEnd"/>
      <w:r w:rsidR="004B4B6B" w:rsidRPr="00E01042">
        <w:t xml:space="preserve"> "средних слоев" в 1950-80-х и политические основания дисциплинарного знания.</w:t>
      </w:r>
      <w:r w:rsidR="004B4B6B" w:rsidRPr="00242EDE">
        <w:rPr>
          <w:rFonts w:eastAsia="Times New Roman"/>
        </w:rPr>
        <w:t xml:space="preserve"> </w:t>
      </w:r>
    </w:p>
    <w:p w:rsidR="00DE1F4A" w:rsidRDefault="00DE1F4A" w:rsidP="00DE1F4A">
      <w:pPr>
        <w:spacing w:after="0" w:line="360" w:lineRule="auto"/>
        <w:jc w:val="both"/>
        <w:rPr>
          <w:rFonts w:eastAsia="Times New Roman"/>
        </w:rPr>
      </w:pPr>
    </w:p>
    <w:p w:rsidR="00DE1F4A" w:rsidRDefault="00C952F1" w:rsidP="00B96A48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B96A48">
        <w:rPr>
          <w:rFonts w:eastAsia="Times New Roman"/>
        </w:rPr>
        <w:tab/>
      </w:r>
      <w:r w:rsidR="00CF07F6">
        <w:rPr>
          <w:rFonts w:eastAsia="Times New Roman"/>
        </w:rPr>
        <w:t>16.</w:t>
      </w:r>
      <w:r w:rsidR="00BB6E1F">
        <w:rPr>
          <w:rFonts w:eastAsia="Times New Roman"/>
        </w:rPr>
        <w:t>20</w:t>
      </w:r>
      <w:r w:rsidR="00D052C3">
        <w:rPr>
          <w:rFonts w:eastAsia="Times New Roman"/>
        </w:rPr>
        <w:t xml:space="preserve"> </w:t>
      </w:r>
      <w:r w:rsidR="00D052C3" w:rsidRPr="00F5611A">
        <w:t>–</w:t>
      </w:r>
      <w:r w:rsidR="00D052C3">
        <w:t xml:space="preserve"> </w:t>
      </w:r>
      <w:r w:rsidR="00CF07F6">
        <w:rPr>
          <w:rFonts w:eastAsia="Times New Roman"/>
        </w:rPr>
        <w:t>1</w:t>
      </w:r>
      <w:r w:rsidR="003C45E6">
        <w:rPr>
          <w:rFonts w:eastAsia="Times New Roman"/>
        </w:rPr>
        <w:t>6</w:t>
      </w:r>
      <w:r w:rsidR="00CF07F6">
        <w:rPr>
          <w:rFonts w:eastAsia="Times New Roman"/>
        </w:rPr>
        <w:t>.</w:t>
      </w:r>
      <w:r w:rsidR="00BB6E1F">
        <w:rPr>
          <w:rFonts w:eastAsia="Times New Roman"/>
        </w:rPr>
        <w:t>4</w:t>
      </w:r>
      <w:r w:rsidR="003A0C93">
        <w:rPr>
          <w:rFonts w:eastAsia="Times New Roman"/>
        </w:rPr>
        <w:t>0</w:t>
      </w:r>
      <w:r w:rsidR="00E8725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87254">
        <w:rPr>
          <w:rFonts w:eastAsia="Times New Roman"/>
        </w:rPr>
        <w:t>Кофе-брейк</w:t>
      </w:r>
    </w:p>
    <w:p w:rsidR="00816F5B" w:rsidRDefault="00816F5B" w:rsidP="00DE1F4A">
      <w:pPr>
        <w:spacing w:after="0" w:line="360" w:lineRule="auto"/>
        <w:jc w:val="both"/>
        <w:rPr>
          <w:rFonts w:eastAsia="Times New Roman"/>
        </w:rPr>
      </w:pPr>
    </w:p>
    <w:p w:rsidR="00DE1F4A" w:rsidRPr="00E87254" w:rsidRDefault="00CF07F6" w:rsidP="00B96A48">
      <w:pPr>
        <w:spacing w:after="0" w:line="360" w:lineRule="auto"/>
        <w:ind w:left="360"/>
        <w:jc w:val="both"/>
        <w:rPr>
          <w:rFonts w:eastAsia="Times New Roman"/>
          <w:b/>
        </w:rPr>
      </w:pPr>
      <w:r>
        <w:rPr>
          <w:rFonts w:eastAsia="Times New Roman"/>
        </w:rPr>
        <w:t>1</w:t>
      </w:r>
      <w:r w:rsidR="003C45E6">
        <w:rPr>
          <w:rFonts w:eastAsia="Times New Roman"/>
        </w:rPr>
        <w:t>6</w:t>
      </w:r>
      <w:r>
        <w:rPr>
          <w:rFonts w:eastAsia="Times New Roman"/>
        </w:rPr>
        <w:t>.</w:t>
      </w:r>
      <w:r w:rsidR="00BB6E1F">
        <w:rPr>
          <w:rFonts w:eastAsia="Times New Roman"/>
        </w:rPr>
        <w:t>4</w:t>
      </w:r>
      <w:r w:rsidR="003A0C93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="003C45E6">
        <w:rPr>
          <w:rFonts w:eastAsia="Times New Roman"/>
        </w:rPr>
        <w:t xml:space="preserve">– </w:t>
      </w:r>
      <w:r w:rsidR="00BA7A3F">
        <w:rPr>
          <w:rFonts w:eastAsia="Times New Roman"/>
        </w:rPr>
        <w:t>19.</w:t>
      </w:r>
      <w:r w:rsidR="003A0C93">
        <w:rPr>
          <w:rFonts w:eastAsia="Times New Roman"/>
        </w:rPr>
        <w:t>30</w:t>
      </w:r>
      <w:r w:rsidR="00BA7A3F">
        <w:rPr>
          <w:rFonts w:eastAsia="Times New Roman"/>
        </w:rPr>
        <w:t>.</w:t>
      </w:r>
      <w:r w:rsidR="003C45E6">
        <w:rPr>
          <w:rFonts w:eastAsia="Times New Roman"/>
        </w:rPr>
        <w:t xml:space="preserve"> </w:t>
      </w:r>
      <w:r w:rsidR="00E037CD">
        <w:rPr>
          <w:rFonts w:eastAsia="Times New Roman"/>
        </w:rPr>
        <w:t>Круглый стол и общая дискуссия</w:t>
      </w:r>
      <w:r>
        <w:rPr>
          <w:rFonts w:eastAsia="Times New Roman"/>
        </w:rPr>
        <w:t>:</w:t>
      </w:r>
      <w:r w:rsidR="00DE1F4A">
        <w:rPr>
          <w:rFonts w:eastAsia="Times New Roman"/>
        </w:rPr>
        <w:t xml:space="preserve"> </w:t>
      </w:r>
      <w:r w:rsidR="00DE1F4A" w:rsidRPr="00E87254">
        <w:rPr>
          <w:rFonts w:eastAsia="Times New Roman"/>
          <w:b/>
        </w:rPr>
        <w:t xml:space="preserve">Стоит ли говорить о советском </w:t>
      </w:r>
      <w:r w:rsidR="00952595">
        <w:rPr>
          <w:rFonts w:eastAsia="Times New Roman"/>
          <w:b/>
        </w:rPr>
        <w:t>«</w:t>
      </w:r>
      <w:r w:rsidR="00DE1F4A" w:rsidRPr="00E87254">
        <w:rPr>
          <w:rFonts w:eastAsia="Times New Roman"/>
          <w:b/>
        </w:rPr>
        <w:t>культурном повороте</w:t>
      </w:r>
      <w:r w:rsidR="00952595">
        <w:rPr>
          <w:rFonts w:eastAsia="Times New Roman"/>
          <w:b/>
        </w:rPr>
        <w:t>»</w:t>
      </w:r>
      <w:r w:rsidR="00DE1F4A" w:rsidRPr="00E87254">
        <w:rPr>
          <w:rFonts w:eastAsia="Times New Roman"/>
          <w:b/>
        </w:rPr>
        <w:t xml:space="preserve"> </w:t>
      </w:r>
      <w:proofErr w:type="spellStart"/>
      <w:r w:rsidR="000C4E25" w:rsidRPr="00E87254">
        <w:rPr>
          <w:rFonts w:eastAsia="Times New Roman"/>
          <w:b/>
          <w:lang w:val="en-US"/>
        </w:rPr>
        <w:t>avant</w:t>
      </w:r>
      <w:proofErr w:type="spellEnd"/>
      <w:r w:rsidR="00D2200D" w:rsidRPr="00E87254">
        <w:rPr>
          <w:rFonts w:eastAsia="Times New Roman"/>
          <w:b/>
        </w:rPr>
        <w:t xml:space="preserve"> </w:t>
      </w:r>
      <w:r w:rsidR="000C4E25" w:rsidRPr="00E87254">
        <w:rPr>
          <w:rFonts w:eastAsia="Times New Roman"/>
          <w:b/>
          <w:lang w:val="en-US"/>
        </w:rPr>
        <w:t>la</w:t>
      </w:r>
      <w:r w:rsidR="00D2200D" w:rsidRPr="00E87254">
        <w:rPr>
          <w:rFonts w:eastAsia="Times New Roman"/>
          <w:b/>
        </w:rPr>
        <w:t xml:space="preserve"> </w:t>
      </w:r>
      <w:proofErr w:type="spellStart"/>
      <w:r w:rsidR="000C4E25" w:rsidRPr="00E87254">
        <w:rPr>
          <w:rFonts w:eastAsia="Times New Roman"/>
          <w:b/>
          <w:lang w:val="en-US"/>
        </w:rPr>
        <w:t>lettre</w:t>
      </w:r>
      <w:proofErr w:type="spellEnd"/>
      <w:r w:rsidR="00D2200D" w:rsidRPr="00E87254">
        <w:rPr>
          <w:rFonts w:eastAsia="Times New Roman"/>
          <w:b/>
        </w:rPr>
        <w:t xml:space="preserve"> </w:t>
      </w:r>
      <w:r w:rsidR="00DE1F4A" w:rsidRPr="00E87254">
        <w:rPr>
          <w:rFonts w:eastAsia="Times New Roman"/>
          <w:b/>
        </w:rPr>
        <w:t xml:space="preserve">и, если стоит, то зачем? </w:t>
      </w:r>
      <w:r w:rsidR="00816F5B" w:rsidRPr="00E87254">
        <w:rPr>
          <w:rFonts w:eastAsia="Times New Roman"/>
          <w:b/>
        </w:rPr>
        <w:t>(модератор</w:t>
      </w:r>
      <w:r w:rsidR="00470A30" w:rsidRPr="00E87254">
        <w:rPr>
          <w:rFonts w:eastAsia="Times New Roman"/>
          <w:b/>
        </w:rPr>
        <w:t>ы</w:t>
      </w:r>
      <w:r w:rsidR="00816F5B" w:rsidRPr="00E87254">
        <w:rPr>
          <w:rFonts w:eastAsia="Times New Roman"/>
          <w:b/>
        </w:rPr>
        <w:t xml:space="preserve"> – </w:t>
      </w:r>
      <w:r w:rsidR="00470A30" w:rsidRPr="00E87254">
        <w:rPr>
          <w:rFonts w:eastAsia="Times New Roman"/>
          <w:b/>
        </w:rPr>
        <w:t xml:space="preserve">О.Ю. Бессмертная, </w:t>
      </w:r>
      <w:r w:rsidR="00816F5B" w:rsidRPr="00E87254">
        <w:rPr>
          <w:rFonts w:eastAsia="Times New Roman"/>
          <w:b/>
        </w:rPr>
        <w:t>А.Н.</w:t>
      </w:r>
      <w:r w:rsidR="009039A5">
        <w:rPr>
          <w:rFonts w:eastAsia="Times New Roman"/>
          <w:b/>
        </w:rPr>
        <w:t xml:space="preserve"> </w:t>
      </w:r>
      <w:r w:rsidR="00816F5B" w:rsidRPr="00E87254">
        <w:rPr>
          <w:rFonts w:eastAsia="Times New Roman"/>
          <w:b/>
        </w:rPr>
        <w:t>Дмитриев)</w:t>
      </w:r>
    </w:p>
    <w:p w:rsidR="00B96A48" w:rsidRDefault="003A0C93">
      <w:pPr>
        <w:ind w:left="360"/>
        <w:jc w:val="both"/>
      </w:pPr>
      <w:r>
        <w:lastRenderedPageBreak/>
        <w:t>П</w:t>
      </w:r>
      <w:r w:rsidR="000C4E25" w:rsidRPr="00E87254">
        <w:t>риглаш</w:t>
      </w:r>
      <w:r>
        <w:t>ены</w:t>
      </w:r>
      <w:r w:rsidR="00CF07F6" w:rsidRPr="00E87254">
        <w:t xml:space="preserve">: </w:t>
      </w:r>
      <w:r>
        <w:t>С.С. </w:t>
      </w:r>
      <w:proofErr w:type="spellStart"/>
      <w:r>
        <w:t>Алымов</w:t>
      </w:r>
      <w:proofErr w:type="spellEnd"/>
      <w:r w:rsidRPr="00E87254">
        <w:t xml:space="preserve">, </w:t>
      </w:r>
      <w:r>
        <w:t>Ю.Е. </w:t>
      </w:r>
      <w:proofErr w:type="spellStart"/>
      <w:r>
        <w:t>Арнаутова</w:t>
      </w:r>
      <w:proofErr w:type="spellEnd"/>
      <w:r>
        <w:t>, Ю.А. </w:t>
      </w:r>
      <w:proofErr w:type="spellStart"/>
      <w:r>
        <w:t>Асоян</w:t>
      </w:r>
      <w:proofErr w:type="spellEnd"/>
      <w:r w:rsidRPr="00E87254">
        <w:t xml:space="preserve">, </w:t>
      </w:r>
      <w:r>
        <w:t>Л.М. </w:t>
      </w:r>
      <w:proofErr w:type="spellStart"/>
      <w:r>
        <w:t>Баткин</w:t>
      </w:r>
      <w:proofErr w:type="spellEnd"/>
      <w:r w:rsidRPr="00E87254">
        <w:t xml:space="preserve">, </w:t>
      </w:r>
      <w:r>
        <w:t>О.С. Воскобойников</w:t>
      </w:r>
      <w:r w:rsidRPr="00E87254">
        <w:t xml:space="preserve">, </w:t>
      </w:r>
      <w:r>
        <w:t>П.Ш. </w:t>
      </w:r>
      <w:proofErr w:type="spellStart"/>
      <w:r>
        <w:t>Габдрахманов</w:t>
      </w:r>
      <w:proofErr w:type="spellEnd"/>
      <w:r w:rsidRPr="00E87254">
        <w:t>,</w:t>
      </w:r>
      <w:r w:rsidR="00C952F1">
        <w:t xml:space="preserve"> </w:t>
      </w:r>
      <w:r>
        <w:t>И.Н. Данилевск</w:t>
      </w:r>
      <w:r w:rsidR="009039A5">
        <w:t>ий</w:t>
      </w:r>
      <w:r>
        <w:t xml:space="preserve">, Ю.П. </w:t>
      </w:r>
      <w:r w:rsidR="00156C35">
        <w:t>Зарецкий</w:t>
      </w:r>
      <w:r w:rsidRPr="00E87254">
        <w:t xml:space="preserve">, </w:t>
      </w:r>
      <w:r>
        <w:t>Г.И. Зверева</w:t>
      </w:r>
      <w:r w:rsidRPr="00E87254">
        <w:t xml:space="preserve">, </w:t>
      </w:r>
      <w:r>
        <w:t>С.А. Иванов</w:t>
      </w:r>
      <w:r w:rsidRPr="00E87254">
        <w:t xml:space="preserve">, </w:t>
      </w:r>
      <w:r w:rsidR="00156C35">
        <w:t xml:space="preserve">А.Б. Каменский, </w:t>
      </w:r>
      <w:r>
        <w:t xml:space="preserve">О.Е. </w:t>
      </w:r>
      <w:r w:rsidR="00024201">
        <w:t>Кошелева</w:t>
      </w:r>
      <w:r>
        <w:t xml:space="preserve">, </w:t>
      </w:r>
      <w:r w:rsidR="00384B73" w:rsidRPr="00634102">
        <w:t>А.</w:t>
      </w:r>
      <w:r w:rsidR="00634102" w:rsidRPr="00634102">
        <w:t>А.</w:t>
      </w:r>
      <w:r w:rsidR="00384B73" w:rsidRPr="00634102">
        <w:t xml:space="preserve"> </w:t>
      </w:r>
      <w:proofErr w:type="spellStart"/>
      <w:r w:rsidR="00384B73" w:rsidRPr="00634102">
        <w:t>Котомина</w:t>
      </w:r>
      <w:proofErr w:type="spellEnd"/>
      <w:r w:rsidR="00024201" w:rsidRPr="00634102">
        <w:t xml:space="preserve">, </w:t>
      </w:r>
      <w:r w:rsidRPr="00634102">
        <w:t xml:space="preserve">Н.И. </w:t>
      </w:r>
      <w:r w:rsidR="00156C35" w:rsidRPr="00634102">
        <w:t>Кузнецова</w:t>
      </w:r>
      <w:r w:rsidRPr="00634102">
        <w:t xml:space="preserve">, А.Г. Левинсон, С.И. </w:t>
      </w:r>
      <w:proofErr w:type="spellStart"/>
      <w:r w:rsidRPr="00634102">
        <w:t>Лучицкая</w:t>
      </w:r>
      <w:proofErr w:type="spellEnd"/>
      <w:r w:rsidRPr="00634102">
        <w:t xml:space="preserve">, Б. Мартен, С.Ю. Неклюдов, А.М. Перлов, </w:t>
      </w:r>
      <w:r w:rsidR="00384B73" w:rsidRPr="00634102">
        <w:t xml:space="preserve">Н.В. </w:t>
      </w:r>
      <w:proofErr w:type="spellStart"/>
      <w:r w:rsidR="00384B73" w:rsidRPr="00634102">
        <w:t>Поселягин</w:t>
      </w:r>
      <w:proofErr w:type="spellEnd"/>
      <w:r w:rsidRPr="00634102">
        <w:t xml:space="preserve">, Л.П. </w:t>
      </w:r>
      <w:r w:rsidR="00024201" w:rsidRPr="00634102">
        <w:t>Репина</w:t>
      </w:r>
      <w:r w:rsidRPr="00634102">
        <w:t>, Е.Е. </w:t>
      </w:r>
      <w:r w:rsidR="00024201" w:rsidRPr="00634102">
        <w:t>Савицкий</w:t>
      </w:r>
      <w:r w:rsidRPr="00634102">
        <w:t xml:space="preserve">, Е.Б. </w:t>
      </w:r>
      <w:r w:rsidR="00024201" w:rsidRPr="00634102">
        <w:t>Смилянская</w:t>
      </w:r>
      <w:r w:rsidRPr="00634102">
        <w:t>, С.В. </w:t>
      </w:r>
      <w:r w:rsidR="00024201" w:rsidRPr="00634102">
        <w:t>Соколовский</w:t>
      </w:r>
      <w:r w:rsidRPr="00634102">
        <w:t xml:space="preserve">, О.И. </w:t>
      </w:r>
      <w:proofErr w:type="spellStart"/>
      <w:r w:rsidR="00024201" w:rsidRPr="00634102">
        <w:t>Тогоева</w:t>
      </w:r>
      <w:proofErr w:type="spellEnd"/>
      <w:r w:rsidRPr="00634102">
        <w:t xml:space="preserve"> </w:t>
      </w:r>
      <w:r w:rsidR="00024201" w:rsidRPr="00634102">
        <w:t>и д</w:t>
      </w:r>
      <w:r w:rsidR="00024201">
        <w:t>ругие</w:t>
      </w:r>
      <w:r w:rsidRPr="00DA00C1">
        <w:t xml:space="preserve">. </w:t>
      </w:r>
    </w:p>
    <w:p w:rsidR="00B96A48" w:rsidRDefault="00B96A48">
      <w:pPr>
        <w:ind w:left="360"/>
        <w:jc w:val="both"/>
      </w:pPr>
      <w:r>
        <w:t>Регламент докладов</w:t>
      </w:r>
      <w:r w:rsidR="00024201">
        <w:t>:</w:t>
      </w:r>
      <w:r>
        <w:t xml:space="preserve"> </w:t>
      </w:r>
      <w:r w:rsidR="00766D30">
        <w:t>выступление</w:t>
      </w:r>
      <w:r w:rsidR="005D78B5">
        <w:t xml:space="preserve"> – 20 мин.</w:t>
      </w:r>
      <w:r w:rsidR="00766D30">
        <w:t>, обсуждение</w:t>
      </w:r>
      <w:r w:rsidR="005D78B5">
        <w:t xml:space="preserve"> – 10 мин.</w:t>
      </w:r>
      <w:r w:rsidR="00024201">
        <w:t>;</w:t>
      </w:r>
    </w:p>
    <w:p w:rsidR="0075621A" w:rsidRDefault="0075621A" w:rsidP="005D78B5">
      <w:pPr>
        <w:ind w:left="360"/>
        <w:jc w:val="both"/>
        <w:rPr>
          <w:i/>
        </w:rPr>
      </w:pPr>
      <w:r>
        <w:t xml:space="preserve">Регламент выступлений </w:t>
      </w:r>
      <w:r w:rsidR="00B96A48">
        <w:t>на круглом столе</w:t>
      </w:r>
      <w:r w:rsidR="00D64CF1">
        <w:t>:</w:t>
      </w:r>
      <w:r w:rsidR="00B96A48">
        <w:t xml:space="preserve"> </w:t>
      </w:r>
      <w:r w:rsidR="005D78B5">
        <w:t>ра</w:t>
      </w:r>
      <w:r w:rsidR="008C4EE7">
        <w:t>з</w:t>
      </w:r>
      <w:r w:rsidR="005D78B5">
        <w:t xml:space="preserve">вернутая реплика </w:t>
      </w:r>
      <w:r w:rsidR="009039A5">
        <w:t>–</w:t>
      </w:r>
      <w:r w:rsidR="005D78B5">
        <w:t xml:space="preserve"> 10 мин., выступление в дискуссии </w:t>
      </w:r>
      <w:r w:rsidR="009039A5">
        <w:t>–</w:t>
      </w:r>
      <w:r w:rsidR="005D78B5" w:rsidRPr="005D78B5">
        <w:t xml:space="preserve"> </w:t>
      </w:r>
      <w:r w:rsidR="005D78B5">
        <w:t>5 мин.</w:t>
      </w:r>
      <w:bookmarkStart w:id="0" w:name="_GoBack"/>
      <w:bookmarkEnd w:id="0"/>
    </w:p>
    <w:sectPr w:rsidR="0075621A" w:rsidSect="006360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5D62"/>
    <w:multiLevelType w:val="hybridMultilevel"/>
    <w:tmpl w:val="7922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ACC"/>
    <w:multiLevelType w:val="hybridMultilevel"/>
    <w:tmpl w:val="DC7A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593FE7"/>
    <w:multiLevelType w:val="hybridMultilevel"/>
    <w:tmpl w:val="A7CCC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279D2"/>
    <w:multiLevelType w:val="hybridMultilevel"/>
    <w:tmpl w:val="72F8F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4A5D48"/>
    <w:multiLevelType w:val="hybridMultilevel"/>
    <w:tmpl w:val="D7AA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6AEA"/>
    <w:multiLevelType w:val="hybridMultilevel"/>
    <w:tmpl w:val="BEB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524"/>
    <w:rsid w:val="00024201"/>
    <w:rsid w:val="00027857"/>
    <w:rsid w:val="00053734"/>
    <w:rsid w:val="0005533A"/>
    <w:rsid w:val="000627B7"/>
    <w:rsid w:val="000A370B"/>
    <w:rsid w:val="000A3E3A"/>
    <w:rsid w:val="000B1FF2"/>
    <w:rsid w:val="000B2EB2"/>
    <w:rsid w:val="000C4E25"/>
    <w:rsid w:val="000D6120"/>
    <w:rsid w:val="00106D36"/>
    <w:rsid w:val="001243FE"/>
    <w:rsid w:val="00136AE5"/>
    <w:rsid w:val="0014321D"/>
    <w:rsid w:val="00156C35"/>
    <w:rsid w:val="001671DF"/>
    <w:rsid w:val="001758F7"/>
    <w:rsid w:val="001B0A5A"/>
    <w:rsid w:val="001B1232"/>
    <w:rsid w:val="001B17B8"/>
    <w:rsid w:val="001B3C75"/>
    <w:rsid w:val="001F2D98"/>
    <w:rsid w:val="001F697B"/>
    <w:rsid w:val="00203603"/>
    <w:rsid w:val="002123F0"/>
    <w:rsid w:val="00223374"/>
    <w:rsid w:val="00242EDE"/>
    <w:rsid w:val="00295747"/>
    <w:rsid w:val="002A0933"/>
    <w:rsid w:val="00357118"/>
    <w:rsid w:val="003714E1"/>
    <w:rsid w:val="00384B73"/>
    <w:rsid w:val="00397946"/>
    <w:rsid w:val="003A0C93"/>
    <w:rsid w:val="003C45E6"/>
    <w:rsid w:val="003D5B17"/>
    <w:rsid w:val="003F5A64"/>
    <w:rsid w:val="00470A30"/>
    <w:rsid w:val="00471968"/>
    <w:rsid w:val="0048707D"/>
    <w:rsid w:val="004B2CEE"/>
    <w:rsid w:val="004B4B6B"/>
    <w:rsid w:val="004C36CC"/>
    <w:rsid w:val="004F74D8"/>
    <w:rsid w:val="00506F3D"/>
    <w:rsid w:val="00530524"/>
    <w:rsid w:val="00557642"/>
    <w:rsid w:val="00573F46"/>
    <w:rsid w:val="0057512F"/>
    <w:rsid w:val="00581A2D"/>
    <w:rsid w:val="005D29C2"/>
    <w:rsid w:val="005D78B5"/>
    <w:rsid w:val="00634102"/>
    <w:rsid w:val="00636080"/>
    <w:rsid w:val="0063738D"/>
    <w:rsid w:val="00663327"/>
    <w:rsid w:val="00666883"/>
    <w:rsid w:val="00690EE1"/>
    <w:rsid w:val="00694C2F"/>
    <w:rsid w:val="006B784A"/>
    <w:rsid w:val="006B78AD"/>
    <w:rsid w:val="006C1E92"/>
    <w:rsid w:val="006C5487"/>
    <w:rsid w:val="006C6B54"/>
    <w:rsid w:val="006E4F16"/>
    <w:rsid w:val="007075A5"/>
    <w:rsid w:val="007145DC"/>
    <w:rsid w:val="0072136B"/>
    <w:rsid w:val="007408CB"/>
    <w:rsid w:val="0075621A"/>
    <w:rsid w:val="00766D30"/>
    <w:rsid w:val="00782511"/>
    <w:rsid w:val="007916C8"/>
    <w:rsid w:val="0079710E"/>
    <w:rsid w:val="007A3CFF"/>
    <w:rsid w:val="007E186A"/>
    <w:rsid w:val="00805BF6"/>
    <w:rsid w:val="00816F5B"/>
    <w:rsid w:val="00845EDF"/>
    <w:rsid w:val="008518B5"/>
    <w:rsid w:val="00874B73"/>
    <w:rsid w:val="008762D1"/>
    <w:rsid w:val="008C4EE7"/>
    <w:rsid w:val="008D2B03"/>
    <w:rsid w:val="008D61F2"/>
    <w:rsid w:val="009039A5"/>
    <w:rsid w:val="00924B58"/>
    <w:rsid w:val="00935DF2"/>
    <w:rsid w:val="00952595"/>
    <w:rsid w:val="009721DC"/>
    <w:rsid w:val="0097298D"/>
    <w:rsid w:val="00985FBC"/>
    <w:rsid w:val="0099790A"/>
    <w:rsid w:val="009A2F92"/>
    <w:rsid w:val="009B44F6"/>
    <w:rsid w:val="009E0692"/>
    <w:rsid w:val="009E10EE"/>
    <w:rsid w:val="00A0341F"/>
    <w:rsid w:val="00A06ECB"/>
    <w:rsid w:val="00A17F74"/>
    <w:rsid w:val="00A357E6"/>
    <w:rsid w:val="00A80378"/>
    <w:rsid w:val="00A81E06"/>
    <w:rsid w:val="00AC23A6"/>
    <w:rsid w:val="00B10087"/>
    <w:rsid w:val="00B21BBA"/>
    <w:rsid w:val="00B25C2D"/>
    <w:rsid w:val="00B43DEE"/>
    <w:rsid w:val="00B450B1"/>
    <w:rsid w:val="00B75D75"/>
    <w:rsid w:val="00B96A48"/>
    <w:rsid w:val="00BA7A3F"/>
    <w:rsid w:val="00BB6E1F"/>
    <w:rsid w:val="00C04BA2"/>
    <w:rsid w:val="00C13336"/>
    <w:rsid w:val="00C36D24"/>
    <w:rsid w:val="00C463B6"/>
    <w:rsid w:val="00C90B00"/>
    <w:rsid w:val="00C952F1"/>
    <w:rsid w:val="00CE3AB6"/>
    <w:rsid w:val="00CF07F6"/>
    <w:rsid w:val="00D052C3"/>
    <w:rsid w:val="00D05CBF"/>
    <w:rsid w:val="00D2200D"/>
    <w:rsid w:val="00D30D8C"/>
    <w:rsid w:val="00D47CCD"/>
    <w:rsid w:val="00D62A2D"/>
    <w:rsid w:val="00D64CF1"/>
    <w:rsid w:val="00D71D96"/>
    <w:rsid w:val="00DE1F4A"/>
    <w:rsid w:val="00DE6024"/>
    <w:rsid w:val="00DE6159"/>
    <w:rsid w:val="00DE6494"/>
    <w:rsid w:val="00E037CD"/>
    <w:rsid w:val="00E1612A"/>
    <w:rsid w:val="00E3707F"/>
    <w:rsid w:val="00E46C5F"/>
    <w:rsid w:val="00E5622E"/>
    <w:rsid w:val="00E736A3"/>
    <w:rsid w:val="00E80F65"/>
    <w:rsid w:val="00E87254"/>
    <w:rsid w:val="00EA4650"/>
    <w:rsid w:val="00EB458E"/>
    <w:rsid w:val="00EC1994"/>
    <w:rsid w:val="00EE390B"/>
    <w:rsid w:val="00EF5ED1"/>
    <w:rsid w:val="00F14721"/>
    <w:rsid w:val="00F26328"/>
    <w:rsid w:val="00F85724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2E74-BF8B-4F58-8D3E-AF72AD7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080"/>
    <w:pPr>
      <w:ind w:left="720"/>
      <w:contextualSpacing/>
    </w:pPr>
  </w:style>
  <w:style w:type="character" w:customStyle="1" w:styleId="apple-converted-space">
    <w:name w:val="apple-converted-space"/>
    <w:basedOn w:val="a0"/>
    <w:rsid w:val="00CF07F6"/>
  </w:style>
  <w:style w:type="character" w:styleId="a6">
    <w:name w:val="Hyperlink"/>
    <w:basedOn w:val="a0"/>
    <w:uiPriority w:val="99"/>
    <w:unhideWhenUsed/>
    <w:rsid w:val="0055764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shegino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3435-C0F9-46CD-BD73-A7A4280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Matveev</cp:lastModifiedBy>
  <cp:revision>4</cp:revision>
  <dcterms:created xsi:type="dcterms:W3CDTF">2015-01-20T10:53:00Z</dcterms:created>
  <dcterms:modified xsi:type="dcterms:W3CDTF">2015-01-20T21:25:00Z</dcterms:modified>
</cp:coreProperties>
</file>