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BC" w:rsidRPr="00276E20" w:rsidRDefault="00B111BC" w:rsidP="001D0056">
      <w:pPr>
        <w:pStyle w:val="a4"/>
      </w:pPr>
      <w:bookmarkStart w:id="0" w:name="_GoBack"/>
    </w:p>
    <w:p w:rsidR="00B111BC" w:rsidRPr="00276E20" w:rsidRDefault="00B111BC" w:rsidP="001D005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111BC" w:rsidRPr="00276E20" w:rsidRDefault="00B111BC" w:rsidP="001D005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111BC" w:rsidRPr="00276E20" w:rsidRDefault="00B111BC" w:rsidP="001D005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A0C2A" w:rsidRPr="00276E20" w:rsidRDefault="001A0C2A" w:rsidP="001A0C2A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276E20">
        <w:rPr>
          <w:rFonts w:eastAsia="Calibri"/>
          <w:b/>
          <w:sz w:val="28"/>
          <w:szCs w:val="22"/>
          <w:lang w:eastAsia="en-US"/>
        </w:rPr>
        <w:t>Правительство Российской Федерации</w:t>
      </w:r>
    </w:p>
    <w:p w:rsidR="001A0C2A" w:rsidRPr="00276E20" w:rsidRDefault="001A0C2A" w:rsidP="001A0C2A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1A0C2A" w:rsidRPr="00276E20" w:rsidRDefault="001A0C2A" w:rsidP="001A0C2A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76E20">
        <w:rPr>
          <w:rFonts w:eastAsia="Calibri"/>
          <w:b/>
          <w:bCs/>
          <w:sz w:val="28"/>
          <w:szCs w:val="28"/>
          <w:lang w:eastAsia="en-US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276E20">
        <w:rPr>
          <w:rFonts w:eastAsia="Calibri"/>
          <w:b/>
          <w:bCs/>
          <w:sz w:val="28"/>
          <w:szCs w:val="28"/>
          <w:lang w:eastAsia="en-US"/>
        </w:rPr>
        <w:br/>
        <w:t xml:space="preserve">"Национальный исследовательский университет </w:t>
      </w:r>
      <w:r w:rsidRPr="00276E20">
        <w:rPr>
          <w:rFonts w:eastAsia="Calibri"/>
          <w:b/>
          <w:bCs/>
          <w:sz w:val="28"/>
          <w:szCs w:val="28"/>
          <w:lang w:eastAsia="en-US"/>
        </w:rPr>
        <w:br/>
        <w:t>"Высшая школа экономики"</w:t>
      </w:r>
    </w:p>
    <w:p w:rsidR="001A0C2A" w:rsidRPr="00276E20" w:rsidRDefault="001A0C2A" w:rsidP="001A0C2A">
      <w:pPr>
        <w:ind w:firstLine="709"/>
        <w:jc w:val="center"/>
        <w:rPr>
          <w:rFonts w:eastAsia="Calibri"/>
          <w:szCs w:val="22"/>
          <w:lang w:eastAsia="en-US"/>
        </w:rPr>
      </w:pPr>
    </w:p>
    <w:p w:rsidR="001A0C2A" w:rsidRPr="00276E20" w:rsidRDefault="001A0C2A" w:rsidP="001A0C2A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276E20">
        <w:rPr>
          <w:rFonts w:eastAsia="Calibri"/>
          <w:b/>
          <w:sz w:val="28"/>
          <w:szCs w:val="22"/>
          <w:lang w:eastAsia="en-US"/>
        </w:rPr>
        <w:t xml:space="preserve">Факультет </w:t>
      </w:r>
      <w:r w:rsidR="00477387" w:rsidRPr="00276E20">
        <w:rPr>
          <w:rFonts w:eastAsia="Calibri"/>
          <w:b/>
          <w:sz w:val="28"/>
          <w:szCs w:val="22"/>
          <w:lang w:eastAsia="en-US"/>
        </w:rPr>
        <w:t>коммуникаций, медиа и дизайна</w:t>
      </w:r>
    </w:p>
    <w:p w:rsidR="00477387" w:rsidRPr="00276E20" w:rsidRDefault="00477387" w:rsidP="001A0C2A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477387" w:rsidRPr="00276E20" w:rsidRDefault="00477387" w:rsidP="001A0C2A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276E20">
        <w:rPr>
          <w:rFonts w:eastAsia="Calibri"/>
          <w:b/>
          <w:sz w:val="28"/>
          <w:szCs w:val="22"/>
          <w:lang w:eastAsia="en-US"/>
        </w:rPr>
        <w:t>Департамент интегрированных коммуникаций</w:t>
      </w:r>
    </w:p>
    <w:p w:rsidR="001A0C2A" w:rsidRPr="00276E20" w:rsidRDefault="001A0C2A" w:rsidP="001A0C2A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1A0C2A" w:rsidRPr="00276E20" w:rsidRDefault="001A0C2A" w:rsidP="001A0C2A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 w:rsidRPr="00276E20">
        <w:rPr>
          <w:rFonts w:eastAsia="Calibri"/>
          <w:b/>
          <w:sz w:val="28"/>
          <w:szCs w:val="22"/>
          <w:lang w:eastAsia="en-US"/>
        </w:rPr>
        <w:t>Программа дисциплины</w:t>
      </w:r>
      <w:r w:rsidRPr="00276E20">
        <w:rPr>
          <w:rFonts w:eastAsia="Calibri"/>
          <w:sz w:val="28"/>
          <w:szCs w:val="22"/>
          <w:lang w:eastAsia="en-US"/>
        </w:rPr>
        <w:t xml:space="preserve"> </w:t>
      </w:r>
    </w:p>
    <w:p w:rsidR="0088026B" w:rsidRPr="00276E20" w:rsidRDefault="0088026B" w:rsidP="001A0C2A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1A0C2A" w:rsidRPr="00276E20" w:rsidRDefault="0088026B" w:rsidP="001A0C2A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 w:rsidRPr="00276E20">
        <w:rPr>
          <w:rFonts w:eastAsia="Calibri"/>
          <w:sz w:val="28"/>
          <w:szCs w:val="22"/>
          <w:lang w:eastAsia="en-US"/>
        </w:rPr>
        <w:t>Научно-исследовательский семинар (НИС)</w:t>
      </w:r>
    </w:p>
    <w:p w:rsidR="001A0C2A" w:rsidRPr="00276E20" w:rsidRDefault="001A0C2A" w:rsidP="001A0C2A">
      <w:pPr>
        <w:rPr>
          <w:rFonts w:eastAsia="Calibri"/>
          <w:szCs w:val="22"/>
          <w:lang w:eastAsia="en-US"/>
        </w:rPr>
      </w:pPr>
    </w:p>
    <w:p w:rsidR="001A0C2A" w:rsidRPr="00276E20" w:rsidRDefault="001A0C2A" w:rsidP="001A0C2A">
      <w:pPr>
        <w:rPr>
          <w:rFonts w:eastAsia="Calibri"/>
          <w:szCs w:val="22"/>
          <w:lang w:eastAsia="en-US"/>
        </w:rPr>
      </w:pPr>
      <w:r w:rsidRPr="00276E20">
        <w:rPr>
          <w:rFonts w:eastAsia="Calibri"/>
          <w:szCs w:val="22"/>
          <w:lang w:eastAsia="en-US"/>
        </w:rPr>
        <w:fldChar w:fldCharType="begin"/>
      </w:r>
      <w:r w:rsidRPr="00276E20">
        <w:rPr>
          <w:rFonts w:eastAsia="Calibri"/>
          <w:szCs w:val="22"/>
          <w:lang w:eastAsia="en-US"/>
        </w:rPr>
        <w:instrText xml:space="preserve"> AUTOTEXT  " Простая надпись" </w:instrText>
      </w:r>
      <w:r w:rsidRPr="00276E20">
        <w:rPr>
          <w:rFonts w:eastAsia="Calibri"/>
          <w:szCs w:val="22"/>
          <w:lang w:eastAsia="en-US"/>
        </w:rPr>
        <w:fldChar w:fldCharType="end"/>
      </w:r>
    </w:p>
    <w:p w:rsidR="001A0C2A" w:rsidRPr="00276E20" w:rsidRDefault="0088026B" w:rsidP="001A0C2A">
      <w:pPr>
        <w:ind w:firstLine="709"/>
        <w:jc w:val="center"/>
        <w:rPr>
          <w:rFonts w:eastAsia="Calibri"/>
          <w:szCs w:val="22"/>
          <w:lang w:eastAsia="en-US"/>
        </w:rPr>
      </w:pPr>
      <w:r w:rsidRPr="00276E20">
        <w:rPr>
          <w:rFonts w:eastAsia="Calibri"/>
          <w:szCs w:val="22"/>
          <w:lang w:eastAsia="en-US"/>
        </w:rPr>
        <w:t>для направления 031600.62 "Реклама и связи с общественностью" подготовки магистра</w:t>
      </w:r>
    </w:p>
    <w:p w:rsidR="001A0C2A" w:rsidRPr="00276E20" w:rsidRDefault="001A0C2A" w:rsidP="001A0C2A">
      <w:pPr>
        <w:ind w:firstLine="709"/>
        <w:jc w:val="center"/>
        <w:rPr>
          <w:rFonts w:eastAsia="Calibri"/>
          <w:szCs w:val="22"/>
          <w:lang w:eastAsia="en-US"/>
        </w:rPr>
      </w:pPr>
    </w:p>
    <w:p w:rsidR="001A0C2A" w:rsidRPr="00276E20" w:rsidRDefault="001A0C2A" w:rsidP="001A0C2A">
      <w:pPr>
        <w:rPr>
          <w:rFonts w:eastAsia="Calibri"/>
          <w:szCs w:val="22"/>
          <w:lang w:eastAsia="en-US"/>
        </w:rPr>
      </w:pPr>
      <w:r w:rsidRPr="00276E20">
        <w:rPr>
          <w:rFonts w:eastAsia="Calibri"/>
          <w:szCs w:val="22"/>
          <w:lang w:eastAsia="en-US"/>
        </w:rPr>
        <w:t>Автор программы:</w:t>
      </w:r>
      <w:r w:rsidR="0088026B" w:rsidRPr="00276E20">
        <w:rPr>
          <w:rFonts w:eastAsia="Calibri"/>
          <w:szCs w:val="22"/>
          <w:lang w:eastAsia="en-US"/>
        </w:rPr>
        <w:t xml:space="preserve"> </w:t>
      </w:r>
      <w:r w:rsidR="00CB18E0" w:rsidRPr="00276E20">
        <w:rPr>
          <w:rFonts w:eastAsia="Calibri"/>
          <w:szCs w:val="22"/>
          <w:lang w:eastAsia="en-US"/>
        </w:rPr>
        <w:t xml:space="preserve">Шилина Марина Григорьевна, доктор филологических наук, доцент, </w:t>
      </w:r>
      <w:r w:rsidR="00CB18E0" w:rsidRPr="00276E20">
        <w:rPr>
          <w:rFonts w:eastAsia="Calibri"/>
          <w:szCs w:val="22"/>
          <w:lang w:val="en-US" w:eastAsia="en-US"/>
        </w:rPr>
        <w:t>mshilina</w:t>
      </w:r>
      <w:r w:rsidR="00CB18E0" w:rsidRPr="00276E20">
        <w:rPr>
          <w:rFonts w:eastAsia="Calibri"/>
          <w:szCs w:val="22"/>
          <w:lang w:eastAsia="en-US"/>
        </w:rPr>
        <w:t>@</w:t>
      </w:r>
      <w:r w:rsidR="009E64AD" w:rsidRPr="00276E20">
        <w:rPr>
          <w:rFonts w:eastAsia="Calibri"/>
          <w:szCs w:val="22"/>
          <w:lang w:val="en-US" w:eastAsia="en-US"/>
        </w:rPr>
        <w:t>hse</w:t>
      </w:r>
      <w:r w:rsidR="00CB18E0" w:rsidRPr="00276E20">
        <w:rPr>
          <w:rFonts w:eastAsia="Calibri"/>
          <w:szCs w:val="22"/>
          <w:lang w:eastAsia="en-US"/>
        </w:rPr>
        <w:t>.</w:t>
      </w:r>
      <w:r w:rsidR="00CB18E0" w:rsidRPr="00276E20">
        <w:rPr>
          <w:rFonts w:eastAsia="Calibri"/>
          <w:szCs w:val="22"/>
          <w:lang w:val="en-US" w:eastAsia="en-US"/>
        </w:rPr>
        <w:t>com</w:t>
      </w:r>
    </w:p>
    <w:p w:rsidR="001A0C2A" w:rsidRPr="00276E20" w:rsidRDefault="001A0C2A" w:rsidP="001A0C2A">
      <w:pPr>
        <w:ind w:firstLine="709"/>
        <w:rPr>
          <w:rFonts w:eastAsia="Calibri"/>
          <w:szCs w:val="22"/>
          <w:lang w:eastAsia="en-US"/>
        </w:rPr>
      </w:pPr>
    </w:p>
    <w:p w:rsidR="001A0C2A" w:rsidRPr="00276E20" w:rsidRDefault="001A0C2A" w:rsidP="001A0C2A">
      <w:pPr>
        <w:ind w:firstLine="709"/>
        <w:rPr>
          <w:rFonts w:eastAsia="Calibri"/>
          <w:szCs w:val="22"/>
          <w:lang w:eastAsia="en-US"/>
        </w:rPr>
      </w:pPr>
    </w:p>
    <w:p w:rsidR="001A0C2A" w:rsidRPr="00276E20" w:rsidRDefault="001A0C2A" w:rsidP="001A0C2A">
      <w:pPr>
        <w:rPr>
          <w:rFonts w:eastAsia="Calibri"/>
          <w:szCs w:val="22"/>
          <w:lang w:eastAsia="en-US"/>
        </w:rPr>
      </w:pPr>
      <w:proofErr w:type="gramStart"/>
      <w:r w:rsidRPr="00276E20">
        <w:rPr>
          <w:rFonts w:eastAsia="Calibri"/>
          <w:szCs w:val="22"/>
          <w:lang w:eastAsia="en-US"/>
        </w:rPr>
        <w:t>Одобрена</w:t>
      </w:r>
      <w:proofErr w:type="gramEnd"/>
      <w:r w:rsidRPr="00276E20">
        <w:rPr>
          <w:rFonts w:eastAsia="Calibri"/>
          <w:szCs w:val="22"/>
          <w:lang w:eastAsia="en-US"/>
        </w:rPr>
        <w:t xml:space="preserve"> на заседании кафедры </w:t>
      </w:r>
      <w:r w:rsidRPr="00276E20">
        <w:rPr>
          <w:rFonts w:eastAsia="Calibri"/>
          <w:szCs w:val="22"/>
          <w:lang w:eastAsia="en-US"/>
        </w:rPr>
        <w:fldChar w:fldCharType="begin"/>
      </w:r>
      <w:r w:rsidRPr="00276E20">
        <w:rPr>
          <w:rFonts w:eastAsia="Calibri"/>
          <w:szCs w:val="22"/>
          <w:lang w:eastAsia="en-US"/>
        </w:rPr>
        <w:instrText xml:space="preserve"> FILLIN   \* MERGEFORMAT </w:instrText>
      </w:r>
      <w:r w:rsidRPr="00276E20">
        <w:rPr>
          <w:rFonts w:eastAsia="Calibri"/>
          <w:szCs w:val="22"/>
          <w:lang w:eastAsia="en-US"/>
        </w:rPr>
        <w:fldChar w:fldCharType="separate"/>
      </w:r>
      <w:r w:rsidRPr="00276E20">
        <w:rPr>
          <w:rFonts w:eastAsia="Calibri"/>
          <w:szCs w:val="22"/>
          <w:lang w:eastAsia="en-US"/>
        </w:rPr>
        <w:t>[Введите название кафедры]</w:t>
      </w:r>
      <w:r w:rsidRPr="00276E20">
        <w:rPr>
          <w:rFonts w:eastAsia="Calibri"/>
          <w:szCs w:val="22"/>
          <w:lang w:eastAsia="en-US"/>
        </w:rPr>
        <w:fldChar w:fldCharType="end"/>
      </w:r>
      <w:r w:rsidR="00C851D4" w:rsidRPr="00276E20">
        <w:rPr>
          <w:rFonts w:eastAsia="Calibri"/>
          <w:szCs w:val="22"/>
          <w:lang w:eastAsia="en-US"/>
        </w:rPr>
        <w:t xml:space="preserve"> «___»____________ 2014 </w:t>
      </w:r>
      <w:r w:rsidRPr="00276E20">
        <w:rPr>
          <w:rFonts w:eastAsia="Calibri"/>
          <w:szCs w:val="22"/>
          <w:lang w:eastAsia="en-US"/>
        </w:rPr>
        <w:t>г</w:t>
      </w:r>
    </w:p>
    <w:p w:rsidR="001A0C2A" w:rsidRPr="00276E20" w:rsidRDefault="001A0C2A" w:rsidP="001A0C2A">
      <w:pPr>
        <w:rPr>
          <w:rFonts w:eastAsia="Calibri"/>
          <w:szCs w:val="22"/>
          <w:lang w:eastAsia="en-US"/>
        </w:rPr>
      </w:pPr>
      <w:r w:rsidRPr="00276E20">
        <w:rPr>
          <w:rFonts w:eastAsia="Calibri"/>
          <w:szCs w:val="22"/>
          <w:lang w:eastAsia="en-US"/>
        </w:rPr>
        <w:t xml:space="preserve">Зав. кафедрой </w:t>
      </w:r>
      <w:r w:rsidRPr="00276E20">
        <w:rPr>
          <w:rFonts w:eastAsia="Calibri"/>
          <w:szCs w:val="22"/>
          <w:lang w:eastAsia="en-US"/>
        </w:rPr>
        <w:fldChar w:fldCharType="begin"/>
      </w:r>
      <w:r w:rsidRPr="00276E20">
        <w:rPr>
          <w:rFonts w:eastAsia="Calibri"/>
          <w:szCs w:val="22"/>
          <w:lang w:eastAsia="en-US"/>
        </w:rPr>
        <w:instrText xml:space="preserve"> FILLIN   \* MERGEFORMAT </w:instrText>
      </w:r>
      <w:r w:rsidRPr="00276E20">
        <w:rPr>
          <w:rFonts w:eastAsia="Calibri"/>
          <w:szCs w:val="22"/>
          <w:lang w:eastAsia="en-US"/>
        </w:rPr>
        <w:fldChar w:fldCharType="separate"/>
      </w:r>
      <w:r w:rsidRPr="00276E20">
        <w:rPr>
          <w:rFonts w:eastAsia="Calibri"/>
          <w:szCs w:val="22"/>
          <w:lang w:eastAsia="en-US"/>
        </w:rPr>
        <w:t>[Введите И.О. Фамилия]</w:t>
      </w:r>
      <w:r w:rsidRPr="00276E20">
        <w:rPr>
          <w:rFonts w:eastAsia="Calibri"/>
          <w:szCs w:val="22"/>
          <w:lang w:eastAsia="en-US"/>
        </w:rPr>
        <w:fldChar w:fldCharType="end"/>
      </w:r>
    </w:p>
    <w:p w:rsidR="001A0C2A" w:rsidRPr="00276E20" w:rsidRDefault="001A0C2A" w:rsidP="001A0C2A">
      <w:pPr>
        <w:ind w:firstLine="709"/>
        <w:rPr>
          <w:rFonts w:eastAsia="Calibri"/>
          <w:szCs w:val="22"/>
          <w:lang w:eastAsia="en-US"/>
        </w:rPr>
      </w:pPr>
    </w:p>
    <w:p w:rsidR="001A0C2A" w:rsidRPr="00276E20" w:rsidRDefault="001A0C2A" w:rsidP="001A0C2A">
      <w:pPr>
        <w:rPr>
          <w:rFonts w:eastAsia="Calibri"/>
          <w:szCs w:val="22"/>
          <w:lang w:eastAsia="en-US"/>
        </w:rPr>
      </w:pPr>
      <w:proofErr w:type="gramStart"/>
      <w:r w:rsidRPr="00276E20">
        <w:rPr>
          <w:rFonts w:eastAsia="Calibri"/>
          <w:szCs w:val="22"/>
          <w:lang w:eastAsia="en-US"/>
        </w:rPr>
        <w:t>Рекомендована</w:t>
      </w:r>
      <w:proofErr w:type="gramEnd"/>
      <w:r w:rsidRPr="00276E20">
        <w:rPr>
          <w:rFonts w:eastAsia="Calibri"/>
          <w:szCs w:val="22"/>
          <w:lang w:eastAsia="en-US"/>
        </w:rPr>
        <w:t xml:space="preserve"> секцией УМС </w:t>
      </w:r>
      <w:r w:rsidRPr="00276E20">
        <w:rPr>
          <w:rFonts w:eastAsia="Calibri"/>
          <w:szCs w:val="22"/>
          <w:lang w:eastAsia="en-US"/>
        </w:rPr>
        <w:fldChar w:fldCharType="begin"/>
      </w:r>
      <w:r w:rsidRPr="00276E20">
        <w:rPr>
          <w:rFonts w:eastAsia="Calibri"/>
          <w:szCs w:val="22"/>
          <w:lang w:eastAsia="en-US"/>
        </w:rPr>
        <w:instrText xml:space="preserve"> FILLIN   \* MERGEFORMAT </w:instrText>
      </w:r>
      <w:r w:rsidRPr="00276E20">
        <w:rPr>
          <w:rFonts w:eastAsia="Calibri"/>
          <w:szCs w:val="22"/>
          <w:lang w:eastAsia="en-US"/>
        </w:rPr>
        <w:fldChar w:fldCharType="separate"/>
      </w:r>
      <w:r w:rsidRPr="00276E20">
        <w:rPr>
          <w:rFonts w:eastAsia="Calibri"/>
          <w:szCs w:val="22"/>
          <w:lang w:eastAsia="en-US"/>
        </w:rPr>
        <w:t>[Введите название секции УМС]</w:t>
      </w:r>
      <w:r w:rsidRPr="00276E20">
        <w:rPr>
          <w:rFonts w:eastAsia="Calibri"/>
          <w:szCs w:val="22"/>
          <w:lang w:eastAsia="en-US"/>
        </w:rPr>
        <w:fldChar w:fldCharType="end"/>
      </w:r>
      <w:r w:rsidRPr="00276E20">
        <w:rPr>
          <w:rFonts w:eastAsia="Calibri"/>
          <w:szCs w:val="22"/>
          <w:lang w:eastAsia="en-US"/>
        </w:rPr>
        <w:t xml:space="preserve"> «___»____________ 20</w:t>
      </w:r>
      <w:r w:rsidR="00C851D4" w:rsidRPr="00276E20">
        <w:rPr>
          <w:rFonts w:eastAsia="Calibri"/>
          <w:szCs w:val="22"/>
          <w:lang w:eastAsia="en-US"/>
        </w:rPr>
        <w:t>14</w:t>
      </w:r>
      <w:r w:rsidRPr="00276E20">
        <w:rPr>
          <w:rFonts w:eastAsia="Calibri"/>
          <w:szCs w:val="22"/>
          <w:lang w:eastAsia="en-US"/>
        </w:rPr>
        <w:t xml:space="preserve"> г</w:t>
      </w:r>
    </w:p>
    <w:p w:rsidR="001A0C2A" w:rsidRPr="00276E20" w:rsidRDefault="001A0C2A" w:rsidP="001A0C2A">
      <w:pPr>
        <w:rPr>
          <w:rFonts w:eastAsia="Calibri"/>
          <w:szCs w:val="22"/>
          <w:lang w:eastAsia="en-US"/>
        </w:rPr>
      </w:pPr>
      <w:r w:rsidRPr="00276E20">
        <w:rPr>
          <w:rFonts w:eastAsia="Calibri"/>
          <w:szCs w:val="22"/>
          <w:lang w:eastAsia="en-US"/>
        </w:rPr>
        <w:t xml:space="preserve">Председатель </w:t>
      </w:r>
      <w:r w:rsidRPr="00276E20">
        <w:rPr>
          <w:rFonts w:eastAsia="Calibri"/>
          <w:szCs w:val="22"/>
          <w:lang w:eastAsia="en-US"/>
        </w:rPr>
        <w:fldChar w:fldCharType="begin"/>
      </w:r>
      <w:r w:rsidRPr="00276E20">
        <w:rPr>
          <w:rFonts w:eastAsia="Calibri"/>
          <w:szCs w:val="22"/>
          <w:lang w:eastAsia="en-US"/>
        </w:rPr>
        <w:instrText xml:space="preserve"> FILLIN   \* MERGEFORMAT </w:instrText>
      </w:r>
      <w:r w:rsidRPr="00276E20">
        <w:rPr>
          <w:rFonts w:eastAsia="Calibri"/>
          <w:szCs w:val="22"/>
          <w:lang w:eastAsia="en-US"/>
        </w:rPr>
        <w:fldChar w:fldCharType="separate"/>
      </w:r>
      <w:r w:rsidRPr="00276E20">
        <w:rPr>
          <w:rFonts w:eastAsia="Calibri"/>
          <w:szCs w:val="22"/>
          <w:lang w:eastAsia="en-US"/>
        </w:rPr>
        <w:t>[Введите И.О. Фамилия]</w:t>
      </w:r>
      <w:r w:rsidRPr="00276E20">
        <w:rPr>
          <w:rFonts w:eastAsia="Calibri"/>
          <w:szCs w:val="22"/>
          <w:lang w:eastAsia="en-US"/>
        </w:rPr>
        <w:fldChar w:fldCharType="end"/>
      </w:r>
    </w:p>
    <w:p w:rsidR="001A0C2A" w:rsidRPr="00276E20" w:rsidRDefault="001A0C2A" w:rsidP="001A0C2A">
      <w:pPr>
        <w:ind w:firstLine="709"/>
        <w:rPr>
          <w:rFonts w:eastAsia="Calibri"/>
          <w:szCs w:val="22"/>
          <w:lang w:eastAsia="en-US"/>
        </w:rPr>
      </w:pPr>
    </w:p>
    <w:p w:rsidR="001A0C2A" w:rsidRPr="00276E20" w:rsidRDefault="001A0C2A" w:rsidP="001A0C2A">
      <w:pPr>
        <w:rPr>
          <w:rFonts w:eastAsia="Calibri"/>
          <w:szCs w:val="22"/>
          <w:lang w:eastAsia="en-US"/>
        </w:rPr>
      </w:pPr>
      <w:proofErr w:type="gramStart"/>
      <w:r w:rsidRPr="00276E20">
        <w:rPr>
          <w:rFonts w:eastAsia="Calibri"/>
          <w:szCs w:val="22"/>
          <w:lang w:eastAsia="en-US"/>
        </w:rPr>
        <w:t>Утверждена</w:t>
      </w:r>
      <w:proofErr w:type="gramEnd"/>
      <w:r w:rsidRPr="00276E20">
        <w:rPr>
          <w:rFonts w:eastAsia="Calibri"/>
          <w:szCs w:val="22"/>
          <w:lang w:eastAsia="en-US"/>
        </w:rPr>
        <w:t xml:space="preserve"> УС факультета </w:t>
      </w:r>
      <w:r w:rsidRPr="00276E20">
        <w:rPr>
          <w:rFonts w:eastAsia="Calibri"/>
          <w:szCs w:val="22"/>
          <w:lang w:eastAsia="en-US"/>
        </w:rPr>
        <w:fldChar w:fldCharType="begin"/>
      </w:r>
      <w:r w:rsidRPr="00276E20">
        <w:rPr>
          <w:rFonts w:eastAsia="Calibri"/>
          <w:szCs w:val="22"/>
          <w:lang w:eastAsia="en-US"/>
        </w:rPr>
        <w:instrText xml:space="preserve"> FILLIN   \* MERGEFORMAT </w:instrText>
      </w:r>
      <w:r w:rsidRPr="00276E20">
        <w:rPr>
          <w:rFonts w:eastAsia="Calibri"/>
          <w:szCs w:val="22"/>
          <w:lang w:eastAsia="en-US"/>
        </w:rPr>
        <w:fldChar w:fldCharType="separate"/>
      </w:r>
      <w:r w:rsidRPr="00276E20">
        <w:rPr>
          <w:rFonts w:eastAsia="Calibri"/>
          <w:szCs w:val="22"/>
          <w:lang w:eastAsia="en-US"/>
        </w:rPr>
        <w:t>[Введите название факультета]</w:t>
      </w:r>
      <w:r w:rsidRPr="00276E20">
        <w:rPr>
          <w:rFonts w:eastAsia="Calibri"/>
          <w:szCs w:val="22"/>
          <w:lang w:eastAsia="en-US"/>
        </w:rPr>
        <w:fldChar w:fldCharType="end"/>
      </w:r>
      <w:r w:rsidRPr="00276E20">
        <w:rPr>
          <w:rFonts w:eastAsia="Calibri"/>
          <w:szCs w:val="22"/>
          <w:lang w:eastAsia="en-US"/>
        </w:rPr>
        <w:t xml:space="preserve"> «___»_____________20</w:t>
      </w:r>
      <w:r w:rsidR="00C851D4" w:rsidRPr="00276E20">
        <w:rPr>
          <w:rFonts w:eastAsia="Calibri"/>
          <w:szCs w:val="22"/>
          <w:lang w:eastAsia="en-US"/>
        </w:rPr>
        <w:t>14</w:t>
      </w:r>
      <w:r w:rsidRPr="00276E20">
        <w:rPr>
          <w:rFonts w:eastAsia="Calibri"/>
          <w:szCs w:val="22"/>
          <w:lang w:eastAsia="en-US"/>
        </w:rPr>
        <w:t xml:space="preserve"> г.</w:t>
      </w:r>
    </w:p>
    <w:p w:rsidR="001A0C2A" w:rsidRPr="00276E20" w:rsidRDefault="001A0C2A" w:rsidP="001A0C2A">
      <w:pPr>
        <w:rPr>
          <w:rFonts w:eastAsia="Calibri"/>
          <w:szCs w:val="22"/>
          <w:lang w:eastAsia="en-US"/>
        </w:rPr>
      </w:pPr>
      <w:r w:rsidRPr="00276E20">
        <w:rPr>
          <w:rFonts w:eastAsia="Calibri"/>
          <w:szCs w:val="22"/>
          <w:lang w:eastAsia="en-US"/>
        </w:rPr>
        <w:t xml:space="preserve">Ученый секретарь </w:t>
      </w:r>
      <w:r w:rsidRPr="00276E20">
        <w:rPr>
          <w:rFonts w:eastAsia="Calibri"/>
          <w:szCs w:val="22"/>
          <w:lang w:eastAsia="en-US"/>
        </w:rPr>
        <w:fldChar w:fldCharType="begin"/>
      </w:r>
      <w:r w:rsidRPr="00276E20">
        <w:rPr>
          <w:rFonts w:eastAsia="Calibri"/>
          <w:szCs w:val="22"/>
          <w:lang w:eastAsia="en-US"/>
        </w:rPr>
        <w:instrText xml:space="preserve"> FILLIN   \* MERGEFORMAT </w:instrText>
      </w:r>
      <w:r w:rsidRPr="00276E20">
        <w:rPr>
          <w:rFonts w:eastAsia="Calibri"/>
          <w:szCs w:val="22"/>
          <w:lang w:eastAsia="en-US"/>
        </w:rPr>
        <w:fldChar w:fldCharType="separate"/>
      </w:r>
      <w:r w:rsidRPr="00276E20">
        <w:rPr>
          <w:rFonts w:eastAsia="Calibri"/>
          <w:szCs w:val="22"/>
          <w:lang w:eastAsia="en-US"/>
        </w:rPr>
        <w:t>[Введите И.О. Фамилия]</w:t>
      </w:r>
      <w:r w:rsidRPr="00276E20">
        <w:rPr>
          <w:rFonts w:eastAsia="Calibri"/>
          <w:szCs w:val="22"/>
          <w:lang w:eastAsia="en-US"/>
        </w:rPr>
        <w:fldChar w:fldCharType="end"/>
      </w:r>
      <w:r w:rsidRPr="00276E20">
        <w:rPr>
          <w:rFonts w:eastAsia="Calibri"/>
          <w:szCs w:val="22"/>
          <w:lang w:eastAsia="en-US"/>
        </w:rPr>
        <w:t xml:space="preserve"> ________________________ </w:t>
      </w:r>
      <w:r w:rsidRPr="00276E20">
        <w:rPr>
          <w:rFonts w:eastAsia="Calibri"/>
          <w:szCs w:val="22"/>
          <w:lang w:eastAsia="en-US"/>
        </w:rPr>
        <w:fldChar w:fldCharType="begin"/>
      </w:r>
      <w:r w:rsidRPr="00276E20">
        <w:rPr>
          <w:rFonts w:eastAsia="Calibri"/>
          <w:szCs w:val="22"/>
          <w:lang w:eastAsia="en-US"/>
        </w:rPr>
        <w:instrText xml:space="preserve"> FILLIN   \* MERGEFORMAT </w:instrText>
      </w:r>
      <w:r w:rsidRPr="00276E20">
        <w:rPr>
          <w:rFonts w:eastAsia="Calibri"/>
          <w:szCs w:val="22"/>
          <w:lang w:eastAsia="en-US"/>
        </w:rPr>
        <w:fldChar w:fldCharType="separate"/>
      </w:r>
      <w:r w:rsidRPr="00276E20">
        <w:rPr>
          <w:rFonts w:eastAsia="Calibri"/>
          <w:szCs w:val="22"/>
          <w:lang w:eastAsia="en-US"/>
        </w:rPr>
        <w:t>[подпись]</w:t>
      </w:r>
      <w:r w:rsidRPr="00276E20">
        <w:rPr>
          <w:rFonts w:eastAsia="Calibri"/>
          <w:szCs w:val="22"/>
          <w:lang w:eastAsia="en-US"/>
        </w:rPr>
        <w:fldChar w:fldCharType="end"/>
      </w:r>
    </w:p>
    <w:p w:rsidR="001A0C2A" w:rsidRPr="00276E20" w:rsidRDefault="001A0C2A" w:rsidP="001A0C2A">
      <w:pPr>
        <w:ind w:firstLine="709"/>
        <w:rPr>
          <w:rFonts w:eastAsia="Calibri"/>
          <w:szCs w:val="22"/>
          <w:lang w:eastAsia="en-US"/>
        </w:rPr>
      </w:pPr>
    </w:p>
    <w:p w:rsidR="001A0C2A" w:rsidRPr="00276E20" w:rsidRDefault="001A0C2A" w:rsidP="001A0C2A">
      <w:pPr>
        <w:ind w:firstLine="709"/>
        <w:rPr>
          <w:rFonts w:eastAsia="Calibri"/>
          <w:szCs w:val="22"/>
          <w:lang w:eastAsia="en-US"/>
        </w:rPr>
      </w:pPr>
    </w:p>
    <w:p w:rsidR="001A0C2A" w:rsidRPr="00276E20" w:rsidRDefault="001A0C2A" w:rsidP="001A0C2A">
      <w:pPr>
        <w:ind w:firstLine="709"/>
        <w:rPr>
          <w:rFonts w:eastAsia="Calibri"/>
          <w:szCs w:val="22"/>
          <w:lang w:eastAsia="en-US"/>
        </w:rPr>
      </w:pPr>
    </w:p>
    <w:p w:rsidR="001A0C2A" w:rsidRPr="00276E20" w:rsidRDefault="001A0C2A" w:rsidP="001A0C2A">
      <w:pPr>
        <w:ind w:firstLine="709"/>
        <w:rPr>
          <w:rFonts w:eastAsia="Calibri"/>
          <w:szCs w:val="22"/>
          <w:lang w:eastAsia="en-US"/>
        </w:rPr>
      </w:pPr>
    </w:p>
    <w:p w:rsidR="001A0C2A" w:rsidRPr="00276E20" w:rsidRDefault="001A0C2A" w:rsidP="001A0C2A">
      <w:pPr>
        <w:ind w:firstLine="709"/>
        <w:rPr>
          <w:rFonts w:eastAsia="Calibri"/>
          <w:szCs w:val="22"/>
          <w:lang w:eastAsia="en-US"/>
        </w:rPr>
      </w:pPr>
    </w:p>
    <w:p w:rsidR="001A0C2A" w:rsidRPr="00276E20" w:rsidRDefault="001A0C2A" w:rsidP="001A0C2A">
      <w:pPr>
        <w:ind w:firstLine="709"/>
        <w:rPr>
          <w:rFonts w:eastAsia="Calibri"/>
          <w:szCs w:val="22"/>
          <w:lang w:eastAsia="en-US"/>
        </w:rPr>
      </w:pPr>
    </w:p>
    <w:p w:rsidR="001A0C2A" w:rsidRPr="00276E20" w:rsidRDefault="001A0C2A" w:rsidP="001A0C2A">
      <w:pPr>
        <w:ind w:firstLine="709"/>
        <w:rPr>
          <w:rFonts w:eastAsia="Calibri"/>
          <w:szCs w:val="22"/>
          <w:lang w:eastAsia="en-US"/>
        </w:rPr>
      </w:pPr>
    </w:p>
    <w:p w:rsidR="001A0C2A" w:rsidRPr="00276E20" w:rsidRDefault="001A0C2A" w:rsidP="001A0C2A">
      <w:pPr>
        <w:jc w:val="center"/>
        <w:rPr>
          <w:rFonts w:eastAsia="Calibri"/>
          <w:szCs w:val="22"/>
          <w:lang w:eastAsia="en-US"/>
        </w:rPr>
      </w:pPr>
      <w:r w:rsidRPr="00276E20">
        <w:rPr>
          <w:rFonts w:eastAsia="Calibri"/>
          <w:szCs w:val="22"/>
          <w:lang w:eastAsia="en-US"/>
        </w:rPr>
        <w:t>Москва, 201</w:t>
      </w:r>
      <w:r w:rsidR="00CB18E0" w:rsidRPr="00276E20">
        <w:rPr>
          <w:rFonts w:eastAsia="Calibri"/>
          <w:szCs w:val="22"/>
          <w:lang w:eastAsia="en-US"/>
        </w:rPr>
        <w:t>4</w:t>
      </w:r>
    </w:p>
    <w:p w:rsidR="001A0C2A" w:rsidRPr="00276E20" w:rsidRDefault="001A0C2A" w:rsidP="001A0C2A">
      <w:pPr>
        <w:ind w:firstLine="709"/>
        <w:rPr>
          <w:rFonts w:eastAsia="Calibri"/>
          <w:szCs w:val="22"/>
          <w:lang w:eastAsia="en-US"/>
        </w:rPr>
      </w:pPr>
      <w:r w:rsidRPr="00276E20">
        <w:rPr>
          <w:rFonts w:eastAsia="Calibri"/>
          <w:szCs w:val="22"/>
          <w:lang w:eastAsia="en-US"/>
        </w:rPr>
        <w:t xml:space="preserve"> </w:t>
      </w:r>
    </w:p>
    <w:p w:rsidR="001A0C2A" w:rsidRPr="00276E20" w:rsidRDefault="001A0C2A" w:rsidP="001A0C2A">
      <w:pPr>
        <w:ind w:firstLine="709"/>
        <w:jc w:val="center"/>
        <w:rPr>
          <w:rFonts w:eastAsia="Calibri"/>
          <w:i/>
          <w:szCs w:val="22"/>
          <w:lang w:eastAsia="en-US"/>
        </w:rPr>
      </w:pPr>
      <w:r w:rsidRPr="00276E20">
        <w:rPr>
          <w:rFonts w:eastAsia="Calibri"/>
          <w:i/>
          <w:szCs w:val="22"/>
          <w:lang w:eastAsia="en-US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B111BC" w:rsidRPr="00276E20" w:rsidRDefault="00B111BC" w:rsidP="009F2DFB">
      <w:pPr>
        <w:spacing w:before="920"/>
        <w:jc w:val="center"/>
      </w:pPr>
    </w:p>
    <w:p w:rsidR="00B111BC" w:rsidRPr="00276E20" w:rsidRDefault="00B111BC" w:rsidP="00D03865">
      <w:pPr>
        <w:pStyle w:val="af2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rPr>
          <w:b/>
          <w:sz w:val="24"/>
          <w:szCs w:val="24"/>
        </w:rPr>
      </w:pPr>
      <w:r w:rsidRPr="00276E20">
        <w:rPr>
          <w:b/>
          <w:sz w:val="24"/>
          <w:szCs w:val="24"/>
        </w:rPr>
        <w:lastRenderedPageBreak/>
        <w:t>Область применения и нормативные ссылки</w:t>
      </w:r>
    </w:p>
    <w:p w:rsidR="00C851D4" w:rsidRPr="00276E20" w:rsidRDefault="00C851D4" w:rsidP="00C851D4">
      <w:pPr>
        <w:jc w:val="both"/>
      </w:pPr>
      <w:r w:rsidRPr="00276E20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C851D4" w:rsidRPr="00276E20" w:rsidRDefault="00C851D4" w:rsidP="00C851D4">
      <w:pPr>
        <w:jc w:val="both"/>
      </w:pPr>
      <w:r w:rsidRPr="00276E20">
        <w:t>Программа предназначена для преподавателей, ведущих данную дисциплину, учебных ассистентов и студентов направления 031600.68 "Реклама и связи с общественностью" подготовки магистра, обучающихся по магистерской программе «Интегрированные коммуникации», изучающих дисциплину «Научно-исследовательский семинар».</w:t>
      </w:r>
    </w:p>
    <w:p w:rsidR="00C851D4" w:rsidRPr="00276E20" w:rsidRDefault="00C851D4" w:rsidP="00C851D4">
      <w:pPr>
        <w:jc w:val="both"/>
      </w:pPr>
      <w:r w:rsidRPr="00276E20">
        <w:t xml:space="preserve">Программа разработана в соответствии </w:t>
      </w:r>
      <w:proofErr w:type="gramStart"/>
      <w:r w:rsidRPr="00276E20">
        <w:t>с</w:t>
      </w:r>
      <w:proofErr w:type="gramEnd"/>
      <w:r w:rsidRPr="00276E20">
        <w:t>:</w:t>
      </w:r>
    </w:p>
    <w:p w:rsidR="00C851D4" w:rsidRPr="00276E20" w:rsidRDefault="00C851D4" w:rsidP="00C851D4">
      <w:pPr>
        <w:pStyle w:val="a"/>
        <w:ind w:left="1429" w:hanging="360"/>
        <w:jc w:val="both"/>
      </w:pPr>
      <w:r w:rsidRPr="00276E20">
        <w:t>Образовательным стандартом НИУ ВШЭ;</w:t>
      </w:r>
    </w:p>
    <w:p w:rsidR="00C851D4" w:rsidRPr="00276E20" w:rsidRDefault="00C851D4" w:rsidP="00C851D4">
      <w:pPr>
        <w:pStyle w:val="a"/>
        <w:ind w:left="1429" w:hanging="360"/>
        <w:jc w:val="both"/>
      </w:pPr>
      <w:r w:rsidRPr="00276E20">
        <w:t xml:space="preserve">Образовательной программой 031600.68 "Реклама и связи с общественностью" подготовки магистра. </w:t>
      </w:r>
    </w:p>
    <w:p w:rsidR="00C851D4" w:rsidRPr="00276E20" w:rsidRDefault="00C851D4" w:rsidP="00C851D4">
      <w:pPr>
        <w:pStyle w:val="a"/>
        <w:ind w:left="1429" w:hanging="360"/>
        <w:jc w:val="both"/>
      </w:pPr>
      <w:r w:rsidRPr="00276E20">
        <w:t xml:space="preserve">Рабочим учебным планом университета по направлению подготовки 031600.68 "Реклама и связи с общественностью" подготовки магистра, утвержденным в  </w:t>
      </w:r>
      <w:smartTag w:uri="urn:schemas-microsoft-com:office:smarttags" w:element="metricconverter">
        <w:smartTagPr>
          <w:attr w:name="ProductID" w:val="2014 г"/>
        </w:smartTagPr>
        <w:r w:rsidRPr="00276E20">
          <w:t>2014 г</w:t>
        </w:r>
      </w:smartTag>
      <w:r w:rsidRPr="00276E20">
        <w:t>.</w:t>
      </w:r>
    </w:p>
    <w:p w:rsidR="00C851D4" w:rsidRPr="00276E20" w:rsidRDefault="00C851D4" w:rsidP="00C851D4">
      <w:pPr>
        <w:pStyle w:val="a"/>
        <w:numPr>
          <w:ilvl w:val="0"/>
          <w:numId w:val="0"/>
        </w:numPr>
        <w:ind w:left="1429"/>
        <w:jc w:val="both"/>
      </w:pPr>
    </w:p>
    <w:p w:rsidR="00B111BC" w:rsidRPr="00276E20" w:rsidRDefault="00B111BC" w:rsidP="001D005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111BC" w:rsidRPr="00276E20" w:rsidRDefault="00B111BC" w:rsidP="00D03865">
      <w:pPr>
        <w:pStyle w:val="af2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rPr>
          <w:b/>
          <w:sz w:val="24"/>
          <w:szCs w:val="24"/>
        </w:rPr>
      </w:pPr>
      <w:r w:rsidRPr="00276E20">
        <w:rPr>
          <w:b/>
          <w:sz w:val="24"/>
          <w:szCs w:val="24"/>
        </w:rPr>
        <w:t>Цель освоения дисциплины</w:t>
      </w:r>
    </w:p>
    <w:p w:rsidR="00B111BC" w:rsidRPr="00276E20" w:rsidRDefault="00B111BC" w:rsidP="001D0056">
      <w:pPr>
        <w:ind w:left="360"/>
        <w:jc w:val="both"/>
      </w:pPr>
    </w:p>
    <w:p w:rsidR="00B111BC" w:rsidRPr="00276E20" w:rsidRDefault="00E936F6" w:rsidP="001D005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76E20">
        <w:rPr>
          <w:rFonts w:ascii="Times New Roman" w:hAnsi="Times New Roman"/>
          <w:sz w:val="24"/>
          <w:szCs w:val="24"/>
        </w:rPr>
        <w:t>Основная цель курса «Научно-исследовательский</w:t>
      </w:r>
      <w:r w:rsidR="00B111BC" w:rsidRPr="00276E20">
        <w:rPr>
          <w:rFonts w:ascii="Times New Roman" w:hAnsi="Times New Roman"/>
          <w:sz w:val="24"/>
          <w:szCs w:val="24"/>
        </w:rPr>
        <w:t xml:space="preserve"> семинар» – обеспечить ф</w:t>
      </w:r>
      <w:r w:rsidR="00477387" w:rsidRPr="00276E20">
        <w:rPr>
          <w:rFonts w:ascii="Times New Roman" w:hAnsi="Times New Roman"/>
          <w:sz w:val="24"/>
          <w:szCs w:val="24"/>
        </w:rPr>
        <w:t xml:space="preserve">ормирование </w:t>
      </w:r>
      <w:r w:rsidR="003F431A" w:rsidRPr="00276E20">
        <w:rPr>
          <w:rFonts w:ascii="Times New Roman" w:hAnsi="Times New Roman"/>
          <w:sz w:val="24"/>
          <w:szCs w:val="24"/>
        </w:rPr>
        <w:t xml:space="preserve">углубленных </w:t>
      </w:r>
      <w:r w:rsidR="00B111BC" w:rsidRPr="00276E20">
        <w:rPr>
          <w:rFonts w:ascii="Times New Roman" w:hAnsi="Times New Roman"/>
          <w:sz w:val="24"/>
          <w:szCs w:val="24"/>
        </w:rPr>
        <w:t xml:space="preserve">навыков академической </w:t>
      </w:r>
      <w:r w:rsidR="00477387" w:rsidRPr="00276E20">
        <w:rPr>
          <w:rFonts w:ascii="Times New Roman" w:hAnsi="Times New Roman"/>
          <w:sz w:val="24"/>
          <w:szCs w:val="24"/>
        </w:rPr>
        <w:t xml:space="preserve">исследовательской </w:t>
      </w:r>
      <w:r w:rsidR="00B111BC" w:rsidRPr="00276E20">
        <w:rPr>
          <w:rFonts w:ascii="Times New Roman" w:hAnsi="Times New Roman"/>
          <w:sz w:val="24"/>
          <w:szCs w:val="24"/>
        </w:rPr>
        <w:t>работы</w:t>
      </w:r>
      <w:r w:rsidR="009E64AD" w:rsidRPr="00276E20">
        <w:rPr>
          <w:rFonts w:ascii="Times New Roman" w:hAnsi="Times New Roman"/>
          <w:sz w:val="24"/>
          <w:szCs w:val="24"/>
        </w:rPr>
        <w:t xml:space="preserve"> в </w:t>
      </w:r>
      <w:r w:rsidR="00477387" w:rsidRPr="00276E20">
        <w:rPr>
          <w:rFonts w:ascii="Times New Roman" w:hAnsi="Times New Roman"/>
          <w:sz w:val="24"/>
          <w:szCs w:val="24"/>
        </w:rPr>
        <w:t xml:space="preserve">области </w:t>
      </w:r>
      <w:r w:rsidR="005F0A60" w:rsidRPr="00276E20">
        <w:rPr>
          <w:rFonts w:ascii="Times New Roman" w:hAnsi="Times New Roman"/>
          <w:sz w:val="24"/>
          <w:szCs w:val="24"/>
        </w:rPr>
        <w:t>интегрированных коммуникаций новейших итераций</w:t>
      </w:r>
      <w:r w:rsidR="00B111BC" w:rsidRPr="00276E20">
        <w:rPr>
          <w:rFonts w:ascii="Times New Roman" w:hAnsi="Times New Roman"/>
          <w:sz w:val="24"/>
          <w:szCs w:val="24"/>
        </w:rPr>
        <w:t xml:space="preserve">, начиная с </w:t>
      </w:r>
      <w:r w:rsidR="005F0A60" w:rsidRPr="00276E20">
        <w:rPr>
          <w:rFonts w:ascii="Times New Roman" w:hAnsi="Times New Roman"/>
          <w:sz w:val="24"/>
          <w:szCs w:val="24"/>
        </w:rPr>
        <w:t>освоения теоретических</w:t>
      </w:r>
      <w:r w:rsidR="003F431A" w:rsidRPr="00276E20">
        <w:rPr>
          <w:rFonts w:ascii="Times New Roman" w:hAnsi="Times New Roman"/>
          <w:sz w:val="24"/>
          <w:szCs w:val="24"/>
        </w:rPr>
        <w:t xml:space="preserve"> и</w:t>
      </w:r>
      <w:r w:rsidR="005F0A60" w:rsidRPr="00276E20">
        <w:rPr>
          <w:rFonts w:ascii="Times New Roman" w:hAnsi="Times New Roman"/>
          <w:sz w:val="24"/>
          <w:szCs w:val="24"/>
        </w:rPr>
        <w:t xml:space="preserve"> </w:t>
      </w:r>
      <w:r w:rsidR="00B111BC" w:rsidRPr="00276E20">
        <w:rPr>
          <w:rFonts w:ascii="Times New Roman" w:hAnsi="Times New Roman"/>
          <w:sz w:val="24"/>
          <w:szCs w:val="24"/>
        </w:rPr>
        <w:t xml:space="preserve">методологических оснований, </w:t>
      </w:r>
      <w:r w:rsidR="00477387" w:rsidRPr="00276E20">
        <w:rPr>
          <w:rFonts w:ascii="Times New Roman" w:hAnsi="Times New Roman"/>
          <w:sz w:val="24"/>
          <w:szCs w:val="24"/>
        </w:rPr>
        <w:t xml:space="preserve">планирования и формирования </w:t>
      </w:r>
      <w:r w:rsidR="003F431A" w:rsidRPr="00276E20">
        <w:rPr>
          <w:rFonts w:ascii="Times New Roman" w:hAnsi="Times New Roman"/>
          <w:sz w:val="24"/>
          <w:szCs w:val="24"/>
        </w:rPr>
        <w:t xml:space="preserve">структуры, </w:t>
      </w:r>
      <w:r w:rsidR="00477387" w:rsidRPr="00276E20">
        <w:rPr>
          <w:rFonts w:ascii="Times New Roman" w:hAnsi="Times New Roman"/>
          <w:sz w:val="24"/>
          <w:szCs w:val="24"/>
        </w:rPr>
        <w:t>дизайна исследования, его реализации</w:t>
      </w:r>
      <w:r w:rsidR="009E64AD" w:rsidRPr="00276E20">
        <w:rPr>
          <w:rFonts w:ascii="Times New Roman" w:hAnsi="Times New Roman"/>
          <w:sz w:val="24"/>
          <w:szCs w:val="24"/>
        </w:rPr>
        <w:t xml:space="preserve"> и</w:t>
      </w:r>
      <w:r w:rsidR="00477387" w:rsidRPr="00276E20">
        <w:rPr>
          <w:rFonts w:ascii="Times New Roman" w:hAnsi="Times New Roman"/>
          <w:sz w:val="24"/>
          <w:szCs w:val="24"/>
        </w:rPr>
        <w:t xml:space="preserve"> </w:t>
      </w:r>
      <w:r w:rsidR="00B111BC" w:rsidRPr="00276E20">
        <w:rPr>
          <w:rFonts w:ascii="Times New Roman" w:hAnsi="Times New Roman"/>
          <w:sz w:val="24"/>
          <w:szCs w:val="24"/>
        </w:rPr>
        <w:t>подготовк</w:t>
      </w:r>
      <w:r w:rsidR="005F0A60" w:rsidRPr="00276E20">
        <w:rPr>
          <w:rFonts w:ascii="Times New Roman" w:hAnsi="Times New Roman"/>
          <w:sz w:val="24"/>
          <w:szCs w:val="24"/>
        </w:rPr>
        <w:t>и</w:t>
      </w:r>
      <w:r w:rsidRPr="00276E20">
        <w:rPr>
          <w:rFonts w:ascii="Times New Roman" w:hAnsi="Times New Roman"/>
          <w:sz w:val="24"/>
          <w:szCs w:val="24"/>
        </w:rPr>
        <w:t xml:space="preserve"> </w:t>
      </w:r>
      <w:r w:rsidR="00477387" w:rsidRPr="00276E20">
        <w:rPr>
          <w:rFonts w:ascii="Times New Roman" w:hAnsi="Times New Roman"/>
          <w:sz w:val="24"/>
          <w:szCs w:val="24"/>
        </w:rPr>
        <w:t xml:space="preserve">итогового текста </w:t>
      </w:r>
      <w:r w:rsidRPr="00276E20">
        <w:rPr>
          <w:rFonts w:ascii="Times New Roman" w:hAnsi="Times New Roman"/>
          <w:sz w:val="24"/>
          <w:szCs w:val="24"/>
        </w:rPr>
        <w:t>магистерской диссертации</w:t>
      </w:r>
      <w:r w:rsidR="009E64AD" w:rsidRPr="00276E20">
        <w:rPr>
          <w:rFonts w:ascii="Times New Roman" w:hAnsi="Times New Roman"/>
          <w:sz w:val="24"/>
          <w:szCs w:val="24"/>
        </w:rPr>
        <w:t>, а также презентации работы</w:t>
      </w:r>
      <w:r w:rsidR="00B111BC" w:rsidRPr="00276E20">
        <w:rPr>
          <w:rFonts w:ascii="Times New Roman" w:hAnsi="Times New Roman"/>
          <w:sz w:val="24"/>
          <w:szCs w:val="24"/>
        </w:rPr>
        <w:t>.</w:t>
      </w:r>
    </w:p>
    <w:p w:rsidR="00B111BC" w:rsidRPr="00276E20" w:rsidRDefault="00B111BC" w:rsidP="001D005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111BC" w:rsidRPr="00276E20" w:rsidRDefault="00B111BC" w:rsidP="00D03865">
      <w:pPr>
        <w:pStyle w:val="af2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rPr>
          <w:b/>
          <w:sz w:val="24"/>
          <w:szCs w:val="24"/>
        </w:rPr>
      </w:pPr>
      <w:r w:rsidRPr="00276E20">
        <w:rPr>
          <w:b/>
          <w:sz w:val="24"/>
          <w:szCs w:val="24"/>
        </w:rPr>
        <w:t>Компетенции обучающегося, формируемые в результате освоения дисциплины</w:t>
      </w:r>
    </w:p>
    <w:p w:rsidR="00B111BC" w:rsidRPr="00276E20" w:rsidRDefault="00B111BC" w:rsidP="001D0056">
      <w:pPr>
        <w:ind w:firstLine="360"/>
        <w:jc w:val="both"/>
      </w:pPr>
    </w:p>
    <w:p w:rsidR="00B111BC" w:rsidRPr="00276E20" w:rsidRDefault="00B111BC" w:rsidP="001D0056">
      <w:pPr>
        <w:ind w:firstLine="360"/>
        <w:jc w:val="both"/>
      </w:pPr>
      <w:r w:rsidRPr="00276E20">
        <w:t>В результате освоения дисциплины студент должен:</w:t>
      </w:r>
    </w:p>
    <w:p w:rsidR="00B111BC" w:rsidRPr="00276E20" w:rsidRDefault="00B111BC" w:rsidP="001D005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111BC" w:rsidRPr="00276E20" w:rsidRDefault="00B111BC" w:rsidP="001D005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6E20">
        <w:rPr>
          <w:rFonts w:ascii="Times New Roman" w:hAnsi="Times New Roman"/>
          <w:sz w:val="24"/>
          <w:szCs w:val="24"/>
        </w:rPr>
        <w:t xml:space="preserve">- </w:t>
      </w:r>
      <w:r w:rsidRPr="00276E20">
        <w:rPr>
          <w:rFonts w:ascii="Times New Roman" w:hAnsi="Times New Roman"/>
          <w:b/>
          <w:sz w:val="24"/>
          <w:szCs w:val="24"/>
        </w:rPr>
        <w:t>Знать</w:t>
      </w:r>
      <w:r w:rsidRPr="00276E20">
        <w:rPr>
          <w:rFonts w:ascii="Times New Roman" w:hAnsi="Times New Roman"/>
          <w:sz w:val="24"/>
          <w:szCs w:val="24"/>
        </w:rPr>
        <w:t xml:space="preserve"> </w:t>
      </w:r>
      <w:r w:rsidR="00BD12AD" w:rsidRPr="00276E20">
        <w:rPr>
          <w:rFonts w:ascii="Times New Roman" w:hAnsi="Times New Roman"/>
          <w:sz w:val="24"/>
          <w:szCs w:val="24"/>
        </w:rPr>
        <w:t xml:space="preserve">основные </w:t>
      </w:r>
      <w:r w:rsidR="009617EE" w:rsidRPr="00276E20">
        <w:rPr>
          <w:rFonts w:ascii="Times New Roman" w:hAnsi="Times New Roman"/>
          <w:sz w:val="24"/>
          <w:szCs w:val="24"/>
        </w:rPr>
        <w:t xml:space="preserve">теоретические подходы и </w:t>
      </w:r>
      <w:r w:rsidR="00E936F6" w:rsidRPr="00276E20">
        <w:rPr>
          <w:rFonts w:ascii="Times New Roman" w:hAnsi="Times New Roman"/>
          <w:sz w:val="24"/>
          <w:szCs w:val="24"/>
        </w:rPr>
        <w:t xml:space="preserve">методы исследовательской деятельности в </w:t>
      </w:r>
      <w:r w:rsidR="005F0A60" w:rsidRPr="00276E20">
        <w:rPr>
          <w:rFonts w:ascii="Times New Roman" w:hAnsi="Times New Roman"/>
          <w:sz w:val="24"/>
          <w:szCs w:val="24"/>
        </w:rPr>
        <w:t xml:space="preserve">сфере интегрированных </w:t>
      </w:r>
      <w:r w:rsidR="00E936F6" w:rsidRPr="00276E20">
        <w:rPr>
          <w:rFonts w:ascii="Times New Roman" w:hAnsi="Times New Roman"/>
          <w:sz w:val="24"/>
          <w:szCs w:val="24"/>
        </w:rPr>
        <w:t>коммуника</w:t>
      </w:r>
      <w:r w:rsidR="005F0A60" w:rsidRPr="00276E20">
        <w:rPr>
          <w:rFonts w:ascii="Times New Roman" w:hAnsi="Times New Roman"/>
          <w:sz w:val="24"/>
          <w:szCs w:val="24"/>
        </w:rPr>
        <w:t>ций</w:t>
      </w:r>
      <w:r w:rsidR="009617EE" w:rsidRPr="00276E20">
        <w:rPr>
          <w:rFonts w:ascii="Times New Roman" w:hAnsi="Times New Roman"/>
          <w:sz w:val="24"/>
          <w:szCs w:val="24"/>
        </w:rPr>
        <w:t>, форматы дизайна исследования,</w:t>
      </w:r>
      <w:r w:rsidR="003F431A" w:rsidRPr="00276E20">
        <w:rPr>
          <w:rFonts w:ascii="Times New Roman" w:hAnsi="Times New Roman"/>
          <w:sz w:val="24"/>
          <w:szCs w:val="24"/>
        </w:rPr>
        <w:t xml:space="preserve"> </w:t>
      </w:r>
      <w:r w:rsidR="00E936F6" w:rsidRPr="00276E20">
        <w:rPr>
          <w:rFonts w:ascii="Times New Roman" w:hAnsi="Times New Roman"/>
          <w:sz w:val="24"/>
          <w:szCs w:val="24"/>
        </w:rPr>
        <w:t xml:space="preserve"> методики </w:t>
      </w:r>
      <w:r w:rsidR="003F431A" w:rsidRPr="00276E20">
        <w:rPr>
          <w:rFonts w:ascii="Times New Roman" w:hAnsi="Times New Roman"/>
          <w:sz w:val="24"/>
          <w:szCs w:val="24"/>
        </w:rPr>
        <w:t xml:space="preserve">сбора информации, данных, </w:t>
      </w:r>
      <w:r w:rsidR="00E936F6" w:rsidRPr="00276E20">
        <w:rPr>
          <w:rFonts w:ascii="Times New Roman" w:hAnsi="Times New Roman"/>
          <w:sz w:val="24"/>
          <w:szCs w:val="24"/>
        </w:rPr>
        <w:t>качественного и количественного анализа</w:t>
      </w:r>
      <w:r w:rsidR="009E64AD" w:rsidRPr="00276E20">
        <w:rPr>
          <w:rFonts w:ascii="Times New Roman" w:hAnsi="Times New Roman"/>
          <w:sz w:val="24"/>
          <w:szCs w:val="24"/>
        </w:rPr>
        <w:t>, параметры проведения комплексного эмпирического исследования</w:t>
      </w:r>
      <w:r w:rsidR="00E936F6" w:rsidRPr="00276E20">
        <w:rPr>
          <w:rFonts w:ascii="Times New Roman" w:hAnsi="Times New Roman"/>
          <w:sz w:val="24"/>
          <w:szCs w:val="24"/>
        </w:rPr>
        <w:t>.</w:t>
      </w:r>
      <w:r w:rsidRPr="00276E20">
        <w:rPr>
          <w:rFonts w:ascii="Times New Roman" w:hAnsi="Times New Roman"/>
          <w:sz w:val="24"/>
          <w:szCs w:val="24"/>
        </w:rPr>
        <w:t xml:space="preserve">  </w:t>
      </w:r>
    </w:p>
    <w:p w:rsidR="00B111BC" w:rsidRPr="00276E20" w:rsidRDefault="00B111BC" w:rsidP="001D005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111BC" w:rsidRPr="00276E20" w:rsidRDefault="00B111BC" w:rsidP="007537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6E20">
        <w:rPr>
          <w:rFonts w:ascii="Times New Roman" w:hAnsi="Times New Roman"/>
          <w:sz w:val="24"/>
          <w:szCs w:val="24"/>
        </w:rPr>
        <w:t xml:space="preserve">- </w:t>
      </w:r>
      <w:r w:rsidRPr="00276E20">
        <w:rPr>
          <w:rFonts w:ascii="Times New Roman" w:hAnsi="Times New Roman"/>
          <w:b/>
          <w:sz w:val="24"/>
          <w:szCs w:val="24"/>
        </w:rPr>
        <w:t>Уметь</w:t>
      </w:r>
      <w:r w:rsidRPr="00276E20">
        <w:rPr>
          <w:rFonts w:ascii="Times New Roman" w:hAnsi="Times New Roman"/>
          <w:sz w:val="24"/>
          <w:szCs w:val="24"/>
        </w:rPr>
        <w:t xml:space="preserve"> </w:t>
      </w:r>
      <w:r w:rsidR="009617EE" w:rsidRPr="00276E20">
        <w:rPr>
          <w:rFonts w:ascii="Times New Roman" w:hAnsi="Times New Roman"/>
          <w:sz w:val="24"/>
          <w:szCs w:val="24"/>
        </w:rPr>
        <w:t xml:space="preserve">корректно </w:t>
      </w:r>
      <w:r w:rsidR="003F431A" w:rsidRPr="00276E20">
        <w:rPr>
          <w:rFonts w:ascii="Times New Roman" w:hAnsi="Times New Roman"/>
          <w:sz w:val="24"/>
          <w:szCs w:val="24"/>
        </w:rPr>
        <w:t>классифицировать</w:t>
      </w:r>
      <w:r w:rsidR="009617EE" w:rsidRPr="00276E20">
        <w:rPr>
          <w:rFonts w:ascii="Times New Roman" w:hAnsi="Times New Roman"/>
          <w:sz w:val="24"/>
          <w:szCs w:val="24"/>
        </w:rPr>
        <w:t xml:space="preserve"> тип исследования</w:t>
      </w:r>
      <w:r w:rsidR="003F431A" w:rsidRPr="00276E20">
        <w:rPr>
          <w:rFonts w:ascii="Times New Roman" w:hAnsi="Times New Roman"/>
          <w:sz w:val="24"/>
          <w:szCs w:val="24"/>
        </w:rPr>
        <w:t xml:space="preserve">, определять уровни концептуализации и теоретического обобщения, выявлять параметры надежности и достоверности исследования; а также </w:t>
      </w:r>
      <w:r w:rsidR="009617EE" w:rsidRPr="00276E20">
        <w:rPr>
          <w:rFonts w:ascii="Times New Roman" w:hAnsi="Times New Roman"/>
          <w:sz w:val="24"/>
          <w:szCs w:val="24"/>
        </w:rPr>
        <w:t xml:space="preserve">корректно </w:t>
      </w:r>
      <w:r w:rsidR="003F431A" w:rsidRPr="00276E20">
        <w:rPr>
          <w:rFonts w:ascii="Times New Roman" w:hAnsi="Times New Roman"/>
          <w:sz w:val="24"/>
          <w:szCs w:val="24"/>
        </w:rPr>
        <w:t>выстраивать структуру отдельных частей и исследования в целом</w:t>
      </w:r>
      <w:r w:rsidR="009E64AD" w:rsidRPr="00276E20">
        <w:rPr>
          <w:rFonts w:ascii="Times New Roman" w:hAnsi="Times New Roman"/>
          <w:sz w:val="24"/>
          <w:szCs w:val="24"/>
        </w:rPr>
        <w:t>; корректно применять полученные знания с позиций академической этики</w:t>
      </w:r>
      <w:r w:rsidR="00840CDA" w:rsidRPr="00276E20">
        <w:rPr>
          <w:rFonts w:ascii="Times New Roman" w:hAnsi="Times New Roman"/>
          <w:sz w:val="24"/>
          <w:szCs w:val="24"/>
        </w:rPr>
        <w:t xml:space="preserve">.   </w:t>
      </w:r>
    </w:p>
    <w:p w:rsidR="00B111BC" w:rsidRPr="00276E20" w:rsidRDefault="00B111BC" w:rsidP="001D005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111BC" w:rsidRPr="00276E20" w:rsidRDefault="00B111BC" w:rsidP="001D005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6E20">
        <w:rPr>
          <w:rFonts w:ascii="Times New Roman" w:hAnsi="Times New Roman"/>
          <w:sz w:val="24"/>
          <w:szCs w:val="24"/>
        </w:rPr>
        <w:t xml:space="preserve">- </w:t>
      </w:r>
      <w:r w:rsidRPr="00276E20">
        <w:rPr>
          <w:rFonts w:ascii="Times New Roman" w:hAnsi="Times New Roman"/>
          <w:b/>
          <w:sz w:val="24"/>
          <w:szCs w:val="24"/>
        </w:rPr>
        <w:t>Владеть</w:t>
      </w:r>
      <w:r w:rsidRPr="00276E20">
        <w:rPr>
          <w:rFonts w:ascii="Times New Roman" w:hAnsi="Times New Roman"/>
          <w:sz w:val="24"/>
          <w:szCs w:val="24"/>
        </w:rPr>
        <w:t xml:space="preserve"> основными методологическими навыками</w:t>
      </w:r>
      <w:r w:rsidR="00840CDA" w:rsidRPr="00276E20">
        <w:rPr>
          <w:rFonts w:ascii="Times New Roman" w:hAnsi="Times New Roman"/>
          <w:sz w:val="24"/>
          <w:szCs w:val="24"/>
        </w:rPr>
        <w:t xml:space="preserve"> академического исследования</w:t>
      </w:r>
      <w:r w:rsidR="009617EE" w:rsidRPr="00276E20">
        <w:rPr>
          <w:rFonts w:ascii="Times New Roman" w:hAnsi="Times New Roman"/>
          <w:sz w:val="24"/>
          <w:szCs w:val="24"/>
        </w:rPr>
        <w:t>, концептуализации</w:t>
      </w:r>
      <w:r w:rsidR="009E64AD" w:rsidRPr="00276E20">
        <w:rPr>
          <w:rFonts w:ascii="Times New Roman" w:hAnsi="Times New Roman"/>
          <w:sz w:val="24"/>
          <w:szCs w:val="24"/>
        </w:rPr>
        <w:t>,</w:t>
      </w:r>
      <w:r w:rsidR="009617EE" w:rsidRPr="00276E20">
        <w:rPr>
          <w:rFonts w:ascii="Times New Roman" w:hAnsi="Times New Roman"/>
          <w:sz w:val="24"/>
          <w:szCs w:val="24"/>
        </w:rPr>
        <w:t xml:space="preserve"> </w:t>
      </w:r>
      <w:r w:rsidR="009E64AD" w:rsidRPr="00276E20">
        <w:rPr>
          <w:rFonts w:ascii="Times New Roman" w:hAnsi="Times New Roman"/>
          <w:sz w:val="24"/>
          <w:szCs w:val="24"/>
        </w:rPr>
        <w:t xml:space="preserve">теоретизации </w:t>
      </w:r>
      <w:r w:rsidR="009617EE" w:rsidRPr="00276E20">
        <w:rPr>
          <w:rFonts w:ascii="Times New Roman" w:hAnsi="Times New Roman"/>
          <w:sz w:val="24"/>
          <w:szCs w:val="24"/>
        </w:rPr>
        <w:t xml:space="preserve">научных проблем, а также академического письма </w:t>
      </w:r>
      <w:r w:rsidRPr="00276E20">
        <w:rPr>
          <w:rFonts w:ascii="Times New Roman" w:hAnsi="Times New Roman"/>
          <w:sz w:val="24"/>
          <w:szCs w:val="24"/>
        </w:rPr>
        <w:t xml:space="preserve">для </w:t>
      </w:r>
      <w:r w:rsidR="00840CDA" w:rsidRPr="00276E20">
        <w:rPr>
          <w:rFonts w:ascii="Times New Roman" w:hAnsi="Times New Roman"/>
          <w:sz w:val="24"/>
          <w:szCs w:val="24"/>
        </w:rPr>
        <w:t>успешного написания и защиты магистерской диссертации</w:t>
      </w:r>
      <w:r w:rsidRPr="00276E20">
        <w:rPr>
          <w:rFonts w:ascii="Times New Roman" w:hAnsi="Times New Roman"/>
          <w:sz w:val="24"/>
          <w:szCs w:val="24"/>
        </w:rPr>
        <w:t>.</w:t>
      </w:r>
    </w:p>
    <w:p w:rsidR="00B111BC" w:rsidRPr="00276E20" w:rsidRDefault="00B111BC" w:rsidP="001D005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111BC" w:rsidRPr="00276E20" w:rsidRDefault="00B111BC" w:rsidP="004A1028">
      <w:r w:rsidRPr="00276E20">
        <w:t>В результате освоения дисциплины студент осваивает следующие компетенции:</w:t>
      </w:r>
    </w:p>
    <w:p w:rsidR="00B111BC" w:rsidRPr="00276E20" w:rsidRDefault="00B111BC" w:rsidP="004A1028"/>
    <w:p w:rsidR="00C851D4" w:rsidRPr="00276E20" w:rsidRDefault="00C851D4" w:rsidP="004A1028"/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850"/>
        <w:gridCol w:w="3544"/>
        <w:gridCol w:w="2976"/>
      </w:tblGrid>
      <w:tr w:rsidR="00276E20" w:rsidRPr="00276E20" w:rsidTr="008126D4">
        <w:trPr>
          <w:cantSplit/>
          <w:tblHeader/>
        </w:trPr>
        <w:tc>
          <w:tcPr>
            <w:tcW w:w="2802" w:type="dxa"/>
            <w:vAlign w:val="center"/>
          </w:tcPr>
          <w:p w:rsidR="00B111BC" w:rsidRPr="00276E20" w:rsidRDefault="00B111BC" w:rsidP="00925991">
            <w:pPr>
              <w:jc w:val="center"/>
            </w:pPr>
            <w:r w:rsidRPr="00276E20">
              <w:rPr>
                <w:sz w:val="22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B111BC" w:rsidRPr="00276E20" w:rsidRDefault="00B111BC" w:rsidP="00925991">
            <w:pPr>
              <w:ind w:left="-108" w:right="-108"/>
              <w:jc w:val="center"/>
            </w:pPr>
            <w:r w:rsidRPr="00276E20">
              <w:rPr>
                <w:sz w:val="22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B111BC" w:rsidRPr="00276E20" w:rsidRDefault="00B111BC" w:rsidP="00925991">
            <w:pPr>
              <w:jc w:val="center"/>
            </w:pPr>
            <w:r w:rsidRPr="00276E20">
              <w:rPr>
                <w:sz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</w:tcPr>
          <w:p w:rsidR="00B111BC" w:rsidRPr="00276E20" w:rsidRDefault="00B111BC" w:rsidP="008126D4">
            <w:pPr>
              <w:jc w:val="center"/>
            </w:pPr>
            <w:r w:rsidRPr="00276E20">
              <w:rPr>
                <w:sz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276E20" w:rsidRPr="00276E20" w:rsidTr="008126D4">
        <w:trPr>
          <w:cantSplit/>
          <w:tblHeader/>
        </w:trPr>
        <w:tc>
          <w:tcPr>
            <w:tcW w:w="2802" w:type="dxa"/>
            <w:vAlign w:val="center"/>
          </w:tcPr>
          <w:p w:rsidR="00B111BC" w:rsidRPr="00276E20" w:rsidRDefault="00B111BC" w:rsidP="00925991">
            <w:pPr>
              <w:jc w:val="center"/>
            </w:pPr>
          </w:p>
        </w:tc>
        <w:tc>
          <w:tcPr>
            <w:tcW w:w="850" w:type="dxa"/>
            <w:vAlign w:val="center"/>
          </w:tcPr>
          <w:p w:rsidR="00B111BC" w:rsidRPr="00276E20" w:rsidRDefault="00B111BC" w:rsidP="00925991">
            <w:pPr>
              <w:ind w:left="-108" w:right="-108"/>
              <w:jc w:val="center"/>
            </w:pPr>
          </w:p>
        </w:tc>
        <w:tc>
          <w:tcPr>
            <w:tcW w:w="3544" w:type="dxa"/>
            <w:vAlign w:val="center"/>
          </w:tcPr>
          <w:p w:rsidR="00B111BC" w:rsidRPr="00276E20" w:rsidRDefault="00B111BC" w:rsidP="00925991">
            <w:pPr>
              <w:jc w:val="center"/>
            </w:pPr>
          </w:p>
        </w:tc>
        <w:tc>
          <w:tcPr>
            <w:tcW w:w="2976" w:type="dxa"/>
          </w:tcPr>
          <w:p w:rsidR="00B111BC" w:rsidRPr="00276E20" w:rsidRDefault="00B111BC" w:rsidP="008126D4">
            <w:pPr>
              <w:jc w:val="center"/>
            </w:pPr>
          </w:p>
        </w:tc>
      </w:tr>
      <w:tr w:rsidR="00276E20" w:rsidRPr="00276E20" w:rsidTr="008126D4">
        <w:tc>
          <w:tcPr>
            <w:tcW w:w="2802" w:type="dxa"/>
          </w:tcPr>
          <w:p w:rsidR="00B111BC" w:rsidRPr="00276E20" w:rsidRDefault="00840CDA" w:rsidP="004A1028">
            <w:proofErr w:type="gramStart"/>
            <w:r w:rsidRPr="00276E20">
              <w:t>Способен</w:t>
            </w:r>
            <w:proofErr w:type="gramEnd"/>
            <w:r w:rsidRPr="00276E20">
              <w:t xml:space="preserve"> рефлексировать, оценивать и перерабатывать освоенные научные методы и способы деятельности</w:t>
            </w:r>
          </w:p>
        </w:tc>
        <w:tc>
          <w:tcPr>
            <w:tcW w:w="850" w:type="dxa"/>
          </w:tcPr>
          <w:p w:rsidR="00B111BC" w:rsidRPr="00276E20" w:rsidRDefault="00840CDA" w:rsidP="00925991">
            <w:pPr>
              <w:ind w:left="-108" w:right="-108"/>
              <w:jc w:val="center"/>
            </w:pPr>
            <w:r w:rsidRPr="00276E20">
              <w:rPr>
                <w:sz w:val="22"/>
              </w:rPr>
              <w:t>С</w:t>
            </w:r>
            <w:r w:rsidR="00B111BC" w:rsidRPr="00276E20">
              <w:rPr>
                <w:sz w:val="22"/>
              </w:rPr>
              <w:t>К-1</w:t>
            </w:r>
          </w:p>
        </w:tc>
        <w:tc>
          <w:tcPr>
            <w:tcW w:w="3544" w:type="dxa"/>
          </w:tcPr>
          <w:p w:rsidR="003F431A" w:rsidRPr="00276E20" w:rsidRDefault="00B111BC" w:rsidP="003F431A">
            <w:pPr>
              <w:jc w:val="center"/>
              <w:rPr>
                <w:sz w:val="22"/>
              </w:rPr>
            </w:pPr>
            <w:r w:rsidRPr="00276E20">
              <w:rPr>
                <w:sz w:val="22"/>
              </w:rPr>
              <w:t xml:space="preserve">Получение теоретических знаний, анализ примеров научных работ </w:t>
            </w:r>
            <w:r w:rsidR="00906B34" w:rsidRPr="00276E20">
              <w:rPr>
                <w:sz w:val="22"/>
              </w:rPr>
              <w:t>с целью выработки нормативных положений, форматов</w:t>
            </w:r>
          </w:p>
          <w:p w:rsidR="00B111BC" w:rsidRPr="00276E20" w:rsidRDefault="00906B34" w:rsidP="003F431A">
            <w:pPr>
              <w:jc w:val="center"/>
            </w:pPr>
            <w:r w:rsidRPr="00276E20">
              <w:rPr>
                <w:sz w:val="22"/>
              </w:rPr>
              <w:t xml:space="preserve">магистерской диссертации </w:t>
            </w:r>
          </w:p>
        </w:tc>
        <w:tc>
          <w:tcPr>
            <w:tcW w:w="2976" w:type="dxa"/>
          </w:tcPr>
          <w:p w:rsidR="00B111BC" w:rsidRPr="00276E20" w:rsidRDefault="00BD12AD" w:rsidP="00906B34">
            <w:pPr>
              <w:jc w:val="center"/>
            </w:pPr>
            <w:r w:rsidRPr="00276E20">
              <w:rPr>
                <w:sz w:val="22"/>
              </w:rPr>
              <w:t>С</w:t>
            </w:r>
            <w:r w:rsidR="00906B34" w:rsidRPr="00276E20">
              <w:rPr>
                <w:sz w:val="22"/>
              </w:rPr>
              <w:t xml:space="preserve">еминарские </w:t>
            </w:r>
            <w:r w:rsidR="00B111BC" w:rsidRPr="00276E20">
              <w:rPr>
                <w:sz w:val="22"/>
              </w:rPr>
              <w:t>занятия</w:t>
            </w:r>
          </w:p>
        </w:tc>
      </w:tr>
      <w:tr w:rsidR="00276E20" w:rsidRPr="00276E20" w:rsidTr="008126D4">
        <w:tc>
          <w:tcPr>
            <w:tcW w:w="2802" w:type="dxa"/>
          </w:tcPr>
          <w:p w:rsidR="00B111BC" w:rsidRPr="00276E20" w:rsidRDefault="00102935" w:rsidP="00BD12AD">
            <w:proofErr w:type="gramStart"/>
            <w:r w:rsidRPr="00276E20">
              <w:t>С</w:t>
            </w:r>
            <w:r w:rsidR="004E72A6" w:rsidRPr="00276E20">
              <w:t>пособен</w:t>
            </w:r>
            <w:proofErr w:type="gramEnd"/>
            <w:r w:rsidR="004E72A6" w:rsidRPr="00276E20">
              <w:t xml:space="preserve">  предлагать  концепции, модели, апробировать способы и инструменты </w:t>
            </w:r>
            <w:r w:rsidR="00BD12AD" w:rsidRPr="00276E20">
              <w:t>исследовательской</w:t>
            </w:r>
            <w:r w:rsidR="004E72A6" w:rsidRPr="00276E20">
              <w:t xml:space="preserve"> деятельности</w:t>
            </w:r>
          </w:p>
        </w:tc>
        <w:tc>
          <w:tcPr>
            <w:tcW w:w="850" w:type="dxa"/>
          </w:tcPr>
          <w:p w:rsidR="00B111BC" w:rsidRPr="00276E20" w:rsidRDefault="004E72A6" w:rsidP="00925991">
            <w:pPr>
              <w:ind w:left="-108" w:right="-108"/>
              <w:jc w:val="center"/>
            </w:pPr>
            <w:r w:rsidRPr="00276E20">
              <w:rPr>
                <w:sz w:val="22"/>
              </w:rPr>
              <w:t>С</w:t>
            </w:r>
            <w:r w:rsidR="00B111BC" w:rsidRPr="00276E20">
              <w:rPr>
                <w:sz w:val="22"/>
              </w:rPr>
              <w:t>К-2</w:t>
            </w:r>
          </w:p>
        </w:tc>
        <w:tc>
          <w:tcPr>
            <w:tcW w:w="3544" w:type="dxa"/>
          </w:tcPr>
          <w:p w:rsidR="00B111BC" w:rsidRPr="00276E20" w:rsidRDefault="00BD12AD" w:rsidP="00BD12AD">
            <w:pPr>
              <w:jc w:val="center"/>
            </w:pPr>
            <w:r w:rsidRPr="00276E20">
              <w:rPr>
                <w:sz w:val="22"/>
              </w:rPr>
              <w:t>Обсуждение и апробация</w:t>
            </w:r>
            <w:r w:rsidR="00B111BC" w:rsidRPr="00276E20">
              <w:rPr>
                <w:sz w:val="22"/>
              </w:rPr>
              <w:t xml:space="preserve"> </w:t>
            </w:r>
            <w:r w:rsidRPr="00276E20">
              <w:rPr>
                <w:sz w:val="22"/>
              </w:rPr>
              <w:t xml:space="preserve">исследований в рамках магистерской диссертации </w:t>
            </w:r>
            <w:r w:rsidR="00B111BC" w:rsidRPr="00276E20">
              <w:rPr>
                <w:sz w:val="22"/>
              </w:rPr>
              <w:t>в группах</w:t>
            </w:r>
          </w:p>
        </w:tc>
        <w:tc>
          <w:tcPr>
            <w:tcW w:w="2976" w:type="dxa"/>
          </w:tcPr>
          <w:p w:rsidR="00B111BC" w:rsidRPr="00276E20" w:rsidRDefault="00B111BC" w:rsidP="008126D4">
            <w:pPr>
              <w:jc w:val="center"/>
            </w:pPr>
            <w:r w:rsidRPr="00276E20">
              <w:rPr>
                <w:sz w:val="22"/>
              </w:rPr>
              <w:t>Самостоятельная работа, обсуждения с преподавателем, семинарские занятия</w:t>
            </w:r>
          </w:p>
        </w:tc>
      </w:tr>
      <w:tr w:rsidR="00276E20" w:rsidRPr="00276E20" w:rsidTr="008126D4">
        <w:tc>
          <w:tcPr>
            <w:tcW w:w="2802" w:type="dxa"/>
          </w:tcPr>
          <w:p w:rsidR="00B111BC" w:rsidRPr="00276E20" w:rsidRDefault="00102935" w:rsidP="004A1028">
            <w:proofErr w:type="gramStart"/>
            <w:r w:rsidRPr="00276E20">
              <w:t>С</w:t>
            </w:r>
            <w:r w:rsidR="004E72A6" w:rsidRPr="00276E20">
              <w:t>пособен</w:t>
            </w:r>
            <w:proofErr w:type="gramEnd"/>
            <w:r w:rsidR="004E72A6" w:rsidRPr="00276E20">
              <w:t xml:space="preserve">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850" w:type="dxa"/>
          </w:tcPr>
          <w:p w:rsidR="00B111BC" w:rsidRPr="00276E20" w:rsidRDefault="004E72A6" w:rsidP="00925991">
            <w:pPr>
              <w:ind w:left="-108" w:right="-108"/>
              <w:jc w:val="center"/>
            </w:pPr>
            <w:r w:rsidRPr="00276E20">
              <w:rPr>
                <w:sz w:val="22"/>
              </w:rPr>
              <w:t>СК-3</w:t>
            </w:r>
          </w:p>
        </w:tc>
        <w:tc>
          <w:tcPr>
            <w:tcW w:w="3544" w:type="dxa"/>
          </w:tcPr>
          <w:p w:rsidR="00B111BC" w:rsidRPr="00276E20" w:rsidRDefault="00B111BC" w:rsidP="00925991">
            <w:pPr>
              <w:jc w:val="center"/>
            </w:pPr>
            <w:r w:rsidRPr="00276E20">
              <w:rPr>
                <w:sz w:val="22"/>
              </w:rPr>
              <w:t xml:space="preserve">Самостоятельные задания по разбору научных работ, коллективные </w:t>
            </w:r>
            <w:r w:rsidR="00BD12AD" w:rsidRPr="00276E20">
              <w:rPr>
                <w:sz w:val="22"/>
              </w:rPr>
              <w:t xml:space="preserve">аудиторные </w:t>
            </w:r>
            <w:r w:rsidRPr="00276E20">
              <w:rPr>
                <w:sz w:val="22"/>
              </w:rPr>
              <w:t>обсуждения результатов</w:t>
            </w:r>
          </w:p>
        </w:tc>
        <w:tc>
          <w:tcPr>
            <w:tcW w:w="2976" w:type="dxa"/>
          </w:tcPr>
          <w:p w:rsidR="00B111BC" w:rsidRPr="00276E20" w:rsidRDefault="00B111BC" w:rsidP="008126D4">
            <w:pPr>
              <w:jc w:val="center"/>
            </w:pPr>
            <w:r w:rsidRPr="00276E20">
              <w:rPr>
                <w:sz w:val="22"/>
              </w:rPr>
              <w:t>Самостоятельная работа, обсуждение с преподавателем, семинарские занятия</w:t>
            </w:r>
          </w:p>
        </w:tc>
      </w:tr>
      <w:tr w:rsidR="00276E20" w:rsidRPr="00276E20" w:rsidTr="008126D4">
        <w:tc>
          <w:tcPr>
            <w:tcW w:w="2802" w:type="dxa"/>
          </w:tcPr>
          <w:p w:rsidR="00B111BC" w:rsidRPr="00276E20" w:rsidRDefault="00102935" w:rsidP="00925991">
            <w:r w:rsidRPr="00276E20">
              <w:t>С</w:t>
            </w:r>
            <w:r w:rsidR="004E72A6" w:rsidRPr="00276E20">
              <w:t xml:space="preserve">пособен совершенствовать и развивать свой интеллектуальный и культурный уровень, строить траекторию </w:t>
            </w:r>
            <w:r w:rsidR="00BD12AD" w:rsidRPr="00276E20">
              <w:t xml:space="preserve">академического и </w:t>
            </w:r>
            <w:r w:rsidR="004E72A6" w:rsidRPr="00276E20">
              <w:t>профессионального развития и карьеры</w:t>
            </w:r>
          </w:p>
        </w:tc>
        <w:tc>
          <w:tcPr>
            <w:tcW w:w="850" w:type="dxa"/>
          </w:tcPr>
          <w:p w:rsidR="00B111BC" w:rsidRPr="00276E20" w:rsidRDefault="004E72A6" w:rsidP="00925991">
            <w:pPr>
              <w:ind w:left="-108" w:right="-108"/>
              <w:jc w:val="center"/>
            </w:pPr>
            <w:r w:rsidRPr="00276E20">
              <w:rPr>
                <w:sz w:val="22"/>
              </w:rPr>
              <w:t>СК-4</w:t>
            </w:r>
          </w:p>
        </w:tc>
        <w:tc>
          <w:tcPr>
            <w:tcW w:w="3544" w:type="dxa"/>
          </w:tcPr>
          <w:p w:rsidR="00B111BC" w:rsidRPr="00276E20" w:rsidRDefault="00B111BC" w:rsidP="00925991">
            <w:pPr>
              <w:jc w:val="center"/>
            </w:pPr>
            <w:r w:rsidRPr="00276E20">
              <w:rPr>
                <w:sz w:val="22"/>
              </w:rPr>
              <w:t>Получение теоретических знаний</w:t>
            </w:r>
          </w:p>
        </w:tc>
        <w:tc>
          <w:tcPr>
            <w:tcW w:w="2976" w:type="dxa"/>
          </w:tcPr>
          <w:p w:rsidR="00B111BC" w:rsidRPr="00276E20" w:rsidRDefault="00BD12AD" w:rsidP="00BD12AD">
            <w:pPr>
              <w:jc w:val="center"/>
            </w:pPr>
            <w:r w:rsidRPr="00276E20">
              <w:rPr>
                <w:sz w:val="22"/>
              </w:rPr>
              <w:t>С</w:t>
            </w:r>
            <w:r w:rsidR="00B111BC" w:rsidRPr="00276E20">
              <w:rPr>
                <w:sz w:val="22"/>
              </w:rPr>
              <w:t>еминарские занятия</w:t>
            </w:r>
          </w:p>
        </w:tc>
      </w:tr>
      <w:tr w:rsidR="00276E20" w:rsidRPr="00276E20" w:rsidTr="008126D4">
        <w:tc>
          <w:tcPr>
            <w:tcW w:w="2802" w:type="dxa"/>
          </w:tcPr>
          <w:p w:rsidR="00B111BC" w:rsidRPr="00276E20" w:rsidRDefault="00102935" w:rsidP="004A1028">
            <w:proofErr w:type="gramStart"/>
            <w:r w:rsidRPr="00276E20">
              <w:t>С</w:t>
            </w:r>
            <w:r w:rsidR="004E72A6" w:rsidRPr="00276E20">
              <w:t>пособен вести профессиональную, в том числе научно-исследовательскую деятельность в международной среде</w:t>
            </w:r>
            <w:proofErr w:type="gramEnd"/>
          </w:p>
        </w:tc>
        <w:tc>
          <w:tcPr>
            <w:tcW w:w="850" w:type="dxa"/>
          </w:tcPr>
          <w:p w:rsidR="00B111BC" w:rsidRPr="00276E20" w:rsidRDefault="004E72A6" w:rsidP="00925991">
            <w:pPr>
              <w:ind w:left="-108" w:right="-108"/>
              <w:jc w:val="center"/>
            </w:pPr>
            <w:r w:rsidRPr="00276E20">
              <w:rPr>
                <w:sz w:val="22"/>
              </w:rPr>
              <w:t>СК-8</w:t>
            </w:r>
          </w:p>
        </w:tc>
        <w:tc>
          <w:tcPr>
            <w:tcW w:w="3544" w:type="dxa"/>
          </w:tcPr>
          <w:p w:rsidR="00B111BC" w:rsidRPr="00276E20" w:rsidRDefault="00B111BC" w:rsidP="00925991">
            <w:pPr>
              <w:jc w:val="center"/>
            </w:pPr>
            <w:r w:rsidRPr="00276E20">
              <w:rPr>
                <w:sz w:val="22"/>
              </w:rPr>
              <w:t>Получение теоретических знаний, работа с примерами научных исследований</w:t>
            </w:r>
          </w:p>
        </w:tc>
        <w:tc>
          <w:tcPr>
            <w:tcW w:w="2976" w:type="dxa"/>
          </w:tcPr>
          <w:p w:rsidR="00B111BC" w:rsidRPr="00276E20" w:rsidRDefault="00B111BC" w:rsidP="008126D4">
            <w:pPr>
              <w:jc w:val="center"/>
            </w:pPr>
            <w:r w:rsidRPr="00276E20">
              <w:rPr>
                <w:sz w:val="22"/>
              </w:rPr>
              <w:t>Самостоятельная работа, обсуждения с преподавателем, семинарские занятия</w:t>
            </w:r>
          </w:p>
        </w:tc>
      </w:tr>
      <w:tr w:rsidR="00276E20" w:rsidRPr="00276E20" w:rsidTr="008126D4">
        <w:tc>
          <w:tcPr>
            <w:tcW w:w="2802" w:type="dxa"/>
          </w:tcPr>
          <w:p w:rsidR="00B111BC" w:rsidRPr="00276E20" w:rsidRDefault="00102935" w:rsidP="004A1028">
            <w:proofErr w:type="gramStart"/>
            <w:r w:rsidRPr="00276E20">
              <w:t>С</w:t>
            </w:r>
            <w:r w:rsidR="00E51A90" w:rsidRPr="00276E20">
              <w:t>пособен</w:t>
            </w:r>
            <w:proofErr w:type="gramEnd"/>
            <w:r w:rsidR="00E51A90" w:rsidRPr="00276E20">
              <w:t xml:space="preserve"> к разработке концептуальных моделей, рабочих планов и программ проведения научных исследований в области рекламы и связей с общественностью</w:t>
            </w:r>
          </w:p>
        </w:tc>
        <w:tc>
          <w:tcPr>
            <w:tcW w:w="850" w:type="dxa"/>
          </w:tcPr>
          <w:p w:rsidR="00B111BC" w:rsidRPr="00276E20" w:rsidRDefault="00E51A90" w:rsidP="00925991">
            <w:pPr>
              <w:ind w:left="-108" w:right="-108"/>
              <w:jc w:val="center"/>
            </w:pPr>
            <w:r w:rsidRPr="00276E20">
              <w:rPr>
                <w:sz w:val="22"/>
              </w:rPr>
              <w:t>ПК-1</w:t>
            </w:r>
            <w:r w:rsidR="00B111BC" w:rsidRPr="00276E20">
              <w:rPr>
                <w:sz w:val="22"/>
              </w:rPr>
              <w:t>3</w:t>
            </w:r>
          </w:p>
        </w:tc>
        <w:tc>
          <w:tcPr>
            <w:tcW w:w="3544" w:type="dxa"/>
          </w:tcPr>
          <w:p w:rsidR="00B111BC" w:rsidRPr="00276E20" w:rsidRDefault="00B111BC" w:rsidP="00BD12AD">
            <w:pPr>
              <w:jc w:val="center"/>
            </w:pPr>
            <w:r w:rsidRPr="00276E20">
              <w:rPr>
                <w:sz w:val="22"/>
              </w:rPr>
              <w:t xml:space="preserve">Подготовка и презентация проектов </w:t>
            </w:r>
            <w:r w:rsidR="00BD12AD" w:rsidRPr="00276E20">
              <w:rPr>
                <w:sz w:val="22"/>
              </w:rPr>
              <w:t>исследовательских</w:t>
            </w:r>
            <w:r w:rsidRPr="00276E20">
              <w:rPr>
                <w:sz w:val="22"/>
              </w:rPr>
              <w:t xml:space="preserve"> работ</w:t>
            </w:r>
          </w:p>
        </w:tc>
        <w:tc>
          <w:tcPr>
            <w:tcW w:w="2976" w:type="dxa"/>
          </w:tcPr>
          <w:p w:rsidR="00B111BC" w:rsidRPr="00276E20" w:rsidRDefault="00B111BC" w:rsidP="008126D4">
            <w:pPr>
              <w:jc w:val="center"/>
            </w:pPr>
            <w:r w:rsidRPr="00276E20">
              <w:rPr>
                <w:sz w:val="22"/>
              </w:rPr>
              <w:t>Семинарские занятия, обсуждение с преподавателем, самостоятельная работа</w:t>
            </w:r>
          </w:p>
        </w:tc>
      </w:tr>
      <w:tr w:rsidR="00276E20" w:rsidRPr="00276E20" w:rsidTr="008126D4">
        <w:tc>
          <w:tcPr>
            <w:tcW w:w="2802" w:type="dxa"/>
          </w:tcPr>
          <w:p w:rsidR="00B111BC" w:rsidRPr="00276E20" w:rsidRDefault="00102935" w:rsidP="00925991">
            <w:proofErr w:type="gramStart"/>
            <w:r w:rsidRPr="00276E20">
              <w:t>Способен</w:t>
            </w:r>
            <w:proofErr w:type="gramEnd"/>
            <w:r w:rsidRPr="00276E20">
              <w:t xml:space="preserve"> к проведению </w:t>
            </w:r>
            <w:r w:rsidRPr="00276E20">
              <w:lastRenderedPageBreak/>
              <w:t>исследований общественной среды и общественного мнения, анализу полученных данных и формулированию предложений по оптимизации рекламной деятельности и связей с общественностью фирмы</w:t>
            </w:r>
          </w:p>
        </w:tc>
        <w:tc>
          <w:tcPr>
            <w:tcW w:w="850" w:type="dxa"/>
          </w:tcPr>
          <w:p w:rsidR="00B111BC" w:rsidRPr="00276E20" w:rsidRDefault="00102935" w:rsidP="00925991">
            <w:pPr>
              <w:ind w:left="-108" w:right="-108"/>
              <w:jc w:val="center"/>
            </w:pPr>
            <w:r w:rsidRPr="00276E20">
              <w:rPr>
                <w:sz w:val="22"/>
              </w:rPr>
              <w:lastRenderedPageBreak/>
              <w:t>ПК-23</w:t>
            </w:r>
          </w:p>
        </w:tc>
        <w:tc>
          <w:tcPr>
            <w:tcW w:w="3544" w:type="dxa"/>
          </w:tcPr>
          <w:p w:rsidR="00B111BC" w:rsidRPr="00276E20" w:rsidRDefault="00B111BC" w:rsidP="00925991">
            <w:pPr>
              <w:jc w:val="center"/>
            </w:pPr>
            <w:r w:rsidRPr="00276E20">
              <w:rPr>
                <w:sz w:val="22"/>
              </w:rPr>
              <w:t>Получение теоретических знаний</w:t>
            </w:r>
          </w:p>
        </w:tc>
        <w:tc>
          <w:tcPr>
            <w:tcW w:w="2976" w:type="dxa"/>
          </w:tcPr>
          <w:p w:rsidR="00B111BC" w:rsidRPr="00276E20" w:rsidRDefault="00B111BC" w:rsidP="008126D4">
            <w:pPr>
              <w:jc w:val="center"/>
            </w:pPr>
            <w:r w:rsidRPr="00276E20">
              <w:rPr>
                <w:sz w:val="22"/>
              </w:rPr>
              <w:t xml:space="preserve">Тематические семинарские </w:t>
            </w:r>
            <w:r w:rsidRPr="00276E20">
              <w:rPr>
                <w:sz w:val="22"/>
              </w:rPr>
              <w:lastRenderedPageBreak/>
              <w:t>занятия</w:t>
            </w:r>
          </w:p>
        </w:tc>
      </w:tr>
      <w:tr w:rsidR="00276E20" w:rsidRPr="00276E20" w:rsidTr="008126D4">
        <w:tc>
          <w:tcPr>
            <w:tcW w:w="2802" w:type="dxa"/>
          </w:tcPr>
          <w:p w:rsidR="00B111BC" w:rsidRPr="00276E20" w:rsidRDefault="00102935" w:rsidP="00925991">
            <w:proofErr w:type="gramStart"/>
            <w:r w:rsidRPr="00276E20">
              <w:lastRenderedPageBreak/>
              <w:t>Способен</w:t>
            </w:r>
            <w:proofErr w:type="gramEnd"/>
            <w:r w:rsidRPr="00276E20">
              <w:t xml:space="preserve"> ставить задачи исследования, выбирать методы экспериментальной работы, подготавливать базу для научных исследований</w:t>
            </w:r>
          </w:p>
        </w:tc>
        <w:tc>
          <w:tcPr>
            <w:tcW w:w="850" w:type="dxa"/>
          </w:tcPr>
          <w:p w:rsidR="00B111BC" w:rsidRPr="00276E20" w:rsidRDefault="00102935" w:rsidP="00925991">
            <w:pPr>
              <w:ind w:left="-108" w:right="-108"/>
              <w:jc w:val="center"/>
            </w:pPr>
            <w:r w:rsidRPr="00276E20">
              <w:t>ПК-26</w:t>
            </w:r>
          </w:p>
        </w:tc>
        <w:tc>
          <w:tcPr>
            <w:tcW w:w="3544" w:type="dxa"/>
          </w:tcPr>
          <w:p w:rsidR="00BD12AD" w:rsidRPr="00276E20" w:rsidRDefault="00B81DD5" w:rsidP="00925991">
            <w:pPr>
              <w:tabs>
                <w:tab w:val="left" w:pos="264"/>
              </w:tabs>
              <w:jc w:val="both"/>
              <w:rPr>
                <w:sz w:val="22"/>
              </w:rPr>
            </w:pPr>
            <w:r w:rsidRPr="00276E20">
              <w:rPr>
                <w:sz w:val="22"/>
              </w:rPr>
              <w:t xml:space="preserve">Получение теоретических знаний, работа с </w:t>
            </w:r>
            <w:r w:rsidR="00BD12AD" w:rsidRPr="00276E20">
              <w:rPr>
                <w:sz w:val="22"/>
              </w:rPr>
              <w:t xml:space="preserve">нормативными </w:t>
            </w:r>
            <w:r w:rsidRPr="00276E20">
              <w:rPr>
                <w:sz w:val="22"/>
              </w:rPr>
              <w:t>научны</w:t>
            </w:r>
            <w:r w:rsidR="00BD12AD" w:rsidRPr="00276E20">
              <w:rPr>
                <w:sz w:val="22"/>
              </w:rPr>
              <w:t>ми</w:t>
            </w:r>
            <w:r w:rsidRPr="00276E20">
              <w:rPr>
                <w:sz w:val="22"/>
              </w:rPr>
              <w:t xml:space="preserve"> исследовани</w:t>
            </w:r>
            <w:r w:rsidR="00BD12AD" w:rsidRPr="00276E20">
              <w:rPr>
                <w:sz w:val="22"/>
              </w:rPr>
              <w:t>ями</w:t>
            </w:r>
            <w:r w:rsidRPr="00276E20">
              <w:rPr>
                <w:sz w:val="22"/>
              </w:rPr>
              <w:t xml:space="preserve">. </w:t>
            </w:r>
          </w:p>
          <w:p w:rsidR="00B111BC" w:rsidRPr="00276E20" w:rsidRDefault="00B111BC" w:rsidP="00BD12AD">
            <w:pPr>
              <w:tabs>
                <w:tab w:val="left" w:pos="264"/>
              </w:tabs>
              <w:jc w:val="both"/>
            </w:pPr>
            <w:r w:rsidRPr="00276E20">
              <w:rPr>
                <w:sz w:val="22"/>
              </w:rPr>
              <w:t>Анализ научных статей в группах, подготовка работы, ее презентация</w:t>
            </w:r>
            <w:r w:rsidR="002D506F" w:rsidRPr="00276E20">
              <w:rPr>
                <w:sz w:val="22"/>
              </w:rPr>
              <w:t xml:space="preserve">. </w:t>
            </w:r>
          </w:p>
        </w:tc>
        <w:tc>
          <w:tcPr>
            <w:tcW w:w="2976" w:type="dxa"/>
          </w:tcPr>
          <w:p w:rsidR="00B111BC" w:rsidRPr="00276E20" w:rsidRDefault="00B111BC" w:rsidP="008126D4">
            <w:pPr>
              <w:tabs>
                <w:tab w:val="left" w:pos="264"/>
              </w:tabs>
              <w:jc w:val="center"/>
            </w:pPr>
            <w:r w:rsidRPr="00276E20">
              <w:rPr>
                <w:sz w:val="22"/>
              </w:rPr>
              <w:t>Самостоятельная работа, обсуждения с преподавателем</w:t>
            </w:r>
          </w:p>
        </w:tc>
      </w:tr>
      <w:tr w:rsidR="00B111BC" w:rsidRPr="00276E20" w:rsidTr="008126D4">
        <w:tc>
          <w:tcPr>
            <w:tcW w:w="2802" w:type="dxa"/>
          </w:tcPr>
          <w:p w:rsidR="00B111BC" w:rsidRPr="00276E20" w:rsidRDefault="00102935" w:rsidP="00925991">
            <w:proofErr w:type="gramStart"/>
            <w:r w:rsidRPr="00276E20">
              <w:t>Способен</w:t>
            </w:r>
            <w:proofErr w:type="gramEnd"/>
            <w:r w:rsidRPr="00276E20">
              <w:t xml:space="preserve"> применять, творчески развивать накопленные знания и опираться на них в подготовке и написании и защите научно-исследовательских работ  </w:t>
            </w:r>
          </w:p>
        </w:tc>
        <w:tc>
          <w:tcPr>
            <w:tcW w:w="850" w:type="dxa"/>
          </w:tcPr>
          <w:p w:rsidR="00B111BC" w:rsidRPr="00276E20" w:rsidRDefault="00102935" w:rsidP="00925991">
            <w:pPr>
              <w:ind w:left="-108" w:right="-108"/>
              <w:jc w:val="center"/>
            </w:pPr>
            <w:r w:rsidRPr="00276E20">
              <w:t>ПК-28</w:t>
            </w:r>
          </w:p>
        </w:tc>
        <w:tc>
          <w:tcPr>
            <w:tcW w:w="3544" w:type="dxa"/>
          </w:tcPr>
          <w:p w:rsidR="00B111BC" w:rsidRPr="00276E20" w:rsidRDefault="00B81DD5" w:rsidP="00925991">
            <w:pPr>
              <w:tabs>
                <w:tab w:val="left" w:pos="264"/>
              </w:tabs>
              <w:jc w:val="both"/>
            </w:pPr>
            <w:r w:rsidRPr="00276E20">
              <w:t>Получение теоретических знаний, работа с примерами научных исследований</w:t>
            </w:r>
          </w:p>
        </w:tc>
        <w:tc>
          <w:tcPr>
            <w:tcW w:w="2976" w:type="dxa"/>
          </w:tcPr>
          <w:p w:rsidR="00B111BC" w:rsidRPr="00276E20" w:rsidRDefault="00B111BC" w:rsidP="008126D4">
            <w:pPr>
              <w:jc w:val="center"/>
            </w:pPr>
            <w:r w:rsidRPr="00276E20">
              <w:rPr>
                <w:sz w:val="22"/>
              </w:rPr>
              <w:t>Самостоятельная работа, обсуждения с преподавателем, семинарские занятия</w:t>
            </w:r>
          </w:p>
        </w:tc>
      </w:tr>
    </w:tbl>
    <w:p w:rsidR="00B111BC" w:rsidRPr="00276E20" w:rsidRDefault="00B111BC" w:rsidP="001D005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111BC" w:rsidRPr="00276E20" w:rsidRDefault="00B111BC" w:rsidP="001D005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111BC" w:rsidRPr="00276E20" w:rsidRDefault="00B111BC" w:rsidP="00D03865">
      <w:pPr>
        <w:pStyle w:val="af2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rPr>
          <w:b/>
          <w:sz w:val="24"/>
          <w:szCs w:val="24"/>
        </w:rPr>
      </w:pPr>
      <w:r w:rsidRPr="00276E20">
        <w:rPr>
          <w:b/>
          <w:sz w:val="24"/>
          <w:szCs w:val="24"/>
        </w:rPr>
        <w:t xml:space="preserve">Место дисциплины в структуре образовательной программы </w:t>
      </w:r>
    </w:p>
    <w:p w:rsidR="00EA56BF" w:rsidRPr="00276E20" w:rsidRDefault="00EA56BF" w:rsidP="00EA56BF">
      <w:pPr>
        <w:jc w:val="both"/>
      </w:pPr>
      <w:r w:rsidRPr="00276E20">
        <w:t xml:space="preserve">Настоящая дисциплина относится к </w:t>
      </w:r>
      <w:r w:rsidR="00D03865" w:rsidRPr="00276E20">
        <w:t>циклу</w:t>
      </w:r>
      <w:r w:rsidRPr="00276E20">
        <w:t xml:space="preserve"> дисциплин направления М.3 «Практики и научно-исследовательская работа», обеспечивающих подготовку магистра по направлению 031600.68 «Реклама и связи с общественностью».</w:t>
      </w:r>
    </w:p>
    <w:p w:rsidR="00EA56BF" w:rsidRPr="00276E20" w:rsidRDefault="00EA56BF" w:rsidP="001D0056">
      <w:pPr>
        <w:autoSpaceDE w:val="0"/>
        <w:autoSpaceDN w:val="0"/>
        <w:adjustRightInd w:val="0"/>
        <w:jc w:val="both"/>
      </w:pPr>
    </w:p>
    <w:p w:rsidR="00B111BC" w:rsidRPr="00276E20" w:rsidRDefault="00B111BC" w:rsidP="001D0056">
      <w:pPr>
        <w:autoSpaceDE w:val="0"/>
        <w:autoSpaceDN w:val="0"/>
        <w:adjustRightInd w:val="0"/>
        <w:jc w:val="both"/>
      </w:pPr>
      <w:r w:rsidRPr="00276E20">
        <w:t xml:space="preserve">Для </w:t>
      </w:r>
      <w:r w:rsidR="00EA56BF" w:rsidRPr="00276E20">
        <w:t>магистерской программы «Интегрированные коммуникации»</w:t>
      </w:r>
      <w:r w:rsidR="00813487" w:rsidRPr="00276E20">
        <w:t xml:space="preserve"> направления </w:t>
      </w:r>
      <w:r w:rsidR="00EA56BF" w:rsidRPr="00276E20">
        <w:t xml:space="preserve">031600.68 "Реклама и связи с общественностью" подготовки магистра </w:t>
      </w:r>
      <w:r w:rsidRPr="00276E20">
        <w:t>настоящая дисциплина является обязательной.</w:t>
      </w:r>
    </w:p>
    <w:p w:rsidR="00B111BC" w:rsidRPr="00276E20" w:rsidRDefault="00B111BC" w:rsidP="001D0056">
      <w:pPr>
        <w:autoSpaceDE w:val="0"/>
        <w:autoSpaceDN w:val="0"/>
        <w:adjustRightInd w:val="0"/>
        <w:jc w:val="both"/>
      </w:pPr>
    </w:p>
    <w:p w:rsidR="00B81DD5" w:rsidRPr="00276E20" w:rsidRDefault="00EB6246" w:rsidP="00B81DD5">
      <w:pPr>
        <w:autoSpaceDE w:val="0"/>
        <w:autoSpaceDN w:val="0"/>
        <w:adjustRightInd w:val="0"/>
        <w:jc w:val="both"/>
      </w:pPr>
      <w:r w:rsidRPr="00276E20">
        <w:t>Изучение данной дисциплины базируется на следующих дисциплинах:</w:t>
      </w:r>
    </w:p>
    <w:p w:rsidR="00750B98" w:rsidRPr="00276E20" w:rsidRDefault="00B81DD5" w:rsidP="00B81DD5">
      <w:pPr>
        <w:pStyle w:val="af2"/>
        <w:numPr>
          <w:ilvl w:val="0"/>
          <w:numId w:val="12"/>
        </w:numPr>
        <w:autoSpaceDE w:val="0"/>
        <w:autoSpaceDN w:val="0"/>
        <w:adjustRightInd w:val="0"/>
        <w:jc w:val="both"/>
      </w:pPr>
      <w:r w:rsidRPr="00276E20">
        <w:t xml:space="preserve">Теория и методология </w:t>
      </w:r>
      <w:proofErr w:type="gramStart"/>
      <w:r w:rsidRPr="00276E20">
        <w:t>современной</w:t>
      </w:r>
      <w:proofErr w:type="gramEnd"/>
      <w:r w:rsidRPr="00276E20">
        <w:t xml:space="preserve"> коммуникативистики</w:t>
      </w:r>
    </w:p>
    <w:p w:rsidR="00906B34" w:rsidRPr="00276E20" w:rsidRDefault="00B81DD5" w:rsidP="00750B98">
      <w:pPr>
        <w:pStyle w:val="af2"/>
        <w:numPr>
          <w:ilvl w:val="0"/>
          <w:numId w:val="12"/>
        </w:numPr>
        <w:autoSpaceDE w:val="0"/>
        <w:autoSpaceDN w:val="0"/>
        <w:adjustRightInd w:val="0"/>
        <w:jc w:val="both"/>
      </w:pPr>
      <w:r w:rsidRPr="00276E20">
        <w:t>Интегрированные коммуникации</w:t>
      </w:r>
    </w:p>
    <w:p w:rsidR="00750B98" w:rsidRPr="00276E20" w:rsidRDefault="00641609" w:rsidP="00750B98">
      <w:pPr>
        <w:pStyle w:val="af2"/>
        <w:numPr>
          <w:ilvl w:val="0"/>
          <w:numId w:val="12"/>
        </w:numPr>
        <w:autoSpaceDE w:val="0"/>
        <w:autoSpaceDN w:val="0"/>
        <w:adjustRightInd w:val="0"/>
        <w:jc w:val="both"/>
      </w:pPr>
      <w:r w:rsidRPr="00276E20">
        <w:t>Прикладные количественные и качественны</w:t>
      </w:r>
      <w:r w:rsidR="00750B98" w:rsidRPr="00276E20">
        <w:t>е исследования в PR и рекламе</w:t>
      </w:r>
    </w:p>
    <w:p w:rsidR="00641609" w:rsidRPr="00276E20" w:rsidRDefault="00750B98" w:rsidP="00750B98">
      <w:pPr>
        <w:pStyle w:val="af2"/>
        <w:numPr>
          <w:ilvl w:val="0"/>
          <w:numId w:val="12"/>
        </w:numPr>
        <w:autoSpaceDE w:val="0"/>
        <w:autoSpaceDN w:val="0"/>
        <w:adjustRightInd w:val="0"/>
        <w:jc w:val="both"/>
      </w:pPr>
      <w:r w:rsidRPr="00276E20">
        <w:t>О</w:t>
      </w:r>
      <w:r w:rsidR="00641609" w:rsidRPr="00276E20">
        <w:t>сновы теории коммуникации</w:t>
      </w:r>
    </w:p>
    <w:p w:rsidR="00D03865" w:rsidRPr="00276E20" w:rsidRDefault="00D03865" w:rsidP="00750B98">
      <w:pPr>
        <w:autoSpaceDE w:val="0"/>
        <w:autoSpaceDN w:val="0"/>
        <w:adjustRightInd w:val="0"/>
        <w:jc w:val="both"/>
      </w:pPr>
    </w:p>
    <w:p w:rsidR="00B111BC" w:rsidRPr="00276E20" w:rsidRDefault="00B111BC" w:rsidP="009833B8">
      <w:r w:rsidRPr="00276E20">
        <w:t>Для освоения учебной дисциплины, студенты должны владеть следующими знаниями и компетенциями:</w:t>
      </w:r>
    </w:p>
    <w:p w:rsidR="00B111BC" w:rsidRPr="00276E20" w:rsidRDefault="00B111BC" w:rsidP="001D0056">
      <w:pPr>
        <w:autoSpaceDE w:val="0"/>
        <w:autoSpaceDN w:val="0"/>
        <w:adjustRightInd w:val="0"/>
        <w:jc w:val="both"/>
      </w:pPr>
    </w:p>
    <w:p w:rsidR="00EB6246" w:rsidRPr="00276E20" w:rsidRDefault="007451E0" w:rsidP="007451E0">
      <w:pPr>
        <w:pStyle w:val="af2"/>
        <w:numPr>
          <w:ilvl w:val="0"/>
          <w:numId w:val="13"/>
        </w:numPr>
        <w:autoSpaceDE w:val="0"/>
        <w:autoSpaceDN w:val="0"/>
        <w:adjustRightInd w:val="0"/>
        <w:jc w:val="both"/>
      </w:pPr>
      <w:r w:rsidRPr="00276E20">
        <w:lastRenderedPageBreak/>
        <w:t xml:space="preserve">знать основные методы </w:t>
      </w:r>
      <w:r w:rsidR="00BD12AD" w:rsidRPr="00276E20">
        <w:t>научно-</w:t>
      </w:r>
      <w:r w:rsidRPr="00276E20">
        <w:t>исследовательской деятельности в области исследования коммуникаций</w:t>
      </w:r>
      <w:r w:rsidR="009E64AD" w:rsidRPr="00276E20">
        <w:t xml:space="preserve">, </w:t>
      </w:r>
    </w:p>
    <w:p w:rsidR="00D17649" w:rsidRPr="00276E20" w:rsidRDefault="00D17649" w:rsidP="007451E0">
      <w:pPr>
        <w:pStyle w:val="af2"/>
        <w:numPr>
          <w:ilvl w:val="0"/>
          <w:numId w:val="13"/>
        </w:numPr>
        <w:autoSpaceDE w:val="0"/>
        <w:autoSpaceDN w:val="0"/>
        <w:adjustRightInd w:val="0"/>
        <w:jc w:val="both"/>
      </w:pPr>
      <w:r w:rsidRPr="00276E20">
        <w:t>уметь</w:t>
      </w:r>
      <w:r w:rsidR="00BD12AD" w:rsidRPr="00276E20">
        <w:t xml:space="preserve"> классифицировать</w:t>
      </w:r>
      <w:r w:rsidR="009E64AD" w:rsidRPr="00276E20">
        <w:t>, концептуализировать</w:t>
      </w:r>
      <w:r w:rsidR="00BD12AD" w:rsidRPr="00276E20">
        <w:t xml:space="preserve"> и представлять научно-исследовательские данные</w:t>
      </w:r>
      <w:r w:rsidR="009E64AD" w:rsidRPr="00276E20">
        <w:t xml:space="preserve"> с позиций академической этики,</w:t>
      </w:r>
    </w:p>
    <w:p w:rsidR="007451E0" w:rsidRPr="00276E20" w:rsidRDefault="007451E0" w:rsidP="007451E0">
      <w:pPr>
        <w:pStyle w:val="af2"/>
        <w:numPr>
          <w:ilvl w:val="0"/>
          <w:numId w:val="13"/>
        </w:numPr>
        <w:autoSpaceDE w:val="0"/>
        <w:autoSpaceDN w:val="0"/>
        <w:adjustRightInd w:val="0"/>
        <w:jc w:val="both"/>
      </w:pPr>
      <w:r w:rsidRPr="00276E20">
        <w:t xml:space="preserve">владеть основными методологическими навыками академического исследования </w:t>
      </w:r>
      <w:r w:rsidR="009E64AD" w:rsidRPr="00276E20">
        <w:t xml:space="preserve">и письма </w:t>
      </w:r>
      <w:r w:rsidRPr="00276E20">
        <w:t>для успешного написания и защиты магистерской диссертации</w:t>
      </w:r>
      <w:r w:rsidR="009E64AD" w:rsidRPr="00276E20">
        <w:t>.</w:t>
      </w:r>
    </w:p>
    <w:p w:rsidR="00EB6246" w:rsidRPr="00276E20" w:rsidRDefault="00EA56BF" w:rsidP="001D0056">
      <w:pPr>
        <w:autoSpaceDE w:val="0"/>
        <w:autoSpaceDN w:val="0"/>
        <w:adjustRightInd w:val="0"/>
        <w:jc w:val="both"/>
      </w:pPr>
      <w:r w:rsidRPr="00276E20">
        <w:t>Основные положения дисциплины должны быть использованы в дальнейшем при подготовке магистерской диссертации.</w:t>
      </w:r>
    </w:p>
    <w:p w:rsidR="00EB6246" w:rsidRPr="00276E20" w:rsidRDefault="00EB6246" w:rsidP="001D0056">
      <w:pPr>
        <w:autoSpaceDE w:val="0"/>
        <w:autoSpaceDN w:val="0"/>
        <w:adjustRightInd w:val="0"/>
        <w:jc w:val="both"/>
      </w:pPr>
    </w:p>
    <w:p w:rsidR="00B111BC" w:rsidRPr="00276E20" w:rsidRDefault="00B111BC" w:rsidP="00D03865">
      <w:pPr>
        <w:pStyle w:val="af2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rPr>
          <w:b/>
          <w:sz w:val="24"/>
          <w:szCs w:val="24"/>
        </w:rPr>
      </w:pPr>
      <w:r w:rsidRPr="00276E20">
        <w:rPr>
          <w:b/>
          <w:sz w:val="24"/>
          <w:szCs w:val="24"/>
        </w:rPr>
        <w:t>Тематический план учебной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2563"/>
        <w:gridCol w:w="1134"/>
        <w:gridCol w:w="1701"/>
        <w:gridCol w:w="1351"/>
      </w:tblGrid>
      <w:tr w:rsidR="00276E20" w:rsidRPr="00276E20" w:rsidTr="007865FD">
        <w:trPr>
          <w:jc w:val="center"/>
        </w:trPr>
        <w:tc>
          <w:tcPr>
            <w:tcW w:w="947" w:type="dxa"/>
          </w:tcPr>
          <w:p w:rsidR="00B111BC" w:rsidRPr="00276E20" w:rsidRDefault="000C1533" w:rsidP="00B729BC">
            <w:pPr>
              <w:rPr>
                <w:b/>
                <w:sz w:val="22"/>
                <w:szCs w:val="22"/>
              </w:rPr>
            </w:pPr>
            <w:r w:rsidRPr="00276E2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63" w:type="dxa"/>
          </w:tcPr>
          <w:p w:rsidR="00B111BC" w:rsidRPr="00276E20" w:rsidRDefault="000C1533" w:rsidP="00B729BC">
            <w:pPr>
              <w:rPr>
                <w:b/>
                <w:sz w:val="22"/>
                <w:szCs w:val="22"/>
              </w:rPr>
            </w:pPr>
            <w:r w:rsidRPr="00276E20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1134" w:type="dxa"/>
          </w:tcPr>
          <w:p w:rsidR="00B111BC" w:rsidRPr="00276E20" w:rsidRDefault="000C1533" w:rsidP="00B729BC">
            <w:pPr>
              <w:rPr>
                <w:b/>
                <w:sz w:val="22"/>
                <w:szCs w:val="22"/>
              </w:rPr>
            </w:pPr>
            <w:r w:rsidRPr="00276E20">
              <w:rPr>
                <w:b/>
                <w:sz w:val="22"/>
                <w:szCs w:val="22"/>
              </w:rPr>
              <w:t>Всего часов по дисциплине</w:t>
            </w:r>
          </w:p>
        </w:tc>
        <w:tc>
          <w:tcPr>
            <w:tcW w:w="1701" w:type="dxa"/>
          </w:tcPr>
          <w:p w:rsidR="00B111BC" w:rsidRPr="00276E20" w:rsidRDefault="00B111BC" w:rsidP="002F1E80">
            <w:pPr>
              <w:rPr>
                <w:b/>
                <w:sz w:val="22"/>
                <w:szCs w:val="22"/>
              </w:rPr>
            </w:pPr>
            <w:r w:rsidRPr="00276E20">
              <w:rPr>
                <w:b/>
                <w:sz w:val="22"/>
                <w:szCs w:val="22"/>
              </w:rPr>
              <w:t xml:space="preserve">Семинары </w:t>
            </w:r>
          </w:p>
        </w:tc>
        <w:tc>
          <w:tcPr>
            <w:tcW w:w="1351" w:type="dxa"/>
          </w:tcPr>
          <w:p w:rsidR="00B111BC" w:rsidRPr="00276E20" w:rsidRDefault="000C1533" w:rsidP="00B729BC">
            <w:pPr>
              <w:rPr>
                <w:b/>
                <w:sz w:val="22"/>
                <w:szCs w:val="22"/>
              </w:rPr>
            </w:pPr>
            <w:r w:rsidRPr="00276E20">
              <w:rPr>
                <w:b/>
                <w:sz w:val="22"/>
                <w:szCs w:val="22"/>
              </w:rPr>
              <w:t>Самостоятельная работа</w:t>
            </w:r>
          </w:p>
        </w:tc>
      </w:tr>
      <w:tr w:rsidR="00276E20" w:rsidRPr="00276E20" w:rsidTr="007865FD">
        <w:trPr>
          <w:jc w:val="center"/>
        </w:trPr>
        <w:tc>
          <w:tcPr>
            <w:tcW w:w="947" w:type="dxa"/>
          </w:tcPr>
          <w:p w:rsidR="00B111BC" w:rsidRPr="00276E20" w:rsidRDefault="00B111BC" w:rsidP="00B729BC">
            <w:pPr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1</w:t>
            </w:r>
          </w:p>
        </w:tc>
        <w:tc>
          <w:tcPr>
            <w:tcW w:w="2563" w:type="dxa"/>
          </w:tcPr>
          <w:p w:rsidR="00B111BC" w:rsidRPr="00276E20" w:rsidRDefault="00BD12AD" w:rsidP="00BD12AD">
            <w:pPr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М</w:t>
            </w:r>
            <w:r w:rsidR="00B111BC" w:rsidRPr="00276E20">
              <w:rPr>
                <w:sz w:val="22"/>
                <w:szCs w:val="22"/>
              </w:rPr>
              <w:t>етодологи</w:t>
            </w:r>
            <w:r w:rsidRPr="00276E20">
              <w:rPr>
                <w:sz w:val="22"/>
                <w:szCs w:val="22"/>
              </w:rPr>
              <w:t>я</w:t>
            </w:r>
            <w:r w:rsidR="00B111BC" w:rsidRPr="00276E20">
              <w:rPr>
                <w:sz w:val="22"/>
                <w:szCs w:val="22"/>
              </w:rPr>
              <w:t xml:space="preserve"> академического исследования</w:t>
            </w:r>
          </w:p>
        </w:tc>
        <w:tc>
          <w:tcPr>
            <w:tcW w:w="1134" w:type="dxa"/>
            <w:vAlign w:val="center"/>
          </w:tcPr>
          <w:p w:rsidR="00B111BC" w:rsidRPr="00276E20" w:rsidRDefault="00997CD9" w:rsidP="007865FD">
            <w:pPr>
              <w:jc w:val="center"/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2</w:t>
            </w:r>
            <w:r w:rsidR="00CA30C0" w:rsidRPr="00276E20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B111BC" w:rsidRPr="00276E20" w:rsidRDefault="00997CD9" w:rsidP="007865FD">
            <w:pPr>
              <w:jc w:val="center"/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8</w:t>
            </w:r>
          </w:p>
        </w:tc>
        <w:tc>
          <w:tcPr>
            <w:tcW w:w="1351" w:type="dxa"/>
            <w:vAlign w:val="center"/>
          </w:tcPr>
          <w:p w:rsidR="00B111BC" w:rsidRPr="00276E20" w:rsidRDefault="00997CD9" w:rsidP="007865FD">
            <w:pPr>
              <w:jc w:val="center"/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12</w:t>
            </w:r>
          </w:p>
        </w:tc>
      </w:tr>
      <w:tr w:rsidR="00276E20" w:rsidRPr="00276E20" w:rsidTr="007865FD">
        <w:trPr>
          <w:jc w:val="center"/>
        </w:trPr>
        <w:tc>
          <w:tcPr>
            <w:tcW w:w="947" w:type="dxa"/>
          </w:tcPr>
          <w:p w:rsidR="00B111BC" w:rsidRPr="00276E20" w:rsidRDefault="00B111BC" w:rsidP="00B729BC">
            <w:pPr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2</w:t>
            </w:r>
          </w:p>
        </w:tc>
        <w:tc>
          <w:tcPr>
            <w:tcW w:w="2563" w:type="dxa"/>
          </w:tcPr>
          <w:p w:rsidR="00B111BC" w:rsidRPr="00276E20" w:rsidRDefault="002F1E80" w:rsidP="002F1E80">
            <w:pPr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Процесс исследования. Теории в области научных исследований</w:t>
            </w:r>
          </w:p>
        </w:tc>
        <w:tc>
          <w:tcPr>
            <w:tcW w:w="1134" w:type="dxa"/>
            <w:vAlign w:val="center"/>
          </w:tcPr>
          <w:p w:rsidR="00B111BC" w:rsidRPr="00276E20" w:rsidRDefault="00EE187F" w:rsidP="007865FD">
            <w:pPr>
              <w:jc w:val="center"/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6</w:t>
            </w:r>
            <w:r w:rsidR="00997CD9" w:rsidRPr="00276E20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B111BC" w:rsidRPr="00276E20" w:rsidRDefault="007865FD" w:rsidP="007865FD">
            <w:pPr>
              <w:jc w:val="center"/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2</w:t>
            </w:r>
            <w:r w:rsidR="00EE187F" w:rsidRPr="00276E20">
              <w:rPr>
                <w:sz w:val="22"/>
                <w:szCs w:val="22"/>
              </w:rPr>
              <w:t>0</w:t>
            </w:r>
          </w:p>
        </w:tc>
        <w:tc>
          <w:tcPr>
            <w:tcW w:w="1351" w:type="dxa"/>
            <w:vAlign w:val="center"/>
          </w:tcPr>
          <w:p w:rsidR="00B111BC" w:rsidRPr="00276E20" w:rsidRDefault="00EE187F" w:rsidP="007865FD">
            <w:pPr>
              <w:jc w:val="center"/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40</w:t>
            </w:r>
          </w:p>
        </w:tc>
      </w:tr>
      <w:tr w:rsidR="00276E20" w:rsidRPr="00276E20" w:rsidTr="007865FD">
        <w:trPr>
          <w:jc w:val="center"/>
        </w:trPr>
        <w:tc>
          <w:tcPr>
            <w:tcW w:w="947" w:type="dxa"/>
          </w:tcPr>
          <w:p w:rsidR="00617DAB" w:rsidRPr="00276E20" w:rsidRDefault="00617DAB" w:rsidP="00B729BC">
            <w:pPr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3</w:t>
            </w:r>
          </w:p>
        </w:tc>
        <w:tc>
          <w:tcPr>
            <w:tcW w:w="2563" w:type="dxa"/>
          </w:tcPr>
          <w:p w:rsidR="00617DAB" w:rsidRPr="00276E20" w:rsidRDefault="00EE187F" w:rsidP="002D1888">
            <w:pPr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 xml:space="preserve">Типы исследований. </w:t>
            </w:r>
            <w:r w:rsidR="00B63EF8" w:rsidRPr="00276E20">
              <w:rPr>
                <w:sz w:val="22"/>
                <w:szCs w:val="22"/>
              </w:rPr>
              <w:t>Исследовательские практики</w:t>
            </w:r>
            <w:r w:rsidR="00630B06" w:rsidRPr="00276E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17DAB" w:rsidRPr="00276E20" w:rsidRDefault="00630B06" w:rsidP="007865FD">
            <w:pPr>
              <w:jc w:val="center"/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617DAB" w:rsidRPr="00276E20" w:rsidRDefault="005F016B" w:rsidP="007865FD">
            <w:pPr>
              <w:jc w:val="center"/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30</w:t>
            </w:r>
          </w:p>
        </w:tc>
        <w:tc>
          <w:tcPr>
            <w:tcW w:w="1351" w:type="dxa"/>
            <w:vAlign w:val="center"/>
          </w:tcPr>
          <w:p w:rsidR="00617DAB" w:rsidRPr="00276E20" w:rsidRDefault="00CA30C0" w:rsidP="007865FD">
            <w:pPr>
              <w:jc w:val="center"/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70</w:t>
            </w:r>
          </w:p>
        </w:tc>
      </w:tr>
      <w:tr w:rsidR="00276E20" w:rsidRPr="00276E20" w:rsidTr="007865FD">
        <w:trPr>
          <w:trHeight w:val="743"/>
          <w:jc w:val="center"/>
        </w:trPr>
        <w:tc>
          <w:tcPr>
            <w:tcW w:w="947" w:type="dxa"/>
          </w:tcPr>
          <w:p w:rsidR="00B111BC" w:rsidRPr="00276E20" w:rsidRDefault="00617DAB" w:rsidP="00B729BC">
            <w:pPr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4</w:t>
            </w:r>
          </w:p>
        </w:tc>
        <w:tc>
          <w:tcPr>
            <w:tcW w:w="2563" w:type="dxa"/>
          </w:tcPr>
          <w:p w:rsidR="002F1E80" w:rsidRPr="00276E20" w:rsidRDefault="002D1888" w:rsidP="00EE187F">
            <w:pPr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Анализ баз данных. Количественные и качественные ис</w:t>
            </w:r>
            <w:r w:rsidR="00B63EF8" w:rsidRPr="00276E20">
              <w:rPr>
                <w:sz w:val="22"/>
                <w:szCs w:val="22"/>
              </w:rPr>
              <w:t>следования в коммуникативистике</w:t>
            </w:r>
          </w:p>
        </w:tc>
        <w:tc>
          <w:tcPr>
            <w:tcW w:w="1134" w:type="dxa"/>
            <w:vAlign w:val="center"/>
          </w:tcPr>
          <w:p w:rsidR="00B111BC" w:rsidRPr="00276E20" w:rsidRDefault="002D1888" w:rsidP="007865FD">
            <w:pPr>
              <w:jc w:val="center"/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vAlign w:val="center"/>
          </w:tcPr>
          <w:p w:rsidR="00B111BC" w:rsidRPr="00276E20" w:rsidRDefault="002D1888" w:rsidP="007865FD">
            <w:pPr>
              <w:jc w:val="center"/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18</w:t>
            </w:r>
          </w:p>
        </w:tc>
        <w:tc>
          <w:tcPr>
            <w:tcW w:w="1351" w:type="dxa"/>
            <w:vAlign w:val="center"/>
          </w:tcPr>
          <w:p w:rsidR="00B111BC" w:rsidRPr="00276E20" w:rsidRDefault="002D1888" w:rsidP="007865FD">
            <w:pPr>
              <w:jc w:val="center"/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42</w:t>
            </w:r>
          </w:p>
        </w:tc>
      </w:tr>
      <w:tr w:rsidR="00276E20" w:rsidRPr="00276E20" w:rsidTr="007865FD">
        <w:trPr>
          <w:trHeight w:val="743"/>
          <w:jc w:val="center"/>
        </w:trPr>
        <w:tc>
          <w:tcPr>
            <w:tcW w:w="947" w:type="dxa"/>
          </w:tcPr>
          <w:p w:rsidR="002D1888" w:rsidRPr="00276E20" w:rsidRDefault="002D1888" w:rsidP="00B729BC">
            <w:pPr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5</w:t>
            </w:r>
          </w:p>
        </w:tc>
        <w:tc>
          <w:tcPr>
            <w:tcW w:w="2563" w:type="dxa"/>
          </w:tcPr>
          <w:p w:rsidR="002D1888" w:rsidRPr="00276E20" w:rsidRDefault="002D1888" w:rsidP="00634EBD">
            <w:pPr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 xml:space="preserve">Академическая этика. </w:t>
            </w:r>
            <w:r w:rsidR="00B63EF8" w:rsidRPr="00276E20">
              <w:rPr>
                <w:sz w:val="22"/>
                <w:szCs w:val="22"/>
              </w:rPr>
              <w:t>Стандарты академического письма</w:t>
            </w:r>
          </w:p>
        </w:tc>
        <w:tc>
          <w:tcPr>
            <w:tcW w:w="1134" w:type="dxa"/>
            <w:vAlign w:val="center"/>
          </w:tcPr>
          <w:p w:rsidR="002D1888" w:rsidRPr="00276E20" w:rsidRDefault="002D1888" w:rsidP="007865FD">
            <w:pPr>
              <w:jc w:val="center"/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2D1888" w:rsidRPr="00276E20" w:rsidRDefault="002D1888" w:rsidP="007865FD">
            <w:pPr>
              <w:jc w:val="center"/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2</w:t>
            </w:r>
          </w:p>
        </w:tc>
        <w:tc>
          <w:tcPr>
            <w:tcW w:w="1351" w:type="dxa"/>
            <w:vAlign w:val="center"/>
          </w:tcPr>
          <w:p w:rsidR="002D1888" w:rsidRPr="00276E20" w:rsidRDefault="002D1888" w:rsidP="007865FD">
            <w:pPr>
              <w:jc w:val="center"/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8</w:t>
            </w:r>
          </w:p>
        </w:tc>
      </w:tr>
      <w:tr w:rsidR="00276E20" w:rsidRPr="00276E20" w:rsidTr="007865FD">
        <w:trPr>
          <w:trHeight w:val="743"/>
          <w:jc w:val="center"/>
        </w:trPr>
        <w:tc>
          <w:tcPr>
            <w:tcW w:w="947" w:type="dxa"/>
          </w:tcPr>
          <w:p w:rsidR="002D1888" w:rsidRPr="00276E20" w:rsidRDefault="002D1888" w:rsidP="00B729BC">
            <w:pPr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6</w:t>
            </w:r>
          </w:p>
        </w:tc>
        <w:tc>
          <w:tcPr>
            <w:tcW w:w="2563" w:type="dxa"/>
          </w:tcPr>
          <w:p w:rsidR="002D1888" w:rsidRPr="00276E20" w:rsidRDefault="002D1888" w:rsidP="00634EBD">
            <w:pPr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Презентация драфтов работ: методологический анализ</w:t>
            </w:r>
          </w:p>
        </w:tc>
        <w:tc>
          <w:tcPr>
            <w:tcW w:w="1134" w:type="dxa"/>
            <w:vAlign w:val="center"/>
          </w:tcPr>
          <w:p w:rsidR="002D1888" w:rsidRPr="00276E20" w:rsidRDefault="002D1888" w:rsidP="007865FD">
            <w:pPr>
              <w:jc w:val="center"/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  <w:vAlign w:val="center"/>
          </w:tcPr>
          <w:p w:rsidR="002D1888" w:rsidRPr="00276E20" w:rsidRDefault="002D1888" w:rsidP="007865FD">
            <w:pPr>
              <w:jc w:val="center"/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6</w:t>
            </w:r>
          </w:p>
        </w:tc>
        <w:tc>
          <w:tcPr>
            <w:tcW w:w="1351" w:type="dxa"/>
            <w:vAlign w:val="center"/>
          </w:tcPr>
          <w:p w:rsidR="002D1888" w:rsidRPr="00276E20" w:rsidRDefault="002D1888" w:rsidP="007865FD">
            <w:pPr>
              <w:jc w:val="center"/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32</w:t>
            </w:r>
          </w:p>
        </w:tc>
      </w:tr>
      <w:tr w:rsidR="002D1888" w:rsidRPr="00276E20" w:rsidTr="007865FD">
        <w:trPr>
          <w:jc w:val="center"/>
        </w:trPr>
        <w:tc>
          <w:tcPr>
            <w:tcW w:w="947" w:type="dxa"/>
          </w:tcPr>
          <w:p w:rsidR="002D1888" w:rsidRPr="00276E20" w:rsidRDefault="002D1888" w:rsidP="00B729BC">
            <w:pPr>
              <w:rPr>
                <w:sz w:val="22"/>
                <w:szCs w:val="22"/>
              </w:rPr>
            </w:pPr>
          </w:p>
        </w:tc>
        <w:tc>
          <w:tcPr>
            <w:tcW w:w="2563" w:type="dxa"/>
          </w:tcPr>
          <w:p w:rsidR="002D1888" w:rsidRPr="00276E20" w:rsidRDefault="002D1888" w:rsidP="00B729BC">
            <w:pPr>
              <w:rPr>
                <w:sz w:val="22"/>
                <w:szCs w:val="22"/>
              </w:rPr>
            </w:pPr>
            <w:r w:rsidRPr="00276E2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D1888" w:rsidRPr="00276E20" w:rsidRDefault="002D1888" w:rsidP="007865FD">
            <w:pPr>
              <w:jc w:val="center"/>
              <w:rPr>
                <w:sz w:val="22"/>
                <w:szCs w:val="22"/>
              </w:rPr>
            </w:pPr>
            <w:r w:rsidRPr="00276E20">
              <w:rPr>
                <w:b/>
                <w:sz w:val="22"/>
                <w:szCs w:val="22"/>
              </w:rPr>
              <w:t>288</w:t>
            </w:r>
          </w:p>
        </w:tc>
        <w:tc>
          <w:tcPr>
            <w:tcW w:w="1701" w:type="dxa"/>
            <w:vAlign w:val="center"/>
          </w:tcPr>
          <w:p w:rsidR="002D1888" w:rsidRPr="00276E20" w:rsidRDefault="002D1888" w:rsidP="007865FD">
            <w:pPr>
              <w:jc w:val="center"/>
              <w:rPr>
                <w:sz w:val="22"/>
                <w:szCs w:val="22"/>
              </w:rPr>
            </w:pPr>
            <w:r w:rsidRPr="00276E20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351" w:type="dxa"/>
            <w:vAlign w:val="center"/>
          </w:tcPr>
          <w:p w:rsidR="002D1888" w:rsidRPr="00276E20" w:rsidRDefault="002D1888" w:rsidP="007865FD">
            <w:pPr>
              <w:jc w:val="center"/>
              <w:rPr>
                <w:sz w:val="22"/>
                <w:szCs w:val="22"/>
              </w:rPr>
            </w:pPr>
            <w:r w:rsidRPr="00276E20">
              <w:rPr>
                <w:b/>
                <w:sz w:val="22"/>
                <w:szCs w:val="22"/>
              </w:rPr>
              <w:t>204</w:t>
            </w:r>
          </w:p>
        </w:tc>
      </w:tr>
    </w:tbl>
    <w:p w:rsidR="00B111BC" w:rsidRPr="00276E20" w:rsidRDefault="00B111BC" w:rsidP="001D0056">
      <w:pPr>
        <w:rPr>
          <w:b/>
        </w:rPr>
      </w:pPr>
    </w:p>
    <w:p w:rsidR="00B111BC" w:rsidRPr="00276E20" w:rsidRDefault="00D03865" w:rsidP="00D03865">
      <w:pPr>
        <w:autoSpaceDE w:val="0"/>
        <w:autoSpaceDN w:val="0"/>
        <w:adjustRightInd w:val="0"/>
        <w:jc w:val="both"/>
        <w:rPr>
          <w:b/>
        </w:rPr>
      </w:pPr>
      <w:r w:rsidRPr="00276E20">
        <w:rPr>
          <w:b/>
        </w:rPr>
        <w:t>6</w:t>
      </w:r>
      <w:r w:rsidRPr="00276E20">
        <w:rPr>
          <w:b/>
        </w:rPr>
        <w:tab/>
        <w:t>Формы контроля знаний студентов</w:t>
      </w:r>
    </w:p>
    <w:p w:rsidR="00B111BC" w:rsidRPr="00276E20" w:rsidRDefault="00B111BC" w:rsidP="001D0056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8"/>
        <w:gridCol w:w="1713"/>
        <w:gridCol w:w="1084"/>
        <w:gridCol w:w="1084"/>
        <w:gridCol w:w="1057"/>
        <w:gridCol w:w="1142"/>
        <w:gridCol w:w="1553"/>
      </w:tblGrid>
      <w:tr w:rsidR="00276E20" w:rsidRPr="00276E20" w:rsidTr="00617DAB">
        <w:tc>
          <w:tcPr>
            <w:tcW w:w="1938" w:type="dxa"/>
          </w:tcPr>
          <w:p w:rsidR="00617DAB" w:rsidRPr="00276E20" w:rsidRDefault="00617DAB" w:rsidP="00925991">
            <w:pPr>
              <w:rPr>
                <w:bCs/>
              </w:rPr>
            </w:pPr>
            <w:r w:rsidRPr="00276E20">
              <w:rPr>
                <w:bCs/>
              </w:rPr>
              <w:t>Тип контроля</w:t>
            </w:r>
          </w:p>
        </w:tc>
        <w:tc>
          <w:tcPr>
            <w:tcW w:w="1713" w:type="dxa"/>
          </w:tcPr>
          <w:p w:rsidR="00617DAB" w:rsidRPr="00276E20" w:rsidRDefault="00617DAB" w:rsidP="00925991">
            <w:pPr>
              <w:rPr>
                <w:bCs/>
              </w:rPr>
            </w:pPr>
            <w:r w:rsidRPr="00276E20">
              <w:rPr>
                <w:bCs/>
              </w:rPr>
              <w:t>Форма контроля</w:t>
            </w:r>
          </w:p>
        </w:tc>
        <w:tc>
          <w:tcPr>
            <w:tcW w:w="1084" w:type="dxa"/>
          </w:tcPr>
          <w:p w:rsidR="00617DAB" w:rsidRPr="00276E20" w:rsidRDefault="00617DAB" w:rsidP="001A4EED">
            <w:pPr>
              <w:rPr>
                <w:bCs/>
              </w:rPr>
            </w:pPr>
            <w:r w:rsidRPr="00276E20">
              <w:rPr>
                <w:bCs/>
              </w:rPr>
              <w:t>1</w:t>
            </w:r>
          </w:p>
        </w:tc>
        <w:tc>
          <w:tcPr>
            <w:tcW w:w="1084" w:type="dxa"/>
          </w:tcPr>
          <w:p w:rsidR="00617DAB" w:rsidRPr="00276E20" w:rsidRDefault="00617DAB" w:rsidP="001A4EED">
            <w:pPr>
              <w:rPr>
                <w:bCs/>
              </w:rPr>
            </w:pPr>
            <w:r w:rsidRPr="00276E20">
              <w:rPr>
                <w:bCs/>
              </w:rPr>
              <w:t>2</w:t>
            </w:r>
          </w:p>
        </w:tc>
        <w:tc>
          <w:tcPr>
            <w:tcW w:w="1057" w:type="dxa"/>
          </w:tcPr>
          <w:p w:rsidR="00617DAB" w:rsidRPr="00276E20" w:rsidRDefault="00C14C49" w:rsidP="00C14C49">
            <w:pPr>
              <w:jc w:val="center"/>
              <w:rPr>
                <w:bCs/>
              </w:rPr>
            </w:pPr>
            <w:r w:rsidRPr="00276E20">
              <w:rPr>
                <w:bCs/>
              </w:rPr>
              <w:t>3</w:t>
            </w:r>
          </w:p>
        </w:tc>
        <w:tc>
          <w:tcPr>
            <w:tcW w:w="1142" w:type="dxa"/>
          </w:tcPr>
          <w:p w:rsidR="00617DAB" w:rsidRPr="00276E20" w:rsidRDefault="00C14C49" w:rsidP="00C14C49">
            <w:pPr>
              <w:jc w:val="center"/>
              <w:rPr>
                <w:bCs/>
              </w:rPr>
            </w:pPr>
            <w:r w:rsidRPr="00276E20">
              <w:rPr>
                <w:bCs/>
              </w:rPr>
              <w:t>4</w:t>
            </w:r>
          </w:p>
        </w:tc>
        <w:tc>
          <w:tcPr>
            <w:tcW w:w="1553" w:type="dxa"/>
          </w:tcPr>
          <w:p w:rsidR="00617DAB" w:rsidRPr="00276E20" w:rsidRDefault="00617DAB" w:rsidP="00925991">
            <w:pPr>
              <w:rPr>
                <w:bCs/>
              </w:rPr>
            </w:pPr>
            <w:r w:rsidRPr="00276E20">
              <w:rPr>
                <w:bCs/>
              </w:rPr>
              <w:t>Параметры</w:t>
            </w:r>
          </w:p>
        </w:tc>
      </w:tr>
      <w:tr w:rsidR="00276E20" w:rsidRPr="00276E20" w:rsidTr="00C14C49">
        <w:trPr>
          <w:trHeight w:val="673"/>
        </w:trPr>
        <w:tc>
          <w:tcPr>
            <w:tcW w:w="1938" w:type="dxa"/>
            <w:vMerge w:val="restart"/>
          </w:tcPr>
          <w:p w:rsidR="00617DAB" w:rsidRPr="00276E20" w:rsidRDefault="00617DAB" w:rsidP="00925991">
            <w:pPr>
              <w:rPr>
                <w:bCs/>
              </w:rPr>
            </w:pPr>
            <w:r w:rsidRPr="00276E20">
              <w:rPr>
                <w:bCs/>
              </w:rPr>
              <w:t>Текущий</w:t>
            </w:r>
          </w:p>
        </w:tc>
        <w:tc>
          <w:tcPr>
            <w:tcW w:w="1713" w:type="dxa"/>
          </w:tcPr>
          <w:p w:rsidR="00617DAB" w:rsidRPr="00276E20" w:rsidRDefault="00617DAB" w:rsidP="00925991">
            <w:pPr>
              <w:rPr>
                <w:bCs/>
              </w:rPr>
            </w:pPr>
            <w:r w:rsidRPr="00276E20">
              <w:rPr>
                <w:bCs/>
              </w:rPr>
              <w:t>Контрольная работа</w:t>
            </w:r>
          </w:p>
        </w:tc>
        <w:tc>
          <w:tcPr>
            <w:tcW w:w="1084" w:type="dxa"/>
          </w:tcPr>
          <w:p w:rsidR="00617DAB" w:rsidRPr="00276E20" w:rsidRDefault="00617DAB" w:rsidP="00925991">
            <w:pPr>
              <w:rPr>
                <w:bCs/>
              </w:rPr>
            </w:pPr>
          </w:p>
        </w:tc>
        <w:tc>
          <w:tcPr>
            <w:tcW w:w="1084" w:type="dxa"/>
          </w:tcPr>
          <w:p w:rsidR="00617DAB" w:rsidRPr="00276E20" w:rsidRDefault="00B63EF8" w:rsidP="00925991">
            <w:pPr>
              <w:rPr>
                <w:b/>
                <w:bCs/>
              </w:rPr>
            </w:pPr>
            <w:r w:rsidRPr="00276E20">
              <w:rPr>
                <w:b/>
                <w:bCs/>
              </w:rPr>
              <w:t>*</w:t>
            </w:r>
          </w:p>
        </w:tc>
        <w:tc>
          <w:tcPr>
            <w:tcW w:w="1057" w:type="dxa"/>
          </w:tcPr>
          <w:p w:rsidR="00617DAB" w:rsidRPr="00276E20" w:rsidRDefault="00C14C49" w:rsidP="00925991">
            <w:pPr>
              <w:rPr>
                <w:b/>
                <w:bCs/>
              </w:rPr>
            </w:pPr>
            <w:r w:rsidRPr="00276E20">
              <w:rPr>
                <w:b/>
                <w:bCs/>
              </w:rPr>
              <w:t>*</w:t>
            </w:r>
          </w:p>
        </w:tc>
        <w:tc>
          <w:tcPr>
            <w:tcW w:w="1142" w:type="dxa"/>
          </w:tcPr>
          <w:p w:rsidR="00617DAB" w:rsidRPr="00276E20" w:rsidRDefault="00617DAB" w:rsidP="00925991">
            <w:pPr>
              <w:rPr>
                <w:bCs/>
              </w:rPr>
            </w:pPr>
          </w:p>
        </w:tc>
        <w:tc>
          <w:tcPr>
            <w:tcW w:w="1553" w:type="dxa"/>
          </w:tcPr>
          <w:p w:rsidR="00617DAB" w:rsidRPr="00276E20" w:rsidRDefault="00617DAB" w:rsidP="009E64AD">
            <w:pPr>
              <w:rPr>
                <w:bCs/>
              </w:rPr>
            </w:pPr>
            <w:r w:rsidRPr="00276E20">
              <w:rPr>
                <w:bCs/>
              </w:rPr>
              <w:t>устн</w:t>
            </w:r>
            <w:r w:rsidR="009E64AD" w:rsidRPr="00276E20">
              <w:rPr>
                <w:bCs/>
              </w:rPr>
              <w:t>ая</w:t>
            </w:r>
          </w:p>
        </w:tc>
      </w:tr>
      <w:tr w:rsidR="00276E20" w:rsidRPr="00276E20" w:rsidTr="00617DAB">
        <w:tc>
          <w:tcPr>
            <w:tcW w:w="1938" w:type="dxa"/>
            <w:vMerge/>
          </w:tcPr>
          <w:p w:rsidR="00617DAB" w:rsidRPr="00276E20" w:rsidRDefault="00617DAB" w:rsidP="00925991">
            <w:pPr>
              <w:rPr>
                <w:bCs/>
              </w:rPr>
            </w:pPr>
          </w:p>
        </w:tc>
        <w:tc>
          <w:tcPr>
            <w:tcW w:w="1713" w:type="dxa"/>
          </w:tcPr>
          <w:p w:rsidR="00641609" w:rsidRPr="00276E20" w:rsidRDefault="00750B98" w:rsidP="00925991">
            <w:pPr>
              <w:rPr>
                <w:bCs/>
              </w:rPr>
            </w:pPr>
            <w:r w:rsidRPr="00276E20">
              <w:rPr>
                <w:bCs/>
              </w:rPr>
              <w:t>Д</w:t>
            </w:r>
            <w:r w:rsidR="00641609" w:rsidRPr="00276E20">
              <w:rPr>
                <w:bCs/>
              </w:rPr>
              <w:t>омашнее задание</w:t>
            </w:r>
          </w:p>
        </w:tc>
        <w:tc>
          <w:tcPr>
            <w:tcW w:w="1084" w:type="dxa"/>
          </w:tcPr>
          <w:p w:rsidR="00617DAB" w:rsidRPr="00276E20" w:rsidRDefault="00617DAB" w:rsidP="00925991">
            <w:pPr>
              <w:rPr>
                <w:bCs/>
              </w:rPr>
            </w:pPr>
          </w:p>
        </w:tc>
        <w:tc>
          <w:tcPr>
            <w:tcW w:w="1084" w:type="dxa"/>
          </w:tcPr>
          <w:p w:rsidR="00617DAB" w:rsidRPr="00276E20" w:rsidRDefault="00617DAB" w:rsidP="00925991">
            <w:pPr>
              <w:rPr>
                <w:bCs/>
              </w:rPr>
            </w:pPr>
            <w:r w:rsidRPr="00276E20">
              <w:rPr>
                <w:sz w:val="20"/>
                <w:szCs w:val="20"/>
              </w:rPr>
              <w:t>*</w:t>
            </w:r>
          </w:p>
        </w:tc>
        <w:tc>
          <w:tcPr>
            <w:tcW w:w="1057" w:type="dxa"/>
          </w:tcPr>
          <w:p w:rsidR="00617DAB" w:rsidRPr="00276E20" w:rsidRDefault="00C14C49" w:rsidP="00925991">
            <w:pPr>
              <w:rPr>
                <w:b/>
                <w:bCs/>
              </w:rPr>
            </w:pPr>
            <w:r w:rsidRPr="00276E20">
              <w:rPr>
                <w:b/>
                <w:bCs/>
              </w:rPr>
              <w:t>*</w:t>
            </w:r>
          </w:p>
        </w:tc>
        <w:tc>
          <w:tcPr>
            <w:tcW w:w="1142" w:type="dxa"/>
          </w:tcPr>
          <w:p w:rsidR="00617DAB" w:rsidRPr="00276E20" w:rsidRDefault="00617DAB" w:rsidP="00925991">
            <w:pPr>
              <w:rPr>
                <w:b/>
                <w:bCs/>
              </w:rPr>
            </w:pPr>
          </w:p>
        </w:tc>
        <w:tc>
          <w:tcPr>
            <w:tcW w:w="1553" w:type="dxa"/>
          </w:tcPr>
          <w:p w:rsidR="00617DAB" w:rsidRPr="00276E20" w:rsidRDefault="00617DAB" w:rsidP="00925991">
            <w:pPr>
              <w:rPr>
                <w:bCs/>
              </w:rPr>
            </w:pPr>
            <w:r w:rsidRPr="00276E20">
              <w:rPr>
                <w:bCs/>
              </w:rPr>
              <w:t>устная</w:t>
            </w:r>
          </w:p>
        </w:tc>
      </w:tr>
      <w:tr w:rsidR="00617DAB" w:rsidRPr="00276E20" w:rsidTr="00617DAB">
        <w:tc>
          <w:tcPr>
            <w:tcW w:w="1938" w:type="dxa"/>
          </w:tcPr>
          <w:p w:rsidR="00617DAB" w:rsidRPr="00276E20" w:rsidRDefault="00617DAB" w:rsidP="00925991">
            <w:pPr>
              <w:rPr>
                <w:bCs/>
              </w:rPr>
            </w:pPr>
            <w:r w:rsidRPr="00276E20">
              <w:rPr>
                <w:bCs/>
              </w:rPr>
              <w:t>Итоговый</w:t>
            </w:r>
          </w:p>
        </w:tc>
        <w:tc>
          <w:tcPr>
            <w:tcW w:w="1713" w:type="dxa"/>
          </w:tcPr>
          <w:p w:rsidR="00617DAB" w:rsidRPr="00276E20" w:rsidRDefault="00D17649" w:rsidP="00925991">
            <w:pPr>
              <w:rPr>
                <w:bCs/>
              </w:rPr>
            </w:pPr>
            <w:r w:rsidRPr="00276E20">
              <w:rPr>
                <w:bCs/>
              </w:rPr>
              <w:t>Экзамен</w:t>
            </w:r>
          </w:p>
        </w:tc>
        <w:tc>
          <w:tcPr>
            <w:tcW w:w="1084" w:type="dxa"/>
          </w:tcPr>
          <w:p w:rsidR="00617DAB" w:rsidRPr="00276E20" w:rsidRDefault="00617DAB" w:rsidP="00925991">
            <w:pPr>
              <w:rPr>
                <w:bCs/>
              </w:rPr>
            </w:pPr>
          </w:p>
        </w:tc>
        <w:tc>
          <w:tcPr>
            <w:tcW w:w="1084" w:type="dxa"/>
          </w:tcPr>
          <w:p w:rsidR="00617DAB" w:rsidRPr="00276E20" w:rsidRDefault="00617DAB" w:rsidP="00925991">
            <w:pPr>
              <w:rPr>
                <w:bCs/>
              </w:rPr>
            </w:pPr>
          </w:p>
        </w:tc>
        <w:tc>
          <w:tcPr>
            <w:tcW w:w="1057" w:type="dxa"/>
          </w:tcPr>
          <w:p w:rsidR="00617DAB" w:rsidRPr="00276E20" w:rsidRDefault="00D17649" w:rsidP="00925991">
            <w:pPr>
              <w:rPr>
                <w:bCs/>
              </w:rPr>
            </w:pPr>
            <w:r w:rsidRPr="00276E20">
              <w:rPr>
                <w:bCs/>
              </w:rPr>
              <w:t>*</w:t>
            </w:r>
          </w:p>
        </w:tc>
        <w:tc>
          <w:tcPr>
            <w:tcW w:w="1142" w:type="dxa"/>
          </w:tcPr>
          <w:p w:rsidR="00617DAB" w:rsidRPr="00276E20" w:rsidRDefault="00617DAB" w:rsidP="00C14C49">
            <w:pPr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617DAB" w:rsidRPr="00276E20" w:rsidRDefault="00D17649" w:rsidP="00925991">
            <w:pPr>
              <w:rPr>
                <w:bCs/>
              </w:rPr>
            </w:pPr>
            <w:r w:rsidRPr="00276E20">
              <w:rPr>
                <w:bCs/>
              </w:rPr>
              <w:t>п</w:t>
            </w:r>
            <w:r w:rsidR="00617DAB" w:rsidRPr="00276E20">
              <w:rPr>
                <w:bCs/>
              </w:rPr>
              <w:t>исьменный</w:t>
            </w:r>
            <w:r w:rsidRPr="00276E20">
              <w:rPr>
                <w:bCs/>
              </w:rPr>
              <w:t xml:space="preserve"> тест</w:t>
            </w:r>
          </w:p>
        </w:tc>
      </w:tr>
    </w:tbl>
    <w:p w:rsidR="00B111BC" w:rsidRPr="00276E20" w:rsidRDefault="00B111BC" w:rsidP="001D0056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:rsidR="00B111BC" w:rsidRPr="00276E20" w:rsidRDefault="00B111BC" w:rsidP="001D0056">
      <w:pPr>
        <w:rPr>
          <w:b/>
          <w:bCs/>
          <w:sz w:val="28"/>
          <w:szCs w:val="28"/>
        </w:rPr>
      </w:pPr>
    </w:p>
    <w:p w:rsidR="0062459D" w:rsidRPr="00276E20" w:rsidRDefault="007865FD" w:rsidP="007865FD">
      <w:pPr>
        <w:autoSpaceDE w:val="0"/>
        <w:autoSpaceDN w:val="0"/>
        <w:adjustRightInd w:val="0"/>
        <w:spacing w:line="360" w:lineRule="auto"/>
        <w:ind w:left="360"/>
        <w:rPr>
          <w:b/>
        </w:rPr>
      </w:pPr>
      <w:r w:rsidRPr="00276E20">
        <w:rPr>
          <w:b/>
        </w:rPr>
        <w:t xml:space="preserve">6.1. </w:t>
      </w:r>
      <w:r w:rsidR="0062459D" w:rsidRPr="00276E20">
        <w:rPr>
          <w:b/>
        </w:rPr>
        <w:t>Критерии оценки знаний, навыков</w:t>
      </w:r>
    </w:p>
    <w:p w:rsidR="0062459D" w:rsidRPr="00276E20" w:rsidRDefault="0062459D" w:rsidP="0062459D"/>
    <w:p w:rsidR="0062459D" w:rsidRPr="00276E20" w:rsidRDefault="0062459D" w:rsidP="0062459D">
      <w:r w:rsidRPr="00276E20">
        <w:t>•</w:t>
      </w:r>
      <w:r w:rsidRPr="00276E20">
        <w:tab/>
        <w:t>Текущий контроль –</w:t>
      </w:r>
      <w:r w:rsidR="00750B98" w:rsidRPr="00276E20">
        <w:t xml:space="preserve"> </w:t>
      </w:r>
      <w:r w:rsidRPr="00276E20">
        <w:t>заслушивание, обсуждение и оценка устных докладов на семинарских занятиях</w:t>
      </w:r>
      <w:r w:rsidR="00200D04" w:rsidRPr="00276E20">
        <w:t xml:space="preserve"> (домашнее задание)</w:t>
      </w:r>
      <w:r w:rsidR="00D17649" w:rsidRPr="00276E20">
        <w:t xml:space="preserve">, написание и проверка </w:t>
      </w:r>
      <w:r w:rsidR="00200D04" w:rsidRPr="00276E20">
        <w:t xml:space="preserve">контрольной </w:t>
      </w:r>
      <w:r w:rsidR="00D17649" w:rsidRPr="00276E20">
        <w:t xml:space="preserve"> </w:t>
      </w:r>
      <w:r w:rsidR="00B63EF8" w:rsidRPr="00276E20">
        <w:t>работ</w:t>
      </w:r>
      <w:r w:rsidR="00200D04" w:rsidRPr="00276E20">
        <w:t>ы</w:t>
      </w:r>
      <w:r w:rsidRPr="00276E20">
        <w:t xml:space="preserve">. </w:t>
      </w:r>
    </w:p>
    <w:p w:rsidR="0062459D" w:rsidRPr="00276E20" w:rsidRDefault="0062459D" w:rsidP="0062459D">
      <w:r w:rsidRPr="00276E20">
        <w:t>•</w:t>
      </w:r>
      <w:r w:rsidRPr="00276E20">
        <w:tab/>
        <w:t xml:space="preserve">Итоговый контроль – письменная работа. </w:t>
      </w:r>
    </w:p>
    <w:p w:rsidR="0062459D" w:rsidRPr="00276E20" w:rsidRDefault="0062459D" w:rsidP="0062459D"/>
    <w:p w:rsidR="00750B98" w:rsidRPr="00276E20" w:rsidRDefault="0062459D" w:rsidP="0062459D">
      <w:r w:rsidRPr="00276E20">
        <w:t>Итоговая оценка по учебной дисциплине складывается из следующих элементов:</w:t>
      </w:r>
    </w:p>
    <w:p w:rsidR="00750B98" w:rsidRPr="00276E20" w:rsidRDefault="00750B98" w:rsidP="0062459D"/>
    <w:p w:rsidR="0062459D" w:rsidRPr="00276E20" w:rsidRDefault="0062459D" w:rsidP="0062459D">
      <w:proofErr w:type="gramStart"/>
      <w:r w:rsidRPr="00276E20">
        <w:t>•</w:t>
      </w:r>
      <w:r w:rsidRPr="00276E20">
        <w:tab/>
        <w:t>Работа на семинарских занятиях (участие в дискуссиях</w:t>
      </w:r>
      <w:r w:rsidR="00D17649" w:rsidRPr="00276E20">
        <w:t xml:space="preserve">, выполнение аудиторных </w:t>
      </w:r>
      <w:r w:rsidR="00835CDE" w:rsidRPr="00276E20">
        <w:t xml:space="preserve">устных и </w:t>
      </w:r>
      <w:r w:rsidR="00D17649" w:rsidRPr="00276E20">
        <w:t>письменных работ,</w:t>
      </w:r>
      <w:r w:rsidRPr="00276E20">
        <w:t xml:space="preserve"> защиты </w:t>
      </w:r>
      <w:r w:rsidR="00D17649" w:rsidRPr="00276E20">
        <w:t xml:space="preserve">авторских материалов </w:t>
      </w:r>
      <w:r w:rsidR="00AE63BB" w:rsidRPr="00276E20">
        <w:t>(параграфов, глав</w:t>
      </w:r>
      <w:r w:rsidR="00B63EF8" w:rsidRPr="00276E20">
        <w:t>, драф</w:t>
      </w:r>
      <w:r w:rsidR="00B1098A" w:rsidRPr="00276E20">
        <w:t>тов</w:t>
      </w:r>
      <w:r w:rsidR="00B63EF8" w:rsidRPr="00276E20">
        <w:t xml:space="preserve">) </w:t>
      </w:r>
      <w:r w:rsidR="00AE63BB" w:rsidRPr="00276E20">
        <w:t>диссертаций</w:t>
      </w:r>
      <w:proofErr w:type="gramEnd"/>
    </w:p>
    <w:p w:rsidR="0062459D" w:rsidRPr="00276E20" w:rsidRDefault="0062459D" w:rsidP="0062459D"/>
    <w:p w:rsidR="0062459D" w:rsidRPr="00276E20" w:rsidRDefault="0062459D" w:rsidP="0062459D">
      <w:r w:rsidRPr="00276E20">
        <w:t>•</w:t>
      </w:r>
      <w:r w:rsidRPr="00276E20">
        <w:tab/>
      </w:r>
      <w:r w:rsidR="00D17649" w:rsidRPr="00276E20">
        <w:t>И</w:t>
      </w:r>
      <w:r w:rsidRPr="00276E20">
        <w:t xml:space="preserve">тоговый </w:t>
      </w:r>
      <w:r w:rsidR="00D17649" w:rsidRPr="00276E20">
        <w:t xml:space="preserve">экзамен </w:t>
      </w:r>
      <w:r w:rsidRPr="00276E20">
        <w:t>(</w:t>
      </w:r>
      <w:r w:rsidR="00D17649" w:rsidRPr="00276E20">
        <w:t>письменный тест</w:t>
      </w:r>
      <w:r w:rsidRPr="00276E20">
        <w:t>)</w:t>
      </w:r>
    </w:p>
    <w:p w:rsidR="0062459D" w:rsidRPr="00276E20" w:rsidRDefault="0062459D" w:rsidP="0062459D"/>
    <w:p w:rsidR="00750B98" w:rsidRPr="00276E20" w:rsidRDefault="00200D04" w:rsidP="0062459D">
      <w:r w:rsidRPr="00276E20">
        <w:t>Результирующая</w:t>
      </w:r>
      <w:r w:rsidR="00D17649" w:rsidRPr="00276E20">
        <w:t xml:space="preserve"> оценка </w:t>
      </w:r>
      <w:r w:rsidR="0062459D" w:rsidRPr="00276E20">
        <w:t xml:space="preserve">складывается из </w:t>
      </w:r>
      <w:r w:rsidRPr="00276E20">
        <w:t>пяти</w:t>
      </w:r>
      <w:r w:rsidR="0062459D" w:rsidRPr="00276E20">
        <w:t xml:space="preserve"> компонент:</w:t>
      </w:r>
    </w:p>
    <w:p w:rsidR="00200D04" w:rsidRPr="00276E20" w:rsidRDefault="0062459D" w:rsidP="00200D04">
      <w:pPr>
        <w:pStyle w:val="af2"/>
        <w:numPr>
          <w:ilvl w:val="0"/>
          <w:numId w:val="21"/>
        </w:numPr>
      </w:pPr>
      <w:r w:rsidRPr="00276E20">
        <w:t xml:space="preserve">Оценка активности участия на семинарах (участие в дискуссиях) </w:t>
      </w:r>
    </w:p>
    <w:p w:rsidR="00200D04" w:rsidRPr="00276E20" w:rsidRDefault="0062459D" w:rsidP="00200D04">
      <w:pPr>
        <w:pStyle w:val="af2"/>
        <w:numPr>
          <w:ilvl w:val="0"/>
          <w:numId w:val="21"/>
        </w:numPr>
      </w:pPr>
      <w:r w:rsidRPr="00276E20">
        <w:t xml:space="preserve">Оценка </w:t>
      </w:r>
      <w:r w:rsidR="00200D04" w:rsidRPr="00276E20">
        <w:t>за выполнение домашнего задания</w:t>
      </w:r>
    </w:p>
    <w:p w:rsidR="00200D04" w:rsidRPr="00276E20" w:rsidRDefault="00200D04" w:rsidP="00200D04">
      <w:pPr>
        <w:pStyle w:val="af2"/>
        <w:numPr>
          <w:ilvl w:val="0"/>
          <w:numId w:val="21"/>
        </w:numPr>
      </w:pPr>
      <w:r w:rsidRPr="00276E20">
        <w:t>Оценка за контрольную работу</w:t>
      </w:r>
    </w:p>
    <w:p w:rsidR="00200D04" w:rsidRPr="00276E20" w:rsidRDefault="00200D04" w:rsidP="00200D04">
      <w:pPr>
        <w:pStyle w:val="af2"/>
        <w:numPr>
          <w:ilvl w:val="0"/>
          <w:numId w:val="21"/>
        </w:numPr>
      </w:pPr>
      <w:r w:rsidRPr="00276E20">
        <w:t>Оценка за самостоятельную работу студента</w:t>
      </w:r>
    </w:p>
    <w:p w:rsidR="0062459D" w:rsidRPr="00276E20" w:rsidRDefault="0062459D" w:rsidP="00200D04">
      <w:pPr>
        <w:pStyle w:val="af2"/>
        <w:numPr>
          <w:ilvl w:val="0"/>
          <w:numId w:val="21"/>
        </w:numPr>
      </w:pPr>
      <w:r w:rsidRPr="00276E20">
        <w:t xml:space="preserve">Оценка итоговой </w:t>
      </w:r>
      <w:r w:rsidR="00D17649" w:rsidRPr="00276E20">
        <w:t>письменной</w:t>
      </w:r>
      <w:r w:rsidRPr="00276E20">
        <w:t xml:space="preserve"> работы студента</w:t>
      </w:r>
      <w:r w:rsidR="00D17649" w:rsidRPr="00276E20">
        <w:t xml:space="preserve"> (тест)</w:t>
      </w:r>
      <w:r w:rsidRPr="00276E20">
        <w:t xml:space="preserve"> </w:t>
      </w:r>
    </w:p>
    <w:p w:rsidR="00641609" w:rsidRPr="00276E20" w:rsidRDefault="00641609" w:rsidP="0062459D"/>
    <w:p w:rsidR="00641609" w:rsidRPr="00276E20" w:rsidRDefault="00641609" w:rsidP="007865FD">
      <w:pPr>
        <w:autoSpaceDE w:val="0"/>
        <w:autoSpaceDN w:val="0"/>
        <w:adjustRightInd w:val="0"/>
        <w:spacing w:line="360" w:lineRule="auto"/>
        <w:ind w:left="360"/>
      </w:pPr>
      <w:r w:rsidRPr="00276E20">
        <w:rPr>
          <w:b/>
        </w:rPr>
        <w:t>6.2. Порядок формирования оценок по дисциплине</w:t>
      </w:r>
    </w:p>
    <w:p w:rsidR="005279E8" w:rsidRPr="00276E20" w:rsidRDefault="005279E8" w:rsidP="001D0056">
      <w:pPr>
        <w:jc w:val="both"/>
      </w:pPr>
    </w:p>
    <w:p w:rsidR="00F5636C" w:rsidRPr="00276E20" w:rsidRDefault="00F5636C" w:rsidP="00F5636C">
      <w:pPr>
        <w:jc w:val="both"/>
      </w:pPr>
      <w:r w:rsidRPr="00276E20">
        <w:t>Преподаватель оценивает работу студентов на семинарских занятиях: активность на занятиях, правильность выполнения заданий, использование дополнительного материала, участие в дискуссиях и групповой работе. Оценки за работу на занятиях преподаватель выставляет в рабочую ведомость. Результирующая оценка по 10-ти балльной шкале за работу на семинар</w:t>
      </w:r>
      <w:r w:rsidR="00B63EF8" w:rsidRPr="00276E20">
        <w:t>е</w:t>
      </w:r>
      <w:r w:rsidRPr="00276E20">
        <w:t xml:space="preserve"> определяется перед итоговым контролем </w:t>
      </w:r>
      <w:r w:rsidR="0062459D" w:rsidRPr="00276E20">
        <w:t>–</w:t>
      </w:r>
      <w:r w:rsidRPr="00276E20">
        <w:t xml:space="preserve"> О</w:t>
      </w:r>
      <w:r w:rsidRPr="00276E20">
        <w:rPr>
          <w:vertAlign w:val="subscript"/>
        </w:rPr>
        <w:t>аудиторная</w:t>
      </w:r>
      <w:r w:rsidRPr="00276E20">
        <w:t>.</w:t>
      </w:r>
    </w:p>
    <w:p w:rsidR="00F5636C" w:rsidRPr="00276E20" w:rsidRDefault="00F5636C" w:rsidP="00F5636C">
      <w:pPr>
        <w:jc w:val="both"/>
      </w:pPr>
    </w:p>
    <w:p w:rsidR="00F5636C" w:rsidRPr="00276E20" w:rsidRDefault="00F5636C" w:rsidP="00F5636C">
      <w:pPr>
        <w:jc w:val="both"/>
      </w:pPr>
      <w:r w:rsidRPr="00276E20">
        <w:t>Преподаватель оценивает самостоятельную работу студентов: подготовку и защиту исследовательского проекта. Оценки за самостоятельную работу студента преподаватель выставляет в рабочую ведомость. Результирующая оценка по 10-ти балльной шкале за самостоятельную работу определяется перед итоговым контролем – О</w:t>
      </w:r>
      <w:r w:rsidRPr="00276E20">
        <w:rPr>
          <w:vertAlign w:val="subscript"/>
        </w:rPr>
        <w:t>сам. работа.</w:t>
      </w:r>
    </w:p>
    <w:p w:rsidR="00F5636C" w:rsidRPr="00276E20" w:rsidRDefault="00F5636C" w:rsidP="00F5636C">
      <w:pPr>
        <w:jc w:val="both"/>
      </w:pPr>
    </w:p>
    <w:p w:rsidR="00F5636C" w:rsidRPr="00276E20" w:rsidRDefault="00F5636C" w:rsidP="00F5636C">
      <w:pPr>
        <w:jc w:val="both"/>
      </w:pPr>
      <w:r w:rsidRPr="00276E20">
        <w:t>Результирующая оценка за итоговый контроль выставляется по следующей формуле:</w:t>
      </w:r>
    </w:p>
    <w:p w:rsidR="00F5636C" w:rsidRPr="00276E20" w:rsidRDefault="00F5636C" w:rsidP="00F5636C">
      <w:pPr>
        <w:jc w:val="both"/>
      </w:pPr>
    </w:p>
    <w:p w:rsidR="00641609" w:rsidRPr="00276E20" w:rsidRDefault="00F5636C" w:rsidP="00F5636C">
      <w:pPr>
        <w:jc w:val="both"/>
        <w:rPr>
          <w:i/>
        </w:rPr>
      </w:pPr>
      <w:r w:rsidRPr="00276E20">
        <w:t>О</w:t>
      </w:r>
      <w:r w:rsidR="00641609" w:rsidRPr="00276E20">
        <w:rPr>
          <w:i/>
          <w:vertAlign w:val="subscript"/>
        </w:rPr>
        <w:t>накопленная</w:t>
      </w:r>
      <w:r w:rsidRPr="00276E20">
        <w:t xml:space="preserve"> = </w:t>
      </w:r>
      <w:r w:rsidR="00C365EA" w:rsidRPr="00276E20">
        <w:t>0,2*</w:t>
      </w:r>
      <w:r w:rsidRPr="00276E20">
        <w:t>О</w:t>
      </w:r>
      <w:r w:rsidRPr="00276E20">
        <w:rPr>
          <w:i/>
          <w:vertAlign w:val="subscript"/>
        </w:rPr>
        <w:t>текущий</w:t>
      </w:r>
      <w:r w:rsidRPr="00276E20">
        <w:t xml:space="preserve"> + </w:t>
      </w:r>
      <w:r w:rsidR="00C365EA" w:rsidRPr="00276E20">
        <w:t>0,3*</w:t>
      </w:r>
      <w:r w:rsidRPr="00276E20">
        <w:t>О</w:t>
      </w:r>
      <w:r w:rsidRPr="00276E20">
        <w:rPr>
          <w:i/>
          <w:vertAlign w:val="subscript"/>
        </w:rPr>
        <w:t>сам</w:t>
      </w:r>
      <w:proofErr w:type="gramStart"/>
      <w:r w:rsidRPr="00276E20">
        <w:rPr>
          <w:i/>
          <w:vertAlign w:val="subscript"/>
        </w:rPr>
        <w:t>.</w:t>
      </w:r>
      <w:proofErr w:type="gramEnd"/>
      <w:r w:rsidRPr="00276E20">
        <w:rPr>
          <w:i/>
          <w:vertAlign w:val="subscript"/>
        </w:rPr>
        <w:t xml:space="preserve"> </w:t>
      </w:r>
      <w:proofErr w:type="gramStart"/>
      <w:r w:rsidRPr="00276E20">
        <w:rPr>
          <w:i/>
          <w:vertAlign w:val="subscript"/>
        </w:rPr>
        <w:t>р</w:t>
      </w:r>
      <w:proofErr w:type="gramEnd"/>
      <w:r w:rsidRPr="00276E20">
        <w:rPr>
          <w:i/>
          <w:vertAlign w:val="subscript"/>
        </w:rPr>
        <w:t>абота</w:t>
      </w:r>
      <w:r w:rsidRPr="00276E20">
        <w:rPr>
          <w:vertAlign w:val="subscript"/>
        </w:rPr>
        <w:t xml:space="preserve"> </w:t>
      </w:r>
      <w:r w:rsidRPr="00276E20">
        <w:t xml:space="preserve">+ </w:t>
      </w:r>
      <w:r w:rsidR="00C365EA" w:rsidRPr="00276E20">
        <w:t>0,5*</w:t>
      </w:r>
      <w:r w:rsidRPr="00276E20">
        <w:t>О</w:t>
      </w:r>
      <w:r w:rsidRPr="00276E20">
        <w:rPr>
          <w:i/>
          <w:vertAlign w:val="subscript"/>
        </w:rPr>
        <w:t>аудиторная</w:t>
      </w:r>
      <w:r w:rsidR="00641609" w:rsidRPr="00276E20">
        <w:rPr>
          <w:i/>
        </w:rPr>
        <w:t xml:space="preserve"> </w:t>
      </w:r>
    </w:p>
    <w:p w:rsidR="00641609" w:rsidRPr="00276E20" w:rsidRDefault="00641609" w:rsidP="00F5636C">
      <w:pPr>
        <w:jc w:val="both"/>
      </w:pPr>
      <w:r w:rsidRPr="00276E20">
        <w:t>где О</w:t>
      </w:r>
      <w:r w:rsidRPr="00276E20">
        <w:rPr>
          <w:vertAlign w:val="subscript"/>
        </w:rPr>
        <w:t>текущий</w:t>
      </w:r>
      <w:r w:rsidRPr="00276E20">
        <w:t xml:space="preserve"> рассчитывается как взвешенная сумма всех форм текущего контроля, предусмотренных в РУП.</w:t>
      </w:r>
    </w:p>
    <w:p w:rsidR="00641609" w:rsidRPr="00276E20" w:rsidRDefault="00641609" w:rsidP="00F5636C">
      <w:pPr>
        <w:jc w:val="both"/>
      </w:pPr>
    </w:p>
    <w:p w:rsidR="00641609" w:rsidRPr="00276E20" w:rsidRDefault="00641609" w:rsidP="00641609">
      <w:pPr>
        <w:jc w:val="both"/>
        <w:rPr>
          <w:i/>
        </w:rPr>
      </w:pPr>
      <w:r w:rsidRPr="00276E20">
        <w:t>О</w:t>
      </w:r>
      <w:r w:rsidRPr="00276E20">
        <w:rPr>
          <w:i/>
          <w:vertAlign w:val="subscript"/>
        </w:rPr>
        <w:t>текущий</w:t>
      </w:r>
      <w:r w:rsidRPr="00276E20">
        <w:rPr>
          <w:i/>
        </w:rPr>
        <w:t xml:space="preserve"> =</w:t>
      </w:r>
      <w:r w:rsidR="00200D04" w:rsidRPr="00276E20">
        <w:t xml:space="preserve"> </w:t>
      </w:r>
      <w:r w:rsidR="00C365EA" w:rsidRPr="00276E20">
        <w:t>0,5*</w:t>
      </w:r>
      <w:r w:rsidRPr="00276E20">
        <w:rPr>
          <w:i/>
        </w:rPr>
        <w:t xml:space="preserve"> О </w:t>
      </w:r>
      <w:r w:rsidRPr="00276E20">
        <w:rPr>
          <w:i/>
          <w:vertAlign w:val="subscript"/>
        </w:rPr>
        <w:t>контрольная</w:t>
      </w:r>
      <w:r w:rsidRPr="00276E20">
        <w:rPr>
          <w:i/>
        </w:rPr>
        <w:t xml:space="preserve"> + </w:t>
      </w:r>
      <w:r w:rsidR="00C365EA" w:rsidRPr="00276E20">
        <w:t>0,5*</w:t>
      </w:r>
      <w:r w:rsidR="00C365EA" w:rsidRPr="00276E20">
        <w:rPr>
          <w:i/>
        </w:rPr>
        <w:t xml:space="preserve"> </w:t>
      </w:r>
      <w:r w:rsidRPr="00276E20">
        <w:rPr>
          <w:i/>
        </w:rPr>
        <w:t xml:space="preserve">О </w:t>
      </w:r>
      <w:r w:rsidRPr="00276E20">
        <w:rPr>
          <w:i/>
          <w:vertAlign w:val="subscript"/>
        </w:rPr>
        <w:t>дом</w:t>
      </w:r>
      <w:proofErr w:type="gramStart"/>
      <w:r w:rsidRPr="00276E20">
        <w:rPr>
          <w:i/>
          <w:vertAlign w:val="subscript"/>
        </w:rPr>
        <w:t>.</w:t>
      </w:r>
      <w:proofErr w:type="gramEnd"/>
      <w:r w:rsidRPr="00276E20">
        <w:rPr>
          <w:i/>
          <w:vertAlign w:val="subscript"/>
        </w:rPr>
        <w:t xml:space="preserve"> </w:t>
      </w:r>
      <w:proofErr w:type="gramStart"/>
      <w:r w:rsidRPr="00276E20">
        <w:rPr>
          <w:i/>
          <w:vertAlign w:val="subscript"/>
        </w:rPr>
        <w:t>з</w:t>
      </w:r>
      <w:proofErr w:type="gramEnd"/>
      <w:r w:rsidRPr="00276E20">
        <w:rPr>
          <w:i/>
          <w:vertAlign w:val="subscript"/>
        </w:rPr>
        <w:t>ад.</w:t>
      </w:r>
      <w:r w:rsidRPr="00276E20">
        <w:rPr>
          <w:i/>
        </w:rPr>
        <w:t xml:space="preserve"> </w:t>
      </w:r>
    </w:p>
    <w:p w:rsidR="00553984" w:rsidRPr="00276E20" w:rsidRDefault="00553984" w:rsidP="00F5636C">
      <w:pPr>
        <w:jc w:val="both"/>
      </w:pPr>
      <w:r w:rsidRPr="00276E20">
        <w:t>Результирующая оценка за дисциплину рассчитывается следующим образом:</w:t>
      </w:r>
    </w:p>
    <w:p w:rsidR="00553984" w:rsidRPr="00276E20" w:rsidRDefault="00553984" w:rsidP="00F5636C">
      <w:pPr>
        <w:jc w:val="both"/>
      </w:pPr>
    </w:p>
    <w:p w:rsidR="00553984" w:rsidRPr="00276E20" w:rsidRDefault="00553984" w:rsidP="00553984">
      <w:pPr>
        <w:jc w:val="both"/>
        <w:rPr>
          <w:i/>
        </w:rPr>
      </w:pPr>
      <w:r w:rsidRPr="00276E20">
        <w:t xml:space="preserve">О </w:t>
      </w:r>
      <w:r w:rsidRPr="00276E20">
        <w:rPr>
          <w:vertAlign w:val="subscript"/>
        </w:rPr>
        <w:t>результ.</w:t>
      </w:r>
      <w:r w:rsidRPr="00276E20">
        <w:t xml:space="preserve">= </w:t>
      </w:r>
      <w:r w:rsidR="00C365EA" w:rsidRPr="00276E20">
        <w:t>0,7</w:t>
      </w:r>
      <w:proofErr w:type="gramStart"/>
      <w:r w:rsidR="00C365EA" w:rsidRPr="00276E20">
        <w:t>*</w:t>
      </w:r>
      <w:r w:rsidRPr="00276E20">
        <w:t>О</w:t>
      </w:r>
      <w:proofErr w:type="gramEnd"/>
      <w:r w:rsidRPr="00276E20">
        <w:t xml:space="preserve"> </w:t>
      </w:r>
      <w:r w:rsidRPr="00276E20">
        <w:rPr>
          <w:vertAlign w:val="subscript"/>
        </w:rPr>
        <w:t>накопленная</w:t>
      </w:r>
      <w:r w:rsidRPr="00276E20">
        <w:t xml:space="preserve"> + </w:t>
      </w:r>
      <w:r w:rsidR="00C365EA" w:rsidRPr="00276E20">
        <w:t>0,3*</w:t>
      </w:r>
      <w:r w:rsidRPr="00276E20">
        <w:t>О</w:t>
      </w:r>
      <w:r w:rsidRPr="00276E20">
        <w:rPr>
          <w:vertAlign w:val="subscript"/>
        </w:rPr>
        <w:t>итоговый</w:t>
      </w:r>
      <w:r w:rsidRPr="00276E20">
        <w:t xml:space="preserve"> </w:t>
      </w:r>
    </w:p>
    <w:p w:rsidR="00F5636C" w:rsidRPr="00276E20" w:rsidRDefault="00F5636C" w:rsidP="00F5636C">
      <w:pPr>
        <w:jc w:val="both"/>
      </w:pPr>
    </w:p>
    <w:p w:rsidR="005279E8" w:rsidRPr="00276E20" w:rsidRDefault="00F5636C" w:rsidP="001D0056">
      <w:pPr>
        <w:jc w:val="both"/>
      </w:pPr>
      <w:r w:rsidRPr="00276E20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5279E8" w:rsidRPr="00276E20" w:rsidRDefault="005279E8" w:rsidP="001D0056">
      <w:pPr>
        <w:jc w:val="both"/>
      </w:pPr>
    </w:p>
    <w:p w:rsidR="00553984" w:rsidRPr="00276E20" w:rsidRDefault="007865FD" w:rsidP="00553984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276E20">
        <w:rPr>
          <w:rFonts w:ascii="Times New Roman" w:hAnsi="Times New Roman" w:cs="Times New Roman"/>
          <w:b/>
          <w:bCs/>
          <w:lang w:val="ru-RU"/>
        </w:rPr>
        <w:t xml:space="preserve">7. </w:t>
      </w:r>
      <w:r w:rsidR="00553984" w:rsidRPr="00276E20">
        <w:rPr>
          <w:rFonts w:ascii="Times New Roman" w:hAnsi="Times New Roman" w:cs="Times New Roman"/>
          <w:b/>
          <w:bCs/>
          <w:lang w:val="ru-RU"/>
        </w:rPr>
        <w:t>Содержание программы</w:t>
      </w:r>
    </w:p>
    <w:p w:rsidR="00553984" w:rsidRPr="00276E20" w:rsidRDefault="00553984" w:rsidP="00553984">
      <w:pPr>
        <w:rPr>
          <w:b/>
          <w:u w:val="single"/>
        </w:rPr>
      </w:pPr>
    </w:p>
    <w:p w:rsidR="00553984" w:rsidRPr="00276E20" w:rsidRDefault="00553984" w:rsidP="00553984">
      <w:pPr>
        <w:rPr>
          <w:b/>
          <w:u w:val="single"/>
        </w:rPr>
      </w:pPr>
      <w:r w:rsidRPr="00276E20">
        <w:rPr>
          <w:b/>
          <w:u w:val="single"/>
        </w:rPr>
        <w:t xml:space="preserve">1. Методология академического исследования </w:t>
      </w:r>
    </w:p>
    <w:p w:rsidR="00553984" w:rsidRPr="00276E20" w:rsidRDefault="00553984" w:rsidP="00553984"/>
    <w:p w:rsidR="00553984" w:rsidRPr="00276E20" w:rsidRDefault="00553984" w:rsidP="00835CDE">
      <w:pPr>
        <w:jc w:val="both"/>
      </w:pPr>
      <w:r w:rsidRPr="00276E20">
        <w:lastRenderedPageBreak/>
        <w:t xml:space="preserve">Введение в дисциплину «Научно-исследовательский семинар» предполагает углубленное освоение методологии научного исследования в рамках подготовки и написания магистерской диссертации. Предметом изучения является освоение релевантного теоретического материала, выявление научной сферы и проблемы исследования, соотношения объекта и предмета исследования в контексте определения целей и задач диссертации, формулирование гипотезы и её операционализации. </w:t>
      </w:r>
    </w:p>
    <w:p w:rsidR="00553984" w:rsidRPr="00276E20" w:rsidRDefault="00553984" w:rsidP="00835CDE">
      <w:pPr>
        <w:jc w:val="both"/>
      </w:pPr>
    </w:p>
    <w:p w:rsidR="00553984" w:rsidRPr="00276E20" w:rsidRDefault="00553984" w:rsidP="00835CDE">
      <w:pPr>
        <w:jc w:val="both"/>
      </w:pPr>
      <w:r w:rsidRPr="00276E20">
        <w:t xml:space="preserve">Количество часов аудиторной работы: 20. </w:t>
      </w:r>
    </w:p>
    <w:p w:rsidR="00553984" w:rsidRPr="00276E20" w:rsidRDefault="00553984" w:rsidP="00835CDE">
      <w:pPr>
        <w:jc w:val="both"/>
      </w:pPr>
      <w:r w:rsidRPr="00276E20">
        <w:t>Предусмотрено проведение дискуссий на семинарском занятии.</w:t>
      </w:r>
    </w:p>
    <w:p w:rsidR="00553984" w:rsidRPr="00276E20" w:rsidRDefault="00553984" w:rsidP="00835CDE">
      <w:pPr>
        <w:jc w:val="both"/>
      </w:pPr>
      <w:r w:rsidRPr="00276E20">
        <w:t>Самостоятельная работа (общий объем – 12 часов): подготовка к семинарским занятиям, выполнение домашней работы.</w:t>
      </w:r>
    </w:p>
    <w:p w:rsidR="00553984" w:rsidRPr="00276E20" w:rsidRDefault="00553984" w:rsidP="00553984">
      <w:pPr>
        <w:jc w:val="both"/>
      </w:pPr>
    </w:p>
    <w:p w:rsidR="00553984" w:rsidRPr="00276E20" w:rsidRDefault="00553984" w:rsidP="00553984">
      <w:pPr>
        <w:jc w:val="both"/>
        <w:rPr>
          <w:b/>
        </w:rPr>
      </w:pPr>
      <w:r w:rsidRPr="00276E20">
        <w:rPr>
          <w:b/>
        </w:rPr>
        <w:t xml:space="preserve">Литература: </w:t>
      </w:r>
    </w:p>
    <w:p w:rsidR="00553984" w:rsidRPr="00276E20" w:rsidRDefault="00553984" w:rsidP="00553984">
      <w:pPr>
        <w:jc w:val="both"/>
      </w:pPr>
    </w:p>
    <w:p w:rsidR="00553984" w:rsidRPr="00276E20" w:rsidRDefault="00553984" w:rsidP="00553984">
      <w:pPr>
        <w:jc w:val="both"/>
      </w:pPr>
      <w:r w:rsidRPr="00276E20">
        <w:t xml:space="preserve">Поппер К.Р. Логика научного исследования / Карл Поппер; пер. с англ. под общ. ред. </w:t>
      </w:r>
    </w:p>
    <w:p w:rsidR="00553984" w:rsidRPr="00276E20" w:rsidRDefault="00553984" w:rsidP="00553984">
      <w:pPr>
        <w:jc w:val="both"/>
      </w:pPr>
      <w:r w:rsidRPr="00276E20">
        <w:t>В.Н.</w:t>
      </w:r>
      <w:r w:rsidR="00835CDE" w:rsidRPr="00276E20">
        <w:t xml:space="preserve"> </w:t>
      </w:r>
      <w:r w:rsidRPr="00276E20">
        <w:t>Садовского. - М.: Республика, 2004.</w:t>
      </w:r>
    </w:p>
    <w:p w:rsidR="00553984" w:rsidRPr="00276E20" w:rsidRDefault="00553984" w:rsidP="00553984">
      <w:pPr>
        <w:jc w:val="both"/>
      </w:pPr>
      <w:r w:rsidRPr="00276E20">
        <w:rPr>
          <w:lang w:val="en-US"/>
        </w:rPr>
        <w:t xml:space="preserve">Bhattacherjee A. Social Science Research: Principles, Methods, and Practices. </w:t>
      </w:r>
      <w:r w:rsidRPr="00276E20">
        <w:t xml:space="preserve">(2012) </w:t>
      </w:r>
      <w:r w:rsidRPr="00276E20">
        <w:rPr>
          <w:lang w:val="en-US"/>
        </w:rPr>
        <w:t>Univ</w:t>
      </w:r>
      <w:r w:rsidRPr="00276E20">
        <w:t xml:space="preserve">. </w:t>
      </w:r>
      <w:r w:rsidRPr="00276E20">
        <w:rPr>
          <w:lang w:val="en-US"/>
        </w:rPr>
        <w:t>of</w:t>
      </w:r>
      <w:r w:rsidRPr="00276E20">
        <w:t xml:space="preserve"> </w:t>
      </w:r>
      <w:r w:rsidRPr="00276E20">
        <w:rPr>
          <w:lang w:val="en-US"/>
        </w:rPr>
        <w:t>S</w:t>
      </w:r>
      <w:r w:rsidRPr="00276E20">
        <w:t xml:space="preserve">. </w:t>
      </w:r>
      <w:r w:rsidRPr="00276E20">
        <w:rPr>
          <w:lang w:val="en-US"/>
        </w:rPr>
        <w:t>Florida</w:t>
      </w:r>
      <w:r w:rsidRPr="00276E20">
        <w:t xml:space="preserve">. </w:t>
      </w:r>
      <w:r w:rsidRPr="00276E20">
        <w:rPr>
          <w:lang w:val="en-US"/>
        </w:rPr>
        <w:t>Part</w:t>
      </w:r>
      <w:r w:rsidRPr="00276E20">
        <w:t xml:space="preserve"> 1. </w:t>
      </w:r>
      <w:r w:rsidRPr="00276E20">
        <w:rPr>
          <w:lang w:val="en-US"/>
        </w:rPr>
        <w:t>P</w:t>
      </w:r>
      <w:r w:rsidRPr="00276E20">
        <w:t>.1-25. Учебник предоставлен в электронном виде.</w:t>
      </w:r>
    </w:p>
    <w:p w:rsidR="00553984" w:rsidRPr="00276E20" w:rsidRDefault="00553984" w:rsidP="00553984">
      <w:pPr>
        <w:jc w:val="both"/>
      </w:pPr>
    </w:p>
    <w:p w:rsidR="00553984" w:rsidRPr="00276E20" w:rsidRDefault="00553984" w:rsidP="00835CDE">
      <w:pPr>
        <w:jc w:val="both"/>
        <w:rPr>
          <w:b/>
          <w:u w:val="single"/>
        </w:rPr>
      </w:pPr>
      <w:r w:rsidRPr="00276E20">
        <w:rPr>
          <w:b/>
          <w:u w:val="single"/>
        </w:rPr>
        <w:t>2. Процесс исследования. Теории в области научных исследований</w:t>
      </w:r>
    </w:p>
    <w:p w:rsidR="00553984" w:rsidRPr="00276E20" w:rsidRDefault="00553984" w:rsidP="00835CDE">
      <w:pPr>
        <w:jc w:val="both"/>
      </w:pPr>
      <w:r w:rsidRPr="00276E20">
        <w:t>Освоение основных параметров и этапов исследования предполагает выявление</w:t>
      </w:r>
      <w:r w:rsidRPr="00276E20">
        <w:rPr>
          <w:sz w:val="20"/>
          <w:szCs w:val="20"/>
        </w:rPr>
        <w:t xml:space="preserve"> </w:t>
      </w:r>
      <w:r w:rsidRPr="00276E20">
        <w:t>параметров эмпирического исследования в русле базовых теорий научного исследования. Подготовка и выявление основных этапов исследования обосновывает дизайн, структуру работы. Освоение уровней концептуализации направлено на формирование навыков построения концепции. Апробация представленных результатов возможна в рамках освоения нормативной шкалы надежности и достоверности исследования.</w:t>
      </w:r>
    </w:p>
    <w:p w:rsidR="00553984" w:rsidRPr="00276E20" w:rsidRDefault="00553984" w:rsidP="00835CDE">
      <w:pPr>
        <w:jc w:val="both"/>
      </w:pPr>
    </w:p>
    <w:p w:rsidR="00553984" w:rsidRPr="00276E20" w:rsidRDefault="00553984" w:rsidP="00835CDE">
      <w:pPr>
        <w:jc w:val="both"/>
      </w:pPr>
      <w:r w:rsidRPr="00276E20">
        <w:t xml:space="preserve">Количество часов аудиторной работы: 60 </w:t>
      </w:r>
    </w:p>
    <w:p w:rsidR="00553984" w:rsidRPr="00276E20" w:rsidRDefault="00553984" w:rsidP="00835CDE">
      <w:pPr>
        <w:jc w:val="both"/>
      </w:pPr>
      <w:r w:rsidRPr="00276E20">
        <w:t>Предусмотрено проведение дискуссий на семинарском занятии.</w:t>
      </w:r>
    </w:p>
    <w:p w:rsidR="00553984" w:rsidRPr="00276E20" w:rsidRDefault="00553984" w:rsidP="00835CDE">
      <w:pPr>
        <w:jc w:val="both"/>
      </w:pPr>
      <w:r w:rsidRPr="00276E20">
        <w:t>Самостоятельная работа (общий объем – 40 часов): подготовка к семинарским занятиям, выполнение домашней работы.</w:t>
      </w:r>
    </w:p>
    <w:p w:rsidR="00553984" w:rsidRPr="00276E20" w:rsidRDefault="00553984" w:rsidP="00553984">
      <w:pPr>
        <w:jc w:val="both"/>
        <w:rPr>
          <w:b/>
        </w:rPr>
      </w:pPr>
    </w:p>
    <w:p w:rsidR="00553984" w:rsidRPr="00276E20" w:rsidRDefault="00553984" w:rsidP="00553984">
      <w:pPr>
        <w:jc w:val="both"/>
        <w:rPr>
          <w:b/>
          <w:lang w:val="en-US"/>
        </w:rPr>
      </w:pPr>
      <w:r w:rsidRPr="00276E20">
        <w:rPr>
          <w:b/>
        </w:rPr>
        <w:t>Литература</w:t>
      </w:r>
      <w:r w:rsidRPr="00276E20">
        <w:rPr>
          <w:b/>
          <w:lang w:val="en-US"/>
        </w:rPr>
        <w:t xml:space="preserve">: </w:t>
      </w:r>
    </w:p>
    <w:p w:rsidR="00553984" w:rsidRPr="00276E20" w:rsidRDefault="00553984" w:rsidP="00553984">
      <w:pPr>
        <w:jc w:val="both"/>
        <w:rPr>
          <w:lang w:val="en-US"/>
        </w:rPr>
      </w:pPr>
    </w:p>
    <w:p w:rsidR="00553984" w:rsidRPr="00276E20" w:rsidRDefault="00553984" w:rsidP="00553984">
      <w:pPr>
        <w:jc w:val="both"/>
      </w:pPr>
      <w:r w:rsidRPr="00276E20">
        <w:rPr>
          <w:lang w:val="en-US"/>
        </w:rPr>
        <w:t xml:space="preserve">Bhattacherjee A. Social Science Research: Principles, Methods, and Practices. </w:t>
      </w:r>
      <w:r w:rsidRPr="00276E20">
        <w:t xml:space="preserve">(2012) </w:t>
      </w:r>
      <w:r w:rsidRPr="00276E20">
        <w:rPr>
          <w:lang w:val="en-US"/>
        </w:rPr>
        <w:t>Univ</w:t>
      </w:r>
      <w:r w:rsidRPr="00276E20">
        <w:t xml:space="preserve">. </w:t>
      </w:r>
      <w:r w:rsidRPr="00276E20">
        <w:rPr>
          <w:lang w:val="en-US"/>
        </w:rPr>
        <w:t>of</w:t>
      </w:r>
      <w:r w:rsidRPr="00276E20">
        <w:t xml:space="preserve"> </w:t>
      </w:r>
      <w:r w:rsidRPr="00276E20">
        <w:rPr>
          <w:lang w:val="en-US"/>
        </w:rPr>
        <w:t>S</w:t>
      </w:r>
      <w:r w:rsidRPr="00276E20">
        <w:t xml:space="preserve">. </w:t>
      </w:r>
      <w:r w:rsidRPr="00276E20">
        <w:rPr>
          <w:lang w:val="en-US"/>
        </w:rPr>
        <w:t>Florida</w:t>
      </w:r>
      <w:r w:rsidRPr="00276E20">
        <w:t xml:space="preserve">. </w:t>
      </w:r>
      <w:r w:rsidRPr="00276E20">
        <w:rPr>
          <w:lang w:val="en-US"/>
        </w:rPr>
        <w:t>Part</w:t>
      </w:r>
      <w:r w:rsidRPr="00276E20">
        <w:t xml:space="preserve"> 1. Учебник предоставлен в электронном виде.</w:t>
      </w:r>
    </w:p>
    <w:p w:rsidR="00553984" w:rsidRPr="00276E20" w:rsidRDefault="00553984" w:rsidP="00553984">
      <w:pPr>
        <w:jc w:val="both"/>
      </w:pPr>
    </w:p>
    <w:p w:rsidR="00553984" w:rsidRPr="00276E20" w:rsidRDefault="00553984" w:rsidP="00553984">
      <w:pPr>
        <w:jc w:val="both"/>
      </w:pPr>
    </w:p>
    <w:p w:rsidR="00553984" w:rsidRPr="00276E20" w:rsidRDefault="00553984" w:rsidP="00553984">
      <w:pPr>
        <w:jc w:val="both"/>
        <w:rPr>
          <w:b/>
          <w:u w:val="single"/>
        </w:rPr>
      </w:pPr>
      <w:r w:rsidRPr="00276E20">
        <w:rPr>
          <w:b/>
          <w:u w:val="single"/>
        </w:rPr>
        <w:t>3. Типы исследований. Описательные, интерпретационные исследования</w:t>
      </w:r>
    </w:p>
    <w:p w:rsidR="00553984" w:rsidRPr="00276E20" w:rsidRDefault="00553984" w:rsidP="00553984">
      <w:pPr>
        <w:jc w:val="both"/>
        <w:rPr>
          <w:b/>
        </w:rPr>
      </w:pPr>
      <w:r w:rsidRPr="00276E20">
        <w:t>Формирование методологии и методов исследования опирается на выбор типа исследования. Знакомство с классической типологией исследований предполагает выбор описательных, интерпретационных и иных форматов исследования.</w:t>
      </w:r>
      <w:r w:rsidRPr="00276E20">
        <w:rPr>
          <w:b/>
        </w:rPr>
        <w:t xml:space="preserve"> </w:t>
      </w:r>
      <w:r w:rsidRPr="00276E20">
        <w:t>Выбор типа исследования обусловливает параметры сбора, обработки эмпирического материала. Исследовательская парадигма также формируется на основе выбора научной сферы исследования на основе</w:t>
      </w:r>
      <w:r w:rsidRPr="00276E20">
        <w:rPr>
          <w:b/>
        </w:rPr>
        <w:t xml:space="preserve"> </w:t>
      </w:r>
      <w:r w:rsidRPr="00276E20">
        <w:t>анализа литературы по исследуемой теме. Исследования кейсов</w:t>
      </w:r>
      <w:r w:rsidR="00835CDE" w:rsidRPr="00276E20">
        <w:t xml:space="preserve"> аналогичной</w:t>
      </w:r>
      <w:r w:rsidRPr="00276E20">
        <w:t xml:space="preserve"> </w:t>
      </w:r>
      <w:r w:rsidR="00835CDE" w:rsidRPr="00276E20">
        <w:t xml:space="preserve">диссертациям тематики </w:t>
      </w:r>
      <w:r w:rsidRPr="00276E20">
        <w:t>включаются в учебный процесс в качестве базового формата освоения темы.</w:t>
      </w:r>
    </w:p>
    <w:p w:rsidR="00553984" w:rsidRPr="00276E20" w:rsidRDefault="00553984" w:rsidP="00553984"/>
    <w:p w:rsidR="00553984" w:rsidRPr="00276E20" w:rsidRDefault="00553984" w:rsidP="00553984">
      <w:r w:rsidRPr="00276E20">
        <w:t xml:space="preserve">Количество часов аудиторной работы: 100 </w:t>
      </w:r>
    </w:p>
    <w:p w:rsidR="00553984" w:rsidRPr="00276E20" w:rsidRDefault="00553984" w:rsidP="00553984">
      <w:r w:rsidRPr="00276E20">
        <w:t>Предусмотрено проведение дискуссий на семинарском занятии.</w:t>
      </w:r>
    </w:p>
    <w:p w:rsidR="00553984" w:rsidRPr="00276E20" w:rsidRDefault="00553984" w:rsidP="00553984">
      <w:pPr>
        <w:jc w:val="both"/>
      </w:pPr>
      <w:r w:rsidRPr="00276E20">
        <w:t>Самостоятельная работа (общий объем – 70 часов): подготовка к семинарским занятиям, выполнение домашней работы.</w:t>
      </w:r>
    </w:p>
    <w:p w:rsidR="00553984" w:rsidRPr="00276E20" w:rsidRDefault="00553984" w:rsidP="00553984">
      <w:pPr>
        <w:jc w:val="both"/>
        <w:rPr>
          <w:b/>
        </w:rPr>
      </w:pPr>
    </w:p>
    <w:p w:rsidR="00553984" w:rsidRPr="00276E20" w:rsidRDefault="00553984" w:rsidP="00553984">
      <w:pPr>
        <w:jc w:val="both"/>
        <w:rPr>
          <w:b/>
          <w:lang w:val="en-US"/>
        </w:rPr>
      </w:pPr>
      <w:r w:rsidRPr="00276E20">
        <w:rPr>
          <w:b/>
        </w:rPr>
        <w:t>Литература</w:t>
      </w:r>
      <w:r w:rsidRPr="00276E20">
        <w:rPr>
          <w:b/>
          <w:lang w:val="en-US"/>
        </w:rPr>
        <w:t xml:space="preserve">: </w:t>
      </w:r>
    </w:p>
    <w:p w:rsidR="00553984" w:rsidRPr="00276E20" w:rsidRDefault="00553984" w:rsidP="00553984">
      <w:pPr>
        <w:jc w:val="both"/>
        <w:rPr>
          <w:lang w:val="en-US"/>
        </w:rPr>
      </w:pPr>
    </w:p>
    <w:p w:rsidR="00553984" w:rsidRPr="00276E20" w:rsidRDefault="00553984" w:rsidP="00553984">
      <w:pPr>
        <w:jc w:val="both"/>
      </w:pPr>
      <w:r w:rsidRPr="00276E20">
        <w:rPr>
          <w:lang w:val="en-US"/>
        </w:rPr>
        <w:t xml:space="preserve">Bhattacherjee A. Social Science Research: Principles, Methods, and Practices. </w:t>
      </w:r>
      <w:r w:rsidRPr="00276E20">
        <w:t xml:space="preserve">(2012) </w:t>
      </w:r>
      <w:r w:rsidRPr="00276E20">
        <w:rPr>
          <w:lang w:val="en-US"/>
        </w:rPr>
        <w:t>Univ</w:t>
      </w:r>
      <w:r w:rsidRPr="00276E20">
        <w:t xml:space="preserve">. </w:t>
      </w:r>
      <w:r w:rsidRPr="00276E20">
        <w:rPr>
          <w:lang w:val="en-US"/>
        </w:rPr>
        <w:t>of</w:t>
      </w:r>
      <w:r w:rsidRPr="00276E20">
        <w:t xml:space="preserve"> </w:t>
      </w:r>
      <w:r w:rsidRPr="00276E20">
        <w:rPr>
          <w:lang w:val="en-US"/>
        </w:rPr>
        <w:t>S</w:t>
      </w:r>
      <w:r w:rsidRPr="00276E20">
        <w:t xml:space="preserve">. </w:t>
      </w:r>
      <w:r w:rsidRPr="00276E20">
        <w:rPr>
          <w:lang w:val="en-US"/>
        </w:rPr>
        <w:t>Florida</w:t>
      </w:r>
      <w:r w:rsidRPr="00276E20">
        <w:t xml:space="preserve">. </w:t>
      </w:r>
      <w:r w:rsidRPr="00276E20">
        <w:rPr>
          <w:lang w:val="en-US"/>
        </w:rPr>
        <w:t>Part</w:t>
      </w:r>
      <w:r w:rsidRPr="00276E20">
        <w:t xml:space="preserve"> 3. Р. 73-103. Учебник предоставлен в электронном виде.</w:t>
      </w:r>
    </w:p>
    <w:p w:rsidR="00553984" w:rsidRPr="00276E20" w:rsidRDefault="00553984" w:rsidP="00553984">
      <w:pPr>
        <w:jc w:val="both"/>
      </w:pPr>
    </w:p>
    <w:p w:rsidR="00553984" w:rsidRPr="00276E20" w:rsidRDefault="00553984" w:rsidP="00553984">
      <w:pPr>
        <w:jc w:val="both"/>
      </w:pPr>
    </w:p>
    <w:p w:rsidR="00553984" w:rsidRPr="00276E20" w:rsidRDefault="00553984" w:rsidP="00553984">
      <w:pPr>
        <w:jc w:val="both"/>
        <w:rPr>
          <w:b/>
          <w:u w:val="single"/>
        </w:rPr>
      </w:pPr>
      <w:r w:rsidRPr="00276E20">
        <w:rPr>
          <w:b/>
          <w:u w:val="single"/>
        </w:rPr>
        <w:t>4. Анализ баз данных. Количественные и качественные исследования в коммуникативистике</w:t>
      </w:r>
    </w:p>
    <w:p w:rsidR="00553984" w:rsidRPr="00276E20" w:rsidRDefault="00553984" w:rsidP="00553984">
      <w:pPr>
        <w:jc w:val="both"/>
      </w:pPr>
      <w:r w:rsidRPr="00276E20">
        <w:t xml:space="preserve"> </w:t>
      </w:r>
    </w:p>
    <w:p w:rsidR="00553984" w:rsidRPr="00276E20" w:rsidRDefault="00553984" w:rsidP="00553984">
      <w:pPr>
        <w:jc w:val="both"/>
      </w:pPr>
      <w:r w:rsidRPr="00276E20">
        <w:t xml:space="preserve">Методы качественных и количественных исследований. Особенности применения в различных сферах и типах исследований. Факторы, </w:t>
      </w:r>
      <w:r w:rsidR="00835CDE" w:rsidRPr="00276E20">
        <w:t>об</w:t>
      </w:r>
      <w:r w:rsidRPr="00276E20">
        <w:t>у</w:t>
      </w:r>
      <w:r w:rsidR="00835CDE" w:rsidRPr="00276E20">
        <w:t>с</w:t>
      </w:r>
      <w:r w:rsidRPr="00276E20">
        <w:t xml:space="preserve">ловливающие выбор метода исследования. Выборка. Основные понятия. Статистически значимые различия, уровень достоверности. Фокус-группы: виды, особенности проведения, роль модератора. Особенности качественных и количественных исследований в сфере медиа. </w:t>
      </w:r>
      <w:r w:rsidR="00835CDE" w:rsidRPr="00276E20">
        <w:t>Новейшие форматы коммуникации, в том числе в Интернете и релевантные исследовательские инструменты.</w:t>
      </w:r>
    </w:p>
    <w:p w:rsidR="00553984" w:rsidRPr="00276E20" w:rsidRDefault="00553984" w:rsidP="00553984">
      <w:pPr>
        <w:jc w:val="both"/>
      </w:pPr>
    </w:p>
    <w:p w:rsidR="00553984" w:rsidRPr="00276E20" w:rsidRDefault="00553984" w:rsidP="00553984">
      <w:pPr>
        <w:jc w:val="both"/>
      </w:pPr>
      <w:r w:rsidRPr="00276E20">
        <w:t xml:space="preserve">Количество часов аудиторной работы: 60 </w:t>
      </w:r>
    </w:p>
    <w:p w:rsidR="00553984" w:rsidRPr="00276E20" w:rsidRDefault="00553984" w:rsidP="00553984">
      <w:pPr>
        <w:jc w:val="both"/>
      </w:pPr>
      <w:r w:rsidRPr="00276E20">
        <w:t>Предусмотрено проведение дискуссий на семинарском занятии.</w:t>
      </w:r>
    </w:p>
    <w:p w:rsidR="00553984" w:rsidRPr="00276E20" w:rsidRDefault="00553984" w:rsidP="00553984">
      <w:pPr>
        <w:jc w:val="both"/>
      </w:pPr>
      <w:r w:rsidRPr="00276E20">
        <w:t>Самостоятельная работа (общий объем – 42 часов): подготовка к семинарским занятиям, выполнение домашней работы.</w:t>
      </w:r>
    </w:p>
    <w:p w:rsidR="00553984" w:rsidRPr="00276E20" w:rsidRDefault="00553984" w:rsidP="00553984">
      <w:pPr>
        <w:jc w:val="both"/>
      </w:pPr>
    </w:p>
    <w:p w:rsidR="00553984" w:rsidRPr="00276E20" w:rsidRDefault="00553984" w:rsidP="00553984">
      <w:pPr>
        <w:jc w:val="both"/>
        <w:rPr>
          <w:b/>
          <w:lang w:val="en-US"/>
        </w:rPr>
      </w:pPr>
      <w:r w:rsidRPr="00276E20">
        <w:rPr>
          <w:b/>
        </w:rPr>
        <w:t>Литература</w:t>
      </w:r>
      <w:r w:rsidRPr="00276E20">
        <w:rPr>
          <w:b/>
          <w:lang w:val="en-US"/>
        </w:rPr>
        <w:t>:</w:t>
      </w:r>
    </w:p>
    <w:p w:rsidR="00553984" w:rsidRPr="00276E20" w:rsidRDefault="00553984" w:rsidP="00553984">
      <w:pPr>
        <w:jc w:val="both"/>
        <w:rPr>
          <w:b/>
          <w:lang w:val="en-US"/>
        </w:rPr>
      </w:pPr>
    </w:p>
    <w:p w:rsidR="00553984" w:rsidRPr="00276E20" w:rsidRDefault="00553984" w:rsidP="00553984">
      <w:pPr>
        <w:jc w:val="both"/>
      </w:pPr>
      <w:r w:rsidRPr="00276E20">
        <w:rPr>
          <w:lang w:val="en-US"/>
        </w:rPr>
        <w:t xml:space="preserve">Bhattacherjee A. Social Science Research: Principles, Methods, and Practices. </w:t>
      </w:r>
      <w:r w:rsidRPr="00276E20">
        <w:t xml:space="preserve">(2012) </w:t>
      </w:r>
      <w:r w:rsidRPr="00276E20">
        <w:rPr>
          <w:lang w:val="en-US"/>
        </w:rPr>
        <w:t>Univ</w:t>
      </w:r>
      <w:r w:rsidRPr="00276E20">
        <w:t xml:space="preserve">. </w:t>
      </w:r>
      <w:r w:rsidRPr="00276E20">
        <w:rPr>
          <w:lang w:val="en-US"/>
        </w:rPr>
        <w:t>of</w:t>
      </w:r>
      <w:r w:rsidRPr="00276E20">
        <w:t xml:space="preserve"> </w:t>
      </w:r>
      <w:r w:rsidRPr="00276E20">
        <w:rPr>
          <w:lang w:val="en-US"/>
        </w:rPr>
        <w:t>S</w:t>
      </w:r>
      <w:r w:rsidRPr="00276E20">
        <w:t xml:space="preserve">. </w:t>
      </w:r>
      <w:r w:rsidRPr="00276E20">
        <w:rPr>
          <w:lang w:val="en-US"/>
        </w:rPr>
        <w:t>Florida</w:t>
      </w:r>
      <w:r w:rsidRPr="00276E20">
        <w:t xml:space="preserve">. </w:t>
      </w:r>
      <w:r w:rsidRPr="00276E20">
        <w:rPr>
          <w:lang w:val="en-US"/>
        </w:rPr>
        <w:t>Part</w:t>
      </w:r>
      <w:r w:rsidRPr="00276E20">
        <w:t xml:space="preserve"> 4. Р. 113-129. Учебник предоставлен в электронном виде.</w:t>
      </w:r>
    </w:p>
    <w:p w:rsidR="00553984" w:rsidRPr="00276E20" w:rsidRDefault="00553984" w:rsidP="00553984">
      <w:pPr>
        <w:jc w:val="both"/>
      </w:pPr>
      <w:r w:rsidRPr="00276E20">
        <w:t>Берн, Робин Дж. Эффективное использование результатов маркетинговых исследований. – Изд-во: Баланс Бизнес Букс, 2005.</w:t>
      </w:r>
    </w:p>
    <w:p w:rsidR="00553984" w:rsidRPr="00276E20" w:rsidRDefault="00553984" w:rsidP="00553984">
      <w:pPr>
        <w:jc w:val="both"/>
      </w:pPr>
      <w:r w:rsidRPr="00276E20">
        <w:t>Малхотра Н. Маркетинговые исследования и статистический анализ данных. – К.: ООО «ТИД «ДС»»,  2002.</w:t>
      </w:r>
    </w:p>
    <w:p w:rsidR="00553984" w:rsidRPr="00276E20" w:rsidRDefault="00553984" w:rsidP="00553984">
      <w:pPr>
        <w:jc w:val="both"/>
      </w:pPr>
      <w:r w:rsidRPr="00276E20">
        <w:t>Онлайн исследования в России. 2.0. РИЦ «Северо-Восток». Москва. 2010</w:t>
      </w:r>
      <w:r w:rsidR="00835CDE" w:rsidRPr="00276E20">
        <w:t>.</w:t>
      </w:r>
      <w:r w:rsidRPr="00276E20">
        <w:t xml:space="preserve"> </w:t>
      </w:r>
    </w:p>
    <w:p w:rsidR="00553984" w:rsidRPr="00276E20" w:rsidRDefault="00553984" w:rsidP="00553984">
      <w:pPr>
        <w:jc w:val="both"/>
      </w:pPr>
      <w:r w:rsidRPr="00276E20">
        <w:t>Власова М.Л. Социологические методы в маркетинговых исследованиях.</w:t>
      </w:r>
      <w:proofErr w:type="gramStart"/>
      <w:r w:rsidRPr="00276E20">
        <w:t xml:space="preserve"> </w:t>
      </w:r>
      <w:r w:rsidR="00835CDE" w:rsidRPr="00276E20">
        <w:t>.</w:t>
      </w:r>
      <w:proofErr w:type="gramEnd"/>
      <w:r w:rsidRPr="00276E20">
        <w:t xml:space="preserve">ВШЭ. Москва, 2005. </w:t>
      </w:r>
    </w:p>
    <w:p w:rsidR="00553984" w:rsidRPr="00276E20" w:rsidRDefault="00553984" w:rsidP="00553984">
      <w:pPr>
        <w:rPr>
          <w:sz w:val="20"/>
          <w:szCs w:val="20"/>
        </w:rPr>
      </w:pPr>
    </w:p>
    <w:p w:rsidR="00553984" w:rsidRPr="00276E20" w:rsidRDefault="00553984" w:rsidP="00553984">
      <w:pPr>
        <w:rPr>
          <w:sz w:val="20"/>
          <w:szCs w:val="20"/>
        </w:rPr>
      </w:pPr>
    </w:p>
    <w:p w:rsidR="00553984" w:rsidRPr="00276E20" w:rsidRDefault="00553984" w:rsidP="00553984">
      <w:pPr>
        <w:jc w:val="both"/>
        <w:rPr>
          <w:b/>
          <w:u w:val="single"/>
        </w:rPr>
      </w:pPr>
      <w:r w:rsidRPr="00276E20">
        <w:rPr>
          <w:b/>
          <w:u w:val="single"/>
        </w:rPr>
        <w:t>5. Академическая этика. Стандарты академического письма</w:t>
      </w:r>
    </w:p>
    <w:p w:rsidR="00553984" w:rsidRPr="00276E20" w:rsidRDefault="00553984" w:rsidP="00553984">
      <w:pPr>
        <w:jc w:val="both"/>
      </w:pPr>
      <w:r w:rsidRPr="00276E20">
        <w:t xml:space="preserve">Формирование личности исследователя. Академическая этика как основание выработки компетенций в сфере исследований. Стандарты академического письма в структуре подготовки диссертационного исследования магистра. Оценка </w:t>
      </w:r>
      <w:r w:rsidR="00835CDE" w:rsidRPr="00276E20">
        <w:t xml:space="preserve">базовых понятий, элементов, </w:t>
      </w:r>
      <w:r w:rsidRPr="00276E20">
        <w:t>структуры, дизайна исследования. Структура параграфов, глав</w:t>
      </w:r>
      <w:r w:rsidR="00835CDE" w:rsidRPr="00276E20">
        <w:t xml:space="preserve"> и оптимальные технологии их написания</w:t>
      </w:r>
      <w:r w:rsidRPr="00276E20">
        <w:t>. Логика построения текста. Особенности написания академического текста: зарубежные и российские практики.</w:t>
      </w:r>
    </w:p>
    <w:p w:rsidR="00553984" w:rsidRPr="00276E20" w:rsidRDefault="00553984" w:rsidP="00553984">
      <w:pPr>
        <w:jc w:val="both"/>
      </w:pPr>
    </w:p>
    <w:p w:rsidR="00553984" w:rsidRPr="00276E20" w:rsidRDefault="00553984" w:rsidP="00553984">
      <w:pPr>
        <w:jc w:val="both"/>
      </w:pPr>
      <w:r w:rsidRPr="00276E20">
        <w:t xml:space="preserve">Количество часов аудиторной работы: 10 </w:t>
      </w:r>
    </w:p>
    <w:p w:rsidR="00553984" w:rsidRPr="00276E20" w:rsidRDefault="00553984" w:rsidP="00553984">
      <w:pPr>
        <w:jc w:val="both"/>
      </w:pPr>
      <w:r w:rsidRPr="00276E20">
        <w:t>Предусмотрено проведение дискуссий на семинарском занятии.</w:t>
      </w:r>
    </w:p>
    <w:p w:rsidR="00553984" w:rsidRPr="00276E20" w:rsidRDefault="00553984" w:rsidP="00553984">
      <w:pPr>
        <w:jc w:val="both"/>
      </w:pPr>
      <w:r w:rsidRPr="00276E20">
        <w:t>Самостоятельная работа (общий объем – 8 часов): подготовка к семинарским занятиям, выполнение домашней работы.</w:t>
      </w:r>
    </w:p>
    <w:p w:rsidR="00553984" w:rsidRPr="00276E20" w:rsidRDefault="00553984" w:rsidP="00553984">
      <w:pPr>
        <w:jc w:val="both"/>
      </w:pPr>
    </w:p>
    <w:p w:rsidR="00553984" w:rsidRPr="00276E20" w:rsidRDefault="00553984" w:rsidP="00553984">
      <w:pPr>
        <w:jc w:val="both"/>
        <w:rPr>
          <w:b/>
          <w:lang w:val="en-US"/>
        </w:rPr>
      </w:pPr>
      <w:r w:rsidRPr="00276E20">
        <w:rPr>
          <w:b/>
        </w:rPr>
        <w:t>Литература</w:t>
      </w:r>
      <w:r w:rsidRPr="00276E20">
        <w:rPr>
          <w:b/>
          <w:lang w:val="en-US"/>
        </w:rPr>
        <w:t>:</w:t>
      </w:r>
    </w:p>
    <w:p w:rsidR="00553984" w:rsidRPr="00276E20" w:rsidRDefault="00553984" w:rsidP="00553984">
      <w:pPr>
        <w:jc w:val="both"/>
        <w:rPr>
          <w:lang w:val="en-US"/>
        </w:rPr>
      </w:pPr>
    </w:p>
    <w:p w:rsidR="00553984" w:rsidRPr="00276E20" w:rsidRDefault="00553984" w:rsidP="00553984">
      <w:pPr>
        <w:jc w:val="both"/>
      </w:pPr>
      <w:r w:rsidRPr="00276E20">
        <w:rPr>
          <w:lang w:val="en-US"/>
        </w:rPr>
        <w:t xml:space="preserve">Bhattacherjee A. Social Science Research: Principles, Methods, and Practices. </w:t>
      </w:r>
      <w:r w:rsidRPr="00276E20">
        <w:t xml:space="preserve">(2012) </w:t>
      </w:r>
      <w:r w:rsidRPr="00276E20">
        <w:rPr>
          <w:lang w:val="en-US"/>
        </w:rPr>
        <w:t>Univ</w:t>
      </w:r>
      <w:r w:rsidRPr="00276E20">
        <w:t xml:space="preserve">. </w:t>
      </w:r>
      <w:r w:rsidRPr="00276E20">
        <w:rPr>
          <w:lang w:val="en-US"/>
        </w:rPr>
        <w:t>of</w:t>
      </w:r>
      <w:r w:rsidRPr="00276E20">
        <w:t xml:space="preserve"> </w:t>
      </w:r>
      <w:r w:rsidRPr="00276E20">
        <w:rPr>
          <w:lang w:val="en-US"/>
        </w:rPr>
        <w:t>S</w:t>
      </w:r>
      <w:r w:rsidRPr="00276E20">
        <w:t xml:space="preserve">. </w:t>
      </w:r>
      <w:r w:rsidRPr="00276E20">
        <w:rPr>
          <w:lang w:val="en-US"/>
        </w:rPr>
        <w:t>Florida</w:t>
      </w:r>
      <w:r w:rsidRPr="00276E20">
        <w:t xml:space="preserve">. </w:t>
      </w:r>
      <w:r w:rsidRPr="00276E20">
        <w:rPr>
          <w:lang w:val="en-US"/>
        </w:rPr>
        <w:t>Part</w:t>
      </w:r>
      <w:r w:rsidRPr="00276E20">
        <w:t xml:space="preserve"> 5. Учебник предоставлен в электронном виде.</w:t>
      </w:r>
    </w:p>
    <w:p w:rsidR="00553984" w:rsidRPr="00276E20" w:rsidRDefault="00553984" w:rsidP="00553984">
      <w:pPr>
        <w:jc w:val="both"/>
      </w:pPr>
      <w:r w:rsidRPr="00276E20">
        <w:lastRenderedPageBreak/>
        <w:t>Кузин Ф.А. Магистерская диссертация. Методика написания, правила оформления и процедура защиты: Практ. пособие для студентов-магистрантов. – М.: Ось-89, 1998.</w:t>
      </w:r>
    </w:p>
    <w:p w:rsidR="00553984" w:rsidRPr="00276E20" w:rsidRDefault="00553984" w:rsidP="00553984">
      <w:pPr>
        <w:jc w:val="both"/>
      </w:pPr>
      <w:r w:rsidRPr="00276E20">
        <w:t>Радаев В. В. Как написать академический текст // Вопросы образования. 2011. № 1. С. 271-</w:t>
      </w:r>
    </w:p>
    <w:p w:rsidR="00553984" w:rsidRPr="00276E20" w:rsidRDefault="00553984" w:rsidP="00553984">
      <w:pPr>
        <w:jc w:val="both"/>
      </w:pPr>
      <w:r w:rsidRPr="00276E20">
        <w:t>293</w:t>
      </w:r>
      <w:r w:rsidR="00835CDE" w:rsidRPr="00276E20">
        <w:t>.</w:t>
      </w:r>
    </w:p>
    <w:p w:rsidR="00553984" w:rsidRPr="00276E20" w:rsidRDefault="00553984" w:rsidP="00553984">
      <w:pPr>
        <w:rPr>
          <w:b/>
          <w:u w:val="single"/>
        </w:rPr>
      </w:pPr>
    </w:p>
    <w:p w:rsidR="00553984" w:rsidRPr="00276E20" w:rsidRDefault="00553984" w:rsidP="00553984">
      <w:pPr>
        <w:rPr>
          <w:b/>
        </w:rPr>
      </w:pPr>
    </w:p>
    <w:p w:rsidR="00553984" w:rsidRPr="00276E20" w:rsidRDefault="00553984" w:rsidP="00553984">
      <w:pPr>
        <w:rPr>
          <w:b/>
          <w:u w:val="single"/>
        </w:rPr>
      </w:pPr>
      <w:r w:rsidRPr="00276E20">
        <w:rPr>
          <w:b/>
          <w:u w:val="single"/>
        </w:rPr>
        <w:t>4. Презентация драфтов работ: методологический анализ</w:t>
      </w:r>
    </w:p>
    <w:p w:rsidR="00553984" w:rsidRPr="00276E20" w:rsidRDefault="00553984" w:rsidP="00553984">
      <w:pPr>
        <w:rPr>
          <w:b/>
          <w:u w:val="single"/>
        </w:rPr>
      </w:pPr>
    </w:p>
    <w:p w:rsidR="00553984" w:rsidRPr="00276E20" w:rsidRDefault="00553984" w:rsidP="00553984">
      <w:pPr>
        <w:jc w:val="both"/>
      </w:pPr>
      <w:r w:rsidRPr="00276E20">
        <w:t xml:space="preserve">Завершение написания </w:t>
      </w:r>
      <w:r w:rsidR="00835CDE" w:rsidRPr="00276E20">
        <w:t xml:space="preserve">параграфов, разделов, глав, </w:t>
      </w:r>
      <w:r w:rsidRPr="00276E20">
        <w:t>магистерской диссертации, презентация и обсуждение драфтов. В этот период занятия семинара проходят в формате научно-редакторского клуба, основная цель которого – помочь автору диссертации эффективно доработать первоначальный текст. В ходе итоговых заседаний семинара проводится предзащита работ.</w:t>
      </w:r>
    </w:p>
    <w:p w:rsidR="00553984" w:rsidRPr="00276E20" w:rsidRDefault="00553984" w:rsidP="00553984">
      <w:pPr>
        <w:jc w:val="both"/>
        <w:rPr>
          <w:b/>
          <w:u w:val="single"/>
        </w:rPr>
      </w:pPr>
    </w:p>
    <w:p w:rsidR="00553984" w:rsidRPr="00276E20" w:rsidRDefault="00553984" w:rsidP="00553984">
      <w:pPr>
        <w:jc w:val="both"/>
      </w:pPr>
      <w:r w:rsidRPr="00276E20">
        <w:t xml:space="preserve">Количество часов аудиторной работы: 24 </w:t>
      </w:r>
    </w:p>
    <w:p w:rsidR="00553984" w:rsidRPr="00276E20" w:rsidRDefault="00553984" w:rsidP="00553984">
      <w:pPr>
        <w:jc w:val="both"/>
      </w:pPr>
      <w:r w:rsidRPr="00276E20">
        <w:t>Предусмотрено проведение дискуссий на семинарском занятии.</w:t>
      </w:r>
    </w:p>
    <w:p w:rsidR="00553984" w:rsidRPr="00276E20" w:rsidRDefault="00553984" w:rsidP="00553984">
      <w:pPr>
        <w:jc w:val="both"/>
      </w:pPr>
      <w:r w:rsidRPr="00276E20">
        <w:t>Самостоятельная работа (общий объем – 24 часов): подготовка к семинарским занятиям, выполнение домашней работы.</w:t>
      </w:r>
    </w:p>
    <w:p w:rsidR="00553984" w:rsidRPr="00276E20" w:rsidRDefault="00553984" w:rsidP="00553984">
      <w:pPr>
        <w:jc w:val="both"/>
        <w:rPr>
          <w:b/>
        </w:rPr>
      </w:pPr>
    </w:p>
    <w:p w:rsidR="00553984" w:rsidRPr="00276E20" w:rsidRDefault="00553984" w:rsidP="00553984">
      <w:pPr>
        <w:jc w:val="both"/>
        <w:rPr>
          <w:b/>
        </w:rPr>
      </w:pPr>
      <w:r w:rsidRPr="00276E20">
        <w:rPr>
          <w:b/>
        </w:rPr>
        <w:t>Литература:</w:t>
      </w:r>
    </w:p>
    <w:p w:rsidR="00553984" w:rsidRPr="00276E20" w:rsidRDefault="00553984" w:rsidP="00553984">
      <w:pPr>
        <w:jc w:val="both"/>
      </w:pPr>
    </w:p>
    <w:p w:rsidR="00553984" w:rsidRPr="00276E20" w:rsidRDefault="00553984" w:rsidP="00553984">
      <w:pPr>
        <w:jc w:val="both"/>
      </w:pPr>
      <w:r w:rsidRPr="00276E20">
        <w:t>Кузин Ф.А. Магистерская диссертация. Методика написания, правила оформления и процедура защиты: Практ. пособие для студентов-магистрантов. – М.: Ось-89, 1998.</w:t>
      </w:r>
    </w:p>
    <w:p w:rsidR="00553984" w:rsidRPr="00276E20" w:rsidRDefault="00553984" w:rsidP="00553984">
      <w:pPr>
        <w:jc w:val="both"/>
      </w:pPr>
    </w:p>
    <w:p w:rsidR="00553984" w:rsidRPr="00276E20" w:rsidRDefault="007865FD" w:rsidP="00553984">
      <w:pPr>
        <w:pStyle w:val="a4"/>
        <w:rPr>
          <w:rFonts w:ascii="Times New Roman" w:hAnsi="Times New Roman"/>
          <w:b/>
          <w:sz w:val="24"/>
          <w:szCs w:val="24"/>
        </w:rPr>
      </w:pPr>
      <w:r w:rsidRPr="00276E20">
        <w:rPr>
          <w:rFonts w:ascii="Times New Roman" w:hAnsi="Times New Roman"/>
          <w:b/>
          <w:sz w:val="24"/>
          <w:szCs w:val="24"/>
        </w:rPr>
        <w:t>8.</w:t>
      </w:r>
      <w:r w:rsidR="00553984" w:rsidRPr="00276E20">
        <w:rPr>
          <w:rFonts w:ascii="Times New Roman" w:hAnsi="Times New Roman"/>
          <w:b/>
          <w:sz w:val="24"/>
          <w:szCs w:val="24"/>
        </w:rPr>
        <w:t xml:space="preserve"> Образовательные технологии</w:t>
      </w:r>
    </w:p>
    <w:p w:rsidR="00553984" w:rsidRPr="00276E20" w:rsidRDefault="00553984" w:rsidP="0055398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53984" w:rsidRPr="00276E20" w:rsidRDefault="00553984" w:rsidP="0055398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6E20">
        <w:rPr>
          <w:rFonts w:ascii="Times New Roman" w:hAnsi="Times New Roman"/>
          <w:sz w:val="24"/>
          <w:szCs w:val="24"/>
        </w:rPr>
        <w:t>В образовательном курсе использ</w:t>
      </w:r>
      <w:r w:rsidR="00835CDE" w:rsidRPr="00276E20">
        <w:rPr>
          <w:rFonts w:ascii="Times New Roman" w:hAnsi="Times New Roman"/>
          <w:sz w:val="24"/>
          <w:szCs w:val="24"/>
        </w:rPr>
        <w:t>уются</w:t>
      </w:r>
      <w:r w:rsidRPr="00276E20">
        <w:rPr>
          <w:rFonts w:ascii="Times New Roman" w:hAnsi="Times New Roman"/>
          <w:sz w:val="24"/>
          <w:szCs w:val="24"/>
        </w:rPr>
        <w:t>:</w:t>
      </w:r>
    </w:p>
    <w:p w:rsidR="00835CDE" w:rsidRPr="00276E20" w:rsidRDefault="00835CDE" w:rsidP="0055398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6E20">
        <w:rPr>
          <w:rFonts w:ascii="Times New Roman" w:hAnsi="Times New Roman"/>
          <w:sz w:val="24"/>
          <w:szCs w:val="24"/>
        </w:rPr>
        <w:t xml:space="preserve">-технологии </w:t>
      </w:r>
      <w:r w:rsidRPr="00276E20">
        <w:rPr>
          <w:rFonts w:ascii="Times New Roman" w:hAnsi="Times New Roman"/>
          <w:sz w:val="24"/>
          <w:szCs w:val="24"/>
          <w:lang w:val="en-US"/>
        </w:rPr>
        <w:t>free</w:t>
      </w:r>
      <w:r w:rsidRPr="00276E20">
        <w:rPr>
          <w:rFonts w:ascii="Times New Roman" w:hAnsi="Times New Roman"/>
          <w:sz w:val="24"/>
          <w:szCs w:val="24"/>
        </w:rPr>
        <w:t xml:space="preserve"> </w:t>
      </w:r>
      <w:r w:rsidRPr="00276E20">
        <w:rPr>
          <w:rFonts w:ascii="Times New Roman" w:hAnsi="Times New Roman"/>
          <w:sz w:val="24"/>
          <w:szCs w:val="24"/>
          <w:lang w:val="en-US"/>
        </w:rPr>
        <w:t>writing</w:t>
      </w:r>
      <w:r w:rsidRPr="00276E20">
        <w:rPr>
          <w:rFonts w:ascii="Times New Roman" w:hAnsi="Times New Roman"/>
          <w:sz w:val="24"/>
          <w:szCs w:val="24"/>
        </w:rPr>
        <w:t>,</w:t>
      </w:r>
    </w:p>
    <w:p w:rsidR="00553984" w:rsidRPr="00276E20" w:rsidRDefault="00553984" w:rsidP="0055398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6E20">
        <w:rPr>
          <w:rFonts w:ascii="Times New Roman" w:hAnsi="Times New Roman"/>
          <w:sz w:val="24"/>
          <w:szCs w:val="24"/>
        </w:rPr>
        <w:t xml:space="preserve">- создание дискуссионных площадок для </w:t>
      </w:r>
      <w:r w:rsidR="00835CDE" w:rsidRPr="00276E20">
        <w:rPr>
          <w:rFonts w:ascii="Times New Roman" w:hAnsi="Times New Roman"/>
          <w:sz w:val="24"/>
          <w:szCs w:val="24"/>
        </w:rPr>
        <w:t xml:space="preserve">обсуждения и </w:t>
      </w:r>
      <w:r w:rsidRPr="00276E20">
        <w:rPr>
          <w:rFonts w:ascii="Times New Roman" w:hAnsi="Times New Roman"/>
          <w:sz w:val="24"/>
          <w:szCs w:val="24"/>
        </w:rPr>
        <w:t xml:space="preserve">защиты тезисов исследования, </w:t>
      </w:r>
    </w:p>
    <w:p w:rsidR="00835CDE" w:rsidRPr="00276E20" w:rsidRDefault="00553984" w:rsidP="00835CD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6E20">
        <w:rPr>
          <w:rFonts w:ascii="Times New Roman" w:hAnsi="Times New Roman"/>
          <w:sz w:val="24"/>
          <w:szCs w:val="24"/>
        </w:rPr>
        <w:t xml:space="preserve">- </w:t>
      </w:r>
      <w:r w:rsidR="00835CDE" w:rsidRPr="00276E20">
        <w:rPr>
          <w:rFonts w:ascii="Times New Roman" w:hAnsi="Times New Roman"/>
          <w:sz w:val="24"/>
          <w:szCs w:val="24"/>
        </w:rPr>
        <w:t xml:space="preserve">подготовка к семинарским занятиям в форме </w:t>
      </w:r>
      <w:proofErr w:type="gramStart"/>
      <w:r w:rsidR="00835CDE" w:rsidRPr="00276E20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 w:rsidR="00835CDE" w:rsidRPr="00276E20">
        <w:rPr>
          <w:rFonts w:ascii="Times New Roman" w:hAnsi="Times New Roman"/>
          <w:sz w:val="24"/>
          <w:szCs w:val="24"/>
        </w:rPr>
        <w:t>,</w:t>
      </w:r>
    </w:p>
    <w:p w:rsidR="00553984" w:rsidRPr="00276E20" w:rsidRDefault="00553984" w:rsidP="0055398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6E20">
        <w:rPr>
          <w:rFonts w:ascii="Times New Roman" w:hAnsi="Times New Roman"/>
          <w:sz w:val="24"/>
          <w:szCs w:val="24"/>
        </w:rPr>
        <w:t>- разбор кейсов,</w:t>
      </w:r>
    </w:p>
    <w:p w:rsidR="00553984" w:rsidRPr="00276E20" w:rsidRDefault="00835CDE" w:rsidP="0055398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6E20">
        <w:rPr>
          <w:rFonts w:ascii="Times New Roman" w:hAnsi="Times New Roman"/>
          <w:sz w:val="24"/>
          <w:szCs w:val="24"/>
        </w:rPr>
        <w:t xml:space="preserve">- презентации </w:t>
      </w:r>
      <w:proofErr w:type="gramStart"/>
      <w:r w:rsidRPr="00276E20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 w:rsidR="00A422CD" w:rsidRPr="00276E20">
        <w:rPr>
          <w:rFonts w:ascii="Times New Roman" w:hAnsi="Times New Roman"/>
          <w:sz w:val="24"/>
          <w:szCs w:val="24"/>
        </w:rPr>
        <w:t>,</w:t>
      </w:r>
    </w:p>
    <w:p w:rsidR="00553984" w:rsidRPr="00276E20" w:rsidRDefault="00A422CD" w:rsidP="00D0024C">
      <w:pPr>
        <w:jc w:val="both"/>
      </w:pPr>
      <w:r w:rsidRPr="00276E20">
        <w:t xml:space="preserve">- </w:t>
      </w:r>
      <w:r w:rsidR="00835CDE" w:rsidRPr="00276E20">
        <w:t xml:space="preserve">публичная защита </w:t>
      </w:r>
      <w:r w:rsidRPr="00276E20">
        <w:t>основных положений исследования.</w:t>
      </w:r>
    </w:p>
    <w:p w:rsidR="00A422CD" w:rsidRPr="00276E20" w:rsidRDefault="00A422CD" w:rsidP="00D0024C">
      <w:pPr>
        <w:jc w:val="both"/>
      </w:pPr>
    </w:p>
    <w:p w:rsidR="00553984" w:rsidRPr="00276E20" w:rsidRDefault="00553984" w:rsidP="00D0024C">
      <w:pPr>
        <w:jc w:val="both"/>
        <w:rPr>
          <w:b/>
        </w:rPr>
      </w:pPr>
      <w:r w:rsidRPr="00276E20">
        <w:rPr>
          <w:b/>
        </w:rPr>
        <w:t>9. Оценочные средства текущего контроля и аттестации студента</w:t>
      </w:r>
    </w:p>
    <w:p w:rsidR="00553984" w:rsidRPr="00276E20" w:rsidRDefault="00553984" w:rsidP="00D0024C">
      <w:pPr>
        <w:jc w:val="both"/>
      </w:pPr>
      <w:r w:rsidRPr="00276E20">
        <w:t xml:space="preserve">Примерные вопросы/задания для </w:t>
      </w:r>
      <w:r w:rsidR="00D0024C" w:rsidRPr="00276E20">
        <w:t>оценки качества освоения дисциплины</w:t>
      </w:r>
    </w:p>
    <w:p w:rsidR="00D0024C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Современная н</w:t>
      </w:r>
      <w:r w:rsidR="00D0024C" w:rsidRPr="00276E20">
        <w:t>аука</w:t>
      </w:r>
      <w:r w:rsidRPr="00276E20">
        <w:t xml:space="preserve">. </w:t>
      </w:r>
      <w:r w:rsidR="00D0024C" w:rsidRPr="00276E20">
        <w:t>Основания разделения наук</w:t>
      </w:r>
      <w:r w:rsidRPr="00276E20">
        <w:t>.</w:t>
      </w:r>
    </w:p>
    <w:p w:rsidR="00A422CD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Интеграционные парадигмы современной науки.</w:t>
      </w:r>
    </w:p>
    <w:p w:rsidR="00A422CD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Интегрированные коммуникации в структуре современного научного знания.</w:t>
      </w:r>
    </w:p>
    <w:p w:rsidR="00D0024C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Н</w:t>
      </w:r>
      <w:r w:rsidR="00D0024C" w:rsidRPr="00276E20">
        <w:t>аучное исследование</w:t>
      </w:r>
      <w:r w:rsidRPr="00276E20">
        <w:t>: базовые понятия.</w:t>
      </w:r>
    </w:p>
    <w:p w:rsidR="00D0024C" w:rsidRPr="00276E20" w:rsidRDefault="00D0024C" w:rsidP="00D0024C">
      <w:pPr>
        <w:pStyle w:val="af2"/>
        <w:numPr>
          <w:ilvl w:val="0"/>
          <w:numId w:val="18"/>
        </w:numPr>
        <w:jc w:val="both"/>
      </w:pPr>
      <w:r w:rsidRPr="00276E20">
        <w:t>Цели</w:t>
      </w:r>
      <w:r w:rsidR="00A422CD" w:rsidRPr="00276E20">
        <w:t>, задачи</w:t>
      </w:r>
      <w:r w:rsidRPr="00276E20">
        <w:t xml:space="preserve"> научного исследования</w:t>
      </w:r>
      <w:r w:rsidR="00A422CD" w:rsidRPr="00276E20">
        <w:t>.</w:t>
      </w:r>
    </w:p>
    <w:p w:rsidR="00A422CD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Гипотеза научного исследования в современной науке.</w:t>
      </w:r>
    </w:p>
    <w:p w:rsidR="00D0024C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О</w:t>
      </w:r>
      <w:r w:rsidR="00D0024C" w:rsidRPr="00276E20">
        <w:t>снования научного знания</w:t>
      </w:r>
      <w:r w:rsidRPr="00276E20">
        <w:t>.</w:t>
      </w:r>
    </w:p>
    <w:p w:rsidR="00D0024C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С</w:t>
      </w:r>
      <w:r w:rsidR="00D0024C" w:rsidRPr="00276E20">
        <w:t>тадии процесса исследования</w:t>
      </w:r>
      <w:r w:rsidRPr="00276E20">
        <w:t>.</w:t>
      </w:r>
    </w:p>
    <w:p w:rsidR="00D0024C" w:rsidRPr="00276E20" w:rsidRDefault="00D0024C" w:rsidP="00D0024C">
      <w:pPr>
        <w:pStyle w:val="af2"/>
        <w:numPr>
          <w:ilvl w:val="0"/>
          <w:numId w:val="18"/>
        </w:numPr>
        <w:jc w:val="both"/>
      </w:pPr>
      <w:r w:rsidRPr="00276E20">
        <w:t>Определите уровни исследования</w:t>
      </w:r>
      <w:r w:rsidR="00A422CD" w:rsidRPr="00276E20">
        <w:t>.</w:t>
      </w:r>
    </w:p>
    <w:p w:rsidR="00D0024C" w:rsidRPr="00276E20" w:rsidRDefault="00D0024C" w:rsidP="00D0024C">
      <w:pPr>
        <w:pStyle w:val="af2"/>
        <w:numPr>
          <w:ilvl w:val="0"/>
          <w:numId w:val="18"/>
        </w:numPr>
        <w:jc w:val="both"/>
      </w:pPr>
      <w:r w:rsidRPr="00276E20">
        <w:t>Типы научного исследования</w:t>
      </w:r>
      <w:r w:rsidR="00A422CD" w:rsidRPr="00276E20">
        <w:t>.</w:t>
      </w:r>
    </w:p>
    <w:p w:rsidR="00D0024C" w:rsidRPr="00276E20" w:rsidRDefault="00D0024C" w:rsidP="00D0024C">
      <w:pPr>
        <w:pStyle w:val="af2"/>
        <w:numPr>
          <w:ilvl w:val="0"/>
          <w:numId w:val="18"/>
        </w:numPr>
        <w:jc w:val="both"/>
      </w:pPr>
      <w:r w:rsidRPr="00276E20">
        <w:t>Что такое полное исследование?</w:t>
      </w:r>
    </w:p>
    <w:p w:rsidR="00D0024C" w:rsidRPr="00276E20" w:rsidRDefault="00D0024C" w:rsidP="00D0024C">
      <w:pPr>
        <w:pStyle w:val="af2"/>
        <w:numPr>
          <w:ilvl w:val="0"/>
          <w:numId w:val="18"/>
        </w:numPr>
        <w:jc w:val="both"/>
      </w:pPr>
      <w:r w:rsidRPr="00276E20">
        <w:t>Эффективность научного исследования</w:t>
      </w:r>
      <w:r w:rsidR="00A422CD" w:rsidRPr="00276E20">
        <w:t>.</w:t>
      </w:r>
    </w:p>
    <w:p w:rsidR="00D0024C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Базовые категории</w:t>
      </w:r>
      <w:r w:rsidR="00D0024C" w:rsidRPr="00276E20">
        <w:t xml:space="preserve"> социальных теори</w:t>
      </w:r>
      <w:r w:rsidRPr="00276E20">
        <w:t>й.</w:t>
      </w:r>
    </w:p>
    <w:p w:rsidR="00D0024C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 xml:space="preserve">Типология </w:t>
      </w:r>
      <w:r w:rsidR="00D0024C" w:rsidRPr="00276E20">
        <w:t>навыков для исследования</w:t>
      </w:r>
      <w:r w:rsidRPr="00276E20">
        <w:t xml:space="preserve"> в сфере интегрированных коммуникаций.</w:t>
      </w:r>
    </w:p>
    <w:p w:rsidR="00D0024C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Научный метод. Классические и неклассические парадигмы.</w:t>
      </w:r>
    </w:p>
    <w:p w:rsidR="00D0024C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Х</w:t>
      </w:r>
      <w:r w:rsidR="00D0024C" w:rsidRPr="00276E20">
        <w:t>арактеристики научного метода</w:t>
      </w:r>
      <w:r w:rsidRPr="00276E20">
        <w:t>.</w:t>
      </w:r>
    </w:p>
    <w:p w:rsidR="00A422CD" w:rsidRPr="00276E20" w:rsidRDefault="00D0024C" w:rsidP="00A422CD">
      <w:pPr>
        <w:pStyle w:val="af2"/>
        <w:numPr>
          <w:ilvl w:val="0"/>
          <w:numId w:val="18"/>
        </w:numPr>
        <w:jc w:val="both"/>
      </w:pPr>
      <w:r w:rsidRPr="00276E20">
        <w:lastRenderedPageBreak/>
        <w:t>Этапы развития научной мысли</w:t>
      </w:r>
      <w:r w:rsidR="00A422CD" w:rsidRPr="00276E20">
        <w:t>: рационализм, эмпиризм, идеализм.</w:t>
      </w:r>
    </w:p>
    <w:p w:rsidR="00D0024C" w:rsidRPr="00276E20" w:rsidRDefault="00D0024C" w:rsidP="00D0024C">
      <w:pPr>
        <w:pStyle w:val="af2"/>
        <w:numPr>
          <w:ilvl w:val="0"/>
          <w:numId w:val="18"/>
        </w:numPr>
        <w:jc w:val="both"/>
      </w:pPr>
      <w:r w:rsidRPr="00276E20">
        <w:t xml:space="preserve">Позитивизм, антипозитивизм, постпозитивизм </w:t>
      </w:r>
      <w:r w:rsidR="00A422CD" w:rsidRPr="00276E20">
        <w:t>и их влияние на современную науку.</w:t>
      </w:r>
    </w:p>
    <w:p w:rsidR="00A422CD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Единица анализа в научном исследовании.</w:t>
      </w:r>
    </w:p>
    <w:p w:rsidR="00D0024C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К</w:t>
      </w:r>
      <w:r w:rsidR="00D0024C" w:rsidRPr="00276E20">
        <w:t>онструкт</w:t>
      </w:r>
      <w:r w:rsidRPr="00276E20">
        <w:t>. Виды конструктов.</w:t>
      </w:r>
    </w:p>
    <w:p w:rsidR="00D0024C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К</w:t>
      </w:r>
      <w:r w:rsidR="00D0024C" w:rsidRPr="00276E20">
        <w:t>онцепт</w:t>
      </w:r>
      <w:r w:rsidRPr="00276E20">
        <w:t>. Форматы концептов.</w:t>
      </w:r>
    </w:p>
    <w:p w:rsidR="00D0024C" w:rsidRPr="00276E20" w:rsidRDefault="00D0024C" w:rsidP="00D0024C">
      <w:pPr>
        <w:pStyle w:val="af2"/>
        <w:numPr>
          <w:ilvl w:val="0"/>
          <w:numId w:val="18"/>
        </w:numPr>
        <w:jc w:val="both"/>
      </w:pPr>
      <w:r w:rsidRPr="00276E20">
        <w:t>Различие между конструктом и концептом</w:t>
      </w:r>
    </w:p>
    <w:p w:rsidR="00D0024C" w:rsidRPr="00276E20" w:rsidRDefault="00D0024C" w:rsidP="00D0024C">
      <w:pPr>
        <w:pStyle w:val="af2"/>
        <w:numPr>
          <w:ilvl w:val="0"/>
          <w:numId w:val="18"/>
        </w:numPr>
        <w:jc w:val="both"/>
      </w:pPr>
      <w:r w:rsidRPr="00276E20">
        <w:t>Побочные эффекты исследования</w:t>
      </w:r>
      <w:r w:rsidR="00A422CD" w:rsidRPr="00276E20">
        <w:t>.</w:t>
      </w:r>
    </w:p>
    <w:p w:rsidR="00D0024C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Типология</w:t>
      </w:r>
      <w:r w:rsidR="00D0024C" w:rsidRPr="00276E20">
        <w:t xml:space="preserve"> определени</w:t>
      </w:r>
      <w:r w:rsidRPr="00276E20">
        <w:t>й.</w:t>
      </w:r>
    </w:p>
    <w:p w:rsidR="00D0024C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У</w:t>
      </w:r>
      <w:r w:rsidR="00D0024C" w:rsidRPr="00276E20">
        <w:t>тверждение</w:t>
      </w:r>
      <w:r w:rsidRPr="00276E20">
        <w:t>. Типы утверждений.</w:t>
      </w:r>
    </w:p>
    <w:p w:rsidR="00D0024C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Г</w:t>
      </w:r>
      <w:r w:rsidR="00D0024C" w:rsidRPr="00276E20">
        <w:t>ипотеза</w:t>
      </w:r>
      <w:r w:rsidRPr="00276E20">
        <w:t xml:space="preserve">. </w:t>
      </w:r>
      <w:r w:rsidR="00D0024C" w:rsidRPr="00276E20">
        <w:t>Типы гипотез</w:t>
      </w:r>
      <w:r w:rsidRPr="00276E20">
        <w:t>.</w:t>
      </w:r>
    </w:p>
    <w:p w:rsidR="00D0024C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Т</w:t>
      </w:r>
      <w:r w:rsidR="00D0024C" w:rsidRPr="00276E20">
        <w:t>еория</w:t>
      </w:r>
      <w:r w:rsidRPr="00276E20">
        <w:t>.</w:t>
      </w:r>
      <w:r w:rsidR="00DD3D5E" w:rsidRPr="00276E20">
        <w:t xml:space="preserve"> </w:t>
      </w:r>
      <w:r w:rsidR="00D0024C" w:rsidRPr="00276E20">
        <w:t>Типы теорий</w:t>
      </w:r>
      <w:r w:rsidR="00DD3D5E" w:rsidRPr="00276E20">
        <w:t>.</w:t>
      </w:r>
    </w:p>
    <w:p w:rsidR="00D0024C" w:rsidRPr="00276E20" w:rsidRDefault="00DD3D5E" w:rsidP="00D0024C">
      <w:pPr>
        <w:pStyle w:val="af2"/>
        <w:numPr>
          <w:ilvl w:val="0"/>
          <w:numId w:val="18"/>
        </w:numPr>
        <w:jc w:val="both"/>
      </w:pPr>
      <w:r w:rsidRPr="00276E20">
        <w:t>М</w:t>
      </w:r>
      <w:r w:rsidR="00D0024C" w:rsidRPr="00276E20">
        <w:t>одель</w:t>
      </w:r>
      <w:r w:rsidRPr="00276E20">
        <w:t xml:space="preserve">. Форматы моделей в исследовании </w:t>
      </w:r>
      <w:proofErr w:type="gramStart"/>
      <w:r w:rsidRPr="00276E20">
        <w:t>интегрированной</w:t>
      </w:r>
      <w:proofErr w:type="gramEnd"/>
      <w:r w:rsidRPr="00276E20">
        <w:t xml:space="preserve"> коммункиации.</w:t>
      </w:r>
    </w:p>
    <w:p w:rsidR="00D0024C" w:rsidRPr="00276E20" w:rsidRDefault="00D0024C" w:rsidP="00D0024C">
      <w:pPr>
        <w:pStyle w:val="af2"/>
        <w:numPr>
          <w:ilvl w:val="0"/>
          <w:numId w:val="18"/>
        </w:numPr>
        <w:jc w:val="both"/>
      </w:pPr>
      <w:r w:rsidRPr="00276E20">
        <w:t>Основания типологизации моделей</w:t>
      </w:r>
      <w:r w:rsidR="00DD3D5E" w:rsidRPr="00276E20">
        <w:t>.</w:t>
      </w:r>
    </w:p>
    <w:p w:rsidR="00553984" w:rsidRPr="00276E20" w:rsidRDefault="00DD3D5E" w:rsidP="00D0024C">
      <w:pPr>
        <w:pStyle w:val="af2"/>
        <w:numPr>
          <w:ilvl w:val="0"/>
          <w:numId w:val="18"/>
        </w:numPr>
        <w:jc w:val="both"/>
      </w:pPr>
      <w:r w:rsidRPr="00276E20">
        <w:t>П</w:t>
      </w:r>
      <w:r w:rsidR="00D0024C" w:rsidRPr="00276E20">
        <w:t>арадигма</w:t>
      </w:r>
      <w:r w:rsidRPr="00276E20">
        <w:t xml:space="preserve"> научного исследования.</w:t>
      </w:r>
    </w:p>
    <w:p w:rsidR="00553984" w:rsidRPr="00276E20" w:rsidRDefault="00553984" w:rsidP="00D0024C">
      <w:pPr>
        <w:jc w:val="both"/>
        <w:rPr>
          <w:b/>
        </w:rPr>
      </w:pPr>
      <w:r w:rsidRPr="00276E20">
        <w:rPr>
          <w:b/>
        </w:rPr>
        <w:t>10. Учебно-методическое и информационное обеспечение дисциплины</w:t>
      </w:r>
    </w:p>
    <w:p w:rsidR="00553984" w:rsidRPr="00276E20" w:rsidRDefault="00553984" w:rsidP="00D0024C">
      <w:pPr>
        <w:jc w:val="both"/>
        <w:rPr>
          <w:i/>
          <w:lang w:val="en-US"/>
        </w:rPr>
      </w:pPr>
      <w:r w:rsidRPr="00276E20">
        <w:rPr>
          <w:lang w:val="en-US"/>
        </w:rPr>
        <w:t>1.1.</w:t>
      </w:r>
      <w:r w:rsidRPr="00276E20">
        <w:rPr>
          <w:lang w:val="en-US"/>
        </w:rPr>
        <w:tab/>
      </w:r>
      <w:r w:rsidRPr="00276E20">
        <w:rPr>
          <w:i/>
        </w:rPr>
        <w:t>Базовый</w:t>
      </w:r>
      <w:r w:rsidRPr="00276E20">
        <w:rPr>
          <w:i/>
          <w:lang w:val="en-US"/>
        </w:rPr>
        <w:t xml:space="preserve"> </w:t>
      </w:r>
      <w:r w:rsidRPr="00276E20">
        <w:rPr>
          <w:i/>
        </w:rPr>
        <w:t>учебник</w:t>
      </w:r>
    </w:p>
    <w:p w:rsidR="004064EA" w:rsidRPr="00276E20" w:rsidRDefault="004064EA" w:rsidP="00D0024C">
      <w:pPr>
        <w:jc w:val="both"/>
      </w:pPr>
      <w:r w:rsidRPr="00276E20">
        <w:rPr>
          <w:lang w:val="en-US"/>
        </w:rPr>
        <w:t xml:space="preserve">Bhattacherjee A. Social Science Research: Principles, Methods, and Practices. </w:t>
      </w:r>
      <w:r w:rsidRPr="00276E20">
        <w:t xml:space="preserve">(2012) </w:t>
      </w:r>
      <w:r w:rsidRPr="00276E20">
        <w:rPr>
          <w:lang w:val="en-US"/>
        </w:rPr>
        <w:t>Univ</w:t>
      </w:r>
      <w:r w:rsidRPr="00276E20">
        <w:t xml:space="preserve">. </w:t>
      </w:r>
      <w:r w:rsidRPr="00276E20">
        <w:rPr>
          <w:lang w:val="en-US"/>
        </w:rPr>
        <w:t>of</w:t>
      </w:r>
      <w:r w:rsidRPr="00276E20">
        <w:t xml:space="preserve"> </w:t>
      </w:r>
      <w:r w:rsidRPr="00276E20">
        <w:rPr>
          <w:lang w:val="en-US"/>
        </w:rPr>
        <w:t>S</w:t>
      </w:r>
      <w:r w:rsidRPr="00276E20">
        <w:t xml:space="preserve">. </w:t>
      </w:r>
      <w:r w:rsidRPr="00276E20">
        <w:rPr>
          <w:lang w:val="en-US"/>
        </w:rPr>
        <w:t>Florida</w:t>
      </w:r>
      <w:r w:rsidRPr="00276E20">
        <w:t>. Учебник предоставлен в электронном виде.</w:t>
      </w:r>
    </w:p>
    <w:p w:rsidR="00553984" w:rsidRPr="00276E20" w:rsidRDefault="00553984" w:rsidP="00D0024C">
      <w:pPr>
        <w:jc w:val="both"/>
      </w:pPr>
    </w:p>
    <w:p w:rsidR="00553984" w:rsidRPr="00276E20" w:rsidRDefault="00AD5DFA" w:rsidP="00D0024C">
      <w:pPr>
        <w:jc w:val="both"/>
      </w:pPr>
      <w:r w:rsidRPr="00276E20">
        <w:t>1.2</w:t>
      </w:r>
      <w:r w:rsidR="00553984" w:rsidRPr="00276E20">
        <w:t>.</w:t>
      </w:r>
      <w:r w:rsidR="00553984" w:rsidRPr="00276E20">
        <w:tab/>
      </w:r>
      <w:r w:rsidR="00553984" w:rsidRPr="00276E20">
        <w:rPr>
          <w:i/>
        </w:rPr>
        <w:t>Дополнительная литература</w:t>
      </w:r>
      <w:r w:rsidR="00553984" w:rsidRPr="00276E20">
        <w:t xml:space="preserve"> </w:t>
      </w:r>
    </w:p>
    <w:p w:rsidR="00AD5DFA" w:rsidRPr="00276E20" w:rsidRDefault="00AD5DFA" w:rsidP="00D0024C">
      <w:pPr>
        <w:jc w:val="both"/>
      </w:pPr>
      <w:r w:rsidRPr="00276E20">
        <w:t>Поппер К.Р. Логика научного исследования / Карл Поппер; пер. с англ. под общ</w:t>
      </w:r>
      <w:proofErr w:type="gramStart"/>
      <w:r w:rsidRPr="00276E20">
        <w:t>.</w:t>
      </w:r>
      <w:proofErr w:type="gramEnd"/>
      <w:r w:rsidRPr="00276E20">
        <w:t xml:space="preserve"> </w:t>
      </w:r>
      <w:proofErr w:type="gramStart"/>
      <w:r w:rsidRPr="00276E20">
        <w:t>р</w:t>
      </w:r>
      <w:proofErr w:type="gramEnd"/>
      <w:r w:rsidRPr="00276E20">
        <w:t xml:space="preserve">ед. </w:t>
      </w:r>
    </w:p>
    <w:p w:rsidR="00AD5DFA" w:rsidRPr="00276E20" w:rsidRDefault="00AD5DFA" w:rsidP="00D0024C">
      <w:pPr>
        <w:jc w:val="both"/>
      </w:pPr>
      <w:r w:rsidRPr="00276E20">
        <w:t>В.Н.Садовского. - М.: Республика, 2004.</w:t>
      </w:r>
    </w:p>
    <w:p w:rsidR="00AD5DFA" w:rsidRPr="00276E20" w:rsidRDefault="00AD5DFA" w:rsidP="00D0024C">
      <w:pPr>
        <w:jc w:val="both"/>
      </w:pPr>
      <w:r w:rsidRPr="00276E20">
        <w:t>Берн, Робин Дж. Эффективное использование результатов маркетинговых исследований. – Изд-во: Баланс Бизнес Букс, 2005.</w:t>
      </w:r>
    </w:p>
    <w:p w:rsidR="00AD5DFA" w:rsidRPr="00276E20" w:rsidRDefault="00AD5DFA" w:rsidP="00D0024C">
      <w:pPr>
        <w:jc w:val="both"/>
      </w:pPr>
      <w:r w:rsidRPr="00276E20">
        <w:t>Малхотра Н. Маркетинговые исследования и статистический анализ данных. – К.: ООО «ТИД «ДС»»,  2002.</w:t>
      </w:r>
    </w:p>
    <w:p w:rsidR="00AD5DFA" w:rsidRPr="00276E20" w:rsidRDefault="00AD5DFA" w:rsidP="00D0024C">
      <w:pPr>
        <w:jc w:val="both"/>
      </w:pPr>
      <w:r w:rsidRPr="00276E20">
        <w:t xml:space="preserve">Онлайн исследования в России. 2.0. РИЦ «Северо-Восток». Москва. 2010 </w:t>
      </w:r>
    </w:p>
    <w:p w:rsidR="00AD5DFA" w:rsidRPr="00276E20" w:rsidRDefault="00AD5DFA" w:rsidP="00D0024C">
      <w:pPr>
        <w:jc w:val="both"/>
      </w:pPr>
      <w:r w:rsidRPr="00276E20">
        <w:t xml:space="preserve">Власова М.Л. Социологические методы в маркетинговых исследованиях. ГУ ВШЭ. Москва, 2005. </w:t>
      </w:r>
    </w:p>
    <w:p w:rsidR="00AD5DFA" w:rsidRPr="00276E20" w:rsidRDefault="00AD5DFA" w:rsidP="00D0024C">
      <w:pPr>
        <w:jc w:val="both"/>
      </w:pPr>
      <w:r w:rsidRPr="00276E20">
        <w:t>Кузин Ф.А. Магистерская диссертация. Методика написания, правила оформления и процедура защиты: Практ. пособие для студентов-магистрантов. – М.: Ось-89, 1998.</w:t>
      </w:r>
    </w:p>
    <w:p w:rsidR="00AD5DFA" w:rsidRPr="00276E20" w:rsidRDefault="00AD5DFA" w:rsidP="00D0024C">
      <w:pPr>
        <w:jc w:val="both"/>
      </w:pPr>
      <w:r w:rsidRPr="00276E20">
        <w:t>Радаев В. В. Как написать академический текст // Вопросы образования. 2011. № 1. С. 271-</w:t>
      </w:r>
    </w:p>
    <w:p w:rsidR="00AD5DFA" w:rsidRPr="00276E20" w:rsidRDefault="00AD5DFA" w:rsidP="00D0024C">
      <w:pPr>
        <w:jc w:val="both"/>
      </w:pPr>
      <w:r w:rsidRPr="00276E20">
        <w:t>293</w:t>
      </w:r>
      <w:r w:rsidR="00DD3D5E" w:rsidRPr="00276E20">
        <w:t>.</w:t>
      </w:r>
    </w:p>
    <w:p w:rsidR="00553984" w:rsidRPr="00276E20" w:rsidRDefault="00553984" w:rsidP="00D0024C">
      <w:pPr>
        <w:jc w:val="both"/>
      </w:pPr>
    </w:p>
    <w:p w:rsidR="00553984" w:rsidRPr="00276E20" w:rsidRDefault="00553984" w:rsidP="00D0024C">
      <w:pPr>
        <w:jc w:val="both"/>
        <w:rPr>
          <w:b/>
        </w:rPr>
      </w:pPr>
      <w:r w:rsidRPr="00276E20">
        <w:rPr>
          <w:b/>
        </w:rPr>
        <w:t>11. Материально-техническое обеспечение дисциплины</w:t>
      </w:r>
    </w:p>
    <w:p w:rsidR="00553984" w:rsidRPr="00276E20" w:rsidRDefault="00553984" w:rsidP="00D0024C">
      <w:pPr>
        <w:jc w:val="both"/>
      </w:pPr>
      <w:r w:rsidRPr="00276E20">
        <w:t xml:space="preserve">Для проведения семинаров используется аудио и видео аппаратура и проектор </w:t>
      </w:r>
    </w:p>
    <w:p w:rsidR="005279E8" w:rsidRPr="00276E20" w:rsidRDefault="005279E8" w:rsidP="00D0024C">
      <w:pPr>
        <w:jc w:val="both"/>
      </w:pPr>
    </w:p>
    <w:bookmarkEnd w:id="0"/>
    <w:p w:rsidR="00B111BC" w:rsidRPr="00276E20" w:rsidRDefault="00B111BC" w:rsidP="00D0024C">
      <w:pPr>
        <w:pStyle w:val="a4"/>
        <w:jc w:val="both"/>
      </w:pPr>
    </w:p>
    <w:sectPr w:rsidR="00B111BC" w:rsidRPr="00276E20" w:rsidSect="00C3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7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854962"/>
    <w:multiLevelType w:val="hybridMultilevel"/>
    <w:tmpl w:val="CE9E2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D70D48"/>
    <w:multiLevelType w:val="hybridMultilevel"/>
    <w:tmpl w:val="FF00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56C08"/>
    <w:multiLevelType w:val="hybridMultilevel"/>
    <w:tmpl w:val="8B14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7189D"/>
    <w:multiLevelType w:val="hybridMultilevel"/>
    <w:tmpl w:val="F48A1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171C30"/>
    <w:multiLevelType w:val="hybridMultilevel"/>
    <w:tmpl w:val="7706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77639"/>
    <w:multiLevelType w:val="hybridMultilevel"/>
    <w:tmpl w:val="075A4A18"/>
    <w:lvl w:ilvl="0" w:tplc="10F28B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E3C05"/>
    <w:multiLevelType w:val="hybridMultilevel"/>
    <w:tmpl w:val="F250926C"/>
    <w:lvl w:ilvl="0" w:tplc="656E8F9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67C65"/>
    <w:multiLevelType w:val="hybridMultilevel"/>
    <w:tmpl w:val="ED743E6C"/>
    <w:lvl w:ilvl="0" w:tplc="AE768A4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76089"/>
    <w:multiLevelType w:val="hybridMultilevel"/>
    <w:tmpl w:val="CDD0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A6776C"/>
    <w:multiLevelType w:val="hybridMultilevel"/>
    <w:tmpl w:val="1EAC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537E33"/>
    <w:multiLevelType w:val="hybridMultilevel"/>
    <w:tmpl w:val="5AA85FFC"/>
    <w:lvl w:ilvl="0" w:tplc="14F0C18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C9539A"/>
    <w:multiLevelType w:val="hybridMultilevel"/>
    <w:tmpl w:val="DFB839A8"/>
    <w:lvl w:ilvl="0" w:tplc="3B1E44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BD2FB1"/>
    <w:multiLevelType w:val="hybridMultilevel"/>
    <w:tmpl w:val="B2E2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C67F9"/>
    <w:multiLevelType w:val="hybridMultilevel"/>
    <w:tmpl w:val="B2E2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23001"/>
    <w:multiLevelType w:val="hybridMultilevel"/>
    <w:tmpl w:val="5F0A868A"/>
    <w:lvl w:ilvl="0" w:tplc="AE768A4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361F9"/>
    <w:multiLevelType w:val="hybridMultilevel"/>
    <w:tmpl w:val="8FE24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8D5874"/>
    <w:multiLevelType w:val="hybridMultilevel"/>
    <w:tmpl w:val="FF00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35E15"/>
    <w:multiLevelType w:val="hybridMultilevel"/>
    <w:tmpl w:val="479A5904"/>
    <w:lvl w:ilvl="0" w:tplc="14F0C18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9842E5"/>
    <w:multiLevelType w:val="hybridMultilevel"/>
    <w:tmpl w:val="3D4E4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2"/>
  </w:num>
  <w:num w:numId="5">
    <w:abstractNumId w:val="9"/>
  </w:num>
  <w:num w:numId="6">
    <w:abstractNumId w:val="20"/>
  </w:num>
  <w:num w:numId="7">
    <w:abstractNumId w:val="4"/>
  </w:num>
  <w:num w:numId="8">
    <w:abstractNumId w:val="17"/>
  </w:num>
  <w:num w:numId="9">
    <w:abstractNumId w:val="6"/>
  </w:num>
  <w:num w:numId="10">
    <w:abstractNumId w:val="16"/>
  </w:num>
  <w:num w:numId="11">
    <w:abstractNumId w:val="15"/>
  </w:num>
  <w:num w:numId="12">
    <w:abstractNumId w:val="8"/>
  </w:num>
  <w:num w:numId="13">
    <w:abstractNumId w:val="7"/>
  </w:num>
  <w:num w:numId="14">
    <w:abstractNumId w:val="1"/>
  </w:num>
  <w:num w:numId="15">
    <w:abstractNumId w:val="3"/>
  </w:num>
  <w:num w:numId="16">
    <w:abstractNumId w:val="14"/>
  </w:num>
  <w:num w:numId="17">
    <w:abstractNumId w:val="0"/>
  </w:num>
  <w:num w:numId="18">
    <w:abstractNumId w:val="5"/>
  </w:num>
  <w:num w:numId="19">
    <w:abstractNumId w:val="2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56"/>
    <w:rsid w:val="000331E8"/>
    <w:rsid w:val="000635C9"/>
    <w:rsid w:val="00065B54"/>
    <w:rsid w:val="00083FED"/>
    <w:rsid w:val="00085D5D"/>
    <w:rsid w:val="00087CC4"/>
    <w:rsid w:val="000A33A3"/>
    <w:rsid w:val="000A5FA6"/>
    <w:rsid w:val="000B442A"/>
    <w:rsid w:val="000B522E"/>
    <w:rsid w:val="000C1533"/>
    <w:rsid w:val="000D2413"/>
    <w:rsid w:val="00102935"/>
    <w:rsid w:val="00110EBB"/>
    <w:rsid w:val="00116B2C"/>
    <w:rsid w:val="001266F5"/>
    <w:rsid w:val="00146697"/>
    <w:rsid w:val="00175577"/>
    <w:rsid w:val="00190EB9"/>
    <w:rsid w:val="001A0C2A"/>
    <w:rsid w:val="001A3E36"/>
    <w:rsid w:val="001A45D8"/>
    <w:rsid w:val="001A4EED"/>
    <w:rsid w:val="001B6E87"/>
    <w:rsid w:val="001C277D"/>
    <w:rsid w:val="001C6C3F"/>
    <w:rsid w:val="001D0056"/>
    <w:rsid w:val="00200D04"/>
    <w:rsid w:val="00212ECA"/>
    <w:rsid w:val="00232054"/>
    <w:rsid w:val="002362F6"/>
    <w:rsid w:val="00242957"/>
    <w:rsid w:val="00267ED0"/>
    <w:rsid w:val="00273CA0"/>
    <w:rsid w:val="00276E20"/>
    <w:rsid w:val="002A2C97"/>
    <w:rsid w:val="002A2DDE"/>
    <w:rsid w:val="002B64A0"/>
    <w:rsid w:val="002D1888"/>
    <w:rsid w:val="002D25FA"/>
    <w:rsid w:val="002D506F"/>
    <w:rsid w:val="002F1E80"/>
    <w:rsid w:val="002F4273"/>
    <w:rsid w:val="00336623"/>
    <w:rsid w:val="00337DB4"/>
    <w:rsid w:val="0034619E"/>
    <w:rsid w:val="00350FF8"/>
    <w:rsid w:val="003566D9"/>
    <w:rsid w:val="0036446B"/>
    <w:rsid w:val="00374285"/>
    <w:rsid w:val="00381790"/>
    <w:rsid w:val="0038458C"/>
    <w:rsid w:val="00390416"/>
    <w:rsid w:val="003A015E"/>
    <w:rsid w:val="003A630E"/>
    <w:rsid w:val="003B587E"/>
    <w:rsid w:val="003C38F7"/>
    <w:rsid w:val="003D4885"/>
    <w:rsid w:val="003D73EC"/>
    <w:rsid w:val="003F431A"/>
    <w:rsid w:val="004064EA"/>
    <w:rsid w:val="00415119"/>
    <w:rsid w:val="00441E9E"/>
    <w:rsid w:val="00446932"/>
    <w:rsid w:val="004658E0"/>
    <w:rsid w:val="0047352D"/>
    <w:rsid w:val="00477387"/>
    <w:rsid w:val="004A1028"/>
    <w:rsid w:val="004A6C9A"/>
    <w:rsid w:val="004C36F9"/>
    <w:rsid w:val="004E2A68"/>
    <w:rsid w:val="004E72A6"/>
    <w:rsid w:val="004F31F4"/>
    <w:rsid w:val="00501CCE"/>
    <w:rsid w:val="00513CC0"/>
    <w:rsid w:val="005147DE"/>
    <w:rsid w:val="00516DA7"/>
    <w:rsid w:val="0052755B"/>
    <w:rsid w:val="005279E8"/>
    <w:rsid w:val="0053045E"/>
    <w:rsid w:val="0054123F"/>
    <w:rsid w:val="00553984"/>
    <w:rsid w:val="005802E8"/>
    <w:rsid w:val="005F016B"/>
    <w:rsid w:val="005F0A60"/>
    <w:rsid w:val="00604D4B"/>
    <w:rsid w:val="00610C85"/>
    <w:rsid w:val="00617DAB"/>
    <w:rsid w:val="0062459D"/>
    <w:rsid w:val="00630B06"/>
    <w:rsid w:val="006335D9"/>
    <w:rsid w:val="00634EBD"/>
    <w:rsid w:val="00636129"/>
    <w:rsid w:val="0064047D"/>
    <w:rsid w:val="00641609"/>
    <w:rsid w:val="0064475F"/>
    <w:rsid w:val="00647615"/>
    <w:rsid w:val="006561E9"/>
    <w:rsid w:val="00656621"/>
    <w:rsid w:val="006574A6"/>
    <w:rsid w:val="006668D5"/>
    <w:rsid w:val="006B4504"/>
    <w:rsid w:val="006F14CC"/>
    <w:rsid w:val="007079A9"/>
    <w:rsid w:val="00733A08"/>
    <w:rsid w:val="007451E0"/>
    <w:rsid w:val="00750B98"/>
    <w:rsid w:val="007537C1"/>
    <w:rsid w:val="0075513E"/>
    <w:rsid w:val="00756ABB"/>
    <w:rsid w:val="007865FD"/>
    <w:rsid w:val="007A3A27"/>
    <w:rsid w:val="007B1250"/>
    <w:rsid w:val="007B37DD"/>
    <w:rsid w:val="007C7AB7"/>
    <w:rsid w:val="00811321"/>
    <w:rsid w:val="008126D4"/>
    <w:rsid w:val="00813487"/>
    <w:rsid w:val="00835CDE"/>
    <w:rsid w:val="00840CDA"/>
    <w:rsid w:val="00865C2B"/>
    <w:rsid w:val="00867E34"/>
    <w:rsid w:val="0088026B"/>
    <w:rsid w:val="0088723B"/>
    <w:rsid w:val="008922D7"/>
    <w:rsid w:val="008F3898"/>
    <w:rsid w:val="00906B34"/>
    <w:rsid w:val="00925991"/>
    <w:rsid w:val="009329E6"/>
    <w:rsid w:val="00945DA2"/>
    <w:rsid w:val="009617EE"/>
    <w:rsid w:val="009833B8"/>
    <w:rsid w:val="0098501F"/>
    <w:rsid w:val="00997CD9"/>
    <w:rsid w:val="009B0ECB"/>
    <w:rsid w:val="009E64AD"/>
    <w:rsid w:val="009F2DFB"/>
    <w:rsid w:val="00A06227"/>
    <w:rsid w:val="00A13E6E"/>
    <w:rsid w:val="00A378D2"/>
    <w:rsid w:val="00A422CD"/>
    <w:rsid w:val="00A56CA9"/>
    <w:rsid w:val="00A7254B"/>
    <w:rsid w:val="00A80B59"/>
    <w:rsid w:val="00A95FF4"/>
    <w:rsid w:val="00AD5DFA"/>
    <w:rsid w:val="00AE4FAB"/>
    <w:rsid w:val="00AE63BB"/>
    <w:rsid w:val="00AE65B0"/>
    <w:rsid w:val="00B1098A"/>
    <w:rsid w:val="00B111BC"/>
    <w:rsid w:val="00B12850"/>
    <w:rsid w:val="00B60C5F"/>
    <w:rsid w:val="00B63EF8"/>
    <w:rsid w:val="00B659F7"/>
    <w:rsid w:val="00B712DC"/>
    <w:rsid w:val="00B729BC"/>
    <w:rsid w:val="00B802A9"/>
    <w:rsid w:val="00B81DD5"/>
    <w:rsid w:val="00B84D11"/>
    <w:rsid w:val="00B8528D"/>
    <w:rsid w:val="00B94B9D"/>
    <w:rsid w:val="00BA6A69"/>
    <w:rsid w:val="00BD12AD"/>
    <w:rsid w:val="00BF7CD6"/>
    <w:rsid w:val="00C14C49"/>
    <w:rsid w:val="00C325F8"/>
    <w:rsid w:val="00C3429F"/>
    <w:rsid w:val="00C365EA"/>
    <w:rsid w:val="00C851D4"/>
    <w:rsid w:val="00C9516B"/>
    <w:rsid w:val="00C970D9"/>
    <w:rsid w:val="00CA30C0"/>
    <w:rsid w:val="00CB18E0"/>
    <w:rsid w:val="00CD6BDF"/>
    <w:rsid w:val="00CE6A70"/>
    <w:rsid w:val="00D0024C"/>
    <w:rsid w:val="00D03865"/>
    <w:rsid w:val="00D17649"/>
    <w:rsid w:val="00D21D28"/>
    <w:rsid w:val="00D364C7"/>
    <w:rsid w:val="00D448A5"/>
    <w:rsid w:val="00D54D59"/>
    <w:rsid w:val="00D5737D"/>
    <w:rsid w:val="00D92A17"/>
    <w:rsid w:val="00DC522C"/>
    <w:rsid w:val="00DD3D5E"/>
    <w:rsid w:val="00DF79E0"/>
    <w:rsid w:val="00E37183"/>
    <w:rsid w:val="00E379BC"/>
    <w:rsid w:val="00E42D0E"/>
    <w:rsid w:val="00E51A90"/>
    <w:rsid w:val="00E53F26"/>
    <w:rsid w:val="00E84B73"/>
    <w:rsid w:val="00E8612C"/>
    <w:rsid w:val="00E936F6"/>
    <w:rsid w:val="00EA56BF"/>
    <w:rsid w:val="00EB6246"/>
    <w:rsid w:val="00EE187F"/>
    <w:rsid w:val="00EF1BEB"/>
    <w:rsid w:val="00F06E75"/>
    <w:rsid w:val="00F21013"/>
    <w:rsid w:val="00F30205"/>
    <w:rsid w:val="00F5636C"/>
    <w:rsid w:val="00F74855"/>
    <w:rsid w:val="00F8251A"/>
    <w:rsid w:val="00FE4506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0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D00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5539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1D0056"/>
    <w:pPr>
      <w:keepNext/>
      <w:spacing w:after="240"/>
      <w:jc w:val="center"/>
      <w:outlineLvl w:val="3"/>
    </w:pPr>
    <w:rPr>
      <w:b/>
      <w:color w:val="000000"/>
      <w:sz w:val="26"/>
    </w:rPr>
  </w:style>
  <w:style w:type="paragraph" w:styleId="5">
    <w:name w:val="heading 5"/>
    <w:basedOn w:val="a0"/>
    <w:next w:val="a0"/>
    <w:link w:val="50"/>
    <w:uiPriority w:val="99"/>
    <w:qFormat/>
    <w:rsid w:val="009F2DF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1D0056"/>
    <w:pPr>
      <w:keepNext/>
      <w:jc w:val="center"/>
      <w:outlineLvl w:val="6"/>
    </w:pPr>
    <w:rPr>
      <w:color w:val="000000"/>
      <w:sz w:val="32"/>
    </w:rPr>
  </w:style>
  <w:style w:type="paragraph" w:styleId="8">
    <w:name w:val="heading 8"/>
    <w:basedOn w:val="a0"/>
    <w:next w:val="a0"/>
    <w:link w:val="80"/>
    <w:uiPriority w:val="99"/>
    <w:qFormat/>
    <w:rsid w:val="001D0056"/>
    <w:pPr>
      <w:keepNext/>
      <w:spacing w:after="120"/>
      <w:jc w:val="center"/>
      <w:outlineLvl w:val="7"/>
    </w:pPr>
    <w:rPr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D005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1D0056"/>
    <w:rPr>
      <w:rFonts w:ascii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9F2DFB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1D0056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1D0056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99"/>
    <w:qFormat/>
    <w:rsid w:val="001D0056"/>
    <w:rPr>
      <w:lang w:eastAsia="en-US"/>
    </w:rPr>
  </w:style>
  <w:style w:type="table" w:styleId="a5">
    <w:name w:val="Table Grid"/>
    <w:basedOn w:val="a2"/>
    <w:uiPriority w:val="99"/>
    <w:rsid w:val="001D005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0"/>
    <w:link w:val="30"/>
    <w:uiPriority w:val="99"/>
    <w:rsid w:val="001D0056"/>
    <w:pPr>
      <w:spacing w:after="120"/>
    </w:pPr>
    <w:rPr>
      <w:color w:val="000000"/>
      <w:sz w:val="28"/>
    </w:rPr>
  </w:style>
  <w:style w:type="character" w:customStyle="1" w:styleId="30">
    <w:name w:val="Основной текст 3 Знак"/>
    <w:basedOn w:val="a1"/>
    <w:link w:val="3"/>
    <w:uiPriority w:val="99"/>
    <w:locked/>
    <w:rsid w:val="001D0056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uiPriority w:val="99"/>
    <w:rsid w:val="001D0056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z w:val="40"/>
      <w:szCs w:val="20"/>
    </w:rPr>
  </w:style>
  <w:style w:type="paragraph" w:styleId="a6">
    <w:name w:val="Normal (Web)"/>
    <w:basedOn w:val="a0"/>
    <w:uiPriority w:val="99"/>
    <w:rsid w:val="001D0056"/>
    <w:pPr>
      <w:spacing w:before="100" w:beforeAutospacing="1" w:after="100" w:afterAutospacing="1"/>
    </w:pPr>
    <w:rPr>
      <w:rFonts w:ascii="Arial Unicode MS" w:eastAsia="Calibri" w:hAnsi="Arial Unicode MS" w:cs="Arial Unicode MS"/>
      <w:lang w:val="en-US" w:eastAsia="en-US"/>
    </w:rPr>
  </w:style>
  <w:style w:type="character" w:styleId="a7">
    <w:name w:val="page number"/>
    <w:basedOn w:val="a1"/>
    <w:uiPriority w:val="99"/>
    <w:rsid w:val="001D0056"/>
    <w:rPr>
      <w:rFonts w:cs="Times New Roman"/>
    </w:rPr>
  </w:style>
  <w:style w:type="paragraph" w:customStyle="1" w:styleId="Default">
    <w:name w:val="Default"/>
    <w:uiPriority w:val="99"/>
    <w:rsid w:val="001D00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Hyperlink"/>
    <w:basedOn w:val="a1"/>
    <w:uiPriority w:val="99"/>
    <w:rsid w:val="001D0056"/>
    <w:rPr>
      <w:rFonts w:cs="Times New Roman"/>
      <w:color w:val="212121"/>
      <w:u w:val="single"/>
    </w:rPr>
  </w:style>
  <w:style w:type="character" w:styleId="a9">
    <w:name w:val="Emphasis"/>
    <w:basedOn w:val="a1"/>
    <w:uiPriority w:val="99"/>
    <w:qFormat/>
    <w:rsid w:val="001D0056"/>
    <w:rPr>
      <w:rFonts w:cs="Times New Roman"/>
      <w:i/>
      <w:iCs/>
    </w:rPr>
  </w:style>
  <w:style w:type="paragraph" w:styleId="aa">
    <w:name w:val="footnote text"/>
    <w:basedOn w:val="a0"/>
    <w:link w:val="ab"/>
    <w:uiPriority w:val="99"/>
    <w:rsid w:val="001D0056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1"/>
    <w:link w:val="aa"/>
    <w:uiPriority w:val="99"/>
    <w:locked/>
    <w:rsid w:val="001D0056"/>
    <w:rPr>
      <w:rFonts w:ascii="Calibri" w:eastAsia="Times New Roman" w:hAnsi="Calibri" w:cs="Times New Roman"/>
      <w:sz w:val="20"/>
      <w:szCs w:val="20"/>
    </w:rPr>
  </w:style>
  <w:style w:type="paragraph" w:styleId="ac">
    <w:name w:val="header"/>
    <w:basedOn w:val="a0"/>
    <w:link w:val="ad"/>
    <w:uiPriority w:val="99"/>
    <w:rsid w:val="001D00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1D005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semiHidden/>
    <w:rsid w:val="001D00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1D005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uiPriority w:val="99"/>
    <w:rsid w:val="001D0056"/>
    <w:pPr>
      <w:widowControl w:val="0"/>
      <w:snapToGrid w:val="0"/>
    </w:pPr>
    <w:rPr>
      <w:rFonts w:ascii="Arial" w:eastAsia="Times New Roman" w:hAnsi="Arial"/>
      <w:b/>
      <w:sz w:val="24"/>
      <w:szCs w:val="20"/>
    </w:rPr>
  </w:style>
  <w:style w:type="paragraph" w:styleId="21">
    <w:name w:val="Body Text 2"/>
    <w:basedOn w:val="a0"/>
    <w:link w:val="22"/>
    <w:uiPriority w:val="99"/>
    <w:rsid w:val="001D005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1D005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1D005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1D00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1"/>
    <w:uiPriority w:val="99"/>
    <w:rsid w:val="00415119"/>
    <w:rPr>
      <w:rFonts w:cs="Times New Roman"/>
    </w:rPr>
  </w:style>
  <w:style w:type="paragraph" w:customStyle="1" w:styleId="FR2">
    <w:name w:val="FR2"/>
    <w:uiPriority w:val="99"/>
    <w:rsid w:val="009F2DFB"/>
    <w:pPr>
      <w:widowControl w:val="0"/>
      <w:spacing w:before="1340" w:line="420" w:lineRule="auto"/>
      <w:ind w:left="4680"/>
    </w:pPr>
    <w:rPr>
      <w:rFonts w:ascii="Times New Roman" w:eastAsia="Times New Roman" w:hAnsi="Times New Roman"/>
      <w:sz w:val="28"/>
      <w:szCs w:val="20"/>
    </w:rPr>
  </w:style>
  <w:style w:type="paragraph" w:customStyle="1" w:styleId="a">
    <w:name w:val="Маркированный."/>
    <w:basedOn w:val="a0"/>
    <w:rsid w:val="004A1028"/>
    <w:pPr>
      <w:numPr>
        <w:numId w:val="8"/>
      </w:numPr>
      <w:ind w:left="1066" w:hanging="357"/>
    </w:pPr>
    <w:rPr>
      <w:szCs w:val="22"/>
      <w:lang w:eastAsia="en-US"/>
    </w:rPr>
  </w:style>
  <w:style w:type="paragraph" w:styleId="af2">
    <w:name w:val="List Paragraph"/>
    <w:basedOn w:val="a0"/>
    <w:uiPriority w:val="34"/>
    <w:qFormat/>
    <w:rsid w:val="00AE65B0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customStyle="1" w:styleId="20">
    <w:name w:val="Заголовок 2 Знак"/>
    <w:basedOn w:val="a1"/>
    <w:link w:val="2"/>
    <w:semiHidden/>
    <w:rsid w:val="00553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0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D00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5539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1D0056"/>
    <w:pPr>
      <w:keepNext/>
      <w:spacing w:after="240"/>
      <w:jc w:val="center"/>
      <w:outlineLvl w:val="3"/>
    </w:pPr>
    <w:rPr>
      <w:b/>
      <w:color w:val="000000"/>
      <w:sz w:val="26"/>
    </w:rPr>
  </w:style>
  <w:style w:type="paragraph" w:styleId="5">
    <w:name w:val="heading 5"/>
    <w:basedOn w:val="a0"/>
    <w:next w:val="a0"/>
    <w:link w:val="50"/>
    <w:uiPriority w:val="99"/>
    <w:qFormat/>
    <w:rsid w:val="009F2DF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1D0056"/>
    <w:pPr>
      <w:keepNext/>
      <w:jc w:val="center"/>
      <w:outlineLvl w:val="6"/>
    </w:pPr>
    <w:rPr>
      <w:color w:val="000000"/>
      <w:sz w:val="32"/>
    </w:rPr>
  </w:style>
  <w:style w:type="paragraph" w:styleId="8">
    <w:name w:val="heading 8"/>
    <w:basedOn w:val="a0"/>
    <w:next w:val="a0"/>
    <w:link w:val="80"/>
    <w:uiPriority w:val="99"/>
    <w:qFormat/>
    <w:rsid w:val="001D0056"/>
    <w:pPr>
      <w:keepNext/>
      <w:spacing w:after="120"/>
      <w:jc w:val="center"/>
      <w:outlineLvl w:val="7"/>
    </w:pPr>
    <w:rPr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D005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1D0056"/>
    <w:rPr>
      <w:rFonts w:ascii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9F2DFB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1D0056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1D0056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99"/>
    <w:qFormat/>
    <w:rsid w:val="001D0056"/>
    <w:rPr>
      <w:lang w:eastAsia="en-US"/>
    </w:rPr>
  </w:style>
  <w:style w:type="table" w:styleId="a5">
    <w:name w:val="Table Grid"/>
    <w:basedOn w:val="a2"/>
    <w:uiPriority w:val="99"/>
    <w:rsid w:val="001D005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0"/>
    <w:link w:val="30"/>
    <w:uiPriority w:val="99"/>
    <w:rsid w:val="001D0056"/>
    <w:pPr>
      <w:spacing w:after="120"/>
    </w:pPr>
    <w:rPr>
      <w:color w:val="000000"/>
      <w:sz w:val="28"/>
    </w:rPr>
  </w:style>
  <w:style w:type="character" w:customStyle="1" w:styleId="30">
    <w:name w:val="Основной текст 3 Знак"/>
    <w:basedOn w:val="a1"/>
    <w:link w:val="3"/>
    <w:uiPriority w:val="99"/>
    <w:locked/>
    <w:rsid w:val="001D0056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uiPriority w:val="99"/>
    <w:rsid w:val="001D0056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z w:val="40"/>
      <w:szCs w:val="20"/>
    </w:rPr>
  </w:style>
  <w:style w:type="paragraph" w:styleId="a6">
    <w:name w:val="Normal (Web)"/>
    <w:basedOn w:val="a0"/>
    <w:uiPriority w:val="99"/>
    <w:rsid w:val="001D0056"/>
    <w:pPr>
      <w:spacing w:before="100" w:beforeAutospacing="1" w:after="100" w:afterAutospacing="1"/>
    </w:pPr>
    <w:rPr>
      <w:rFonts w:ascii="Arial Unicode MS" w:eastAsia="Calibri" w:hAnsi="Arial Unicode MS" w:cs="Arial Unicode MS"/>
      <w:lang w:val="en-US" w:eastAsia="en-US"/>
    </w:rPr>
  </w:style>
  <w:style w:type="character" w:styleId="a7">
    <w:name w:val="page number"/>
    <w:basedOn w:val="a1"/>
    <w:uiPriority w:val="99"/>
    <w:rsid w:val="001D0056"/>
    <w:rPr>
      <w:rFonts w:cs="Times New Roman"/>
    </w:rPr>
  </w:style>
  <w:style w:type="paragraph" w:customStyle="1" w:styleId="Default">
    <w:name w:val="Default"/>
    <w:uiPriority w:val="99"/>
    <w:rsid w:val="001D00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Hyperlink"/>
    <w:basedOn w:val="a1"/>
    <w:uiPriority w:val="99"/>
    <w:rsid w:val="001D0056"/>
    <w:rPr>
      <w:rFonts w:cs="Times New Roman"/>
      <w:color w:val="212121"/>
      <w:u w:val="single"/>
    </w:rPr>
  </w:style>
  <w:style w:type="character" w:styleId="a9">
    <w:name w:val="Emphasis"/>
    <w:basedOn w:val="a1"/>
    <w:uiPriority w:val="99"/>
    <w:qFormat/>
    <w:rsid w:val="001D0056"/>
    <w:rPr>
      <w:rFonts w:cs="Times New Roman"/>
      <w:i/>
      <w:iCs/>
    </w:rPr>
  </w:style>
  <w:style w:type="paragraph" w:styleId="aa">
    <w:name w:val="footnote text"/>
    <w:basedOn w:val="a0"/>
    <w:link w:val="ab"/>
    <w:uiPriority w:val="99"/>
    <w:rsid w:val="001D0056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1"/>
    <w:link w:val="aa"/>
    <w:uiPriority w:val="99"/>
    <w:locked/>
    <w:rsid w:val="001D0056"/>
    <w:rPr>
      <w:rFonts w:ascii="Calibri" w:eastAsia="Times New Roman" w:hAnsi="Calibri" w:cs="Times New Roman"/>
      <w:sz w:val="20"/>
      <w:szCs w:val="20"/>
    </w:rPr>
  </w:style>
  <w:style w:type="paragraph" w:styleId="ac">
    <w:name w:val="header"/>
    <w:basedOn w:val="a0"/>
    <w:link w:val="ad"/>
    <w:uiPriority w:val="99"/>
    <w:rsid w:val="001D00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1D005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semiHidden/>
    <w:rsid w:val="001D00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1D005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uiPriority w:val="99"/>
    <w:rsid w:val="001D0056"/>
    <w:pPr>
      <w:widowControl w:val="0"/>
      <w:snapToGrid w:val="0"/>
    </w:pPr>
    <w:rPr>
      <w:rFonts w:ascii="Arial" w:eastAsia="Times New Roman" w:hAnsi="Arial"/>
      <w:b/>
      <w:sz w:val="24"/>
      <w:szCs w:val="20"/>
    </w:rPr>
  </w:style>
  <w:style w:type="paragraph" w:styleId="21">
    <w:name w:val="Body Text 2"/>
    <w:basedOn w:val="a0"/>
    <w:link w:val="22"/>
    <w:uiPriority w:val="99"/>
    <w:rsid w:val="001D005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1D005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1D005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1D00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1"/>
    <w:uiPriority w:val="99"/>
    <w:rsid w:val="00415119"/>
    <w:rPr>
      <w:rFonts w:cs="Times New Roman"/>
    </w:rPr>
  </w:style>
  <w:style w:type="paragraph" w:customStyle="1" w:styleId="FR2">
    <w:name w:val="FR2"/>
    <w:uiPriority w:val="99"/>
    <w:rsid w:val="009F2DFB"/>
    <w:pPr>
      <w:widowControl w:val="0"/>
      <w:spacing w:before="1340" w:line="420" w:lineRule="auto"/>
      <w:ind w:left="4680"/>
    </w:pPr>
    <w:rPr>
      <w:rFonts w:ascii="Times New Roman" w:eastAsia="Times New Roman" w:hAnsi="Times New Roman"/>
      <w:sz w:val="28"/>
      <w:szCs w:val="20"/>
    </w:rPr>
  </w:style>
  <w:style w:type="paragraph" w:customStyle="1" w:styleId="a">
    <w:name w:val="Маркированный."/>
    <w:basedOn w:val="a0"/>
    <w:rsid w:val="004A1028"/>
    <w:pPr>
      <w:numPr>
        <w:numId w:val="8"/>
      </w:numPr>
      <w:ind w:left="1066" w:hanging="357"/>
    </w:pPr>
    <w:rPr>
      <w:szCs w:val="22"/>
      <w:lang w:eastAsia="en-US"/>
    </w:rPr>
  </w:style>
  <w:style w:type="paragraph" w:styleId="af2">
    <w:name w:val="List Paragraph"/>
    <w:basedOn w:val="a0"/>
    <w:uiPriority w:val="34"/>
    <w:qFormat/>
    <w:rsid w:val="00AE65B0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customStyle="1" w:styleId="20">
    <w:name w:val="Заголовок 2 Знак"/>
    <w:basedOn w:val="a1"/>
    <w:link w:val="2"/>
    <w:semiHidden/>
    <w:rsid w:val="00553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Фахреева Дарья Ришатовна</cp:lastModifiedBy>
  <cp:revision>4</cp:revision>
  <dcterms:created xsi:type="dcterms:W3CDTF">2015-02-19T09:36:00Z</dcterms:created>
  <dcterms:modified xsi:type="dcterms:W3CDTF">2015-02-20T09:10:00Z</dcterms:modified>
</cp:coreProperties>
</file>