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4C9C" w14:textId="37A14B56" w:rsidR="0023733E" w:rsidRPr="0023733E" w:rsidRDefault="0023733E" w:rsidP="002373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33E">
        <w:rPr>
          <w:rFonts w:ascii="Times New Roman" w:hAnsi="Times New Roman" w:cs="Times New Roman"/>
          <w:b/>
          <w:sz w:val="32"/>
          <w:szCs w:val="32"/>
        </w:rPr>
        <w:t xml:space="preserve">Представления о западных странах в эпоху </w:t>
      </w:r>
      <w:proofErr w:type="spellStart"/>
      <w:r w:rsidRPr="0023733E">
        <w:rPr>
          <w:rFonts w:ascii="Times New Roman" w:hAnsi="Times New Roman" w:cs="Times New Roman"/>
          <w:b/>
          <w:sz w:val="32"/>
          <w:szCs w:val="32"/>
        </w:rPr>
        <w:t>Эдо</w:t>
      </w:r>
      <w:proofErr w:type="spellEnd"/>
      <w:r w:rsidRPr="0023733E">
        <w:rPr>
          <w:rFonts w:ascii="Times New Roman" w:hAnsi="Times New Roman" w:cs="Times New Roman"/>
          <w:b/>
          <w:sz w:val="32"/>
          <w:szCs w:val="32"/>
        </w:rPr>
        <w:t xml:space="preserve"> на примере трактата </w:t>
      </w:r>
      <w:proofErr w:type="spellStart"/>
      <w:r w:rsidRPr="0023733E">
        <w:rPr>
          <w:rFonts w:ascii="Times New Roman" w:hAnsi="Times New Roman" w:cs="Times New Roman"/>
          <w:b/>
          <w:sz w:val="32"/>
          <w:szCs w:val="32"/>
        </w:rPr>
        <w:t>Нисикава</w:t>
      </w:r>
      <w:proofErr w:type="spellEnd"/>
      <w:r w:rsidRPr="002373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3733E">
        <w:rPr>
          <w:rFonts w:ascii="Times New Roman" w:hAnsi="Times New Roman" w:cs="Times New Roman"/>
          <w:b/>
          <w:sz w:val="32"/>
          <w:szCs w:val="32"/>
        </w:rPr>
        <w:t>Дзёкэн</w:t>
      </w:r>
      <w:proofErr w:type="spellEnd"/>
      <w:r w:rsidRPr="0023733E">
        <w:rPr>
          <w:rFonts w:ascii="Times New Roman" w:hAnsi="Times New Roman" w:cs="Times New Roman"/>
          <w:b/>
          <w:sz w:val="32"/>
          <w:szCs w:val="32"/>
        </w:rPr>
        <w:t xml:space="preserve"> (1648 – 1724) «Дополненные рассуждения о торговле с Китаем и варварами»</w:t>
      </w:r>
    </w:p>
    <w:p w14:paraId="5EDB21AF" w14:textId="77777777" w:rsidR="0023733E" w:rsidRPr="0023733E" w:rsidRDefault="0023733E" w:rsidP="002373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3FF87" w14:textId="1546F96A" w:rsidR="0023733E" w:rsidRPr="0023733E" w:rsidRDefault="0023733E" w:rsidP="0023733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А.А.Новикова</w:t>
      </w:r>
      <w:proofErr w:type="spellEnd"/>
    </w:p>
    <w:p w14:paraId="17A83009" w14:textId="77777777" w:rsidR="0023733E" w:rsidRPr="0023733E" w:rsidRDefault="0023733E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7675E" w14:textId="29C690C6" w:rsidR="009E44E8" w:rsidRPr="0023733E" w:rsidRDefault="009E44E8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Обычно считается, что японцы впервые получают систематические сведения о странах Запада после «открытия» страны в середине </w:t>
      </w:r>
      <w:r w:rsidRPr="0023733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XIX </w:t>
      </w:r>
      <w:r w:rsidRPr="0023733E">
        <w:rPr>
          <w:rFonts w:ascii="Times New Roman" w:hAnsi="Times New Roman" w:cs="Times New Roman"/>
          <w:sz w:val="28"/>
          <w:szCs w:val="28"/>
          <w:lang w:eastAsia="ja-JP"/>
        </w:rPr>
        <w:t xml:space="preserve">в., когда, помимо голландцев, живших изолированно в своей фактории на о. </w:t>
      </w:r>
      <w:proofErr w:type="spellStart"/>
      <w:r w:rsidRPr="0023733E">
        <w:rPr>
          <w:rFonts w:ascii="Times New Roman" w:hAnsi="Times New Roman" w:cs="Times New Roman"/>
          <w:sz w:val="28"/>
          <w:szCs w:val="28"/>
          <w:lang w:eastAsia="ja-JP"/>
        </w:rPr>
        <w:t>Дэдзима</w:t>
      </w:r>
      <w:proofErr w:type="spellEnd"/>
      <w:r w:rsidRPr="0023733E">
        <w:rPr>
          <w:rFonts w:ascii="Times New Roman" w:hAnsi="Times New Roman" w:cs="Times New Roman"/>
          <w:sz w:val="28"/>
          <w:szCs w:val="28"/>
          <w:lang w:eastAsia="ja-JP"/>
        </w:rPr>
        <w:t xml:space="preserve">, в страну стали посещать представители других западных народов, сами японцы получили возможность жить и обучаться за границей, а мода иностранную культуру и элементы быта распространилась не только в узких кругах переводчиков и ученых, но и среди достаточно широких масс простого народа. Однако и после первого знакомства в </w:t>
      </w:r>
      <w:r w:rsidRPr="0023733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XVI – </w:t>
      </w:r>
      <w:r w:rsidRPr="0023733E">
        <w:rPr>
          <w:rFonts w:ascii="Times New Roman" w:hAnsi="Times New Roman" w:cs="Times New Roman"/>
          <w:sz w:val="28"/>
          <w:szCs w:val="28"/>
          <w:lang w:eastAsia="ja-JP"/>
        </w:rPr>
        <w:t xml:space="preserve">начале </w:t>
      </w:r>
      <w:r w:rsidRPr="0023733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XVII </w:t>
      </w:r>
      <w:r w:rsidRPr="0023733E">
        <w:rPr>
          <w:rFonts w:ascii="Times New Roman" w:hAnsi="Times New Roman" w:cs="Times New Roman"/>
          <w:sz w:val="28"/>
          <w:szCs w:val="28"/>
          <w:lang w:eastAsia="ja-JP"/>
        </w:rPr>
        <w:t>в., за которым последовал продолжительный период «закрытия страны», Япония продолжала поддерживать определенные контакты с внешним миром, которые позволяли составить представление о европейских странах и их народах.</w:t>
      </w:r>
    </w:p>
    <w:p w14:paraId="76B5440E" w14:textId="488427FF" w:rsidR="00454CD7" w:rsidRPr="0023733E" w:rsidRDefault="00721F3C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Хотя японские карты мира, основанные на современных европейских картах появились сравнительно рано, тексты с описание</w:t>
      </w:r>
      <w:r w:rsidR="00E6771E" w:rsidRPr="0023733E">
        <w:rPr>
          <w:rFonts w:ascii="Times New Roman" w:hAnsi="Times New Roman" w:cs="Times New Roman"/>
          <w:sz w:val="28"/>
          <w:szCs w:val="28"/>
        </w:rPr>
        <w:t>м</w:t>
      </w:r>
      <w:r w:rsidRPr="0023733E">
        <w:rPr>
          <w:rFonts w:ascii="Times New Roman" w:hAnsi="Times New Roman" w:cs="Times New Roman"/>
          <w:sz w:val="28"/>
          <w:szCs w:val="28"/>
        </w:rPr>
        <w:t xml:space="preserve"> мировой географии появились не ранее конца </w:t>
      </w:r>
      <w:r w:rsidRPr="0023733E">
        <w:rPr>
          <w:rFonts w:ascii="Times New Roman" w:hAnsi="Times New Roman" w:cs="Times New Roman"/>
          <w:sz w:val="28"/>
          <w:szCs w:val="28"/>
          <w:lang w:val="en-US"/>
        </w:rPr>
        <w:t xml:space="preserve">XVII </w:t>
      </w:r>
      <w:r w:rsidRPr="0023733E">
        <w:rPr>
          <w:rFonts w:ascii="Times New Roman" w:hAnsi="Times New Roman" w:cs="Times New Roman"/>
          <w:sz w:val="28"/>
          <w:szCs w:val="28"/>
        </w:rPr>
        <w:t>в.</w:t>
      </w:r>
      <w:r w:rsidR="00E6771E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Настоящая статья посвящена представлениям о западных странах и европейцах в эпоху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 (1603 – 1867) на примере труда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 (1648 – 1724) «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Дзо:хо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>: ко:» («Дополненные рассуждения о торговле с Китаем и варварами», 1708).</w:t>
      </w:r>
      <w:r w:rsidR="00E6771E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Сочинение – одно из наиболее ранних описаний мировой географии, созданное в Японии - является переработанн</w:t>
      </w:r>
      <w:r w:rsidR="00E6771E" w:rsidRPr="0023733E">
        <w:rPr>
          <w:rFonts w:ascii="Times New Roman" w:hAnsi="Times New Roman" w:cs="Times New Roman"/>
          <w:sz w:val="28"/>
          <w:szCs w:val="28"/>
        </w:rPr>
        <w:t>ой версией более раннего труда,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9E44E8" w:rsidRPr="0023733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E8"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="009E44E8" w:rsidRPr="0023733E">
        <w:rPr>
          <w:rFonts w:ascii="Times New Roman" w:hAnsi="Times New Roman" w:cs="Times New Roman"/>
          <w:sz w:val="28"/>
          <w:szCs w:val="28"/>
        </w:rPr>
        <w:t>: ко:» («Рассуждения о торг</w:t>
      </w:r>
      <w:r w:rsidRPr="0023733E">
        <w:rPr>
          <w:rFonts w:ascii="Times New Roman" w:hAnsi="Times New Roman" w:cs="Times New Roman"/>
          <w:sz w:val="28"/>
          <w:szCs w:val="28"/>
        </w:rPr>
        <w:t>овле с Китаем и варварами», 1696</w:t>
      </w:r>
      <w:r w:rsidR="009E44E8" w:rsidRPr="0023733E">
        <w:rPr>
          <w:rFonts w:ascii="Times New Roman" w:hAnsi="Times New Roman" w:cs="Times New Roman"/>
          <w:sz w:val="28"/>
          <w:szCs w:val="28"/>
        </w:rPr>
        <w:t>)</w:t>
      </w:r>
      <w:r w:rsidR="009E44E8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и пользовалось в </w:t>
      </w:r>
      <w:r w:rsidR="009E44E8" w:rsidRPr="002373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в. определенной известностью, поэтому может </w:t>
      </w:r>
      <w:r w:rsidR="00E6771E" w:rsidRPr="0023733E">
        <w:rPr>
          <w:rFonts w:ascii="Times New Roman" w:hAnsi="Times New Roman" w:cs="Times New Roman"/>
          <w:sz w:val="28"/>
          <w:szCs w:val="28"/>
        </w:rPr>
        <w:t>служить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E6771E" w:rsidRPr="0023733E">
        <w:rPr>
          <w:rFonts w:ascii="Times New Roman" w:hAnsi="Times New Roman" w:cs="Times New Roman"/>
          <w:sz w:val="28"/>
          <w:szCs w:val="28"/>
        </w:rPr>
        <w:t xml:space="preserve"> для реконструкции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E6771E" w:rsidRPr="0023733E">
        <w:rPr>
          <w:rFonts w:ascii="Times New Roman" w:hAnsi="Times New Roman" w:cs="Times New Roman"/>
          <w:sz w:val="28"/>
          <w:szCs w:val="28"/>
        </w:rPr>
        <w:t>распространенных сведений</w:t>
      </w:r>
      <w:r w:rsidR="009E44E8" w:rsidRPr="0023733E">
        <w:rPr>
          <w:rFonts w:ascii="Times New Roman" w:hAnsi="Times New Roman" w:cs="Times New Roman"/>
          <w:sz w:val="28"/>
          <w:szCs w:val="28"/>
        </w:rPr>
        <w:t xml:space="preserve"> о Европе.</w:t>
      </w:r>
      <w:r w:rsidRPr="0023733E">
        <w:rPr>
          <w:rFonts w:ascii="Times New Roman" w:hAnsi="Times New Roman" w:cs="Times New Roman"/>
          <w:sz w:val="28"/>
          <w:szCs w:val="28"/>
        </w:rPr>
        <w:t xml:space="preserve"> Трактат написан на</w:t>
      </w:r>
      <w:r w:rsidR="00E6771E" w:rsidRPr="0023733E">
        <w:rPr>
          <w:rFonts w:ascii="Times New Roman" w:hAnsi="Times New Roman" w:cs="Times New Roman"/>
          <w:sz w:val="28"/>
          <w:szCs w:val="28"/>
        </w:rPr>
        <w:t xml:space="preserve"> старом японском языке </w:t>
      </w:r>
      <w:proofErr w:type="spellStart"/>
      <w:r w:rsidR="00E6771E" w:rsidRPr="0023733E">
        <w:rPr>
          <w:rFonts w:ascii="Times New Roman" w:hAnsi="Times New Roman" w:cs="Times New Roman"/>
          <w:i/>
          <w:sz w:val="28"/>
          <w:szCs w:val="28"/>
        </w:rPr>
        <w:t>камбун</w:t>
      </w:r>
      <w:proofErr w:type="spellEnd"/>
      <w:r w:rsidR="00E6771E" w:rsidRPr="0023733E">
        <w:rPr>
          <w:rFonts w:ascii="Times New Roman" w:hAnsi="Times New Roman" w:cs="Times New Roman"/>
          <w:sz w:val="28"/>
          <w:szCs w:val="28"/>
        </w:rPr>
        <w:t xml:space="preserve"> с огласовкой</w:t>
      </w:r>
      <w:r w:rsidRPr="0023733E">
        <w:rPr>
          <w:rFonts w:ascii="Times New Roman" w:hAnsi="Times New Roman" w:cs="Times New Roman"/>
          <w:sz w:val="28"/>
          <w:szCs w:val="28"/>
        </w:rPr>
        <w:t>. Издание «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Дзо:хо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: ко:» можно обнаружить во многих научных библиотеках Японии, кроме того, оно дважды переиздавалось в переводе на</w:t>
      </w:r>
      <w:r w:rsidR="00E6771E" w:rsidRPr="0023733E">
        <w:rPr>
          <w:rFonts w:ascii="Times New Roman" w:hAnsi="Times New Roman" w:cs="Times New Roman"/>
          <w:sz w:val="28"/>
          <w:szCs w:val="28"/>
        </w:rPr>
        <w:t xml:space="preserve"> классический японский язык</w:t>
      </w:r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бунго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в течение ХХ в.: в 1940-х и 1980-х гг. Сочинение считается одним из важнейших для творчества </w:t>
      </w:r>
      <w:proofErr w:type="spellStart"/>
      <w:r w:rsidR="00E6771E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, которого современники и потомки считали первым мыслителем, познакомившем японцев с мировой географией и западной астрономией.</w:t>
      </w:r>
      <w:r w:rsidR="00E6771E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3733E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Pr="0023733E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23733E">
        <w:rPr>
          <w:rFonts w:ascii="Times New Roman" w:hAnsi="Times New Roman" w:cs="Times New Roman"/>
          <w:sz w:val="28"/>
          <w:szCs w:val="28"/>
        </w:rPr>
        <w:t>в. трактат «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Дзо:хо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: ко:», очевидно, не терял своей актуальности, поскольку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Ямамура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Сайсукэ</w:t>
      </w:r>
      <w:proofErr w:type="spellEnd"/>
      <w:r w:rsidR="00E6771E" w:rsidRPr="0023733E">
        <w:rPr>
          <w:rFonts w:ascii="Times New Roman" w:hAnsi="Times New Roman" w:cs="Times New Roman"/>
          <w:sz w:val="28"/>
          <w:szCs w:val="28"/>
        </w:rPr>
        <w:t xml:space="preserve"> (1770 – 1807)</w:t>
      </w:r>
      <w:r w:rsidRPr="0023733E">
        <w:rPr>
          <w:rFonts w:ascii="Times New Roman" w:hAnsi="Times New Roman" w:cs="Times New Roman"/>
          <w:sz w:val="28"/>
          <w:szCs w:val="28"/>
        </w:rPr>
        <w:t xml:space="preserve"> опубликовал его переработанную версию: в первую очередь, его интересовали иллюстрации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с изображением иностранцев, которые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Ямамура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сделал цветными; текст также основывался на оригинале и был сокращен до описания внешнего вида и нравов чужеземцев.</w:t>
      </w:r>
    </w:p>
    <w:p w14:paraId="2300D528" w14:textId="3E92CF7C" w:rsidR="00FF7761" w:rsidRPr="0023733E" w:rsidRDefault="000C161D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писал, что Азия – величайшая из сторон света, поэтому с ее описание должно начинаться любое географическое сочинение</w:t>
      </w:r>
      <w:r w:rsidR="00E6771E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3733E">
        <w:rPr>
          <w:rFonts w:ascii="Times New Roman" w:hAnsi="Times New Roman" w:cs="Times New Roman"/>
          <w:sz w:val="28"/>
          <w:szCs w:val="28"/>
        </w:rPr>
        <w:t>, и, очевидно, следуя этому принципу он создавал «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Дзо:хо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: ко:». 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Трактат состоит из пяти частей. Первые две посвящены Китаю, третья – Юго-восточной и Южной Азии. </w:t>
      </w:r>
      <w:r w:rsidR="00E6771E" w:rsidRPr="0023733E">
        <w:rPr>
          <w:rFonts w:ascii="Times New Roman" w:hAnsi="Times New Roman" w:cs="Times New Roman"/>
          <w:sz w:val="28"/>
          <w:szCs w:val="28"/>
        </w:rPr>
        <w:t>Последние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 две части </w:t>
      </w:r>
      <w:r w:rsidR="00E6771E" w:rsidRPr="0023733E">
        <w:rPr>
          <w:rFonts w:ascii="Times New Roman" w:hAnsi="Times New Roman" w:cs="Times New Roman"/>
          <w:sz w:val="28"/>
          <w:szCs w:val="28"/>
        </w:rPr>
        <w:t>отведены под описание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E6771E" w:rsidRPr="0023733E">
        <w:rPr>
          <w:rFonts w:ascii="Times New Roman" w:hAnsi="Times New Roman" w:cs="Times New Roman"/>
          <w:sz w:val="28"/>
          <w:szCs w:val="28"/>
        </w:rPr>
        <w:t>остальных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 стран мира, включая Европу, Америку, Африку, Ближний Восток и «Южный континент». </w:t>
      </w:r>
      <w:r w:rsidRPr="0023733E">
        <w:rPr>
          <w:rFonts w:ascii="Times New Roman" w:hAnsi="Times New Roman" w:cs="Times New Roman"/>
          <w:sz w:val="28"/>
          <w:szCs w:val="28"/>
        </w:rPr>
        <w:t xml:space="preserve">Сведения о европейских странах при этом не собраны компактно в одном разделе, что свидетельствует об отрывочности и слабой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систематизированности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знаний о территориях за пределами азиатского материка. В </w:t>
      </w:r>
      <w:r w:rsidR="00E6771E" w:rsidRPr="0023733E">
        <w:rPr>
          <w:rFonts w:ascii="Times New Roman" w:hAnsi="Times New Roman" w:cs="Times New Roman"/>
          <w:sz w:val="28"/>
          <w:szCs w:val="28"/>
        </w:rPr>
        <w:t>четвертой</w:t>
      </w:r>
      <w:r w:rsidRPr="0023733E">
        <w:rPr>
          <w:rFonts w:ascii="Times New Roman" w:hAnsi="Times New Roman" w:cs="Times New Roman"/>
          <w:sz w:val="28"/>
          <w:szCs w:val="28"/>
        </w:rPr>
        <w:t xml:space="preserve"> части помещены описания стран, о которых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имел достаточное количество сведений (например</w:t>
      </w:r>
      <w:r w:rsidR="00E6771E" w:rsidRPr="0023733E">
        <w:rPr>
          <w:rFonts w:ascii="Times New Roman" w:hAnsi="Times New Roman" w:cs="Times New Roman"/>
          <w:sz w:val="28"/>
          <w:szCs w:val="28"/>
        </w:rPr>
        <w:t>, о Голландии и Англии), в пятой</w:t>
      </w:r>
      <w:r w:rsidRPr="0023733E">
        <w:rPr>
          <w:rFonts w:ascii="Times New Roman" w:hAnsi="Times New Roman" w:cs="Times New Roman"/>
          <w:sz w:val="28"/>
          <w:szCs w:val="28"/>
        </w:rPr>
        <w:t xml:space="preserve"> – страны, знания о которых были отрывочными и о которых, по выражению самом автора, он знал только по рассказам голландцев и китайцев.</w:t>
      </w:r>
      <w:r w:rsidR="00E6771E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14:paraId="71FE33F9" w14:textId="542242F0" w:rsidR="00721F3C" w:rsidRPr="0023733E" w:rsidRDefault="00721F3C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О самом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известно сравнительно мало: большую часть жизни он прожил в Нагасаки, однако наиболее значительные его сочинения были опубликованы в Киото. По происхождению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принадлежал к купеческому сословию, а по роду деятельности </w:t>
      </w:r>
      <w:r w:rsidR="00E6771E" w:rsidRPr="0023733E">
        <w:rPr>
          <w:rFonts w:ascii="Times New Roman" w:hAnsi="Times New Roman" w:cs="Times New Roman"/>
          <w:sz w:val="28"/>
          <w:szCs w:val="28"/>
        </w:rPr>
        <w:t>был</w:t>
      </w:r>
      <w:r w:rsidRPr="0023733E">
        <w:rPr>
          <w:rFonts w:ascii="Times New Roman" w:hAnsi="Times New Roman" w:cs="Times New Roman"/>
          <w:sz w:val="28"/>
          <w:szCs w:val="28"/>
        </w:rPr>
        <w:t xml:space="preserve"> переводчиком с голландского, чем объясняется тот факт, что он обладал знаниями, недоступными большинству его современников.</w:t>
      </w:r>
    </w:p>
    <w:p w14:paraId="401CCC7F" w14:textId="77777777" w:rsidR="007D1AEC" w:rsidRPr="0023733E" w:rsidRDefault="007D1AEC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Среди его источников информации удается выделить следующие:</w:t>
      </w:r>
    </w:p>
    <w:p w14:paraId="2BDDF37D" w14:textId="49F952E7" w:rsidR="007D1AEC" w:rsidRPr="0023733E" w:rsidRDefault="007D1AEC" w:rsidP="0023733E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сочинения китайских иезуитов (в первую очередь,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Риччи</w:t>
      </w:r>
      <w:r w:rsidR="006C04C1" w:rsidRPr="0023733E">
        <w:rPr>
          <w:rFonts w:ascii="Times New Roman" w:hAnsi="Times New Roman" w:cs="Times New Roman"/>
          <w:sz w:val="28"/>
          <w:szCs w:val="28"/>
        </w:rPr>
        <w:t xml:space="preserve"> (1552–1610), а также Джулио </w:t>
      </w:r>
      <w:proofErr w:type="spellStart"/>
      <w:r w:rsidR="006C04C1" w:rsidRPr="0023733E">
        <w:rPr>
          <w:rFonts w:ascii="Times New Roman" w:hAnsi="Times New Roman" w:cs="Times New Roman"/>
          <w:sz w:val="28"/>
          <w:szCs w:val="28"/>
        </w:rPr>
        <w:t>Аллени</w:t>
      </w:r>
      <w:proofErr w:type="spellEnd"/>
      <w:r w:rsidR="006C04C1" w:rsidRPr="0023733E">
        <w:rPr>
          <w:rFonts w:ascii="Times New Roman" w:hAnsi="Times New Roman" w:cs="Times New Roman"/>
          <w:sz w:val="28"/>
          <w:szCs w:val="28"/>
        </w:rPr>
        <w:t xml:space="preserve"> (1582–1649)</w:t>
      </w:r>
      <w:r w:rsidRPr="0023733E">
        <w:rPr>
          <w:rFonts w:ascii="Times New Roman" w:hAnsi="Times New Roman" w:cs="Times New Roman"/>
          <w:sz w:val="28"/>
          <w:szCs w:val="28"/>
        </w:rPr>
        <w:t xml:space="preserve"> и созданные ими карты, которые завозились из Китая</w:t>
      </w:r>
    </w:p>
    <w:p w14:paraId="7CD2C398" w14:textId="77777777" w:rsidR="007D1AEC" w:rsidRPr="0023733E" w:rsidRDefault="007D1AEC" w:rsidP="0023733E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устные свидетельства голландцев, с которыми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имел возможность общаться в рамках своей профессиональной деятельности</w:t>
      </w:r>
      <w:r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14:paraId="3CA69F78" w14:textId="7416C0C7" w:rsidR="007D1AEC" w:rsidRPr="0023733E" w:rsidRDefault="007D1AEC" w:rsidP="0023733E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свидетельства старшего поколения жителей Нагасаки, заставших период до закрытия страны, некоторые из которых, вероятно, сами участвовали в торговых экспедициях заграницу. Этот источник сложнее проследить, однако сам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ссылается на такие свидетельства в своем трактате.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14:paraId="5F40A52B" w14:textId="04C429B8" w:rsidR="007D1AEC" w:rsidRPr="0023733E" w:rsidRDefault="007D1AEC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Необходимо отметить, что несмотря на наличие в тексте курьезных деталей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, автор ни в коем случае не стремился </w:t>
      </w:r>
      <w:r w:rsidR="006C04C1" w:rsidRPr="0023733E">
        <w:rPr>
          <w:rFonts w:ascii="Times New Roman" w:hAnsi="Times New Roman" w:cs="Times New Roman"/>
          <w:sz w:val="28"/>
          <w:szCs w:val="28"/>
        </w:rPr>
        <w:t>предложить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 развлекательное чтение: его целью было создание полной картины мира с максимально возможным числом деталей, касающихся экономики, формы правления и нравов описываемых стран. Поэтому, стремясь охватить </w:t>
      </w:r>
      <w:r w:rsidR="006C04C1" w:rsidRPr="0023733E">
        <w:rPr>
          <w:rFonts w:ascii="Times New Roman" w:hAnsi="Times New Roman" w:cs="Times New Roman"/>
          <w:sz w:val="28"/>
          <w:szCs w:val="28"/>
        </w:rPr>
        <w:t>как можно большее</w:t>
      </w:r>
      <w:r w:rsidR="00FF7761" w:rsidRPr="0023733E">
        <w:rPr>
          <w:rFonts w:ascii="Times New Roman" w:hAnsi="Times New Roman" w:cs="Times New Roman"/>
          <w:sz w:val="28"/>
          <w:szCs w:val="28"/>
        </w:rPr>
        <w:t xml:space="preserve"> число данных из всех доступных ему источников, </w:t>
      </w:r>
      <w:proofErr w:type="spellStart"/>
      <w:r w:rsidR="00FF7761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="00FF7761" w:rsidRPr="0023733E">
        <w:rPr>
          <w:rFonts w:ascii="Times New Roman" w:hAnsi="Times New Roman" w:cs="Times New Roman"/>
          <w:sz w:val="28"/>
          <w:szCs w:val="28"/>
        </w:rPr>
        <w:t xml:space="preserve"> иногда пользовался не заслуживающими доверия </w:t>
      </w:r>
      <w:r w:rsidR="006C04C1" w:rsidRPr="0023733E">
        <w:rPr>
          <w:rFonts w:ascii="Times New Roman" w:hAnsi="Times New Roman" w:cs="Times New Roman"/>
          <w:sz w:val="28"/>
          <w:szCs w:val="28"/>
        </w:rPr>
        <w:t>источниками</w:t>
      </w:r>
      <w:r w:rsidR="00FF7761" w:rsidRPr="0023733E">
        <w:rPr>
          <w:rFonts w:ascii="Times New Roman" w:hAnsi="Times New Roman" w:cs="Times New Roman"/>
          <w:sz w:val="28"/>
          <w:szCs w:val="28"/>
        </w:rPr>
        <w:t>.</w:t>
      </w:r>
    </w:p>
    <w:p w14:paraId="4E0D5603" w14:textId="0E6A31AA" w:rsidR="000C161D" w:rsidRPr="0023733E" w:rsidRDefault="000C161D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Какие компоненты включал образ западных стран? В первую очередь, необходимо отметить карту.</w:t>
      </w:r>
      <w:r w:rsidR="00BE75C7" w:rsidRPr="0023733E">
        <w:rPr>
          <w:rFonts w:ascii="Times New Roman" w:hAnsi="Times New Roman" w:cs="Times New Roman"/>
          <w:sz w:val="28"/>
          <w:szCs w:val="28"/>
        </w:rPr>
        <w:t xml:space="preserve"> К «</w:t>
      </w:r>
      <w:proofErr w:type="spellStart"/>
      <w:r w:rsidR="00BE75C7" w:rsidRPr="0023733E">
        <w:rPr>
          <w:rFonts w:ascii="Times New Roman" w:hAnsi="Times New Roman" w:cs="Times New Roman"/>
          <w:sz w:val="28"/>
          <w:szCs w:val="28"/>
        </w:rPr>
        <w:t>Дзо:хо</w:t>
      </w:r>
      <w:proofErr w:type="spellEnd"/>
      <w:r w:rsidR="00BE75C7" w:rsidRPr="00237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75C7"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="00BE75C7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5C7"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="00BE75C7" w:rsidRPr="0023733E">
        <w:rPr>
          <w:rFonts w:ascii="Times New Roman" w:hAnsi="Times New Roman" w:cs="Times New Roman"/>
          <w:sz w:val="28"/>
          <w:szCs w:val="28"/>
        </w:rPr>
        <w:t xml:space="preserve">: ко:» прилагается карта мира овальной формы, которая, судя по очертаниям континентов восходит к работам </w:t>
      </w:r>
      <w:proofErr w:type="spellStart"/>
      <w:r w:rsidR="00BE75C7" w:rsidRPr="0023733E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="00BE75C7" w:rsidRPr="0023733E">
        <w:rPr>
          <w:rFonts w:ascii="Times New Roman" w:hAnsi="Times New Roman" w:cs="Times New Roman"/>
          <w:sz w:val="28"/>
          <w:szCs w:val="28"/>
        </w:rPr>
        <w:t xml:space="preserve"> Риччи. В строгом смысле слова данное изображение картой не является, поскольку координатная сетка не нанесена полностью, тем не менее, оно хорошо иллюстрирует степень информированности о расположении и размерах европейских стран: представления эти, судя по всему были достаточно туманны. Форма Европы сильно искажена. Из стран упоминаемых в тексте на карту нанесены только Испания, Голландия, Великобритания и Московия. Границы между странами, </w:t>
      </w:r>
      <w:r w:rsidR="006C04C1" w:rsidRPr="0023733E">
        <w:rPr>
          <w:rFonts w:ascii="Times New Roman" w:hAnsi="Times New Roman" w:cs="Times New Roman"/>
          <w:sz w:val="28"/>
          <w:szCs w:val="28"/>
        </w:rPr>
        <w:t xml:space="preserve">а следовательно, их размеры, </w:t>
      </w:r>
      <w:r w:rsidR="00BE75C7" w:rsidRPr="0023733E">
        <w:rPr>
          <w:rFonts w:ascii="Times New Roman" w:hAnsi="Times New Roman" w:cs="Times New Roman"/>
          <w:sz w:val="28"/>
          <w:szCs w:val="28"/>
        </w:rPr>
        <w:t>не обозначены. Частично это связано с мелким масштабом изображения: вместо остальных стран на карте обобщающая надпись «страны Европы»</w:t>
      </w:r>
      <w:r w:rsidR="00D706A8" w:rsidRPr="0023733E">
        <w:rPr>
          <w:rFonts w:ascii="Times New Roman" w:hAnsi="Times New Roman" w:cs="Times New Roman"/>
          <w:sz w:val="28"/>
          <w:szCs w:val="28"/>
        </w:rPr>
        <w:t>.</w:t>
      </w:r>
    </w:p>
    <w:p w14:paraId="70A98070" w14:textId="0D3ECB02" w:rsidR="00D706A8" w:rsidRPr="0023733E" w:rsidRDefault="00D706A8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Текстовое описание дает больше информации, чем карта: упоминаются Голландия, Франция, Швеция, Дания, Россия (Московия), Испания, Норвегия, Германия, Италия, Греция, Ирландия, Польша, Великобритания и некоторые другие.</w:t>
      </w:r>
      <w:r w:rsidR="00442F08" w:rsidRPr="0023733E">
        <w:rPr>
          <w:rFonts w:ascii="Times New Roman" w:hAnsi="Times New Roman" w:cs="Times New Roman"/>
          <w:sz w:val="28"/>
          <w:szCs w:val="28"/>
        </w:rPr>
        <w:t xml:space="preserve"> Описание этих стран, особенно тех, о которых сведений было больше, соответствуют определенной модели:</w:t>
      </w:r>
    </w:p>
    <w:p w14:paraId="5D6F2DD9" w14:textId="76222BC3" w:rsidR="00442F08" w:rsidRPr="0023733E" w:rsidRDefault="00442F08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Вначале указывается расстояние от Японии до страны (по морю) и иногда от Голландии до описываемой страны. Так, расстояние до Голландии составляет 12 000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="006C04C1" w:rsidRPr="0023733E">
        <w:rPr>
          <w:rStyle w:val="a5"/>
          <w:rFonts w:ascii="Times New Roman" w:hAnsi="Times New Roman" w:cs="Times New Roman"/>
          <w:i/>
          <w:sz w:val="28"/>
          <w:szCs w:val="28"/>
        </w:rPr>
        <w:footnoteReference w:id="8"/>
      </w:r>
      <w:r w:rsidRPr="0023733E">
        <w:rPr>
          <w:rFonts w:ascii="Times New Roman" w:hAnsi="Times New Roman" w:cs="Times New Roman"/>
          <w:sz w:val="28"/>
          <w:szCs w:val="28"/>
        </w:rPr>
        <w:t xml:space="preserve">, до Франции – 12 800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, до Швеции – 13 000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. Неожиданно далеко расположенной оказывается Англия: 17 000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3733E">
        <w:rPr>
          <w:rFonts w:ascii="Times New Roman" w:hAnsi="Times New Roman" w:cs="Times New Roman"/>
          <w:sz w:val="28"/>
          <w:szCs w:val="28"/>
        </w:rPr>
        <w:t xml:space="preserve">. Все это говорит о том, что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имел смутные представления о точном расположении европейских стран на Европейском континенте, расстояния между ними редко соответствуют действительности. Возможно, его и не интересовало взаимное расположение этих государств, поскольку никакой практической пользы эти знания в условиях закрытия страны не несли. Это предположение подтверждает и карта,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прилагающаяся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к трактату: как было сказано выше, на ней, за редким исключением, страны Европы не обозначены.</w:t>
      </w:r>
    </w:p>
    <w:p w14:paraId="47DE9428" w14:textId="7AA617CE" w:rsidR="00442F08" w:rsidRPr="0023733E" w:rsidRDefault="00442F08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Описание климата, в которое входит упоминание о наличии или отсутствии четырех сезонов, температура в общих терминах: «жаркая» или «холодная страна». Страны Европы при этом чаще всего оказывались «холодными» и с четырьмя сезонами. Наиболее холодной в описании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была Гренландия, куда голландцы «плавали охотиться на китов»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23733E">
        <w:rPr>
          <w:rFonts w:ascii="Times New Roman" w:hAnsi="Times New Roman" w:cs="Times New Roman"/>
          <w:sz w:val="28"/>
          <w:szCs w:val="28"/>
        </w:rPr>
        <w:t>. Климат там настолько суров, что зимой море покрыто льдом. Также исключительно холодным климатом отличается Ирландия.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23733E">
        <w:rPr>
          <w:rFonts w:ascii="Times New Roman" w:hAnsi="Times New Roman" w:cs="Times New Roman"/>
          <w:sz w:val="28"/>
          <w:szCs w:val="28"/>
        </w:rPr>
        <w:t xml:space="preserve"> Упоминается длина светового дня, например, в связи с Россией: там дни необыкновенно коротки, а ночи длинны.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также упоминает </w:t>
      </w:r>
      <w:r w:rsidR="00033169" w:rsidRPr="0023733E">
        <w:rPr>
          <w:rFonts w:ascii="Times New Roman" w:hAnsi="Times New Roman" w:cs="Times New Roman"/>
          <w:sz w:val="28"/>
          <w:szCs w:val="28"/>
        </w:rPr>
        <w:t>полярную ночь в связи с севером Европы. Любопытно, что в этой связи температура не упоминается.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033169" w:rsidRPr="0023733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C04C1" w:rsidRPr="0023733E">
        <w:rPr>
          <w:rFonts w:ascii="Times New Roman" w:hAnsi="Times New Roman" w:cs="Times New Roman"/>
          <w:sz w:val="28"/>
          <w:szCs w:val="28"/>
        </w:rPr>
        <w:t>по поводу Италии и Сицилии</w:t>
      </w:r>
      <w:r w:rsidR="00033169" w:rsidRPr="0023733E">
        <w:rPr>
          <w:rFonts w:ascii="Times New Roman" w:hAnsi="Times New Roman" w:cs="Times New Roman"/>
          <w:sz w:val="28"/>
          <w:szCs w:val="28"/>
        </w:rPr>
        <w:t xml:space="preserve"> автор пишет о наличии там вулканов и других природных явлений, связанных с сейсмической активностью: горячих источников, ядовитых газов, выделяемых при извержениях.</w:t>
      </w:r>
    </w:p>
    <w:p w14:paraId="748CECB5" w14:textId="7742B5FC" w:rsidR="005613FD" w:rsidRPr="0023733E" w:rsidRDefault="005613FD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также интересуют нравы и обычаи народов, однако сведений о них у него значительно меньше, чем о физической географии. Естественно, что наиболее подробно представлены голландцы: их лица белы, волосы красны и коротки, а в середине глаза у них белое пятно. Они любят носить шляпы, и человек состоятельный никогда не появится без головного убора. Кроме того, они любят украшать себя золотом и серебром. Их язык не похож на язык Индии, он ближе к испанскому и португальскому. Их письмо горизонтальное, состоит из 24 знаков и напоминает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ироха</w:t>
      </w:r>
      <w:proofErr w:type="spellEnd"/>
      <w:r w:rsidR="001230F5" w:rsidRPr="0023733E">
        <w:rPr>
          <w:rFonts w:ascii="Times New Roman" w:hAnsi="Times New Roman" w:cs="Times New Roman"/>
          <w:sz w:val="28"/>
          <w:szCs w:val="28"/>
        </w:rPr>
        <w:t xml:space="preserve"> (то есть, является фонетическим). Голландцы любят пить вино.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F37EAE" w:rsidRPr="0023733E">
        <w:rPr>
          <w:rFonts w:ascii="Times New Roman" w:hAnsi="Times New Roman" w:cs="Times New Roman"/>
          <w:sz w:val="28"/>
          <w:szCs w:val="28"/>
        </w:rPr>
        <w:t xml:space="preserve"> О большинстве других европейских народов сказано либо, что их нравы «такие же», либо «походят» на голландские. В отношении некоторых появляются дополнительные детали: к примеру, греки едят много рыбы и не любят мяса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F37EAE" w:rsidRPr="0023733E">
        <w:rPr>
          <w:rFonts w:ascii="Times New Roman" w:hAnsi="Times New Roman" w:cs="Times New Roman"/>
          <w:sz w:val="28"/>
          <w:szCs w:val="28"/>
        </w:rPr>
        <w:t>, а французы очень сильны и храбры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F37EAE" w:rsidRPr="0023733E">
        <w:rPr>
          <w:rFonts w:ascii="Times New Roman" w:hAnsi="Times New Roman" w:cs="Times New Roman"/>
          <w:sz w:val="28"/>
          <w:szCs w:val="28"/>
        </w:rPr>
        <w:t>.</w:t>
      </w:r>
    </w:p>
    <w:p w14:paraId="3BACE139" w14:textId="092CA8E2" w:rsidR="00F37EAE" w:rsidRPr="0023733E" w:rsidRDefault="00F37EAE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Поскольку трактат посвящен, как заявлено в названии, торговле, почти для всех стран упоминаются виды товаров, которые они производят. Наибольший список представлен для Голландии и включает несколько видов ткани, лекарственные средства, вина и др. Товары </w:t>
      </w:r>
      <w:r w:rsidR="006C04C1" w:rsidRPr="0023733E">
        <w:rPr>
          <w:rFonts w:ascii="Times New Roman" w:hAnsi="Times New Roman" w:cs="Times New Roman"/>
          <w:sz w:val="28"/>
          <w:szCs w:val="28"/>
        </w:rPr>
        <w:t>прочих</w:t>
      </w:r>
      <w:r w:rsidRPr="0023733E">
        <w:rPr>
          <w:rFonts w:ascii="Times New Roman" w:hAnsi="Times New Roman" w:cs="Times New Roman"/>
          <w:sz w:val="28"/>
          <w:szCs w:val="28"/>
        </w:rPr>
        <w:t xml:space="preserve"> стран часто напоминают голландские, но также могут включать полезные ископаемые, зерно, древесину и т.п. ресурсы. Товары </w:t>
      </w:r>
      <w:proofErr w:type="spellStart"/>
      <w:r w:rsidR="006C04C1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не выделяет в группы, они перечисляются просто подряд.</w:t>
      </w:r>
    </w:p>
    <w:p w14:paraId="11E2252A" w14:textId="2D295E4C" w:rsidR="00F37EAE" w:rsidRPr="0023733E" w:rsidRDefault="00F37EAE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В отдельных случаях, когда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располагал соответствующей информацией, он упоминал и «культурные достижения» описываемого народа. Так, в Италии и Греции </w:t>
      </w:r>
      <w:r w:rsidR="006C04C1" w:rsidRPr="0023733E">
        <w:rPr>
          <w:rFonts w:ascii="Times New Roman" w:hAnsi="Times New Roman" w:cs="Times New Roman"/>
          <w:sz w:val="28"/>
          <w:szCs w:val="28"/>
        </w:rPr>
        <w:t>существовал</w:t>
      </w:r>
      <w:r w:rsidRPr="0023733E">
        <w:rPr>
          <w:rFonts w:ascii="Times New Roman" w:hAnsi="Times New Roman" w:cs="Times New Roman"/>
          <w:sz w:val="28"/>
          <w:szCs w:val="28"/>
        </w:rPr>
        <w:t xml:space="preserve"> некогда «путь мудрецов» (очевидно, отсылка к античной философии).</w:t>
      </w:r>
      <w:r w:rsidR="006C04C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23733E">
        <w:rPr>
          <w:rFonts w:ascii="Times New Roman" w:hAnsi="Times New Roman" w:cs="Times New Roman"/>
          <w:sz w:val="28"/>
          <w:szCs w:val="28"/>
        </w:rPr>
        <w:t xml:space="preserve"> Италия (очевидно, на современном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этапе) также преуспела в искусствах</w:t>
      </w:r>
      <w:r w:rsidR="002C1D82" w:rsidRPr="0023733E">
        <w:rPr>
          <w:rFonts w:ascii="Times New Roman" w:hAnsi="Times New Roman" w:cs="Times New Roman"/>
          <w:sz w:val="28"/>
          <w:szCs w:val="28"/>
        </w:rPr>
        <w:t xml:space="preserve"> и науках, особенно производстве астрономических инструментов и оружия (например, поджог с помощью линз и зеркал). Конечно, не упущены достижения голландцев в астрономии, навигации и географии. Любопытно, что нигде не упоминаются достижения в медицине, которые чрезвычайно интересовали японцев в эпоху </w:t>
      </w:r>
      <w:proofErr w:type="spellStart"/>
      <w:r w:rsidR="002C1D82" w:rsidRPr="0023733E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="002C1D82" w:rsidRPr="0023733E">
        <w:rPr>
          <w:rFonts w:ascii="Times New Roman" w:hAnsi="Times New Roman" w:cs="Times New Roman"/>
          <w:sz w:val="28"/>
          <w:szCs w:val="28"/>
        </w:rPr>
        <w:t>.</w:t>
      </w:r>
    </w:p>
    <w:p w14:paraId="08197AC8" w14:textId="52C36635" w:rsidR="002C1D82" w:rsidRPr="0023733E" w:rsidRDefault="002C1D82" w:rsidP="0023733E">
      <w:pPr>
        <w:pStyle w:val="a6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Политическое и административное устройство, которое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описывает по большей части в японских терминах, в связи с чем не всегда понятно, что имеется в виду. Он выделяет несколько форм правления</w:t>
      </w:r>
      <w:r w:rsidR="00336F7F" w:rsidRPr="0023733E">
        <w:rPr>
          <w:rFonts w:ascii="Times New Roman" w:hAnsi="Times New Roman" w:cs="Times New Roman"/>
          <w:sz w:val="28"/>
          <w:szCs w:val="28"/>
        </w:rPr>
        <w:t>, правда, не вполне понятно, какие прототипы стоят за японскими терминами</w:t>
      </w:r>
      <w:r w:rsidRPr="002373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некторых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странах правит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кокусю</w:t>
      </w:r>
      <w:proofErr w:type="spellEnd"/>
      <w:r w:rsidR="00336F7F" w:rsidRPr="0023733E">
        <w:rPr>
          <w:rFonts w:ascii="Times New Roman" w:hAnsi="Times New Roman" w:cs="Times New Roman"/>
          <w:sz w:val="28"/>
          <w:szCs w:val="28"/>
        </w:rPr>
        <w:t xml:space="preserve"> («гражданский правитель»)</w:t>
      </w:r>
      <w:r w:rsidRPr="0023733E">
        <w:rPr>
          <w:rFonts w:ascii="Times New Roman" w:hAnsi="Times New Roman" w:cs="Times New Roman"/>
          <w:sz w:val="28"/>
          <w:szCs w:val="28"/>
        </w:rPr>
        <w:t xml:space="preserve">, например, во Франции и России. В других –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сюго</w:t>
      </w:r>
      <w:proofErr w:type="spellEnd"/>
      <w:r w:rsidR="00336F7F" w:rsidRPr="0023733E">
        <w:rPr>
          <w:rFonts w:ascii="Times New Roman" w:hAnsi="Times New Roman" w:cs="Times New Roman"/>
          <w:sz w:val="28"/>
          <w:szCs w:val="28"/>
        </w:rPr>
        <w:t xml:space="preserve"> («военный правитель»)</w:t>
      </w:r>
      <w:r w:rsidRPr="0023733E">
        <w:rPr>
          <w:rFonts w:ascii="Times New Roman" w:hAnsi="Times New Roman" w:cs="Times New Roman"/>
          <w:sz w:val="28"/>
          <w:szCs w:val="28"/>
        </w:rPr>
        <w:t>, к примеру, в Дании и Швеции.</w:t>
      </w:r>
      <w:r w:rsidR="00756C1C" w:rsidRPr="0023733E">
        <w:rPr>
          <w:rFonts w:ascii="Times New Roman" w:hAnsi="Times New Roman" w:cs="Times New Roman"/>
          <w:sz w:val="28"/>
          <w:szCs w:val="28"/>
        </w:rPr>
        <w:t xml:space="preserve"> В Норвегии есть номинальный правитель </w:t>
      </w:r>
      <w:proofErr w:type="spellStart"/>
      <w:r w:rsidR="00756C1C" w:rsidRPr="0023733E">
        <w:rPr>
          <w:rFonts w:ascii="Times New Roman" w:hAnsi="Times New Roman" w:cs="Times New Roman"/>
          <w:i/>
          <w:sz w:val="28"/>
          <w:szCs w:val="28"/>
        </w:rPr>
        <w:t>кокусю</w:t>
      </w:r>
      <w:proofErr w:type="spellEnd"/>
      <w:r w:rsidR="00756C1C" w:rsidRPr="0023733E">
        <w:rPr>
          <w:rFonts w:ascii="Times New Roman" w:hAnsi="Times New Roman" w:cs="Times New Roman"/>
          <w:sz w:val="28"/>
          <w:szCs w:val="28"/>
        </w:rPr>
        <w:t xml:space="preserve">, однако на самом деле страной управляет регент </w:t>
      </w:r>
      <w:proofErr w:type="spellStart"/>
      <w:r w:rsidR="00756C1C" w:rsidRPr="0023733E">
        <w:rPr>
          <w:rFonts w:ascii="Times New Roman" w:hAnsi="Times New Roman" w:cs="Times New Roman"/>
          <w:i/>
          <w:sz w:val="28"/>
          <w:szCs w:val="28"/>
        </w:rPr>
        <w:t>дайкан</w:t>
      </w:r>
      <w:proofErr w:type="spellEnd"/>
      <w:r w:rsidR="00756C1C" w:rsidRPr="0023733E">
        <w:rPr>
          <w:rFonts w:ascii="Times New Roman" w:hAnsi="Times New Roman" w:cs="Times New Roman"/>
          <w:sz w:val="28"/>
          <w:szCs w:val="28"/>
        </w:rPr>
        <w:t>.</w:t>
      </w:r>
      <w:r w:rsidR="003B5911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756C1C" w:rsidRPr="0023733E">
        <w:rPr>
          <w:rFonts w:ascii="Times New Roman" w:hAnsi="Times New Roman" w:cs="Times New Roman"/>
          <w:sz w:val="28"/>
          <w:szCs w:val="28"/>
        </w:rPr>
        <w:t>По поводу Италии упомянуто, что</w:t>
      </w:r>
      <w:r w:rsidR="00D865D2" w:rsidRPr="0023733E">
        <w:rPr>
          <w:rFonts w:ascii="Times New Roman" w:hAnsi="Times New Roman" w:cs="Times New Roman"/>
          <w:sz w:val="28"/>
          <w:szCs w:val="28"/>
        </w:rPr>
        <w:t xml:space="preserve"> в настоящий момент она раздроблена на множество государств, наиболее значительным среди которых является Рим. Однако в древности, около 2 000 лет назад, они были объединены под властью великой империи, владения которой простирались чрезвычайно далеко.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865D2" w:rsidRPr="0023733E">
        <w:rPr>
          <w:rFonts w:ascii="Times New Roman" w:hAnsi="Times New Roman" w:cs="Times New Roman"/>
          <w:sz w:val="28"/>
          <w:szCs w:val="28"/>
        </w:rPr>
        <w:t xml:space="preserve"> При этом как </w:t>
      </w:r>
      <w:r w:rsidR="00336F7F" w:rsidRPr="0023733E">
        <w:rPr>
          <w:rFonts w:ascii="Times New Roman" w:hAnsi="Times New Roman" w:cs="Times New Roman"/>
          <w:sz w:val="28"/>
          <w:szCs w:val="28"/>
        </w:rPr>
        <w:t>одна</w:t>
      </w:r>
      <w:r w:rsidR="00D865D2" w:rsidRPr="0023733E">
        <w:rPr>
          <w:rFonts w:ascii="Times New Roman" w:hAnsi="Times New Roman" w:cs="Times New Roman"/>
          <w:sz w:val="28"/>
          <w:szCs w:val="28"/>
        </w:rPr>
        <w:t xml:space="preserve"> страна описана Германия, а также в один раздел помещены Португалия, Испания и Кастилия.</w:t>
      </w:r>
    </w:p>
    <w:p w14:paraId="23A51317" w14:textId="4CCD135C" w:rsidR="00D865D2" w:rsidRPr="0023733E" w:rsidRDefault="00D865D2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Не все пункты этого плана были доступны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, и некоторые из описаний стран чрезвычайно лаконичны.</w:t>
      </w:r>
    </w:p>
    <w:p w14:paraId="4998CC76" w14:textId="49517A64" w:rsidR="00D865D2" w:rsidRPr="0023733E" w:rsidRDefault="00D865D2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Совершенно естественно, что наибольшим количеством сведений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располагал о Голландии. Он приводит даже этимологию того названия, которое употребляли японцы (и не только): Голландией называется наиболее значительная из провинций этой страны. Перечисляются названия и прочих провинций Нидерландов, и это единственное административное деление, кроме описания Китая, которое приводит автор трактата.</w:t>
      </w:r>
    </w:p>
    <w:p w14:paraId="55D12791" w14:textId="64EF72E8" w:rsidR="00D865D2" w:rsidRPr="0023733E" w:rsidRDefault="00967DC5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В</w:t>
      </w:r>
      <w:r w:rsidR="00D865D2" w:rsidRPr="0023733E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="00D865D2" w:rsidRPr="0023733E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="00D865D2" w:rsidRPr="0023733E">
        <w:rPr>
          <w:rFonts w:ascii="Times New Roman" w:hAnsi="Times New Roman" w:cs="Times New Roman"/>
          <w:sz w:val="28"/>
          <w:szCs w:val="28"/>
        </w:rPr>
        <w:t xml:space="preserve"> японцы имели официальные контакты не сто</w:t>
      </w:r>
      <w:r w:rsidRPr="0023733E">
        <w:rPr>
          <w:rFonts w:ascii="Times New Roman" w:hAnsi="Times New Roman" w:cs="Times New Roman"/>
          <w:sz w:val="28"/>
          <w:szCs w:val="28"/>
        </w:rPr>
        <w:t xml:space="preserve">лько с государством Нидерланды: </w:t>
      </w:r>
      <w:r w:rsidR="00D865D2" w:rsidRPr="0023733E">
        <w:rPr>
          <w:rFonts w:ascii="Times New Roman" w:hAnsi="Times New Roman" w:cs="Times New Roman"/>
          <w:sz w:val="28"/>
          <w:szCs w:val="28"/>
        </w:rPr>
        <w:t>о</w:t>
      </w:r>
      <w:r w:rsidRPr="0023733E">
        <w:rPr>
          <w:rFonts w:ascii="Times New Roman" w:hAnsi="Times New Roman" w:cs="Times New Roman"/>
          <w:sz w:val="28"/>
          <w:szCs w:val="28"/>
        </w:rPr>
        <w:t xml:space="preserve">ни свелись фактически к благодарственному посланию 1609 г. принца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Морица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Оранского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сёгуну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по поводу спасения моряков голландского судна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Лифде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, которое потерпело крушение у берегов Японии в 1600 г. Послание послужило поводом для открытия торговых отношений.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23733E">
        <w:rPr>
          <w:rFonts w:ascii="Times New Roman" w:hAnsi="Times New Roman" w:cs="Times New Roman"/>
          <w:sz w:val="28"/>
          <w:szCs w:val="28"/>
        </w:rPr>
        <w:t xml:space="preserve"> Как и в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Цинском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Китае, Голландию в Японии представляла Ост-Индская компания.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вполне четко обозначил различие между королевством Нидерланды и ОИК, структура которой с незначительными искажениями описана в разделе, посвященном Голландии.</w:t>
      </w:r>
    </w:p>
    <w:p w14:paraId="51572EC9" w14:textId="2BEFA3F4" w:rsidR="00967DC5" w:rsidRPr="0023733E" w:rsidRDefault="00967DC5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называет ОИК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компаниа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(слово записано слоговой азбукой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катакана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). Она чрезвычайно богата и обладает влиянием в самой Голландии. Компания посылает торговые корабли по всему свету и владеет землями заграницей, например, ей подчинена Джакарта. Именно оттуда голландские корабли приплывают в Японию. Поскольку Джакарта сильно удалена от Голландии, туда назначают «наместника» (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дайкан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), который называется </w:t>
      </w:r>
      <w:proofErr w:type="spellStart"/>
      <w:r w:rsidRPr="0023733E">
        <w:rPr>
          <w:rFonts w:ascii="Times New Roman" w:hAnsi="Times New Roman" w:cs="Times New Roman"/>
          <w:i/>
          <w:sz w:val="28"/>
          <w:szCs w:val="28"/>
        </w:rPr>
        <w:t>дзэнерару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(записано азбукой, от «генерал-губернатор»). Он сменяется раз в 15 лет.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14:paraId="76473CBC" w14:textId="2D34DA4B" w:rsidR="00616409" w:rsidRPr="0023733E" w:rsidRDefault="00616409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Как уже частично упоминалось, представления о западных странах не всегда были четкими и достоверными. Однако здесь вряд ли стоит обвинять автора трактата, который стремился как можно полнее использовать доступные ему источники. Его ошибки связаны с тем, что он не всегда мог соотнести данные, полученные из разных источников, а также с тем, что сами источники порой были далеки от идеала. Например, в трактате Франция представлена под двумя разными именами, одно из которых восходит к латыни (</w:t>
      </w:r>
      <w:r w:rsidRPr="0023733E">
        <w:rPr>
          <w:rFonts w:ascii="Times New Roman" w:hAnsi="Times New Roman" w:cs="Times New Roman"/>
          <w:sz w:val="28"/>
          <w:szCs w:val="28"/>
          <w:lang w:val="en-US"/>
        </w:rPr>
        <w:t>Franca</w:t>
      </w:r>
      <w:r w:rsidRPr="0023733E">
        <w:rPr>
          <w:rFonts w:ascii="Times New Roman" w:hAnsi="Times New Roman" w:cs="Times New Roman"/>
          <w:sz w:val="28"/>
          <w:szCs w:val="28"/>
        </w:rPr>
        <w:t xml:space="preserve">), а другое – к голландскому языку </w:t>
      </w:r>
      <w:proofErr w:type="spellStart"/>
      <w:r w:rsidRPr="0023733E">
        <w:rPr>
          <w:rFonts w:ascii="Times New Roman" w:hAnsi="Times New Roman" w:cs="Times New Roman"/>
          <w:sz w:val="28"/>
          <w:szCs w:val="28"/>
          <w:lang w:val="en-US"/>
        </w:rPr>
        <w:t>Frankrijk</w:t>
      </w:r>
      <w:proofErr w:type="spellEnd"/>
      <w:r w:rsidR="00336F7F" w:rsidRPr="0023733E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1"/>
      </w:r>
      <w:r w:rsidRPr="0023733E">
        <w:rPr>
          <w:rFonts w:ascii="Times New Roman" w:hAnsi="Times New Roman" w:cs="Times New Roman"/>
          <w:sz w:val="28"/>
          <w:szCs w:val="28"/>
        </w:rPr>
        <w:t>. Некоторые описания (</w:t>
      </w:r>
      <w:r w:rsidR="00336F7F" w:rsidRPr="0023733E">
        <w:rPr>
          <w:rFonts w:ascii="Times New Roman" w:hAnsi="Times New Roman" w:cs="Times New Roman"/>
          <w:sz w:val="28"/>
          <w:szCs w:val="28"/>
        </w:rPr>
        <w:t>вероятно</w:t>
      </w:r>
      <w:r w:rsidRPr="0023733E">
        <w:rPr>
          <w:rFonts w:ascii="Times New Roman" w:hAnsi="Times New Roman" w:cs="Times New Roman"/>
          <w:sz w:val="28"/>
          <w:szCs w:val="28"/>
        </w:rPr>
        <w:t>, восходящие к беседам с голландцами) содержат легендарные и гротескные сведения. В этом смысле примечательно описание Московии (которое, возможно, является первым упоминанием о России на японском языке). Это исключительно большая страна. Ее простолюдинам запрещено учиться читать и писать, и грамотой владеет только государь и его министры. Также там есть «огромный колокол», било которого могут сдвинуть с места только тридцать человек и  который звонит раз в го</w:t>
      </w:r>
      <w:r w:rsidR="00324305" w:rsidRPr="0023733E">
        <w:rPr>
          <w:rFonts w:ascii="Times New Roman" w:hAnsi="Times New Roman" w:cs="Times New Roman"/>
          <w:sz w:val="28"/>
          <w:szCs w:val="28"/>
        </w:rPr>
        <w:t xml:space="preserve">д на день рождения государя, и «пушка длиной в 4 </w:t>
      </w:r>
      <w:proofErr w:type="spellStart"/>
      <w:r w:rsidR="00324305" w:rsidRPr="0023733E">
        <w:rPr>
          <w:rFonts w:ascii="Times New Roman" w:hAnsi="Times New Roman" w:cs="Times New Roman"/>
          <w:i/>
          <w:sz w:val="28"/>
          <w:szCs w:val="28"/>
        </w:rPr>
        <w:t>дзё</w:t>
      </w:r>
      <w:proofErr w:type="spellEnd"/>
      <w:r w:rsidR="00324305" w:rsidRPr="0023733E">
        <w:rPr>
          <w:rFonts w:ascii="Times New Roman" w:hAnsi="Times New Roman" w:cs="Times New Roman"/>
          <w:i/>
          <w:sz w:val="28"/>
          <w:szCs w:val="28"/>
        </w:rPr>
        <w:t>:</w:t>
      </w:r>
      <w:r w:rsidRPr="0023733E">
        <w:rPr>
          <w:rFonts w:ascii="Times New Roman" w:hAnsi="Times New Roman" w:cs="Times New Roman"/>
          <w:sz w:val="28"/>
          <w:szCs w:val="28"/>
        </w:rPr>
        <w:t>», которую заряжают одновременно двумя ядрами.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D42477" w:rsidRPr="0023733E">
        <w:rPr>
          <w:rFonts w:ascii="Times New Roman" w:hAnsi="Times New Roman" w:cs="Times New Roman"/>
          <w:sz w:val="28"/>
          <w:szCs w:val="28"/>
        </w:rPr>
        <w:t xml:space="preserve"> В связи с Грецией упоминается «священная» гора Афон. Там никогда не дует ветер и не идет дождь, и там существует два волшебных источника: если из одного их них черная овца выпьет воды, то станет белой. Второй источник превращает белых овец в черных.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407E2A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D42477" w:rsidRPr="0023733E">
        <w:rPr>
          <w:rFonts w:ascii="Times New Roman" w:hAnsi="Times New Roman" w:cs="Times New Roman"/>
          <w:sz w:val="28"/>
          <w:szCs w:val="28"/>
        </w:rPr>
        <w:t>Наконец, явные небылицы присутствуют и в описании Италии:</w:t>
      </w:r>
      <w:r w:rsidR="00B32B44" w:rsidRPr="0023733E">
        <w:rPr>
          <w:rFonts w:ascii="Times New Roman" w:hAnsi="Times New Roman" w:cs="Times New Roman"/>
          <w:sz w:val="28"/>
          <w:szCs w:val="28"/>
        </w:rPr>
        <w:t xml:space="preserve"> у итальянок якобы настолько длинные молочные железы, что они могут кормить детей грудью, когда носят их на спине.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B32B44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336F7F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14:paraId="660C810E" w14:textId="26B01AF6" w:rsidR="006B6D9E" w:rsidRPr="0023733E" w:rsidRDefault="00B32B44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Выше упоминалось модифицированное переиздание «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Дзохо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: ко:» - «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Сидзю:ни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коку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дзимбуцу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дзуэ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», в котором были представлены разукрашенные иллюстрации к первому сочинению. Можно сделать предположение, что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переиздававшееся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сочинение пользовалось популярностью именно благодаря своим иллюстрациям, на примере которых можно представить</w:t>
      </w:r>
      <w:r w:rsidR="002A2D65" w:rsidRPr="0023733E">
        <w:rPr>
          <w:rFonts w:ascii="Times New Roman" w:hAnsi="Times New Roman" w:cs="Times New Roman"/>
          <w:sz w:val="28"/>
          <w:szCs w:val="28"/>
        </w:rPr>
        <w:t xml:space="preserve"> тот визуальный образ, который сложился у японцев в отношение европейцев в эпоху 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. Среди изображенных народов больше половины относятся к европейским. Объясняется это тем фактом, что </w:t>
      </w:r>
      <w:r w:rsidR="00336F7F" w:rsidRPr="0023733E">
        <w:rPr>
          <w:rFonts w:ascii="Times New Roman" w:hAnsi="Times New Roman" w:cs="Times New Roman"/>
          <w:sz w:val="28"/>
          <w:szCs w:val="28"/>
        </w:rPr>
        <w:t>первоисточником</w:t>
      </w:r>
      <w:r w:rsidR="002A2D65" w:rsidRPr="0023733E">
        <w:rPr>
          <w:rFonts w:ascii="Times New Roman" w:hAnsi="Times New Roman" w:cs="Times New Roman"/>
          <w:sz w:val="28"/>
          <w:szCs w:val="28"/>
        </w:rPr>
        <w:t xml:space="preserve"> изображений служили западные. Изображения европейцев, конечно же, имели прототипы в реальности, однако, во-первых, они были искажены при копировании (с европейских же изображений народов, которые часто сопровождали карты) и адаптации к японской художественной технике, а во-вторых, как видно на примере, скажем, России отставали от реальности не меньше, чем на 50 лет уже на момент публикации «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Дзохо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цу:сё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: ко:», а к концу </w:t>
      </w:r>
      <w:r w:rsidR="002A2D65" w:rsidRPr="0023733E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="002A2D65" w:rsidRPr="0023733E">
        <w:rPr>
          <w:rFonts w:ascii="Times New Roman" w:hAnsi="Times New Roman" w:cs="Times New Roman"/>
          <w:sz w:val="28"/>
          <w:szCs w:val="28"/>
        </w:rPr>
        <w:t>в., когда увидело свет «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Сидзю:ни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 коку 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дзимбуцу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65" w:rsidRPr="0023733E">
        <w:rPr>
          <w:rFonts w:ascii="Times New Roman" w:hAnsi="Times New Roman" w:cs="Times New Roman"/>
          <w:sz w:val="28"/>
          <w:szCs w:val="28"/>
        </w:rPr>
        <w:t>дзуэ</w:t>
      </w:r>
      <w:proofErr w:type="spellEnd"/>
      <w:r w:rsidR="002A2D65" w:rsidRPr="0023733E">
        <w:rPr>
          <w:rFonts w:ascii="Times New Roman" w:hAnsi="Times New Roman" w:cs="Times New Roman"/>
          <w:sz w:val="28"/>
          <w:szCs w:val="28"/>
        </w:rPr>
        <w:t>», устарели еще больше. Правда, японских авторов и читателей это вряд ли смущало: их собственный внешний облик почти не менялся в тот же период.</w:t>
      </w:r>
      <w:r w:rsidR="006B6D9E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2A2D65" w:rsidRPr="00237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9BA9" w14:textId="5277C487" w:rsidR="001C1423" w:rsidRPr="0023733E" w:rsidRDefault="001C1423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 xml:space="preserve">Образ Запада, который можно реконструировать на основе сочинений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>, несомненно отличался от реальности: где-то он был недостаточно точен и детализирован, отставал от действительности на несколько десятков лет, где-то обладал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 совершенно неправдоподобными</w:t>
      </w:r>
      <w:r w:rsidRPr="0023733E">
        <w:rPr>
          <w:rFonts w:ascii="Times New Roman" w:hAnsi="Times New Roman" w:cs="Times New Roman"/>
          <w:sz w:val="28"/>
          <w:szCs w:val="28"/>
        </w:rPr>
        <w:t xml:space="preserve"> чертами. Несмотря на это, необходимо констатировать, что с конца </w:t>
      </w:r>
      <w:r w:rsidRPr="0023733E">
        <w:rPr>
          <w:rFonts w:ascii="Times New Roman" w:hAnsi="Times New Roman" w:cs="Times New Roman"/>
          <w:sz w:val="28"/>
          <w:szCs w:val="28"/>
          <w:lang w:val="en-US"/>
        </w:rPr>
        <w:t xml:space="preserve">XVII </w:t>
      </w:r>
      <w:r w:rsidRPr="0023733E">
        <w:rPr>
          <w:rFonts w:ascii="Times New Roman" w:hAnsi="Times New Roman" w:cs="Times New Roman"/>
          <w:sz w:val="28"/>
          <w:szCs w:val="28"/>
        </w:rPr>
        <w:t xml:space="preserve">в. начали складываться систематические представления о странах Европы. Во-первых, хотя это не было четко сформулировано в трактате, </w:t>
      </w:r>
      <w:r w:rsidR="006B6D9E" w:rsidRPr="0023733E">
        <w:rPr>
          <w:rFonts w:ascii="Times New Roman" w:hAnsi="Times New Roman" w:cs="Times New Roman"/>
          <w:sz w:val="28"/>
          <w:szCs w:val="28"/>
        </w:rPr>
        <w:t>существовало</w:t>
      </w:r>
      <w:r w:rsidRPr="0023733E">
        <w:rPr>
          <w:rFonts w:ascii="Times New Roman" w:hAnsi="Times New Roman" w:cs="Times New Roman"/>
          <w:sz w:val="28"/>
          <w:szCs w:val="28"/>
        </w:rPr>
        <w:t xml:space="preserve"> определенное представление, о том, что эти народы составляют некую общность. Это проявлялось в  обобщенном обозначении на карте «страны Европы», а также в интуитивном понимании того, что эти народы по своим нравам похожи между собой, что нашло отражение в формулировке «их нравы подобны голландским». Во-вторых, существовало четкое представление о том регионе, где эти страны расположены, что существует определенная схожесть климатических условий, хотя взаимное расположение стран не было четко определено. Отметим, что не во всех других регионах Земли </w:t>
      </w:r>
      <w:r w:rsidR="007C005A" w:rsidRPr="0023733E">
        <w:rPr>
          <w:rFonts w:ascii="Times New Roman" w:hAnsi="Times New Roman" w:cs="Times New Roman"/>
          <w:sz w:val="28"/>
          <w:szCs w:val="28"/>
        </w:rPr>
        <w:t xml:space="preserve">народы 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в изображении </w:t>
      </w:r>
      <w:proofErr w:type="spellStart"/>
      <w:r w:rsidR="006B6D9E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="006B6D9E"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7C005A" w:rsidRPr="0023733E">
        <w:rPr>
          <w:rFonts w:ascii="Times New Roman" w:hAnsi="Times New Roman" w:cs="Times New Roman"/>
          <w:sz w:val="28"/>
          <w:szCs w:val="28"/>
        </w:rPr>
        <w:t xml:space="preserve">обладали такой же общностью. Наконец, описание стран укладывалось в определенную систему, и именно </w:t>
      </w:r>
      <w:r w:rsidR="006B6D9E" w:rsidRPr="0023733E">
        <w:rPr>
          <w:rFonts w:ascii="Times New Roman" w:hAnsi="Times New Roman" w:cs="Times New Roman"/>
          <w:sz w:val="28"/>
          <w:szCs w:val="28"/>
        </w:rPr>
        <w:t>систематическое описание</w:t>
      </w:r>
      <w:r w:rsidR="007C005A" w:rsidRPr="0023733E">
        <w:rPr>
          <w:rFonts w:ascii="Times New Roman" w:hAnsi="Times New Roman" w:cs="Times New Roman"/>
          <w:sz w:val="28"/>
          <w:szCs w:val="28"/>
        </w:rPr>
        <w:t xml:space="preserve"> служило основной целью написания трактата. </w:t>
      </w:r>
      <w:r w:rsidR="006B6D9E" w:rsidRPr="0023733E">
        <w:rPr>
          <w:rFonts w:ascii="Times New Roman" w:hAnsi="Times New Roman" w:cs="Times New Roman"/>
          <w:sz w:val="28"/>
          <w:szCs w:val="28"/>
        </w:rPr>
        <w:t>Рассказы о европейцах содержали</w:t>
      </w:r>
      <w:r w:rsidR="007C005A" w:rsidRPr="0023733E">
        <w:rPr>
          <w:rFonts w:ascii="Times New Roman" w:hAnsi="Times New Roman" w:cs="Times New Roman"/>
          <w:sz w:val="28"/>
          <w:szCs w:val="28"/>
        </w:rPr>
        <w:t xml:space="preserve"> порой гротескные </w:t>
      </w:r>
      <w:r w:rsidR="006B6D9E" w:rsidRPr="0023733E">
        <w:rPr>
          <w:rFonts w:ascii="Times New Roman" w:hAnsi="Times New Roman" w:cs="Times New Roman"/>
          <w:sz w:val="28"/>
          <w:szCs w:val="28"/>
        </w:rPr>
        <w:t>черты</w:t>
      </w:r>
      <w:r w:rsidR="007C005A" w:rsidRPr="0023733E">
        <w:rPr>
          <w:rFonts w:ascii="Times New Roman" w:hAnsi="Times New Roman" w:cs="Times New Roman"/>
          <w:sz w:val="28"/>
          <w:szCs w:val="28"/>
        </w:rPr>
        <w:t>, но чаще это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 было</w:t>
      </w:r>
      <w:r w:rsidR="007C005A" w:rsidRPr="0023733E">
        <w:rPr>
          <w:rFonts w:ascii="Times New Roman" w:hAnsi="Times New Roman" w:cs="Times New Roman"/>
          <w:sz w:val="28"/>
          <w:szCs w:val="28"/>
        </w:rPr>
        <w:t xml:space="preserve"> связано с недостоверностью источников </w:t>
      </w:r>
      <w:proofErr w:type="spellStart"/>
      <w:r w:rsidR="007C005A" w:rsidRPr="0023733E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="007C005A" w:rsidRPr="0023733E">
        <w:rPr>
          <w:rFonts w:ascii="Times New Roman" w:hAnsi="Times New Roman" w:cs="Times New Roman"/>
          <w:sz w:val="28"/>
          <w:szCs w:val="28"/>
        </w:rPr>
        <w:t>.</w:t>
      </w:r>
    </w:p>
    <w:p w14:paraId="714A1690" w14:textId="59A12230" w:rsidR="007C005A" w:rsidRPr="0023733E" w:rsidRDefault="007C005A" w:rsidP="002373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3E">
        <w:rPr>
          <w:rFonts w:ascii="Times New Roman" w:hAnsi="Times New Roman" w:cs="Times New Roman"/>
          <w:sz w:val="28"/>
          <w:szCs w:val="28"/>
        </w:rPr>
        <w:t>В заключение заметим, что в тот же период представления европейцев о Японии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6B6D9E" w:rsidRPr="0023733E">
        <w:rPr>
          <w:rFonts w:ascii="Times New Roman" w:hAnsi="Times New Roman" w:cs="Times New Roman"/>
          <w:sz w:val="28"/>
          <w:szCs w:val="28"/>
        </w:rPr>
        <w:t>значительно хуже</w:t>
      </w:r>
      <w:r w:rsidRPr="0023733E">
        <w:rPr>
          <w:rFonts w:ascii="Times New Roman" w:hAnsi="Times New Roman" w:cs="Times New Roman"/>
          <w:sz w:val="28"/>
          <w:szCs w:val="28"/>
        </w:rPr>
        <w:t>. Трактат «Рассуждение о торговле с Кит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аем и варварами» составлен на 30 </w:t>
      </w:r>
      <w:r w:rsidRPr="0023733E">
        <w:rPr>
          <w:rFonts w:ascii="Times New Roman" w:hAnsi="Times New Roman" w:cs="Times New Roman"/>
          <w:sz w:val="28"/>
          <w:szCs w:val="28"/>
        </w:rPr>
        <w:t xml:space="preserve">лет раньше 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издания «Истории Японии» </w:t>
      </w:r>
      <w:proofErr w:type="spellStart"/>
      <w:r w:rsidR="006B6D9E" w:rsidRPr="0023733E">
        <w:rPr>
          <w:rFonts w:ascii="Times New Roman" w:hAnsi="Times New Roman" w:cs="Times New Roman"/>
          <w:sz w:val="28"/>
          <w:szCs w:val="28"/>
        </w:rPr>
        <w:t>Энгельберта</w:t>
      </w:r>
      <w:proofErr w:type="spellEnd"/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Кемпфера</w:t>
      </w:r>
      <w:proofErr w:type="spellEnd"/>
      <w:r w:rsidR="006B6D9E" w:rsidRPr="0023733E">
        <w:rPr>
          <w:rFonts w:ascii="Times New Roman" w:hAnsi="Times New Roman" w:cs="Times New Roman"/>
          <w:sz w:val="28"/>
          <w:szCs w:val="28"/>
        </w:rPr>
        <w:t xml:space="preserve"> (1651 – 1716)</w:t>
      </w:r>
      <w:r w:rsidRPr="0023733E">
        <w:rPr>
          <w:rFonts w:ascii="Times New Roman" w:hAnsi="Times New Roman" w:cs="Times New Roman"/>
          <w:sz w:val="28"/>
          <w:szCs w:val="28"/>
        </w:rPr>
        <w:t xml:space="preserve"> и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 почти на полтора века раньше публикации трудов</w:t>
      </w:r>
      <w:r w:rsidRPr="0023733E">
        <w:rPr>
          <w:rFonts w:ascii="Times New Roman" w:hAnsi="Times New Roman" w:cs="Times New Roman"/>
          <w:sz w:val="28"/>
          <w:szCs w:val="28"/>
        </w:rPr>
        <w:t xml:space="preserve"> 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Филиппа Франца фон </w:t>
      </w:r>
      <w:proofErr w:type="spellStart"/>
      <w:r w:rsidRPr="0023733E">
        <w:rPr>
          <w:rFonts w:ascii="Times New Roman" w:hAnsi="Times New Roman" w:cs="Times New Roman"/>
          <w:sz w:val="28"/>
          <w:szCs w:val="28"/>
        </w:rPr>
        <w:t>Зибольда</w:t>
      </w:r>
      <w:proofErr w:type="spellEnd"/>
      <w:r w:rsidR="006B6D9E" w:rsidRPr="0023733E">
        <w:rPr>
          <w:rFonts w:ascii="Times New Roman" w:hAnsi="Times New Roman" w:cs="Times New Roman"/>
          <w:sz w:val="28"/>
          <w:szCs w:val="28"/>
        </w:rPr>
        <w:t xml:space="preserve"> (1796 – 1866)</w:t>
      </w:r>
      <w:r w:rsidRPr="0023733E">
        <w:rPr>
          <w:rFonts w:ascii="Times New Roman" w:hAnsi="Times New Roman" w:cs="Times New Roman"/>
          <w:sz w:val="28"/>
          <w:szCs w:val="28"/>
        </w:rPr>
        <w:t xml:space="preserve">. Что касается визуального образа, здесь стоит отметить, что </w:t>
      </w:r>
      <w:r w:rsidR="006B6D9E" w:rsidRPr="0023733E">
        <w:rPr>
          <w:rFonts w:ascii="Times New Roman" w:hAnsi="Times New Roman" w:cs="Times New Roman"/>
          <w:sz w:val="28"/>
          <w:szCs w:val="28"/>
        </w:rPr>
        <w:t xml:space="preserve">и здесь японцы не уступали европейцам: </w:t>
      </w:r>
      <w:r w:rsidRPr="0023733E">
        <w:rPr>
          <w:rFonts w:ascii="Times New Roman" w:hAnsi="Times New Roman" w:cs="Times New Roman"/>
          <w:sz w:val="28"/>
          <w:szCs w:val="28"/>
        </w:rPr>
        <w:t>сохранилось значительно меньше голландских изо</w:t>
      </w:r>
      <w:r w:rsidR="00D27ED1" w:rsidRPr="0023733E">
        <w:rPr>
          <w:rFonts w:ascii="Times New Roman" w:hAnsi="Times New Roman" w:cs="Times New Roman"/>
          <w:sz w:val="28"/>
          <w:szCs w:val="28"/>
        </w:rPr>
        <w:t>бражений Японии, нежели Китая. Если в</w:t>
      </w:r>
      <w:r w:rsidRPr="0023733E">
        <w:rPr>
          <w:rFonts w:ascii="Times New Roman" w:hAnsi="Times New Roman" w:cs="Times New Roman"/>
          <w:sz w:val="28"/>
          <w:szCs w:val="28"/>
        </w:rPr>
        <w:t xml:space="preserve"> Китае посольства</w:t>
      </w:r>
      <w:r w:rsidR="00D27ED1" w:rsidRPr="0023733E">
        <w:rPr>
          <w:rFonts w:ascii="Times New Roman" w:hAnsi="Times New Roman" w:cs="Times New Roman"/>
          <w:sz w:val="28"/>
          <w:szCs w:val="28"/>
        </w:rPr>
        <w:t xml:space="preserve"> ОИК</w:t>
      </w:r>
      <w:r w:rsidRPr="0023733E">
        <w:rPr>
          <w:rFonts w:ascii="Times New Roman" w:hAnsi="Times New Roman" w:cs="Times New Roman"/>
          <w:sz w:val="28"/>
          <w:szCs w:val="28"/>
        </w:rPr>
        <w:t xml:space="preserve"> к императорскому двору (их состоялось всего четыре) неизменно сопровождали художники</w:t>
      </w:r>
      <w:r w:rsidR="00D27ED1" w:rsidRPr="0023733E">
        <w:rPr>
          <w:rFonts w:ascii="Times New Roman" w:hAnsi="Times New Roman" w:cs="Times New Roman"/>
          <w:sz w:val="28"/>
          <w:szCs w:val="28"/>
        </w:rPr>
        <w:t>, то в Японии такая практика почти отсутствовала, хотя посольства происходили регулярно</w:t>
      </w:r>
      <w:r w:rsidRPr="0023733E">
        <w:rPr>
          <w:rFonts w:ascii="Times New Roman" w:hAnsi="Times New Roman" w:cs="Times New Roman"/>
          <w:sz w:val="28"/>
          <w:szCs w:val="28"/>
        </w:rPr>
        <w:t>.</w:t>
      </w:r>
      <w:r w:rsidR="00D27ED1" w:rsidRPr="0023733E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23733E">
        <w:rPr>
          <w:rFonts w:ascii="Times New Roman" w:hAnsi="Times New Roman" w:cs="Times New Roman"/>
          <w:sz w:val="28"/>
          <w:szCs w:val="28"/>
        </w:rPr>
        <w:t xml:space="preserve"> Наконец, можно привести пример «Путешествия Гулливера»</w:t>
      </w:r>
      <w:r w:rsidR="00D27ED1" w:rsidRPr="0023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ED1" w:rsidRPr="0023733E">
        <w:rPr>
          <w:rFonts w:ascii="Times New Roman" w:hAnsi="Times New Roman" w:cs="Times New Roman"/>
          <w:sz w:val="28"/>
          <w:szCs w:val="28"/>
        </w:rPr>
        <w:t>Дж.Свифта</w:t>
      </w:r>
      <w:proofErr w:type="spellEnd"/>
      <w:r w:rsidR="00D27ED1" w:rsidRPr="0023733E">
        <w:rPr>
          <w:rFonts w:ascii="Times New Roman" w:hAnsi="Times New Roman" w:cs="Times New Roman"/>
          <w:sz w:val="28"/>
          <w:szCs w:val="28"/>
        </w:rPr>
        <w:t xml:space="preserve">, в котором Япония появляется в ряду вымышленных стран, но при этом не сильно отличается от них по точности описания: для европейцев первой половины </w:t>
      </w:r>
      <w:r w:rsidR="00D27ED1" w:rsidRPr="002373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27ED1" w:rsidRPr="0023733E">
        <w:rPr>
          <w:rFonts w:ascii="Times New Roman" w:hAnsi="Times New Roman" w:cs="Times New Roman"/>
          <w:sz w:val="28"/>
          <w:szCs w:val="28"/>
        </w:rPr>
        <w:t xml:space="preserve"> в. эта страна, вполне возможно, лежала на грани материального и выдуманного мира и не обладала сколько-нибудь реальными чертами</w:t>
      </w:r>
      <w:r w:rsidRPr="0023733E">
        <w:rPr>
          <w:rFonts w:ascii="Times New Roman" w:hAnsi="Times New Roman" w:cs="Times New Roman"/>
          <w:sz w:val="28"/>
          <w:szCs w:val="28"/>
        </w:rPr>
        <w:t>.</w:t>
      </w:r>
      <w:r w:rsidR="009951F7" w:rsidRPr="0023733E">
        <w:rPr>
          <w:rFonts w:ascii="Times New Roman" w:hAnsi="Times New Roman" w:cs="Times New Roman"/>
          <w:sz w:val="28"/>
          <w:szCs w:val="28"/>
        </w:rPr>
        <w:t xml:space="preserve"> Принимая во внимание тот фак</w:t>
      </w:r>
      <w:r w:rsidR="00D27ED1" w:rsidRPr="0023733E">
        <w:rPr>
          <w:rFonts w:ascii="Times New Roman" w:hAnsi="Times New Roman" w:cs="Times New Roman"/>
          <w:sz w:val="28"/>
          <w:szCs w:val="28"/>
        </w:rPr>
        <w:t>т, что до закрытия страны Европу</w:t>
      </w:r>
      <w:r w:rsidR="009951F7" w:rsidRPr="0023733E">
        <w:rPr>
          <w:rFonts w:ascii="Times New Roman" w:hAnsi="Times New Roman" w:cs="Times New Roman"/>
          <w:sz w:val="28"/>
          <w:szCs w:val="28"/>
        </w:rPr>
        <w:t xml:space="preserve"> посетили в общей сложности не более десятка японцев, а после контакты свелись к редким беседам с голландцами, которые большую часть времени жили изолированно в своей фактории, можно утверждать, что японцы знали о внешнем мире и о таком отдаленном регионе, как Европа, достаточно много.</w:t>
      </w:r>
    </w:p>
    <w:sectPr w:rsidR="007C005A" w:rsidRPr="0023733E" w:rsidSect="00745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2495" w14:textId="77777777" w:rsidR="0023733E" w:rsidRDefault="0023733E" w:rsidP="009E44E8">
      <w:r>
        <w:separator/>
      </w:r>
    </w:p>
  </w:endnote>
  <w:endnote w:type="continuationSeparator" w:id="0">
    <w:p w14:paraId="098A99FE" w14:textId="77777777" w:rsidR="0023733E" w:rsidRDefault="0023733E" w:rsidP="009E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303D" w14:textId="77777777" w:rsidR="0023733E" w:rsidRDefault="0023733E" w:rsidP="009E44E8">
      <w:r>
        <w:separator/>
      </w:r>
    </w:p>
  </w:footnote>
  <w:footnote w:type="continuationSeparator" w:id="0">
    <w:p w14:paraId="5A7AC59A" w14:textId="77777777" w:rsidR="0023733E" w:rsidRDefault="0023733E" w:rsidP="009E44E8">
      <w:r>
        <w:continuationSeparator/>
      </w:r>
    </w:p>
  </w:footnote>
  <w:footnote w:id="1">
    <w:p w14:paraId="646E7D41" w14:textId="0BFAA74E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Ссылки на трактат приводятся по изданию: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Дзёкэн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Нихон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суйдо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 ко:,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Суйдо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кайбэн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Дзо:хо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каи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цу:сё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: ко:.  - Токио: Иванами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сётэн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, 1988. – 210 с.</w:t>
      </w:r>
    </w:p>
  </w:footnote>
  <w:footnote w:id="2">
    <w:p w14:paraId="5A781FB3" w14:textId="77777777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Pr="00A75E73">
        <w:rPr>
          <w:rFonts w:ascii="Times New Roman" w:hAnsi="Times New Roman" w:cs="Times New Roman"/>
          <w:sz w:val="22"/>
          <w:szCs w:val="22"/>
        </w:rPr>
        <w:t>Разделы, касающиеся европейских  стран практически не подверглись изменению после переработки, поэтому в данном случае обе версии трактата можно считать равнозначными для восстановления предст</w:t>
      </w:r>
      <w:bookmarkStart w:id="0" w:name="_GoBack"/>
      <w:bookmarkEnd w:id="0"/>
      <w:r w:rsidRPr="00A75E73">
        <w:rPr>
          <w:rFonts w:ascii="Times New Roman" w:hAnsi="Times New Roman" w:cs="Times New Roman"/>
          <w:sz w:val="22"/>
          <w:szCs w:val="22"/>
        </w:rPr>
        <w:t>авлений о Западе.</w:t>
      </w:r>
    </w:p>
  </w:footnote>
  <w:footnote w:id="3">
    <w:p w14:paraId="306F337A" w14:textId="572534AD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="00A75E73" w:rsidRPr="00A75E73">
        <w:rPr>
          <w:rFonts w:ascii="Times New Roman" w:hAnsi="Times New Roman" w:cs="Times New Roman"/>
          <w:sz w:val="22"/>
          <w:szCs w:val="22"/>
        </w:rPr>
        <w:t>В трактате «</w:t>
      </w:r>
      <w:proofErr w:type="spellStart"/>
      <w:r w:rsidR="00A75E73" w:rsidRPr="00A75E73">
        <w:rPr>
          <w:rFonts w:ascii="Times New Roman" w:hAnsi="Times New Roman" w:cs="Times New Roman"/>
          <w:sz w:val="22"/>
          <w:szCs w:val="22"/>
        </w:rPr>
        <w:t>Нихон</w:t>
      </w:r>
      <w:proofErr w:type="spellEnd"/>
      <w:r w:rsidR="00A75E73"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5E73" w:rsidRPr="00A75E73">
        <w:rPr>
          <w:rFonts w:ascii="Times New Roman" w:hAnsi="Times New Roman" w:cs="Times New Roman"/>
          <w:sz w:val="22"/>
          <w:szCs w:val="22"/>
        </w:rPr>
        <w:t>суйдо</w:t>
      </w:r>
      <w:proofErr w:type="spellEnd"/>
      <w:r w:rsidR="00A75E73" w:rsidRPr="00A75E73">
        <w:rPr>
          <w:rFonts w:ascii="Times New Roman" w:hAnsi="Times New Roman" w:cs="Times New Roman"/>
          <w:sz w:val="22"/>
          <w:szCs w:val="22"/>
        </w:rPr>
        <w:t xml:space="preserve"> ко:»: </w:t>
      </w:r>
      <w:proofErr w:type="spellStart"/>
      <w:r w:rsidR="00A75E73"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="00A75E73" w:rsidRPr="00A75E73">
        <w:rPr>
          <w:rFonts w:ascii="Times New Roman" w:hAnsi="Times New Roman" w:cs="Times New Roman"/>
          <w:sz w:val="22"/>
          <w:szCs w:val="22"/>
        </w:rPr>
        <w:t>. Указ. соч. С.</w:t>
      </w:r>
      <w:r w:rsidR="00A75E73" w:rsidRPr="00A75E73">
        <w:rPr>
          <w:rFonts w:ascii="Times New Roman" w:hAnsi="Times New Roman" w:cs="Times New Roman"/>
          <w:sz w:val="22"/>
          <w:szCs w:val="22"/>
        </w:rPr>
        <w:t>19</w:t>
      </w:r>
    </w:p>
  </w:footnote>
  <w:footnote w:id="4">
    <w:p w14:paraId="0666D91B" w14:textId="13757118" w:rsidR="0023733E" w:rsidRPr="00A75E73" w:rsidRDefault="00E7455C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="00A75E73" w:rsidRPr="00A75E73">
        <w:rPr>
          <w:rFonts w:ascii="Times New Roman" w:hAnsi="Times New Roman"/>
          <w:sz w:val="22"/>
          <w:szCs w:val="22"/>
          <w:lang w:val="en-US"/>
        </w:rPr>
        <w:t xml:space="preserve">Keene, Donald. Hirata </w:t>
      </w:r>
      <w:proofErr w:type="spellStart"/>
      <w:r w:rsidR="00A75E73" w:rsidRPr="00A75E73">
        <w:rPr>
          <w:rFonts w:ascii="Times New Roman" w:hAnsi="Times New Roman"/>
          <w:sz w:val="22"/>
          <w:szCs w:val="22"/>
          <w:lang w:val="en-US"/>
        </w:rPr>
        <w:t>Atsutane</w:t>
      </w:r>
      <w:proofErr w:type="spellEnd"/>
      <w:r w:rsidR="00A75E73" w:rsidRPr="00A75E73">
        <w:rPr>
          <w:rFonts w:ascii="Times New Roman" w:hAnsi="Times New Roman"/>
          <w:sz w:val="22"/>
          <w:szCs w:val="22"/>
          <w:lang w:val="en-US"/>
        </w:rPr>
        <w:t xml:space="preserve"> and Western </w:t>
      </w:r>
      <w:proofErr w:type="spellStart"/>
      <w:r w:rsidR="00A75E73" w:rsidRPr="00A75E73">
        <w:rPr>
          <w:rFonts w:ascii="Times New Roman" w:hAnsi="Times New Roman"/>
          <w:sz w:val="22"/>
          <w:szCs w:val="22"/>
          <w:lang w:val="en-US"/>
        </w:rPr>
        <w:t>Learninng</w:t>
      </w:r>
      <w:proofErr w:type="spellEnd"/>
      <w:r w:rsidR="00A75E73" w:rsidRPr="00A75E73">
        <w:rPr>
          <w:rFonts w:ascii="Times New Roman" w:hAnsi="Times New Roman"/>
          <w:sz w:val="22"/>
          <w:szCs w:val="22"/>
          <w:lang w:val="en-US"/>
        </w:rPr>
        <w:t>//</w:t>
      </w:r>
      <w:proofErr w:type="spellStart"/>
      <w:r w:rsidR="00A75E73" w:rsidRPr="00A75E73">
        <w:rPr>
          <w:rFonts w:ascii="Times New Roman" w:hAnsi="Times New Roman"/>
          <w:sz w:val="22"/>
          <w:szCs w:val="22"/>
          <w:lang w:val="en-US"/>
        </w:rPr>
        <w:t>T’oung</w:t>
      </w:r>
      <w:proofErr w:type="spellEnd"/>
      <w:r w:rsidR="00A75E73" w:rsidRPr="00A75E7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A75E73" w:rsidRPr="00A75E73">
        <w:rPr>
          <w:rFonts w:ascii="Times New Roman" w:hAnsi="Times New Roman"/>
          <w:sz w:val="22"/>
          <w:szCs w:val="22"/>
          <w:lang w:val="en-US"/>
        </w:rPr>
        <w:t>Pao</w:t>
      </w:r>
      <w:proofErr w:type="spellEnd"/>
      <w:r w:rsidR="00A75E73" w:rsidRPr="00A75E73">
        <w:rPr>
          <w:rFonts w:ascii="Times New Roman" w:hAnsi="Times New Roman"/>
          <w:sz w:val="22"/>
          <w:szCs w:val="22"/>
          <w:lang w:val="en-US"/>
        </w:rPr>
        <w:t xml:space="preserve">. - Second Series, Vol. 42, </w:t>
      </w:r>
      <w:proofErr w:type="spellStart"/>
      <w:r w:rsidR="00A75E73" w:rsidRPr="00A75E73">
        <w:rPr>
          <w:rFonts w:ascii="Times New Roman" w:hAnsi="Times New Roman"/>
          <w:sz w:val="22"/>
          <w:szCs w:val="22"/>
          <w:lang w:val="en-US"/>
        </w:rPr>
        <w:t>Livr</w:t>
      </w:r>
      <w:proofErr w:type="spellEnd"/>
      <w:r w:rsidR="00A75E73" w:rsidRPr="00A75E73">
        <w:rPr>
          <w:rFonts w:ascii="Times New Roman" w:hAnsi="Times New Roman"/>
          <w:sz w:val="22"/>
          <w:szCs w:val="22"/>
          <w:lang w:val="en-US"/>
        </w:rPr>
        <w:t xml:space="preserve">. 5. </w:t>
      </w:r>
      <w:proofErr w:type="gramStart"/>
      <w:r w:rsidR="00A75E73" w:rsidRPr="00A75E73">
        <w:rPr>
          <w:rFonts w:ascii="Times New Roman" w:hAnsi="Times New Roman"/>
          <w:sz w:val="22"/>
          <w:szCs w:val="22"/>
          <w:lang w:val="en-US"/>
        </w:rPr>
        <w:t>-  Leiden</w:t>
      </w:r>
      <w:proofErr w:type="gramEnd"/>
      <w:r w:rsidR="00A75E73" w:rsidRPr="00A75E73">
        <w:rPr>
          <w:rFonts w:ascii="Times New Roman" w:hAnsi="Times New Roman"/>
          <w:sz w:val="22"/>
          <w:szCs w:val="22"/>
          <w:lang w:val="en-US"/>
        </w:rPr>
        <w:t>-Boston, 1954. - pp. 353-380</w:t>
      </w:r>
    </w:p>
  </w:footnote>
  <w:footnote w:id="5">
    <w:p w14:paraId="212E9034" w14:textId="6CBF28BD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С.171</w:t>
      </w:r>
    </w:p>
  </w:footnote>
  <w:footnote w:id="6">
    <w:p w14:paraId="4D6503A6" w14:textId="77777777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Pr="00A75E73">
        <w:rPr>
          <w:rFonts w:ascii="Times New Roman" w:hAnsi="Times New Roman" w:cs="Times New Roman"/>
          <w:sz w:val="22"/>
          <w:szCs w:val="22"/>
        </w:rPr>
        <w:t xml:space="preserve">Различия между элементами, заимствованными у иезуитов, писавших по-китайски, и у голландцев легко установить по терминологии: «иезуитские» по происхождению топонимы и т.д. записываются иероглифами, а «голландские» - по звучанию слоговой азбукой </w:t>
      </w:r>
      <w:proofErr w:type="spellStart"/>
      <w:r w:rsidRPr="00A75E73">
        <w:rPr>
          <w:rFonts w:ascii="Times New Roman" w:hAnsi="Times New Roman" w:cs="Times New Roman"/>
          <w:i/>
          <w:sz w:val="22"/>
          <w:szCs w:val="22"/>
        </w:rPr>
        <w:t>катакана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</w:t>
      </w:r>
    </w:p>
  </w:footnote>
  <w:footnote w:id="7">
    <w:p w14:paraId="27EE9352" w14:textId="705753C9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  <w:lang w:val="en-US" w:eastAsia="ja-JP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Pr="00A75E73">
        <w:rPr>
          <w:rFonts w:ascii="Times New Roman" w:hAnsi="Times New Roman" w:cs="Times New Roman"/>
          <w:sz w:val="22"/>
          <w:szCs w:val="22"/>
        </w:rPr>
        <w:t xml:space="preserve">Например: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С.186</w:t>
      </w:r>
    </w:p>
  </w:footnote>
  <w:footnote w:id="8">
    <w:p w14:paraId="5CFA9E59" w14:textId="0E06C683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С.139.</w:t>
      </w:r>
    </w:p>
  </w:footnote>
  <w:footnote w:id="9">
    <w:p w14:paraId="7BDB9E45" w14:textId="589D6D14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С.162</w:t>
      </w:r>
    </w:p>
  </w:footnote>
  <w:footnote w:id="10">
    <w:p w14:paraId="664E8ED7" w14:textId="418B9FC1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С.156-157</w:t>
      </w:r>
    </w:p>
  </w:footnote>
  <w:footnote w:id="11">
    <w:p w14:paraId="468ABB07" w14:textId="318A3C66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С.177</w:t>
      </w:r>
    </w:p>
  </w:footnote>
  <w:footnote w:id="12">
    <w:p w14:paraId="3B7975A7" w14:textId="62C2AA1E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С.156</w:t>
      </w:r>
      <w:r w:rsidRPr="00A75E73">
        <w:rPr>
          <w:rFonts w:ascii="Times New Roman" w:hAnsi="Times New Roman" w:cs="Times New Roman"/>
          <w:sz w:val="22"/>
          <w:szCs w:val="22"/>
          <w:lang w:eastAsia="ja-JP"/>
        </w:rPr>
        <w:t>.</w:t>
      </w:r>
    </w:p>
  </w:footnote>
  <w:footnote w:id="13">
    <w:p w14:paraId="6E8EF91E" w14:textId="466F2A37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С.178 - 179</w:t>
      </w:r>
    </w:p>
  </w:footnote>
  <w:footnote w:id="14">
    <w:p w14:paraId="53507D77" w14:textId="416847FF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С.140 - 141</w:t>
      </w:r>
    </w:p>
  </w:footnote>
  <w:footnote w:id="15">
    <w:p w14:paraId="64EC20F9" w14:textId="1BFBFE89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С.176</w:t>
      </w:r>
    </w:p>
  </w:footnote>
  <w:footnote w:id="16">
    <w:p w14:paraId="554C789C" w14:textId="78C2B1C6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С.176</w:t>
      </w:r>
    </w:p>
  </w:footnote>
  <w:footnote w:id="17">
    <w:p w14:paraId="27135CB5" w14:textId="723DED2B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С.175</w:t>
      </w:r>
    </w:p>
  </w:footnote>
  <w:footnote w:id="18">
    <w:p w14:paraId="47034BC8" w14:textId="041588D2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С.177</w:t>
      </w:r>
    </w:p>
  </w:footnote>
  <w:footnote w:id="19">
    <w:p w14:paraId="51182681" w14:textId="39A6F316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  <w:lang w:val="en-US"/>
        </w:rPr>
        <w:t>Blusse</w:t>
      </w:r>
      <w:proofErr w:type="spellEnd"/>
      <w:r w:rsidRPr="00A75E73">
        <w:rPr>
          <w:rFonts w:ascii="Times New Roman" w:hAnsi="Times New Roman" w:cs="Times New Roman"/>
          <w:sz w:val="22"/>
          <w:szCs w:val="22"/>
          <w:lang w:val="en-US"/>
        </w:rPr>
        <w:t>, Leonard. Peeking into the empires: Dutch embassies to the courts of China and Japan//</w:t>
      </w:r>
      <w:proofErr w:type="spellStart"/>
      <w:r w:rsidRPr="00A75E73">
        <w:rPr>
          <w:rFonts w:ascii="Times New Roman" w:hAnsi="Times New Roman" w:cs="Times New Roman"/>
          <w:sz w:val="22"/>
          <w:szCs w:val="22"/>
          <w:lang w:val="en-US"/>
        </w:rPr>
        <w:t>Itinerario</w:t>
      </w:r>
      <w:proofErr w:type="spellEnd"/>
      <w:r w:rsidRPr="00A75E73">
        <w:rPr>
          <w:rFonts w:ascii="Times New Roman" w:hAnsi="Times New Roman" w:cs="Times New Roman"/>
          <w:sz w:val="22"/>
          <w:szCs w:val="22"/>
          <w:lang w:val="en-US"/>
        </w:rPr>
        <w:t xml:space="preserve">. – Cambridge, 2013. – Vol.37, </w:t>
      </w:r>
      <w:r w:rsidRPr="00A75E73">
        <w:rPr>
          <w:rFonts w:ascii="Times New Roman" w:hAnsi="Times New Roman" w:cs="Times New Roman"/>
          <w:sz w:val="22"/>
          <w:szCs w:val="22"/>
        </w:rPr>
        <w:t xml:space="preserve">№3. </w:t>
      </w:r>
      <w:r w:rsidRPr="00A75E73">
        <w:rPr>
          <w:rFonts w:ascii="Times New Roman" w:hAnsi="Times New Roman" w:cs="Times New Roman"/>
          <w:sz w:val="22"/>
          <w:szCs w:val="22"/>
        </w:rPr>
        <w:t xml:space="preserve">– </w:t>
      </w:r>
      <w:r w:rsidRPr="00A75E73">
        <w:rPr>
          <w:rFonts w:ascii="Times New Roman" w:hAnsi="Times New Roman" w:cs="Times New Roman"/>
          <w:sz w:val="22"/>
          <w:szCs w:val="22"/>
          <w:lang w:val="en-US"/>
        </w:rPr>
        <w:t>P.13 – 29. – P.19</w:t>
      </w:r>
    </w:p>
  </w:footnote>
  <w:footnote w:id="20">
    <w:p w14:paraId="2371835C" w14:textId="589EC872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С.139</w:t>
      </w:r>
    </w:p>
  </w:footnote>
  <w:footnote w:id="21">
    <w:p w14:paraId="70E62833" w14:textId="5E7CA0D8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С.154</w:t>
      </w:r>
    </w:p>
  </w:footnote>
  <w:footnote w:id="22">
    <w:p w14:paraId="740B62C3" w14:textId="71E47A8A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  <w:lang w:eastAsia="ja-JP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С.156</w:t>
      </w:r>
      <w:r w:rsidRPr="00A75E73">
        <w:rPr>
          <w:rFonts w:ascii="Times New Roman" w:hAnsi="Times New Roman" w:cs="Times New Roman"/>
          <w:sz w:val="22"/>
          <w:szCs w:val="22"/>
          <w:lang w:eastAsia="ja-JP"/>
        </w:rPr>
        <w:t xml:space="preserve">. Один </w:t>
      </w:r>
      <w:proofErr w:type="spellStart"/>
      <w:r w:rsidRPr="00A75E73">
        <w:rPr>
          <w:rFonts w:ascii="Times New Roman" w:hAnsi="Times New Roman" w:cs="Times New Roman"/>
          <w:i/>
          <w:sz w:val="22"/>
          <w:szCs w:val="22"/>
          <w:lang w:eastAsia="ja-JP"/>
        </w:rPr>
        <w:t>дзё</w:t>
      </w:r>
      <w:proofErr w:type="spellEnd"/>
      <w:r w:rsidRPr="00A75E73">
        <w:rPr>
          <w:rFonts w:ascii="Times New Roman" w:hAnsi="Times New Roman" w:cs="Times New Roman"/>
          <w:i/>
          <w:sz w:val="22"/>
          <w:szCs w:val="22"/>
          <w:lang w:eastAsia="ja-JP"/>
        </w:rPr>
        <w:t>:</w:t>
      </w:r>
      <w:r w:rsidRPr="00A75E73">
        <w:rPr>
          <w:rFonts w:ascii="Times New Roman" w:hAnsi="Times New Roman" w:cs="Times New Roman"/>
          <w:sz w:val="22"/>
          <w:szCs w:val="22"/>
          <w:lang w:eastAsia="ja-JP"/>
        </w:rPr>
        <w:t xml:space="preserve"> равен 3.33 м.</w:t>
      </w:r>
    </w:p>
  </w:footnote>
  <w:footnote w:id="23">
    <w:p w14:paraId="18D245D8" w14:textId="12528A20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С.176</w:t>
      </w:r>
    </w:p>
  </w:footnote>
  <w:footnote w:id="24">
    <w:p w14:paraId="26BDC60E" w14:textId="336ABEBA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Нисикава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. Указ. соч. С.186</w:t>
      </w:r>
    </w:p>
  </w:footnote>
  <w:footnote w:id="25">
    <w:p w14:paraId="34A50310" w14:textId="1998FACC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Pr="00A75E73">
        <w:rPr>
          <w:rFonts w:ascii="Times New Roman" w:hAnsi="Times New Roman" w:cs="Times New Roman"/>
          <w:sz w:val="22"/>
          <w:szCs w:val="22"/>
        </w:rPr>
        <w:t>Оставляя в стороне явно преувеличенную «длину» молочных желез, вызывает сомнение, что в Италии детей носили на спине так же, как в Японии или Корее.</w:t>
      </w:r>
    </w:p>
  </w:footnote>
  <w:footnote w:id="26">
    <w:p w14:paraId="613AB27E" w14:textId="351F626A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r w:rsidRPr="00A75E73">
        <w:rPr>
          <w:rFonts w:ascii="Times New Roman" w:hAnsi="Times New Roman" w:cs="Times New Roman"/>
          <w:sz w:val="22"/>
          <w:szCs w:val="22"/>
        </w:rPr>
        <w:t xml:space="preserve">См.: Мещеряков А.Н. Телесная культура. В кн. История японской культуры.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Отв.ред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А.Н.Мещеряков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Pr="00A75E73">
        <w:rPr>
          <w:rFonts w:ascii="Times New Roman" w:hAnsi="Times New Roman" w:cs="Times New Roman"/>
          <w:sz w:val="22"/>
          <w:szCs w:val="22"/>
        </w:rPr>
        <w:t>М.Наталис</w:t>
      </w:r>
      <w:proofErr w:type="spellEnd"/>
      <w:r w:rsidRPr="00A75E73">
        <w:rPr>
          <w:rFonts w:ascii="Times New Roman" w:hAnsi="Times New Roman" w:cs="Times New Roman"/>
          <w:sz w:val="22"/>
          <w:szCs w:val="22"/>
        </w:rPr>
        <w:t>, 2011. – С.294</w:t>
      </w:r>
    </w:p>
  </w:footnote>
  <w:footnote w:id="27">
    <w:p w14:paraId="6E45991D" w14:textId="669B05DD" w:rsidR="0023733E" w:rsidRPr="00A75E73" w:rsidRDefault="0023733E">
      <w:pPr>
        <w:pStyle w:val="a3"/>
        <w:rPr>
          <w:rFonts w:ascii="Times New Roman" w:hAnsi="Times New Roman" w:cs="Times New Roman"/>
          <w:sz w:val="22"/>
          <w:szCs w:val="22"/>
        </w:rPr>
      </w:pPr>
      <w:r w:rsidRPr="00A75E73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A75E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5E73">
        <w:rPr>
          <w:rFonts w:ascii="Times New Roman" w:hAnsi="Times New Roman" w:cs="Times New Roman"/>
          <w:sz w:val="22"/>
          <w:szCs w:val="22"/>
          <w:lang w:val="en-US"/>
        </w:rPr>
        <w:t>Blusse</w:t>
      </w:r>
      <w:proofErr w:type="spellEnd"/>
      <w:r w:rsidRPr="00A75E73">
        <w:rPr>
          <w:rFonts w:ascii="Times New Roman" w:hAnsi="Times New Roman" w:cs="Times New Roman"/>
          <w:sz w:val="22"/>
          <w:szCs w:val="22"/>
          <w:lang w:val="en-US"/>
        </w:rPr>
        <w:t>, Leonard. Op. cit. P.25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728"/>
    <w:multiLevelType w:val="hybridMultilevel"/>
    <w:tmpl w:val="7154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5AE5"/>
    <w:multiLevelType w:val="hybridMultilevel"/>
    <w:tmpl w:val="011CF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8"/>
    <w:rsid w:val="00033169"/>
    <w:rsid w:val="000C161D"/>
    <w:rsid w:val="001230F5"/>
    <w:rsid w:val="001C1423"/>
    <w:rsid w:val="0023733E"/>
    <w:rsid w:val="002A2D65"/>
    <w:rsid w:val="002C1D82"/>
    <w:rsid w:val="00324305"/>
    <w:rsid w:val="00336F7F"/>
    <w:rsid w:val="003A26A0"/>
    <w:rsid w:val="003B5911"/>
    <w:rsid w:val="003C0DD0"/>
    <w:rsid w:val="00407E2A"/>
    <w:rsid w:val="00442F08"/>
    <w:rsid w:val="00454CD7"/>
    <w:rsid w:val="004F05F8"/>
    <w:rsid w:val="005613FD"/>
    <w:rsid w:val="00616409"/>
    <w:rsid w:val="006B6D9E"/>
    <w:rsid w:val="006C04C1"/>
    <w:rsid w:val="00721F3C"/>
    <w:rsid w:val="007451FC"/>
    <w:rsid w:val="00756C1C"/>
    <w:rsid w:val="007C005A"/>
    <w:rsid w:val="007D1AEC"/>
    <w:rsid w:val="00967DC5"/>
    <w:rsid w:val="009951F7"/>
    <w:rsid w:val="009E44E8"/>
    <w:rsid w:val="00A75E73"/>
    <w:rsid w:val="00B32B44"/>
    <w:rsid w:val="00BE75C7"/>
    <w:rsid w:val="00D27ED1"/>
    <w:rsid w:val="00D42477"/>
    <w:rsid w:val="00D706A8"/>
    <w:rsid w:val="00D865D2"/>
    <w:rsid w:val="00E14708"/>
    <w:rsid w:val="00E6771E"/>
    <w:rsid w:val="00E7455C"/>
    <w:rsid w:val="00F37EAE"/>
    <w:rsid w:val="00F901FF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381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E8"/>
  </w:style>
  <w:style w:type="character" w:customStyle="1" w:styleId="a4">
    <w:name w:val="Текст сноски Знак"/>
    <w:basedOn w:val="a0"/>
    <w:link w:val="a3"/>
    <w:uiPriority w:val="99"/>
    <w:rsid w:val="009E44E8"/>
  </w:style>
  <w:style w:type="character" w:styleId="a5">
    <w:name w:val="footnote reference"/>
    <w:basedOn w:val="a0"/>
    <w:uiPriority w:val="99"/>
    <w:unhideWhenUsed/>
    <w:rsid w:val="009E44E8"/>
    <w:rPr>
      <w:vertAlign w:val="superscript"/>
    </w:rPr>
  </w:style>
  <w:style w:type="paragraph" w:styleId="a6">
    <w:name w:val="List Paragraph"/>
    <w:basedOn w:val="a"/>
    <w:uiPriority w:val="34"/>
    <w:qFormat/>
    <w:rsid w:val="007D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E8"/>
  </w:style>
  <w:style w:type="character" w:customStyle="1" w:styleId="a4">
    <w:name w:val="Текст сноски Знак"/>
    <w:basedOn w:val="a0"/>
    <w:link w:val="a3"/>
    <w:uiPriority w:val="99"/>
    <w:rsid w:val="009E44E8"/>
  </w:style>
  <w:style w:type="character" w:styleId="a5">
    <w:name w:val="footnote reference"/>
    <w:basedOn w:val="a0"/>
    <w:uiPriority w:val="99"/>
    <w:unhideWhenUsed/>
    <w:rsid w:val="009E44E8"/>
    <w:rPr>
      <w:vertAlign w:val="superscript"/>
    </w:rPr>
  </w:style>
  <w:style w:type="paragraph" w:styleId="a6">
    <w:name w:val="List Paragraph"/>
    <w:basedOn w:val="a"/>
    <w:uiPriority w:val="34"/>
    <w:qFormat/>
    <w:rsid w:val="007D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2437</Words>
  <Characters>15184</Characters>
  <Application>Microsoft Macintosh Word</Application>
  <DocSecurity>0</DocSecurity>
  <Lines>248</Lines>
  <Paragraphs>30</Paragraphs>
  <ScaleCrop>false</ScaleCrop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Лисичка</dc:creator>
  <cp:keywords/>
  <dc:description/>
  <cp:lastModifiedBy>Лисичка</cp:lastModifiedBy>
  <cp:revision>11</cp:revision>
  <dcterms:created xsi:type="dcterms:W3CDTF">2014-06-16T13:42:00Z</dcterms:created>
  <dcterms:modified xsi:type="dcterms:W3CDTF">2014-09-03T19:50:00Z</dcterms:modified>
</cp:coreProperties>
</file>