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5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8610"/>
      </w:tblGrid>
      <w:tr w:rsidR="00472741" w:rsidRPr="00472741" w:rsidTr="00472741">
        <w:trPr>
          <w:trHeight w:val="2616"/>
          <w:tblCellSpacing w:w="15" w:type="dxa"/>
        </w:trPr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472741" w:rsidRDefault="00472741" w:rsidP="00472741">
            <w:pPr>
              <w:spacing w:before="36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 xml:space="preserve">Секция </w:t>
            </w:r>
            <w:proofErr w:type="spellStart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Ea</w:t>
            </w:r>
            <w:proofErr w:type="spellEnd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 xml:space="preserve">. </w:t>
            </w:r>
          </w:p>
          <w:p w:rsidR="00472741" w:rsidRPr="00472741" w:rsidRDefault="00472741" w:rsidP="00472741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 xml:space="preserve">HSE </w:t>
            </w:r>
            <w:proofErr w:type="spellStart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PhD</w:t>
            </w:r>
            <w:proofErr w:type="spellEnd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 xml:space="preserve"> </w:t>
            </w:r>
            <w:proofErr w:type="spellStart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Seminar</w:t>
            </w:r>
            <w:proofErr w:type="spellEnd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 xml:space="preserve"> in Finance </w:t>
            </w:r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ru-RU"/>
              </w:rPr>
              <w:t>(совместно с Международной лабораторией количественных финансов)</w:t>
            </w:r>
          </w:p>
        </w:tc>
      </w:tr>
      <w:tr w:rsidR="00472741" w:rsidRPr="00472741" w:rsidTr="00472741">
        <w:trPr>
          <w:tblCellSpacing w:w="15" w:type="dxa"/>
        </w:trPr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472741" w:rsidRPr="00472741" w:rsidRDefault="00472741" w:rsidP="00472741">
            <w:pPr>
              <w:spacing w:before="36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741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Руководители: I. Ivashko</w:t>
            </w:r>
            <w:r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vskaya (HSE), A.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Kar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minsky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 (HSE)</w:t>
            </w:r>
          </w:p>
        </w:tc>
      </w:tr>
      <w:tr w:rsidR="00472741" w:rsidRPr="00472741" w:rsidTr="00472741">
        <w:trPr>
          <w:tblCellSpacing w:w="15" w:type="dxa"/>
        </w:trPr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472741" w:rsidRPr="00472741" w:rsidRDefault="00472741" w:rsidP="00472741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апреля, пятница</w:t>
            </w:r>
          </w:p>
        </w:tc>
      </w:tr>
      <w:tr w:rsidR="00472741" w:rsidRPr="00472741" w:rsidTr="00472741">
        <w:trPr>
          <w:tblCellSpacing w:w="15" w:type="dxa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472741" w:rsidRPr="00472741" w:rsidRDefault="00472741" w:rsidP="00472741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10:00-11:30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Аудитория 224 М-20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72741" w:rsidRPr="00472741" w:rsidRDefault="00472741" w:rsidP="00472741">
            <w:pPr>
              <w:spacing w:before="360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Се</w:t>
            </w:r>
            <w:proofErr w:type="gramStart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>cc</w:t>
            </w:r>
            <w:proofErr w:type="spellStart"/>
            <w:proofErr w:type="gramEnd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ия</w:t>
            </w:r>
            <w:proofErr w:type="spellEnd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 Ea-09. Key-note speaker: Prof. </w:t>
            </w:r>
            <w:proofErr w:type="spellStart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>Elettra</w:t>
            </w:r>
            <w:proofErr w:type="spellEnd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>Agliardi</w:t>
            </w:r>
            <w:proofErr w:type="spellEnd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 (The University of Bologna). Corporate Finance and Ambiguity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Y. </w:t>
            </w:r>
            <w:proofErr w:type="spellStart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Kabanov</w:t>
            </w:r>
            <w:proofErr w:type="spellEnd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(ILQM HSU HSE)</w:t>
            </w:r>
          </w:p>
        </w:tc>
      </w:tr>
      <w:tr w:rsidR="00472741" w:rsidRPr="00472741" w:rsidTr="00472741">
        <w:trPr>
          <w:tblCellSpacing w:w="15" w:type="dxa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472741" w:rsidRPr="00472741" w:rsidRDefault="00472741" w:rsidP="00472741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12:00-13:30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Аудитория 224 М-20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72741" w:rsidRPr="00472741" w:rsidRDefault="00472741" w:rsidP="00472741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Се</w:t>
            </w:r>
            <w:proofErr w:type="gramStart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>cc</w:t>
            </w:r>
            <w:proofErr w:type="spellStart"/>
            <w:proofErr w:type="gramEnd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ия</w:t>
            </w:r>
            <w:proofErr w:type="spellEnd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 Ea-10. Session 1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сессии</w:t>
            </w:r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: I. Ivashkovskaya (HSE)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K. Sharma (Indian Institute of Management)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Follow the Diaspora: The Globalization of Service Firms (</w:t>
            </w:r>
            <w:hyperlink r:id="rId5" w:history="1"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 xml:space="preserve">M. </w:t>
            </w:r>
            <w:proofErr w:type="spellStart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Prodan</w:t>
            </w:r>
            <w:proofErr w:type="spellEnd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(Kiev National Economic University)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Problems and prospects of banking investment lending of innovative activity (</w:t>
            </w:r>
            <w:hyperlink r:id="rId6" w:history="1"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 </w:t>
            </w:r>
            <w:hyperlink r:id="rId7" w:history="1"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полная</w:t>
              </w:r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val="en-US" w:eastAsia="ru-RU"/>
                </w:rPr>
                <w:t xml:space="preserve"> </w:t>
              </w:r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версия</w:t>
              </w:r>
            </w:hyperlink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Дискуссант</w:t>
            </w:r>
            <w:proofErr w:type="spellEnd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: I. Ivashkovskaya (HSE), E. </w:t>
            </w:r>
            <w:proofErr w:type="spellStart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Agliardi</w:t>
            </w:r>
            <w:proofErr w:type="spellEnd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(University of Bologna), A. </w:t>
            </w:r>
            <w:proofErr w:type="spellStart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Karminsky</w:t>
            </w:r>
            <w:proofErr w:type="spellEnd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(HSE)</w:t>
            </w:r>
          </w:p>
        </w:tc>
      </w:tr>
      <w:tr w:rsidR="00472741" w:rsidRPr="00472741" w:rsidTr="00472741">
        <w:trPr>
          <w:tblCellSpacing w:w="15" w:type="dxa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472741" w:rsidRPr="00472741" w:rsidRDefault="00472741" w:rsidP="00472741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15:00-16:30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Аудитория 224 М-20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72741" w:rsidRPr="00472741" w:rsidRDefault="00472741" w:rsidP="00472741">
            <w:pPr>
              <w:spacing w:before="36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Се</w:t>
            </w:r>
            <w:proofErr w:type="gramStart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>cc</w:t>
            </w:r>
            <w:proofErr w:type="spellStart"/>
            <w:proofErr w:type="gramEnd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ия</w:t>
            </w:r>
            <w:proofErr w:type="spellEnd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n-US" w:eastAsia="ru-RU"/>
              </w:rPr>
              <w:t xml:space="preserve"> Ea-11. Session 2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сессии</w:t>
            </w:r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A. </w:t>
            </w:r>
            <w:proofErr w:type="spellStart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Karminsky</w:t>
            </w:r>
            <w:proofErr w:type="spellEnd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(HSE</w:t>
            </w:r>
            <w:proofErr w:type="gramStart"/>
            <w:r w:rsidRPr="004727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proofErr w:type="gramEnd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 xml:space="preserve">D. V. </w:t>
            </w:r>
            <w:proofErr w:type="spellStart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Kandaurov</w:t>
            </w:r>
            <w:proofErr w:type="spellEnd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(HSE)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Influence of return and risk indicators on open-end mutual fund flows (</w:t>
            </w:r>
            <w:hyperlink r:id="rId8" w:history="1"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 </w:t>
            </w:r>
            <w:hyperlink r:id="rId9" w:history="1"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полная</w:t>
              </w:r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val="en-US" w:eastAsia="ru-RU"/>
                </w:rPr>
                <w:t xml:space="preserve"> </w:t>
              </w:r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версия</w:t>
              </w:r>
            </w:hyperlink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D. </w:t>
            </w:r>
            <w:proofErr w:type="spellStart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Vlasov</w:t>
            </w:r>
            <w:proofErr w:type="spellEnd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(HSE)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Fixed capital investments of Russian industrial companies: why does Russia lag behind developed countries? (</w:t>
            </w:r>
            <w:hyperlink r:id="rId10" w:history="1"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 </w:t>
            </w:r>
            <w:hyperlink r:id="rId11" w:history="1"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полная</w:t>
              </w:r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val="en-US" w:eastAsia="ru-RU"/>
                </w:rPr>
                <w:t xml:space="preserve"> </w:t>
              </w:r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версия</w:t>
              </w:r>
            </w:hyperlink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 xml:space="preserve">K. </w:t>
            </w:r>
            <w:proofErr w:type="spellStart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Akshentceva</w:t>
            </w:r>
            <w:proofErr w:type="spellEnd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Rheinische</w:t>
            </w:r>
            <w:proofErr w:type="spellEnd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Friedrich-</w:t>
            </w:r>
            <w:proofErr w:type="spellStart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Wilhelms</w:t>
            </w:r>
            <w:proofErr w:type="spellEnd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Universität</w:t>
            </w:r>
            <w:proofErr w:type="spellEnd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Bonn)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>Mutual fund effectiveness in Russia (</w:t>
            </w:r>
            <w:hyperlink r:id="rId12" w:history="1"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Аннотация</w:t>
              </w:r>
            </w:hyperlink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, </w:t>
            </w:r>
            <w:hyperlink r:id="rId13" w:history="1"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полная</w:t>
              </w:r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val="en-US" w:eastAsia="ru-RU"/>
                </w:rPr>
                <w:t xml:space="preserve"> </w:t>
              </w:r>
              <w:r w:rsidRPr="00472741">
                <w:rPr>
                  <w:rFonts w:ascii="Arial" w:eastAsia="Times New Roman" w:hAnsi="Arial" w:cs="Arial"/>
                  <w:color w:val="007AC5"/>
                  <w:sz w:val="24"/>
                  <w:szCs w:val="24"/>
                  <w:lang w:eastAsia="ru-RU"/>
                </w:rPr>
                <w:t>версия</w:t>
              </w:r>
            </w:hyperlink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)</w:t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Дискуссант</w:t>
            </w:r>
            <w:proofErr w:type="spellEnd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: A. </w:t>
            </w:r>
            <w:proofErr w:type="spellStart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Vernikov</w:t>
            </w:r>
            <w:proofErr w:type="spellEnd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(HSE), A. </w:t>
            </w:r>
            <w:proofErr w:type="spellStart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Stepanova</w:t>
            </w:r>
            <w:proofErr w:type="spellEnd"/>
            <w:r w:rsidRPr="0047274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(HSE), A. Fasano (LUISS)</w:t>
            </w:r>
          </w:p>
        </w:tc>
      </w:tr>
    </w:tbl>
    <w:p w:rsidR="00A40A8F" w:rsidRPr="00472741" w:rsidRDefault="00A40A8F" w:rsidP="00472741"/>
    <w:sectPr w:rsidR="00A40A8F" w:rsidRPr="0047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41"/>
    <w:rsid w:val="00472741"/>
    <w:rsid w:val="00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conf.hse.ru/uploads/2f166674cfcf74073a79442b35e61b787e2d5e6d.docx" TargetMode="External"/><Relationship Id="rId13" Type="http://schemas.openxmlformats.org/officeDocument/2006/relationships/hyperlink" Target="http://regconf.hse.ru/uploads/cb828e12c4ac86b271d007867c099bf68fe1bcb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conf.hse.ru/uploads/df3e6f99f5f7a00c856b51e809acad499c4a8d04.docx" TargetMode="External"/><Relationship Id="rId12" Type="http://schemas.openxmlformats.org/officeDocument/2006/relationships/hyperlink" Target="http://regconf.hse.ru/uploads/bf5844d01e6a859b4275563c8a8262619aa8eef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conf.hse.ru/uploads/931d17cbf9ab66450b902ca57cd073ad3ac583e2.doc" TargetMode="External"/><Relationship Id="rId11" Type="http://schemas.openxmlformats.org/officeDocument/2006/relationships/hyperlink" Target="http://regconf.hse.ru/uploads/d779e8979a1dfd88b9355ce8b95596a86ccdb829.docx" TargetMode="External"/><Relationship Id="rId5" Type="http://schemas.openxmlformats.org/officeDocument/2006/relationships/hyperlink" Target="http://regconf.hse.ru/uploads/e33192fb8b92d47989c7c9932ff77d5ead810e62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gconf.hse.ru/uploads/0f8b3551f0254ff6684ac5ca9edcc043d0c024f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conf.hse.ru/uploads/96adc6b194f5d42f3d8268fd73d80e758e2d7f2f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2015-04-06T15:45:00Z</dcterms:created>
  <dcterms:modified xsi:type="dcterms:W3CDTF">2015-04-06T16:06:00Z</dcterms:modified>
</cp:coreProperties>
</file>