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18" w:rsidRDefault="00AC1D63">
      <w:pPr>
        <w:pStyle w:val="A1"/>
        <w:ind w:firstLine="851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Роль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культурных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индивидуальных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ценностей</w:t>
      </w:r>
    </w:p>
    <w:p w:rsidR="00066D18" w:rsidRDefault="00AC1D63">
      <w:pPr>
        <w:pStyle w:val="A1"/>
        <w:ind w:firstLine="851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одобрении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эвтаназии</w:t>
      </w:r>
    </w:p>
    <w:p w:rsidR="00066D18" w:rsidRDefault="00AC1D63">
      <w:pPr>
        <w:pStyle w:val="A1"/>
        <w:spacing w:line="288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hAnsi="Times New Roman"/>
          <w:i/>
          <w:iCs/>
          <w:sz w:val="24"/>
          <w:szCs w:val="24"/>
        </w:rPr>
        <w:t>М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hAnsi="Times New Roman"/>
          <w:i/>
          <w:iCs/>
          <w:sz w:val="24"/>
          <w:szCs w:val="24"/>
        </w:rPr>
        <w:t>Г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hAnsi="Times New Roman"/>
          <w:i/>
          <w:iCs/>
          <w:sz w:val="24"/>
          <w:szCs w:val="24"/>
        </w:rPr>
        <w:t>Руднев</w:t>
      </w:r>
      <w:proofErr w:type="spellEnd"/>
      <w:r>
        <w:rPr>
          <w:rFonts w:asci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hAnsi="Times New Roman"/>
          <w:i/>
          <w:iCs/>
          <w:sz w:val="24"/>
          <w:szCs w:val="24"/>
        </w:rPr>
        <w:t>А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hAnsi="Times New Roman"/>
          <w:i/>
          <w:iCs/>
          <w:sz w:val="24"/>
          <w:szCs w:val="24"/>
        </w:rPr>
        <w:t>С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hAnsi="Times New Roman"/>
          <w:i/>
          <w:iCs/>
          <w:sz w:val="24"/>
          <w:szCs w:val="24"/>
        </w:rPr>
        <w:t>Савелькаева</w:t>
      </w:r>
      <w:proofErr w:type="spellEnd"/>
    </w:p>
    <w:p w:rsidR="00066D18" w:rsidRDefault="00AC1D63">
      <w:pPr>
        <w:pStyle w:val="A1"/>
        <w:spacing w:line="288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hAnsi="Times New Roman"/>
          <w:i/>
          <w:iCs/>
          <w:sz w:val="24"/>
          <w:szCs w:val="24"/>
        </w:rPr>
        <w:t>НИУ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ВШЭ</w:t>
      </w:r>
    </w:p>
    <w:p w:rsidR="00D4042C" w:rsidRDefault="00AC1D63">
      <w:pPr>
        <w:pStyle w:val="A1"/>
        <w:spacing w:line="288" w:lineRule="auto"/>
        <w:ind w:firstLine="567"/>
        <w:jc w:val="both"/>
        <w:rPr>
          <w:rFonts w:ascii="Times New Roman"/>
          <w:sz w:val="24"/>
          <w:szCs w:val="24"/>
        </w:rPr>
      </w:pPr>
      <w:r>
        <w:rPr>
          <w:rFonts w:hAnsi="Times New Roman Bold"/>
          <w:sz w:val="24"/>
          <w:szCs w:val="24"/>
        </w:rPr>
        <w:t>Проблема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Дискуссия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аспектах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прекращения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сегодня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крайне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актуальна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Спор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ускорять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наступление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смерти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возникновения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обстоятельств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разгорается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политиков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юристов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врачей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Эвтаназия</w:t>
      </w:r>
      <w:r>
        <w:rPr>
          <w:rFonts w:hAnsi="Times New Roman"/>
          <w:sz w:val="24"/>
          <w:szCs w:val="24"/>
        </w:rPr>
        <w:t>,</w:t>
      </w:r>
      <w:r w:rsidRPr="00AC1D63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досрочным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прекращением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возможной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медицины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медицинских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услуг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повлекло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«бюрократизации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умирания»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взаимодействие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пациентом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теперь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лежит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институциональных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регулирующих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посредством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механизмов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позволяющих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ожидать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контролировать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врачей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Легализация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некоторых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Нидерландах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Бельгии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2002 </w:t>
      </w:r>
      <w:r>
        <w:rPr>
          <w:rFonts w:hAnsi="Times New Roman"/>
          <w:sz w:val="24"/>
          <w:szCs w:val="24"/>
        </w:rPr>
        <w:t>года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Люксембурге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2009,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некоторых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штатах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Америки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Орегоне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1997),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Вашингтоне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Монтане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2009), </w:t>
      </w:r>
      <w:r>
        <w:rPr>
          <w:rFonts w:hAnsi="Times New Roman"/>
          <w:sz w:val="24"/>
          <w:szCs w:val="24"/>
        </w:rPr>
        <w:t>Вермонте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2013), </w:t>
      </w:r>
      <w:r>
        <w:rPr>
          <w:rFonts w:hAnsi="Times New Roman"/>
          <w:sz w:val="24"/>
          <w:szCs w:val="24"/>
        </w:rPr>
        <w:t>Нью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Мехико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c 2014) </w:t>
      </w:r>
      <w:r>
        <w:rPr>
          <w:rFonts w:hAnsi="Times New Roman"/>
          <w:sz w:val="24"/>
          <w:szCs w:val="24"/>
        </w:rPr>
        <w:t>стала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следствием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Дебаты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легализации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основываются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допустимости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ключевой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принципиальное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отличие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самоубийства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возможного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оправданного</w:t>
      </w:r>
      <w:r w:rsidR="00D4042C">
        <w:rPr>
          <w:rFonts w:hAnsi="Times New Roman"/>
          <w:sz w:val="24"/>
          <w:szCs w:val="24"/>
        </w:rPr>
        <w:t xml:space="preserve"> </w:t>
      </w:r>
      <w:r w:rsidR="00D4042C">
        <w:rPr>
          <w:rFonts w:hAnsi="Times New Roman"/>
          <w:sz w:val="24"/>
          <w:szCs w:val="24"/>
        </w:rPr>
        <w:t>в</w:t>
      </w:r>
      <w:r w:rsidR="00D4042C">
        <w:rPr>
          <w:rFonts w:hAnsi="Times New Roman"/>
          <w:sz w:val="24"/>
          <w:szCs w:val="24"/>
        </w:rPr>
        <w:t xml:space="preserve"> </w:t>
      </w:r>
      <w:r w:rsidR="00D4042C">
        <w:rPr>
          <w:rFonts w:hAnsi="Times New Roman"/>
          <w:sz w:val="24"/>
          <w:szCs w:val="24"/>
        </w:rPr>
        <w:t>отношении</w:t>
      </w:r>
      <w:r w:rsidR="00D4042C">
        <w:rPr>
          <w:rFonts w:hAnsi="Times New Roman"/>
          <w:sz w:val="24"/>
          <w:szCs w:val="24"/>
        </w:rPr>
        <w:t xml:space="preserve"> </w:t>
      </w:r>
      <w:r w:rsidR="00D4042C">
        <w:rPr>
          <w:rFonts w:hAnsi="Times New Roman"/>
          <w:sz w:val="24"/>
          <w:szCs w:val="24"/>
        </w:rPr>
        <w:t>прекращения</w:t>
      </w:r>
      <w:r w:rsidR="00D4042C">
        <w:rPr>
          <w:rFonts w:hAnsi="Times New Roman"/>
          <w:sz w:val="24"/>
          <w:szCs w:val="24"/>
        </w:rPr>
        <w:t xml:space="preserve"> </w:t>
      </w:r>
      <w:r w:rsidR="00D4042C"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 w:rsidR="00D4042C">
        <w:rPr>
          <w:rFonts w:hAnsi="Times New Roman"/>
          <w:sz w:val="24"/>
          <w:szCs w:val="24"/>
        </w:rPr>
        <w:t>существенно</w:t>
      </w:r>
      <w:r w:rsidR="00D4042C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колеблются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переходе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другому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менее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выделить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критериев</w:t>
      </w:r>
      <w:r>
        <w:rPr>
          <w:rFonts w:asci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подход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 w:rsidRPr="00D4042C"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допустимой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законной</w:t>
      </w:r>
      <w:r w:rsidRPr="00D4042C"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Так</w:t>
      </w:r>
      <w:r w:rsidRPr="00D4042C">
        <w:rPr>
          <w:rFonts w:hAnsi="Times New Roman"/>
          <w:sz w:val="24"/>
          <w:szCs w:val="24"/>
        </w:rPr>
        <w:t xml:space="preserve">, </w:t>
      </w:r>
      <w:r w:rsidR="00D4042C" w:rsidRPr="00D4042C">
        <w:rPr>
          <w:rFonts w:hAnsi="Times New Roman"/>
          <w:sz w:val="24"/>
          <w:szCs w:val="24"/>
        </w:rPr>
        <w:t>часто</w:t>
      </w:r>
      <w:r w:rsidR="00D4042C" w:rsidRPr="00D4042C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</w:t>
      </w:r>
      <w:r w:rsidR="00D4042C">
        <w:rPr>
          <w:rFonts w:hAnsi="Times New Roman"/>
          <w:sz w:val="24"/>
          <w:szCs w:val="24"/>
        </w:rPr>
        <w:t>ю</w:t>
      </w:r>
      <w:r>
        <w:rPr>
          <w:rFonts w:hAnsi="Times New Roman"/>
          <w:sz w:val="24"/>
          <w:szCs w:val="24"/>
        </w:rPr>
        <w:t xml:space="preserve"> </w:t>
      </w:r>
      <w:r w:rsidR="00D4042C">
        <w:rPr>
          <w:rFonts w:hAnsi="Times New Roman"/>
          <w:sz w:val="24"/>
          <w:szCs w:val="24"/>
        </w:rPr>
        <w:t>считают</w:t>
      </w:r>
      <w:r w:rsidR="00D4042C">
        <w:rPr>
          <w:rFonts w:hAnsi="Times New Roman"/>
          <w:sz w:val="24"/>
          <w:szCs w:val="24"/>
        </w:rPr>
        <w:t xml:space="preserve"> </w:t>
      </w:r>
      <w:r w:rsidR="00D4042C">
        <w:rPr>
          <w:rFonts w:hAnsi="Times New Roman"/>
          <w:sz w:val="24"/>
          <w:szCs w:val="24"/>
        </w:rPr>
        <w:t>допустимой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неизлечимого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заболевания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заставляющего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непереносимые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страдания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Здесь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присутствует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 w:rsidR="00D4042C"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>енок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именно</w:t>
      </w:r>
      <w:r>
        <w:rPr>
          <w:rFonts w:asci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признается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страдания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«умереть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достоинством»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Hurst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Mauron</w:t>
      </w:r>
      <w:proofErr w:type="spellEnd"/>
      <w:r>
        <w:rPr>
          <w:rFonts w:ascii="Times New Roman"/>
          <w:sz w:val="24"/>
          <w:szCs w:val="24"/>
        </w:rPr>
        <w:t xml:space="preserve">, 2006). 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Многие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соглашаются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страданиях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привел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Cohen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</w:t>
      </w:r>
      <w:proofErr w:type="spellEnd"/>
      <w:r>
        <w:rPr>
          <w:rFonts w:ascii="Times New Roman"/>
          <w:sz w:val="24"/>
          <w:szCs w:val="24"/>
        </w:rPr>
        <w:t xml:space="preserve">., 2006; </w:t>
      </w:r>
      <w:proofErr w:type="spellStart"/>
      <w:r>
        <w:rPr>
          <w:rFonts w:ascii="Times New Roman"/>
          <w:sz w:val="24"/>
          <w:szCs w:val="24"/>
        </w:rPr>
        <w:t>Verbakel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Jaspers</w:t>
      </w:r>
      <w:proofErr w:type="spellEnd"/>
      <w:r>
        <w:rPr>
          <w:rFonts w:ascii="Times New Roman"/>
          <w:sz w:val="24"/>
          <w:szCs w:val="24"/>
        </w:rPr>
        <w:t xml:space="preserve">, 2010; </w:t>
      </w:r>
      <w:proofErr w:type="spellStart"/>
      <w:r>
        <w:rPr>
          <w:rFonts w:ascii="Times New Roman"/>
          <w:sz w:val="24"/>
          <w:szCs w:val="24"/>
        </w:rPr>
        <w:t>Kemmelmeier</w:t>
      </w:r>
      <w:proofErr w:type="spellEnd"/>
      <w:r>
        <w:rPr>
          <w:rFonts w:ascii="Times New Roman"/>
          <w:sz w:val="24"/>
          <w:szCs w:val="24"/>
        </w:rPr>
        <w:t xml:space="preserve">, 2002). </w:t>
      </w:r>
      <w:r>
        <w:rPr>
          <w:rFonts w:hAnsi="Times New Roman"/>
          <w:sz w:val="24"/>
          <w:szCs w:val="24"/>
        </w:rPr>
        <w:t>Тут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сыграла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автономия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теперь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чаще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включается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свобода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уйти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желанию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умирания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Кроме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того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прежнее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религиозное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допускало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прекращения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расценивало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подобные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попытки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нарушение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бога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прогресс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цивилизации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иногда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рассматривается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сокращение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страданий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  <w:lang w:val="en-US"/>
        </w:rPr>
        <w:t>Welzel</w:t>
      </w:r>
      <w:proofErr w:type="spellEnd"/>
      <w:r>
        <w:rPr>
          <w:rFonts w:ascii="Times New Roman"/>
          <w:sz w:val="24"/>
          <w:szCs w:val="24"/>
        </w:rPr>
        <w:t>, 2011).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hAnsi="Times New Roman"/>
          <w:sz w:val="24"/>
          <w:szCs w:val="24"/>
        </w:rPr>
        <w:t>Эвтаназия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освобождения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невыносимых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страданий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признаваться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сторонниками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гуманный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 w:rsidR="00D4042C"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отличие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суицида</w:t>
      </w:r>
      <w:r>
        <w:rPr>
          <w:rFonts w:ascii="Times New Roman"/>
          <w:sz w:val="24"/>
          <w:szCs w:val="24"/>
        </w:rPr>
        <w:t xml:space="preserve">, </w:t>
      </w:r>
      <w:r w:rsidR="00D4042C">
        <w:rPr>
          <w:rFonts w:ascii="Times New Roman"/>
          <w:sz w:val="24"/>
          <w:szCs w:val="24"/>
        </w:rPr>
        <w:t>она</w:t>
      </w:r>
      <w:r w:rsidR="00D4042C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оправдана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милосердие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испытывать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нестерпимые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страдания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обузой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других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учитывать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желания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стремящегося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прекратить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жизнь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исключает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злодеяния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умышленное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уязвимых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категорий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выразивших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желание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подвергнуться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малообеспеченные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пожилые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</w:t>
      </w:r>
      <w:r>
        <w:rPr>
          <w:rFonts w:ascii="Times New Roman"/>
          <w:sz w:val="24"/>
          <w:szCs w:val="24"/>
        </w:rPr>
        <w:t xml:space="preserve">.);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обеспечивает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lastRenderedPageBreak/>
        <w:t>справедливое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пациентам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прекращение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>.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подобными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изменениями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способствующими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активной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дискуссии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приведшими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легализации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наблюдается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положительный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установках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оценивают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допустимую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Cohen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et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al</w:t>
      </w:r>
      <w:r>
        <w:rPr>
          <w:rFonts w:ascii="Times New Roman"/>
          <w:sz w:val="24"/>
          <w:szCs w:val="24"/>
        </w:rPr>
        <w:t xml:space="preserve">., 2006, 2013). 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Однако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отмечается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первых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общее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отражает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врачей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пациентов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родственников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людей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возраста</w:t>
      </w:r>
      <w:r w:rsidR="00D96036">
        <w:rPr>
          <w:rFonts w:ascii="Times New Roman"/>
          <w:sz w:val="24"/>
          <w:szCs w:val="24"/>
        </w:rPr>
        <w:t>),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связано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моральных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«положительных»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«отрицательных»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сторон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  <w:u w:color="222222"/>
        </w:rPr>
        <w:t>Hurs</w:t>
      </w:r>
      <w:proofErr w:type="spellEnd"/>
      <w:r>
        <w:rPr>
          <w:rFonts w:ascii="Times New Roman"/>
          <w:sz w:val="24"/>
          <w:szCs w:val="24"/>
          <w:u w:color="222222"/>
          <w:lang w:val="en-US"/>
        </w:rPr>
        <w:t>t</w:t>
      </w:r>
      <w:r>
        <w:rPr>
          <w:rFonts w:ascii="Times New Roman"/>
          <w:sz w:val="24"/>
          <w:szCs w:val="24"/>
          <w:u w:color="222222"/>
        </w:rPr>
        <w:t xml:space="preserve">, </w:t>
      </w:r>
      <w:proofErr w:type="spellStart"/>
      <w:r>
        <w:rPr>
          <w:rFonts w:ascii="Times New Roman"/>
          <w:sz w:val="24"/>
          <w:szCs w:val="24"/>
          <w:u w:color="222222"/>
        </w:rPr>
        <w:t>Mauron</w:t>
      </w:r>
      <w:proofErr w:type="spellEnd"/>
      <w:r>
        <w:rPr>
          <w:rFonts w:ascii="Times New Roman"/>
          <w:sz w:val="24"/>
          <w:szCs w:val="24"/>
          <w:u w:color="222222"/>
        </w:rPr>
        <w:t>, 2006)</w:t>
      </w:r>
      <w:r>
        <w:rPr>
          <w:rFonts w:ascii="Times New Roman"/>
          <w:sz w:val="24"/>
          <w:szCs w:val="24"/>
        </w:rPr>
        <w:t>.</w:t>
      </w:r>
      <w:r w:rsidR="00D96036"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вторых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помимо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общемирового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тренда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Cohen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</w:t>
      </w:r>
      <w:proofErr w:type="spellEnd"/>
      <w:r>
        <w:rPr>
          <w:rFonts w:ascii="Times New Roman"/>
          <w:sz w:val="24"/>
          <w:szCs w:val="24"/>
        </w:rPr>
        <w:t>., 2014)</w:t>
      </w:r>
      <w:r w:rsidR="00D96036">
        <w:rPr>
          <w:rFonts w:asci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пишут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поляризации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взглядов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внутри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Особенно</w:t>
      </w:r>
      <w:r>
        <w:rPr>
          <w:rFonts w:hAnsi="Times New Roman"/>
          <w:sz w:val="24"/>
          <w:szCs w:val="24"/>
        </w:rPr>
        <w:t xml:space="preserve"> </w:t>
      </w:r>
      <w:r w:rsidR="00D96036"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характерн</w:t>
      </w:r>
      <w:r w:rsidR="00D96036"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постсоветского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пространства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где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высока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какого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степени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допустимости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Украине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Беларуси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зафиксировано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снижение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[</w:t>
      </w:r>
      <w:proofErr w:type="spellStart"/>
      <w:r>
        <w:rPr>
          <w:rFonts w:ascii="Times New Roman"/>
          <w:sz w:val="24"/>
          <w:szCs w:val="24"/>
        </w:rPr>
        <w:t>Cohen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</w:t>
      </w:r>
      <w:proofErr w:type="spellEnd"/>
      <w:r>
        <w:rPr>
          <w:rFonts w:ascii="Times New Roman"/>
          <w:sz w:val="24"/>
          <w:szCs w:val="24"/>
        </w:rPr>
        <w:t xml:space="preserve">., 2014]. </w:t>
      </w:r>
      <w:r>
        <w:rPr>
          <w:rFonts w:hAnsi="Times New Roman"/>
          <w:sz w:val="24"/>
          <w:szCs w:val="24"/>
        </w:rPr>
        <w:t>Причины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могут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крыться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слабости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здравоохранения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уступающей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западноевропейским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странам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Люди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воспринимают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угрозу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опасаясь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против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сэкономить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расходы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здравоохранение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склоны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размышлять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терминах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свободы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выбора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некоторых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европейских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частности</w:t>
      </w:r>
      <w:r>
        <w:rPr>
          <w:rFonts w:asci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Великобритании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Дании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возросло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слабо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Германии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отличается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крайне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негативной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установкой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никаких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изменений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степени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произошло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вообще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Cohen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et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al</w:t>
      </w:r>
      <w:r>
        <w:rPr>
          <w:rFonts w:ascii="Times New Roman"/>
          <w:sz w:val="24"/>
          <w:szCs w:val="24"/>
        </w:rPr>
        <w:t xml:space="preserve">., 2006). </w:t>
      </w:r>
      <w:r>
        <w:rPr>
          <w:rFonts w:hAnsi="Times New Roman"/>
          <w:sz w:val="24"/>
          <w:szCs w:val="24"/>
        </w:rPr>
        <w:t>Негативное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Германии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наследия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именно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нацистского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прошлого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когда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слово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«эвтаназия»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использовалось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обозначения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убийства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инвалидов</w:t>
      </w:r>
      <w:r>
        <w:rPr>
          <w:rFonts w:ascii="Times New Roman"/>
          <w:sz w:val="24"/>
          <w:szCs w:val="24"/>
        </w:rPr>
        <w:t>.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объяснении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общемиров</w:t>
      </w:r>
      <w:r w:rsidR="00D96036"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тренда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учитывать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причины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протекающих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специфические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черты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Поэтому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характеристик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национального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контекста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свойственными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историческими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особенностями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проведенных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предикторов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коррелят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выступали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религиозная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принадлежность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религиозных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верований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Burdette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all</w:t>
      </w:r>
      <w:proofErr w:type="spellEnd"/>
      <w:r>
        <w:rPr>
          <w:rFonts w:ascii="Times New Roman"/>
          <w:sz w:val="24"/>
          <w:szCs w:val="24"/>
        </w:rPr>
        <w:t xml:space="preserve">, 2005; </w:t>
      </w:r>
      <w:proofErr w:type="spellStart"/>
      <w:r>
        <w:rPr>
          <w:rFonts w:ascii="Times New Roman"/>
          <w:sz w:val="24"/>
          <w:szCs w:val="24"/>
        </w:rPr>
        <w:t>Verbakel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Jaspers</w:t>
      </w:r>
      <w:proofErr w:type="spellEnd"/>
      <w:r>
        <w:rPr>
          <w:rFonts w:ascii="Times New Roman"/>
          <w:sz w:val="24"/>
          <w:szCs w:val="24"/>
        </w:rPr>
        <w:t xml:space="preserve">, 2010), </w:t>
      </w:r>
      <w:r>
        <w:rPr>
          <w:rFonts w:hAnsi="Times New Roman"/>
          <w:sz w:val="24"/>
          <w:szCs w:val="24"/>
        </w:rPr>
        <w:t>степень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автономии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Verbakel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Jaspers</w:t>
      </w:r>
      <w:proofErr w:type="spellEnd"/>
      <w:r>
        <w:rPr>
          <w:rFonts w:ascii="Times New Roman"/>
          <w:sz w:val="24"/>
          <w:szCs w:val="24"/>
        </w:rPr>
        <w:t xml:space="preserve">, 2010),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доверия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neke</w:t>
      </w:r>
      <w:proofErr w:type="spellEnd"/>
      <w:r>
        <w:rPr>
          <w:rFonts w:ascii="Times New Roman"/>
          <w:sz w:val="24"/>
          <w:szCs w:val="24"/>
        </w:rPr>
        <w:t xml:space="preserve">, 2013), </w:t>
      </w:r>
      <w:r>
        <w:rPr>
          <w:rFonts w:hAnsi="Times New Roman"/>
          <w:sz w:val="24"/>
          <w:szCs w:val="24"/>
        </w:rPr>
        <w:t>субъективные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психологического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самооценка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депрессии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страха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безысходности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Cicirelli</w:t>
      </w:r>
      <w:proofErr w:type="spellEnd"/>
      <w:r>
        <w:rPr>
          <w:rFonts w:ascii="Times New Roman"/>
          <w:sz w:val="24"/>
          <w:szCs w:val="24"/>
        </w:rPr>
        <w:t xml:space="preserve">, 1997)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здоровья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((</w:t>
      </w:r>
      <w:proofErr w:type="spellStart"/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neke</w:t>
      </w:r>
      <w:proofErr w:type="spellEnd"/>
      <w:r>
        <w:rPr>
          <w:rFonts w:ascii="Times New Roman"/>
          <w:sz w:val="24"/>
          <w:szCs w:val="24"/>
        </w:rPr>
        <w:t xml:space="preserve">, 2013), </w:t>
      </w:r>
      <w:r>
        <w:rPr>
          <w:rFonts w:hAnsi="Times New Roman"/>
          <w:sz w:val="24"/>
          <w:szCs w:val="24"/>
        </w:rPr>
        <w:t>принадлежность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демографическим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выделенным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возраста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категории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занятости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Verbakel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Jaspers</w:t>
      </w:r>
      <w:proofErr w:type="spellEnd"/>
      <w:r>
        <w:rPr>
          <w:rFonts w:ascii="Times New Roman"/>
          <w:sz w:val="24"/>
          <w:szCs w:val="24"/>
        </w:rPr>
        <w:t xml:space="preserve">, 2010; </w:t>
      </w:r>
      <w:proofErr w:type="spellStart"/>
      <w:r>
        <w:rPr>
          <w:rFonts w:ascii="Times New Roman"/>
          <w:sz w:val="24"/>
          <w:szCs w:val="24"/>
        </w:rPr>
        <w:t>Cohen</w:t>
      </w:r>
      <w:proofErr w:type="spellEnd"/>
      <w:r>
        <w:rPr>
          <w:rFonts w:ascii="Times New Roman"/>
          <w:sz w:val="24"/>
          <w:szCs w:val="24"/>
        </w:rPr>
        <w:t xml:space="preserve">, 2006; </w:t>
      </w:r>
      <w:proofErr w:type="spellStart"/>
      <w:r>
        <w:rPr>
          <w:rFonts w:ascii="Times New Roman"/>
          <w:sz w:val="24"/>
          <w:szCs w:val="24"/>
        </w:rPr>
        <w:t>Cohen</w:t>
      </w:r>
      <w:proofErr w:type="spellEnd"/>
      <w:r>
        <w:rPr>
          <w:rFonts w:ascii="Times New Roman"/>
          <w:sz w:val="24"/>
          <w:szCs w:val="24"/>
        </w:rPr>
        <w:t xml:space="preserve">, 2013; </w:t>
      </w:r>
      <w:proofErr w:type="spellStart"/>
      <w:r>
        <w:rPr>
          <w:rFonts w:ascii="Times New Roman"/>
          <w:sz w:val="24"/>
          <w:szCs w:val="24"/>
        </w:rPr>
        <w:t>Burdette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all</w:t>
      </w:r>
      <w:proofErr w:type="spellEnd"/>
      <w:r>
        <w:rPr>
          <w:rFonts w:ascii="Times New Roman"/>
          <w:sz w:val="24"/>
          <w:szCs w:val="24"/>
        </w:rPr>
        <w:t xml:space="preserve">, 2005). </w:t>
      </w:r>
      <w:r>
        <w:rPr>
          <w:rFonts w:hAnsi="Times New Roman"/>
          <w:sz w:val="24"/>
          <w:szCs w:val="24"/>
        </w:rPr>
        <w:t>Кроме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того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национальном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связывали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здравоохранения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Verbakel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Jaspers</w:t>
      </w:r>
      <w:proofErr w:type="spellEnd"/>
      <w:r>
        <w:rPr>
          <w:rFonts w:ascii="Times New Roman"/>
          <w:sz w:val="24"/>
          <w:szCs w:val="24"/>
        </w:rPr>
        <w:t xml:space="preserve">, 2010),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доверием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K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neke</w:t>
      </w:r>
      <w:proofErr w:type="spellEnd"/>
      <w:r>
        <w:rPr>
          <w:rFonts w:ascii="Times New Roman"/>
          <w:sz w:val="24"/>
          <w:szCs w:val="24"/>
        </w:rPr>
        <w:t xml:space="preserve">, 2013), </w:t>
      </w:r>
      <w:r>
        <w:rPr>
          <w:rFonts w:hAnsi="Times New Roman"/>
          <w:sz w:val="24"/>
          <w:szCs w:val="24"/>
        </w:rPr>
        <w:t>культурными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категориями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авторитаризма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Kemmelmeier</w:t>
      </w:r>
      <w:proofErr w:type="spellEnd"/>
      <w:r>
        <w:rPr>
          <w:rFonts w:ascii="Times New Roman"/>
          <w:sz w:val="24"/>
          <w:szCs w:val="24"/>
        </w:rPr>
        <w:t xml:space="preserve">, 2002), </w:t>
      </w:r>
      <w:r>
        <w:rPr>
          <w:rFonts w:hAnsi="Times New Roman"/>
          <w:sz w:val="24"/>
          <w:szCs w:val="24"/>
        </w:rPr>
        <w:t>уровнем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«страданий»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числом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самоубийств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Verbakel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Jaspers</w:t>
      </w:r>
      <w:proofErr w:type="spellEnd"/>
      <w:r>
        <w:rPr>
          <w:rFonts w:ascii="Times New Roman"/>
          <w:sz w:val="24"/>
          <w:szCs w:val="24"/>
        </w:rPr>
        <w:t xml:space="preserve">, 2010). 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Многие перечисленные исследования страдают рядом недостатков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например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«ценностью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автономии»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называется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локус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Verbakel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Jaspers</w:t>
      </w:r>
      <w:proofErr w:type="spellEnd"/>
      <w:r>
        <w:rPr>
          <w:rFonts w:ascii="Times New Roman"/>
          <w:sz w:val="24"/>
          <w:szCs w:val="24"/>
        </w:rPr>
        <w:t xml:space="preserve">, 2010),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предикторов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«допустимости»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гомосексуализма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абортов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суицидов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пунктами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батареи</w:t>
      </w:r>
      <w:r w:rsidR="009F1C2A">
        <w:rPr>
          <w:rFonts w:hAnsi="Times New Roman"/>
          <w:sz w:val="24"/>
          <w:szCs w:val="24"/>
        </w:rPr>
        <w:t xml:space="preserve"> </w:t>
      </w:r>
      <w:r w:rsidR="009F1C2A">
        <w:rPr>
          <w:rFonts w:hAnsi="Times New Roman"/>
          <w:sz w:val="24"/>
          <w:szCs w:val="24"/>
        </w:rPr>
        <w:t>вопросов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Cohen</w:t>
      </w:r>
      <w:proofErr w:type="spellEnd"/>
      <w:r>
        <w:rPr>
          <w:rFonts w:ascii="Times New Roman"/>
          <w:sz w:val="24"/>
          <w:szCs w:val="24"/>
        </w:rPr>
        <w:t xml:space="preserve">, 2006),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категории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авторитаризма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применяются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выходящих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пределы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Kemmelmeier</w:t>
      </w:r>
      <w:proofErr w:type="spellEnd"/>
      <w:r>
        <w:rPr>
          <w:rFonts w:ascii="Times New Roman"/>
          <w:sz w:val="24"/>
          <w:szCs w:val="24"/>
        </w:rPr>
        <w:t>, 2002).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создает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почву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многоуровневого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включающего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контекстуальных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характеристик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экономического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качество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здравоохранения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религиозно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культурное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наследство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религиозность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традиционный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регулятор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секулярный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регулятор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>.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Цель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проследить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страновых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демографических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социально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экономических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религиозных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психологических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страновом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уровнях</w:t>
      </w:r>
      <w:r>
        <w:rPr>
          <w:rFonts w:ascii="Times New Roman"/>
          <w:sz w:val="24"/>
          <w:szCs w:val="24"/>
        </w:rPr>
        <w:t>.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 Bold"/>
          <w:sz w:val="24"/>
          <w:szCs w:val="24"/>
        </w:rPr>
        <w:t>Данные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метод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Учитывая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Cohen</w:t>
      </w:r>
      <w:proofErr w:type="spellEnd"/>
      <w:r>
        <w:rPr>
          <w:rFonts w:ascii="Times New Roman"/>
          <w:sz w:val="24"/>
          <w:szCs w:val="24"/>
        </w:rPr>
        <w:t xml:space="preserve">, 2006, 2012), </w:t>
      </w:r>
      <w:r>
        <w:rPr>
          <w:rFonts w:hAnsi="Times New Roman"/>
          <w:sz w:val="24"/>
          <w:szCs w:val="24"/>
        </w:rPr>
        <w:t>свидетельствующих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значимых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межстрановых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заинтересованы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охватывающих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достаточно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межнациональные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вариации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характеристик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Поэтому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эмпирической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пятой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волны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Всемирного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ascii="Times New Roman"/>
          <w:sz w:val="24"/>
          <w:szCs w:val="24"/>
        </w:rPr>
        <w:t>World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Value</w:t>
      </w:r>
      <w:proofErr w:type="spellEnd"/>
      <w:r>
        <w:rPr>
          <w:rFonts w:ascii="Times New Roman"/>
          <w:sz w:val="24"/>
          <w:szCs w:val="24"/>
          <w:lang w:val="en-US"/>
        </w:rPr>
        <w:t>s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Survey</w:t>
      </w:r>
      <w:proofErr w:type="spellEnd"/>
      <w:r>
        <w:rPr>
          <w:rFonts w:ascii="Times New Roman"/>
          <w:sz w:val="24"/>
          <w:szCs w:val="24"/>
        </w:rPr>
        <w:t xml:space="preserve">, 2005-2009). </w:t>
      </w:r>
      <w:r>
        <w:rPr>
          <w:rFonts w:hAnsi="Times New Roman"/>
          <w:sz w:val="24"/>
          <w:szCs w:val="24"/>
        </w:rPr>
        <w:t>Несмотря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открытом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доступе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шестой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волны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WVS</w:t>
      </w:r>
      <w:r w:rsidRPr="00413D30">
        <w:rPr>
          <w:rFonts w:ascii="Times New Roman"/>
          <w:sz w:val="24"/>
          <w:szCs w:val="24"/>
        </w:rPr>
        <w:t xml:space="preserve">, </w:t>
      </w:r>
      <w:r w:rsidRPr="00413D30">
        <w:rPr>
          <w:rFonts w:hAnsi="Times New Roman"/>
          <w:sz w:val="24"/>
          <w:szCs w:val="24"/>
        </w:rPr>
        <w:t>мы</w:t>
      </w:r>
      <w:r w:rsidRPr="00413D30">
        <w:rPr>
          <w:rFonts w:hAnsi="Times New Roman"/>
          <w:sz w:val="24"/>
          <w:szCs w:val="24"/>
        </w:rPr>
        <w:t xml:space="preserve"> </w:t>
      </w:r>
      <w:r w:rsidRPr="00413D30">
        <w:rPr>
          <w:rFonts w:hAnsi="Times New Roman"/>
          <w:sz w:val="24"/>
          <w:szCs w:val="24"/>
        </w:rPr>
        <w:t>вынуждены</w:t>
      </w:r>
      <w:r w:rsidRPr="00413D30">
        <w:rPr>
          <w:rFonts w:hAnsi="Times New Roman"/>
          <w:sz w:val="24"/>
          <w:szCs w:val="24"/>
        </w:rPr>
        <w:t xml:space="preserve"> </w:t>
      </w:r>
      <w:r w:rsidRPr="00413D30">
        <w:rPr>
          <w:rFonts w:hAnsi="Times New Roman"/>
          <w:sz w:val="24"/>
          <w:szCs w:val="24"/>
        </w:rPr>
        <w:t>были</w:t>
      </w:r>
      <w:r w:rsidRPr="00413D30">
        <w:rPr>
          <w:rFonts w:hAnsi="Times New Roman"/>
          <w:sz w:val="24"/>
          <w:szCs w:val="24"/>
        </w:rPr>
        <w:t xml:space="preserve"> </w:t>
      </w:r>
      <w:r w:rsidRPr="00413D30">
        <w:rPr>
          <w:rFonts w:hAnsi="Times New Roman"/>
          <w:sz w:val="24"/>
          <w:szCs w:val="24"/>
        </w:rPr>
        <w:t>отказаться</w:t>
      </w:r>
      <w:r w:rsidRPr="00413D30">
        <w:rPr>
          <w:rFonts w:hAnsi="Times New Roman"/>
          <w:sz w:val="24"/>
          <w:szCs w:val="24"/>
        </w:rPr>
        <w:t xml:space="preserve"> </w:t>
      </w:r>
      <w:r w:rsidRPr="00413D30">
        <w:rPr>
          <w:rFonts w:hAnsi="Times New Roman"/>
          <w:sz w:val="24"/>
          <w:szCs w:val="24"/>
        </w:rPr>
        <w:t>от</w:t>
      </w:r>
      <w:r w:rsidRPr="00413D30">
        <w:rPr>
          <w:rFonts w:hAnsi="Times New Roman"/>
          <w:sz w:val="24"/>
          <w:szCs w:val="24"/>
        </w:rPr>
        <w:t xml:space="preserve"> </w:t>
      </w:r>
      <w:r w:rsidRPr="00413D30">
        <w:rPr>
          <w:rFonts w:hAnsi="Times New Roman"/>
          <w:sz w:val="24"/>
          <w:szCs w:val="24"/>
        </w:rPr>
        <w:t>ее</w:t>
      </w:r>
      <w:r w:rsidRPr="00413D30">
        <w:rPr>
          <w:rFonts w:hAnsi="Times New Roman"/>
          <w:sz w:val="24"/>
          <w:szCs w:val="24"/>
        </w:rPr>
        <w:t xml:space="preserve"> </w:t>
      </w:r>
      <w:r w:rsidRPr="00413D30">
        <w:rPr>
          <w:rFonts w:hAnsi="Times New Roman"/>
          <w:sz w:val="24"/>
          <w:szCs w:val="24"/>
        </w:rPr>
        <w:t>использования</w:t>
      </w:r>
      <w:r w:rsidRPr="00413D30">
        <w:rPr>
          <w:rFonts w:ascii="Times New Roman"/>
          <w:sz w:val="24"/>
          <w:szCs w:val="24"/>
        </w:rPr>
        <w:t xml:space="preserve">, </w:t>
      </w:r>
      <w:r w:rsidRPr="00413D30">
        <w:rPr>
          <w:rFonts w:hAnsi="Times New Roman"/>
          <w:sz w:val="24"/>
          <w:szCs w:val="24"/>
        </w:rPr>
        <w:t>так</w:t>
      </w:r>
      <w:r w:rsidRPr="00413D30">
        <w:rPr>
          <w:rFonts w:hAnsi="Times New Roman"/>
          <w:sz w:val="24"/>
          <w:szCs w:val="24"/>
        </w:rPr>
        <w:t xml:space="preserve"> </w:t>
      </w:r>
      <w:r w:rsidRPr="00413D30">
        <w:rPr>
          <w:rFonts w:hAnsi="Times New Roman"/>
          <w:sz w:val="24"/>
          <w:szCs w:val="24"/>
        </w:rPr>
        <w:t>как</w:t>
      </w:r>
      <w:r w:rsidRPr="00413D30">
        <w:rPr>
          <w:rFonts w:hAnsi="Times New Roman"/>
          <w:sz w:val="24"/>
          <w:szCs w:val="24"/>
        </w:rPr>
        <w:t xml:space="preserve"> </w:t>
      </w:r>
      <w:r w:rsidR="009F1C2A">
        <w:rPr>
          <w:rFonts w:hAnsi="Times New Roman"/>
          <w:sz w:val="24"/>
          <w:szCs w:val="24"/>
        </w:rPr>
        <w:t>вопрос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касающийся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был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исключен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 w:rsidR="009F1C2A">
        <w:rPr>
          <w:rFonts w:hAnsi="Times New Roman"/>
          <w:sz w:val="24"/>
          <w:szCs w:val="24"/>
        </w:rPr>
        <w:t>анкеты</w:t>
      </w:r>
      <w:r w:rsidR="009F1C2A">
        <w:rPr>
          <w:rFonts w:hAnsi="Times New Roman"/>
          <w:sz w:val="24"/>
          <w:szCs w:val="24"/>
        </w:rPr>
        <w:t xml:space="preserve"> </w:t>
      </w:r>
      <w:r w:rsidR="009F1C2A">
        <w:rPr>
          <w:rFonts w:hAnsi="Times New Roman"/>
          <w:sz w:val="24"/>
          <w:szCs w:val="24"/>
        </w:rPr>
        <w:t>шестой</w:t>
      </w:r>
      <w:r w:rsidR="009F1C2A">
        <w:rPr>
          <w:rFonts w:hAnsi="Times New Roman"/>
          <w:sz w:val="24"/>
          <w:szCs w:val="24"/>
        </w:rPr>
        <w:t xml:space="preserve"> </w:t>
      </w:r>
      <w:r w:rsidR="009F1C2A">
        <w:rPr>
          <w:rFonts w:hAnsi="Times New Roman"/>
          <w:sz w:val="24"/>
          <w:szCs w:val="24"/>
        </w:rPr>
        <w:t>волны</w:t>
      </w:r>
      <w:r>
        <w:rPr>
          <w:rFonts w:ascii="Times New Roman"/>
          <w:sz w:val="24"/>
          <w:szCs w:val="24"/>
        </w:rPr>
        <w:t>.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WVS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пропусков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поэтому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пришлось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выбирать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широким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охватом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широким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охватом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предикторов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нашей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заинтересованности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прояснении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желания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избежать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ложных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выводов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сделали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пользу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проконтролировать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предикторов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Именно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поэтому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наша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модель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хотя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построена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сокращенной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выборке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широкий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34 </w:t>
      </w:r>
      <w:r>
        <w:rPr>
          <w:rFonts w:hAnsi="Times New Roman"/>
          <w:sz w:val="24"/>
          <w:szCs w:val="24"/>
        </w:rPr>
        <w:t>страны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мира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восьми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зон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выделенных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Инглхартом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[</w:t>
      </w:r>
      <w:proofErr w:type="spellStart"/>
      <w:r>
        <w:rPr>
          <w:rFonts w:ascii="Times New Roman"/>
          <w:sz w:val="24"/>
          <w:szCs w:val="24"/>
          <w:lang w:val="en-US"/>
        </w:rPr>
        <w:t>Inglehart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  <w:lang w:val="en-US"/>
        </w:rPr>
        <w:t>Baker</w:t>
      </w:r>
      <w:r>
        <w:rPr>
          <w:rFonts w:ascii="Times New Roman"/>
          <w:sz w:val="24"/>
          <w:szCs w:val="24"/>
        </w:rPr>
        <w:t xml:space="preserve">, 2000]. </w:t>
      </w:r>
      <w:r>
        <w:rPr>
          <w:rFonts w:hAnsi="Times New Roman"/>
          <w:sz w:val="24"/>
          <w:szCs w:val="24"/>
        </w:rPr>
        <w:t>Общее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респондентов</w:t>
      </w:r>
      <w:r>
        <w:rPr>
          <w:rFonts w:hAnsi="Times New Roman"/>
          <w:sz w:val="24"/>
          <w:szCs w:val="24"/>
        </w:rPr>
        <w:t xml:space="preserve"> </w:t>
      </w:r>
      <w:r w:rsidR="00DC4C2E"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49297.</w:t>
      </w:r>
    </w:p>
    <w:p w:rsidR="00066D18" w:rsidRDefault="00DC4C2E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</w:t>
      </w:r>
      <w:r w:rsidR="00AC1D63">
        <w:rPr>
          <w:rFonts w:hAnsi="Times New Roman"/>
          <w:sz w:val="24"/>
          <w:szCs w:val="24"/>
        </w:rPr>
        <w:t>анные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имеют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двухуровневую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структуру</w:t>
      </w:r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сочетая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индивидуальный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</w:t>
      </w:r>
      <w:r w:rsidR="00AC1D63">
        <w:rPr>
          <w:rFonts w:hAnsi="Times New Roman"/>
          <w:sz w:val="24"/>
          <w:szCs w:val="24"/>
        </w:rPr>
        <w:t xml:space="preserve"> </w:t>
      </w:r>
      <w:proofErr w:type="spellStart"/>
      <w:r w:rsidR="00AC1D63">
        <w:rPr>
          <w:rFonts w:hAnsi="Times New Roman"/>
          <w:sz w:val="24"/>
          <w:szCs w:val="24"/>
        </w:rPr>
        <w:t>страновой</w:t>
      </w:r>
      <w:proofErr w:type="spellEnd"/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уровни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поэтому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был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выбран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многоуровнев</w:t>
      </w:r>
      <w:r>
        <w:rPr>
          <w:rFonts w:hAnsi="Times New Roman"/>
          <w:sz w:val="24"/>
          <w:szCs w:val="24"/>
        </w:rPr>
        <w:t>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регрессия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который</w:t>
      </w:r>
      <w:r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позволяет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корректно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находить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эффекты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каждого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из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уровней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проверять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межуровневые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взаимодействия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ascii="Times New Roman"/>
          <w:sz w:val="24"/>
          <w:szCs w:val="24"/>
        </w:rPr>
        <w:t>[</w:t>
      </w:r>
      <w:proofErr w:type="spellStart"/>
      <w:r w:rsidR="00AC1D63">
        <w:rPr>
          <w:rFonts w:ascii="Times New Roman"/>
          <w:sz w:val="24"/>
          <w:szCs w:val="24"/>
        </w:rPr>
        <w:t>Hox</w:t>
      </w:r>
      <w:proofErr w:type="spellEnd"/>
      <w:r w:rsidR="00AC1D63">
        <w:rPr>
          <w:rFonts w:ascii="Times New Roman"/>
          <w:sz w:val="24"/>
          <w:szCs w:val="24"/>
        </w:rPr>
        <w:t>, 2006].</w:t>
      </w:r>
    </w:p>
    <w:p w:rsidR="00066D18" w:rsidRDefault="00AC1D63">
      <w:pPr>
        <w:pStyle w:val="A1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 Bold"/>
          <w:sz w:val="24"/>
          <w:szCs w:val="24"/>
        </w:rPr>
        <w:t>Результаты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Высокая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мультиколлинеарность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многими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предикторами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заставила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независимых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слишком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сильно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скоррелированные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скоррелированные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предикторы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вводить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пошагово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был</w:t>
      </w:r>
      <w:r w:rsidR="00DC4C2E"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отобраны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11 </w:t>
      </w:r>
      <w:r>
        <w:rPr>
          <w:rFonts w:hAnsi="Times New Roman"/>
          <w:sz w:val="24"/>
          <w:szCs w:val="24"/>
        </w:rPr>
        <w:t>модификаций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регрессионных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присутствовали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lastRenderedPageBreak/>
        <w:t>возраст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образование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доход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занятость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остальные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предикторы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отличались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 w:rsidR="00DC4C2E">
        <w:rPr>
          <w:rFonts w:hAnsi="Times New Roman"/>
          <w:sz w:val="24"/>
          <w:szCs w:val="24"/>
        </w:rPr>
        <w:t xml:space="preserve"> (</w:t>
      </w:r>
      <w:r w:rsidR="00DC4C2E">
        <w:rPr>
          <w:rFonts w:hAnsi="Times New Roman"/>
          <w:sz w:val="24"/>
          <w:szCs w:val="24"/>
        </w:rPr>
        <w:t>Таблица</w:t>
      </w:r>
      <w:r w:rsidR="00DC4C2E">
        <w:rPr>
          <w:rFonts w:hAnsi="Times New Roman"/>
          <w:sz w:val="24"/>
          <w:szCs w:val="24"/>
        </w:rPr>
        <w:t xml:space="preserve"> 1)</w:t>
      </w:r>
      <w:r>
        <w:rPr>
          <w:rFonts w:ascii="Times New Roman"/>
          <w:sz w:val="24"/>
          <w:szCs w:val="24"/>
        </w:rPr>
        <w:t>.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Таблица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>1</w:t>
      </w:r>
    </w:p>
    <w:p w:rsidR="00066D18" w:rsidRPr="00DC4C2E" w:rsidRDefault="00AC1D63" w:rsidP="00DC4C2E">
      <w:pPr>
        <w:jc w:val="center"/>
        <w:rPr>
          <w:rFonts w:ascii="Times New Roman" w:hAnsi="Times New Roman" w:cs="Times New Roman"/>
          <w:b/>
        </w:rPr>
      </w:pPr>
      <w:proofErr w:type="spellStart"/>
      <w:r w:rsidRPr="00DC4C2E">
        <w:rPr>
          <w:rFonts w:ascii="Times New Roman" w:hAnsi="Times New Roman" w:cs="Times New Roman"/>
          <w:b/>
        </w:rPr>
        <w:t>Нестандартизованные</w:t>
      </w:r>
      <w:proofErr w:type="spellEnd"/>
      <w:r w:rsidRPr="00DC4C2E">
        <w:rPr>
          <w:rFonts w:ascii="Times New Roman" w:hAnsi="Times New Roman" w:cs="Times New Roman"/>
          <w:b/>
        </w:rPr>
        <w:t xml:space="preserve"> регрессионные коэффициенты</w:t>
      </w:r>
    </w:p>
    <w:p w:rsidR="00066D18" w:rsidRDefault="00AC1D63" w:rsidP="00DC4C2E">
      <w:pPr>
        <w:jc w:val="center"/>
        <w:rPr>
          <w:rFonts w:ascii="Times New Roman" w:hAnsi="Times New Roman" w:cs="Times New Roman"/>
          <w:b/>
        </w:rPr>
      </w:pPr>
      <w:r w:rsidRPr="00DC4C2E">
        <w:rPr>
          <w:rFonts w:ascii="Times New Roman" w:hAnsi="Times New Roman" w:cs="Times New Roman"/>
          <w:b/>
        </w:rPr>
        <w:t xml:space="preserve">многоуровневых моделей, зависимая переменная – отношение к </w:t>
      </w:r>
      <w:proofErr w:type="spellStart"/>
      <w:r w:rsidRPr="00DC4C2E">
        <w:rPr>
          <w:rFonts w:ascii="Times New Roman" w:hAnsi="Times New Roman" w:cs="Times New Roman"/>
          <w:b/>
        </w:rPr>
        <w:t>эватаназии</w:t>
      </w:r>
      <w:proofErr w:type="spellEnd"/>
    </w:p>
    <w:p w:rsidR="003C325A" w:rsidRPr="003C325A" w:rsidRDefault="003C325A" w:rsidP="00DC4C2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А. </w:t>
      </w:r>
      <w:r w:rsidRPr="003C325A">
        <w:rPr>
          <w:rFonts w:ascii="Times New Roman" w:hAnsi="Times New Roman" w:cs="Times New Roman"/>
          <w:i/>
        </w:rPr>
        <w:t>Индивидуальный уровень</w:t>
      </w:r>
    </w:p>
    <w:tbl>
      <w:tblPr>
        <w:tblW w:w="85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992"/>
        <w:gridCol w:w="992"/>
        <w:gridCol w:w="851"/>
        <w:gridCol w:w="851"/>
      </w:tblGrid>
      <w:tr w:rsidR="00DC4C2E" w:rsidRPr="003C325A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М1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М2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М4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Пол (жен)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0,03</w:t>
            </w:r>
          </w:p>
        </w:tc>
      </w:tr>
      <w:tr w:rsidR="003C325A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DC4C2E" w:rsidRDefault="003C325A" w:rsidP="00867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867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-0,01*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867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-0,01*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867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-0,01*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867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-0,01*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Занятость (1-работающий, 0-не работающий)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0,09*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0,08*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0,08*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0,08*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Доход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  <w:tr w:rsidR="003C325A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1 дециль -контрольная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7</w:t>
            </w:r>
            <w:r w:rsidR="003C325A" w:rsidRPr="003C325A">
              <w:rPr>
                <w:rFonts w:ascii="Times New Roman" w:hAnsi="Times New Roman" w:cs="Times New Roman"/>
              </w:rPr>
              <w:t xml:space="preserve"> дециль </w:t>
            </w:r>
            <w:r w:rsidRPr="003C325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0,23*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0,19*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0,18*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0,18*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8</w:t>
            </w:r>
            <w:r w:rsidR="003C325A" w:rsidRPr="003C325A">
              <w:rPr>
                <w:rFonts w:ascii="Times New Roman" w:hAnsi="Times New Roman" w:cs="Times New Roman"/>
              </w:rPr>
              <w:t xml:space="preserve"> дециль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0,18*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0,13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9</w:t>
            </w:r>
            <w:r w:rsidR="003C325A" w:rsidRPr="003C325A">
              <w:rPr>
                <w:rFonts w:ascii="Times New Roman" w:hAnsi="Times New Roman" w:cs="Times New Roman"/>
              </w:rPr>
              <w:t xml:space="preserve"> дециль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0,43*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0,33*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0,33*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0,33*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 xml:space="preserve">10 </w:t>
            </w:r>
            <w:r w:rsidR="003C325A" w:rsidRPr="003C325A">
              <w:rPr>
                <w:rFonts w:ascii="Times New Roman" w:hAnsi="Times New Roman" w:cs="Times New Roman"/>
              </w:rPr>
              <w:t>дециль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0,48*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0,38*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0,38*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0,38*</w:t>
            </w:r>
          </w:p>
        </w:tc>
      </w:tr>
      <w:tr w:rsidR="003C325A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3C325A" w:rsidP="003C32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Н</w:t>
            </w:r>
            <w:r w:rsidR="00DC4C2E" w:rsidRPr="003C325A">
              <w:rPr>
                <w:rFonts w:ascii="Times New Roman" w:hAnsi="Times New Roman" w:cs="Times New Roman"/>
              </w:rPr>
              <w:t>ачальное – контрольная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3C325A" w:rsidP="003C32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С</w:t>
            </w:r>
            <w:r w:rsidR="00DC4C2E" w:rsidRPr="003C325A">
              <w:rPr>
                <w:rFonts w:ascii="Times New Roman" w:hAnsi="Times New Roman" w:cs="Times New Roman"/>
              </w:rPr>
              <w:t>реднее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0,19*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0,21*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0,20*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0,20*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3C325A" w:rsidP="003C32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В</w:t>
            </w:r>
            <w:r w:rsidR="00DC4C2E" w:rsidRPr="003C325A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0,45*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0,49*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0,46*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0,46*</w:t>
            </w:r>
          </w:p>
        </w:tc>
      </w:tr>
      <w:tr w:rsidR="003C325A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Конфессия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DC4C2E" w:rsidRDefault="003C325A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протестанты (контрольная)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православные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католики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0,14*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буддисты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0,45*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0,95*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мусульмане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-0,22*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Важность бога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-0,21*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-0,21*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-0,21*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Субъективная оценка здоровья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Локус контроля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-0,02*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-0,01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Вера в порядочность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0,00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Доверие семье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0,18*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0,15*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0,15*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0,15*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Доверие незнакомцам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0,07*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0,07*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0,07*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0,07*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Вера в науку и технологии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0,05*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0,05*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0,05*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DC4C2E">
              <w:rPr>
                <w:rFonts w:ascii="Times New Roman" w:hAnsi="Times New Roman" w:cs="Times New Roman"/>
              </w:rPr>
              <w:t>постматериализма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0,04*</w:t>
            </w:r>
          </w:p>
        </w:tc>
      </w:tr>
      <w:tr w:rsidR="00DC4C2E" w:rsidRPr="003C325A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Качества, важные в детях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независимость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0,24*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0,19*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0,20*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0,20*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325A">
              <w:rPr>
                <w:rFonts w:ascii="Times New Roman" w:hAnsi="Times New Roman" w:cs="Times New Roman"/>
              </w:rPr>
              <w:t>неэгоистичность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0,14*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0,12*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0,12*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0,12*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послушание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-0,18*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-0,15*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-0,15*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-0,15*</w:t>
            </w:r>
          </w:p>
        </w:tc>
      </w:tr>
      <w:tr w:rsidR="00DC4C2E" w:rsidRPr="003C325A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Базовые ценности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DC4C2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0,07*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Самостоятельность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0,06*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0,05*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0,05*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-0,03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Помощь другим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-0,04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-0,02</w:t>
            </w:r>
          </w:p>
        </w:tc>
      </w:tr>
      <w:tr w:rsidR="00DC4C2E" w:rsidRPr="00DC4C2E" w:rsidTr="003C325A">
        <w:trPr>
          <w:trHeight w:val="20"/>
        </w:trPr>
        <w:tc>
          <w:tcPr>
            <w:tcW w:w="484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DC4C2E" w:rsidRDefault="00DC4C2E" w:rsidP="00DC4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C2E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6D18" w:rsidRDefault="00066D18">
      <w:pPr>
        <w:pStyle w:val="A1"/>
        <w:spacing w:line="288" w:lineRule="auto"/>
        <w:ind w:firstLine="567"/>
        <w:jc w:val="both"/>
        <w:rPr>
          <w:rFonts w:asciiTheme="minorHAnsi" w:eastAsia="Times New Roman Bold" w:hAnsiTheme="minorHAnsi" w:cs="Times New Roman Bold"/>
          <w:sz w:val="24"/>
          <w:szCs w:val="24"/>
        </w:rPr>
      </w:pPr>
    </w:p>
    <w:p w:rsidR="00DC4C2E" w:rsidRPr="003C325A" w:rsidRDefault="003C325A" w:rsidP="003C325A">
      <w:pPr>
        <w:pStyle w:val="A1"/>
        <w:spacing w:line="288" w:lineRule="auto"/>
        <w:ind w:firstLine="567"/>
        <w:jc w:val="center"/>
        <w:rPr>
          <w:rFonts w:asciiTheme="minorHAnsi" w:eastAsia="Times New Roman Bold" w:hAnsiTheme="minorHAnsi" w:cs="Times New Roman Bold"/>
          <w:i/>
          <w:sz w:val="26"/>
          <w:szCs w:val="24"/>
        </w:rPr>
      </w:pPr>
      <w:r>
        <w:rPr>
          <w:rFonts w:hAnsi="Times New Roman"/>
          <w:i/>
          <w:szCs w:val="20"/>
        </w:rPr>
        <w:t>Б</w:t>
      </w:r>
      <w:r>
        <w:rPr>
          <w:rFonts w:hAnsi="Times New Roman"/>
          <w:i/>
          <w:szCs w:val="20"/>
        </w:rPr>
        <w:t xml:space="preserve">. </w:t>
      </w:r>
      <w:proofErr w:type="spellStart"/>
      <w:r w:rsidR="00DC4C2E" w:rsidRPr="003C325A">
        <w:rPr>
          <w:rFonts w:hAnsi="Times New Roman"/>
          <w:i/>
          <w:szCs w:val="20"/>
        </w:rPr>
        <w:t>Страновой</w:t>
      </w:r>
      <w:proofErr w:type="spellEnd"/>
      <w:r w:rsidR="00DC4C2E" w:rsidRPr="003C325A">
        <w:rPr>
          <w:rFonts w:hAnsi="Times New Roman"/>
          <w:i/>
          <w:szCs w:val="20"/>
        </w:rPr>
        <w:t xml:space="preserve"> </w:t>
      </w:r>
      <w:r w:rsidR="00DC4C2E" w:rsidRPr="003C325A">
        <w:rPr>
          <w:rFonts w:hAnsi="Times New Roman"/>
          <w:i/>
          <w:szCs w:val="20"/>
        </w:rPr>
        <w:t>уровень</w:t>
      </w:r>
    </w:p>
    <w:tbl>
      <w:tblPr>
        <w:tblW w:w="9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682"/>
        <w:gridCol w:w="682"/>
        <w:gridCol w:w="682"/>
        <w:gridCol w:w="592"/>
        <w:gridCol w:w="682"/>
        <w:gridCol w:w="875"/>
        <w:gridCol w:w="682"/>
        <w:gridCol w:w="774"/>
        <w:gridCol w:w="682"/>
      </w:tblGrid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М4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М6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М7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М8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М9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М10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М11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3C325A">
              <w:rPr>
                <w:rFonts w:ascii="Times New Roman" w:hAnsi="Times New Roman" w:cs="Times New Roman"/>
                <w:b/>
              </w:rPr>
              <w:t>М12</w:t>
            </w:r>
          </w:p>
        </w:tc>
      </w:tr>
      <w:tr w:rsidR="003C325A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Ценности культуры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lastRenderedPageBreak/>
              <w:t>Интеллектуальной Автономии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1,77*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Аффективной Автономии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2,37*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proofErr w:type="spellStart"/>
            <w:r w:rsidRPr="003C325A">
              <w:rPr>
                <w:rFonts w:ascii="Times New Roman" w:hAnsi="Times New Roman" w:cs="Times New Roman"/>
              </w:rPr>
              <w:t>Встроенности</w:t>
            </w:r>
            <w:proofErr w:type="spellEnd"/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-2,46*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Гармонии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Господства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3C325A">
              <w:rPr>
                <w:rFonts w:ascii="Times New Roman" w:hAnsi="Times New Roman" w:cs="Times New Roman"/>
              </w:rPr>
              <w:t>постматериалистов</w:t>
            </w:r>
            <w:proofErr w:type="spellEnd"/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0,07*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 xml:space="preserve">Ожидаемая продолжительность жизни 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0,10*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ВВП на душу населения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,00005*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Число врачей на 1000 человек населения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0,48*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DC4C2E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 xml:space="preserve">Траты на здравоохранение 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,0004*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 xml:space="preserve">Культурные зоны: 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  <w:r w:rsidRPr="003C325A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spacing w:after="100" w:afterAutospacing="1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C325A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25A" w:rsidRPr="003C325A" w:rsidRDefault="003C325A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англоязычная (контрольная)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25A" w:rsidRPr="003C325A" w:rsidRDefault="003C325A" w:rsidP="003C325A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конфуцианская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-2,06*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протестантская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-0,17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католическая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-0,86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православная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-1,29*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азиатская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-2,50*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африканская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-2,69*</w:t>
            </w:r>
          </w:p>
        </w:tc>
      </w:tr>
      <w:tr w:rsidR="00DC4C2E" w:rsidRPr="003C325A" w:rsidTr="003C325A">
        <w:trPr>
          <w:trHeight w:val="20"/>
        </w:trPr>
        <w:tc>
          <w:tcPr>
            <w:tcW w:w="32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C2E" w:rsidRPr="003C325A" w:rsidRDefault="00DC4C2E" w:rsidP="003C325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латиноамериканская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C2E" w:rsidRPr="003C325A" w:rsidRDefault="00DC4C2E" w:rsidP="003C3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3C325A">
              <w:rPr>
                <w:rFonts w:ascii="Times New Roman" w:hAnsi="Times New Roman" w:cs="Times New Roman"/>
              </w:rPr>
              <w:t>-1,22*</w:t>
            </w:r>
          </w:p>
        </w:tc>
      </w:tr>
    </w:tbl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* </w:t>
      </w:r>
      <w:r>
        <w:rPr>
          <w:rFonts w:hAnsi="Times New Roman"/>
          <w:sz w:val="20"/>
          <w:szCs w:val="20"/>
        </w:rPr>
        <w:t>Коэффициенты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значимы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уровне</w:t>
      </w:r>
      <w:r>
        <w:rPr>
          <w:rFonts w:hAnsi="Times New Roman"/>
          <w:sz w:val="20"/>
          <w:szCs w:val="20"/>
        </w:rPr>
        <w:t xml:space="preserve"> </w:t>
      </w:r>
      <w:proofErr w:type="gramStart"/>
      <w:r>
        <w:rPr>
          <w:rFonts w:ascii="Times New Roman"/>
          <w:sz w:val="20"/>
          <w:szCs w:val="20"/>
        </w:rPr>
        <w:t>p&lt;</w:t>
      </w:r>
      <w:proofErr w:type="gramEnd"/>
      <w:r>
        <w:rPr>
          <w:rFonts w:ascii="Times New Roman"/>
          <w:sz w:val="20"/>
          <w:szCs w:val="20"/>
        </w:rPr>
        <w:t>0,05.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  <w:sz w:val="20"/>
          <w:szCs w:val="20"/>
        </w:rPr>
        <w:t xml:space="preserve">** </w:t>
      </w:r>
      <w:r>
        <w:rPr>
          <w:rFonts w:hAnsi="Times New Roman"/>
          <w:sz w:val="20"/>
          <w:szCs w:val="20"/>
        </w:rPr>
        <w:t>Категории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2-6 </w:t>
      </w:r>
      <w:r>
        <w:rPr>
          <w:rFonts w:hAnsi="Times New Roman"/>
          <w:sz w:val="20"/>
          <w:szCs w:val="20"/>
        </w:rPr>
        <w:t>пропущены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экономии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места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Большинство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коэффициентов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этих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категориях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незначимы</w:t>
      </w:r>
      <w:r>
        <w:rPr>
          <w:rFonts w:ascii="Times New Roman"/>
          <w:sz w:val="20"/>
          <w:szCs w:val="20"/>
        </w:rPr>
        <w:t>.</w:t>
      </w:r>
    </w:p>
    <w:p w:rsidR="00066D18" w:rsidRDefault="0006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Факторы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индивидуального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уровня</w:t>
      </w:r>
    </w:p>
    <w:p w:rsidR="00066D18" w:rsidRDefault="00AC1D63">
      <w:pPr>
        <w:numPr>
          <w:ilvl w:val="0"/>
          <w:numId w:val="2"/>
        </w:numPr>
        <w:tabs>
          <w:tab w:val="left" w:pos="708"/>
          <w:tab w:val="num" w:pos="9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62" w:firstLine="44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Устойчивое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негативное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степень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религиозности</w:t>
      </w:r>
      <w:r>
        <w:rPr>
          <w:rFonts w:ascii="Times New Roman"/>
          <w:b/>
          <w:bCs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 w:rsidR="00B00F3C">
        <w:rPr>
          <w:rFonts w:hAnsi="Times New Roman"/>
          <w:sz w:val="24"/>
          <w:szCs w:val="24"/>
        </w:rPr>
        <w:t>более</w:t>
      </w:r>
      <w:r w:rsidR="00B00F3C">
        <w:rPr>
          <w:rFonts w:hAnsi="Times New Roman"/>
          <w:sz w:val="24"/>
          <w:szCs w:val="24"/>
        </w:rPr>
        <w:t xml:space="preserve"> </w:t>
      </w:r>
      <w:r w:rsidR="00B00F3C">
        <w:rPr>
          <w:rFonts w:hAnsi="Times New Roman"/>
          <w:sz w:val="24"/>
          <w:szCs w:val="24"/>
        </w:rPr>
        <w:t>высокая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важност</w:t>
      </w:r>
      <w:r w:rsidR="00B00F3C">
        <w:rPr>
          <w:rFonts w:hAnsi="Times New Roman"/>
          <w:sz w:val="24"/>
          <w:szCs w:val="24"/>
        </w:rPr>
        <w:t>ь</w:t>
      </w:r>
      <w:r w:rsidR="00B00F3C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респондента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ухудшает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сопоставили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католиков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мусульман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православных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буддистов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причисляющих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какой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конфессии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сравнив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протестантов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Мусульмане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обладают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скептическим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протестантами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протестантами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последователями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православия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обнаружено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католики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буддисты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причисляющие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конфессии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позитивно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относятся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нежели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протестанты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частично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противоречит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протестанты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признаны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наименее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скептически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настроенных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скорее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всего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наш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точным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контролируются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ценности</w:t>
      </w:r>
      <w:r>
        <w:rPr>
          <w:rFonts w:ascii="Times New Roman"/>
          <w:sz w:val="24"/>
          <w:szCs w:val="24"/>
        </w:rPr>
        <w:t>.</w:t>
      </w:r>
    </w:p>
    <w:p w:rsidR="00066D18" w:rsidRDefault="00AC1D63">
      <w:pPr>
        <w:numPr>
          <w:ilvl w:val="0"/>
          <w:numId w:val="4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касается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уровня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доверия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 w:rsidR="00B00F3C">
        <w:rPr>
          <w:rFonts w:hAnsi="Times New Roman"/>
          <w:sz w:val="24"/>
          <w:szCs w:val="24"/>
        </w:rPr>
        <w:t>более</w:t>
      </w:r>
      <w:r w:rsidR="00B00F3C">
        <w:rPr>
          <w:rFonts w:hAnsi="Times New Roman"/>
          <w:sz w:val="24"/>
          <w:szCs w:val="24"/>
        </w:rPr>
        <w:t xml:space="preserve"> </w:t>
      </w:r>
      <w:r w:rsidR="00A0647A">
        <w:rPr>
          <w:rFonts w:hAnsi="Times New Roman"/>
          <w:sz w:val="24"/>
          <w:szCs w:val="24"/>
        </w:rPr>
        <w:t>высокий</w:t>
      </w:r>
      <w:r w:rsidR="00B00F3C">
        <w:rPr>
          <w:rFonts w:hAnsi="Times New Roman"/>
          <w:sz w:val="24"/>
          <w:szCs w:val="24"/>
        </w:rPr>
        <w:t xml:space="preserve"> </w:t>
      </w:r>
      <w:r w:rsidR="00B00F3C"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доверия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семье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незнакомцам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приводит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 w:rsidR="00A0647A">
        <w:rPr>
          <w:rFonts w:hAnsi="Times New Roman"/>
          <w:sz w:val="24"/>
          <w:szCs w:val="24"/>
        </w:rPr>
        <w:t>меньшему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неожиданный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поскольку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прежние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позитивной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доверием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numPr>
          <w:ilvl w:val="0"/>
          <w:numId w:val="5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b/>
          <w:bCs/>
          <w:sz w:val="24"/>
          <w:szCs w:val="24"/>
        </w:rPr>
        <w:t>Вера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научный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прогресс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науку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большинстве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моделей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Эффект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устойчив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положителен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вполне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логична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поскольку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воспринимается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людьми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прогресса</w:t>
      </w:r>
      <w:r>
        <w:rPr>
          <w:rFonts w:ascii="Times New Roman"/>
          <w:sz w:val="24"/>
          <w:szCs w:val="24"/>
        </w:rPr>
        <w:t xml:space="preserve">.  </w:t>
      </w:r>
    </w:p>
    <w:p w:rsidR="00066D18" w:rsidRDefault="00AC1D63">
      <w:pPr>
        <w:numPr>
          <w:ilvl w:val="0"/>
          <w:numId w:val="6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lastRenderedPageBreak/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ухудшением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оценок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собственного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здоровья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улучшается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Знакомство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болезнями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опыте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выработке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приемлемости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numPr>
          <w:ilvl w:val="0"/>
          <w:numId w:val="7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индивидуальных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оценок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постматериализма</w:t>
      </w:r>
      <w:proofErr w:type="spellEnd"/>
      <w:r>
        <w:rPr>
          <w:rFonts w:ascii="Times New Roman Bold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модификациях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улучшается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numPr>
          <w:ilvl w:val="0"/>
          <w:numId w:val="8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касается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становится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положительным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отмечалось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выше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объясняется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уходе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рассматривается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людьми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существенное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проявление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автономии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Риска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толерантному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оказались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незначимыми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модификациях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ascii="Times New Roman"/>
          <w:sz w:val="24"/>
          <w:szCs w:val="24"/>
        </w:rPr>
        <w:t xml:space="preserve">. </w:t>
      </w:r>
    </w:p>
    <w:p w:rsidR="00066D18" w:rsidRPr="00A0647A" w:rsidRDefault="00AC1D63">
      <w:pPr>
        <w:numPr>
          <w:ilvl w:val="0"/>
          <w:numId w:val="9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Респонденты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хотели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Независимость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Неэгоистичность</w:t>
      </w:r>
      <w:proofErr w:type="spellEnd"/>
      <w:r>
        <w:rPr>
          <w:rFonts w:ascii="Times New Roman"/>
          <w:b/>
          <w:bCs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толерантны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предпочтение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ценности</w:t>
      </w:r>
      <w:r>
        <w:rPr>
          <w:rFonts w:hAnsi="Times New Roman"/>
          <w:sz w:val="24"/>
          <w:szCs w:val="24"/>
        </w:rPr>
        <w:t xml:space="preserve"> </w:t>
      </w:r>
      <w:r w:rsidRPr="00A0647A">
        <w:rPr>
          <w:rFonts w:ascii="Times New Roman" w:hAnsi="Times New Roman" w:cs="Times New Roman"/>
          <w:b/>
          <w:bCs/>
          <w:sz w:val="24"/>
          <w:szCs w:val="24"/>
        </w:rPr>
        <w:t>Послушания</w:t>
      </w:r>
      <w:r w:rsidRPr="00A0647A">
        <w:rPr>
          <w:rFonts w:ascii="Times New Roman" w:hAnsi="Times New Roman" w:cs="Times New Roman"/>
          <w:sz w:val="24"/>
          <w:szCs w:val="24"/>
        </w:rPr>
        <w:t xml:space="preserve">, обладают более скептической установкой. </w:t>
      </w:r>
      <w:r w:rsidR="00A0647A" w:rsidRPr="00A0647A">
        <w:rPr>
          <w:rFonts w:ascii="Times New Roman" w:hAnsi="Times New Roman" w:cs="Times New Roman"/>
          <w:sz w:val="24"/>
          <w:szCs w:val="24"/>
        </w:rPr>
        <w:t xml:space="preserve"> Это другой аспект тех же ценностей автономии в сочетании с заботой об окружающих, противопоставленные </w:t>
      </w:r>
      <w:proofErr w:type="spellStart"/>
      <w:r w:rsidR="00A0647A" w:rsidRPr="00A0647A">
        <w:rPr>
          <w:rFonts w:ascii="Times New Roman" w:hAnsi="Times New Roman" w:cs="Times New Roman"/>
          <w:sz w:val="24"/>
          <w:szCs w:val="24"/>
        </w:rPr>
        <w:t>конформности</w:t>
      </w:r>
      <w:proofErr w:type="spellEnd"/>
      <w:r w:rsidR="00A0647A" w:rsidRPr="00A0647A">
        <w:rPr>
          <w:rFonts w:ascii="Times New Roman" w:hAnsi="Times New Roman" w:cs="Times New Roman"/>
          <w:sz w:val="24"/>
          <w:szCs w:val="24"/>
        </w:rPr>
        <w:t>.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Интерес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переменных</w:t>
      </w:r>
      <w:r>
        <w:rPr>
          <w:rFonts w:ascii="Times New Roman"/>
          <w:sz w:val="24"/>
          <w:szCs w:val="24"/>
        </w:rPr>
        <w:t>.</w:t>
      </w:r>
    </w:p>
    <w:p w:rsidR="00066D18" w:rsidRDefault="00AC1D63">
      <w:pPr>
        <w:numPr>
          <w:ilvl w:val="0"/>
          <w:numId w:val="10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Устойчиво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занятость</w:t>
      </w:r>
      <w:r>
        <w:rPr>
          <w:rFonts w:ascii="Times New Roman"/>
          <w:sz w:val="24"/>
          <w:szCs w:val="24"/>
        </w:rPr>
        <w:t>: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>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незанятых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степень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 </w:t>
      </w:r>
      <w:r>
        <w:rPr>
          <w:rFonts w:hAnsi="Times New Roman"/>
          <w:sz w:val="24"/>
          <w:szCs w:val="24"/>
        </w:rPr>
        <w:t>занятыми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подтверждает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выводы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предыдущих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высокой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озабоченности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медикаментозного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прекращения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уязвимых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незанятого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выше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numPr>
          <w:ilvl w:val="0"/>
          <w:numId w:val="11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Негативное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возраст</w:t>
      </w:r>
      <w:r>
        <w:rPr>
          <w:rFonts w:ascii="Times New Roman Bold"/>
          <w:sz w:val="24"/>
          <w:szCs w:val="24"/>
        </w:rPr>
        <w:t>: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молодые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позитивно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настроены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нежели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пожилого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возраста</w:t>
      </w:r>
      <w:r w:rsidR="00A0647A">
        <w:rPr>
          <w:rFonts w:hAns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 w:rsidR="00A0647A">
        <w:rPr>
          <w:rFonts w:hAnsi="Times New Roman"/>
          <w:sz w:val="24"/>
          <w:szCs w:val="24"/>
        </w:rPr>
        <w:t>З</w:t>
      </w:r>
      <w:r>
        <w:rPr>
          <w:rFonts w:hAnsi="Times New Roman"/>
          <w:sz w:val="24"/>
          <w:szCs w:val="24"/>
        </w:rPr>
        <w:t>начимое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позитивное</w:t>
      </w:r>
      <w:r w:rsidR="00A0647A">
        <w:rPr>
          <w:rFonts w:hAnsi="Times New Roman"/>
          <w:sz w:val="24"/>
          <w:szCs w:val="24"/>
        </w:rPr>
        <w:t xml:space="preserve"> </w:t>
      </w:r>
      <w:r w:rsidR="00A0647A">
        <w:rPr>
          <w:rFonts w:hAnsi="Times New Roman"/>
          <w:sz w:val="24"/>
          <w:szCs w:val="24"/>
        </w:rPr>
        <w:t>влияние</w:t>
      </w:r>
      <w:r w:rsidR="00A0647A">
        <w:rPr>
          <w:rFonts w:hAnsi="Times New Roman"/>
          <w:sz w:val="24"/>
          <w:szCs w:val="24"/>
        </w:rPr>
        <w:t xml:space="preserve"> </w:t>
      </w:r>
      <w:r w:rsidR="00A0647A">
        <w:rPr>
          <w:rFonts w:hAnsi="Times New Roman"/>
          <w:sz w:val="24"/>
          <w:szCs w:val="24"/>
        </w:rPr>
        <w:t>оказывает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образование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видимому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становятся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толерантней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практикам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относится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эвтаназия</w:t>
      </w:r>
      <w:r>
        <w:rPr>
          <w:rFonts w:ascii="Times New Roman"/>
          <w:sz w:val="24"/>
          <w:szCs w:val="24"/>
        </w:rPr>
        <w:t xml:space="preserve">.   </w:t>
      </w:r>
    </w:p>
    <w:p w:rsidR="00066D18" w:rsidRDefault="00AC1D63">
      <w:pPr>
        <w:numPr>
          <w:ilvl w:val="0"/>
          <w:numId w:val="12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касается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дохода</w:t>
      </w:r>
      <w:r>
        <w:rPr>
          <w:rFonts w:ascii="Times New Roman Bold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сравним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беднейших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богатейших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разница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степени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прочих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0,37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0,48 </w:t>
      </w:r>
      <w:r>
        <w:rPr>
          <w:rFonts w:hAnsi="Times New Roman"/>
          <w:sz w:val="24"/>
          <w:szCs w:val="24"/>
        </w:rPr>
        <w:t>пунктов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пользу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последних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numPr>
          <w:ilvl w:val="0"/>
          <w:numId w:val="13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найдено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каких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различий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степени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мужчинами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женщинами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незначим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моделях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numPr>
          <w:ilvl w:val="0"/>
          <w:numId w:val="14"/>
        </w:numPr>
        <w:tabs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left="240" w:firstLine="469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hAnsi="Times New Roman"/>
          <w:sz w:val="24"/>
          <w:szCs w:val="24"/>
        </w:rPr>
        <w:t>Неожиданным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показалось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локуса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контроля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веры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индивида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порядочность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других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людей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Факторы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hAnsi="Times New Roman"/>
          <w:b/>
          <w:bCs/>
          <w:sz w:val="24"/>
          <w:szCs w:val="24"/>
        </w:rPr>
        <w:t>странового</w:t>
      </w:r>
      <w:proofErr w:type="spellEnd"/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уровня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Шварца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зафиксирован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отрицательный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производимый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ценностями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Встроенности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(-2,46). </w:t>
      </w:r>
      <w:r>
        <w:rPr>
          <w:rFonts w:hAnsi="Times New Roman"/>
          <w:sz w:val="24"/>
          <w:szCs w:val="24"/>
        </w:rPr>
        <w:t>Обе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Автономии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напротив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оказывают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позитивное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степень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 w:rsidR="009B0B30">
        <w:rPr>
          <w:rFonts w:hAnsi="Times New Roman"/>
          <w:sz w:val="24"/>
          <w:szCs w:val="24"/>
        </w:rPr>
        <w:t xml:space="preserve"> </w:t>
      </w:r>
      <w:r w:rsidR="009B0B30">
        <w:rPr>
          <w:rFonts w:hAnsi="Times New Roman"/>
          <w:sz w:val="24"/>
          <w:szCs w:val="24"/>
        </w:rPr>
        <w:t>в</w:t>
      </w:r>
      <w:r w:rsidR="009B0B30">
        <w:rPr>
          <w:rFonts w:hAnsi="Times New Roman"/>
          <w:sz w:val="24"/>
          <w:szCs w:val="24"/>
        </w:rPr>
        <w:t xml:space="preserve"> </w:t>
      </w:r>
      <w:r w:rsidR="009B0B30">
        <w:rPr>
          <w:rFonts w:hAnsi="Times New Roman"/>
          <w:sz w:val="24"/>
          <w:szCs w:val="24"/>
        </w:rPr>
        <w:t>стране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Таким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культуры</w:t>
      </w:r>
      <w:r w:rsidR="009B0B30">
        <w:rPr>
          <w:rFonts w:hAns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придается</w:t>
      </w:r>
      <w:r>
        <w:rPr>
          <w:rFonts w:hAnsi="Times New Roman"/>
          <w:sz w:val="24"/>
          <w:szCs w:val="24"/>
        </w:rPr>
        <w:t xml:space="preserve"> </w:t>
      </w:r>
      <w:r w:rsidR="009B0B30">
        <w:rPr>
          <w:rFonts w:hAnsi="Times New Roman"/>
          <w:sz w:val="24"/>
          <w:szCs w:val="24"/>
        </w:rPr>
        <w:t>высокое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автономии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независимости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принятии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наоборот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слабо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выражена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приверженность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подчинения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традиций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hAnsi="Times New Roman"/>
          <w:sz w:val="24"/>
          <w:szCs w:val="24"/>
        </w:rPr>
        <w:t>Встроенность</w:t>
      </w:r>
      <w:proofErr w:type="spellEnd"/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способствуют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позитивному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которая</w:t>
      </w:r>
      <w:r w:rsidR="009B0B30">
        <w:rPr>
          <w:rFonts w:hAnsi="Times New Roman"/>
          <w:sz w:val="24"/>
          <w:szCs w:val="24"/>
        </w:rPr>
        <w:t xml:space="preserve">, </w:t>
      </w:r>
      <w:r w:rsidR="009B0B30">
        <w:rPr>
          <w:rFonts w:hAnsi="Times New Roman"/>
          <w:sz w:val="24"/>
          <w:szCs w:val="24"/>
        </w:rPr>
        <w:t>судя</w:t>
      </w:r>
      <w:r w:rsidR="009B0B30">
        <w:rPr>
          <w:rFonts w:hAnsi="Times New Roman"/>
          <w:sz w:val="24"/>
          <w:szCs w:val="24"/>
        </w:rPr>
        <w:t xml:space="preserve"> </w:t>
      </w:r>
      <w:r w:rsidR="009B0B30">
        <w:rPr>
          <w:rFonts w:hAnsi="Times New Roman"/>
          <w:sz w:val="24"/>
          <w:szCs w:val="24"/>
        </w:rPr>
        <w:t>по</w:t>
      </w:r>
      <w:r w:rsidR="009B0B30">
        <w:rPr>
          <w:rFonts w:hAnsi="Times New Roman"/>
          <w:sz w:val="24"/>
          <w:szCs w:val="24"/>
        </w:rPr>
        <w:t xml:space="preserve"> </w:t>
      </w:r>
      <w:r w:rsidR="009B0B30">
        <w:rPr>
          <w:rFonts w:hAnsi="Times New Roman"/>
          <w:sz w:val="24"/>
          <w:szCs w:val="24"/>
        </w:rPr>
        <w:t>всему</w:t>
      </w:r>
      <w:r w:rsidR="009B0B30">
        <w:rPr>
          <w:rFonts w:hAns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расценивается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реализация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распоряжение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жизнью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>Ценности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Гармонии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Господства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какого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значимого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4F5B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высокая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«</w:t>
      </w:r>
      <w:proofErr w:type="spellStart"/>
      <w:r w:rsidR="00AC1D63">
        <w:rPr>
          <w:rFonts w:hAnsi="Times New Roman"/>
          <w:sz w:val="24"/>
          <w:szCs w:val="24"/>
        </w:rPr>
        <w:t>постматериалистов</w:t>
      </w:r>
      <w:proofErr w:type="spellEnd"/>
      <w:r w:rsidR="00AC1D63">
        <w:rPr>
          <w:rFonts w:hAnsi="Times New Roman"/>
          <w:sz w:val="24"/>
          <w:szCs w:val="24"/>
        </w:rPr>
        <w:t>»</w:t>
      </w:r>
      <w:r w:rsidR="00AC1D63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слабо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одобрени</w:t>
      </w:r>
      <w:r>
        <w:rPr>
          <w:rFonts w:hAnsi="Times New Roman"/>
          <w:sz w:val="24"/>
          <w:szCs w:val="24"/>
        </w:rPr>
        <w:t>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ascii="Times New Roman"/>
          <w:sz w:val="24"/>
          <w:szCs w:val="24"/>
        </w:rPr>
        <w:t xml:space="preserve">(0,07). </w:t>
      </w:r>
      <w:r w:rsidR="00AC1D63">
        <w:rPr>
          <w:rFonts w:hAnsi="Times New Roman"/>
          <w:sz w:val="24"/>
          <w:szCs w:val="24"/>
        </w:rPr>
        <w:t>Этот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результат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содержательно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тоже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указывает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на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позитивное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влияние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ценностей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автономии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на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отношение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к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эвтаназии</w:t>
      </w:r>
      <w:r w:rsidR="00AC1D63">
        <w:rPr>
          <w:rFonts w:ascii="Times New Roman"/>
          <w:sz w:val="24"/>
          <w:szCs w:val="24"/>
        </w:rPr>
        <w:t xml:space="preserve">. </w:t>
      </w:r>
      <w:r w:rsidR="00AC1D63">
        <w:rPr>
          <w:rFonts w:hAnsi="Times New Roman"/>
          <w:sz w:val="24"/>
          <w:szCs w:val="24"/>
        </w:rPr>
        <w:t>Но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в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отличие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от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аналогичных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ценностных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показателей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Шварца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данная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связь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не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является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устойчивой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исчезает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при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контроле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уровня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ВВП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на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душу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населения</w:t>
      </w:r>
      <w:r w:rsidR="00AC1D63">
        <w:rPr>
          <w:rFonts w:ascii="Times New Roman"/>
          <w:sz w:val="24"/>
          <w:szCs w:val="24"/>
        </w:rPr>
        <w:t>.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Объективные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показатели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экономического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ВВП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душу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ожидаемая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продолжительность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количество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врачей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1000 </w:t>
      </w:r>
      <w:r>
        <w:rPr>
          <w:rFonts w:hAnsi="Times New Roman"/>
          <w:sz w:val="24"/>
          <w:szCs w:val="24"/>
        </w:rPr>
        <w:t>человек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населения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затраты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здравоохранение</w:t>
      </w:r>
      <w:r>
        <w:rPr>
          <w:rFonts w:hAnsi="Times New Roman"/>
          <w:sz w:val="24"/>
          <w:szCs w:val="24"/>
        </w:rPr>
        <w:t xml:space="preserve"> </w:t>
      </w:r>
      <w:r w:rsidR="004F5B4D">
        <w:rPr>
          <w:rFonts w:hAnsi="Times New Roman"/>
          <w:sz w:val="24"/>
          <w:szCs w:val="24"/>
        </w:rPr>
        <w:t>по</w:t>
      </w:r>
      <w:r w:rsidR="004F5B4D">
        <w:rPr>
          <w:rFonts w:hAnsi="Times New Roman"/>
          <w:sz w:val="24"/>
          <w:szCs w:val="24"/>
        </w:rPr>
        <w:t xml:space="preserve"> </w:t>
      </w:r>
      <w:r w:rsidR="004F5B4D">
        <w:rPr>
          <w:rFonts w:hAnsi="Times New Roman"/>
          <w:sz w:val="24"/>
          <w:szCs w:val="24"/>
        </w:rPr>
        <w:t>отдельности</w:t>
      </w:r>
      <w:r w:rsidR="004F5B4D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оказывают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позитивные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Вывод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ВВП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результатам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пришли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культурных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зон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выделенных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Инглхартом</w:t>
      </w:r>
      <w:proofErr w:type="spellEnd"/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видим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англоязычной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зоне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Австралия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Канада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Великобритания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Соединенные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Штаты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ничем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отличается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еще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зонах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протестантской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католической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Европе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оставшихся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зонах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конфуцианской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африканской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южно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азиатской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значительно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хуже</w:t>
      </w:r>
      <w:r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Заключение</w:t>
      </w:r>
      <w:r>
        <w:rPr>
          <w:rFonts w:ascii="Times New Roman"/>
          <w:b/>
          <w:bCs/>
          <w:sz w:val="24"/>
          <w:szCs w:val="24"/>
        </w:rPr>
        <w:t xml:space="preserve">. </w:t>
      </w:r>
      <w:r w:rsidR="004F5B4D">
        <w:rPr>
          <w:rFonts w:hAnsi="Times New Roman"/>
          <w:sz w:val="24"/>
          <w:szCs w:val="24"/>
        </w:rPr>
        <w:t>Итак</w:t>
      </w:r>
      <w:r w:rsidR="004F5B4D">
        <w:rPr>
          <w:rFonts w:hAnsi="Times New Roman"/>
          <w:sz w:val="24"/>
          <w:szCs w:val="24"/>
        </w:rPr>
        <w:t xml:space="preserve">, </w:t>
      </w:r>
      <w:r w:rsidR="004F5B4D">
        <w:rPr>
          <w:rFonts w:hAnsi="Times New Roman"/>
          <w:sz w:val="24"/>
          <w:szCs w:val="24"/>
        </w:rPr>
        <w:t>ц</w:t>
      </w:r>
      <w:r>
        <w:rPr>
          <w:rFonts w:hAnsi="Times New Roman"/>
          <w:sz w:val="24"/>
          <w:szCs w:val="24"/>
        </w:rPr>
        <w:t>енности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измеренные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страновом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являются</w:t>
      </w:r>
      <w:r>
        <w:rPr>
          <w:rFonts w:hAnsi="Times New Roman"/>
          <w:sz w:val="24"/>
          <w:szCs w:val="24"/>
        </w:rPr>
        <w:t xml:space="preserve"> </w:t>
      </w:r>
      <w:r w:rsidR="004F5B4D">
        <w:rPr>
          <w:rFonts w:hAnsi="Times New Roman"/>
          <w:sz w:val="24"/>
          <w:szCs w:val="24"/>
        </w:rPr>
        <w:t>значимым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влияющим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 w:rsidR="004F5B4D">
        <w:rPr>
          <w:rFonts w:hAnsi="Times New Roman"/>
          <w:sz w:val="24"/>
          <w:szCs w:val="24"/>
        </w:rPr>
        <w:t>эвтаназии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Times New Roman"/>
          <w:sz w:val="24"/>
          <w:szCs w:val="24"/>
        </w:rPr>
        <w:t>Эти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сохраняются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демографических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характеристик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респондентов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страновых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переменных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характеризующих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социально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экономического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Существенно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индивидуальном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эффекты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сохраняются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контроле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религиозности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респондентов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религиозной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конфессии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относят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Отсюда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в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рассматриваемых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странах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религия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не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является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монопольным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источником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моральных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взглядов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на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жизненно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важные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проблемы</w:t>
      </w:r>
      <w:r w:rsidRPr="004F5B4D">
        <w:rPr>
          <w:rFonts w:ascii="Times New Roman"/>
          <w:i/>
          <w:sz w:val="24"/>
          <w:szCs w:val="24"/>
        </w:rPr>
        <w:t xml:space="preserve">, </w:t>
      </w:r>
      <w:r w:rsidRPr="004F5B4D">
        <w:rPr>
          <w:rFonts w:hAnsi="Times New Roman"/>
          <w:i/>
          <w:sz w:val="24"/>
          <w:szCs w:val="24"/>
        </w:rPr>
        <w:t>и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ценности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представляют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собой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независимый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источник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моральной</w:t>
      </w:r>
      <w:r w:rsidRPr="004F5B4D">
        <w:rPr>
          <w:rFonts w:hAnsi="Times New Roman"/>
          <w:i/>
          <w:sz w:val="24"/>
          <w:szCs w:val="24"/>
        </w:rPr>
        <w:t xml:space="preserve"> </w:t>
      </w:r>
      <w:r w:rsidRPr="004F5B4D">
        <w:rPr>
          <w:rFonts w:hAnsi="Times New Roman"/>
          <w:i/>
          <w:sz w:val="24"/>
          <w:szCs w:val="24"/>
        </w:rPr>
        <w:t>регуляции</w:t>
      </w:r>
      <w:r w:rsidRPr="004F5B4D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      </w:t>
      </w:r>
      <w:r>
        <w:rPr>
          <w:rFonts w:ascii="Times New Roman"/>
          <w:b/>
          <w:bCs/>
          <w:sz w:val="24"/>
          <w:szCs w:val="24"/>
        </w:rPr>
        <w:t xml:space="preserve">   </w:t>
      </w:r>
    </w:p>
    <w:p w:rsidR="00066D18" w:rsidRDefault="004B0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</w:t>
      </w:r>
      <w:r w:rsidR="00AC1D63">
        <w:rPr>
          <w:rFonts w:hAnsi="Times New Roman"/>
          <w:sz w:val="24"/>
          <w:szCs w:val="24"/>
        </w:rPr>
        <w:t>енности</w:t>
      </w:r>
      <w:r w:rsidR="00AC1D63"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отражающие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важность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автономии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самостоятельности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ascii="Times New Roman"/>
          <w:sz w:val="24"/>
          <w:szCs w:val="24"/>
        </w:rPr>
        <w:t>(</w:t>
      </w:r>
      <w:r w:rsidR="00AC1D63">
        <w:rPr>
          <w:rFonts w:hAnsi="Times New Roman"/>
          <w:sz w:val="24"/>
          <w:szCs w:val="24"/>
        </w:rPr>
        <w:t>Самостоятельность</w:t>
      </w:r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Риск</w:t>
      </w:r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Аффективная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Интеллектуальная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автономия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по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Шварцу</w:t>
      </w:r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Независимость</w:t>
      </w:r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которую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люди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хотели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бы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воспитать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у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детей</w:t>
      </w:r>
      <w:r w:rsidR="00AC1D63">
        <w:rPr>
          <w:rFonts w:ascii="Times New Roman"/>
          <w:sz w:val="24"/>
          <w:szCs w:val="24"/>
        </w:rPr>
        <w:t xml:space="preserve">, </w:t>
      </w:r>
      <w:proofErr w:type="spellStart"/>
      <w:r w:rsidR="00AC1D63">
        <w:rPr>
          <w:rFonts w:hAnsi="Times New Roman"/>
          <w:sz w:val="24"/>
          <w:szCs w:val="24"/>
        </w:rPr>
        <w:t>постматериализм</w:t>
      </w:r>
      <w:proofErr w:type="spellEnd"/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по</w:t>
      </w:r>
      <w:r w:rsidR="00AC1D63">
        <w:rPr>
          <w:rFonts w:hAnsi="Times New Roman"/>
          <w:sz w:val="24"/>
          <w:szCs w:val="24"/>
        </w:rPr>
        <w:t xml:space="preserve"> </w:t>
      </w:r>
      <w:proofErr w:type="spellStart"/>
      <w:r w:rsidR="00AC1D63">
        <w:rPr>
          <w:rFonts w:hAnsi="Times New Roman"/>
          <w:sz w:val="24"/>
          <w:szCs w:val="24"/>
        </w:rPr>
        <w:t>Инглхарту</w:t>
      </w:r>
      <w:proofErr w:type="spellEnd"/>
      <w:r w:rsidR="00AC1D63">
        <w:rPr>
          <w:rFonts w:ascii="Times New Roman"/>
          <w:sz w:val="24"/>
          <w:szCs w:val="24"/>
        </w:rPr>
        <w:t xml:space="preserve">) </w:t>
      </w:r>
      <w:r w:rsidR="00AC1D63">
        <w:rPr>
          <w:rFonts w:hAnsi="Times New Roman"/>
          <w:sz w:val="24"/>
          <w:szCs w:val="24"/>
        </w:rPr>
        <w:t>повышают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толерантность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людей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к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эвтаназии</w:t>
      </w:r>
      <w:r w:rsidR="00AC1D63">
        <w:rPr>
          <w:rFonts w:ascii="Times New Roman"/>
          <w:sz w:val="24"/>
          <w:szCs w:val="24"/>
        </w:rPr>
        <w:t xml:space="preserve">.  </w:t>
      </w:r>
      <w:r w:rsidR="00AC1D63">
        <w:rPr>
          <w:rFonts w:hAnsi="Times New Roman"/>
          <w:sz w:val="24"/>
          <w:szCs w:val="24"/>
        </w:rPr>
        <w:t>Противоположные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же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по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смыслу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ценности</w:t>
      </w:r>
      <w:r w:rsidR="00AC1D63">
        <w:rPr>
          <w:rFonts w:hAnsi="Times New Roman"/>
          <w:sz w:val="24"/>
          <w:szCs w:val="24"/>
        </w:rPr>
        <w:t xml:space="preserve"> </w:t>
      </w:r>
      <w:proofErr w:type="spellStart"/>
      <w:r w:rsidR="00AC1D63">
        <w:rPr>
          <w:rFonts w:hAnsi="Times New Roman"/>
          <w:sz w:val="24"/>
          <w:szCs w:val="24"/>
        </w:rPr>
        <w:t>конформности</w:t>
      </w:r>
      <w:proofErr w:type="spellEnd"/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традиций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социальной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защиты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ascii="Times New Roman"/>
          <w:sz w:val="24"/>
          <w:szCs w:val="24"/>
        </w:rPr>
        <w:t>(</w:t>
      </w:r>
      <w:proofErr w:type="spellStart"/>
      <w:r w:rsidR="00AC1D63">
        <w:rPr>
          <w:rFonts w:hAnsi="Times New Roman"/>
          <w:sz w:val="24"/>
          <w:szCs w:val="24"/>
        </w:rPr>
        <w:t>Встроенность</w:t>
      </w:r>
      <w:proofErr w:type="spellEnd"/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по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Шварцу</w:t>
      </w:r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Послушание</w:t>
      </w:r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которое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люди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хотели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бы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воспитать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у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детей</w:t>
      </w:r>
      <w:r w:rsidR="00AC1D63">
        <w:rPr>
          <w:rFonts w:ascii="Times New Roman"/>
          <w:sz w:val="24"/>
          <w:szCs w:val="24"/>
        </w:rPr>
        <w:t xml:space="preserve">), </w:t>
      </w:r>
      <w:r w:rsidR="00AC1D63">
        <w:rPr>
          <w:rFonts w:hAnsi="Times New Roman"/>
          <w:sz w:val="24"/>
          <w:szCs w:val="24"/>
        </w:rPr>
        <w:t>наоборот</w:t>
      </w:r>
      <w:r w:rsidR="00AC1D63">
        <w:rPr>
          <w:rFonts w:ascii="Times New Roman"/>
          <w:sz w:val="24"/>
          <w:szCs w:val="24"/>
        </w:rPr>
        <w:t xml:space="preserve">, </w:t>
      </w:r>
      <w:r w:rsidR="00AC1D63">
        <w:rPr>
          <w:rFonts w:hAnsi="Times New Roman"/>
          <w:sz w:val="24"/>
          <w:szCs w:val="24"/>
        </w:rPr>
        <w:t>повышают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нетерпимость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к</w:t>
      </w:r>
      <w:r w:rsidR="00AC1D63">
        <w:rPr>
          <w:rFonts w:hAnsi="Times New Roman"/>
          <w:sz w:val="24"/>
          <w:szCs w:val="24"/>
        </w:rPr>
        <w:t xml:space="preserve"> </w:t>
      </w:r>
      <w:r w:rsidR="00AC1D63">
        <w:rPr>
          <w:rFonts w:hAnsi="Times New Roman"/>
          <w:sz w:val="24"/>
          <w:szCs w:val="24"/>
        </w:rPr>
        <w:t>эвтаназии</w:t>
      </w:r>
      <w:r w:rsidR="00AC1D63">
        <w:rPr>
          <w:rFonts w:ascii="Times New Roman"/>
          <w:sz w:val="24"/>
          <w:szCs w:val="24"/>
        </w:rPr>
        <w:t xml:space="preserve">. 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Указанные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ценностные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влияния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объясняются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рассматривается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людьми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личного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самостоятельного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когда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прекращению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жизни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совершившего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выбор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человека</w:t>
      </w:r>
      <w:r>
        <w:rPr>
          <w:rFonts w:ascii="Times New Roman"/>
          <w:sz w:val="24"/>
          <w:szCs w:val="24"/>
        </w:rPr>
        <w:t xml:space="preserve">.  </w:t>
      </w:r>
    </w:p>
    <w:p w:rsidR="00066D18" w:rsidRDefault="00AC1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88" w:lineRule="auto"/>
        <w:ind w:firstLine="851"/>
        <w:jc w:val="both"/>
      </w:pPr>
      <w:r>
        <w:rPr>
          <w:rFonts w:hAnsi="Times New Roman"/>
          <w:sz w:val="24"/>
          <w:szCs w:val="24"/>
        </w:rPr>
        <w:t>Анализ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эвтаназии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пролить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причины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неприятия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условия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потенциально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могут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способс</w:t>
      </w:r>
      <w:bookmarkStart w:id="0" w:name="_GoBack"/>
      <w:bookmarkEnd w:id="0"/>
      <w:r>
        <w:rPr>
          <w:rFonts w:hAnsi="Times New Roman"/>
          <w:sz w:val="24"/>
          <w:szCs w:val="24"/>
        </w:rPr>
        <w:t>твовать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легитимации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легализации</w:t>
      </w:r>
      <w:r>
        <w:rPr>
          <w:rFonts w:ascii="Times New Roman"/>
          <w:sz w:val="24"/>
          <w:szCs w:val="24"/>
        </w:rPr>
        <w:t>.</w:t>
      </w:r>
    </w:p>
    <w:sectPr w:rsidR="00066D1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E4" w:rsidRDefault="007908E4">
      <w:pPr>
        <w:spacing w:after="0" w:line="240" w:lineRule="auto"/>
      </w:pPr>
      <w:r>
        <w:separator/>
      </w:r>
    </w:p>
  </w:endnote>
  <w:endnote w:type="continuationSeparator" w:id="0">
    <w:p w:rsidR="007908E4" w:rsidRDefault="007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63" w:rsidRDefault="00AC1D6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B067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E4" w:rsidRDefault="007908E4">
      <w:pPr>
        <w:spacing w:after="0" w:line="240" w:lineRule="auto"/>
      </w:pPr>
      <w:r>
        <w:separator/>
      </w:r>
    </w:p>
  </w:footnote>
  <w:footnote w:type="continuationSeparator" w:id="0">
    <w:p w:rsidR="007908E4" w:rsidRDefault="0079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63" w:rsidRDefault="00AC1D63">
    <w:pPr>
      <w:pStyle w:val="a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A12"/>
    <w:multiLevelType w:val="multilevel"/>
    <w:tmpl w:val="B1FEED3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12CB1C40"/>
    <w:multiLevelType w:val="multilevel"/>
    <w:tmpl w:val="D0B8E26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156570E3"/>
    <w:multiLevelType w:val="multilevel"/>
    <w:tmpl w:val="0C4885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21AC069E"/>
    <w:multiLevelType w:val="multilevel"/>
    <w:tmpl w:val="397CA2D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2C591104"/>
    <w:multiLevelType w:val="hybridMultilevel"/>
    <w:tmpl w:val="C92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C43"/>
    <w:multiLevelType w:val="multilevel"/>
    <w:tmpl w:val="F6DAB26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>
    <w:nsid w:val="2FAD3964"/>
    <w:multiLevelType w:val="multilevel"/>
    <w:tmpl w:val="CB761EE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3E076143"/>
    <w:multiLevelType w:val="multilevel"/>
    <w:tmpl w:val="0498B938"/>
    <w:styleLink w:val="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63BF5D9C"/>
    <w:multiLevelType w:val="multilevel"/>
    <w:tmpl w:val="CB308C7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649A22FB"/>
    <w:multiLevelType w:val="multilevel"/>
    <w:tmpl w:val="59081C6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661E5204"/>
    <w:multiLevelType w:val="multilevel"/>
    <w:tmpl w:val="66D45E8E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>
    <w:nsid w:val="67CF4F4C"/>
    <w:multiLevelType w:val="multilevel"/>
    <w:tmpl w:val="C8D4157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>
    <w:nsid w:val="69F06F56"/>
    <w:multiLevelType w:val="multilevel"/>
    <w:tmpl w:val="0EE4BC9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>
    <w:nsid w:val="706E7993"/>
    <w:multiLevelType w:val="hybridMultilevel"/>
    <w:tmpl w:val="D864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B0887"/>
    <w:multiLevelType w:val="multilevel"/>
    <w:tmpl w:val="B270FA0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7EB71125"/>
    <w:multiLevelType w:val="multilevel"/>
    <w:tmpl w:val="E51E563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•"/>
      <w:lvlJc w:val="left"/>
      <w:rPr>
        <w:b/>
        <w:bCs/>
        <w:position w:val="0"/>
      </w:rPr>
    </w:lvl>
    <w:lvl w:ilvl="2">
      <w:start w:val="1"/>
      <w:numFmt w:val="bullet"/>
      <w:lvlText w:val="•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•"/>
      <w:lvlJc w:val="left"/>
      <w:rPr>
        <w:b/>
        <w:bCs/>
        <w:position w:val="0"/>
      </w:rPr>
    </w:lvl>
    <w:lvl w:ilvl="5">
      <w:start w:val="1"/>
      <w:numFmt w:val="bullet"/>
      <w:lvlText w:val="•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•"/>
      <w:lvlJc w:val="left"/>
      <w:rPr>
        <w:b/>
        <w:bCs/>
        <w:position w:val="0"/>
      </w:rPr>
    </w:lvl>
    <w:lvl w:ilvl="8">
      <w:start w:val="1"/>
      <w:numFmt w:val="bullet"/>
      <w:lvlText w:val="•"/>
      <w:lvlJc w:val="left"/>
      <w:rPr>
        <w:b/>
        <w:bCs/>
        <w:position w:val="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18"/>
    <w:rsid w:val="00066D18"/>
    <w:rsid w:val="003C325A"/>
    <w:rsid w:val="00413D30"/>
    <w:rsid w:val="004B0677"/>
    <w:rsid w:val="004F5B4D"/>
    <w:rsid w:val="007908E4"/>
    <w:rsid w:val="009B0B30"/>
    <w:rsid w:val="009F1C2A"/>
    <w:rsid w:val="00A0647A"/>
    <w:rsid w:val="00AC1D63"/>
    <w:rsid w:val="00B00F3C"/>
    <w:rsid w:val="00D4042C"/>
    <w:rsid w:val="00D96036"/>
    <w:rsid w:val="00D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4624C-9E74-4ABC-B245-085C3323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1">
    <w:name w:val="Текстовый блок A"/>
    <w:rPr>
      <w:rFonts w:ascii="Arial Unicode MS" w:hAnsi="Arial Unicode MS" w:cs="Arial Unicode MS"/>
      <w:color w:val="000000"/>
      <w:sz w:val="22"/>
      <w:szCs w:val="22"/>
      <w:u w:color="000000"/>
      <w:lang w:val="ru-RU"/>
    </w:rPr>
  </w:style>
  <w:style w:type="numbering" w:customStyle="1" w:styleId="a">
    <w:name w:val="Большой маркер"/>
    <w:pPr>
      <w:numPr>
        <w:numId w:val="2"/>
      </w:numPr>
    </w:pPr>
  </w:style>
  <w:style w:type="numbering" w:customStyle="1" w:styleId="List0">
    <w:name w:val="List 0"/>
    <w:basedOn w:val="a"/>
    <w:pPr>
      <w:numPr>
        <w:numId w:val="14"/>
      </w:numPr>
    </w:pPr>
  </w:style>
  <w:style w:type="paragraph" w:styleId="NoSpacing">
    <w:name w:val="No Spacing"/>
    <w:uiPriority w:val="1"/>
    <w:qFormat/>
    <w:rsid w:val="00DC4C2E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ListParagraph">
    <w:name w:val="List Paragraph"/>
    <w:basedOn w:val="Normal"/>
    <w:uiPriority w:val="34"/>
    <w:qFormat/>
    <w:rsid w:val="003C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2481</Words>
  <Characters>16995</Characters>
  <Application>Microsoft Office Word</Application>
  <DocSecurity>0</DocSecurity>
  <Lines>679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Rudnev</dc:creator>
  <cp:lastModifiedBy>M Rudnev</cp:lastModifiedBy>
  <cp:revision>3</cp:revision>
  <dcterms:created xsi:type="dcterms:W3CDTF">2015-03-05T08:01:00Z</dcterms:created>
  <dcterms:modified xsi:type="dcterms:W3CDTF">2015-03-05T10:35:00Z</dcterms:modified>
</cp:coreProperties>
</file>