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797D" w:rsidRDefault="00785D64" w:rsidP="00BE6DC2">
      <w:pPr>
        <w:jc w:val="center"/>
        <w:rPr>
          <w:b/>
          <w:bCs/>
          <w:sz w:val="28"/>
          <w:szCs w:val="28"/>
        </w:rPr>
      </w:pPr>
      <w:r w:rsidRPr="00B44689">
        <w:rPr>
          <w:b/>
          <w:bCs/>
          <w:sz w:val="28"/>
          <w:szCs w:val="28"/>
        </w:rPr>
        <w:t xml:space="preserve">Санкт-Петербургский филиал федерального государственного </w:t>
      </w:r>
      <w:r w:rsidRPr="00B44689">
        <w:rPr>
          <w:b/>
          <w:bCs/>
          <w:sz w:val="28"/>
          <w:szCs w:val="28"/>
        </w:rPr>
        <w:br/>
        <w:t>автономного образовательного учреждения высшего профессио</w:t>
      </w:r>
      <w:r w:rsidR="00BE6DC2">
        <w:rPr>
          <w:b/>
          <w:bCs/>
          <w:sz w:val="28"/>
          <w:szCs w:val="28"/>
        </w:rPr>
        <w:t xml:space="preserve">нального  </w:t>
      </w:r>
      <w:r w:rsidRPr="00B44689">
        <w:rPr>
          <w:b/>
          <w:bCs/>
          <w:sz w:val="28"/>
          <w:szCs w:val="28"/>
        </w:rPr>
        <w:t>образования "Национальный исследовательский унив</w:t>
      </w:r>
      <w:r w:rsidR="00BE6DC2">
        <w:rPr>
          <w:b/>
          <w:bCs/>
          <w:sz w:val="28"/>
          <w:szCs w:val="28"/>
        </w:rPr>
        <w:t>ер</w:t>
      </w:r>
      <w:r w:rsidRPr="00B44689">
        <w:rPr>
          <w:b/>
          <w:bCs/>
          <w:sz w:val="28"/>
          <w:szCs w:val="28"/>
        </w:rPr>
        <w:t xml:space="preserve">ситет </w:t>
      </w:r>
    </w:p>
    <w:p w:rsidR="00785D64" w:rsidRPr="00BE6DC2" w:rsidRDefault="00BE6DC2" w:rsidP="00BE6DC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785D64" w:rsidRPr="00B44689">
        <w:rPr>
          <w:b/>
          <w:bCs/>
          <w:sz w:val="28"/>
          <w:szCs w:val="28"/>
        </w:rPr>
        <w:t>"Высшая школа экономики"</w:t>
      </w:r>
    </w:p>
    <w:p w:rsidR="00785D64" w:rsidRDefault="00785D64" w:rsidP="00785D64">
      <w:pPr>
        <w:spacing w:after="120"/>
        <w:jc w:val="both"/>
        <w:rPr>
          <w:sz w:val="22"/>
        </w:rPr>
      </w:pPr>
    </w:p>
    <w:p w:rsidR="00785D64" w:rsidRDefault="00785D64" w:rsidP="00785D64">
      <w:pPr>
        <w:spacing w:after="120"/>
        <w:jc w:val="both"/>
        <w:rPr>
          <w:sz w:val="22"/>
        </w:rPr>
      </w:pPr>
    </w:p>
    <w:p w:rsidR="00785D64" w:rsidRPr="00063451" w:rsidRDefault="00785D64" w:rsidP="00785D64">
      <w:pPr>
        <w:jc w:val="center"/>
        <w:rPr>
          <w:sz w:val="28"/>
          <w:szCs w:val="28"/>
        </w:rPr>
      </w:pPr>
      <w:r w:rsidRPr="00063451">
        <w:rPr>
          <w:sz w:val="28"/>
          <w:szCs w:val="28"/>
        </w:rPr>
        <w:t>Факультет Социологии</w:t>
      </w:r>
    </w:p>
    <w:p w:rsidR="00785D64" w:rsidRPr="00063451" w:rsidRDefault="00785D64" w:rsidP="00785D64">
      <w:pPr>
        <w:spacing w:after="120"/>
        <w:jc w:val="both"/>
        <w:rPr>
          <w:sz w:val="28"/>
          <w:szCs w:val="28"/>
        </w:rPr>
      </w:pPr>
    </w:p>
    <w:p w:rsidR="00DC02D4" w:rsidRDefault="00785D64" w:rsidP="00785D64">
      <w:pPr>
        <w:spacing w:after="120"/>
        <w:jc w:val="center"/>
        <w:rPr>
          <w:sz w:val="28"/>
          <w:szCs w:val="28"/>
        </w:rPr>
      </w:pPr>
      <w:r w:rsidRPr="00063451">
        <w:rPr>
          <w:b/>
          <w:sz w:val="28"/>
          <w:szCs w:val="28"/>
        </w:rPr>
        <w:t>Программа дисциплины</w:t>
      </w:r>
      <w:r w:rsidRPr="00063451">
        <w:rPr>
          <w:sz w:val="28"/>
          <w:szCs w:val="28"/>
        </w:rPr>
        <w:t xml:space="preserve"> </w:t>
      </w:r>
      <w:r w:rsidR="00BE6DC2" w:rsidRPr="00063451">
        <w:rPr>
          <w:sz w:val="28"/>
          <w:szCs w:val="28"/>
        </w:rPr>
        <w:t xml:space="preserve"> </w:t>
      </w:r>
      <w:r w:rsidRPr="00063451">
        <w:rPr>
          <w:sz w:val="28"/>
          <w:szCs w:val="28"/>
        </w:rPr>
        <w:t xml:space="preserve">Научно-исследовательский семинар </w:t>
      </w:r>
    </w:p>
    <w:p w:rsidR="00785D64" w:rsidRPr="00063451" w:rsidRDefault="00785D64" w:rsidP="00785D64">
      <w:pPr>
        <w:spacing w:after="120"/>
        <w:jc w:val="center"/>
        <w:rPr>
          <w:sz w:val="28"/>
          <w:szCs w:val="28"/>
        </w:rPr>
      </w:pPr>
      <w:r w:rsidRPr="00063451">
        <w:rPr>
          <w:sz w:val="28"/>
          <w:szCs w:val="28"/>
        </w:rPr>
        <w:t>«Методы аналитической социологии»</w:t>
      </w:r>
    </w:p>
    <w:p w:rsidR="00FE04CB" w:rsidRPr="00063451" w:rsidRDefault="00FE04CB" w:rsidP="00FE04CB">
      <w:pPr>
        <w:jc w:val="center"/>
      </w:pPr>
      <w:r w:rsidRPr="00063451">
        <w:t>для направления 40100.68 "Социология" подготовки магистра</w:t>
      </w:r>
    </w:p>
    <w:p w:rsidR="00FE04CB" w:rsidRPr="00063451" w:rsidRDefault="00FE04CB" w:rsidP="00FE04CB">
      <w:pPr>
        <w:jc w:val="center"/>
      </w:pPr>
      <w:r w:rsidRPr="00063451">
        <w:t>для магистерской программы "Современный социальный анализ"</w:t>
      </w:r>
    </w:p>
    <w:p w:rsidR="00785D64" w:rsidRPr="00BE6DC2" w:rsidRDefault="00785D64" w:rsidP="00785D64">
      <w:pPr>
        <w:jc w:val="center"/>
      </w:pPr>
      <w:r w:rsidRPr="00BE6DC2">
        <w:t xml:space="preserve"> </w:t>
      </w:r>
    </w:p>
    <w:p w:rsidR="00FE04CB" w:rsidRPr="00063451" w:rsidRDefault="00FE04CB" w:rsidP="00785D64">
      <w:pPr>
        <w:spacing w:after="120"/>
        <w:jc w:val="both"/>
        <w:rPr>
          <w:sz w:val="28"/>
          <w:szCs w:val="28"/>
        </w:rPr>
      </w:pPr>
    </w:p>
    <w:p w:rsidR="00FE04CB" w:rsidRDefault="00FE04CB" w:rsidP="00785D64">
      <w:pPr>
        <w:spacing w:after="120"/>
        <w:jc w:val="both"/>
      </w:pPr>
    </w:p>
    <w:p w:rsidR="00785D64" w:rsidRPr="00BE6DC2" w:rsidRDefault="00785D64" w:rsidP="00785D64">
      <w:pPr>
        <w:spacing w:after="120"/>
        <w:jc w:val="both"/>
      </w:pPr>
      <w:r w:rsidRPr="00BE6DC2">
        <w:t xml:space="preserve">Авторы программы: </w:t>
      </w:r>
    </w:p>
    <w:p w:rsidR="00BE6DC2" w:rsidRDefault="00785D64" w:rsidP="00785D64">
      <w:r>
        <w:t xml:space="preserve">Александров Д.А., </w:t>
      </w:r>
      <w:r w:rsidR="00B578C3">
        <w:t>к.б.н.</w:t>
      </w:r>
      <w:r>
        <w:t>, профессор</w:t>
      </w:r>
      <w:r w:rsidR="00C3797D">
        <w:t xml:space="preserve"> кафедры социологии</w:t>
      </w:r>
      <w:r w:rsidR="00B578C3">
        <w:t xml:space="preserve">, </w:t>
      </w:r>
      <w:hyperlink r:id="rId7" w:history="1">
        <w:r w:rsidR="00B578C3" w:rsidRPr="00962195">
          <w:rPr>
            <w:rStyle w:val="af0"/>
          </w:rPr>
          <w:t>dalexandrov@hse.ru</w:t>
        </w:r>
      </w:hyperlink>
      <w:r w:rsidR="00B578C3">
        <w:t xml:space="preserve"> </w:t>
      </w:r>
    </w:p>
    <w:p w:rsidR="00BE6DC2" w:rsidRPr="00BE6DC2" w:rsidRDefault="00BE6DC2" w:rsidP="00785D64">
      <w:pPr>
        <w:rPr>
          <w:sz w:val="10"/>
          <w:szCs w:val="10"/>
        </w:rPr>
      </w:pPr>
    </w:p>
    <w:p w:rsidR="00785D64" w:rsidRDefault="00785D64" w:rsidP="00785D64">
      <w:r>
        <w:t xml:space="preserve">Кольцова Е.Ю., </w:t>
      </w:r>
      <w:proofErr w:type="spellStart"/>
      <w:r w:rsidR="00B578C3">
        <w:t>к.с.н</w:t>
      </w:r>
      <w:proofErr w:type="spellEnd"/>
      <w:r>
        <w:t>,</w:t>
      </w:r>
      <w:r w:rsidR="00C3797D">
        <w:t xml:space="preserve"> </w:t>
      </w:r>
      <w:proofErr w:type="gramStart"/>
      <w:r w:rsidR="00C3797D">
        <w:t xml:space="preserve">доцент </w:t>
      </w:r>
      <w:r>
        <w:t xml:space="preserve"> </w:t>
      </w:r>
      <w:r w:rsidR="00C3797D">
        <w:t>кафедры</w:t>
      </w:r>
      <w:proofErr w:type="gramEnd"/>
      <w:r w:rsidR="00C3797D">
        <w:t xml:space="preserve"> социологии</w:t>
      </w:r>
      <w:r w:rsidR="00333254">
        <w:t xml:space="preserve">, </w:t>
      </w:r>
      <w:hyperlink r:id="rId8" w:history="1">
        <w:r w:rsidRPr="00DD7CFD">
          <w:rPr>
            <w:rStyle w:val="af0"/>
            <w:lang w:val="en-US"/>
          </w:rPr>
          <w:t>ekoltsova</w:t>
        </w:r>
        <w:r w:rsidRPr="00DD7CFD">
          <w:rPr>
            <w:rStyle w:val="af0"/>
          </w:rPr>
          <w:t>@</w:t>
        </w:r>
        <w:r w:rsidRPr="00DD7CFD">
          <w:rPr>
            <w:rStyle w:val="af0"/>
            <w:lang w:val="en-US"/>
          </w:rPr>
          <w:t>hse</w:t>
        </w:r>
        <w:r w:rsidRPr="00DD7CFD">
          <w:rPr>
            <w:rStyle w:val="af0"/>
          </w:rPr>
          <w:t>.</w:t>
        </w:r>
        <w:proofErr w:type="spellStart"/>
        <w:r w:rsidRPr="00DD7CFD">
          <w:rPr>
            <w:rStyle w:val="af0"/>
            <w:lang w:val="en-US"/>
          </w:rPr>
          <w:t>ru</w:t>
        </w:r>
        <w:proofErr w:type="spellEnd"/>
      </w:hyperlink>
      <w:r w:rsidR="00333254">
        <w:t>.</w:t>
      </w:r>
    </w:p>
    <w:p w:rsidR="00BE6DC2" w:rsidRPr="00BE6DC2" w:rsidRDefault="00BE6DC2" w:rsidP="00785D64">
      <w:pPr>
        <w:rPr>
          <w:sz w:val="10"/>
          <w:szCs w:val="10"/>
        </w:rPr>
      </w:pPr>
    </w:p>
    <w:p w:rsidR="00333254" w:rsidRPr="00333254" w:rsidRDefault="00333254" w:rsidP="00785D64">
      <w:proofErr w:type="spellStart"/>
      <w:r>
        <w:t>Маслинский</w:t>
      </w:r>
      <w:proofErr w:type="spellEnd"/>
      <w:r>
        <w:t xml:space="preserve"> К.А., ст.</w:t>
      </w:r>
      <w:r w:rsidR="00263585">
        <w:t xml:space="preserve"> </w:t>
      </w:r>
      <w:r>
        <w:t>преподав</w:t>
      </w:r>
      <w:r w:rsidR="00B578C3">
        <w:t xml:space="preserve">атель кафедры гуманитарных наук, </w:t>
      </w:r>
      <w:hyperlink r:id="rId9" w:history="1">
        <w:r w:rsidR="00B578C3" w:rsidRPr="00962195">
          <w:rPr>
            <w:rStyle w:val="af0"/>
          </w:rPr>
          <w:t>kmaslinsky@hse.spb.ru</w:t>
        </w:r>
      </w:hyperlink>
      <w:r w:rsidR="00B578C3">
        <w:t xml:space="preserve">  </w:t>
      </w:r>
    </w:p>
    <w:p w:rsidR="00785D64" w:rsidRDefault="00785D64" w:rsidP="00785D64"/>
    <w:p w:rsidR="00263585" w:rsidRPr="005C33F8" w:rsidRDefault="00263585" w:rsidP="00785D64"/>
    <w:p w:rsidR="00FB5828" w:rsidRDefault="00FB5828" w:rsidP="00D03387">
      <w:pPr>
        <w:rPr>
          <w:lang w:eastAsia="en-US"/>
        </w:rPr>
      </w:pPr>
    </w:p>
    <w:p w:rsidR="00D03387" w:rsidRDefault="00D03387" w:rsidP="00D03387">
      <w:pPr>
        <w:rPr>
          <w:lang w:eastAsia="en-US"/>
        </w:rPr>
      </w:pPr>
      <w:r w:rsidRPr="006945C5">
        <w:rPr>
          <w:lang w:eastAsia="en-US"/>
        </w:rPr>
        <w:t xml:space="preserve">Одобрена </w:t>
      </w:r>
      <w:r>
        <w:rPr>
          <w:lang w:eastAsia="en-US"/>
        </w:rPr>
        <w:t xml:space="preserve">Советом факультета социологии </w:t>
      </w:r>
    </w:p>
    <w:p w:rsidR="00D03387" w:rsidRPr="006945C5" w:rsidRDefault="00D03387" w:rsidP="00D03387">
      <w:pPr>
        <w:rPr>
          <w:lang w:eastAsia="en-US"/>
        </w:rPr>
      </w:pPr>
      <w:r>
        <w:rPr>
          <w:lang w:eastAsia="en-US"/>
        </w:rPr>
        <w:t xml:space="preserve">НИУ ВШЭ Санкт-Петербург                                                                 </w:t>
      </w:r>
      <w:proofErr w:type="gramStart"/>
      <w:r>
        <w:rPr>
          <w:lang w:eastAsia="en-US"/>
        </w:rPr>
        <w:t xml:space="preserve">   </w:t>
      </w:r>
      <w:r w:rsidRPr="006945C5">
        <w:rPr>
          <w:lang w:eastAsia="en-US"/>
        </w:rPr>
        <w:t>«</w:t>
      </w:r>
      <w:proofErr w:type="gramEnd"/>
      <w:r w:rsidRPr="006945C5">
        <w:rPr>
          <w:lang w:eastAsia="en-US"/>
        </w:rPr>
        <w:t>___»____</w:t>
      </w:r>
      <w:r>
        <w:rPr>
          <w:lang w:eastAsia="en-US"/>
        </w:rPr>
        <w:t xml:space="preserve">        </w:t>
      </w:r>
      <w:r w:rsidRPr="006945C5">
        <w:rPr>
          <w:lang w:eastAsia="en-US"/>
        </w:rPr>
        <w:t>201</w:t>
      </w:r>
      <w:r>
        <w:rPr>
          <w:lang w:eastAsia="en-US"/>
        </w:rPr>
        <w:t>3</w:t>
      </w:r>
      <w:r w:rsidRPr="006945C5">
        <w:rPr>
          <w:lang w:eastAsia="en-US"/>
        </w:rPr>
        <w:t xml:space="preserve"> г</w:t>
      </w:r>
    </w:p>
    <w:p w:rsidR="00D03387" w:rsidRPr="006945C5" w:rsidRDefault="00D03387" w:rsidP="00D03387">
      <w:pPr>
        <w:rPr>
          <w:lang w:eastAsia="en-US"/>
        </w:rPr>
      </w:pPr>
    </w:p>
    <w:p w:rsidR="00D03387" w:rsidRDefault="00D03387" w:rsidP="00D03387">
      <w:pPr>
        <w:rPr>
          <w:lang w:eastAsia="en-US"/>
        </w:rPr>
      </w:pPr>
      <w:r w:rsidRPr="006945C5">
        <w:rPr>
          <w:lang w:eastAsia="en-US"/>
        </w:rPr>
        <w:t xml:space="preserve">Утверждена </w:t>
      </w:r>
      <w:r>
        <w:rPr>
          <w:lang w:eastAsia="en-US"/>
        </w:rPr>
        <w:t>председателем Совета факультета социологии</w:t>
      </w:r>
    </w:p>
    <w:p w:rsidR="00D03387" w:rsidRPr="006945C5" w:rsidRDefault="00D03387" w:rsidP="00D03387">
      <w:pPr>
        <w:rPr>
          <w:lang w:eastAsia="en-US"/>
        </w:rPr>
      </w:pPr>
      <w:r>
        <w:rPr>
          <w:lang w:eastAsia="en-US"/>
        </w:rPr>
        <w:t xml:space="preserve">НИУ ВШЭ Санкт-Петербург                                                                  </w:t>
      </w:r>
      <w:proofErr w:type="gramStart"/>
      <w:r>
        <w:rPr>
          <w:lang w:eastAsia="en-US"/>
        </w:rPr>
        <w:t xml:space="preserve">   </w:t>
      </w:r>
      <w:r w:rsidRPr="006945C5">
        <w:rPr>
          <w:lang w:eastAsia="en-US"/>
        </w:rPr>
        <w:t>«</w:t>
      </w:r>
      <w:proofErr w:type="gramEnd"/>
      <w:r w:rsidRPr="006945C5">
        <w:rPr>
          <w:lang w:eastAsia="en-US"/>
        </w:rPr>
        <w:t>___»____</w:t>
      </w:r>
      <w:r>
        <w:rPr>
          <w:lang w:eastAsia="en-US"/>
        </w:rPr>
        <w:t xml:space="preserve">        2013</w:t>
      </w:r>
      <w:r w:rsidRPr="006945C5">
        <w:rPr>
          <w:lang w:eastAsia="en-US"/>
        </w:rPr>
        <w:t xml:space="preserve"> г</w:t>
      </w:r>
    </w:p>
    <w:p w:rsidR="00D03387" w:rsidRPr="006945C5" w:rsidRDefault="00D03387" w:rsidP="00D03387">
      <w:pPr>
        <w:rPr>
          <w:lang w:eastAsia="en-US"/>
        </w:rPr>
      </w:pPr>
      <w:r>
        <w:rPr>
          <w:lang w:eastAsia="en-US"/>
        </w:rPr>
        <w:t xml:space="preserve">Д.А. Александров                                                        </w:t>
      </w:r>
      <w:r w:rsidRPr="006945C5">
        <w:rPr>
          <w:lang w:eastAsia="en-US"/>
        </w:rPr>
        <w:t xml:space="preserve">         _____________________ </w:t>
      </w:r>
      <w:r w:rsidRPr="006945C5">
        <w:rPr>
          <w:lang w:eastAsia="en-US"/>
        </w:rPr>
        <w:fldChar w:fldCharType="begin"/>
      </w:r>
      <w:r w:rsidRPr="006945C5">
        <w:rPr>
          <w:lang w:eastAsia="en-US"/>
        </w:rPr>
        <w:instrText xml:space="preserve"> FILLIN   \* MERGEFORMAT </w:instrText>
      </w:r>
      <w:r w:rsidRPr="006945C5">
        <w:rPr>
          <w:lang w:eastAsia="en-US"/>
        </w:rPr>
        <w:fldChar w:fldCharType="separate"/>
      </w:r>
      <w:r w:rsidRPr="006945C5">
        <w:rPr>
          <w:lang w:eastAsia="en-US"/>
        </w:rPr>
        <w:t>[подпись]</w:t>
      </w:r>
      <w:r w:rsidRPr="006945C5">
        <w:rPr>
          <w:lang w:eastAsia="en-US"/>
        </w:rPr>
        <w:fldChar w:fldCharType="end"/>
      </w:r>
      <w:r w:rsidRPr="006945C5">
        <w:rPr>
          <w:lang w:eastAsia="en-US"/>
        </w:rPr>
        <w:t xml:space="preserve">            </w:t>
      </w:r>
    </w:p>
    <w:p w:rsidR="00D03387" w:rsidRDefault="00D03387" w:rsidP="00D03387"/>
    <w:p w:rsidR="00D03387" w:rsidRDefault="00D03387" w:rsidP="00D03387"/>
    <w:p w:rsidR="00D03387" w:rsidRDefault="00D03387" w:rsidP="00D03387"/>
    <w:p w:rsidR="00D03387" w:rsidRDefault="00D03387" w:rsidP="00D03387"/>
    <w:p w:rsidR="00D03387" w:rsidRDefault="00D03387" w:rsidP="00D03387"/>
    <w:p w:rsidR="00D03387" w:rsidRDefault="00D03387" w:rsidP="00D03387"/>
    <w:p w:rsidR="00D03387" w:rsidRDefault="00D03387" w:rsidP="00D03387"/>
    <w:p w:rsidR="00D03387" w:rsidRDefault="00D03387" w:rsidP="00D03387"/>
    <w:p w:rsidR="00D03387" w:rsidRDefault="00D03387" w:rsidP="00D03387"/>
    <w:p w:rsidR="00D03387" w:rsidRPr="00687AF3" w:rsidRDefault="00D03387" w:rsidP="00D03387">
      <w:pPr>
        <w:jc w:val="center"/>
      </w:pPr>
      <w:r>
        <w:t>Санкт-Петербург, 2013</w:t>
      </w:r>
    </w:p>
    <w:p w:rsidR="00D03387" w:rsidRDefault="00D03387" w:rsidP="00D03387">
      <w:r>
        <w:t xml:space="preserve"> </w:t>
      </w:r>
    </w:p>
    <w:p w:rsidR="00D03387" w:rsidRDefault="00D03387" w:rsidP="00D03387">
      <w:pPr>
        <w:jc w:val="center"/>
        <w:rPr>
          <w:i/>
        </w:rPr>
        <w:sectPr w:rsidR="00D03387">
          <w:pgSz w:w="11906" w:h="16838"/>
          <w:pgMar w:top="1127" w:right="851" w:bottom="1127" w:left="1134" w:header="851" w:footer="851" w:gutter="0"/>
          <w:cols w:space="720"/>
          <w:docGrid w:linePitch="360"/>
        </w:sectPr>
      </w:pPr>
      <w:r>
        <w:rPr>
          <w:i/>
        </w:rPr>
        <w:t>Настоящая программа не может быть использована другими подразделениями униве</w:t>
      </w:r>
      <w:r>
        <w:rPr>
          <w:i/>
        </w:rPr>
        <w:t>р</w:t>
      </w:r>
      <w:r>
        <w:rPr>
          <w:i/>
        </w:rPr>
        <w:t>ситета и другими вузами без разрешения кафедры-разработчика программы.</w:t>
      </w:r>
    </w:p>
    <w:p w:rsidR="00C3797D" w:rsidRDefault="00C3797D" w:rsidP="00785D64">
      <w:pPr>
        <w:jc w:val="center"/>
        <w:rPr>
          <w:i/>
        </w:rPr>
      </w:pPr>
    </w:p>
    <w:p w:rsidR="002F5ACE" w:rsidRPr="00C34342" w:rsidRDefault="002F5ACE" w:rsidP="002F5ACE">
      <w:pPr>
        <w:pStyle w:val="1"/>
        <w:numPr>
          <w:ilvl w:val="0"/>
          <w:numId w:val="29"/>
        </w:numPr>
        <w:spacing w:before="240" w:after="120"/>
        <w:jc w:val="both"/>
      </w:pPr>
      <w:r w:rsidRPr="00C34342">
        <w:t>Область применения и нормативные ссылки</w:t>
      </w:r>
    </w:p>
    <w:p w:rsidR="002F5ACE" w:rsidRPr="00C34342" w:rsidRDefault="002F5ACE" w:rsidP="002F5ACE">
      <w:pPr>
        <w:jc w:val="both"/>
      </w:pPr>
      <w:r w:rsidRPr="00C34342">
        <w:t>Настоящая программа учебной дисциплины устанавливает минимальные требования к знаниям и умениям студента и определяет содержание и виды учебных занятий и отчетности.</w:t>
      </w:r>
    </w:p>
    <w:p w:rsidR="002F5ACE" w:rsidRPr="00C34342" w:rsidRDefault="002F5ACE" w:rsidP="002F5ACE">
      <w:pPr>
        <w:jc w:val="both"/>
      </w:pPr>
      <w:r w:rsidRPr="00C34342">
        <w:t xml:space="preserve">Программа </w:t>
      </w:r>
      <w:r>
        <w:t xml:space="preserve">Научно-исследовательского семинара </w:t>
      </w:r>
      <w:r w:rsidRPr="00C34342">
        <w:t>«</w:t>
      </w:r>
      <w:r>
        <w:t>Методы аналитической социологии</w:t>
      </w:r>
      <w:r w:rsidRPr="00C34342">
        <w:t>» предназначена для преподавателей, ведущих данную дисциплину, учебных ассистентов и студентов направления подготовки</w:t>
      </w:r>
      <w:r w:rsidRPr="00973017">
        <w:t xml:space="preserve"> </w:t>
      </w:r>
      <w:r w:rsidRPr="00C34342">
        <w:t>0</w:t>
      </w:r>
      <w:r w:rsidRPr="00AB0D0D">
        <w:t>4</w:t>
      </w:r>
      <w:r w:rsidRPr="00C34342">
        <w:t>0</w:t>
      </w:r>
      <w:r w:rsidRPr="00AB0D0D">
        <w:t>1</w:t>
      </w:r>
      <w:r w:rsidRPr="00C34342">
        <w:t>00.6</w:t>
      </w:r>
      <w:r>
        <w:t>8</w:t>
      </w:r>
      <w:r w:rsidRPr="00C34342">
        <w:t xml:space="preserve"> «</w:t>
      </w:r>
      <w:r w:rsidRPr="00063615">
        <w:t>Соци</w:t>
      </w:r>
      <w:r w:rsidRPr="00C34342">
        <w:t>ология».</w:t>
      </w:r>
    </w:p>
    <w:p w:rsidR="00D8208A" w:rsidRPr="005D01DE" w:rsidRDefault="00D8208A" w:rsidP="00D8208A">
      <w:pPr>
        <w:ind w:left="360"/>
      </w:pPr>
      <w:r w:rsidRPr="005D01DE">
        <w:t>Программа разработана в соответствии с:</w:t>
      </w:r>
    </w:p>
    <w:p w:rsidR="00D8208A" w:rsidRPr="005D01DE" w:rsidRDefault="00D8208A" w:rsidP="00D8208A">
      <w:pPr>
        <w:pStyle w:val="af7"/>
        <w:numPr>
          <w:ilvl w:val="0"/>
          <w:numId w:val="43"/>
        </w:numPr>
      </w:pPr>
      <w:r w:rsidRPr="005D01DE">
        <w:t>Образовательным стандартом НИУ ВШЭ по направлению подготовки 040100.68 «Социология» подготовки магистра, утвержденным 24.06.2011;</w:t>
      </w:r>
    </w:p>
    <w:p w:rsidR="00D8208A" w:rsidRPr="005D01DE" w:rsidRDefault="00D8208A" w:rsidP="00D8208A">
      <w:pPr>
        <w:pStyle w:val="af7"/>
        <w:numPr>
          <w:ilvl w:val="0"/>
          <w:numId w:val="43"/>
        </w:numPr>
      </w:pPr>
      <w:r w:rsidRPr="005D01DE">
        <w:t>Базовым учебным планом направления 040100.68"Социология" подготовки магистра.</w:t>
      </w:r>
    </w:p>
    <w:p w:rsidR="004B224C" w:rsidRPr="00785D64" w:rsidRDefault="004B224C" w:rsidP="007B66BB">
      <w:pPr>
        <w:jc w:val="both"/>
        <w:rPr>
          <w:b/>
          <w:sz w:val="28"/>
          <w:szCs w:val="28"/>
        </w:rPr>
      </w:pPr>
    </w:p>
    <w:p w:rsidR="002F5ACE" w:rsidRPr="00934CDC" w:rsidRDefault="002F5ACE" w:rsidP="002F5ACE">
      <w:pPr>
        <w:pStyle w:val="1"/>
        <w:numPr>
          <w:ilvl w:val="0"/>
          <w:numId w:val="29"/>
        </w:numPr>
        <w:jc w:val="both"/>
        <w:rPr>
          <w:szCs w:val="28"/>
        </w:rPr>
      </w:pPr>
      <w:r w:rsidRPr="00934CDC">
        <w:rPr>
          <w:szCs w:val="28"/>
        </w:rPr>
        <w:t>Цели освоения дисциплины</w:t>
      </w:r>
    </w:p>
    <w:p w:rsidR="003F664E" w:rsidRPr="00934CDC" w:rsidRDefault="00934CDC" w:rsidP="004B4656">
      <w:pPr>
        <w:ind w:firstLine="567"/>
        <w:jc w:val="both"/>
      </w:pPr>
      <w:r w:rsidRPr="00934CDC">
        <w:rPr>
          <w:b/>
        </w:rPr>
        <w:t>Целью</w:t>
      </w:r>
      <w:r w:rsidRPr="00934CDC">
        <w:t xml:space="preserve"> дисциплины в первую очередь является </w:t>
      </w:r>
      <w:r>
        <w:t>выработка у студентов компетенций и профессиональных навыков</w:t>
      </w:r>
      <w:r w:rsidRPr="000B5FAD">
        <w:t xml:space="preserve"> самостоятельной исследовательской работы</w:t>
      </w:r>
    </w:p>
    <w:p w:rsidR="005C78F3" w:rsidRPr="007F203E" w:rsidRDefault="00E44890" w:rsidP="004B4656">
      <w:pPr>
        <w:spacing w:before="60"/>
        <w:ind w:firstLine="708"/>
        <w:jc w:val="both"/>
      </w:pPr>
      <w:r w:rsidRPr="007F203E">
        <w:rPr>
          <w:b/>
        </w:rPr>
        <w:t>Основными задачами научно-исследовательского</w:t>
      </w:r>
      <w:r w:rsidR="004B224C" w:rsidRPr="007F203E">
        <w:rPr>
          <w:b/>
        </w:rPr>
        <w:t xml:space="preserve"> </w:t>
      </w:r>
      <w:r w:rsidRPr="007F203E">
        <w:rPr>
          <w:b/>
        </w:rPr>
        <w:t>семинара</w:t>
      </w:r>
      <w:r w:rsidRPr="007F203E">
        <w:t xml:space="preserve"> согласно образовательно</w:t>
      </w:r>
      <w:r w:rsidR="00F46CD4" w:rsidRPr="007F203E">
        <w:t>му</w:t>
      </w:r>
      <w:r w:rsidRPr="007F203E">
        <w:t xml:space="preserve"> стандарт</w:t>
      </w:r>
      <w:r w:rsidR="00F46CD4" w:rsidRPr="007F203E">
        <w:t>у</w:t>
      </w:r>
      <w:r w:rsidRPr="007F203E">
        <w:t xml:space="preserve"> НИУ ВШЭ</w:t>
      </w:r>
      <w:r w:rsidR="004527AD" w:rsidRPr="007F203E">
        <w:t xml:space="preserve"> являются</w:t>
      </w:r>
      <w:r w:rsidR="00F46CD4" w:rsidRPr="007F203E">
        <w:t>:</w:t>
      </w:r>
    </w:p>
    <w:p w:rsidR="00E44890" w:rsidRPr="007F203E" w:rsidRDefault="00E44890" w:rsidP="004B4656">
      <w:pPr>
        <w:numPr>
          <w:ilvl w:val="0"/>
          <w:numId w:val="15"/>
        </w:numPr>
        <w:shd w:val="clear" w:color="auto" w:fill="FFFFFF"/>
        <w:spacing w:before="40"/>
        <w:ind w:left="714" w:hanging="357"/>
        <w:jc w:val="both"/>
      </w:pPr>
      <w:r w:rsidRPr="007F203E">
        <w:t xml:space="preserve">проведение </w:t>
      </w:r>
      <w:proofErr w:type="spellStart"/>
      <w:r w:rsidRPr="007F203E">
        <w:t>профориентационной</w:t>
      </w:r>
      <w:proofErr w:type="spellEnd"/>
      <w:r w:rsidRPr="007F203E">
        <w:t xml:space="preserve"> работы среди студентов, позволяющей им выбрать направление и тему исследования;</w:t>
      </w:r>
    </w:p>
    <w:p w:rsidR="00D961CE" w:rsidRPr="007F203E" w:rsidRDefault="00D961CE" w:rsidP="004B4656">
      <w:pPr>
        <w:numPr>
          <w:ilvl w:val="0"/>
          <w:numId w:val="15"/>
        </w:numPr>
        <w:shd w:val="clear" w:color="auto" w:fill="FFFFFF"/>
        <w:spacing w:before="40"/>
        <w:ind w:left="714" w:hanging="357"/>
        <w:jc w:val="both"/>
      </w:pPr>
      <w:r w:rsidRPr="007F203E">
        <w:rPr>
          <w:color w:val="000000"/>
          <w:spacing w:val="-4"/>
        </w:rPr>
        <w:t>формирование профессионального мировоззрения</w:t>
      </w:r>
      <w:r w:rsidR="008E392D" w:rsidRPr="007F203E">
        <w:rPr>
          <w:color w:val="000000"/>
          <w:spacing w:val="-4"/>
        </w:rPr>
        <w:t>;</w:t>
      </w:r>
    </w:p>
    <w:p w:rsidR="00E44890" w:rsidRPr="007F203E" w:rsidRDefault="00E44890" w:rsidP="004B4656">
      <w:pPr>
        <w:numPr>
          <w:ilvl w:val="0"/>
          <w:numId w:val="15"/>
        </w:numPr>
        <w:shd w:val="clear" w:color="auto" w:fill="FFFFFF"/>
        <w:spacing w:before="40"/>
        <w:ind w:left="714" w:hanging="357"/>
        <w:jc w:val="both"/>
      </w:pPr>
      <w:r w:rsidRPr="007F203E">
        <w:t>обучение студентов навыкам академической работы, включая подготовку и проведение исследований, написание научных работ;</w:t>
      </w:r>
    </w:p>
    <w:p w:rsidR="00E44890" w:rsidRPr="007F203E" w:rsidRDefault="00E44890" w:rsidP="004B4656">
      <w:pPr>
        <w:numPr>
          <w:ilvl w:val="0"/>
          <w:numId w:val="15"/>
        </w:numPr>
        <w:shd w:val="clear" w:color="auto" w:fill="FFFFFF"/>
        <w:spacing w:before="40"/>
        <w:ind w:left="714" w:hanging="357"/>
        <w:jc w:val="both"/>
      </w:pPr>
      <w:r w:rsidRPr="007F203E">
        <w:t xml:space="preserve">обсуждение проектов и готовых исследовательских работ студентов; </w:t>
      </w:r>
    </w:p>
    <w:p w:rsidR="008E392D" w:rsidRPr="007F203E" w:rsidRDefault="00E44890" w:rsidP="004B4656">
      <w:pPr>
        <w:numPr>
          <w:ilvl w:val="0"/>
          <w:numId w:val="15"/>
        </w:numPr>
        <w:shd w:val="clear" w:color="auto" w:fill="FFFFFF"/>
        <w:spacing w:before="40"/>
        <w:ind w:left="714" w:hanging="357"/>
        <w:jc w:val="both"/>
      </w:pPr>
      <w:r w:rsidRPr="007F203E">
        <w:t>выработка у студентов навыков научной дискуссии и презентации исследователь</w:t>
      </w:r>
      <w:r w:rsidR="008E392D" w:rsidRPr="007F203E">
        <w:t>ских результатов;</w:t>
      </w:r>
    </w:p>
    <w:p w:rsidR="007F203E" w:rsidRPr="007F203E" w:rsidRDefault="008E392D" w:rsidP="004B4656">
      <w:pPr>
        <w:numPr>
          <w:ilvl w:val="0"/>
          <w:numId w:val="15"/>
        </w:numPr>
        <w:shd w:val="clear" w:color="auto" w:fill="FFFFFF"/>
        <w:spacing w:before="40"/>
        <w:ind w:left="714" w:hanging="357"/>
        <w:jc w:val="both"/>
      </w:pPr>
      <w:r w:rsidRPr="007F203E">
        <w:t>обучение студентов дизайну, методологии исследований, в том числе на примере изучения различных исследований по тематике НИС.</w:t>
      </w:r>
      <w:r w:rsidR="00E44890" w:rsidRPr="007F203E">
        <w:t xml:space="preserve"> </w:t>
      </w:r>
    </w:p>
    <w:p w:rsidR="002F5ACE" w:rsidRPr="007F203E" w:rsidRDefault="002F5ACE" w:rsidP="00C24409">
      <w:pPr>
        <w:spacing w:before="60"/>
        <w:ind w:firstLine="708"/>
        <w:jc w:val="both"/>
      </w:pPr>
    </w:p>
    <w:p w:rsidR="002E035E" w:rsidRPr="00934CDC" w:rsidRDefault="002F5ACE" w:rsidP="00934CDC">
      <w:pPr>
        <w:pStyle w:val="1"/>
        <w:numPr>
          <w:ilvl w:val="0"/>
          <w:numId w:val="29"/>
        </w:numPr>
        <w:jc w:val="both"/>
        <w:rPr>
          <w:szCs w:val="28"/>
        </w:rPr>
      </w:pPr>
      <w:r w:rsidRPr="00934CDC">
        <w:rPr>
          <w:szCs w:val="28"/>
        </w:rPr>
        <w:t xml:space="preserve">Компетенции </w:t>
      </w:r>
      <w:proofErr w:type="gramStart"/>
      <w:r w:rsidRPr="00934CDC">
        <w:rPr>
          <w:szCs w:val="28"/>
        </w:rPr>
        <w:t xml:space="preserve">обучающегося, </w:t>
      </w:r>
      <w:r w:rsidR="00620E27">
        <w:rPr>
          <w:szCs w:val="28"/>
        </w:rPr>
        <w:t xml:space="preserve"> </w:t>
      </w:r>
      <w:r w:rsidRPr="00934CDC">
        <w:rPr>
          <w:szCs w:val="28"/>
        </w:rPr>
        <w:t>формируемые</w:t>
      </w:r>
      <w:proofErr w:type="gramEnd"/>
      <w:r w:rsidRPr="00934CDC">
        <w:rPr>
          <w:szCs w:val="28"/>
        </w:rPr>
        <w:t xml:space="preserve"> в результате освоения дисциплины</w:t>
      </w:r>
    </w:p>
    <w:p w:rsidR="007F203E" w:rsidRDefault="007F203E" w:rsidP="00934CDC">
      <w:pPr>
        <w:spacing w:before="60"/>
        <w:ind w:firstLine="708"/>
        <w:jc w:val="both"/>
      </w:pPr>
      <w:r w:rsidRPr="007F203E">
        <w:t>В результате освоения дисциплины студент должен:</w:t>
      </w:r>
    </w:p>
    <w:p w:rsidR="007F203E" w:rsidRDefault="007F203E" w:rsidP="007F203E">
      <w:pPr>
        <w:pStyle w:val="af5"/>
        <w:numPr>
          <w:ilvl w:val="0"/>
          <w:numId w:val="27"/>
        </w:numPr>
        <w:ind w:left="1066" w:hanging="357"/>
      </w:pPr>
      <w:r>
        <w:t xml:space="preserve">Знать </w:t>
      </w:r>
    </w:p>
    <w:p w:rsidR="007F203E" w:rsidRPr="007F203E" w:rsidRDefault="007F203E" w:rsidP="007F203E">
      <w:pPr>
        <w:pStyle w:val="10"/>
        <w:numPr>
          <w:ilvl w:val="0"/>
          <w:numId w:val="0"/>
        </w:numPr>
      </w:pPr>
      <w:r w:rsidRPr="007F203E">
        <w:t>- особенности организации и реализации научного исследования</w:t>
      </w:r>
      <w:r>
        <w:t xml:space="preserve"> </w:t>
      </w:r>
      <w:r w:rsidR="00296BB0">
        <w:t>согласно методам аналитической социологии</w:t>
      </w:r>
    </w:p>
    <w:p w:rsidR="007F203E" w:rsidRPr="007F203E" w:rsidRDefault="00296BB0" w:rsidP="007F203E">
      <w:pPr>
        <w:pStyle w:val="10"/>
        <w:numPr>
          <w:ilvl w:val="0"/>
          <w:numId w:val="0"/>
        </w:numPr>
      </w:pPr>
      <w:r>
        <w:t xml:space="preserve">- методологию и </w:t>
      </w:r>
      <w:r w:rsidR="007F203E" w:rsidRPr="007F203E">
        <w:t xml:space="preserve"> методы проведения </w:t>
      </w:r>
      <w:r>
        <w:t>такого</w:t>
      </w:r>
      <w:r w:rsidR="007F203E" w:rsidRPr="007F203E">
        <w:t xml:space="preserve"> исследования</w:t>
      </w:r>
    </w:p>
    <w:p w:rsidR="007F203E" w:rsidRPr="007F203E" w:rsidRDefault="007F203E" w:rsidP="007F203E">
      <w:pPr>
        <w:pStyle w:val="10"/>
        <w:numPr>
          <w:ilvl w:val="0"/>
          <w:numId w:val="0"/>
        </w:numPr>
      </w:pPr>
      <w:r w:rsidRPr="007F203E">
        <w:t xml:space="preserve">- </w:t>
      </w:r>
      <w:r w:rsidR="00296BB0">
        <w:t>адекватные</w:t>
      </w:r>
      <w:r w:rsidRPr="007F203E">
        <w:t xml:space="preserve"> формы представления результатов научного проекта</w:t>
      </w:r>
    </w:p>
    <w:p w:rsidR="007F203E" w:rsidRDefault="007F203E" w:rsidP="007F203E">
      <w:pPr>
        <w:pStyle w:val="af5"/>
        <w:ind w:firstLine="0"/>
      </w:pPr>
    </w:p>
    <w:p w:rsidR="007F203E" w:rsidRDefault="007F203E" w:rsidP="007F203E">
      <w:pPr>
        <w:pStyle w:val="af5"/>
        <w:numPr>
          <w:ilvl w:val="0"/>
          <w:numId w:val="27"/>
        </w:numPr>
        <w:ind w:left="1066" w:hanging="357"/>
      </w:pPr>
      <w:r>
        <w:t xml:space="preserve">Уметь </w:t>
      </w:r>
    </w:p>
    <w:p w:rsidR="007F203E" w:rsidRPr="007F203E" w:rsidRDefault="007F203E" w:rsidP="007F203E">
      <w:pPr>
        <w:pStyle w:val="10"/>
        <w:numPr>
          <w:ilvl w:val="0"/>
          <w:numId w:val="0"/>
        </w:numPr>
      </w:pPr>
      <w:r w:rsidRPr="007F203E">
        <w:t xml:space="preserve">- </w:t>
      </w:r>
      <w:r w:rsidR="00296BB0">
        <w:t xml:space="preserve">от начала и до конца </w:t>
      </w:r>
      <w:r w:rsidRPr="007F203E">
        <w:t xml:space="preserve">организовать и </w:t>
      </w:r>
      <w:r w:rsidR="00934CDC">
        <w:t>реализовать</w:t>
      </w:r>
      <w:r w:rsidRPr="007F203E">
        <w:t xml:space="preserve"> научно-исследовательский проект</w:t>
      </w:r>
    </w:p>
    <w:p w:rsidR="007F203E" w:rsidRPr="007F203E" w:rsidRDefault="007F203E" w:rsidP="007F203E">
      <w:pPr>
        <w:pStyle w:val="10"/>
        <w:numPr>
          <w:ilvl w:val="0"/>
          <w:numId w:val="0"/>
        </w:numPr>
      </w:pPr>
      <w:r w:rsidRPr="007F203E">
        <w:t>- разработать программу исследования</w:t>
      </w:r>
    </w:p>
    <w:p w:rsidR="007F203E" w:rsidRPr="007F203E" w:rsidRDefault="007F203E" w:rsidP="007F203E">
      <w:pPr>
        <w:pStyle w:val="10"/>
        <w:numPr>
          <w:ilvl w:val="0"/>
          <w:numId w:val="0"/>
        </w:numPr>
      </w:pPr>
      <w:r w:rsidRPr="007F203E">
        <w:t xml:space="preserve">- подготовить обзор литературы </w:t>
      </w:r>
    </w:p>
    <w:p w:rsidR="007F203E" w:rsidRPr="007F203E" w:rsidRDefault="007F203E" w:rsidP="007F203E">
      <w:pPr>
        <w:pStyle w:val="10"/>
        <w:numPr>
          <w:ilvl w:val="0"/>
          <w:numId w:val="0"/>
        </w:numPr>
      </w:pPr>
      <w:r w:rsidRPr="007F203E">
        <w:t xml:space="preserve">- разработать </w:t>
      </w:r>
      <w:r w:rsidR="00296BB0">
        <w:t>инструментарий</w:t>
      </w:r>
    </w:p>
    <w:p w:rsidR="007F203E" w:rsidRPr="007F203E" w:rsidRDefault="007F203E" w:rsidP="007F203E">
      <w:pPr>
        <w:pStyle w:val="10"/>
        <w:numPr>
          <w:ilvl w:val="0"/>
          <w:numId w:val="0"/>
        </w:numPr>
      </w:pPr>
      <w:r w:rsidRPr="007F203E">
        <w:t>- собрать и обработать данные</w:t>
      </w:r>
    </w:p>
    <w:p w:rsidR="00296BB0" w:rsidRDefault="007F203E" w:rsidP="007F203E">
      <w:pPr>
        <w:pStyle w:val="10"/>
        <w:numPr>
          <w:ilvl w:val="0"/>
          <w:numId w:val="0"/>
        </w:numPr>
      </w:pPr>
      <w:r w:rsidRPr="007F203E">
        <w:t xml:space="preserve">- проанализировать данные </w:t>
      </w:r>
      <w:r w:rsidR="00296BB0">
        <w:t>с помощью методов аналитической социологии</w:t>
      </w:r>
    </w:p>
    <w:p w:rsidR="007F203E" w:rsidRPr="007F203E" w:rsidRDefault="00296BB0" w:rsidP="007F203E">
      <w:pPr>
        <w:pStyle w:val="10"/>
        <w:numPr>
          <w:ilvl w:val="0"/>
          <w:numId w:val="0"/>
        </w:numPr>
      </w:pPr>
      <w:r>
        <w:t>-</w:t>
      </w:r>
      <w:r w:rsidR="007F203E" w:rsidRPr="007F203E">
        <w:t xml:space="preserve"> </w:t>
      </w:r>
      <w:r>
        <w:t>подготовить</w:t>
      </w:r>
      <w:r w:rsidR="007F203E" w:rsidRPr="007F203E">
        <w:t xml:space="preserve"> отчет в форме </w:t>
      </w:r>
      <w:r>
        <w:t>итоговой работы</w:t>
      </w:r>
    </w:p>
    <w:p w:rsidR="007F203E" w:rsidRPr="007F203E" w:rsidRDefault="007F203E" w:rsidP="007F203E">
      <w:pPr>
        <w:pStyle w:val="10"/>
        <w:numPr>
          <w:ilvl w:val="0"/>
          <w:numId w:val="0"/>
        </w:numPr>
      </w:pPr>
      <w:r w:rsidRPr="007F203E">
        <w:t>- представить полученные результаты на публичной защите</w:t>
      </w:r>
    </w:p>
    <w:p w:rsidR="007F203E" w:rsidRPr="007F203E" w:rsidRDefault="007F203E" w:rsidP="007F203E">
      <w:pPr>
        <w:pStyle w:val="10"/>
        <w:numPr>
          <w:ilvl w:val="0"/>
          <w:numId w:val="0"/>
        </w:numPr>
      </w:pPr>
      <w:r w:rsidRPr="007F203E">
        <w:t xml:space="preserve">- работать в команде </w:t>
      </w:r>
    </w:p>
    <w:p w:rsidR="007F203E" w:rsidRDefault="007F203E" w:rsidP="007F203E">
      <w:pPr>
        <w:pStyle w:val="af5"/>
        <w:ind w:left="0" w:firstLine="0"/>
      </w:pPr>
    </w:p>
    <w:p w:rsidR="007F203E" w:rsidRPr="007F203E" w:rsidRDefault="007F203E" w:rsidP="007F203E">
      <w:pPr>
        <w:pStyle w:val="af5"/>
        <w:numPr>
          <w:ilvl w:val="0"/>
          <w:numId w:val="27"/>
        </w:numPr>
        <w:ind w:left="1066" w:hanging="357"/>
      </w:pPr>
      <w:r>
        <w:t xml:space="preserve">Иметь навыки (приобрести опыт) </w:t>
      </w:r>
    </w:p>
    <w:p w:rsidR="007F203E" w:rsidRPr="007F203E" w:rsidRDefault="007F203E" w:rsidP="007F203E">
      <w:pPr>
        <w:spacing w:before="60"/>
        <w:jc w:val="both"/>
      </w:pPr>
      <w:r w:rsidRPr="007F203E">
        <w:t xml:space="preserve">- работы с </w:t>
      </w:r>
      <w:r w:rsidR="00296BB0">
        <w:t>источниками</w:t>
      </w:r>
      <w:r w:rsidRPr="007F203E">
        <w:t xml:space="preserve"> (</w:t>
      </w:r>
      <w:r w:rsidR="00296BB0">
        <w:t>в обязательном порядке</w:t>
      </w:r>
      <w:r w:rsidRPr="007F203E">
        <w:t xml:space="preserve"> на английском языке)</w:t>
      </w:r>
    </w:p>
    <w:p w:rsidR="007F203E" w:rsidRPr="007F203E" w:rsidRDefault="007F203E" w:rsidP="007F203E">
      <w:pPr>
        <w:spacing w:before="60"/>
        <w:jc w:val="both"/>
      </w:pPr>
      <w:r w:rsidRPr="007F203E">
        <w:t>- сбора и анализа данных</w:t>
      </w:r>
    </w:p>
    <w:p w:rsidR="007F203E" w:rsidRPr="007F203E" w:rsidRDefault="007F203E" w:rsidP="007F203E">
      <w:pPr>
        <w:spacing w:before="60"/>
        <w:jc w:val="both"/>
      </w:pPr>
      <w:r w:rsidRPr="007F203E">
        <w:t xml:space="preserve">- академического письма </w:t>
      </w:r>
    </w:p>
    <w:p w:rsidR="007F203E" w:rsidRPr="007F203E" w:rsidRDefault="007F203E" w:rsidP="007F203E">
      <w:pPr>
        <w:spacing w:before="60"/>
        <w:jc w:val="both"/>
      </w:pPr>
      <w:r w:rsidRPr="007F203E">
        <w:t xml:space="preserve">- </w:t>
      </w:r>
      <w:r w:rsidR="00296BB0">
        <w:t xml:space="preserve">презентации </w:t>
      </w:r>
      <w:r w:rsidRPr="007F203E">
        <w:t xml:space="preserve"> результатов научного исследования</w:t>
      </w:r>
    </w:p>
    <w:p w:rsidR="007F203E" w:rsidRPr="007F203E" w:rsidRDefault="007F203E" w:rsidP="007F203E">
      <w:pPr>
        <w:spacing w:before="60"/>
        <w:jc w:val="both"/>
      </w:pPr>
      <w:r w:rsidRPr="007F203E">
        <w:t xml:space="preserve">- </w:t>
      </w:r>
      <w:r w:rsidR="00296BB0">
        <w:t xml:space="preserve">коллективной </w:t>
      </w:r>
      <w:r w:rsidRPr="007F203E">
        <w:t>работы</w:t>
      </w:r>
    </w:p>
    <w:p w:rsidR="002E035E" w:rsidRPr="007F203E" w:rsidRDefault="002E035E" w:rsidP="00C24409">
      <w:pPr>
        <w:spacing w:before="60"/>
        <w:ind w:firstLine="708"/>
        <w:jc w:val="both"/>
      </w:pPr>
    </w:p>
    <w:tbl>
      <w:tblPr>
        <w:tblW w:w="100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708"/>
        <w:gridCol w:w="3402"/>
        <w:gridCol w:w="3118"/>
      </w:tblGrid>
      <w:tr w:rsidR="002E035E" w:rsidRPr="00350E4C" w:rsidTr="00661A7F">
        <w:trPr>
          <w:cantSplit/>
          <w:tblHeader/>
        </w:trPr>
        <w:tc>
          <w:tcPr>
            <w:tcW w:w="2802" w:type="dxa"/>
            <w:vAlign w:val="center"/>
          </w:tcPr>
          <w:p w:rsidR="002E035E" w:rsidRPr="00A94283" w:rsidRDefault="002E035E" w:rsidP="008C2B59">
            <w:pPr>
              <w:jc w:val="center"/>
              <w:rPr>
                <w:b/>
              </w:rPr>
            </w:pPr>
            <w:r w:rsidRPr="00A94283">
              <w:rPr>
                <w:b/>
              </w:rPr>
              <w:t>Компетенция</w:t>
            </w:r>
          </w:p>
        </w:tc>
        <w:tc>
          <w:tcPr>
            <w:tcW w:w="708" w:type="dxa"/>
            <w:vAlign w:val="center"/>
          </w:tcPr>
          <w:p w:rsidR="002E035E" w:rsidRPr="00A94283" w:rsidRDefault="002E035E" w:rsidP="008C2B59">
            <w:pPr>
              <w:ind w:left="-108" w:right="-108"/>
              <w:jc w:val="center"/>
              <w:rPr>
                <w:b/>
              </w:rPr>
            </w:pPr>
            <w:r w:rsidRPr="00A94283">
              <w:rPr>
                <w:b/>
              </w:rPr>
              <w:t>Код по НИУ</w:t>
            </w:r>
          </w:p>
        </w:tc>
        <w:tc>
          <w:tcPr>
            <w:tcW w:w="3402" w:type="dxa"/>
            <w:vAlign w:val="center"/>
          </w:tcPr>
          <w:p w:rsidR="002E035E" w:rsidRPr="00A94283" w:rsidRDefault="002E035E" w:rsidP="008C2B59">
            <w:pPr>
              <w:jc w:val="center"/>
              <w:rPr>
                <w:b/>
              </w:rPr>
            </w:pPr>
            <w:r w:rsidRPr="00A94283">
              <w:rPr>
                <w:b/>
              </w:rPr>
              <w:t>Дескрипторы – основные признаки освоения (показатели достижения результата)</w:t>
            </w:r>
          </w:p>
        </w:tc>
        <w:tc>
          <w:tcPr>
            <w:tcW w:w="3118" w:type="dxa"/>
            <w:vAlign w:val="center"/>
          </w:tcPr>
          <w:p w:rsidR="002E035E" w:rsidRPr="00A94283" w:rsidRDefault="002E035E" w:rsidP="008C2B59">
            <w:pPr>
              <w:jc w:val="center"/>
              <w:rPr>
                <w:b/>
                <w:highlight w:val="yellow"/>
              </w:rPr>
            </w:pPr>
            <w:r w:rsidRPr="00A94283">
              <w:rPr>
                <w:b/>
              </w:rPr>
              <w:t>Формы и методы обучения, способствующие формированию и развитию компетенции</w:t>
            </w:r>
          </w:p>
        </w:tc>
      </w:tr>
      <w:tr w:rsidR="00661A7F" w:rsidRPr="005A2521" w:rsidTr="00661A7F">
        <w:trPr>
          <w:cantSplit/>
          <w:tblHeader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A7F" w:rsidRPr="00A94283" w:rsidRDefault="00661A7F" w:rsidP="00A94283">
            <w:pPr>
              <w:snapToGrid w:val="0"/>
              <w:ind w:firstLine="20"/>
            </w:pPr>
            <w:r w:rsidRPr="00A94283">
              <w:t>Способен рефлексировать (оценивать и перерабатывать) освоенные научные методы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A7F" w:rsidRPr="00A94283" w:rsidRDefault="00661A7F" w:rsidP="009139F1">
            <w:pPr>
              <w:ind w:left="-108" w:right="-108"/>
              <w:jc w:val="both"/>
            </w:pPr>
            <w:r w:rsidRPr="00A94283">
              <w:t>СК-1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A7F" w:rsidRPr="00A94283" w:rsidRDefault="00A94283" w:rsidP="009139F1">
            <w:pPr>
              <w:jc w:val="both"/>
            </w:pPr>
            <w:r>
              <w:t>С</w:t>
            </w:r>
            <w:r w:rsidR="00661A7F" w:rsidRPr="00A94283">
              <w:t>пособен рефлексировать (оценивать и перерабатывать) освоенные научные методы и способы деятельности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A7F" w:rsidRPr="00A94283" w:rsidRDefault="00661A7F" w:rsidP="008C2B59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A94283">
              <w:t>Лекционные и семинарские занятия, самостоятельная работа</w:t>
            </w:r>
          </w:p>
          <w:p w:rsidR="00661A7F" w:rsidRPr="00A94283" w:rsidRDefault="00661A7F" w:rsidP="008C2B59">
            <w:pPr>
              <w:autoSpaceDE w:val="0"/>
              <w:autoSpaceDN w:val="0"/>
              <w:adjustRightInd w:val="0"/>
            </w:pPr>
            <w:r w:rsidRPr="00A94283">
              <w:t>с литературой, написание письменных работ</w:t>
            </w:r>
          </w:p>
        </w:tc>
      </w:tr>
      <w:tr w:rsidR="00661A7F" w:rsidRPr="005A2521" w:rsidTr="00661A7F">
        <w:trPr>
          <w:cantSplit/>
          <w:tblHeader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A7F" w:rsidRPr="00A94283" w:rsidRDefault="00661A7F" w:rsidP="00A94283">
            <w:pPr>
              <w:snapToGrid w:val="0"/>
              <w:ind w:firstLine="20"/>
            </w:pPr>
            <w:r w:rsidRPr="00A94283">
              <w:t>Способен предлагать концепции, модели, изобретать и апробировать способы и инструменты профессиональной деятельности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A7F" w:rsidRPr="00A94283" w:rsidRDefault="00661A7F" w:rsidP="009139F1">
            <w:pPr>
              <w:ind w:left="-108" w:right="-108"/>
              <w:jc w:val="both"/>
            </w:pPr>
            <w:r w:rsidRPr="00A94283">
              <w:t>СК-2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A7F" w:rsidRPr="00A94283" w:rsidRDefault="00A94283" w:rsidP="009139F1">
            <w:pPr>
              <w:jc w:val="both"/>
            </w:pPr>
            <w:r>
              <w:t>С</w:t>
            </w:r>
            <w:r w:rsidR="00661A7F" w:rsidRPr="00A94283">
              <w:t>пособен предлагать концепции, модели, изобретать и апробировать способы и инструменты профессиональной деятельности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A7F" w:rsidRPr="00A94283" w:rsidRDefault="00661A7F" w:rsidP="008C2B59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A94283">
              <w:t>Участие в дискуссиях</w:t>
            </w:r>
            <w:r w:rsidRPr="00A94283">
              <w:rPr>
                <w:rFonts w:eastAsia="SimSun"/>
                <w:lang w:eastAsia="zh-CN"/>
              </w:rPr>
              <w:t xml:space="preserve"> </w:t>
            </w:r>
            <w:r w:rsidRPr="00A94283">
              <w:t>на семинарских занятиях, написание письменных работ</w:t>
            </w:r>
          </w:p>
        </w:tc>
      </w:tr>
      <w:tr w:rsidR="00661A7F" w:rsidRPr="005A2521" w:rsidTr="00661A7F">
        <w:trPr>
          <w:cantSplit/>
          <w:tblHeader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A7F" w:rsidRPr="00A94283" w:rsidRDefault="00661A7F" w:rsidP="00A94283">
            <w:pPr>
              <w:snapToGrid w:val="0"/>
              <w:ind w:firstLine="20"/>
            </w:pPr>
            <w:r w:rsidRPr="00A94283">
              <w:t>Способен к самостоятельному освоению новых методов исследования, изменению научного и научно-производственного профиля своей деятельности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A7F" w:rsidRPr="00A94283" w:rsidRDefault="00661A7F" w:rsidP="009139F1">
            <w:pPr>
              <w:ind w:left="-108" w:right="-108"/>
              <w:jc w:val="both"/>
            </w:pPr>
            <w:r w:rsidRPr="00A94283">
              <w:t>СК-3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A7F" w:rsidRPr="00A94283" w:rsidRDefault="00A94283" w:rsidP="009139F1">
            <w:pPr>
              <w:jc w:val="both"/>
            </w:pPr>
            <w:r>
              <w:t>С</w:t>
            </w:r>
            <w:r w:rsidR="00661A7F" w:rsidRPr="00A94283">
              <w:t>пособен к самостоятельному освоению новых методов исследования, изменению научного и научно-производственного профиля своей деятельности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A7F" w:rsidRPr="00A94283" w:rsidRDefault="00661A7F" w:rsidP="008C2B59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A94283">
              <w:t>Подготовка к семинарским занятиям, изучение литературы,</w:t>
            </w:r>
            <w:r w:rsidRPr="00A94283">
              <w:rPr>
                <w:rFonts w:eastAsia="SimSun"/>
                <w:lang w:eastAsia="zh-CN"/>
              </w:rPr>
              <w:t xml:space="preserve"> </w:t>
            </w:r>
            <w:r w:rsidRPr="00A94283">
              <w:t>устные доклады и</w:t>
            </w:r>
            <w:r w:rsidRPr="00A94283">
              <w:rPr>
                <w:rFonts w:eastAsia="SimSun"/>
                <w:lang w:eastAsia="zh-CN"/>
              </w:rPr>
              <w:t xml:space="preserve"> </w:t>
            </w:r>
            <w:r w:rsidRPr="00A94283">
              <w:t>письменные работы</w:t>
            </w:r>
          </w:p>
        </w:tc>
      </w:tr>
      <w:tr w:rsidR="00A94283" w:rsidRPr="005A2521" w:rsidTr="00A94283">
        <w:trPr>
          <w:cantSplit/>
          <w:tblHeader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283" w:rsidRPr="00A94283" w:rsidRDefault="00A94283" w:rsidP="00A94283">
            <w:r w:rsidRPr="00A94283">
              <w:t xml:space="preserve">Способен принимать управленческие решения, оценивать их возможные последствия и нести за них ответственность </w:t>
            </w:r>
          </w:p>
          <w:p w:rsidR="00A94283" w:rsidRPr="00A94283" w:rsidRDefault="00A94283" w:rsidP="00A94283">
            <w:pPr>
              <w:suppressAutoHyphens/>
              <w:snapToGrid w:val="0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283" w:rsidRPr="00A94283" w:rsidRDefault="00A94283" w:rsidP="00A94283">
            <w:pPr>
              <w:suppressAutoHyphens/>
              <w:snapToGrid w:val="0"/>
            </w:pPr>
            <w:r w:rsidRPr="00A94283">
              <w:t>СК-5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283" w:rsidRPr="00A94283" w:rsidRDefault="00A94283" w:rsidP="00A94283">
            <w:pPr>
              <w:suppressAutoHyphens/>
              <w:snapToGrid w:val="0"/>
            </w:pPr>
            <w:r w:rsidRPr="00A94283">
              <w:t>Студент демонстрирует педагогические и управленческие навыки в процессе работы над своим индивидуальным проектом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283" w:rsidRPr="00A94283" w:rsidRDefault="00A94283" w:rsidP="00A94283">
            <w:pPr>
              <w:suppressAutoHyphens/>
              <w:snapToGrid w:val="0"/>
            </w:pPr>
            <w:r w:rsidRPr="00A94283">
              <w:t>Практические занятия, самостоятельная работа на индивидуальным проектом</w:t>
            </w:r>
          </w:p>
        </w:tc>
      </w:tr>
      <w:tr w:rsidR="00A94283" w:rsidRPr="005A2521" w:rsidTr="00A94283">
        <w:trPr>
          <w:cantSplit/>
          <w:tblHeader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283" w:rsidRPr="00A94283" w:rsidRDefault="00A94283" w:rsidP="00A94283">
            <w:r w:rsidRPr="00A94283">
              <w:t>Способен анализировать, верифицировать, оценивать полноту информации в ходе профессиональной деятельности, при необходимости восполнять и синтезировать недостающую информацию и работать в условиях неопределенности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283" w:rsidRPr="00A94283" w:rsidRDefault="00A94283" w:rsidP="00A94283">
            <w:pPr>
              <w:suppressAutoHyphens/>
              <w:snapToGrid w:val="0"/>
            </w:pPr>
            <w:r w:rsidRPr="00A94283">
              <w:t>СК-6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283" w:rsidRPr="00A94283" w:rsidRDefault="00A94283" w:rsidP="00A94283">
            <w:pPr>
              <w:suppressAutoHyphens/>
              <w:snapToGrid w:val="0"/>
            </w:pPr>
            <w:r w:rsidRPr="00A94283">
              <w:t>Студент успешно реализует полевую работу в рамках своего индивидуального проекта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283" w:rsidRPr="00A94283" w:rsidRDefault="00A94283" w:rsidP="00A94283">
            <w:pPr>
              <w:suppressAutoHyphens/>
              <w:snapToGrid w:val="0"/>
            </w:pPr>
            <w:r w:rsidRPr="00A94283">
              <w:t>Практические занятия, самостоятельная работа на индивидуальным проектом</w:t>
            </w:r>
          </w:p>
        </w:tc>
      </w:tr>
      <w:tr w:rsidR="00A94283" w:rsidRPr="005A2521" w:rsidTr="00A94283">
        <w:trPr>
          <w:cantSplit/>
          <w:tblHeader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283" w:rsidRPr="00A94283" w:rsidRDefault="00A94283" w:rsidP="00A94283">
            <w:r w:rsidRPr="00A94283">
              <w:lastRenderedPageBreak/>
              <w:t xml:space="preserve">Способен организовать многостороннюю (в том числе межкультурную) коммуникацию и управлять ею </w:t>
            </w:r>
          </w:p>
          <w:p w:rsidR="00A94283" w:rsidRPr="00A94283" w:rsidRDefault="00A94283" w:rsidP="00A94283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283" w:rsidRPr="00A94283" w:rsidRDefault="00A94283" w:rsidP="00A94283">
            <w:pPr>
              <w:suppressAutoHyphens/>
              <w:snapToGrid w:val="0"/>
            </w:pPr>
            <w:r w:rsidRPr="00A94283">
              <w:t>СК-7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283" w:rsidRPr="00A94283" w:rsidRDefault="00A94283" w:rsidP="00A94283">
            <w:pPr>
              <w:suppressAutoHyphens/>
              <w:snapToGrid w:val="0"/>
            </w:pPr>
            <w:r w:rsidRPr="00A94283">
              <w:t>Магистр умеет устанавливать коммуникацию с респондентами различных культур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283" w:rsidRPr="00A94283" w:rsidRDefault="00A94283" w:rsidP="00A94283">
            <w:pPr>
              <w:suppressAutoHyphens/>
              <w:snapToGrid w:val="0"/>
            </w:pPr>
            <w:r w:rsidRPr="00A94283">
              <w:t>Практические занятия, самостоятельная работа на индивидуальным проектом</w:t>
            </w:r>
          </w:p>
        </w:tc>
      </w:tr>
      <w:tr w:rsidR="00A94283" w:rsidRPr="005A2521" w:rsidTr="00A94283">
        <w:trPr>
          <w:cantSplit/>
          <w:tblHeader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283" w:rsidRPr="00A94283" w:rsidRDefault="00A94283" w:rsidP="00A94283">
            <w:r w:rsidRPr="00A94283">
              <w:t xml:space="preserve">Способен вести профессиональную, в том числе научно-исследовательскую деятельность в международной среде </w:t>
            </w:r>
          </w:p>
          <w:p w:rsidR="00A94283" w:rsidRPr="00A94283" w:rsidRDefault="00A94283" w:rsidP="00A94283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283" w:rsidRPr="00A94283" w:rsidRDefault="00A94283" w:rsidP="00A94283">
            <w:pPr>
              <w:suppressAutoHyphens/>
              <w:snapToGrid w:val="0"/>
            </w:pPr>
            <w:r w:rsidRPr="00A94283">
              <w:t>СК-8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283" w:rsidRPr="00A94283" w:rsidRDefault="00A94283" w:rsidP="00A94283">
            <w:pPr>
              <w:suppressAutoHyphens/>
              <w:snapToGrid w:val="0"/>
            </w:pPr>
            <w:r w:rsidRPr="00A94283">
              <w:t>Магистрант использует иностранную литературу и иностранный опыт при проведении исследований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283" w:rsidRPr="00A94283" w:rsidRDefault="00A94283" w:rsidP="00A94283">
            <w:pPr>
              <w:suppressAutoHyphens/>
              <w:snapToGrid w:val="0"/>
            </w:pPr>
            <w:r w:rsidRPr="00A94283">
              <w:t>Практические занятия, самостоятельная работа на индивидуальным проектом</w:t>
            </w:r>
          </w:p>
        </w:tc>
      </w:tr>
      <w:tr w:rsidR="00661A7F" w:rsidRPr="005A2521" w:rsidTr="00A94283">
        <w:trPr>
          <w:cantSplit/>
          <w:tblHeader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A7F" w:rsidRPr="00A94283" w:rsidRDefault="00661A7F" w:rsidP="00A94283">
            <w:pPr>
              <w:snapToGrid w:val="0"/>
            </w:pPr>
            <w:r w:rsidRPr="00A94283">
              <w:t>Способен организовать самостоятельную профессиональную деятельность на основе правовых и профессиональных норм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A7F" w:rsidRPr="00A94283" w:rsidRDefault="00661A7F" w:rsidP="009139F1">
            <w:pPr>
              <w:ind w:left="-108" w:right="-108"/>
              <w:jc w:val="both"/>
            </w:pPr>
            <w:r w:rsidRPr="00A94283">
              <w:t>ПК-1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A7F" w:rsidRPr="00A94283" w:rsidRDefault="00A94283" w:rsidP="009139F1">
            <w:pPr>
              <w:jc w:val="both"/>
            </w:pPr>
            <w:r>
              <w:t>С</w:t>
            </w:r>
            <w:r w:rsidR="00661A7F" w:rsidRPr="00A94283">
              <w:t>пособен организовать самостоятельную профессиональную деятельность на основе правовых и профессиональных норм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A7F" w:rsidRPr="00A94283" w:rsidRDefault="00661A7F" w:rsidP="008C2B59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A94283">
              <w:t>Подготовка устных</w:t>
            </w:r>
            <w:r w:rsidRPr="00A94283">
              <w:rPr>
                <w:rFonts w:eastAsia="SimSun"/>
                <w:lang w:eastAsia="zh-CN"/>
              </w:rPr>
              <w:t xml:space="preserve"> </w:t>
            </w:r>
            <w:r w:rsidRPr="00A94283">
              <w:t>докладов, участие в</w:t>
            </w:r>
            <w:r w:rsidRPr="00A94283">
              <w:rPr>
                <w:rFonts w:eastAsia="SimSun"/>
                <w:lang w:eastAsia="zh-CN"/>
              </w:rPr>
              <w:t xml:space="preserve"> </w:t>
            </w:r>
            <w:r w:rsidRPr="00A94283">
              <w:t>дискуссиях на семинарских занятиях,</w:t>
            </w:r>
            <w:r w:rsidRPr="00A94283">
              <w:rPr>
                <w:rFonts w:eastAsia="SimSun"/>
                <w:lang w:eastAsia="zh-CN"/>
              </w:rPr>
              <w:t xml:space="preserve"> </w:t>
            </w:r>
            <w:r w:rsidRPr="00A94283">
              <w:t>подготовка письменных работ</w:t>
            </w:r>
          </w:p>
        </w:tc>
      </w:tr>
      <w:tr w:rsidR="00661A7F" w:rsidRPr="005A2521" w:rsidTr="00A94283">
        <w:trPr>
          <w:cantSplit/>
          <w:tblHeader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A7F" w:rsidRPr="00A94283" w:rsidRDefault="00661A7F" w:rsidP="00A94283">
            <w:pPr>
              <w:snapToGrid w:val="0"/>
              <w:ind w:firstLine="20"/>
            </w:pPr>
            <w:r w:rsidRPr="00A94283">
              <w:t>Способен использовать методы и теории социальных и гуманитарных наук при осуществлении экспертной, консалтинговой и аналитической деятельности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A7F" w:rsidRPr="00A94283" w:rsidRDefault="00661A7F" w:rsidP="009139F1">
            <w:pPr>
              <w:ind w:left="-108" w:right="-108"/>
              <w:jc w:val="both"/>
            </w:pPr>
            <w:r w:rsidRPr="00A94283">
              <w:t>ПК-2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A7F" w:rsidRPr="00A94283" w:rsidRDefault="00A94283" w:rsidP="009139F1">
            <w:pPr>
              <w:jc w:val="both"/>
            </w:pPr>
            <w:r>
              <w:t>С</w:t>
            </w:r>
            <w:r w:rsidR="00661A7F" w:rsidRPr="00A94283">
              <w:t>пособен использовать методы и теории</w:t>
            </w:r>
          </w:p>
          <w:p w:rsidR="00661A7F" w:rsidRPr="00A94283" w:rsidRDefault="00661A7F" w:rsidP="009139F1">
            <w:pPr>
              <w:jc w:val="both"/>
            </w:pPr>
            <w:r w:rsidRPr="00A94283">
              <w:t>социальных и гуманитарных наук при</w:t>
            </w:r>
          </w:p>
          <w:p w:rsidR="00661A7F" w:rsidRPr="00A94283" w:rsidRDefault="00661A7F" w:rsidP="009139F1">
            <w:pPr>
              <w:jc w:val="both"/>
            </w:pPr>
            <w:r w:rsidRPr="00A94283">
              <w:t>осуществлении экспертной, консалтинговой и аналитической деятельности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A7F" w:rsidRPr="00A94283" w:rsidRDefault="00661A7F" w:rsidP="008C2B59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A94283">
              <w:t>Семинарские занятия, самостоятельная работа, письменные работы</w:t>
            </w:r>
          </w:p>
        </w:tc>
      </w:tr>
      <w:tr w:rsidR="00661A7F" w:rsidRPr="005A2521" w:rsidTr="00A94283">
        <w:trPr>
          <w:cantSplit/>
          <w:tblHeader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A7F" w:rsidRPr="00A94283" w:rsidRDefault="00661A7F" w:rsidP="00A94283">
            <w:pPr>
              <w:snapToGrid w:val="0"/>
              <w:ind w:firstLine="20"/>
            </w:pPr>
            <w:r w:rsidRPr="00A94283">
              <w:t>Способен самостоятельно формулировать цели, ставить конкретные задачи научных исследований в фундаментальных и прикладных областях социологии и решать их с помощью современных исследовательских методов с использованием новейшего отечественного и зарубежного опыта и с применением современной аппаратуры, оборудования, информационных технологий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A7F" w:rsidRPr="00A94283" w:rsidRDefault="00661A7F" w:rsidP="009139F1">
            <w:pPr>
              <w:ind w:left="-108" w:right="-108"/>
              <w:jc w:val="both"/>
            </w:pPr>
            <w:r w:rsidRPr="00A94283">
              <w:t>ПК-3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A7F" w:rsidRPr="00A94283" w:rsidRDefault="00A94283" w:rsidP="009139F1">
            <w:pPr>
              <w:jc w:val="both"/>
            </w:pPr>
            <w:r>
              <w:t>С</w:t>
            </w:r>
            <w:r w:rsidR="00661A7F" w:rsidRPr="00A94283">
              <w:t>пособен самостоятельно формулировать цели, ставить конкретные задачи научных исследований в фундаментальных и прикладных областях социологии и решать их с помощью современных исследовательских методов с использованием новейшего отечественного и зарубежного опыта и с применением современной аппаратуры, оборудования, информационных технологий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A7F" w:rsidRPr="00A94283" w:rsidRDefault="00661A7F" w:rsidP="008C2B59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A94283">
              <w:t>Участие в дискуссиях</w:t>
            </w:r>
            <w:r w:rsidRPr="00A94283">
              <w:rPr>
                <w:rFonts w:eastAsia="SimSun"/>
                <w:lang w:eastAsia="zh-CN"/>
              </w:rPr>
              <w:t xml:space="preserve"> </w:t>
            </w:r>
            <w:r w:rsidRPr="00A94283">
              <w:t>на семинарских занятиях, написание письменных работ</w:t>
            </w:r>
          </w:p>
        </w:tc>
      </w:tr>
      <w:tr w:rsidR="00661A7F" w:rsidRPr="005A2521" w:rsidTr="00A94283">
        <w:trPr>
          <w:cantSplit/>
          <w:tblHeader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A7F" w:rsidRPr="00A94283" w:rsidRDefault="00661A7F" w:rsidP="00A94283">
            <w:pPr>
              <w:snapToGrid w:val="0"/>
              <w:ind w:firstLine="20"/>
            </w:pPr>
            <w:r w:rsidRPr="00A94283">
              <w:lastRenderedPageBreak/>
              <w:t>Способен составлять и представлять проекты научно-исследовательских и аналитических разработок в соответствии с нормативными документами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A7F" w:rsidRPr="00A94283" w:rsidRDefault="00661A7F" w:rsidP="009139F1">
            <w:pPr>
              <w:ind w:left="-108" w:right="-108"/>
              <w:jc w:val="both"/>
            </w:pPr>
            <w:r w:rsidRPr="00A94283">
              <w:t>ПК-4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A7F" w:rsidRPr="00A94283" w:rsidRDefault="00A94283" w:rsidP="009139F1">
            <w:pPr>
              <w:jc w:val="both"/>
            </w:pPr>
            <w:r>
              <w:t>С</w:t>
            </w:r>
            <w:r w:rsidR="00661A7F" w:rsidRPr="00A94283">
              <w:t>пособен составлять и представлять проекты научно-исследовательских и аналитических разработок в соответствии с нормативными документами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A7F" w:rsidRPr="00A94283" w:rsidRDefault="00661A7F" w:rsidP="008C2B59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A94283">
              <w:t>Дискуссии на семинарских занятиях, устные доклады</w:t>
            </w:r>
          </w:p>
        </w:tc>
      </w:tr>
      <w:tr w:rsidR="00661A7F" w:rsidRPr="005A2521" w:rsidTr="00A94283">
        <w:trPr>
          <w:cantSplit/>
          <w:tblHeader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A7F" w:rsidRPr="00A94283" w:rsidRDefault="00661A7F" w:rsidP="00A94283">
            <w:pPr>
              <w:snapToGrid w:val="0"/>
              <w:ind w:firstLine="20"/>
            </w:pPr>
            <w:r w:rsidRPr="00A94283">
              <w:t>Способен разрабатывать предложения и рекомендации по решению социальных проблем, а также механизмы согласования интересов социальных групп и общностей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A7F" w:rsidRPr="00A94283" w:rsidRDefault="00661A7F" w:rsidP="009139F1">
            <w:pPr>
              <w:ind w:left="-108" w:right="-108"/>
              <w:jc w:val="both"/>
            </w:pPr>
            <w:r w:rsidRPr="00A94283">
              <w:t>ПК-5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A7F" w:rsidRPr="00A94283" w:rsidRDefault="00A94283" w:rsidP="009139F1">
            <w:pPr>
              <w:jc w:val="both"/>
            </w:pPr>
            <w:r>
              <w:t>С</w:t>
            </w:r>
            <w:r w:rsidR="00661A7F" w:rsidRPr="00A94283">
              <w:t>пособен разрабатывать предложения и</w:t>
            </w:r>
          </w:p>
          <w:p w:rsidR="00661A7F" w:rsidRPr="00A94283" w:rsidRDefault="00661A7F" w:rsidP="009139F1">
            <w:pPr>
              <w:jc w:val="both"/>
            </w:pPr>
            <w:r w:rsidRPr="00A94283">
              <w:t>рекомендации по решению социальных</w:t>
            </w:r>
          </w:p>
          <w:p w:rsidR="00661A7F" w:rsidRPr="00A94283" w:rsidRDefault="00661A7F" w:rsidP="009139F1">
            <w:pPr>
              <w:jc w:val="both"/>
            </w:pPr>
            <w:r w:rsidRPr="00A94283">
              <w:t>проблем, а также механизмы согласования интересов социальных групп и общностей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A7F" w:rsidRPr="00A94283" w:rsidRDefault="00661A7F" w:rsidP="008C2B59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A94283">
              <w:t>Подготовка устных</w:t>
            </w:r>
            <w:r w:rsidRPr="00A94283">
              <w:rPr>
                <w:rFonts w:eastAsia="SimSun"/>
                <w:lang w:eastAsia="zh-CN"/>
              </w:rPr>
              <w:t xml:space="preserve"> </w:t>
            </w:r>
            <w:r w:rsidRPr="00A94283">
              <w:t>докладов, участие в дискуссиях на семинарских занятиях,</w:t>
            </w:r>
            <w:r w:rsidRPr="00A94283">
              <w:rPr>
                <w:rFonts w:eastAsia="SimSun"/>
                <w:lang w:eastAsia="zh-CN"/>
              </w:rPr>
              <w:t xml:space="preserve"> </w:t>
            </w:r>
            <w:r w:rsidRPr="00A94283">
              <w:t>подготовка письменных работ</w:t>
            </w:r>
          </w:p>
        </w:tc>
      </w:tr>
      <w:tr w:rsidR="00661A7F" w:rsidRPr="005A2521" w:rsidTr="00A94283">
        <w:trPr>
          <w:cantSplit/>
          <w:tblHeader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A7F" w:rsidRPr="00A94283" w:rsidRDefault="00661A7F" w:rsidP="00A94283">
            <w:pPr>
              <w:snapToGrid w:val="0"/>
              <w:ind w:firstLine="20"/>
            </w:pPr>
            <w:r w:rsidRPr="00A94283">
              <w:t>Способен руководить социальными проектами в области изучения общественного мнения, организации работы маркетинговых служб, проведения социальной экспертизы политических и научно-технических решений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A7F" w:rsidRPr="00A94283" w:rsidRDefault="00661A7F" w:rsidP="009139F1">
            <w:pPr>
              <w:ind w:left="-108" w:right="-108"/>
              <w:jc w:val="both"/>
            </w:pPr>
            <w:r w:rsidRPr="00A94283">
              <w:t>ПК-6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A7F" w:rsidRPr="00A94283" w:rsidRDefault="00A94283" w:rsidP="009139F1">
            <w:pPr>
              <w:jc w:val="both"/>
            </w:pPr>
            <w:r>
              <w:t>С</w:t>
            </w:r>
            <w:r w:rsidR="00661A7F" w:rsidRPr="00A94283">
              <w:t>пособен руководить социальными проектами в области изучения общественного мнения, организации работы маркетинговых служб, проведения социальной экспертизы политических и научно-технических решений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A7F" w:rsidRPr="00A94283" w:rsidRDefault="00661A7F" w:rsidP="008C2B59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A94283">
              <w:t>Участие в дебатах на семинарских занятиях, самостоятельная работа с литературой,</w:t>
            </w:r>
            <w:r w:rsidRPr="00A94283">
              <w:rPr>
                <w:rFonts w:eastAsia="SimSun"/>
                <w:lang w:eastAsia="zh-CN"/>
              </w:rPr>
              <w:t xml:space="preserve"> </w:t>
            </w:r>
            <w:r w:rsidRPr="00A94283">
              <w:t>подготовка устных</w:t>
            </w:r>
            <w:r w:rsidRPr="00A94283">
              <w:rPr>
                <w:rFonts w:eastAsia="SimSun"/>
                <w:lang w:eastAsia="zh-CN"/>
              </w:rPr>
              <w:t xml:space="preserve"> </w:t>
            </w:r>
            <w:r w:rsidRPr="00A94283">
              <w:t xml:space="preserve">докладов на семинарских занятиях и письменных работ </w:t>
            </w:r>
          </w:p>
        </w:tc>
      </w:tr>
      <w:tr w:rsidR="00661A7F" w:rsidRPr="005A2521" w:rsidTr="00661A7F">
        <w:trPr>
          <w:cantSplit/>
          <w:tblHeader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A7F" w:rsidRPr="00A94283" w:rsidRDefault="00661A7F" w:rsidP="00A94283">
            <w:pPr>
              <w:snapToGrid w:val="0"/>
              <w:ind w:firstLine="20"/>
            </w:pPr>
            <w:r w:rsidRPr="00A94283">
              <w:t xml:space="preserve">Способен вести письменную и устную коммуникацию на русском (государственном) языке в рамках профессионального и научного общения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A7F" w:rsidRPr="00A94283" w:rsidRDefault="00661A7F" w:rsidP="00A94283">
            <w:pPr>
              <w:snapToGrid w:val="0"/>
            </w:pPr>
            <w:r w:rsidRPr="00A94283">
              <w:t>ПК-7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A7F" w:rsidRPr="00A94283" w:rsidRDefault="00661A7F" w:rsidP="00A94283">
            <w:pPr>
              <w:snapToGrid w:val="0"/>
            </w:pPr>
            <w:r w:rsidRPr="00A94283">
              <w:t>читает обязательную и дополнительную литературу;</w:t>
            </w:r>
          </w:p>
          <w:p w:rsidR="00661A7F" w:rsidRPr="00A94283" w:rsidRDefault="00661A7F" w:rsidP="00A94283">
            <w:pPr>
              <w:snapToGrid w:val="0"/>
            </w:pPr>
            <w:r w:rsidRPr="00A94283">
              <w:t>участвует в индивидуальной и групповой работе на семинарских занятиях;</w:t>
            </w:r>
          </w:p>
          <w:p w:rsidR="00661A7F" w:rsidRPr="00A94283" w:rsidRDefault="00661A7F" w:rsidP="00A94283">
            <w:pPr>
              <w:snapToGrid w:val="0"/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A7F" w:rsidRPr="00A94283" w:rsidRDefault="00661A7F" w:rsidP="00A94283">
            <w:pPr>
              <w:snapToGrid w:val="0"/>
            </w:pPr>
            <w:r w:rsidRPr="00A94283">
              <w:t>подготовка к семинарским занятиям и работа на них;</w:t>
            </w:r>
          </w:p>
          <w:p w:rsidR="00661A7F" w:rsidRPr="00A94283" w:rsidRDefault="00661A7F" w:rsidP="00A94283">
            <w:pPr>
              <w:snapToGrid w:val="0"/>
            </w:pPr>
          </w:p>
        </w:tc>
      </w:tr>
      <w:tr w:rsidR="00661A7F" w:rsidRPr="005A2521" w:rsidTr="00661A7F">
        <w:trPr>
          <w:cantSplit/>
          <w:tblHeader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A7F" w:rsidRPr="00A94283" w:rsidRDefault="00661A7F" w:rsidP="00A94283">
            <w:pPr>
              <w:snapToGrid w:val="0"/>
              <w:ind w:firstLine="20"/>
            </w:pPr>
            <w:r w:rsidRPr="00A94283">
              <w:t>Способен свободно общаться на иностранных языках для целей профессионального и научного общения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A7F" w:rsidRPr="00A94283" w:rsidRDefault="00661A7F" w:rsidP="00A94283">
            <w:pPr>
              <w:snapToGrid w:val="0"/>
            </w:pPr>
            <w:r w:rsidRPr="00A94283">
              <w:t>ПК-8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A7F" w:rsidRPr="00A94283" w:rsidRDefault="00A94283" w:rsidP="00A94283">
            <w:pPr>
              <w:snapToGrid w:val="0"/>
            </w:pPr>
            <w:r>
              <w:t>Ч</w:t>
            </w:r>
            <w:r w:rsidR="00661A7F" w:rsidRPr="00A94283">
              <w:t>итает обязательную и дополнительную литературу;</w:t>
            </w:r>
          </w:p>
          <w:p w:rsidR="00661A7F" w:rsidRPr="00A94283" w:rsidRDefault="00661A7F" w:rsidP="00A94283">
            <w:pPr>
              <w:snapToGrid w:val="0"/>
            </w:pPr>
            <w:r w:rsidRPr="00A94283">
              <w:t>участвует в индивидуальной и групповой работе на семинарских занятиях;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A7F" w:rsidRPr="00A94283" w:rsidRDefault="00661A7F" w:rsidP="00A94283">
            <w:pPr>
              <w:snapToGrid w:val="0"/>
            </w:pPr>
            <w:r w:rsidRPr="00A94283">
              <w:t>подготовка к семинарским занятиям и работа на них;</w:t>
            </w:r>
          </w:p>
          <w:p w:rsidR="00661A7F" w:rsidRPr="00A94283" w:rsidRDefault="00661A7F" w:rsidP="00A94283">
            <w:pPr>
              <w:snapToGrid w:val="0"/>
            </w:pPr>
          </w:p>
        </w:tc>
      </w:tr>
      <w:tr w:rsidR="00661A7F" w:rsidRPr="005A2521" w:rsidTr="00661A7F">
        <w:trPr>
          <w:cantSplit/>
          <w:tblHeader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A7F" w:rsidRPr="00A94283" w:rsidRDefault="00661A7F" w:rsidP="00A94283">
            <w:pPr>
              <w:snapToGrid w:val="0"/>
              <w:ind w:firstLine="20"/>
            </w:pPr>
            <w:r w:rsidRPr="00A94283">
              <w:t>Способен оформлять и представлять результаты деятельности с использованием методов, методик и приемов презентации результатов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A7F" w:rsidRPr="00A94283" w:rsidRDefault="00661A7F" w:rsidP="00A94283">
            <w:pPr>
              <w:snapToGrid w:val="0"/>
            </w:pPr>
            <w:r w:rsidRPr="00A94283">
              <w:t>ПК-9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A7F" w:rsidRPr="00A94283" w:rsidRDefault="00A94283" w:rsidP="00A94283">
            <w:pPr>
              <w:snapToGrid w:val="0"/>
            </w:pPr>
            <w:r>
              <w:t>У</w:t>
            </w:r>
            <w:r w:rsidR="00661A7F" w:rsidRPr="00A94283">
              <w:t>частвует в индивидуальной и групповой работе на семинарских занятиях;</w:t>
            </w:r>
          </w:p>
          <w:p w:rsidR="00661A7F" w:rsidRPr="00A94283" w:rsidRDefault="00661A7F" w:rsidP="00A94283">
            <w:pPr>
              <w:snapToGrid w:val="0"/>
            </w:pPr>
            <w:r w:rsidRPr="00A94283">
              <w:t>реализует итоговый индивидуальный исследовательский проект.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A7F" w:rsidRPr="00A94283" w:rsidRDefault="00661A7F" w:rsidP="00A94283">
            <w:pPr>
              <w:snapToGrid w:val="0"/>
            </w:pPr>
            <w:r w:rsidRPr="00A94283">
              <w:t>подготовка к семинарским занятиям и работа на них;</w:t>
            </w:r>
          </w:p>
          <w:p w:rsidR="00661A7F" w:rsidRPr="00A94283" w:rsidRDefault="00661A7F" w:rsidP="00A94283">
            <w:pPr>
              <w:snapToGrid w:val="0"/>
            </w:pPr>
            <w:r w:rsidRPr="00A94283">
              <w:t>выполнение итогового задания (индивидуальный исследовательский проект).</w:t>
            </w:r>
          </w:p>
        </w:tc>
      </w:tr>
      <w:tr w:rsidR="00A94283" w:rsidRPr="005A2521" w:rsidTr="00A94283">
        <w:trPr>
          <w:cantSplit/>
          <w:tblHeader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283" w:rsidRPr="00A94283" w:rsidRDefault="00A94283" w:rsidP="00A94283">
            <w:r w:rsidRPr="00A94283">
              <w:lastRenderedPageBreak/>
              <w:t xml:space="preserve">Способен использовать в профессиональной деятельности основные требования информационной безопасности, в том числе в области защиты государственной безопасности </w:t>
            </w:r>
          </w:p>
          <w:p w:rsidR="00A94283" w:rsidRPr="00A94283" w:rsidRDefault="00A94283" w:rsidP="00A94283">
            <w:pPr>
              <w:autoSpaceDE w:val="0"/>
              <w:autoSpaceDN w:val="0"/>
              <w:adjustRightInd w:val="0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283" w:rsidRPr="00A94283" w:rsidRDefault="00A94283" w:rsidP="00A94283">
            <w:pPr>
              <w:autoSpaceDE w:val="0"/>
              <w:autoSpaceDN w:val="0"/>
              <w:adjustRightInd w:val="0"/>
            </w:pPr>
            <w:r w:rsidRPr="00A94283">
              <w:t>ПК-10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283" w:rsidRPr="00A94283" w:rsidRDefault="00A94283" w:rsidP="00A94283">
            <w:pPr>
              <w:snapToGrid w:val="0"/>
            </w:pPr>
            <w:r w:rsidRPr="00A94283">
              <w:t xml:space="preserve">Рефлексивное и ответственное отношение к процессу исследовательской деятельности, а также к презентации данных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283" w:rsidRPr="00A94283" w:rsidRDefault="00A94283" w:rsidP="00A94283">
            <w:pPr>
              <w:snapToGrid w:val="0"/>
            </w:pPr>
            <w:r w:rsidRPr="00A94283">
              <w:t>Выполнение домашних заданий; Практические занятия.</w:t>
            </w:r>
          </w:p>
        </w:tc>
      </w:tr>
      <w:tr w:rsidR="00661A7F" w:rsidRPr="005A2521" w:rsidTr="00A94283">
        <w:trPr>
          <w:cantSplit/>
          <w:tblHeader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A7F" w:rsidRPr="00A94283" w:rsidRDefault="00661A7F" w:rsidP="00A94283">
            <w:pPr>
              <w:snapToGrid w:val="0"/>
              <w:ind w:firstLine="20"/>
            </w:pPr>
            <w:r w:rsidRPr="00A94283">
              <w:t>Способен собирать, обрабатывать и интерпретировать с использованием современных информационных технологий данные, необходимые для формирования суждений по соответствующим социальным, научным и этическим проблемам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A7F" w:rsidRPr="00A94283" w:rsidRDefault="00661A7F" w:rsidP="009139F1">
            <w:pPr>
              <w:ind w:left="-108" w:right="-108"/>
              <w:jc w:val="both"/>
            </w:pPr>
            <w:r w:rsidRPr="00A94283">
              <w:t>ПК-11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A7F" w:rsidRPr="00A94283" w:rsidRDefault="00A94283" w:rsidP="009139F1">
            <w:pPr>
              <w:jc w:val="both"/>
            </w:pPr>
            <w:r>
              <w:t>С</w:t>
            </w:r>
            <w:r w:rsidR="00661A7F" w:rsidRPr="00A94283">
              <w:t>пособен собирать, обрабатывать и</w:t>
            </w:r>
          </w:p>
          <w:p w:rsidR="00661A7F" w:rsidRPr="00A94283" w:rsidRDefault="00661A7F" w:rsidP="009139F1">
            <w:pPr>
              <w:jc w:val="both"/>
            </w:pPr>
            <w:r w:rsidRPr="00A94283">
              <w:t>интерпретировать с использованием</w:t>
            </w:r>
          </w:p>
          <w:p w:rsidR="00661A7F" w:rsidRPr="00A94283" w:rsidRDefault="00661A7F" w:rsidP="009139F1">
            <w:pPr>
              <w:jc w:val="both"/>
            </w:pPr>
            <w:r w:rsidRPr="00A94283">
              <w:t>современных информационных технологий данные, необходимые для формирования суждений по соответствующим социальным, научным и этическим проблемам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A7F" w:rsidRPr="00A94283" w:rsidRDefault="00661A7F" w:rsidP="008C2B59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A94283">
              <w:t>Участие в дискуссиях</w:t>
            </w:r>
          </w:p>
          <w:p w:rsidR="00661A7F" w:rsidRPr="00A94283" w:rsidRDefault="00661A7F" w:rsidP="008C2B59">
            <w:pPr>
              <w:autoSpaceDE w:val="0"/>
              <w:autoSpaceDN w:val="0"/>
              <w:adjustRightInd w:val="0"/>
            </w:pPr>
            <w:r w:rsidRPr="00A94283">
              <w:t>на семинарских занятиях, написание письменных работ</w:t>
            </w:r>
          </w:p>
        </w:tc>
      </w:tr>
      <w:tr w:rsidR="00661A7F" w:rsidRPr="005A2521" w:rsidTr="00A94283">
        <w:trPr>
          <w:cantSplit/>
          <w:tblHeader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A7F" w:rsidRPr="00A94283" w:rsidRDefault="00661A7F" w:rsidP="00A94283">
            <w:pPr>
              <w:snapToGrid w:val="0"/>
              <w:ind w:firstLine="20"/>
            </w:pPr>
            <w:r w:rsidRPr="00A94283">
              <w:t>Способен описывать проблемы и ситуации профессиональной деятельности, используя язык и аппарат основ философии и социально-гуманитарных наук для решения проблем на стыке наук, в смежных профессиональных областях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A7F" w:rsidRPr="00A94283" w:rsidRDefault="00661A7F" w:rsidP="009139F1">
            <w:pPr>
              <w:ind w:left="-108" w:right="-108"/>
              <w:jc w:val="both"/>
            </w:pPr>
            <w:r w:rsidRPr="00A94283">
              <w:t>ПК-12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A7F" w:rsidRPr="00A94283" w:rsidRDefault="00A94283" w:rsidP="009139F1">
            <w:pPr>
              <w:jc w:val="both"/>
            </w:pPr>
            <w:r>
              <w:t>С</w:t>
            </w:r>
            <w:r w:rsidR="00661A7F" w:rsidRPr="00A94283">
              <w:t>пособен описывать проблемы и ситуации профессиональной деятельности, используя язык и аппарат основ философии и социально-гуманитарных наук для решения проблем на стыке наук, в смежных профессиональных областях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A7F" w:rsidRPr="00A94283" w:rsidRDefault="00661A7F" w:rsidP="008C2B59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A94283">
              <w:t>Подготовка к семинарским занятиям, изучение литературы,</w:t>
            </w:r>
            <w:r w:rsidRPr="00A94283">
              <w:rPr>
                <w:rFonts w:eastAsia="SimSun"/>
                <w:lang w:eastAsia="zh-CN"/>
              </w:rPr>
              <w:t xml:space="preserve"> </w:t>
            </w:r>
            <w:r w:rsidRPr="00A94283">
              <w:t>устные доклады и</w:t>
            </w:r>
            <w:r w:rsidRPr="00A94283">
              <w:rPr>
                <w:rFonts w:eastAsia="SimSun"/>
                <w:lang w:eastAsia="zh-CN"/>
              </w:rPr>
              <w:t xml:space="preserve"> </w:t>
            </w:r>
            <w:r w:rsidRPr="00A94283">
              <w:t>письменные работы</w:t>
            </w:r>
          </w:p>
        </w:tc>
      </w:tr>
      <w:tr w:rsidR="00661A7F" w:rsidRPr="005A2521" w:rsidTr="00A94283">
        <w:trPr>
          <w:cantSplit/>
          <w:tblHeader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A7F" w:rsidRPr="00A94283" w:rsidRDefault="00661A7F" w:rsidP="00A94283">
            <w:pPr>
              <w:snapToGrid w:val="0"/>
              <w:ind w:firstLine="20"/>
            </w:pPr>
            <w:r w:rsidRPr="00A94283">
              <w:t xml:space="preserve">Способен использовать социологические методы исследования для изучения актуальных социальных проблем, для идентификации потребностей и интересов социальных групп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A7F" w:rsidRPr="00A94283" w:rsidRDefault="00661A7F" w:rsidP="009139F1">
            <w:pPr>
              <w:ind w:left="-108" w:right="-108"/>
              <w:jc w:val="both"/>
            </w:pPr>
            <w:r w:rsidRPr="00A94283">
              <w:t>ПК-13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A7F" w:rsidRPr="00A94283" w:rsidRDefault="00A94283" w:rsidP="009139F1">
            <w:pPr>
              <w:jc w:val="both"/>
            </w:pPr>
            <w:r>
              <w:t>С</w:t>
            </w:r>
            <w:r w:rsidR="00661A7F" w:rsidRPr="00A94283">
              <w:t>пособен использовать социологические методы исследования для изучения актуальных социальных проблем, для идентификации потребностей и интересов социальных групп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A7F" w:rsidRPr="00A94283" w:rsidRDefault="00661A7F" w:rsidP="008C2B59">
            <w:r w:rsidRPr="00A94283">
              <w:t>Участие в дискуссиях, работа с исследовательской литературой, подготовка устных</w:t>
            </w:r>
            <w:r w:rsidRPr="00A94283">
              <w:rPr>
                <w:rFonts w:eastAsia="SimSun"/>
                <w:lang w:eastAsia="zh-CN"/>
              </w:rPr>
              <w:t xml:space="preserve"> </w:t>
            </w:r>
            <w:r w:rsidRPr="00A94283">
              <w:t>докладов на семинарских занятиях и письменных работ.</w:t>
            </w:r>
          </w:p>
        </w:tc>
      </w:tr>
      <w:tr w:rsidR="00661A7F" w:rsidRPr="005A2521" w:rsidTr="00A94283">
        <w:trPr>
          <w:cantSplit/>
          <w:tblHeader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A7F" w:rsidRPr="00A94283" w:rsidRDefault="00661A7F" w:rsidP="00A94283">
            <w:pPr>
              <w:snapToGrid w:val="0"/>
              <w:ind w:firstLine="20"/>
            </w:pPr>
            <w:r w:rsidRPr="00A94283">
              <w:t>Способен задавать, транслировать правовые и этические нормы в профессиональной и социальной деятельности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A7F" w:rsidRPr="00A94283" w:rsidRDefault="00661A7F" w:rsidP="008C2B59">
            <w:pPr>
              <w:ind w:left="-108" w:right="-108"/>
              <w:jc w:val="both"/>
            </w:pPr>
            <w:r w:rsidRPr="00A94283">
              <w:t>ПК-14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A7F" w:rsidRPr="00A94283" w:rsidRDefault="00A94283" w:rsidP="008C2B59">
            <w:pPr>
              <w:jc w:val="both"/>
            </w:pPr>
            <w:r>
              <w:t>С</w:t>
            </w:r>
            <w:r w:rsidR="00661A7F" w:rsidRPr="00A94283">
              <w:t>пособен задавать, транслировать правовые и этические нормы в профессиональной и социальной деятельности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A7F" w:rsidRPr="00A94283" w:rsidRDefault="00661A7F" w:rsidP="008C2B59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A94283">
              <w:t>Участие в дискуссиях</w:t>
            </w:r>
          </w:p>
          <w:p w:rsidR="00661A7F" w:rsidRPr="00A94283" w:rsidRDefault="00661A7F" w:rsidP="008C2B59">
            <w:pPr>
              <w:autoSpaceDE w:val="0"/>
              <w:autoSpaceDN w:val="0"/>
              <w:adjustRightInd w:val="0"/>
            </w:pPr>
            <w:r w:rsidRPr="00A94283">
              <w:t>на семинарских занятиях, написание письменных работ</w:t>
            </w:r>
          </w:p>
        </w:tc>
      </w:tr>
      <w:tr w:rsidR="00661A7F" w:rsidRPr="005A2521" w:rsidTr="00661A7F">
        <w:trPr>
          <w:cantSplit/>
          <w:tblHeader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A7F" w:rsidRPr="00A94283" w:rsidRDefault="00661A7F" w:rsidP="00A94283">
            <w:pPr>
              <w:snapToGrid w:val="0"/>
              <w:ind w:firstLine="20"/>
            </w:pPr>
            <w:r w:rsidRPr="00A94283">
              <w:lastRenderedPageBreak/>
              <w:t xml:space="preserve">Способен использовать социальные и </w:t>
            </w:r>
            <w:proofErr w:type="spellStart"/>
            <w:r w:rsidRPr="00A94283">
              <w:t>мультикультурные</w:t>
            </w:r>
            <w:proofErr w:type="spellEnd"/>
            <w:r w:rsidRPr="00A94283">
              <w:t xml:space="preserve"> различия для решения проблем в профессиональной и социальной деятельности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A7F" w:rsidRPr="00A94283" w:rsidRDefault="00661A7F" w:rsidP="00A94283">
            <w:pPr>
              <w:snapToGrid w:val="0"/>
            </w:pPr>
            <w:r w:rsidRPr="00A94283">
              <w:t>ПК-15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A7F" w:rsidRPr="00A94283" w:rsidRDefault="00A94283" w:rsidP="00A94283">
            <w:pPr>
              <w:snapToGrid w:val="0"/>
            </w:pPr>
            <w:r>
              <w:t>Ч</w:t>
            </w:r>
            <w:r w:rsidR="00661A7F" w:rsidRPr="00A94283">
              <w:t>итает обязательную и дополнительную литературу;</w:t>
            </w:r>
          </w:p>
          <w:p w:rsidR="00661A7F" w:rsidRPr="00A94283" w:rsidRDefault="00661A7F" w:rsidP="00A94283">
            <w:pPr>
              <w:snapToGrid w:val="0"/>
            </w:pPr>
            <w:r w:rsidRPr="00A94283">
              <w:t>участвует в индивидуальной и групповой работе на семинарских занятиях;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A7F" w:rsidRPr="00A94283" w:rsidRDefault="00661A7F" w:rsidP="00A94283">
            <w:pPr>
              <w:snapToGrid w:val="0"/>
            </w:pPr>
            <w:r w:rsidRPr="00A94283">
              <w:t>подготовка к семинарским занятиям и работа на них;</w:t>
            </w:r>
          </w:p>
          <w:p w:rsidR="00661A7F" w:rsidRPr="00A94283" w:rsidRDefault="00661A7F" w:rsidP="00A94283">
            <w:pPr>
              <w:snapToGrid w:val="0"/>
            </w:pPr>
          </w:p>
        </w:tc>
      </w:tr>
      <w:tr w:rsidR="00661A7F" w:rsidRPr="005A2521" w:rsidTr="00661A7F">
        <w:trPr>
          <w:cantSplit/>
          <w:tblHeader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A7F" w:rsidRPr="00A94283" w:rsidRDefault="00661A7F" w:rsidP="00A94283">
            <w:pPr>
              <w:snapToGrid w:val="0"/>
              <w:ind w:firstLine="20"/>
            </w:pPr>
            <w:r w:rsidRPr="00A94283">
              <w:t>Способен к осознанному выбору стратегий межличностного взаимодействия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A7F" w:rsidRPr="00A94283" w:rsidRDefault="00661A7F" w:rsidP="00A94283">
            <w:pPr>
              <w:snapToGrid w:val="0"/>
            </w:pPr>
            <w:r w:rsidRPr="00A94283">
              <w:t>ПК-17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A7F" w:rsidRPr="00A94283" w:rsidRDefault="00A94283" w:rsidP="00A94283">
            <w:pPr>
              <w:snapToGrid w:val="0"/>
            </w:pPr>
            <w:r>
              <w:t>У</w:t>
            </w:r>
            <w:r w:rsidR="00661A7F" w:rsidRPr="00A94283">
              <w:t>частвует в индивидуальной и групповой работе на семинарских занятиях;</w:t>
            </w:r>
          </w:p>
          <w:p w:rsidR="00661A7F" w:rsidRPr="00A94283" w:rsidRDefault="00661A7F" w:rsidP="00A94283">
            <w:pPr>
              <w:snapToGrid w:val="0"/>
            </w:pPr>
            <w:r w:rsidRPr="00A94283">
              <w:t>реализует итоговый индивидуальный исследовательский проект.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A7F" w:rsidRPr="00A94283" w:rsidRDefault="00661A7F" w:rsidP="00A94283">
            <w:pPr>
              <w:snapToGrid w:val="0"/>
            </w:pPr>
            <w:r w:rsidRPr="00A94283">
              <w:t>подготовка к семинарским занятиям и работа на них;</w:t>
            </w:r>
          </w:p>
          <w:p w:rsidR="00661A7F" w:rsidRPr="00A94283" w:rsidRDefault="00661A7F" w:rsidP="00A94283">
            <w:pPr>
              <w:snapToGrid w:val="0"/>
            </w:pPr>
            <w:r w:rsidRPr="00A94283">
              <w:t>выполнение итогового задания (индивидуальный исследовательский проект).</w:t>
            </w:r>
          </w:p>
        </w:tc>
      </w:tr>
      <w:tr w:rsidR="00A94283" w:rsidRPr="005A2521" w:rsidTr="00661A7F">
        <w:trPr>
          <w:cantSplit/>
          <w:tblHeader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283" w:rsidRPr="00A94283" w:rsidRDefault="00A94283" w:rsidP="00A94283">
            <w:pPr>
              <w:autoSpaceDE w:val="0"/>
              <w:autoSpaceDN w:val="0"/>
              <w:adjustRightInd w:val="0"/>
            </w:pPr>
            <w:r w:rsidRPr="00A94283">
              <w:t>Способен транслировать нормы здорового образа жизни, увлекать своим примером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283" w:rsidRPr="00A94283" w:rsidRDefault="00A94283" w:rsidP="00A94283">
            <w:pPr>
              <w:snapToGrid w:val="0"/>
            </w:pPr>
            <w:r w:rsidRPr="00A94283">
              <w:t>ПК-18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283" w:rsidRPr="00A94283" w:rsidRDefault="00A94283" w:rsidP="00A94283">
            <w:pPr>
              <w:snapToGrid w:val="0"/>
              <w:rPr>
                <w:highlight w:val="lightGray"/>
              </w:rPr>
            </w:pPr>
            <w:r w:rsidRPr="00A94283">
              <w:t>Рефлексивно относится к социологической работе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283" w:rsidRPr="00A94283" w:rsidRDefault="00A94283" w:rsidP="00A94283">
            <w:pPr>
              <w:snapToGrid w:val="0"/>
            </w:pPr>
            <w:r w:rsidRPr="00A94283">
              <w:t>Выполнение домашних заданий; подготовка к семинарским занятиям и работа на них;</w:t>
            </w:r>
          </w:p>
          <w:p w:rsidR="00A94283" w:rsidRPr="00A94283" w:rsidRDefault="00A94283" w:rsidP="00A94283">
            <w:pPr>
              <w:snapToGrid w:val="0"/>
            </w:pPr>
            <w:r w:rsidRPr="00A94283">
              <w:t>выполнение итогового задания</w:t>
            </w:r>
          </w:p>
        </w:tc>
      </w:tr>
      <w:tr w:rsidR="00A94283" w:rsidRPr="005A2521" w:rsidTr="00A94283">
        <w:trPr>
          <w:cantSplit/>
          <w:tblHeader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283" w:rsidRPr="00A94283" w:rsidRDefault="00A94283" w:rsidP="00A94283">
            <w:pPr>
              <w:autoSpaceDE w:val="0"/>
              <w:autoSpaceDN w:val="0"/>
              <w:adjustRightInd w:val="0"/>
            </w:pPr>
            <w:r w:rsidRPr="00A94283">
              <w:t>Способен разрешать мировоззренческие, социально и личностно значимые проблемы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283" w:rsidRPr="00A94283" w:rsidRDefault="00A94283" w:rsidP="00A94283">
            <w:pPr>
              <w:snapToGrid w:val="0"/>
            </w:pPr>
            <w:r w:rsidRPr="00A94283">
              <w:t>ПК-19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283" w:rsidRPr="00A94283" w:rsidRDefault="00A94283" w:rsidP="00A94283">
            <w:r w:rsidRPr="00A94283">
              <w:t>Студент комплексно подходит к постановке исследовательского вопроса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283" w:rsidRPr="00A94283" w:rsidRDefault="00A94283" w:rsidP="00A94283">
            <w:pPr>
              <w:snapToGrid w:val="0"/>
            </w:pPr>
            <w:r w:rsidRPr="00A94283">
              <w:t>Практические занятия, домашние задания.</w:t>
            </w:r>
          </w:p>
        </w:tc>
      </w:tr>
      <w:tr w:rsidR="00A94283" w:rsidRPr="005A2521" w:rsidTr="00A94283">
        <w:trPr>
          <w:cantSplit/>
          <w:tblHeader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283" w:rsidRPr="00A94283" w:rsidRDefault="00A94283" w:rsidP="00A94283">
            <w:pPr>
              <w:autoSpaceDE w:val="0"/>
              <w:autoSpaceDN w:val="0"/>
              <w:adjustRightInd w:val="0"/>
            </w:pPr>
            <w:r w:rsidRPr="00A94283">
              <w:t>Способен строить профессиональную деятельность и делать выбор, руководствуясь принципами социальной ответственности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283" w:rsidRPr="00A94283" w:rsidRDefault="00A94283" w:rsidP="00A94283">
            <w:pPr>
              <w:snapToGrid w:val="0"/>
            </w:pPr>
            <w:r w:rsidRPr="00A94283">
              <w:t>ПК-20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283" w:rsidRPr="00A94283" w:rsidRDefault="00A94283" w:rsidP="00A94283">
            <w:r w:rsidRPr="00A94283">
              <w:t xml:space="preserve">Студент знаком с принципами публичной социологии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283" w:rsidRPr="00A94283" w:rsidRDefault="00A94283" w:rsidP="00A94283">
            <w:pPr>
              <w:snapToGrid w:val="0"/>
            </w:pPr>
            <w:r w:rsidRPr="00A94283">
              <w:t>Практические занятия</w:t>
            </w:r>
          </w:p>
        </w:tc>
      </w:tr>
      <w:tr w:rsidR="00A94283" w:rsidRPr="005A2521" w:rsidTr="00A94283">
        <w:trPr>
          <w:cantSplit/>
          <w:tblHeader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283" w:rsidRPr="00A94283" w:rsidRDefault="00A94283" w:rsidP="00A94283">
            <w:pPr>
              <w:autoSpaceDE w:val="0"/>
              <w:autoSpaceDN w:val="0"/>
              <w:adjustRightInd w:val="0"/>
            </w:pPr>
            <w:r w:rsidRPr="00A94283">
              <w:t xml:space="preserve">Способность порождать принципиально новые идеи и продукты, обладает креативностью, инициативностью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283" w:rsidRPr="00A94283" w:rsidRDefault="00A94283" w:rsidP="00A94283">
            <w:pPr>
              <w:snapToGrid w:val="0"/>
            </w:pPr>
            <w:r w:rsidRPr="00A94283">
              <w:t>ПК-21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283" w:rsidRPr="00A94283" w:rsidRDefault="00A94283" w:rsidP="00A94283">
            <w:pPr>
              <w:snapToGrid w:val="0"/>
            </w:pPr>
            <w:r w:rsidRPr="00A94283">
              <w:t>Студент формулирует новые идеи, креативно подходит к решению задач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283" w:rsidRPr="00A94283" w:rsidRDefault="00A94283" w:rsidP="00A94283">
            <w:pPr>
              <w:snapToGrid w:val="0"/>
            </w:pPr>
            <w:r w:rsidRPr="00A94283">
              <w:t>Практические занятия, домашние задания.</w:t>
            </w:r>
          </w:p>
        </w:tc>
      </w:tr>
      <w:tr w:rsidR="00A94283" w:rsidRPr="005A2521" w:rsidTr="00A94283">
        <w:trPr>
          <w:cantSplit/>
          <w:tblHeader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283" w:rsidRPr="00A94283" w:rsidRDefault="00A94283" w:rsidP="00A94283">
            <w:r w:rsidRPr="00A94283">
              <w:t xml:space="preserve">Способен создавать, описывать и ответственно контролировать выполнение технологических требований и нормативов в профессиональной деятельности </w:t>
            </w:r>
          </w:p>
          <w:p w:rsidR="00A94283" w:rsidRPr="00A94283" w:rsidRDefault="00A94283" w:rsidP="00A94283">
            <w:pPr>
              <w:autoSpaceDE w:val="0"/>
              <w:autoSpaceDN w:val="0"/>
              <w:adjustRightInd w:val="0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283" w:rsidRPr="00A94283" w:rsidRDefault="00A94283" w:rsidP="00A94283">
            <w:pPr>
              <w:snapToGrid w:val="0"/>
            </w:pPr>
            <w:r w:rsidRPr="00A94283">
              <w:t>ПК-22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283" w:rsidRPr="00A94283" w:rsidRDefault="00A94283" w:rsidP="00A94283">
            <w:pPr>
              <w:snapToGrid w:val="0"/>
            </w:pPr>
            <w:r w:rsidRPr="00A94283">
              <w:t>Студент ответственно подходит к организации своей деятельности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283" w:rsidRPr="00A94283" w:rsidRDefault="00A94283" w:rsidP="00A94283">
            <w:pPr>
              <w:snapToGrid w:val="0"/>
            </w:pPr>
            <w:r w:rsidRPr="00A94283">
              <w:t>Практические занятия, домашние задания.</w:t>
            </w:r>
          </w:p>
        </w:tc>
      </w:tr>
    </w:tbl>
    <w:p w:rsidR="002E035E" w:rsidRDefault="002E035E" w:rsidP="00C24409">
      <w:pPr>
        <w:spacing w:before="60"/>
        <w:ind w:firstLine="708"/>
        <w:jc w:val="both"/>
        <w:rPr>
          <w:sz w:val="25"/>
          <w:szCs w:val="25"/>
        </w:rPr>
      </w:pPr>
    </w:p>
    <w:p w:rsidR="009139F1" w:rsidRDefault="009139F1" w:rsidP="00BC1AC8">
      <w:pPr>
        <w:spacing w:before="60"/>
        <w:jc w:val="both"/>
        <w:rPr>
          <w:sz w:val="25"/>
          <w:szCs w:val="25"/>
        </w:rPr>
      </w:pPr>
    </w:p>
    <w:p w:rsidR="008E392D" w:rsidRPr="0018319D" w:rsidRDefault="008E392D" w:rsidP="0018319D">
      <w:pPr>
        <w:pStyle w:val="1"/>
        <w:numPr>
          <w:ilvl w:val="0"/>
          <w:numId w:val="29"/>
        </w:numPr>
        <w:jc w:val="both"/>
      </w:pPr>
      <w:r w:rsidRPr="00C34342">
        <w:t>Место дисциплины в структуре образовательной программы</w:t>
      </w:r>
    </w:p>
    <w:p w:rsidR="0018319D" w:rsidRDefault="0018319D" w:rsidP="0018319D">
      <w:pPr>
        <w:jc w:val="both"/>
      </w:pPr>
    </w:p>
    <w:p w:rsidR="0018319D" w:rsidRDefault="0018319D" w:rsidP="0018319D">
      <w:pPr>
        <w:jc w:val="both"/>
        <w:rPr>
          <w:i/>
          <w:iCs/>
        </w:rPr>
      </w:pPr>
      <w:r w:rsidRPr="008E5715">
        <w:t>Для направления 040100.68 «Социология» подготовки магистров дисциплина «Научно-исследовательский семинар «</w:t>
      </w:r>
      <w:r>
        <w:t>Методы аналитической социологии</w:t>
      </w:r>
      <w:r w:rsidRPr="008E5715">
        <w:t xml:space="preserve">» является частью блока </w:t>
      </w:r>
      <w:r>
        <w:t xml:space="preserve">М.3 </w:t>
      </w:r>
      <w:r w:rsidRPr="008E5715">
        <w:t>«Практики и научно-исследовательская работа».</w:t>
      </w:r>
      <w:r w:rsidRPr="008E5715">
        <w:rPr>
          <w:i/>
          <w:iCs/>
        </w:rPr>
        <w:t xml:space="preserve"> </w:t>
      </w:r>
    </w:p>
    <w:p w:rsidR="0018319D" w:rsidRPr="0018319D" w:rsidRDefault="0018319D" w:rsidP="0018319D">
      <w:pPr>
        <w:jc w:val="both"/>
      </w:pPr>
    </w:p>
    <w:p w:rsidR="0018319D" w:rsidRPr="002E6C68" w:rsidRDefault="0018319D" w:rsidP="0018319D">
      <w:pPr>
        <w:jc w:val="both"/>
      </w:pPr>
      <w:r w:rsidRPr="002E6C68">
        <w:t>Изучение данной дисциплины базируется на следующих дисциплинах:</w:t>
      </w:r>
    </w:p>
    <w:p w:rsidR="0018319D" w:rsidRPr="002E6C68" w:rsidRDefault="0018319D" w:rsidP="0018319D">
      <w:pPr>
        <w:numPr>
          <w:ilvl w:val="0"/>
          <w:numId w:val="32"/>
        </w:numPr>
      </w:pPr>
      <w:r w:rsidRPr="00A97C59">
        <w:t>Современная социологическая теория (углубленный курс)</w:t>
      </w:r>
    </w:p>
    <w:p w:rsidR="0018319D" w:rsidRPr="002E6C68" w:rsidRDefault="0018319D" w:rsidP="0018319D">
      <w:pPr>
        <w:numPr>
          <w:ilvl w:val="0"/>
          <w:numId w:val="32"/>
        </w:numPr>
      </w:pPr>
      <w:r w:rsidRPr="00A97C59">
        <w:t>Методология и методы исследований в социологии: обработка и анализ информации</w:t>
      </w:r>
    </w:p>
    <w:p w:rsidR="0018319D" w:rsidRDefault="0018319D" w:rsidP="0018319D">
      <w:pPr>
        <w:numPr>
          <w:ilvl w:val="0"/>
          <w:numId w:val="32"/>
        </w:numPr>
      </w:pPr>
      <w:r w:rsidRPr="00A97C59">
        <w:t>Анализ социологических данных</w:t>
      </w:r>
    </w:p>
    <w:p w:rsidR="0018319D" w:rsidRDefault="0018319D" w:rsidP="0018319D">
      <w:pPr>
        <w:ind w:left="720"/>
      </w:pPr>
    </w:p>
    <w:p w:rsidR="0018319D" w:rsidRDefault="0018319D" w:rsidP="0018319D">
      <w:r>
        <w:t>Для освоения учебной дисциплины, студенты должны владеть следующими знаниями и компетенциями:</w:t>
      </w:r>
    </w:p>
    <w:p w:rsidR="0018319D" w:rsidRPr="004B4656" w:rsidRDefault="0018319D" w:rsidP="0018319D"/>
    <w:tbl>
      <w:tblPr>
        <w:tblW w:w="1643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931"/>
        <w:gridCol w:w="7507"/>
      </w:tblGrid>
      <w:tr w:rsidR="0018319D" w:rsidRPr="004B4656" w:rsidTr="0018319D">
        <w:trPr>
          <w:cantSplit/>
          <w:tblHeader/>
        </w:trPr>
        <w:tc>
          <w:tcPr>
            <w:tcW w:w="8931" w:type="dxa"/>
            <w:vAlign w:val="center"/>
          </w:tcPr>
          <w:p w:rsidR="0018319D" w:rsidRPr="004B4656" w:rsidRDefault="0018319D" w:rsidP="00004F68">
            <w:pPr>
              <w:jc w:val="both"/>
            </w:pPr>
            <w:r w:rsidRPr="004B4656">
              <w:t>- Способность  рефлексировать (оценивать и перерабатывать) освоенные научные методы и способы деятельности</w:t>
            </w:r>
          </w:p>
        </w:tc>
        <w:tc>
          <w:tcPr>
            <w:tcW w:w="7507" w:type="dxa"/>
            <w:vAlign w:val="center"/>
          </w:tcPr>
          <w:p w:rsidR="0018319D" w:rsidRPr="004B4656" w:rsidRDefault="0018319D" w:rsidP="0018319D">
            <w:pPr>
              <w:ind w:left="-108" w:right="-108" w:firstLine="256"/>
              <w:jc w:val="both"/>
            </w:pPr>
            <w:r w:rsidRPr="004B4656">
              <w:t>СК-1</w:t>
            </w:r>
          </w:p>
        </w:tc>
      </w:tr>
      <w:tr w:rsidR="0018319D" w:rsidRPr="004B4656" w:rsidTr="0018319D">
        <w:trPr>
          <w:cantSplit/>
          <w:tblHeader/>
        </w:trPr>
        <w:tc>
          <w:tcPr>
            <w:tcW w:w="8931" w:type="dxa"/>
            <w:vAlign w:val="center"/>
          </w:tcPr>
          <w:p w:rsidR="0018319D" w:rsidRPr="004B4656" w:rsidRDefault="0018319D" w:rsidP="00004F68">
            <w:pPr>
              <w:jc w:val="both"/>
            </w:pPr>
            <w:r w:rsidRPr="004B4656">
              <w:t>- Способность предлагать концепции, модели, изобретать и апробировать способы и инструменты профессиональной деятельности</w:t>
            </w:r>
          </w:p>
        </w:tc>
        <w:tc>
          <w:tcPr>
            <w:tcW w:w="7507" w:type="dxa"/>
            <w:vAlign w:val="center"/>
          </w:tcPr>
          <w:p w:rsidR="0018319D" w:rsidRPr="004B4656" w:rsidRDefault="0018319D" w:rsidP="0018319D">
            <w:pPr>
              <w:ind w:left="-108" w:right="-108" w:firstLine="256"/>
              <w:jc w:val="both"/>
            </w:pPr>
            <w:r w:rsidRPr="004B4656">
              <w:t>СК-2</w:t>
            </w:r>
          </w:p>
        </w:tc>
      </w:tr>
      <w:tr w:rsidR="0018319D" w:rsidRPr="004B4656" w:rsidTr="0018319D">
        <w:trPr>
          <w:cantSplit/>
          <w:tblHeader/>
        </w:trPr>
        <w:tc>
          <w:tcPr>
            <w:tcW w:w="8931" w:type="dxa"/>
            <w:vAlign w:val="center"/>
          </w:tcPr>
          <w:p w:rsidR="0018319D" w:rsidRPr="004B4656" w:rsidRDefault="0018319D" w:rsidP="00004F68">
            <w:pPr>
              <w:jc w:val="both"/>
            </w:pPr>
            <w:r w:rsidRPr="004B4656">
              <w:t>- Способность к самостоятельному освоению новых методов исследования, изменению научного и научно-производственного профиля своей деятельности</w:t>
            </w:r>
          </w:p>
        </w:tc>
        <w:tc>
          <w:tcPr>
            <w:tcW w:w="7507" w:type="dxa"/>
            <w:vAlign w:val="center"/>
          </w:tcPr>
          <w:p w:rsidR="0018319D" w:rsidRPr="004B4656" w:rsidRDefault="0018319D" w:rsidP="0018319D">
            <w:pPr>
              <w:ind w:left="-108" w:right="-108" w:firstLine="256"/>
              <w:jc w:val="both"/>
            </w:pPr>
            <w:r w:rsidRPr="004B4656">
              <w:t>СК-3</w:t>
            </w:r>
          </w:p>
        </w:tc>
      </w:tr>
      <w:tr w:rsidR="0018319D" w:rsidRPr="004B4656" w:rsidTr="0018319D">
        <w:trPr>
          <w:cantSplit/>
          <w:tblHeader/>
        </w:trPr>
        <w:tc>
          <w:tcPr>
            <w:tcW w:w="8931" w:type="dxa"/>
            <w:vAlign w:val="center"/>
          </w:tcPr>
          <w:p w:rsidR="0018319D" w:rsidRPr="004B4656" w:rsidRDefault="0018319D" w:rsidP="00004F68">
            <w:pPr>
              <w:jc w:val="both"/>
            </w:pPr>
            <w:r w:rsidRPr="004B4656">
              <w:t>- Способность принимать управленческие решения, оценивать их возможные последствия и нести за них ответственность</w:t>
            </w:r>
          </w:p>
        </w:tc>
        <w:tc>
          <w:tcPr>
            <w:tcW w:w="7507" w:type="dxa"/>
            <w:vAlign w:val="center"/>
          </w:tcPr>
          <w:p w:rsidR="0018319D" w:rsidRPr="004B4656" w:rsidRDefault="0018319D" w:rsidP="0018319D">
            <w:pPr>
              <w:ind w:left="-108" w:right="-108" w:firstLine="256"/>
              <w:jc w:val="both"/>
            </w:pPr>
            <w:r w:rsidRPr="004B4656">
              <w:t>СК-5</w:t>
            </w:r>
          </w:p>
        </w:tc>
      </w:tr>
      <w:tr w:rsidR="0018319D" w:rsidRPr="004B4656" w:rsidTr="0018319D">
        <w:trPr>
          <w:cantSplit/>
          <w:tblHeader/>
        </w:trPr>
        <w:tc>
          <w:tcPr>
            <w:tcW w:w="8931" w:type="dxa"/>
            <w:vAlign w:val="center"/>
          </w:tcPr>
          <w:p w:rsidR="0018319D" w:rsidRPr="004B4656" w:rsidRDefault="0018319D" w:rsidP="00004F68">
            <w:pPr>
              <w:jc w:val="both"/>
            </w:pPr>
            <w:r w:rsidRPr="004B4656">
              <w:t>- Способность анализировать, верифицировать, оценивать полноту информации в ходе профессиональной деятельности, при необходимости восполнять и синтезировать недостающую информацию и работать в условиях неопределенности</w:t>
            </w:r>
          </w:p>
        </w:tc>
        <w:tc>
          <w:tcPr>
            <w:tcW w:w="7507" w:type="dxa"/>
            <w:vAlign w:val="center"/>
          </w:tcPr>
          <w:p w:rsidR="0018319D" w:rsidRPr="004B4656" w:rsidRDefault="0018319D" w:rsidP="0018319D">
            <w:pPr>
              <w:ind w:left="-108" w:right="-108" w:firstLine="256"/>
              <w:jc w:val="both"/>
            </w:pPr>
            <w:r w:rsidRPr="004B4656">
              <w:t>СК-6</w:t>
            </w:r>
          </w:p>
        </w:tc>
      </w:tr>
      <w:tr w:rsidR="0018319D" w:rsidRPr="004B4656" w:rsidTr="0018319D">
        <w:trPr>
          <w:cantSplit/>
          <w:tblHeader/>
        </w:trPr>
        <w:tc>
          <w:tcPr>
            <w:tcW w:w="8931" w:type="dxa"/>
            <w:vAlign w:val="center"/>
          </w:tcPr>
          <w:p w:rsidR="0018319D" w:rsidRPr="004B4656" w:rsidRDefault="0018319D" w:rsidP="00004F68">
            <w:pPr>
              <w:jc w:val="both"/>
            </w:pPr>
            <w:r w:rsidRPr="004B4656">
              <w:t>- Способность организовать многостороннюю (в том числе межкультурную) коммуникацию и управлять ею</w:t>
            </w:r>
          </w:p>
        </w:tc>
        <w:tc>
          <w:tcPr>
            <w:tcW w:w="7507" w:type="dxa"/>
            <w:vAlign w:val="center"/>
          </w:tcPr>
          <w:p w:rsidR="0018319D" w:rsidRPr="004B4656" w:rsidRDefault="0018319D" w:rsidP="0018319D">
            <w:pPr>
              <w:ind w:left="-108" w:right="-108" w:firstLine="256"/>
              <w:jc w:val="both"/>
            </w:pPr>
            <w:r w:rsidRPr="004B4656">
              <w:t>СК-7</w:t>
            </w:r>
          </w:p>
        </w:tc>
      </w:tr>
      <w:tr w:rsidR="0018319D" w:rsidRPr="004B4656" w:rsidTr="0018319D">
        <w:trPr>
          <w:cantSplit/>
          <w:tblHeader/>
        </w:trPr>
        <w:tc>
          <w:tcPr>
            <w:tcW w:w="8931" w:type="dxa"/>
            <w:vAlign w:val="center"/>
          </w:tcPr>
          <w:p w:rsidR="0018319D" w:rsidRPr="004B4656" w:rsidRDefault="0018319D" w:rsidP="00004F68">
            <w:pPr>
              <w:jc w:val="both"/>
            </w:pPr>
            <w:r w:rsidRPr="004B4656">
              <w:t>- Способность вести профессиональную, в том числе научно-исследовательскую деятельность в международной среде</w:t>
            </w:r>
          </w:p>
        </w:tc>
        <w:tc>
          <w:tcPr>
            <w:tcW w:w="7507" w:type="dxa"/>
            <w:vAlign w:val="center"/>
          </w:tcPr>
          <w:p w:rsidR="0018319D" w:rsidRPr="004B4656" w:rsidRDefault="0018319D" w:rsidP="0018319D">
            <w:pPr>
              <w:ind w:left="-108" w:right="-108" w:firstLine="256"/>
              <w:jc w:val="both"/>
            </w:pPr>
            <w:r w:rsidRPr="004B4656">
              <w:t>СК-8</w:t>
            </w:r>
          </w:p>
        </w:tc>
      </w:tr>
      <w:tr w:rsidR="0018319D" w:rsidRPr="004B4656" w:rsidTr="0018319D">
        <w:trPr>
          <w:cantSplit/>
          <w:tblHeader/>
        </w:trPr>
        <w:tc>
          <w:tcPr>
            <w:tcW w:w="8931" w:type="dxa"/>
            <w:vAlign w:val="center"/>
          </w:tcPr>
          <w:p w:rsidR="0018319D" w:rsidRPr="004B4656" w:rsidRDefault="0018319D" w:rsidP="00004F68">
            <w:pPr>
              <w:jc w:val="both"/>
            </w:pPr>
            <w:r w:rsidRPr="004B4656">
              <w:t>- Способность организовать самостоятельную профессиональную деятельность на основе правовых и профессиональных норм</w:t>
            </w:r>
          </w:p>
        </w:tc>
        <w:tc>
          <w:tcPr>
            <w:tcW w:w="7507" w:type="dxa"/>
            <w:vAlign w:val="center"/>
          </w:tcPr>
          <w:p w:rsidR="0018319D" w:rsidRPr="004B4656" w:rsidRDefault="0018319D" w:rsidP="0018319D">
            <w:pPr>
              <w:ind w:left="-108" w:right="-108" w:firstLine="256"/>
              <w:jc w:val="both"/>
            </w:pPr>
            <w:r w:rsidRPr="004B4656">
              <w:t>ПК-1</w:t>
            </w:r>
          </w:p>
        </w:tc>
      </w:tr>
      <w:tr w:rsidR="0018319D" w:rsidRPr="004B4656" w:rsidTr="0018319D">
        <w:trPr>
          <w:cantSplit/>
          <w:tblHeader/>
        </w:trPr>
        <w:tc>
          <w:tcPr>
            <w:tcW w:w="8931" w:type="dxa"/>
            <w:vAlign w:val="center"/>
          </w:tcPr>
          <w:p w:rsidR="0018319D" w:rsidRPr="004B4656" w:rsidRDefault="0018319D" w:rsidP="00004F68">
            <w:pPr>
              <w:jc w:val="both"/>
            </w:pPr>
            <w:r w:rsidRPr="004B4656">
              <w:t>- Способность использовать методы и теории социальных и гуманитарных наук при</w:t>
            </w:r>
          </w:p>
          <w:p w:rsidR="0018319D" w:rsidRPr="004B4656" w:rsidRDefault="0018319D" w:rsidP="00004F68">
            <w:pPr>
              <w:jc w:val="both"/>
            </w:pPr>
            <w:r w:rsidRPr="004B4656">
              <w:t>осуществлении экспертной, консалтинговой и аналитической деятельности</w:t>
            </w:r>
          </w:p>
        </w:tc>
        <w:tc>
          <w:tcPr>
            <w:tcW w:w="7507" w:type="dxa"/>
            <w:vAlign w:val="center"/>
          </w:tcPr>
          <w:p w:rsidR="0018319D" w:rsidRPr="004B4656" w:rsidRDefault="0018319D" w:rsidP="0018319D">
            <w:pPr>
              <w:ind w:left="-108" w:right="-108" w:firstLine="256"/>
              <w:jc w:val="both"/>
            </w:pPr>
            <w:r w:rsidRPr="004B4656">
              <w:t>ПК-2</w:t>
            </w:r>
          </w:p>
        </w:tc>
      </w:tr>
      <w:tr w:rsidR="0018319D" w:rsidRPr="004B4656" w:rsidTr="0018319D">
        <w:trPr>
          <w:cantSplit/>
          <w:tblHeader/>
        </w:trPr>
        <w:tc>
          <w:tcPr>
            <w:tcW w:w="8931" w:type="dxa"/>
            <w:vAlign w:val="center"/>
          </w:tcPr>
          <w:p w:rsidR="0018319D" w:rsidRPr="004B4656" w:rsidRDefault="0018319D" w:rsidP="00004F68">
            <w:pPr>
              <w:jc w:val="both"/>
            </w:pPr>
            <w:r w:rsidRPr="004B4656">
              <w:t>- Способность самостоятельно формулировать цели, ставить конкретные задачи научных исследований в фундаментальных и прикладных областях социологии и решать их с помощью современных исследовательских методов с использованием новейшего отечественного и зарубежного опыта и с применением современной аппаратуры, оборудования, информационных технологий</w:t>
            </w:r>
          </w:p>
        </w:tc>
        <w:tc>
          <w:tcPr>
            <w:tcW w:w="7507" w:type="dxa"/>
            <w:vAlign w:val="center"/>
          </w:tcPr>
          <w:p w:rsidR="0018319D" w:rsidRPr="004B4656" w:rsidRDefault="0018319D" w:rsidP="0018319D">
            <w:pPr>
              <w:ind w:left="-108" w:right="-108" w:firstLine="256"/>
              <w:jc w:val="both"/>
            </w:pPr>
            <w:r w:rsidRPr="004B4656">
              <w:t>ПК-3</w:t>
            </w:r>
          </w:p>
        </w:tc>
      </w:tr>
      <w:tr w:rsidR="0018319D" w:rsidRPr="004B4656" w:rsidTr="0018319D">
        <w:trPr>
          <w:cantSplit/>
          <w:tblHeader/>
        </w:trPr>
        <w:tc>
          <w:tcPr>
            <w:tcW w:w="8931" w:type="dxa"/>
            <w:vAlign w:val="center"/>
          </w:tcPr>
          <w:p w:rsidR="0018319D" w:rsidRPr="004B4656" w:rsidRDefault="0018319D" w:rsidP="00004F68">
            <w:pPr>
              <w:jc w:val="both"/>
            </w:pPr>
            <w:r w:rsidRPr="004B4656">
              <w:t>- Способность составлять и представлять проекты научно-исследовательских и аналитических разработок в соответствии с нормативными документами</w:t>
            </w:r>
          </w:p>
        </w:tc>
        <w:tc>
          <w:tcPr>
            <w:tcW w:w="7507" w:type="dxa"/>
            <w:vAlign w:val="center"/>
          </w:tcPr>
          <w:p w:rsidR="0018319D" w:rsidRPr="004B4656" w:rsidRDefault="0018319D" w:rsidP="0018319D">
            <w:pPr>
              <w:ind w:left="-108" w:right="-108" w:firstLine="256"/>
              <w:jc w:val="both"/>
            </w:pPr>
            <w:r w:rsidRPr="004B4656">
              <w:t>ПК-4</w:t>
            </w:r>
          </w:p>
        </w:tc>
      </w:tr>
      <w:tr w:rsidR="0018319D" w:rsidRPr="004B4656" w:rsidTr="0018319D">
        <w:trPr>
          <w:cantSplit/>
          <w:tblHeader/>
        </w:trPr>
        <w:tc>
          <w:tcPr>
            <w:tcW w:w="8931" w:type="dxa"/>
            <w:vAlign w:val="center"/>
          </w:tcPr>
          <w:p w:rsidR="0018319D" w:rsidRPr="004B4656" w:rsidRDefault="0018319D" w:rsidP="00004F68">
            <w:pPr>
              <w:jc w:val="both"/>
            </w:pPr>
            <w:r w:rsidRPr="004B4656">
              <w:t>- Способность разрабатывать предложения и рекомендации по решению социальных</w:t>
            </w:r>
          </w:p>
          <w:p w:rsidR="0018319D" w:rsidRPr="004B4656" w:rsidRDefault="0018319D" w:rsidP="00004F68">
            <w:pPr>
              <w:jc w:val="both"/>
            </w:pPr>
            <w:r w:rsidRPr="004B4656">
              <w:t>проблем, а также механизмы согласования интересов социальных групп и общностей</w:t>
            </w:r>
          </w:p>
        </w:tc>
        <w:tc>
          <w:tcPr>
            <w:tcW w:w="7507" w:type="dxa"/>
            <w:vAlign w:val="center"/>
          </w:tcPr>
          <w:p w:rsidR="0018319D" w:rsidRPr="004B4656" w:rsidRDefault="0018319D" w:rsidP="0018319D">
            <w:pPr>
              <w:ind w:left="-108" w:right="-108" w:firstLine="256"/>
              <w:jc w:val="both"/>
            </w:pPr>
            <w:r w:rsidRPr="004B4656">
              <w:t>ПК-5</w:t>
            </w:r>
          </w:p>
        </w:tc>
      </w:tr>
      <w:tr w:rsidR="0018319D" w:rsidRPr="004B4656" w:rsidTr="0018319D">
        <w:trPr>
          <w:cantSplit/>
          <w:tblHeader/>
        </w:trPr>
        <w:tc>
          <w:tcPr>
            <w:tcW w:w="8931" w:type="dxa"/>
            <w:vAlign w:val="center"/>
          </w:tcPr>
          <w:p w:rsidR="0018319D" w:rsidRPr="004B4656" w:rsidRDefault="0018319D" w:rsidP="00004F68">
            <w:pPr>
              <w:jc w:val="both"/>
            </w:pPr>
            <w:r w:rsidRPr="004B4656">
              <w:t>- Способность руководить социальными проектами в области изучения общественного мнения, организации работы маркетинговых служб, проведения социальной экспертизы политических и научно-технических решений</w:t>
            </w:r>
          </w:p>
        </w:tc>
        <w:tc>
          <w:tcPr>
            <w:tcW w:w="7507" w:type="dxa"/>
            <w:vAlign w:val="center"/>
          </w:tcPr>
          <w:p w:rsidR="0018319D" w:rsidRPr="004B4656" w:rsidRDefault="0018319D" w:rsidP="0018319D">
            <w:pPr>
              <w:ind w:left="-108" w:right="-108" w:firstLine="256"/>
              <w:jc w:val="both"/>
            </w:pPr>
            <w:r w:rsidRPr="004B4656">
              <w:t>ПК-6</w:t>
            </w:r>
          </w:p>
        </w:tc>
      </w:tr>
      <w:tr w:rsidR="0018319D" w:rsidRPr="004B4656" w:rsidTr="0018319D">
        <w:trPr>
          <w:cantSplit/>
          <w:tblHeader/>
        </w:trPr>
        <w:tc>
          <w:tcPr>
            <w:tcW w:w="8931" w:type="dxa"/>
            <w:vAlign w:val="center"/>
          </w:tcPr>
          <w:p w:rsidR="0018319D" w:rsidRPr="004B4656" w:rsidRDefault="0018319D" w:rsidP="00004F68">
            <w:pPr>
              <w:jc w:val="both"/>
            </w:pPr>
            <w:r w:rsidRPr="004B4656">
              <w:t>- Способность использовать в профессиональной деятельности основные требования информационной безопасности, в том числе в области защиты государственной безопасности</w:t>
            </w:r>
          </w:p>
        </w:tc>
        <w:tc>
          <w:tcPr>
            <w:tcW w:w="7507" w:type="dxa"/>
            <w:vAlign w:val="center"/>
          </w:tcPr>
          <w:p w:rsidR="0018319D" w:rsidRPr="004B4656" w:rsidRDefault="0018319D" w:rsidP="0018319D">
            <w:pPr>
              <w:ind w:left="-108" w:right="-108" w:firstLine="256"/>
              <w:jc w:val="both"/>
            </w:pPr>
            <w:r w:rsidRPr="004B4656">
              <w:t>ПК-10</w:t>
            </w:r>
          </w:p>
        </w:tc>
      </w:tr>
      <w:tr w:rsidR="0018319D" w:rsidRPr="004B4656" w:rsidTr="0018319D">
        <w:trPr>
          <w:cantSplit/>
          <w:tblHeader/>
        </w:trPr>
        <w:tc>
          <w:tcPr>
            <w:tcW w:w="8931" w:type="dxa"/>
            <w:vAlign w:val="center"/>
          </w:tcPr>
          <w:p w:rsidR="0018319D" w:rsidRPr="004B4656" w:rsidRDefault="0018319D" w:rsidP="00004F68">
            <w:pPr>
              <w:jc w:val="both"/>
            </w:pPr>
            <w:r w:rsidRPr="004B4656">
              <w:t>- Способность собирать, обрабатывать и интерпретировать с использованием</w:t>
            </w:r>
          </w:p>
          <w:p w:rsidR="0018319D" w:rsidRPr="004B4656" w:rsidRDefault="0018319D" w:rsidP="00004F68">
            <w:pPr>
              <w:jc w:val="both"/>
            </w:pPr>
            <w:r w:rsidRPr="004B4656">
              <w:t>современных информационных технологий данные, необходимые для формирования суждений по соответствующим социальным, научным и этическим проблемам</w:t>
            </w:r>
          </w:p>
        </w:tc>
        <w:tc>
          <w:tcPr>
            <w:tcW w:w="7507" w:type="dxa"/>
            <w:vAlign w:val="center"/>
          </w:tcPr>
          <w:p w:rsidR="0018319D" w:rsidRPr="004B4656" w:rsidRDefault="0018319D" w:rsidP="0018319D">
            <w:pPr>
              <w:ind w:left="-108" w:right="-108" w:firstLine="256"/>
              <w:jc w:val="both"/>
            </w:pPr>
            <w:r w:rsidRPr="004B4656">
              <w:t>ПК-11</w:t>
            </w:r>
          </w:p>
        </w:tc>
      </w:tr>
      <w:tr w:rsidR="0018319D" w:rsidRPr="004B4656" w:rsidTr="0018319D">
        <w:trPr>
          <w:cantSplit/>
          <w:tblHeader/>
        </w:trPr>
        <w:tc>
          <w:tcPr>
            <w:tcW w:w="8931" w:type="dxa"/>
            <w:vAlign w:val="center"/>
          </w:tcPr>
          <w:p w:rsidR="0018319D" w:rsidRPr="004B4656" w:rsidRDefault="0018319D" w:rsidP="00004F68">
            <w:pPr>
              <w:jc w:val="both"/>
            </w:pPr>
            <w:r w:rsidRPr="004B4656">
              <w:lastRenderedPageBreak/>
              <w:t>- Способность описывать проблемы и ситуации профессиональной деятельности, используя язык и аппарат основ философии и социально-гуманитарных наук для решения проблем на стыке наук, в смежных профессиональных областях</w:t>
            </w:r>
          </w:p>
        </w:tc>
        <w:tc>
          <w:tcPr>
            <w:tcW w:w="7507" w:type="dxa"/>
            <w:vAlign w:val="center"/>
          </w:tcPr>
          <w:p w:rsidR="0018319D" w:rsidRPr="004B4656" w:rsidRDefault="0018319D" w:rsidP="0018319D">
            <w:pPr>
              <w:ind w:left="-108" w:right="-108" w:firstLine="256"/>
              <w:jc w:val="both"/>
            </w:pPr>
            <w:r w:rsidRPr="004B4656">
              <w:t>ПК-12</w:t>
            </w:r>
          </w:p>
        </w:tc>
      </w:tr>
      <w:tr w:rsidR="0018319D" w:rsidRPr="004B4656" w:rsidTr="0018319D">
        <w:trPr>
          <w:cantSplit/>
          <w:tblHeader/>
        </w:trPr>
        <w:tc>
          <w:tcPr>
            <w:tcW w:w="8931" w:type="dxa"/>
            <w:vAlign w:val="center"/>
          </w:tcPr>
          <w:p w:rsidR="0018319D" w:rsidRPr="004B4656" w:rsidRDefault="0018319D" w:rsidP="00004F68">
            <w:pPr>
              <w:jc w:val="both"/>
            </w:pPr>
            <w:r w:rsidRPr="004B4656">
              <w:t>- Способность использовать социологические методы исследования для изучения актуальных социальных проблем, для идентификации потребностей и интересов социальных групп</w:t>
            </w:r>
          </w:p>
        </w:tc>
        <w:tc>
          <w:tcPr>
            <w:tcW w:w="7507" w:type="dxa"/>
            <w:vAlign w:val="center"/>
          </w:tcPr>
          <w:p w:rsidR="0018319D" w:rsidRPr="004B4656" w:rsidRDefault="0018319D" w:rsidP="0018319D">
            <w:pPr>
              <w:ind w:left="-108" w:right="-108" w:firstLine="256"/>
              <w:jc w:val="both"/>
            </w:pPr>
            <w:r w:rsidRPr="004B4656">
              <w:t>ПК-13</w:t>
            </w:r>
          </w:p>
        </w:tc>
      </w:tr>
      <w:tr w:rsidR="0018319D" w:rsidRPr="004B4656" w:rsidTr="0018319D">
        <w:trPr>
          <w:cantSplit/>
          <w:tblHeader/>
        </w:trPr>
        <w:tc>
          <w:tcPr>
            <w:tcW w:w="8931" w:type="dxa"/>
            <w:vAlign w:val="center"/>
          </w:tcPr>
          <w:p w:rsidR="0018319D" w:rsidRPr="004B4656" w:rsidRDefault="0018319D" w:rsidP="00004F68">
            <w:pPr>
              <w:jc w:val="both"/>
            </w:pPr>
            <w:r w:rsidRPr="004B4656">
              <w:t>- Способность задавать, транслировать правовые и этические нормы в профессиональной и социальной деятельности</w:t>
            </w:r>
          </w:p>
        </w:tc>
        <w:tc>
          <w:tcPr>
            <w:tcW w:w="7507" w:type="dxa"/>
            <w:vAlign w:val="center"/>
          </w:tcPr>
          <w:p w:rsidR="0018319D" w:rsidRPr="004B4656" w:rsidRDefault="0018319D" w:rsidP="0018319D">
            <w:pPr>
              <w:ind w:left="-108" w:right="-108" w:firstLine="256"/>
              <w:jc w:val="both"/>
            </w:pPr>
            <w:r w:rsidRPr="004B4656">
              <w:t>ПК-14</w:t>
            </w:r>
          </w:p>
        </w:tc>
      </w:tr>
      <w:tr w:rsidR="0018319D" w:rsidRPr="004B4656" w:rsidTr="0018319D">
        <w:trPr>
          <w:cantSplit/>
          <w:tblHeader/>
        </w:trPr>
        <w:tc>
          <w:tcPr>
            <w:tcW w:w="8931" w:type="dxa"/>
            <w:vAlign w:val="center"/>
          </w:tcPr>
          <w:p w:rsidR="0018319D" w:rsidRPr="004B4656" w:rsidRDefault="0018319D" w:rsidP="00004F68">
            <w:pPr>
              <w:jc w:val="both"/>
            </w:pPr>
            <w:r w:rsidRPr="004B4656">
              <w:t>- Способность разрешать мировоззренческие, социально и личностно значимые проблемы</w:t>
            </w:r>
          </w:p>
        </w:tc>
        <w:tc>
          <w:tcPr>
            <w:tcW w:w="7507" w:type="dxa"/>
            <w:vAlign w:val="center"/>
          </w:tcPr>
          <w:p w:rsidR="0018319D" w:rsidRPr="004B4656" w:rsidRDefault="0018319D" w:rsidP="0018319D">
            <w:pPr>
              <w:ind w:left="-108" w:right="-108" w:firstLine="256"/>
              <w:jc w:val="both"/>
            </w:pPr>
            <w:r w:rsidRPr="004B4656">
              <w:t>ПК-19</w:t>
            </w:r>
          </w:p>
        </w:tc>
      </w:tr>
      <w:tr w:rsidR="0018319D" w:rsidRPr="004B4656" w:rsidTr="0018319D">
        <w:trPr>
          <w:cantSplit/>
          <w:tblHeader/>
        </w:trPr>
        <w:tc>
          <w:tcPr>
            <w:tcW w:w="8931" w:type="dxa"/>
            <w:vAlign w:val="center"/>
          </w:tcPr>
          <w:p w:rsidR="0018319D" w:rsidRPr="004B4656" w:rsidRDefault="0018319D" w:rsidP="00004F68">
            <w:pPr>
              <w:jc w:val="both"/>
            </w:pPr>
            <w:r w:rsidRPr="004B4656">
              <w:t>- Способность строить профессиональную деятельность и делать выбор, руководствуясь принципами социальной ответственности</w:t>
            </w:r>
          </w:p>
        </w:tc>
        <w:tc>
          <w:tcPr>
            <w:tcW w:w="7507" w:type="dxa"/>
            <w:vAlign w:val="center"/>
          </w:tcPr>
          <w:p w:rsidR="0018319D" w:rsidRPr="004B4656" w:rsidRDefault="0018319D" w:rsidP="0018319D">
            <w:pPr>
              <w:ind w:left="-108" w:right="-108" w:firstLine="256"/>
              <w:jc w:val="both"/>
            </w:pPr>
            <w:r w:rsidRPr="004B4656">
              <w:t>ПК-20</w:t>
            </w:r>
          </w:p>
        </w:tc>
      </w:tr>
      <w:tr w:rsidR="0018319D" w:rsidRPr="004B4656" w:rsidTr="0018319D">
        <w:trPr>
          <w:cantSplit/>
          <w:tblHeader/>
        </w:trPr>
        <w:tc>
          <w:tcPr>
            <w:tcW w:w="8931" w:type="dxa"/>
            <w:vAlign w:val="center"/>
          </w:tcPr>
          <w:p w:rsidR="0018319D" w:rsidRPr="004B4656" w:rsidRDefault="0018319D" w:rsidP="00004F68">
            <w:pPr>
              <w:jc w:val="both"/>
            </w:pPr>
            <w:r w:rsidRPr="004B4656">
              <w:t>- Способность порождать принципиально новые идеи и продукты, обладает креативностью, инициативностью</w:t>
            </w:r>
          </w:p>
        </w:tc>
        <w:tc>
          <w:tcPr>
            <w:tcW w:w="7507" w:type="dxa"/>
            <w:vAlign w:val="center"/>
          </w:tcPr>
          <w:p w:rsidR="0018319D" w:rsidRPr="004B4656" w:rsidRDefault="0018319D" w:rsidP="0018319D">
            <w:pPr>
              <w:ind w:left="-108" w:right="-108" w:firstLine="256"/>
              <w:jc w:val="both"/>
            </w:pPr>
            <w:r w:rsidRPr="004B4656">
              <w:t>ПК-21</w:t>
            </w:r>
          </w:p>
        </w:tc>
      </w:tr>
      <w:tr w:rsidR="0018319D" w:rsidRPr="004B4656" w:rsidTr="0018319D">
        <w:trPr>
          <w:cantSplit/>
          <w:tblHeader/>
        </w:trPr>
        <w:tc>
          <w:tcPr>
            <w:tcW w:w="8931" w:type="dxa"/>
            <w:vAlign w:val="center"/>
          </w:tcPr>
          <w:p w:rsidR="0018319D" w:rsidRPr="004B4656" w:rsidRDefault="0018319D" w:rsidP="00004F68">
            <w:pPr>
              <w:jc w:val="both"/>
            </w:pPr>
            <w:r w:rsidRPr="004B4656">
              <w:t>- Способность создавать, описывать и ответственно контролировать выполнение технологических требований и нормативов в профессиональной деятельности</w:t>
            </w:r>
          </w:p>
        </w:tc>
        <w:tc>
          <w:tcPr>
            <w:tcW w:w="7507" w:type="dxa"/>
            <w:vAlign w:val="center"/>
          </w:tcPr>
          <w:p w:rsidR="0018319D" w:rsidRPr="004B4656" w:rsidRDefault="0018319D" w:rsidP="0018319D">
            <w:pPr>
              <w:ind w:left="-108" w:right="-108" w:firstLine="256"/>
              <w:jc w:val="both"/>
            </w:pPr>
            <w:r w:rsidRPr="004B4656">
              <w:t>ПК-22</w:t>
            </w:r>
          </w:p>
        </w:tc>
      </w:tr>
    </w:tbl>
    <w:p w:rsidR="0018319D" w:rsidRPr="004B4656" w:rsidRDefault="0018319D" w:rsidP="0018319D"/>
    <w:p w:rsidR="008E392D" w:rsidRPr="0018319D" w:rsidRDefault="008E392D" w:rsidP="008E392D">
      <w:pPr>
        <w:spacing w:before="60"/>
        <w:ind w:firstLine="708"/>
        <w:jc w:val="both"/>
      </w:pPr>
      <w:r w:rsidRPr="0018319D">
        <w:rPr>
          <w:b/>
        </w:rPr>
        <w:t xml:space="preserve">Научно-исследовательский семинар </w:t>
      </w:r>
      <w:r w:rsidRPr="0018319D">
        <w:t>является формой сквозной организации научно-исследовательской работы магистрантов в течение всего времени обучения, создающей условия для формирования компетенций комплексного применения знаний и навыков, получаемых в ходе обучения по всем другим дисциплинам программы,</w:t>
      </w:r>
      <w:r w:rsidR="0018319D" w:rsidRPr="0018319D">
        <w:t xml:space="preserve"> </w:t>
      </w:r>
      <w:r w:rsidRPr="0018319D">
        <w:t>в процессе создания магистерской диссертации. Работа в НИС должна давать магистранту начальный опыт деятельности в профессиональном сообществе и утверждения себя как исследователя, могущего вести самостоятельную работу.</w:t>
      </w:r>
    </w:p>
    <w:p w:rsidR="008E392D" w:rsidRPr="0018319D" w:rsidRDefault="0018319D" w:rsidP="008E392D">
      <w:pPr>
        <w:spacing w:before="60"/>
        <w:ind w:firstLine="708"/>
        <w:jc w:val="both"/>
      </w:pPr>
      <w:r w:rsidRPr="0018319D">
        <w:rPr>
          <w:b/>
        </w:rPr>
        <w:t>Инновационная</w:t>
      </w:r>
      <w:r w:rsidR="008E392D" w:rsidRPr="0018319D">
        <w:rPr>
          <w:b/>
        </w:rPr>
        <w:t xml:space="preserve"> форма организации семинара </w:t>
      </w:r>
      <w:r w:rsidR="008E392D" w:rsidRPr="0018319D">
        <w:t>– объединение в общей учебной группе</w:t>
      </w:r>
      <w:r w:rsidR="00620E27">
        <w:t xml:space="preserve"> учащихся первого и второго годов</w:t>
      </w:r>
      <w:r w:rsidR="008E392D" w:rsidRPr="0018319D">
        <w:t xml:space="preserve"> обучения. Учащиеся 1-го года обучения сразу вовлекаются в коллективное рассмотрение и обсуждение проблем, работ доступного им студенческого уровня. Учащиеся 2-го года обучения приобретают навыки консультирования и рецензирования выступлений и работ учащихся 1-го года обучения. Особо важно, что по ряду тем диссертаций и курсовых работ организуется коллективная работа с элементами преемственности, разделения труда по уровню квалификации, совместного сбора и использования б</w:t>
      </w:r>
      <w:r w:rsidR="008E392D" w:rsidRPr="0018319D">
        <w:rPr>
          <w:i/>
        </w:rPr>
        <w:t>о</w:t>
      </w:r>
      <w:r w:rsidR="008E392D" w:rsidRPr="0018319D">
        <w:t>льших объемов первичной информации.</w:t>
      </w:r>
    </w:p>
    <w:p w:rsidR="008E392D" w:rsidRPr="0018319D" w:rsidRDefault="008E392D" w:rsidP="008E392D">
      <w:pPr>
        <w:spacing w:before="60"/>
        <w:ind w:firstLine="708"/>
        <w:jc w:val="both"/>
      </w:pPr>
      <w:r w:rsidRPr="0018319D">
        <w:t>Данная форма организации занятий разрешена резолюцией проректора С.Ю.</w:t>
      </w:r>
      <w:r w:rsidR="0018319D" w:rsidRPr="0018319D">
        <w:t xml:space="preserve"> </w:t>
      </w:r>
      <w:r w:rsidRPr="0018319D">
        <w:t xml:space="preserve">Рощина от 7 февраля </w:t>
      </w:r>
      <w:smartTag w:uri="urn:schemas-microsoft-com:office:smarttags" w:element="metricconverter">
        <w:smartTagPr>
          <w:attr w:name="ProductID" w:val="2011 г"/>
        </w:smartTagPr>
        <w:r w:rsidRPr="0018319D">
          <w:t>2011 г</w:t>
        </w:r>
      </w:smartTag>
      <w:r w:rsidRPr="0018319D">
        <w:t>. по служебной записке № 6.18.1-18/480 от 04.02.2011 «Об организации НИС магистерской программы».</w:t>
      </w:r>
    </w:p>
    <w:p w:rsidR="008E392D" w:rsidRPr="0018319D" w:rsidRDefault="008E392D" w:rsidP="008E392D">
      <w:pPr>
        <w:ind w:firstLine="708"/>
        <w:jc w:val="both"/>
      </w:pPr>
      <w:r w:rsidRPr="0018319D">
        <w:t>Семинар не является одной из дисциплин учебной программы, систематически излагающей социологические теории, методологические подходы, методы и техники проведения социологических исследований.</w:t>
      </w:r>
    </w:p>
    <w:p w:rsidR="008E392D" w:rsidRPr="0018319D" w:rsidRDefault="008E392D" w:rsidP="008E392D">
      <w:pPr>
        <w:ind w:firstLine="708"/>
        <w:jc w:val="both"/>
      </w:pPr>
      <w:r w:rsidRPr="0018319D">
        <w:t>Для полноценной работы в семинаре магистранты должны владеть знаниями, навыками и компетенциями всех дисциплин учебного плана программы (по мере их изучение), из которых первоочередными являются:</w:t>
      </w:r>
    </w:p>
    <w:p w:rsidR="008E392D" w:rsidRPr="008E392D" w:rsidRDefault="008E392D" w:rsidP="008E392D">
      <w:pPr>
        <w:pStyle w:val="10"/>
      </w:pPr>
      <w:r w:rsidRPr="008E392D">
        <w:t xml:space="preserve">блок адаптационных дисциплин (для </w:t>
      </w:r>
      <w:r w:rsidR="0018319D">
        <w:t>тех, кто не имеет</w:t>
      </w:r>
      <w:r w:rsidRPr="008E392D">
        <w:t xml:space="preserve"> соответствующей подготовки до поступления на программу),</w:t>
      </w:r>
    </w:p>
    <w:p w:rsidR="008E392D" w:rsidRPr="008E392D" w:rsidRDefault="008E392D" w:rsidP="008E392D">
      <w:pPr>
        <w:pStyle w:val="10"/>
      </w:pPr>
      <w:r w:rsidRPr="008E392D">
        <w:t>«Современные направления развития социологической теории»,</w:t>
      </w:r>
    </w:p>
    <w:p w:rsidR="008E392D" w:rsidRPr="008E392D" w:rsidRDefault="008E392D" w:rsidP="008E392D">
      <w:pPr>
        <w:pStyle w:val="10"/>
      </w:pPr>
      <w:r w:rsidRPr="008E392D">
        <w:t>«Современная философия и методология познания общества» / «Стратегия успешной исследовательской коммуникации»,</w:t>
      </w:r>
    </w:p>
    <w:p w:rsidR="008E392D" w:rsidRPr="008E392D" w:rsidRDefault="008E392D" w:rsidP="008E392D">
      <w:pPr>
        <w:pStyle w:val="10"/>
      </w:pPr>
      <w:r w:rsidRPr="008E392D">
        <w:t>«Современные методы сбора социологической информации (включая практикум)»,</w:t>
      </w:r>
    </w:p>
    <w:p w:rsidR="00184128" w:rsidRDefault="008E392D" w:rsidP="0018319D">
      <w:pPr>
        <w:pStyle w:val="10"/>
      </w:pPr>
      <w:r w:rsidRPr="008E392D">
        <w:lastRenderedPageBreak/>
        <w:t xml:space="preserve">«Современные методы обработки данных и моделирования в социологических исследованиях (включая практикум)», </w:t>
      </w:r>
    </w:p>
    <w:p w:rsidR="008E392D" w:rsidRPr="0018319D" w:rsidRDefault="008E392D" w:rsidP="0018319D">
      <w:pPr>
        <w:pStyle w:val="10"/>
      </w:pPr>
      <w:r w:rsidRPr="008E392D">
        <w:t>«Планирование и организация социологических исследований».</w:t>
      </w:r>
    </w:p>
    <w:p w:rsidR="008E392D" w:rsidRPr="006F02FE" w:rsidRDefault="008E392D" w:rsidP="00C24409">
      <w:pPr>
        <w:spacing w:before="60"/>
        <w:ind w:firstLine="708"/>
        <w:jc w:val="both"/>
        <w:rPr>
          <w:sz w:val="25"/>
          <w:szCs w:val="25"/>
        </w:rPr>
      </w:pPr>
    </w:p>
    <w:p w:rsidR="007A3A8A" w:rsidRPr="00734382" w:rsidRDefault="008E392D" w:rsidP="00132BA1">
      <w:pPr>
        <w:pStyle w:val="af7"/>
        <w:numPr>
          <w:ilvl w:val="0"/>
          <w:numId w:val="29"/>
        </w:numPr>
        <w:spacing w:before="120"/>
        <w:jc w:val="both"/>
        <w:rPr>
          <w:b/>
          <w:sz w:val="28"/>
          <w:szCs w:val="28"/>
        </w:rPr>
      </w:pPr>
      <w:r w:rsidRPr="008E392D">
        <w:rPr>
          <w:b/>
          <w:sz w:val="28"/>
          <w:szCs w:val="28"/>
        </w:rPr>
        <w:t>Тематический план учебной дисциплины</w:t>
      </w:r>
    </w:p>
    <w:tbl>
      <w:tblPr>
        <w:tblW w:w="94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969"/>
        <w:gridCol w:w="993"/>
        <w:gridCol w:w="850"/>
        <w:gridCol w:w="851"/>
        <w:gridCol w:w="992"/>
        <w:gridCol w:w="1276"/>
      </w:tblGrid>
      <w:tr w:rsidR="00004F68" w:rsidRPr="00A94283" w:rsidTr="00004F68">
        <w:tc>
          <w:tcPr>
            <w:tcW w:w="534" w:type="dxa"/>
            <w:vMerge w:val="restart"/>
            <w:vAlign w:val="center"/>
          </w:tcPr>
          <w:p w:rsidR="00004F68" w:rsidRPr="00A94283" w:rsidRDefault="00004F68" w:rsidP="00B578C3">
            <w:pPr>
              <w:jc w:val="center"/>
            </w:pPr>
            <w:r w:rsidRPr="00A94283">
              <w:t>№</w:t>
            </w:r>
          </w:p>
        </w:tc>
        <w:tc>
          <w:tcPr>
            <w:tcW w:w="3969" w:type="dxa"/>
            <w:vMerge w:val="restart"/>
            <w:vAlign w:val="center"/>
          </w:tcPr>
          <w:p w:rsidR="00004F68" w:rsidRPr="00A94283" w:rsidRDefault="00004F68" w:rsidP="00B578C3">
            <w:pPr>
              <w:jc w:val="center"/>
            </w:pPr>
            <w:r w:rsidRPr="00A94283">
              <w:t>Название раздела</w:t>
            </w:r>
          </w:p>
        </w:tc>
        <w:tc>
          <w:tcPr>
            <w:tcW w:w="993" w:type="dxa"/>
            <w:vMerge w:val="restart"/>
            <w:vAlign w:val="center"/>
          </w:tcPr>
          <w:p w:rsidR="00004F68" w:rsidRPr="00A94283" w:rsidRDefault="00004F68" w:rsidP="00B578C3">
            <w:pPr>
              <w:jc w:val="center"/>
            </w:pPr>
            <w:r w:rsidRPr="00A94283">
              <w:t xml:space="preserve">Всего часов </w:t>
            </w:r>
          </w:p>
        </w:tc>
        <w:tc>
          <w:tcPr>
            <w:tcW w:w="2693" w:type="dxa"/>
            <w:gridSpan w:val="3"/>
            <w:vAlign w:val="center"/>
          </w:tcPr>
          <w:p w:rsidR="00004F68" w:rsidRPr="00A94283" w:rsidRDefault="00004F68" w:rsidP="00B578C3">
            <w:pPr>
              <w:jc w:val="center"/>
            </w:pPr>
            <w:r w:rsidRPr="00A94283">
              <w:t>Аудиторные часы</w:t>
            </w:r>
          </w:p>
        </w:tc>
        <w:tc>
          <w:tcPr>
            <w:tcW w:w="1276" w:type="dxa"/>
            <w:vMerge w:val="restart"/>
            <w:vAlign w:val="center"/>
          </w:tcPr>
          <w:p w:rsidR="00004F68" w:rsidRPr="00A94283" w:rsidRDefault="00004F68" w:rsidP="00B578C3">
            <w:pPr>
              <w:jc w:val="center"/>
            </w:pPr>
            <w:r w:rsidRPr="00A94283">
              <w:t>Самостоя</w:t>
            </w:r>
            <w:r w:rsidRPr="00A94283">
              <w:softHyphen/>
              <w:t>тельная работа</w:t>
            </w:r>
          </w:p>
        </w:tc>
      </w:tr>
      <w:tr w:rsidR="00004F68" w:rsidRPr="00A94283" w:rsidTr="00004F68">
        <w:tc>
          <w:tcPr>
            <w:tcW w:w="534" w:type="dxa"/>
            <w:vMerge/>
          </w:tcPr>
          <w:p w:rsidR="00004F68" w:rsidRPr="00A94283" w:rsidRDefault="00004F68" w:rsidP="00B578C3"/>
        </w:tc>
        <w:tc>
          <w:tcPr>
            <w:tcW w:w="3969" w:type="dxa"/>
            <w:vMerge/>
          </w:tcPr>
          <w:p w:rsidR="00004F68" w:rsidRPr="00A94283" w:rsidRDefault="00004F68" w:rsidP="00B578C3"/>
        </w:tc>
        <w:tc>
          <w:tcPr>
            <w:tcW w:w="993" w:type="dxa"/>
            <w:vMerge/>
          </w:tcPr>
          <w:p w:rsidR="00004F68" w:rsidRPr="00A94283" w:rsidRDefault="00004F68" w:rsidP="00B578C3"/>
        </w:tc>
        <w:tc>
          <w:tcPr>
            <w:tcW w:w="850" w:type="dxa"/>
            <w:vAlign w:val="center"/>
          </w:tcPr>
          <w:p w:rsidR="00004F68" w:rsidRPr="00A94283" w:rsidRDefault="00004F68" w:rsidP="00B578C3">
            <w:pPr>
              <w:jc w:val="center"/>
            </w:pPr>
            <w:r w:rsidRPr="00A94283">
              <w:t>Лекции</w:t>
            </w:r>
          </w:p>
        </w:tc>
        <w:tc>
          <w:tcPr>
            <w:tcW w:w="851" w:type="dxa"/>
            <w:vAlign w:val="center"/>
          </w:tcPr>
          <w:p w:rsidR="00004F68" w:rsidRPr="00A94283" w:rsidRDefault="00004F68" w:rsidP="00B578C3">
            <w:pPr>
              <w:jc w:val="center"/>
            </w:pPr>
            <w:r w:rsidRPr="00A94283">
              <w:t>Семинары</w:t>
            </w:r>
          </w:p>
        </w:tc>
        <w:tc>
          <w:tcPr>
            <w:tcW w:w="992" w:type="dxa"/>
            <w:vAlign w:val="center"/>
          </w:tcPr>
          <w:p w:rsidR="00004F68" w:rsidRPr="00A94283" w:rsidRDefault="00004F68" w:rsidP="00B578C3">
            <w:pPr>
              <w:ind w:left="-108" w:right="-108"/>
              <w:jc w:val="center"/>
            </w:pPr>
            <w:r w:rsidRPr="00A94283">
              <w:t>Практические занятия</w:t>
            </w:r>
          </w:p>
        </w:tc>
        <w:tc>
          <w:tcPr>
            <w:tcW w:w="1276" w:type="dxa"/>
            <w:vMerge/>
            <w:vAlign w:val="center"/>
          </w:tcPr>
          <w:p w:rsidR="00004F68" w:rsidRPr="00A94283" w:rsidRDefault="00004F68" w:rsidP="00B578C3"/>
        </w:tc>
      </w:tr>
      <w:tr w:rsidR="004C037B" w:rsidRPr="00A94283" w:rsidTr="00004F68">
        <w:tc>
          <w:tcPr>
            <w:tcW w:w="534" w:type="dxa"/>
          </w:tcPr>
          <w:p w:rsidR="004C037B" w:rsidRPr="00A94283" w:rsidRDefault="004C037B" w:rsidP="004C037B">
            <w:r w:rsidRPr="00A94283">
              <w:t>1</w:t>
            </w:r>
          </w:p>
        </w:tc>
        <w:tc>
          <w:tcPr>
            <w:tcW w:w="3969" w:type="dxa"/>
          </w:tcPr>
          <w:p w:rsidR="004C037B" w:rsidRPr="00A94283" w:rsidRDefault="004C037B" w:rsidP="004C037B">
            <w:r w:rsidRPr="00A94283">
              <w:t>Основные принципы аналитической социологии</w:t>
            </w:r>
          </w:p>
        </w:tc>
        <w:tc>
          <w:tcPr>
            <w:tcW w:w="993" w:type="dxa"/>
          </w:tcPr>
          <w:p w:rsidR="004C037B" w:rsidRPr="00A94283" w:rsidRDefault="004C037B" w:rsidP="004C037B">
            <w:pPr>
              <w:jc w:val="center"/>
            </w:pPr>
          </w:p>
          <w:p w:rsidR="004C037B" w:rsidRPr="00A94283" w:rsidRDefault="004C037B" w:rsidP="004C037B">
            <w:pPr>
              <w:jc w:val="center"/>
            </w:pPr>
            <w:r w:rsidRPr="00A94283">
              <w:t>4</w:t>
            </w:r>
            <w:r w:rsidR="001A19F9">
              <w:t>2</w:t>
            </w:r>
          </w:p>
        </w:tc>
        <w:tc>
          <w:tcPr>
            <w:tcW w:w="850" w:type="dxa"/>
          </w:tcPr>
          <w:p w:rsidR="004C037B" w:rsidRPr="00A94283" w:rsidRDefault="004C037B" w:rsidP="004C037B">
            <w:pPr>
              <w:jc w:val="center"/>
            </w:pPr>
          </w:p>
          <w:p w:rsidR="004C037B" w:rsidRPr="00A94283" w:rsidRDefault="004C037B" w:rsidP="004C037B">
            <w:pPr>
              <w:jc w:val="center"/>
            </w:pPr>
            <w:r w:rsidRPr="00A94283">
              <w:t>4</w:t>
            </w:r>
          </w:p>
        </w:tc>
        <w:tc>
          <w:tcPr>
            <w:tcW w:w="851" w:type="dxa"/>
          </w:tcPr>
          <w:p w:rsidR="004C037B" w:rsidRPr="00A94283" w:rsidRDefault="004C037B" w:rsidP="004C037B">
            <w:pPr>
              <w:jc w:val="center"/>
            </w:pPr>
          </w:p>
        </w:tc>
        <w:tc>
          <w:tcPr>
            <w:tcW w:w="992" w:type="dxa"/>
          </w:tcPr>
          <w:p w:rsidR="004C037B" w:rsidRPr="00A94283" w:rsidRDefault="004C037B" w:rsidP="004C037B">
            <w:pPr>
              <w:jc w:val="center"/>
            </w:pPr>
          </w:p>
          <w:p w:rsidR="004C037B" w:rsidRPr="00A94283" w:rsidRDefault="004C037B" w:rsidP="004C037B">
            <w:pPr>
              <w:jc w:val="center"/>
            </w:pPr>
            <w:r>
              <w:t>8</w:t>
            </w:r>
          </w:p>
        </w:tc>
        <w:tc>
          <w:tcPr>
            <w:tcW w:w="1276" w:type="dxa"/>
          </w:tcPr>
          <w:p w:rsidR="004C037B" w:rsidRPr="00A94283" w:rsidRDefault="004C037B" w:rsidP="004C037B">
            <w:pPr>
              <w:jc w:val="center"/>
            </w:pPr>
          </w:p>
          <w:p w:rsidR="004C037B" w:rsidRPr="00A94283" w:rsidRDefault="00E0360A" w:rsidP="004C037B">
            <w:pPr>
              <w:jc w:val="center"/>
            </w:pPr>
            <w:r>
              <w:t>30</w:t>
            </w:r>
          </w:p>
        </w:tc>
      </w:tr>
      <w:tr w:rsidR="004C037B" w:rsidRPr="00A94283" w:rsidTr="00004F68">
        <w:tc>
          <w:tcPr>
            <w:tcW w:w="534" w:type="dxa"/>
          </w:tcPr>
          <w:p w:rsidR="004C037B" w:rsidRPr="00A94283" w:rsidRDefault="004C037B" w:rsidP="004C037B">
            <w:r w:rsidRPr="00A94283">
              <w:t>2</w:t>
            </w:r>
          </w:p>
        </w:tc>
        <w:tc>
          <w:tcPr>
            <w:tcW w:w="3969" w:type="dxa"/>
          </w:tcPr>
          <w:p w:rsidR="004C037B" w:rsidRPr="00A94283" w:rsidRDefault="004C037B" w:rsidP="004C037B">
            <w:r w:rsidRPr="00A94283">
              <w:t>Методы организации социологического исследования в аналитической социологии</w:t>
            </w:r>
          </w:p>
        </w:tc>
        <w:tc>
          <w:tcPr>
            <w:tcW w:w="993" w:type="dxa"/>
          </w:tcPr>
          <w:p w:rsidR="004C037B" w:rsidRPr="00A94283" w:rsidRDefault="004C037B" w:rsidP="004C037B">
            <w:pPr>
              <w:jc w:val="center"/>
            </w:pPr>
          </w:p>
          <w:p w:rsidR="004C037B" w:rsidRPr="00A94283" w:rsidRDefault="001A19F9" w:rsidP="004C037B">
            <w:pPr>
              <w:jc w:val="center"/>
            </w:pPr>
            <w:r>
              <w:t>38</w:t>
            </w:r>
          </w:p>
        </w:tc>
        <w:tc>
          <w:tcPr>
            <w:tcW w:w="850" w:type="dxa"/>
          </w:tcPr>
          <w:p w:rsidR="004C037B" w:rsidRPr="00A94283" w:rsidRDefault="004C037B" w:rsidP="004C037B">
            <w:pPr>
              <w:jc w:val="center"/>
            </w:pPr>
          </w:p>
          <w:p w:rsidR="004C037B" w:rsidRPr="00A94283" w:rsidRDefault="004C037B" w:rsidP="004C037B">
            <w:pPr>
              <w:jc w:val="center"/>
            </w:pPr>
            <w:r w:rsidRPr="00A94283">
              <w:t>4</w:t>
            </w:r>
          </w:p>
        </w:tc>
        <w:tc>
          <w:tcPr>
            <w:tcW w:w="851" w:type="dxa"/>
          </w:tcPr>
          <w:p w:rsidR="004C037B" w:rsidRPr="00A94283" w:rsidRDefault="004C037B" w:rsidP="004C037B">
            <w:pPr>
              <w:jc w:val="center"/>
            </w:pPr>
          </w:p>
        </w:tc>
        <w:tc>
          <w:tcPr>
            <w:tcW w:w="992" w:type="dxa"/>
          </w:tcPr>
          <w:p w:rsidR="004C037B" w:rsidRPr="00A94283" w:rsidRDefault="004C037B" w:rsidP="004C037B">
            <w:pPr>
              <w:jc w:val="center"/>
            </w:pPr>
          </w:p>
          <w:p w:rsidR="004C037B" w:rsidRPr="00A94283" w:rsidRDefault="004C037B" w:rsidP="004C037B">
            <w:pPr>
              <w:jc w:val="center"/>
            </w:pPr>
            <w:r>
              <w:t>6</w:t>
            </w:r>
          </w:p>
        </w:tc>
        <w:tc>
          <w:tcPr>
            <w:tcW w:w="1276" w:type="dxa"/>
          </w:tcPr>
          <w:p w:rsidR="004C037B" w:rsidRPr="00A94283" w:rsidRDefault="004C037B" w:rsidP="004C037B">
            <w:pPr>
              <w:jc w:val="center"/>
            </w:pPr>
          </w:p>
          <w:p w:rsidR="004C037B" w:rsidRPr="00A94283" w:rsidRDefault="00E0360A" w:rsidP="004C037B">
            <w:pPr>
              <w:jc w:val="center"/>
            </w:pPr>
            <w:r>
              <w:t>28</w:t>
            </w:r>
          </w:p>
        </w:tc>
      </w:tr>
      <w:tr w:rsidR="004C037B" w:rsidRPr="00A94283" w:rsidTr="00004F68">
        <w:tc>
          <w:tcPr>
            <w:tcW w:w="534" w:type="dxa"/>
          </w:tcPr>
          <w:p w:rsidR="004C037B" w:rsidRPr="00A94283" w:rsidRDefault="004C037B" w:rsidP="004C037B">
            <w:r w:rsidRPr="00A94283">
              <w:t>3</w:t>
            </w:r>
          </w:p>
        </w:tc>
        <w:tc>
          <w:tcPr>
            <w:tcW w:w="3969" w:type="dxa"/>
          </w:tcPr>
          <w:p w:rsidR="004C037B" w:rsidRPr="00A94283" w:rsidRDefault="004C037B" w:rsidP="004C037B">
            <w:r w:rsidRPr="00A94283">
              <w:t>Социальные сети и подходы к их изучению</w:t>
            </w:r>
          </w:p>
        </w:tc>
        <w:tc>
          <w:tcPr>
            <w:tcW w:w="993" w:type="dxa"/>
          </w:tcPr>
          <w:p w:rsidR="004C037B" w:rsidRPr="00A94283" w:rsidRDefault="004C037B" w:rsidP="004C037B">
            <w:pPr>
              <w:jc w:val="center"/>
            </w:pPr>
          </w:p>
          <w:p w:rsidR="004C037B" w:rsidRPr="00A94283" w:rsidRDefault="001A19F9" w:rsidP="004C037B">
            <w:pPr>
              <w:jc w:val="center"/>
            </w:pPr>
            <w:r>
              <w:t>34</w:t>
            </w:r>
          </w:p>
        </w:tc>
        <w:tc>
          <w:tcPr>
            <w:tcW w:w="850" w:type="dxa"/>
          </w:tcPr>
          <w:p w:rsidR="004C037B" w:rsidRPr="00A94283" w:rsidRDefault="004C037B" w:rsidP="004C037B">
            <w:pPr>
              <w:jc w:val="center"/>
            </w:pPr>
          </w:p>
          <w:p w:rsidR="004C037B" w:rsidRPr="00A94283" w:rsidRDefault="004C037B" w:rsidP="004C037B">
            <w:pPr>
              <w:jc w:val="center"/>
            </w:pPr>
            <w:r w:rsidRPr="00A94283">
              <w:t>4</w:t>
            </w:r>
          </w:p>
        </w:tc>
        <w:tc>
          <w:tcPr>
            <w:tcW w:w="851" w:type="dxa"/>
          </w:tcPr>
          <w:p w:rsidR="004C037B" w:rsidRPr="00A94283" w:rsidRDefault="004C037B" w:rsidP="004C037B">
            <w:pPr>
              <w:jc w:val="center"/>
            </w:pPr>
          </w:p>
        </w:tc>
        <w:tc>
          <w:tcPr>
            <w:tcW w:w="992" w:type="dxa"/>
          </w:tcPr>
          <w:p w:rsidR="004C037B" w:rsidRPr="00A94283" w:rsidRDefault="004C037B" w:rsidP="004C037B">
            <w:pPr>
              <w:jc w:val="center"/>
            </w:pPr>
          </w:p>
          <w:p w:rsidR="004C037B" w:rsidRPr="00A94283" w:rsidRDefault="004C037B" w:rsidP="004C037B">
            <w:pPr>
              <w:jc w:val="center"/>
            </w:pPr>
            <w:r>
              <w:t>4</w:t>
            </w:r>
          </w:p>
        </w:tc>
        <w:tc>
          <w:tcPr>
            <w:tcW w:w="1276" w:type="dxa"/>
          </w:tcPr>
          <w:p w:rsidR="004C037B" w:rsidRPr="00A94283" w:rsidRDefault="004C037B" w:rsidP="004C037B">
            <w:pPr>
              <w:jc w:val="center"/>
            </w:pPr>
          </w:p>
          <w:p w:rsidR="004C037B" w:rsidRPr="00A94283" w:rsidRDefault="00E0360A" w:rsidP="004C037B">
            <w:pPr>
              <w:jc w:val="center"/>
            </w:pPr>
            <w:r>
              <w:t>26</w:t>
            </w:r>
          </w:p>
        </w:tc>
      </w:tr>
      <w:tr w:rsidR="004C037B" w:rsidRPr="00A94283" w:rsidTr="00004F68">
        <w:tc>
          <w:tcPr>
            <w:tcW w:w="534" w:type="dxa"/>
          </w:tcPr>
          <w:p w:rsidR="004C037B" w:rsidRPr="00A94283" w:rsidRDefault="004C037B" w:rsidP="004C037B">
            <w:r w:rsidRPr="00A94283">
              <w:t>4</w:t>
            </w:r>
          </w:p>
        </w:tc>
        <w:tc>
          <w:tcPr>
            <w:tcW w:w="3969" w:type="dxa"/>
          </w:tcPr>
          <w:p w:rsidR="004C037B" w:rsidRPr="00A94283" w:rsidRDefault="004C037B" w:rsidP="004C037B">
            <w:r w:rsidRPr="00A94283">
              <w:t>Тексты как данные о социуме и подходы к их изучению</w:t>
            </w:r>
          </w:p>
        </w:tc>
        <w:tc>
          <w:tcPr>
            <w:tcW w:w="993" w:type="dxa"/>
          </w:tcPr>
          <w:p w:rsidR="004C037B" w:rsidRPr="00A94283" w:rsidRDefault="004C037B" w:rsidP="004C037B">
            <w:pPr>
              <w:jc w:val="center"/>
            </w:pPr>
          </w:p>
          <w:p w:rsidR="004C037B" w:rsidRPr="00A94283" w:rsidRDefault="001A19F9" w:rsidP="004C037B">
            <w:pPr>
              <w:jc w:val="center"/>
            </w:pPr>
            <w:r>
              <w:t>38</w:t>
            </w:r>
          </w:p>
        </w:tc>
        <w:tc>
          <w:tcPr>
            <w:tcW w:w="850" w:type="dxa"/>
          </w:tcPr>
          <w:p w:rsidR="004C037B" w:rsidRPr="00A94283" w:rsidRDefault="004C037B" w:rsidP="004C037B">
            <w:pPr>
              <w:jc w:val="center"/>
            </w:pPr>
          </w:p>
          <w:p w:rsidR="004C037B" w:rsidRPr="00A94283" w:rsidRDefault="004C037B" w:rsidP="004C037B">
            <w:pPr>
              <w:jc w:val="center"/>
            </w:pPr>
            <w:r w:rsidRPr="00A94283">
              <w:t>4</w:t>
            </w:r>
          </w:p>
        </w:tc>
        <w:tc>
          <w:tcPr>
            <w:tcW w:w="851" w:type="dxa"/>
          </w:tcPr>
          <w:p w:rsidR="004C037B" w:rsidRPr="00A94283" w:rsidRDefault="004C037B" w:rsidP="004C037B">
            <w:pPr>
              <w:jc w:val="center"/>
            </w:pPr>
          </w:p>
        </w:tc>
        <w:tc>
          <w:tcPr>
            <w:tcW w:w="992" w:type="dxa"/>
          </w:tcPr>
          <w:p w:rsidR="004C037B" w:rsidRPr="00A94283" w:rsidRDefault="004C037B" w:rsidP="004C037B">
            <w:pPr>
              <w:jc w:val="center"/>
            </w:pPr>
          </w:p>
          <w:p w:rsidR="004C037B" w:rsidRPr="00A94283" w:rsidRDefault="004C037B" w:rsidP="004C037B">
            <w:pPr>
              <w:jc w:val="center"/>
            </w:pPr>
            <w:r>
              <w:t>6</w:t>
            </w:r>
          </w:p>
        </w:tc>
        <w:tc>
          <w:tcPr>
            <w:tcW w:w="1276" w:type="dxa"/>
          </w:tcPr>
          <w:p w:rsidR="004C037B" w:rsidRPr="00A94283" w:rsidRDefault="004C037B" w:rsidP="004C037B">
            <w:pPr>
              <w:jc w:val="center"/>
            </w:pPr>
          </w:p>
          <w:p w:rsidR="004C037B" w:rsidRPr="00A94283" w:rsidRDefault="004C037B" w:rsidP="004C037B">
            <w:pPr>
              <w:jc w:val="center"/>
            </w:pPr>
            <w:r w:rsidRPr="00A94283">
              <w:t>28</w:t>
            </w:r>
          </w:p>
        </w:tc>
      </w:tr>
      <w:tr w:rsidR="004C037B" w:rsidRPr="00A94283" w:rsidTr="00004F68">
        <w:tc>
          <w:tcPr>
            <w:tcW w:w="534" w:type="dxa"/>
          </w:tcPr>
          <w:p w:rsidR="004C037B" w:rsidRPr="00A94283" w:rsidRDefault="004C037B" w:rsidP="004C037B">
            <w:r w:rsidRPr="00A94283">
              <w:t>5</w:t>
            </w:r>
          </w:p>
        </w:tc>
        <w:tc>
          <w:tcPr>
            <w:tcW w:w="3969" w:type="dxa"/>
          </w:tcPr>
          <w:p w:rsidR="004C037B" w:rsidRPr="00A94283" w:rsidRDefault="004C037B" w:rsidP="004C037B">
            <w:r w:rsidRPr="00A94283">
              <w:t>Влияние в обществе и в социальных сетях</w:t>
            </w:r>
          </w:p>
        </w:tc>
        <w:tc>
          <w:tcPr>
            <w:tcW w:w="993" w:type="dxa"/>
          </w:tcPr>
          <w:p w:rsidR="004C037B" w:rsidRPr="00A94283" w:rsidRDefault="004C037B" w:rsidP="004C037B">
            <w:pPr>
              <w:jc w:val="center"/>
            </w:pPr>
          </w:p>
          <w:p w:rsidR="004C037B" w:rsidRPr="00A94283" w:rsidRDefault="001A19F9" w:rsidP="004C037B">
            <w:pPr>
              <w:jc w:val="center"/>
            </w:pPr>
            <w:r>
              <w:t>36</w:t>
            </w:r>
          </w:p>
        </w:tc>
        <w:tc>
          <w:tcPr>
            <w:tcW w:w="850" w:type="dxa"/>
          </w:tcPr>
          <w:p w:rsidR="004C037B" w:rsidRPr="00A94283" w:rsidRDefault="004C037B" w:rsidP="004C037B">
            <w:pPr>
              <w:jc w:val="center"/>
            </w:pPr>
          </w:p>
          <w:p w:rsidR="004C037B" w:rsidRPr="00A94283" w:rsidRDefault="004C037B" w:rsidP="004C037B">
            <w:pPr>
              <w:jc w:val="center"/>
            </w:pPr>
            <w:r w:rsidRPr="00A94283">
              <w:t>2</w:t>
            </w:r>
          </w:p>
        </w:tc>
        <w:tc>
          <w:tcPr>
            <w:tcW w:w="851" w:type="dxa"/>
          </w:tcPr>
          <w:p w:rsidR="004C037B" w:rsidRPr="00A94283" w:rsidRDefault="004C037B" w:rsidP="004C037B">
            <w:pPr>
              <w:jc w:val="center"/>
            </w:pPr>
          </w:p>
        </w:tc>
        <w:tc>
          <w:tcPr>
            <w:tcW w:w="992" w:type="dxa"/>
          </w:tcPr>
          <w:p w:rsidR="004C037B" w:rsidRPr="00A94283" w:rsidRDefault="004C037B" w:rsidP="004C037B">
            <w:pPr>
              <w:jc w:val="center"/>
            </w:pPr>
          </w:p>
          <w:p w:rsidR="004C037B" w:rsidRPr="00A94283" w:rsidRDefault="004C037B" w:rsidP="004C037B">
            <w:pPr>
              <w:jc w:val="center"/>
            </w:pPr>
            <w:r>
              <w:t>6</w:t>
            </w:r>
          </w:p>
        </w:tc>
        <w:tc>
          <w:tcPr>
            <w:tcW w:w="1276" w:type="dxa"/>
          </w:tcPr>
          <w:p w:rsidR="004C037B" w:rsidRPr="00A94283" w:rsidRDefault="004C037B" w:rsidP="004C037B">
            <w:pPr>
              <w:jc w:val="center"/>
            </w:pPr>
          </w:p>
          <w:p w:rsidR="004C037B" w:rsidRPr="00A94283" w:rsidRDefault="00E0360A" w:rsidP="004C037B">
            <w:pPr>
              <w:jc w:val="center"/>
            </w:pPr>
            <w:r>
              <w:t>28</w:t>
            </w:r>
          </w:p>
        </w:tc>
      </w:tr>
      <w:tr w:rsidR="004C037B" w:rsidRPr="00A94283" w:rsidTr="00004F68">
        <w:tc>
          <w:tcPr>
            <w:tcW w:w="534" w:type="dxa"/>
          </w:tcPr>
          <w:p w:rsidR="004C037B" w:rsidRPr="00A94283" w:rsidRDefault="004C037B" w:rsidP="004C037B">
            <w:r w:rsidRPr="00A94283">
              <w:t>6</w:t>
            </w:r>
          </w:p>
        </w:tc>
        <w:tc>
          <w:tcPr>
            <w:tcW w:w="3969" w:type="dxa"/>
          </w:tcPr>
          <w:p w:rsidR="004C037B" w:rsidRPr="00A94283" w:rsidRDefault="004C037B" w:rsidP="004C037B">
            <w:r w:rsidRPr="00A94283">
              <w:t>География  социальных взаимодействий</w:t>
            </w:r>
          </w:p>
        </w:tc>
        <w:tc>
          <w:tcPr>
            <w:tcW w:w="993" w:type="dxa"/>
          </w:tcPr>
          <w:p w:rsidR="004C037B" w:rsidRPr="00A94283" w:rsidRDefault="004C037B" w:rsidP="004C037B">
            <w:pPr>
              <w:jc w:val="center"/>
            </w:pPr>
          </w:p>
          <w:p w:rsidR="004C037B" w:rsidRPr="00A94283" w:rsidRDefault="001A19F9" w:rsidP="004C037B">
            <w:pPr>
              <w:jc w:val="center"/>
            </w:pPr>
            <w:r>
              <w:t>36</w:t>
            </w:r>
          </w:p>
        </w:tc>
        <w:tc>
          <w:tcPr>
            <w:tcW w:w="850" w:type="dxa"/>
          </w:tcPr>
          <w:p w:rsidR="004C037B" w:rsidRPr="00A94283" w:rsidRDefault="004C037B" w:rsidP="004C037B">
            <w:pPr>
              <w:jc w:val="center"/>
            </w:pPr>
          </w:p>
          <w:p w:rsidR="004C037B" w:rsidRPr="00A94283" w:rsidRDefault="004C037B" w:rsidP="004C037B">
            <w:pPr>
              <w:jc w:val="center"/>
            </w:pPr>
            <w:r w:rsidRPr="00A94283">
              <w:t>2</w:t>
            </w:r>
          </w:p>
        </w:tc>
        <w:tc>
          <w:tcPr>
            <w:tcW w:w="851" w:type="dxa"/>
          </w:tcPr>
          <w:p w:rsidR="004C037B" w:rsidRPr="00A94283" w:rsidRDefault="004C037B" w:rsidP="004C037B">
            <w:pPr>
              <w:jc w:val="center"/>
            </w:pPr>
          </w:p>
        </w:tc>
        <w:tc>
          <w:tcPr>
            <w:tcW w:w="992" w:type="dxa"/>
          </w:tcPr>
          <w:p w:rsidR="004C037B" w:rsidRPr="00A94283" w:rsidRDefault="004C037B" w:rsidP="004C037B">
            <w:pPr>
              <w:jc w:val="center"/>
            </w:pPr>
          </w:p>
          <w:p w:rsidR="004C037B" w:rsidRPr="00A94283" w:rsidRDefault="004C037B" w:rsidP="004C037B">
            <w:pPr>
              <w:jc w:val="center"/>
            </w:pPr>
            <w:r>
              <w:t>6</w:t>
            </w:r>
          </w:p>
        </w:tc>
        <w:tc>
          <w:tcPr>
            <w:tcW w:w="1276" w:type="dxa"/>
          </w:tcPr>
          <w:p w:rsidR="004C037B" w:rsidRPr="00A94283" w:rsidRDefault="004C037B" w:rsidP="004C037B">
            <w:pPr>
              <w:jc w:val="center"/>
            </w:pPr>
          </w:p>
          <w:p w:rsidR="004C037B" w:rsidRPr="00A94283" w:rsidRDefault="004C037B" w:rsidP="004C037B">
            <w:pPr>
              <w:jc w:val="center"/>
            </w:pPr>
            <w:r w:rsidRPr="00A94283">
              <w:t>2</w:t>
            </w:r>
            <w:r w:rsidR="00E0360A">
              <w:t>8</w:t>
            </w:r>
          </w:p>
        </w:tc>
      </w:tr>
      <w:tr w:rsidR="004C037B" w:rsidRPr="00A94283" w:rsidTr="00004F68">
        <w:tc>
          <w:tcPr>
            <w:tcW w:w="534" w:type="dxa"/>
          </w:tcPr>
          <w:p w:rsidR="004C037B" w:rsidRPr="00A94283" w:rsidRDefault="004C037B" w:rsidP="004C037B">
            <w:r w:rsidRPr="00A94283">
              <w:t>7</w:t>
            </w:r>
          </w:p>
        </w:tc>
        <w:tc>
          <w:tcPr>
            <w:tcW w:w="3969" w:type="dxa"/>
          </w:tcPr>
          <w:p w:rsidR="004C037B" w:rsidRPr="00A94283" w:rsidRDefault="004C037B" w:rsidP="004C037B">
            <w:r w:rsidRPr="00A94283">
              <w:t>«</w:t>
            </w:r>
            <w:proofErr w:type="spellStart"/>
            <w:r w:rsidRPr="00A94283">
              <w:t>Самоструктурирующееся</w:t>
            </w:r>
            <w:proofErr w:type="spellEnd"/>
            <w:r w:rsidRPr="00A94283">
              <w:t>» общественное мнение</w:t>
            </w:r>
          </w:p>
        </w:tc>
        <w:tc>
          <w:tcPr>
            <w:tcW w:w="993" w:type="dxa"/>
          </w:tcPr>
          <w:p w:rsidR="004C037B" w:rsidRPr="00A94283" w:rsidRDefault="004C037B" w:rsidP="004C037B">
            <w:pPr>
              <w:jc w:val="center"/>
            </w:pPr>
          </w:p>
          <w:p w:rsidR="004C037B" w:rsidRPr="00A94283" w:rsidRDefault="001A19F9" w:rsidP="004C037B">
            <w:pPr>
              <w:jc w:val="center"/>
            </w:pPr>
            <w:r>
              <w:t>34</w:t>
            </w:r>
          </w:p>
        </w:tc>
        <w:tc>
          <w:tcPr>
            <w:tcW w:w="850" w:type="dxa"/>
          </w:tcPr>
          <w:p w:rsidR="004C037B" w:rsidRPr="00A94283" w:rsidRDefault="004C037B" w:rsidP="004C037B">
            <w:pPr>
              <w:jc w:val="center"/>
            </w:pPr>
          </w:p>
          <w:p w:rsidR="004C037B" w:rsidRPr="00A94283" w:rsidRDefault="004C037B" w:rsidP="004C037B">
            <w:pPr>
              <w:jc w:val="center"/>
            </w:pPr>
            <w:r>
              <w:t>2</w:t>
            </w:r>
          </w:p>
        </w:tc>
        <w:tc>
          <w:tcPr>
            <w:tcW w:w="851" w:type="dxa"/>
          </w:tcPr>
          <w:p w:rsidR="004C037B" w:rsidRPr="00A94283" w:rsidRDefault="004C037B" w:rsidP="004C037B">
            <w:pPr>
              <w:jc w:val="center"/>
            </w:pPr>
          </w:p>
        </w:tc>
        <w:tc>
          <w:tcPr>
            <w:tcW w:w="992" w:type="dxa"/>
          </w:tcPr>
          <w:p w:rsidR="004C037B" w:rsidRPr="00A94283" w:rsidRDefault="004C037B" w:rsidP="004C037B">
            <w:pPr>
              <w:jc w:val="center"/>
            </w:pPr>
          </w:p>
          <w:p w:rsidR="004C037B" w:rsidRPr="00A94283" w:rsidRDefault="004C037B" w:rsidP="004C037B">
            <w:pPr>
              <w:jc w:val="center"/>
            </w:pPr>
            <w:r>
              <w:t>6</w:t>
            </w:r>
          </w:p>
        </w:tc>
        <w:tc>
          <w:tcPr>
            <w:tcW w:w="1276" w:type="dxa"/>
          </w:tcPr>
          <w:p w:rsidR="004C037B" w:rsidRPr="00A94283" w:rsidRDefault="004C037B" w:rsidP="004C037B">
            <w:pPr>
              <w:jc w:val="center"/>
            </w:pPr>
          </w:p>
          <w:p w:rsidR="004C037B" w:rsidRPr="00A94283" w:rsidRDefault="004C037B" w:rsidP="004C037B">
            <w:pPr>
              <w:jc w:val="center"/>
            </w:pPr>
            <w:r w:rsidRPr="00A94283">
              <w:t>2</w:t>
            </w:r>
            <w:r w:rsidR="00E0360A">
              <w:t>6</w:t>
            </w:r>
          </w:p>
        </w:tc>
      </w:tr>
      <w:tr w:rsidR="004C037B" w:rsidRPr="00A94283" w:rsidTr="00004F68">
        <w:tc>
          <w:tcPr>
            <w:tcW w:w="534" w:type="dxa"/>
          </w:tcPr>
          <w:p w:rsidR="004C037B" w:rsidRPr="00A94283" w:rsidRDefault="004C037B" w:rsidP="004C037B">
            <w:r w:rsidRPr="00A94283">
              <w:t>8</w:t>
            </w:r>
          </w:p>
        </w:tc>
        <w:tc>
          <w:tcPr>
            <w:tcW w:w="3969" w:type="dxa"/>
          </w:tcPr>
          <w:p w:rsidR="004C037B" w:rsidRPr="00A94283" w:rsidRDefault="004C037B" w:rsidP="004C037B">
            <w:r w:rsidRPr="00A94283">
              <w:t>Сообщества и социальные границы</w:t>
            </w:r>
          </w:p>
        </w:tc>
        <w:tc>
          <w:tcPr>
            <w:tcW w:w="993" w:type="dxa"/>
          </w:tcPr>
          <w:p w:rsidR="004C037B" w:rsidRPr="00A94283" w:rsidRDefault="001A19F9" w:rsidP="004C037B">
            <w:pPr>
              <w:jc w:val="center"/>
            </w:pPr>
            <w:r>
              <w:t>34</w:t>
            </w:r>
          </w:p>
        </w:tc>
        <w:tc>
          <w:tcPr>
            <w:tcW w:w="850" w:type="dxa"/>
          </w:tcPr>
          <w:p w:rsidR="004C037B" w:rsidRPr="00A94283" w:rsidRDefault="004C037B" w:rsidP="004C037B">
            <w:pPr>
              <w:jc w:val="center"/>
            </w:pPr>
            <w:r>
              <w:t>2</w:t>
            </w:r>
          </w:p>
        </w:tc>
        <w:tc>
          <w:tcPr>
            <w:tcW w:w="851" w:type="dxa"/>
          </w:tcPr>
          <w:p w:rsidR="004C037B" w:rsidRPr="00A94283" w:rsidRDefault="004C037B" w:rsidP="004C037B">
            <w:pPr>
              <w:jc w:val="center"/>
            </w:pPr>
          </w:p>
        </w:tc>
        <w:tc>
          <w:tcPr>
            <w:tcW w:w="992" w:type="dxa"/>
          </w:tcPr>
          <w:p w:rsidR="004C037B" w:rsidRPr="00A94283" w:rsidRDefault="004C037B" w:rsidP="004C037B">
            <w:pPr>
              <w:jc w:val="center"/>
            </w:pPr>
            <w:r>
              <w:t>6</w:t>
            </w:r>
          </w:p>
        </w:tc>
        <w:tc>
          <w:tcPr>
            <w:tcW w:w="1276" w:type="dxa"/>
          </w:tcPr>
          <w:p w:rsidR="004C037B" w:rsidRPr="00A94283" w:rsidRDefault="00E0360A" w:rsidP="004C037B">
            <w:pPr>
              <w:jc w:val="center"/>
            </w:pPr>
            <w:r>
              <w:t>26</w:t>
            </w:r>
          </w:p>
        </w:tc>
      </w:tr>
      <w:tr w:rsidR="004C037B" w:rsidRPr="00A94283" w:rsidTr="00004F68">
        <w:tc>
          <w:tcPr>
            <w:tcW w:w="534" w:type="dxa"/>
          </w:tcPr>
          <w:p w:rsidR="004C037B" w:rsidRPr="00A94283" w:rsidRDefault="004C037B" w:rsidP="004C037B">
            <w:r w:rsidRPr="00A94283">
              <w:t>9</w:t>
            </w:r>
          </w:p>
        </w:tc>
        <w:tc>
          <w:tcPr>
            <w:tcW w:w="3969" w:type="dxa"/>
          </w:tcPr>
          <w:p w:rsidR="004C037B" w:rsidRPr="00A94283" w:rsidRDefault="004C037B" w:rsidP="004C037B">
            <w:proofErr w:type="gramStart"/>
            <w:r w:rsidRPr="00A94283">
              <w:t>Мобилизация  и</w:t>
            </w:r>
            <w:proofErr w:type="gramEnd"/>
            <w:r w:rsidRPr="00A94283">
              <w:t xml:space="preserve"> социальное участие</w:t>
            </w:r>
          </w:p>
        </w:tc>
        <w:tc>
          <w:tcPr>
            <w:tcW w:w="993" w:type="dxa"/>
          </w:tcPr>
          <w:p w:rsidR="004C037B" w:rsidRPr="00A94283" w:rsidRDefault="001A19F9" w:rsidP="004C037B">
            <w:pPr>
              <w:jc w:val="center"/>
            </w:pPr>
            <w:r>
              <w:t>34</w:t>
            </w:r>
          </w:p>
        </w:tc>
        <w:tc>
          <w:tcPr>
            <w:tcW w:w="850" w:type="dxa"/>
          </w:tcPr>
          <w:p w:rsidR="004C037B" w:rsidRPr="00A94283" w:rsidRDefault="004C037B" w:rsidP="004C037B">
            <w:pPr>
              <w:jc w:val="center"/>
            </w:pPr>
            <w:r>
              <w:t>2</w:t>
            </w:r>
          </w:p>
        </w:tc>
        <w:tc>
          <w:tcPr>
            <w:tcW w:w="851" w:type="dxa"/>
          </w:tcPr>
          <w:p w:rsidR="004C037B" w:rsidRPr="00A94283" w:rsidRDefault="004C037B" w:rsidP="004C037B">
            <w:pPr>
              <w:jc w:val="center"/>
            </w:pPr>
          </w:p>
        </w:tc>
        <w:tc>
          <w:tcPr>
            <w:tcW w:w="992" w:type="dxa"/>
          </w:tcPr>
          <w:p w:rsidR="004C037B" w:rsidRPr="00A94283" w:rsidRDefault="004C037B" w:rsidP="004C037B">
            <w:pPr>
              <w:jc w:val="center"/>
            </w:pPr>
            <w:r>
              <w:t>6</w:t>
            </w:r>
          </w:p>
        </w:tc>
        <w:tc>
          <w:tcPr>
            <w:tcW w:w="1276" w:type="dxa"/>
          </w:tcPr>
          <w:p w:rsidR="004C037B" w:rsidRPr="00A94283" w:rsidRDefault="00E0360A" w:rsidP="004C037B">
            <w:pPr>
              <w:jc w:val="center"/>
            </w:pPr>
            <w:r>
              <w:t>26</w:t>
            </w:r>
          </w:p>
        </w:tc>
      </w:tr>
      <w:tr w:rsidR="004C037B" w:rsidRPr="00A94283" w:rsidTr="00004F68">
        <w:tc>
          <w:tcPr>
            <w:tcW w:w="534" w:type="dxa"/>
          </w:tcPr>
          <w:p w:rsidR="004C037B" w:rsidRPr="00A94283" w:rsidRDefault="004C037B" w:rsidP="004C037B">
            <w:r w:rsidRPr="00A94283">
              <w:t>10</w:t>
            </w:r>
          </w:p>
        </w:tc>
        <w:tc>
          <w:tcPr>
            <w:tcW w:w="3969" w:type="dxa"/>
          </w:tcPr>
          <w:p w:rsidR="004C037B" w:rsidRPr="00A94283" w:rsidRDefault="004C037B" w:rsidP="004C037B">
            <w:r w:rsidRPr="00A94283">
              <w:t>Социальные взаимодействия в сфере образования</w:t>
            </w:r>
          </w:p>
        </w:tc>
        <w:tc>
          <w:tcPr>
            <w:tcW w:w="993" w:type="dxa"/>
          </w:tcPr>
          <w:p w:rsidR="004C037B" w:rsidRPr="00A94283" w:rsidRDefault="004C037B" w:rsidP="004C037B">
            <w:pPr>
              <w:jc w:val="center"/>
            </w:pPr>
          </w:p>
          <w:p w:rsidR="004C037B" w:rsidRPr="00A94283" w:rsidRDefault="001A19F9" w:rsidP="004C037B">
            <w:pPr>
              <w:jc w:val="center"/>
            </w:pPr>
            <w:r>
              <w:t>34</w:t>
            </w:r>
          </w:p>
        </w:tc>
        <w:tc>
          <w:tcPr>
            <w:tcW w:w="850" w:type="dxa"/>
          </w:tcPr>
          <w:p w:rsidR="004C037B" w:rsidRPr="00A94283" w:rsidRDefault="004C037B" w:rsidP="004C037B">
            <w:pPr>
              <w:jc w:val="center"/>
            </w:pPr>
          </w:p>
          <w:p w:rsidR="004C037B" w:rsidRPr="00A94283" w:rsidRDefault="004C037B" w:rsidP="004C037B">
            <w:pPr>
              <w:jc w:val="center"/>
            </w:pPr>
            <w:r>
              <w:t>2</w:t>
            </w:r>
          </w:p>
        </w:tc>
        <w:tc>
          <w:tcPr>
            <w:tcW w:w="851" w:type="dxa"/>
          </w:tcPr>
          <w:p w:rsidR="004C037B" w:rsidRPr="00A94283" w:rsidRDefault="004C037B" w:rsidP="004C037B">
            <w:pPr>
              <w:jc w:val="center"/>
            </w:pPr>
          </w:p>
        </w:tc>
        <w:tc>
          <w:tcPr>
            <w:tcW w:w="992" w:type="dxa"/>
          </w:tcPr>
          <w:p w:rsidR="004C037B" w:rsidRPr="00A94283" w:rsidRDefault="004C037B" w:rsidP="004C037B">
            <w:pPr>
              <w:jc w:val="center"/>
            </w:pPr>
          </w:p>
          <w:p w:rsidR="004C037B" w:rsidRPr="00A94283" w:rsidRDefault="004C037B" w:rsidP="004C037B">
            <w:pPr>
              <w:jc w:val="center"/>
            </w:pPr>
            <w:r>
              <w:t>6</w:t>
            </w:r>
          </w:p>
        </w:tc>
        <w:tc>
          <w:tcPr>
            <w:tcW w:w="1276" w:type="dxa"/>
          </w:tcPr>
          <w:p w:rsidR="004C037B" w:rsidRPr="00A94283" w:rsidRDefault="004C037B" w:rsidP="004C037B">
            <w:pPr>
              <w:jc w:val="center"/>
            </w:pPr>
          </w:p>
          <w:p w:rsidR="004C037B" w:rsidRPr="00A94283" w:rsidRDefault="00E0360A" w:rsidP="004C037B">
            <w:pPr>
              <w:jc w:val="center"/>
            </w:pPr>
            <w:r>
              <w:t>26</w:t>
            </w:r>
          </w:p>
        </w:tc>
      </w:tr>
      <w:tr w:rsidR="004C037B" w:rsidRPr="00A94283" w:rsidTr="00004F68">
        <w:tc>
          <w:tcPr>
            <w:tcW w:w="534" w:type="dxa"/>
          </w:tcPr>
          <w:p w:rsidR="004C037B" w:rsidRPr="00A94283" w:rsidRDefault="004C037B" w:rsidP="004C037B">
            <w:pPr>
              <w:rPr>
                <w:b/>
              </w:rPr>
            </w:pPr>
          </w:p>
        </w:tc>
        <w:tc>
          <w:tcPr>
            <w:tcW w:w="3969" w:type="dxa"/>
          </w:tcPr>
          <w:p w:rsidR="004C037B" w:rsidRPr="00A94283" w:rsidRDefault="004C037B" w:rsidP="004C037B">
            <w:pPr>
              <w:rPr>
                <w:b/>
              </w:rPr>
            </w:pPr>
            <w:r w:rsidRPr="00A94283">
              <w:rPr>
                <w:b/>
              </w:rPr>
              <w:t>Всего</w:t>
            </w:r>
          </w:p>
        </w:tc>
        <w:tc>
          <w:tcPr>
            <w:tcW w:w="993" w:type="dxa"/>
          </w:tcPr>
          <w:p w:rsidR="004C037B" w:rsidRPr="00A94283" w:rsidRDefault="004C037B" w:rsidP="004C037B">
            <w:pPr>
              <w:jc w:val="center"/>
              <w:rPr>
                <w:b/>
              </w:rPr>
            </w:pPr>
            <w:r>
              <w:rPr>
                <w:b/>
              </w:rPr>
              <w:t>360</w:t>
            </w:r>
          </w:p>
        </w:tc>
        <w:tc>
          <w:tcPr>
            <w:tcW w:w="850" w:type="dxa"/>
          </w:tcPr>
          <w:p w:rsidR="004C037B" w:rsidRPr="00A94283" w:rsidRDefault="004C037B" w:rsidP="004C037B">
            <w:pPr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851" w:type="dxa"/>
          </w:tcPr>
          <w:p w:rsidR="004C037B" w:rsidRPr="00A94283" w:rsidRDefault="004C037B" w:rsidP="004C037B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4C037B" w:rsidRPr="00A94283" w:rsidRDefault="004C037B" w:rsidP="004C037B">
            <w:pPr>
              <w:jc w:val="center"/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1276" w:type="dxa"/>
          </w:tcPr>
          <w:p w:rsidR="004C037B" w:rsidRPr="00A94283" w:rsidRDefault="004C037B" w:rsidP="004C037B">
            <w:pPr>
              <w:jc w:val="center"/>
              <w:rPr>
                <w:b/>
              </w:rPr>
            </w:pPr>
            <w:r w:rsidRPr="00A94283">
              <w:rPr>
                <w:b/>
              </w:rPr>
              <w:t>2</w:t>
            </w:r>
            <w:r>
              <w:rPr>
                <w:b/>
              </w:rPr>
              <w:t>72</w:t>
            </w:r>
          </w:p>
        </w:tc>
      </w:tr>
    </w:tbl>
    <w:p w:rsidR="005D2736" w:rsidRDefault="005D2736" w:rsidP="005D2736">
      <w:pPr>
        <w:pStyle w:val="1"/>
        <w:ind w:left="720"/>
        <w:jc w:val="both"/>
      </w:pPr>
    </w:p>
    <w:p w:rsidR="00DC02D4" w:rsidRPr="00DC02D4" w:rsidRDefault="00DC02D4" w:rsidP="00DC02D4"/>
    <w:p w:rsidR="00571F37" w:rsidRDefault="00571F37" w:rsidP="007A3A8A">
      <w:pPr>
        <w:pStyle w:val="1"/>
        <w:numPr>
          <w:ilvl w:val="0"/>
          <w:numId w:val="29"/>
        </w:numPr>
        <w:jc w:val="both"/>
      </w:pPr>
      <w:r w:rsidRPr="00C34342">
        <w:t>Формы контроля знаний студентов</w:t>
      </w:r>
    </w:p>
    <w:p w:rsidR="00F47F9B" w:rsidRDefault="00F47F9B" w:rsidP="00F47F9B"/>
    <w:tbl>
      <w:tblPr>
        <w:tblW w:w="81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1559"/>
        <w:gridCol w:w="395"/>
        <w:gridCol w:w="395"/>
        <w:gridCol w:w="395"/>
        <w:gridCol w:w="396"/>
        <w:gridCol w:w="3926"/>
      </w:tblGrid>
      <w:tr w:rsidR="00C05E3B" w:rsidTr="00C05E3B">
        <w:tc>
          <w:tcPr>
            <w:tcW w:w="1101" w:type="dxa"/>
            <w:vMerge w:val="restart"/>
          </w:tcPr>
          <w:p w:rsidR="00C05E3B" w:rsidRDefault="00C05E3B" w:rsidP="00B578C3">
            <w:pPr>
              <w:ind w:right="-108"/>
            </w:pPr>
            <w:r>
              <w:t>Тип контроля</w:t>
            </w:r>
          </w:p>
        </w:tc>
        <w:tc>
          <w:tcPr>
            <w:tcW w:w="1559" w:type="dxa"/>
            <w:vMerge w:val="restart"/>
          </w:tcPr>
          <w:p w:rsidR="00C05E3B" w:rsidRDefault="00C05E3B" w:rsidP="00B578C3">
            <w:r>
              <w:t>Форма контроля</w:t>
            </w:r>
          </w:p>
        </w:tc>
        <w:tc>
          <w:tcPr>
            <w:tcW w:w="1581" w:type="dxa"/>
            <w:gridSpan w:val="4"/>
          </w:tcPr>
          <w:p w:rsidR="00C05E3B" w:rsidRDefault="00C05E3B" w:rsidP="00B578C3">
            <w:pPr>
              <w:jc w:val="center"/>
            </w:pPr>
            <w:r>
              <w:t>2 год</w:t>
            </w:r>
          </w:p>
        </w:tc>
        <w:tc>
          <w:tcPr>
            <w:tcW w:w="3926" w:type="dxa"/>
            <w:vMerge w:val="restart"/>
          </w:tcPr>
          <w:p w:rsidR="00C05E3B" w:rsidRDefault="00C05E3B" w:rsidP="00B578C3">
            <w:r>
              <w:t xml:space="preserve">Параметры </w:t>
            </w:r>
          </w:p>
        </w:tc>
      </w:tr>
      <w:tr w:rsidR="00C05E3B" w:rsidTr="00C05E3B">
        <w:tc>
          <w:tcPr>
            <w:tcW w:w="1101" w:type="dxa"/>
            <w:vMerge/>
          </w:tcPr>
          <w:p w:rsidR="00C05E3B" w:rsidRDefault="00C05E3B" w:rsidP="00B578C3">
            <w:pPr>
              <w:ind w:right="-108"/>
            </w:pPr>
          </w:p>
        </w:tc>
        <w:tc>
          <w:tcPr>
            <w:tcW w:w="1559" w:type="dxa"/>
            <w:vMerge/>
          </w:tcPr>
          <w:p w:rsidR="00C05E3B" w:rsidRDefault="00C05E3B" w:rsidP="00B578C3"/>
        </w:tc>
        <w:tc>
          <w:tcPr>
            <w:tcW w:w="395" w:type="dxa"/>
          </w:tcPr>
          <w:p w:rsidR="00C05E3B" w:rsidRDefault="00C05E3B" w:rsidP="00B578C3">
            <w:pPr>
              <w:jc w:val="center"/>
            </w:pPr>
            <w:r>
              <w:t>1</w:t>
            </w:r>
          </w:p>
        </w:tc>
        <w:tc>
          <w:tcPr>
            <w:tcW w:w="395" w:type="dxa"/>
          </w:tcPr>
          <w:p w:rsidR="00C05E3B" w:rsidRDefault="00C05E3B" w:rsidP="00B578C3">
            <w:pPr>
              <w:jc w:val="center"/>
            </w:pPr>
            <w:r>
              <w:t>2</w:t>
            </w:r>
          </w:p>
        </w:tc>
        <w:tc>
          <w:tcPr>
            <w:tcW w:w="395" w:type="dxa"/>
          </w:tcPr>
          <w:p w:rsidR="00C05E3B" w:rsidRDefault="00C05E3B" w:rsidP="00B578C3">
            <w:pPr>
              <w:jc w:val="center"/>
            </w:pPr>
            <w:r>
              <w:t>3</w:t>
            </w:r>
          </w:p>
        </w:tc>
        <w:tc>
          <w:tcPr>
            <w:tcW w:w="396" w:type="dxa"/>
          </w:tcPr>
          <w:p w:rsidR="00C05E3B" w:rsidRDefault="00C05E3B" w:rsidP="00B578C3">
            <w:pPr>
              <w:jc w:val="center"/>
            </w:pPr>
            <w:r>
              <w:t>4</w:t>
            </w:r>
          </w:p>
        </w:tc>
        <w:tc>
          <w:tcPr>
            <w:tcW w:w="3926" w:type="dxa"/>
            <w:vMerge/>
          </w:tcPr>
          <w:p w:rsidR="00C05E3B" w:rsidRDefault="00C05E3B" w:rsidP="00B578C3"/>
        </w:tc>
      </w:tr>
      <w:tr w:rsidR="00C05E3B" w:rsidRPr="00957B11" w:rsidTr="00C05E3B">
        <w:trPr>
          <w:trHeight w:val="601"/>
        </w:trPr>
        <w:tc>
          <w:tcPr>
            <w:tcW w:w="1101" w:type="dxa"/>
          </w:tcPr>
          <w:p w:rsidR="00C05E3B" w:rsidRPr="00957B11" w:rsidRDefault="00C05E3B" w:rsidP="00B578C3">
            <w:pPr>
              <w:ind w:right="-108"/>
              <w:rPr>
                <w:color w:val="000000" w:themeColor="text1"/>
              </w:rPr>
            </w:pPr>
            <w:r w:rsidRPr="00957B11">
              <w:rPr>
                <w:color w:val="000000" w:themeColor="text1"/>
              </w:rPr>
              <w:t>Текущий</w:t>
            </w:r>
          </w:p>
          <w:p w:rsidR="00C05E3B" w:rsidRPr="00957B11" w:rsidRDefault="00C05E3B" w:rsidP="00B578C3">
            <w:pPr>
              <w:ind w:right="-108"/>
              <w:rPr>
                <w:color w:val="000000" w:themeColor="text1"/>
              </w:rPr>
            </w:pPr>
            <w:r w:rsidRPr="00957B11">
              <w:rPr>
                <w:color w:val="000000" w:themeColor="text1"/>
              </w:rPr>
              <w:t>(неделя)</w:t>
            </w:r>
          </w:p>
        </w:tc>
        <w:tc>
          <w:tcPr>
            <w:tcW w:w="1559" w:type="dxa"/>
          </w:tcPr>
          <w:p w:rsidR="00C05E3B" w:rsidRPr="00957B11" w:rsidRDefault="00C05E3B" w:rsidP="00B578C3">
            <w:pPr>
              <w:rPr>
                <w:color w:val="000000" w:themeColor="text1"/>
              </w:rPr>
            </w:pPr>
            <w:r>
              <w:t>Домашнее задание</w:t>
            </w:r>
          </w:p>
        </w:tc>
        <w:tc>
          <w:tcPr>
            <w:tcW w:w="395" w:type="dxa"/>
          </w:tcPr>
          <w:p w:rsidR="00C05E3B" w:rsidRPr="00957B11" w:rsidRDefault="00C05E3B" w:rsidP="00B578C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95" w:type="dxa"/>
          </w:tcPr>
          <w:p w:rsidR="00C05E3B" w:rsidRPr="00957B11" w:rsidRDefault="00C05E3B" w:rsidP="00B578C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*</w:t>
            </w:r>
          </w:p>
        </w:tc>
        <w:tc>
          <w:tcPr>
            <w:tcW w:w="395" w:type="dxa"/>
          </w:tcPr>
          <w:p w:rsidR="00C05E3B" w:rsidRPr="00957B11" w:rsidRDefault="00C05E3B" w:rsidP="00B578C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*</w:t>
            </w:r>
          </w:p>
        </w:tc>
        <w:tc>
          <w:tcPr>
            <w:tcW w:w="396" w:type="dxa"/>
          </w:tcPr>
          <w:p w:rsidR="00C05E3B" w:rsidRPr="00957B11" w:rsidRDefault="00C05E3B" w:rsidP="00B578C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926" w:type="dxa"/>
          </w:tcPr>
          <w:p w:rsidR="00C05E3B" w:rsidRPr="00957B11" w:rsidRDefault="00C05E3B" w:rsidP="00B578C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Домашнее задание</w:t>
            </w:r>
          </w:p>
        </w:tc>
      </w:tr>
      <w:tr w:rsidR="00C05E3B" w:rsidTr="00C05E3B">
        <w:trPr>
          <w:trHeight w:val="828"/>
        </w:trPr>
        <w:tc>
          <w:tcPr>
            <w:tcW w:w="1101" w:type="dxa"/>
          </w:tcPr>
          <w:p w:rsidR="00C05E3B" w:rsidRDefault="00C05E3B" w:rsidP="00B578C3">
            <w:pPr>
              <w:ind w:right="-108"/>
            </w:pPr>
            <w:r>
              <w:t>Промежу</w:t>
            </w:r>
            <w:r>
              <w:softHyphen/>
              <w:t>точный</w:t>
            </w:r>
          </w:p>
        </w:tc>
        <w:tc>
          <w:tcPr>
            <w:tcW w:w="1559" w:type="dxa"/>
          </w:tcPr>
          <w:p w:rsidR="00C05E3B" w:rsidRDefault="00C05E3B" w:rsidP="00B578C3">
            <w:r>
              <w:t>Зачет</w:t>
            </w:r>
          </w:p>
        </w:tc>
        <w:tc>
          <w:tcPr>
            <w:tcW w:w="395" w:type="dxa"/>
          </w:tcPr>
          <w:p w:rsidR="00C05E3B" w:rsidRDefault="00C05E3B" w:rsidP="00B578C3">
            <w:pPr>
              <w:jc w:val="center"/>
            </w:pPr>
          </w:p>
        </w:tc>
        <w:tc>
          <w:tcPr>
            <w:tcW w:w="395" w:type="dxa"/>
          </w:tcPr>
          <w:p w:rsidR="00C05E3B" w:rsidRDefault="00C05E3B" w:rsidP="00B578C3">
            <w:pPr>
              <w:jc w:val="center"/>
            </w:pPr>
            <w:r>
              <w:t>*</w:t>
            </w:r>
          </w:p>
        </w:tc>
        <w:tc>
          <w:tcPr>
            <w:tcW w:w="395" w:type="dxa"/>
          </w:tcPr>
          <w:p w:rsidR="00C05E3B" w:rsidRDefault="00C05E3B" w:rsidP="00B578C3">
            <w:pPr>
              <w:jc w:val="center"/>
            </w:pPr>
          </w:p>
        </w:tc>
        <w:tc>
          <w:tcPr>
            <w:tcW w:w="396" w:type="dxa"/>
          </w:tcPr>
          <w:p w:rsidR="00C05E3B" w:rsidRDefault="00C05E3B" w:rsidP="00B578C3">
            <w:pPr>
              <w:jc w:val="center"/>
            </w:pPr>
          </w:p>
        </w:tc>
        <w:tc>
          <w:tcPr>
            <w:tcW w:w="3926" w:type="dxa"/>
          </w:tcPr>
          <w:p w:rsidR="00C05E3B" w:rsidRDefault="00C05E3B" w:rsidP="00957B11">
            <w:r>
              <w:t>Защита исследовательских проектов и обзоров литературы к ним, с презентацией и сдачей письменного текста и оппонирование</w:t>
            </w:r>
          </w:p>
        </w:tc>
      </w:tr>
      <w:tr w:rsidR="00C05E3B" w:rsidTr="00C05E3B">
        <w:tc>
          <w:tcPr>
            <w:tcW w:w="1101" w:type="dxa"/>
          </w:tcPr>
          <w:p w:rsidR="00C05E3B" w:rsidRDefault="00C05E3B" w:rsidP="00B578C3">
            <w:pPr>
              <w:ind w:right="-108"/>
            </w:pPr>
            <w:r>
              <w:t>Итоговый</w:t>
            </w:r>
          </w:p>
        </w:tc>
        <w:tc>
          <w:tcPr>
            <w:tcW w:w="1559" w:type="dxa"/>
          </w:tcPr>
          <w:p w:rsidR="00C05E3B" w:rsidRDefault="00C05E3B" w:rsidP="00957B11">
            <w:r>
              <w:t>Зачет</w:t>
            </w:r>
          </w:p>
          <w:p w:rsidR="00C05E3B" w:rsidRDefault="00C05E3B" w:rsidP="00B578C3">
            <w:r>
              <w:t xml:space="preserve"> </w:t>
            </w:r>
          </w:p>
        </w:tc>
        <w:tc>
          <w:tcPr>
            <w:tcW w:w="395" w:type="dxa"/>
          </w:tcPr>
          <w:p w:rsidR="00C05E3B" w:rsidRDefault="00C05E3B" w:rsidP="00B578C3">
            <w:pPr>
              <w:jc w:val="center"/>
            </w:pPr>
          </w:p>
        </w:tc>
        <w:tc>
          <w:tcPr>
            <w:tcW w:w="395" w:type="dxa"/>
          </w:tcPr>
          <w:p w:rsidR="00C05E3B" w:rsidRDefault="00C05E3B" w:rsidP="00B578C3">
            <w:pPr>
              <w:jc w:val="center"/>
            </w:pPr>
          </w:p>
        </w:tc>
        <w:tc>
          <w:tcPr>
            <w:tcW w:w="395" w:type="dxa"/>
          </w:tcPr>
          <w:p w:rsidR="00C05E3B" w:rsidRDefault="00C05E3B" w:rsidP="00B578C3">
            <w:pPr>
              <w:jc w:val="center"/>
            </w:pPr>
            <w:r>
              <w:t>*</w:t>
            </w:r>
          </w:p>
        </w:tc>
        <w:tc>
          <w:tcPr>
            <w:tcW w:w="396" w:type="dxa"/>
          </w:tcPr>
          <w:p w:rsidR="00C05E3B" w:rsidRDefault="00C05E3B" w:rsidP="00B578C3">
            <w:pPr>
              <w:jc w:val="center"/>
            </w:pPr>
          </w:p>
        </w:tc>
        <w:tc>
          <w:tcPr>
            <w:tcW w:w="3926" w:type="dxa"/>
          </w:tcPr>
          <w:p w:rsidR="00C05E3B" w:rsidRDefault="00C05E3B" w:rsidP="00B578C3">
            <w:r>
              <w:t>Защита черновика курсовой работы или магистерской диссертации и оппонирование</w:t>
            </w:r>
          </w:p>
        </w:tc>
      </w:tr>
    </w:tbl>
    <w:p w:rsidR="00F47F9B" w:rsidRDefault="00F47F9B" w:rsidP="00F47F9B"/>
    <w:p w:rsidR="00F25C73" w:rsidRDefault="00F25C73" w:rsidP="00571F37">
      <w:pPr>
        <w:pStyle w:val="af8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571F37" w:rsidRDefault="00571F37" w:rsidP="007A3A8A">
      <w:pPr>
        <w:pStyle w:val="2"/>
        <w:numPr>
          <w:ilvl w:val="1"/>
          <w:numId w:val="29"/>
        </w:numPr>
        <w:jc w:val="both"/>
        <w:rPr>
          <w:sz w:val="25"/>
          <w:szCs w:val="25"/>
        </w:rPr>
      </w:pPr>
      <w:r w:rsidRPr="00571F37">
        <w:rPr>
          <w:sz w:val="25"/>
          <w:szCs w:val="25"/>
        </w:rPr>
        <w:lastRenderedPageBreak/>
        <w:t>Критерии оценки знаний и навыков</w:t>
      </w:r>
    </w:p>
    <w:p w:rsidR="005D2736" w:rsidRPr="005D2736" w:rsidRDefault="005D2736" w:rsidP="005D2736"/>
    <w:p w:rsidR="005D2736" w:rsidRDefault="005D2736" w:rsidP="005D2736">
      <w:pPr>
        <w:ind w:firstLine="360"/>
        <w:jc w:val="both"/>
      </w:pPr>
      <w:r>
        <w:t>Текущий контроль по дисциплине проходит в форме домашних заданий.</w:t>
      </w:r>
    </w:p>
    <w:p w:rsidR="005D2736" w:rsidRDefault="005D2736" w:rsidP="005D2736">
      <w:pPr>
        <w:jc w:val="both"/>
      </w:pPr>
      <w:r>
        <w:t xml:space="preserve">Оценка за домашние задания выставляется по 10-ти балльной шкале. </w:t>
      </w:r>
    </w:p>
    <w:p w:rsidR="005D2736" w:rsidRDefault="005D2736" w:rsidP="005D2736">
      <w:pPr>
        <w:jc w:val="both"/>
      </w:pPr>
      <w:r>
        <w:t xml:space="preserve">9-10 баллов – студент выполняет все формальные требования к выполненной работе и демонстрирует выдающиеся навыки академического письма </w:t>
      </w:r>
    </w:p>
    <w:p w:rsidR="005D2736" w:rsidRDefault="005D2736" w:rsidP="005D2736">
      <w:pPr>
        <w:jc w:val="both"/>
      </w:pPr>
      <w:r>
        <w:t>8 баллов – текст соответствует всем формальных критериям и в нем представлен развернутый анализ собранного материала.</w:t>
      </w:r>
    </w:p>
    <w:p w:rsidR="005D2736" w:rsidRDefault="005D2736" w:rsidP="005D2736">
      <w:pPr>
        <w:jc w:val="both"/>
      </w:pPr>
      <w:r>
        <w:t>7-6 баллов – формальные требования выполнены, но текст отличается описательностью.</w:t>
      </w:r>
    </w:p>
    <w:p w:rsidR="005D2736" w:rsidRDefault="005D2736" w:rsidP="005D2736">
      <w:pPr>
        <w:jc w:val="both"/>
      </w:pPr>
      <w:r>
        <w:t>4-5 баллов – формальные требования выполнены лишь частично, анализ поверхностный.</w:t>
      </w:r>
    </w:p>
    <w:p w:rsidR="005D2736" w:rsidRDefault="005D2736" w:rsidP="005D2736">
      <w:pPr>
        <w:jc w:val="both"/>
      </w:pPr>
      <w:r>
        <w:t>1-3 балла – требования выполнены частично или не выполнены совсем, отсутствует теоретическая или эмпирическая составляющие работы, анализ поверхностный.</w:t>
      </w:r>
    </w:p>
    <w:p w:rsidR="005D2736" w:rsidRDefault="005D2736" w:rsidP="005D2736">
      <w:pPr>
        <w:rPr>
          <w:bCs/>
          <w:u w:val="single"/>
        </w:rPr>
      </w:pPr>
    </w:p>
    <w:p w:rsidR="005D2736" w:rsidRPr="005D2736" w:rsidRDefault="005D2736" w:rsidP="005D2736">
      <w:pPr>
        <w:rPr>
          <w:bCs/>
        </w:rPr>
      </w:pPr>
      <w:r w:rsidRPr="005D2736">
        <w:rPr>
          <w:bCs/>
        </w:rPr>
        <w:t>Критери</w:t>
      </w:r>
      <w:r>
        <w:rPr>
          <w:bCs/>
        </w:rPr>
        <w:t>и оценки за участие в семинарах</w:t>
      </w:r>
      <w:r w:rsidRPr="005D2736">
        <w:rPr>
          <w:bCs/>
        </w:rPr>
        <w:t xml:space="preserve"> (аудиторная работа):</w:t>
      </w:r>
    </w:p>
    <w:p w:rsidR="005D2736" w:rsidRDefault="005D2736" w:rsidP="005D2736">
      <w:r>
        <w:t>1. Присутствие в аудитории и активное участие в обсуждении.</w:t>
      </w:r>
    </w:p>
    <w:p w:rsidR="005D2736" w:rsidRDefault="005D2736" w:rsidP="005D2736">
      <w:r>
        <w:t>2. Адекватная презентация результатов собственной работы.</w:t>
      </w:r>
    </w:p>
    <w:p w:rsidR="005D2736" w:rsidRDefault="005D2736" w:rsidP="005D2736">
      <w:r>
        <w:t>3. Рефлексия, критическое осмысление текстов.</w:t>
      </w:r>
    </w:p>
    <w:p w:rsidR="005D2736" w:rsidRDefault="005D2736" w:rsidP="005D2736">
      <w:r>
        <w:t xml:space="preserve">4. Формулирование комментариев четко, аргументированно и доступно, следуя логике дискуссии. </w:t>
      </w:r>
    </w:p>
    <w:p w:rsidR="005D2736" w:rsidRDefault="005D2736" w:rsidP="005D2736">
      <w:r>
        <w:t xml:space="preserve">5. Соблюдение </w:t>
      </w:r>
      <w:proofErr w:type="spellStart"/>
      <w:r>
        <w:t>дедлайнов</w:t>
      </w:r>
      <w:proofErr w:type="spellEnd"/>
      <w:r>
        <w:t xml:space="preserve"> по каждому этапу проведения научного исследования.</w:t>
      </w:r>
    </w:p>
    <w:p w:rsidR="005D2736" w:rsidRDefault="005D2736" w:rsidP="005D2736">
      <w:pPr>
        <w:pStyle w:val="ae"/>
        <w:tabs>
          <w:tab w:val="clear" w:pos="4677"/>
          <w:tab w:val="clear" w:pos="9355"/>
        </w:tabs>
        <w:ind w:left="432" w:firstLine="0"/>
        <w:rPr>
          <w:b/>
        </w:rPr>
      </w:pPr>
    </w:p>
    <w:p w:rsidR="00EA742B" w:rsidRDefault="005D2736" w:rsidP="005D2736">
      <w:pPr>
        <w:pStyle w:val="ae"/>
        <w:tabs>
          <w:tab w:val="clear" w:pos="4677"/>
          <w:tab w:val="clear" w:pos="9355"/>
        </w:tabs>
        <w:ind w:firstLine="0"/>
      </w:pPr>
      <w:r w:rsidRPr="00CF2F2F">
        <w:t>Промежуточный и итоговый</w:t>
      </w:r>
      <w:r>
        <w:rPr>
          <w:b/>
        </w:rPr>
        <w:t xml:space="preserve"> </w:t>
      </w:r>
      <w:r w:rsidRPr="00B75DA6">
        <w:t xml:space="preserve">контроль осуществляется </w:t>
      </w:r>
      <w:r w:rsidR="00D6462F">
        <w:t>в форме презентации</w:t>
      </w:r>
      <w:r>
        <w:t xml:space="preserve"> исследовательские работы. </w:t>
      </w:r>
    </w:p>
    <w:p w:rsidR="00EA742B" w:rsidRPr="00EA742B" w:rsidRDefault="00EA742B" w:rsidP="00EA742B"/>
    <w:p w:rsidR="00571F37" w:rsidRPr="005D2736" w:rsidRDefault="00571F37" w:rsidP="007A3A8A">
      <w:pPr>
        <w:pStyle w:val="2"/>
        <w:numPr>
          <w:ilvl w:val="1"/>
          <w:numId w:val="29"/>
        </w:numPr>
        <w:jc w:val="both"/>
        <w:rPr>
          <w:sz w:val="24"/>
        </w:rPr>
      </w:pPr>
      <w:r w:rsidRPr="005D2736">
        <w:rPr>
          <w:sz w:val="24"/>
        </w:rPr>
        <w:t>Порядок формирования оценок по дисциплине</w:t>
      </w:r>
    </w:p>
    <w:p w:rsidR="00F47F9B" w:rsidRPr="005D2736" w:rsidRDefault="00F47F9B" w:rsidP="00F47F9B">
      <w:pPr>
        <w:ind w:left="360"/>
        <w:jc w:val="both"/>
      </w:pPr>
      <w:r w:rsidRPr="005D2736">
        <w:t xml:space="preserve">Для зачета по итогам работы во </w:t>
      </w:r>
      <w:r w:rsidRPr="005D2736">
        <w:rPr>
          <w:lang w:val="en-US"/>
        </w:rPr>
        <w:t>I</w:t>
      </w:r>
      <w:r w:rsidRPr="005D2736">
        <w:t>-</w:t>
      </w:r>
      <w:r w:rsidRPr="005D2736">
        <w:rPr>
          <w:lang w:val="en-US"/>
        </w:rPr>
        <w:t>II</w:t>
      </w:r>
      <w:r w:rsidRPr="005D2736">
        <w:t xml:space="preserve"> модулях накопительная оценка складывается из:</w:t>
      </w:r>
    </w:p>
    <w:p w:rsidR="00F47F9B" w:rsidRPr="00F47F9B" w:rsidRDefault="00F47F9B" w:rsidP="00CF2F2F">
      <w:pPr>
        <w:pStyle w:val="10"/>
        <w:numPr>
          <w:ilvl w:val="0"/>
          <w:numId w:val="33"/>
        </w:numPr>
      </w:pPr>
      <w:r w:rsidRPr="00F47F9B">
        <w:t>оценки содержания «отчетного» текста обоснования темы и плана выполнения курсовой работы (1 год) / магистерской диссертации (2 год);</w:t>
      </w:r>
    </w:p>
    <w:p w:rsidR="00F47F9B" w:rsidRPr="00F47F9B" w:rsidRDefault="00F47F9B" w:rsidP="00CF2F2F">
      <w:pPr>
        <w:pStyle w:val="10"/>
        <w:numPr>
          <w:ilvl w:val="0"/>
          <w:numId w:val="33"/>
        </w:numPr>
      </w:pPr>
      <w:r w:rsidRPr="00F47F9B">
        <w:t>оценки формы представления «отчетных» текстов (всех компонентов доклада и презентации);</w:t>
      </w:r>
    </w:p>
    <w:p w:rsidR="00F47F9B" w:rsidRPr="00F47F9B" w:rsidRDefault="00F47F9B" w:rsidP="00CF2F2F">
      <w:pPr>
        <w:pStyle w:val="10"/>
        <w:numPr>
          <w:ilvl w:val="0"/>
          <w:numId w:val="33"/>
        </w:numPr>
      </w:pPr>
      <w:r w:rsidRPr="00F47F9B">
        <w:t>оценки письменных домашних заданий/работ;</w:t>
      </w:r>
    </w:p>
    <w:p w:rsidR="00F47F9B" w:rsidRPr="00F47F9B" w:rsidRDefault="00F47F9B" w:rsidP="00CF2F2F">
      <w:pPr>
        <w:pStyle w:val="10"/>
        <w:numPr>
          <w:ilvl w:val="0"/>
          <w:numId w:val="33"/>
        </w:numPr>
      </w:pPr>
      <w:r w:rsidRPr="00F47F9B">
        <w:t>оценки рецензий «отчетных» текстов других студентов;</w:t>
      </w:r>
    </w:p>
    <w:p w:rsidR="00F47F9B" w:rsidRPr="00F47F9B" w:rsidRDefault="00F47F9B" w:rsidP="00CF2F2F">
      <w:pPr>
        <w:pStyle w:val="10"/>
        <w:numPr>
          <w:ilvl w:val="0"/>
          <w:numId w:val="33"/>
        </w:numPr>
      </w:pPr>
      <w:r w:rsidRPr="00F47F9B">
        <w:t>оценки активности и содержательности участия в дискуссиях на занятиях.</w:t>
      </w:r>
    </w:p>
    <w:p w:rsidR="00F47F9B" w:rsidRPr="00F47F9B" w:rsidRDefault="00F47F9B" w:rsidP="00F47F9B">
      <w:pPr>
        <w:pStyle w:val="10"/>
        <w:numPr>
          <w:ilvl w:val="0"/>
          <w:numId w:val="0"/>
        </w:numPr>
        <w:ind w:left="360"/>
      </w:pPr>
      <w:r w:rsidRPr="00F47F9B">
        <w:t xml:space="preserve">Для зачета по итогам работы во </w:t>
      </w:r>
      <w:r w:rsidRPr="00F47F9B">
        <w:rPr>
          <w:lang w:val="en-US"/>
        </w:rPr>
        <w:t>III</w:t>
      </w:r>
      <w:r w:rsidRPr="00F47F9B">
        <w:t>-</w:t>
      </w:r>
      <w:r w:rsidRPr="00F47F9B">
        <w:rPr>
          <w:lang w:val="en-US"/>
        </w:rPr>
        <w:t>IV</w:t>
      </w:r>
      <w:r w:rsidRPr="00F47F9B">
        <w:t xml:space="preserve"> модулях накопительная оценка складывается из:</w:t>
      </w:r>
    </w:p>
    <w:p w:rsidR="00F47F9B" w:rsidRPr="00F47F9B" w:rsidRDefault="00F47F9B" w:rsidP="00CF2F2F">
      <w:pPr>
        <w:pStyle w:val="10"/>
        <w:numPr>
          <w:ilvl w:val="0"/>
          <w:numId w:val="34"/>
        </w:numPr>
      </w:pPr>
      <w:r w:rsidRPr="00F47F9B">
        <w:t>оценки содержания текстов первого варианта (</w:t>
      </w:r>
      <w:r w:rsidRPr="00F47F9B">
        <w:rPr>
          <w:lang w:val="en-US"/>
        </w:rPr>
        <w:t>progress</w:t>
      </w:r>
      <w:r w:rsidRPr="00F47F9B">
        <w:t xml:space="preserve"> </w:t>
      </w:r>
      <w:r w:rsidRPr="00F47F9B">
        <w:rPr>
          <w:lang w:val="en-US"/>
        </w:rPr>
        <w:t>papers</w:t>
      </w:r>
      <w:r w:rsidRPr="00F47F9B">
        <w:t>) курсовой работы / диссертации, представленных для предзащиты;</w:t>
      </w:r>
    </w:p>
    <w:p w:rsidR="00F47F9B" w:rsidRPr="00F47F9B" w:rsidRDefault="00F47F9B" w:rsidP="00CF2F2F">
      <w:pPr>
        <w:pStyle w:val="10"/>
        <w:numPr>
          <w:ilvl w:val="0"/>
          <w:numId w:val="34"/>
        </w:numPr>
      </w:pPr>
      <w:r w:rsidRPr="00F47F9B">
        <w:t>оценки формы представления курсовой работы / диссертации (всех компонентов доклада и презентации);</w:t>
      </w:r>
    </w:p>
    <w:p w:rsidR="00F47F9B" w:rsidRPr="00F47F9B" w:rsidRDefault="00F47F9B" w:rsidP="00CF2F2F">
      <w:pPr>
        <w:pStyle w:val="10"/>
        <w:numPr>
          <w:ilvl w:val="0"/>
          <w:numId w:val="34"/>
        </w:numPr>
      </w:pPr>
      <w:r w:rsidRPr="00F47F9B">
        <w:t>оценки письменных домашних заданий/работ;</w:t>
      </w:r>
    </w:p>
    <w:p w:rsidR="00F47F9B" w:rsidRPr="00F47F9B" w:rsidRDefault="00F47F9B" w:rsidP="00CF2F2F">
      <w:pPr>
        <w:pStyle w:val="10"/>
        <w:numPr>
          <w:ilvl w:val="0"/>
          <w:numId w:val="34"/>
        </w:numPr>
      </w:pPr>
      <w:r w:rsidRPr="00F47F9B">
        <w:t>оценки рецензий и оппонирования при обсуждении работ других студентов;</w:t>
      </w:r>
    </w:p>
    <w:p w:rsidR="00F47F9B" w:rsidRPr="00F47F9B" w:rsidRDefault="00F47F9B" w:rsidP="00CF2F2F">
      <w:pPr>
        <w:pStyle w:val="10"/>
        <w:numPr>
          <w:ilvl w:val="0"/>
          <w:numId w:val="34"/>
        </w:numPr>
      </w:pPr>
      <w:r w:rsidRPr="00F47F9B">
        <w:t>оценки активности и содержательности участия в дискуссиях на занятиях.</w:t>
      </w:r>
    </w:p>
    <w:p w:rsidR="00F47F9B" w:rsidRPr="00F47F9B" w:rsidRDefault="00F47F9B" w:rsidP="00F47F9B">
      <w:pPr>
        <w:ind w:left="360"/>
        <w:jc w:val="center"/>
        <w:rPr>
          <w:rFonts w:eastAsia="Calibri"/>
          <w:lang w:eastAsia="en-US"/>
        </w:rPr>
      </w:pPr>
    </w:p>
    <w:p w:rsidR="00F47F9B" w:rsidRPr="00F47F9B" w:rsidRDefault="00F47F9B" w:rsidP="00F47F9B">
      <w:pPr>
        <w:ind w:left="360"/>
        <w:jc w:val="center"/>
        <w:rPr>
          <w:rFonts w:eastAsia="Calibri"/>
          <w:lang w:eastAsia="en-US"/>
        </w:rPr>
      </w:pPr>
      <w:proofErr w:type="spellStart"/>
      <w:r w:rsidRPr="00F47F9B">
        <w:rPr>
          <w:rFonts w:eastAsia="Calibri"/>
          <w:i/>
          <w:lang w:eastAsia="en-US"/>
        </w:rPr>
        <w:t>О</w:t>
      </w:r>
      <w:r w:rsidRPr="00F47F9B">
        <w:rPr>
          <w:rFonts w:eastAsia="Calibri"/>
          <w:i/>
          <w:vertAlign w:val="subscript"/>
          <w:lang w:eastAsia="en-US"/>
        </w:rPr>
        <w:t>накопленная</w:t>
      </w:r>
      <w:proofErr w:type="spellEnd"/>
      <w:r w:rsidRPr="00F47F9B">
        <w:rPr>
          <w:rFonts w:eastAsia="Calibri"/>
          <w:i/>
          <w:vertAlign w:val="subscript"/>
          <w:lang w:eastAsia="en-US"/>
        </w:rPr>
        <w:t xml:space="preserve"> 1</w:t>
      </w:r>
      <w:r w:rsidR="00C46854">
        <w:rPr>
          <w:rFonts w:eastAsia="Calibri"/>
          <w:i/>
          <w:vertAlign w:val="subscript"/>
          <w:lang w:eastAsia="en-US"/>
        </w:rPr>
        <w:t>-2модуь</w:t>
      </w:r>
      <w:r w:rsidRPr="00F47F9B">
        <w:rPr>
          <w:rFonts w:eastAsia="Calibri"/>
          <w:i/>
          <w:lang w:eastAsia="en-US"/>
        </w:rPr>
        <w:t xml:space="preserve"> = 0.5·О</w:t>
      </w:r>
      <w:r w:rsidRPr="00F47F9B">
        <w:rPr>
          <w:rFonts w:eastAsia="Calibri"/>
          <w:i/>
          <w:vertAlign w:val="subscript"/>
          <w:lang w:eastAsia="en-US"/>
        </w:rPr>
        <w:t>аудиторная</w:t>
      </w:r>
      <w:proofErr w:type="gramStart"/>
      <w:r w:rsidRPr="00F47F9B">
        <w:rPr>
          <w:rFonts w:eastAsia="Calibri"/>
          <w:i/>
          <w:lang w:eastAsia="en-US"/>
        </w:rPr>
        <w:t>+  0.5</w:t>
      </w:r>
      <w:proofErr w:type="gramEnd"/>
      <w:r w:rsidRPr="00F47F9B">
        <w:rPr>
          <w:rFonts w:eastAsia="Calibri"/>
          <w:i/>
          <w:lang w:eastAsia="en-US"/>
        </w:rPr>
        <w:t>·О</w:t>
      </w:r>
      <w:r w:rsidRPr="00F47F9B">
        <w:rPr>
          <w:rFonts w:eastAsia="Calibri"/>
          <w:i/>
          <w:vertAlign w:val="subscript"/>
          <w:lang w:eastAsia="en-US"/>
        </w:rPr>
        <w:t xml:space="preserve">самостоятельная, </w:t>
      </w:r>
      <w:r w:rsidRPr="00F47F9B">
        <w:rPr>
          <w:rFonts w:eastAsia="Calibri"/>
          <w:lang w:eastAsia="en-US"/>
        </w:rPr>
        <w:t>где</w:t>
      </w:r>
    </w:p>
    <w:p w:rsidR="00F47F9B" w:rsidRPr="00F47F9B" w:rsidRDefault="00F47F9B" w:rsidP="00F47F9B">
      <w:pPr>
        <w:ind w:left="360"/>
        <w:jc w:val="center"/>
        <w:rPr>
          <w:rFonts w:eastAsia="Calibri"/>
          <w:i/>
          <w:lang w:eastAsia="en-US"/>
        </w:rPr>
      </w:pPr>
    </w:p>
    <w:p w:rsidR="00F47F9B" w:rsidRPr="00F47F9B" w:rsidRDefault="00F47F9B" w:rsidP="00F47F9B">
      <w:pPr>
        <w:ind w:left="360"/>
        <w:jc w:val="both"/>
        <w:rPr>
          <w:rFonts w:eastAsia="Calibri"/>
          <w:i/>
          <w:vertAlign w:val="subscript"/>
          <w:lang w:eastAsia="en-US"/>
        </w:rPr>
      </w:pPr>
      <w:proofErr w:type="spellStart"/>
      <w:r w:rsidRPr="00F47F9B">
        <w:rPr>
          <w:rFonts w:eastAsia="Calibri"/>
          <w:i/>
          <w:lang w:eastAsia="en-US"/>
        </w:rPr>
        <w:t>О</w:t>
      </w:r>
      <w:r w:rsidRPr="00F47F9B">
        <w:rPr>
          <w:rFonts w:eastAsia="Calibri"/>
          <w:i/>
          <w:vertAlign w:val="subscript"/>
          <w:lang w:eastAsia="en-US"/>
        </w:rPr>
        <w:t>аудиторная</w:t>
      </w:r>
      <w:proofErr w:type="spellEnd"/>
      <w:r w:rsidRPr="00F47F9B">
        <w:rPr>
          <w:rFonts w:eastAsia="Calibri"/>
          <w:i/>
          <w:lang w:eastAsia="en-US"/>
        </w:rPr>
        <w:t xml:space="preserve"> – средняя взвешенная всех форм работ в аудитории, описанных выше</w:t>
      </w:r>
    </w:p>
    <w:p w:rsidR="00F47F9B" w:rsidRPr="00F47F9B" w:rsidRDefault="00F47F9B" w:rsidP="00F47F9B">
      <w:pPr>
        <w:ind w:left="360"/>
        <w:jc w:val="both"/>
        <w:rPr>
          <w:rFonts w:eastAsia="Calibri"/>
          <w:lang w:eastAsia="en-US"/>
        </w:rPr>
      </w:pPr>
      <w:proofErr w:type="spellStart"/>
      <w:r w:rsidRPr="00F47F9B">
        <w:rPr>
          <w:rFonts w:eastAsia="Calibri"/>
          <w:i/>
          <w:lang w:eastAsia="en-US"/>
        </w:rPr>
        <w:t>О</w:t>
      </w:r>
      <w:r w:rsidRPr="00F47F9B">
        <w:rPr>
          <w:rFonts w:eastAsia="Calibri"/>
          <w:i/>
          <w:vertAlign w:val="subscript"/>
          <w:lang w:eastAsia="en-US"/>
        </w:rPr>
        <w:t>самостоятельная</w:t>
      </w:r>
      <w:proofErr w:type="spellEnd"/>
      <w:r w:rsidRPr="00F47F9B">
        <w:rPr>
          <w:rFonts w:eastAsia="Calibri"/>
          <w:i/>
          <w:lang w:eastAsia="en-US"/>
        </w:rPr>
        <w:t xml:space="preserve"> -средняя взвешенная всех форм работ, связанных с самостоятельным выполнением заданий (см. описание выше)</w:t>
      </w:r>
    </w:p>
    <w:p w:rsidR="00F47F9B" w:rsidRPr="00F47F9B" w:rsidRDefault="00F47F9B" w:rsidP="00F47F9B">
      <w:pPr>
        <w:ind w:left="360"/>
        <w:jc w:val="center"/>
        <w:rPr>
          <w:rFonts w:eastAsia="Calibri"/>
          <w:i/>
          <w:lang w:eastAsia="en-US"/>
        </w:rPr>
      </w:pPr>
      <w:proofErr w:type="spellStart"/>
      <w:r w:rsidRPr="00F47F9B">
        <w:rPr>
          <w:rFonts w:eastAsia="Calibri"/>
          <w:i/>
          <w:lang w:eastAsia="en-US"/>
        </w:rPr>
        <w:t>О</w:t>
      </w:r>
      <w:r w:rsidR="00C46854">
        <w:rPr>
          <w:rFonts w:eastAsia="Calibri"/>
          <w:i/>
          <w:vertAlign w:val="subscript"/>
          <w:lang w:eastAsia="en-US"/>
        </w:rPr>
        <w:t>промежуточная</w:t>
      </w:r>
      <w:proofErr w:type="spellEnd"/>
      <w:r w:rsidR="00C46854">
        <w:rPr>
          <w:rFonts w:eastAsia="Calibri"/>
          <w:i/>
          <w:vertAlign w:val="subscript"/>
          <w:lang w:eastAsia="en-US"/>
        </w:rPr>
        <w:t xml:space="preserve"> </w:t>
      </w:r>
      <w:r w:rsidRPr="00F47F9B">
        <w:rPr>
          <w:rFonts w:eastAsia="Calibri"/>
          <w:i/>
          <w:vertAlign w:val="subscript"/>
          <w:lang w:eastAsia="en-US"/>
        </w:rPr>
        <w:t xml:space="preserve"> </w:t>
      </w:r>
      <w:r w:rsidRPr="00F47F9B">
        <w:rPr>
          <w:rFonts w:eastAsia="Calibri"/>
          <w:i/>
          <w:lang w:eastAsia="en-US"/>
        </w:rPr>
        <w:t xml:space="preserve"> = 0,6 О</w:t>
      </w:r>
      <w:r w:rsidRPr="00F47F9B">
        <w:rPr>
          <w:rFonts w:eastAsia="Calibri"/>
          <w:i/>
          <w:vertAlign w:val="subscript"/>
          <w:lang w:eastAsia="en-US"/>
        </w:rPr>
        <w:t>накопленная</w:t>
      </w:r>
      <w:r w:rsidR="00C46854">
        <w:rPr>
          <w:rFonts w:eastAsia="Calibri"/>
          <w:i/>
          <w:vertAlign w:val="subscript"/>
          <w:lang w:eastAsia="en-US"/>
        </w:rPr>
        <w:t>1-2модуль</w:t>
      </w:r>
      <w:r w:rsidRPr="00F47F9B">
        <w:rPr>
          <w:rFonts w:eastAsia="Calibri"/>
          <w:i/>
          <w:lang w:eastAsia="en-US"/>
        </w:rPr>
        <w:t xml:space="preserve"> + 0.4·О</w:t>
      </w:r>
      <w:r w:rsidRPr="00F47F9B">
        <w:rPr>
          <w:rFonts w:eastAsia="Calibri"/>
          <w:i/>
          <w:vertAlign w:val="subscript"/>
          <w:lang w:eastAsia="en-US"/>
        </w:rPr>
        <w:t>зачет</w:t>
      </w:r>
    </w:p>
    <w:p w:rsidR="00F47F9B" w:rsidRPr="00F47F9B" w:rsidRDefault="00F47F9B" w:rsidP="00F47F9B">
      <w:pPr>
        <w:ind w:left="360"/>
        <w:jc w:val="center"/>
        <w:rPr>
          <w:rFonts w:eastAsia="Calibri"/>
          <w:i/>
          <w:lang w:eastAsia="en-US"/>
        </w:rPr>
      </w:pPr>
    </w:p>
    <w:p w:rsidR="00F47F9B" w:rsidRPr="00F47F9B" w:rsidRDefault="00F47F9B" w:rsidP="00F47F9B">
      <w:pPr>
        <w:ind w:left="360"/>
        <w:jc w:val="center"/>
        <w:rPr>
          <w:rFonts w:eastAsia="Calibri"/>
          <w:i/>
          <w:lang w:eastAsia="en-US"/>
        </w:rPr>
      </w:pPr>
    </w:p>
    <w:p w:rsidR="00F47F9B" w:rsidRPr="00F47F9B" w:rsidRDefault="00F47F9B" w:rsidP="00F47F9B">
      <w:pPr>
        <w:ind w:left="360"/>
        <w:jc w:val="center"/>
        <w:rPr>
          <w:rFonts w:eastAsia="Calibri"/>
          <w:i/>
          <w:lang w:eastAsia="en-US"/>
        </w:rPr>
      </w:pPr>
      <w:r w:rsidRPr="00F47F9B">
        <w:rPr>
          <w:rFonts w:eastAsia="Calibri"/>
          <w:i/>
          <w:lang w:eastAsia="en-US"/>
        </w:rPr>
        <w:t>О</w:t>
      </w:r>
      <w:r w:rsidR="00C46854">
        <w:rPr>
          <w:rFonts w:eastAsia="Calibri"/>
          <w:i/>
          <w:vertAlign w:val="subscript"/>
          <w:lang w:eastAsia="en-US"/>
        </w:rPr>
        <w:t>накопленная3</w:t>
      </w:r>
      <w:r w:rsidRPr="00F47F9B">
        <w:rPr>
          <w:rFonts w:eastAsia="Calibri"/>
          <w:i/>
          <w:vertAlign w:val="subscript"/>
          <w:lang w:eastAsia="en-US"/>
        </w:rPr>
        <w:t xml:space="preserve"> </w:t>
      </w:r>
      <w:r w:rsidR="00C46854">
        <w:rPr>
          <w:rFonts w:eastAsia="Calibri"/>
          <w:i/>
          <w:vertAlign w:val="subscript"/>
          <w:lang w:eastAsia="en-US"/>
        </w:rPr>
        <w:t>модуль</w:t>
      </w:r>
      <w:r w:rsidRPr="00F47F9B">
        <w:rPr>
          <w:rFonts w:eastAsia="Calibri"/>
          <w:i/>
          <w:lang w:eastAsia="en-US"/>
        </w:rPr>
        <w:t xml:space="preserve"> = 0.5·О</w:t>
      </w:r>
      <w:r w:rsidRPr="00F47F9B">
        <w:rPr>
          <w:rFonts w:eastAsia="Calibri"/>
          <w:i/>
          <w:vertAlign w:val="subscript"/>
          <w:lang w:eastAsia="en-US"/>
        </w:rPr>
        <w:t>аудиторная</w:t>
      </w:r>
      <w:proofErr w:type="gramStart"/>
      <w:r w:rsidRPr="00F47F9B">
        <w:rPr>
          <w:rFonts w:eastAsia="Calibri"/>
          <w:i/>
          <w:lang w:eastAsia="en-US"/>
        </w:rPr>
        <w:t>+  0.5</w:t>
      </w:r>
      <w:proofErr w:type="gramEnd"/>
      <w:r w:rsidRPr="00F47F9B">
        <w:rPr>
          <w:rFonts w:eastAsia="Calibri"/>
          <w:i/>
          <w:lang w:eastAsia="en-US"/>
        </w:rPr>
        <w:t>·О</w:t>
      </w:r>
      <w:r w:rsidRPr="00F47F9B">
        <w:rPr>
          <w:rFonts w:eastAsia="Calibri"/>
          <w:i/>
          <w:vertAlign w:val="subscript"/>
          <w:lang w:eastAsia="en-US"/>
        </w:rPr>
        <w:t>самостоятельная</w:t>
      </w:r>
    </w:p>
    <w:p w:rsidR="00F47F9B" w:rsidRPr="00F47F9B" w:rsidRDefault="00F47F9B" w:rsidP="00F47F9B">
      <w:pPr>
        <w:ind w:left="360"/>
        <w:jc w:val="both"/>
        <w:rPr>
          <w:rFonts w:eastAsia="Calibri"/>
          <w:i/>
          <w:lang w:eastAsia="en-US"/>
        </w:rPr>
      </w:pPr>
    </w:p>
    <w:p w:rsidR="00F47F9B" w:rsidRPr="00F47F9B" w:rsidRDefault="00F47F9B" w:rsidP="00F47F9B">
      <w:pPr>
        <w:ind w:left="360"/>
        <w:jc w:val="both"/>
        <w:rPr>
          <w:rFonts w:eastAsia="Calibri"/>
          <w:i/>
          <w:vertAlign w:val="subscript"/>
          <w:lang w:eastAsia="en-US"/>
        </w:rPr>
      </w:pPr>
      <w:proofErr w:type="spellStart"/>
      <w:r w:rsidRPr="00F47F9B">
        <w:rPr>
          <w:rFonts w:eastAsia="Calibri"/>
          <w:i/>
          <w:lang w:eastAsia="en-US"/>
        </w:rPr>
        <w:t>О</w:t>
      </w:r>
      <w:r w:rsidRPr="00F47F9B">
        <w:rPr>
          <w:rFonts w:eastAsia="Calibri"/>
          <w:i/>
          <w:vertAlign w:val="subscript"/>
          <w:lang w:eastAsia="en-US"/>
        </w:rPr>
        <w:t>аудиторная</w:t>
      </w:r>
      <w:proofErr w:type="spellEnd"/>
      <w:r w:rsidRPr="00F47F9B">
        <w:rPr>
          <w:rFonts w:eastAsia="Calibri"/>
          <w:i/>
          <w:lang w:eastAsia="en-US"/>
        </w:rPr>
        <w:t xml:space="preserve"> – средняя взвешенная всех форм работ в аудитории, описанных выше</w:t>
      </w:r>
    </w:p>
    <w:p w:rsidR="00F47F9B" w:rsidRPr="00F47F9B" w:rsidRDefault="00F47F9B" w:rsidP="00F47F9B">
      <w:pPr>
        <w:ind w:left="360"/>
        <w:jc w:val="both"/>
        <w:rPr>
          <w:rFonts w:eastAsia="Calibri"/>
          <w:lang w:eastAsia="en-US"/>
        </w:rPr>
      </w:pPr>
      <w:proofErr w:type="spellStart"/>
      <w:r w:rsidRPr="00F47F9B">
        <w:rPr>
          <w:rFonts w:eastAsia="Calibri"/>
          <w:i/>
          <w:lang w:eastAsia="en-US"/>
        </w:rPr>
        <w:t>О</w:t>
      </w:r>
      <w:r w:rsidRPr="00F47F9B">
        <w:rPr>
          <w:rFonts w:eastAsia="Calibri"/>
          <w:i/>
          <w:vertAlign w:val="subscript"/>
          <w:lang w:eastAsia="en-US"/>
        </w:rPr>
        <w:t>самостоятельная</w:t>
      </w:r>
      <w:proofErr w:type="spellEnd"/>
      <w:r w:rsidRPr="00F47F9B">
        <w:rPr>
          <w:rFonts w:eastAsia="Calibri"/>
          <w:i/>
          <w:lang w:eastAsia="en-US"/>
        </w:rPr>
        <w:t xml:space="preserve"> -средняя взвешенная всех форм работ, связанных с самостоятельным выполнением заданий (см. описание выше)</w:t>
      </w:r>
    </w:p>
    <w:p w:rsidR="00F47F9B" w:rsidRPr="00F47F9B" w:rsidRDefault="00F47F9B" w:rsidP="00F47F9B">
      <w:pPr>
        <w:spacing w:before="120"/>
        <w:ind w:left="360"/>
        <w:jc w:val="both"/>
        <w:rPr>
          <w:sz w:val="25"/>
          <w:szCs w:val="25"/>
        </w:rPr>
      </w:pPr>
    </w:p>
    <w:p w:rsidR="00F47F9B" w:rsidRPr="00F47F9B" w:rsidRDefault="00F47F9B" w:rsidP="00F47F9B">
      <w:pPr>
        <w:ind w:left="360"/>
        <w:jc w:val="center"/>
        <w:rPr>
          <w:rFonts w:eastAsia="Calibri"/>
          <w:i/>
          <w:lang w:eastAsia="en-US"/>
        </w:rPr>
      </w:pPr>
      <w:proofErr w:type="spellStart"/>
      <w:r w:rsidRPr="00F47F9B">
        <w:rPr>
          <w:rFonts w:eastAsia="Calibri"/>
          <w:i/>
          <w:lang w:eastAsia="en-US"/>
        </w:rPr>
        <w:t>О</w:t>
      </w:r>
      <w:r w:rsidR="00C46854">
        <w:rPr>
          <w:rFonts w:eastAsia="Calibri"/>
          <w:i/>
          <w:vertAlign w:val="subscript"/>
          <w:lang w:eastAsia="en-US"/>
        </w:rPr>
        <w:t>накопленная</w:t>
      </w:r>
      <w:r w:rsidRPr="00F47F9B">
        <w:rPr>
          <w:rFonts w:eastAsia="Calibri"/>
          <w:i/>
          <w:vertAlign w:val="subscript"/>
          <w:lang w:eastAsia="en-US"/>
        </w:rPr>
        <w:t>итоговая</w:t>
      </w:r>
      <w:proofErr w:type="spellEnd"/>
      <w:r w:rsidRPr="00F47F9B">
        <w:rPr>
          <w:rFonts w:eastAsia="Calibri"/>
          <w:i/>
          <w:lang w:eastAsia="en-US"/>
        </w:rPr>
        <w:t xml:space="preserve"> = 0,6 </w:t>
      </w:r>
      <w:proofErr w:type="spellStart"/>
      <w:r w:rsidRPr="00F47F9B">
        <w:rPr>
          <w:rFonts w:eastAsia="Calibri"/>
          <w:i/>
          <w:lang w:eastAsia="en-US"/>
        </w:rPr>
        <w:t>О</w:t>
      </w:r>
      <w:r w:rsidRPr="00F47F9B">
        <w:rPr>
          <w:rFonts w:eastAsia="Calibri"/>
          <w:i/>
          <w:vertAlign w:val="subscript"/>
          <w:lang w:eastAsia="en-US"/>
        </w:rPr>
        <w:t>накопительная</w:t>
      </w:r>
      <w:proofErr w:type="spellEnd"/>
      <w:r w:rsidRPr="00F47F9B">
        <w:rPr>
          <w:rFonts w:eastAsia="Calibri"/>
          <w:i/>
          <w:vertAlign w:val="subscript"/>
          <w:lang w:eastAsia="en-US"/>
        </w:rPr>
        <w:t xml:space="preserve"> </w:t>
      </w:r>
      <w:r w:rsidR="00C46854">
        <w:rPr>
          <w:rFonts w:eastAsia="Calibri"/>
          <w:i/>
          <w:vertAlign w:val="subscript"/>
          <w:lang w:eastAsia="en-US"/>
        </w:rPr>
        <w:t>3модуль</w:t>
      </w:r>
      <w:r w:rsidRPr="00F47F9B">
        <w:rPr>
          <w:rFonts w:eastAsia="Calibri"/>
          <w:i/>
          <w:lang w:eastAsia="en-US"/>
        </w:rPr>
        <w:t xml:space="preserve"> + 0.4·О</w:t>
      </w:r>
      <w:r w:rsidR="00C46854">
        <w:rPr>
          <w:rFonts w:eastAsia="Calibri"/>
          <w:i/>
          <w:vertAlign w:val="subscript"/>
          <w:lang w:eastAsia="en-US"/>
        </w:rPr>
        <w:t>промежуточная</w:t>
      </w:r>
      <w:bookmarkStart w:id="0" w:name="_GoBack"/>
      <w:bookmarkEnd w:id="0"/>
      <w:r w:rsidRPr="00F47F9B">
        <w:rPr>
          <w:rFonts w:eastAsia="Calibri"/>
          <w:i/>
          <w:vertAlign w:val="subscript"/>
          <w:lang w:eastAsia="en-US"/>
        </w:rPr>
        <w:t xml:space="preserve"> </w:t>
      </w:r>
    </w:p>
    <w:p w:rsidR="00F47F9B" w:rsidRPr="00F47F9B" w:rsidRDefault="00F47F9B" w:rsidP="00F47F9B">
      <w:pPr>
        <w:spacing w:before="120"/>
        <w:ind w:left="360"/>
        <w:jc w:val="both"/>
        <w:rPr>
          <w:sz w:val="25"/>
          <w:szCs w:val="25"/>
        </w:rPr>
      </w:pPr>
    </w:p>
    <w:p w:rsidR="00F47F9B" w:rsidRPr="00F47F9B" w:rsidRDefault="00F47F9B" w:rsidP="00F47F9B">
      <w:pPr>
        <w:ind w:left="360"/>
        <w:jc w:val="center"/>
        <w:rPr>
          <w:rFonts w:eastAsia="Calibri"/>
          <w:b/>
          <w:i/>
          <w:lang w:eastAsia="en-US"/>
        </w:rPr>
      </w:pPr>
      <w:proofErr w:type="spellStart"/>
      <w:r w:rsidRPr="00F47F9B">
        <w:rPr>
          <w:rFonts w:eastAsia="Calibri"/>
          <w:b/>
          <w:i/>
          <w:lang w:eastAsia="en-US"/>
        </w:rPr>
        <w:t>О</w:t>
      </w:r>
      <w:r w:rsidRPr="00F47F9B">
        <w:rPr>
          <w:rFonts w:eastAsia="Calibri"/>
          <w:b/>
          <w:i/>
          <w:vertAlign w:val="subscript"/>
          <w:lang w:eastAsia="en-US"/>
        </w:rPr>
        <w:t>результирующая</w:t>
      </w:r>
      <w:proofErr w:type="spellEnd"/>
      <w:r w:rsidRPr="00F47F9B">
        <w:rPr>
          <w:rFonts w:eastAsia="Calibri"/>
          <w:b/>
          <w:i/>
          <w:lang w:eastAsia="en-US"/>
        </w:rPr>
        <w:t xml:space="preserve"> = 0,6 </w:t>
      </w:r>
      <w:proofErr w:type="spellStart"/>
      <w:r w:rsidRPr="00F47F9B">
        <w:rPr>
          <w:rFonts w:eastAsia="Calibri"/>
          <w:b/>
          <w:i/>
          <w:lang w:eastAsia="en-US"/>
        </w:rPr>
        <w:t>О</w:t>
      </w:r>
      <w:r w:rsidRPr="00F47F9B">
        <w:rPr>
          <w:rFonts w:eastAsia="Calibri"/>
          <w:b/>
          <w:i/>
          <w:vertAlign w:val="subscript"/>
          <w:lang w:eastAsia="en-US"/>
        </w:rPr>
        <w:t>накопленнаяитоговая</w:t>
      </w:r>
      <w:proofErr w:type="spellEnd"/>
      <w:r w:rsidRPr="00F47F9B">
        <w:rPr>
          <w:rFonts w:eastAsia="Calibri"/>
          <w:b/>
          <w:i/>
          <w:lang w:eastAsia="en-US"/>
        </w:rPr>
        <w:t xml:space="preserve"> + 0.4·О</w:t>
      </w:r>
      <w:r w:rsidRPr="00F47F9B">
        <w:rPr>
          <w:rFonts w:eastAsia="Calibri"/>
          <w:b/>
          <w:i/>
          <w:vertAlign w:val="subscript"/>
          <w:lang w:eastAsia="en-US"/>
        </w:rPr>
        <w:t>зачет</w:t>
      </w:r>
    </w:p>
    <w:p w:rsidR="00F47F9B" w:rsidRPr="00F47F9B" w:rsidRDefault="00F47F9B" w:rsidP="00F47F9B">
      <w:pPr>
        <w:spacing w:before="120"/>
        <w:ind w:left="360"/>
        <w:jc w:val="both"/>
        <w:rPr>
          <w:sz w:val="25"/>
          <w:szCs w:val="25"/>
        </w:rPr>
      </w:pPr>
    </w:p>
    <w:p w:rsidR="00F47F9B" w:rsidRPr="00F25C73" w:rsidRDefault="00F47F9B" w:rsidP="00F47F9B">
      <w:pPr>
        <w:pStyle w:val="af8"/>
        <w:ind w:left="360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F47F9B">
        <w:rPr>
          <w:rFonts w:ascii="Times New Roman" w:hAnsi="Times New Roman" w:cs="Times New Roman"/>
          <w:sz w:val="25"/>
          <w:szCs w:val="25"/>
        </w:rPr>
        <w:t>В целях стимулирования систематической работы учащихся,</w:t>
      </w:r>
      <w:r w:rsidR="00D6462F">
        <w:rPr>
          <w:rFonts w:ascii="Times New Roman" w:hAnsi="Times New Roman" w:cs="Times New Roman"/>
          <w:sz w:val="25"/>
          <w:szCs w:val="25"/>
        </w:rPr>
        <w:t xml:space="preserve"> </w:t>
      </w:r>
      <w:r w:rsidRPr="00F47F9B">
        <w:rPr>
          <w:rFonts w:ascii="Times New Roman" w:hAnsi="Times New Roman" w:cs="Times New Roman"/>
          <w:sz w:val="25"/>
          <w:szCs w:val="25"/>
        </w:rPr>
        <w:t>локальные оценки за учебные задания, выполненные за пределами сроков установленных</w:t>
      </w:r>
      <w:r w:rsidR="00D6462F">
        <w:rPr>
          <w:rFonts w:ascii="Times New Roman" w:hAnsi="Times New Roman" w:cs="Times New Roman"/>
          <w:sz w:val="25"/>
          <w:szCs w:val="25"/>
        </w:rPr>
        <w:t xml:space="preserve"> </w:t>
      </w:r>
      <w:r w:rsidRPr="00F47F9B">
        <w:rPr>
          <w:rFonts w:ascii="Times New Roman" w:hAnsi="Times New Roman" w:cs="Times New Roman"/>
          <w:sz w:val="25"/>
          <w:szCs w:val="25"/>
        </w:rPr>
        <w:t>учебной программой и преподавателем при выдаче заданий, снижаются в расчетах накопительной оценки на 1-2 балла.</w:t>
      </w:r>
    </w:p>
    <w:p w:rsidR="00F47F9B" w:rsidRPr="00F47F9B" w:rsidRDefault="00F47F9B" w:rsidP="00F47F9B"/>
    <w:p w:rsidR="00571F37" w:rsidRPr="00DD0661" w:rsidRDefault="00571F37" w:rsidP="007A3A8A">
      <w:pPr>
        <w:pStyle w:val="af7"/>
        <w:numPr>
          <w:ilvl w:val="0"/>
          <w:numId w:val="29"/>
        </w:numPr>
        <w:rPr>
          <w:b/>
          <w:sz w:val="25"/>
          <w:szCs w:val="25"/>
        </w:rPr>
      </w:pPr>
      <w:r w:rsidRPr="00DD0661">
        <w:rPr>
          <w:b/>
          <w:sz w:val="25"/>
          <w:szCs w:val="25"/>
        </w:rPr>
        <w:t>Содержание дисциплины</w:t>
      </w:r>
    </w:p>
    <w:p w:rsidR="00B548AC" w:rsidRPr="00B548AC" w:rsidRDefault="00B548AC" w:rsidP="00B548AC">
      <w:pPr>
        <w:rPr>
          <w:b/>
          <w:sz w:val="25"/>
          <w:szCs w:val="25"/>
        </w:rPr>
      </w:pPr>
    </w:p>
    <w:tbl>
      <w:tblPr>
        <w:tblW w:w="9322" w:type="dxa"/>
        <w:tblLayout w:type="fixed"/>
        <w:tblLook w:val="04A0" w:firstRow="1" w:lastRow="0" w:firstColumn="1" w:lastColumn="0" w:noHBand="0" w:noVBand="1"/>
      </w:tblPr>
      <w:tblGrid>
        <w:gridCol w:w="1384"/>
        <w:gridCol w:w="7938"/>
      </w:tblGrid>
      <w:tr w:rsidR="00B548AC" w:rsidRPr="00734382" w:rsidTr="00B548AC">
        <w:tc>
          <w:tcPr>
            <w:tcW w:w="1384" w:type="dxa"/>
          </w:tcPr>
          <w:p w:rsidR="00B548AC" w:rsidRPr="00B548AC" w:rsidRDefault="00B548AC" w:rsidP="004B4656">
            <w:pPr>
              <w:rPr>
                <w:b/>
                <w:sz w:val="22"/>
                <w:szCs w:val="22"/>
              </w:rPr>
            </w:pPr>
            <w:r w:rsidRPr="00B548AC">
              <w:rPr>
                <w:b/>
                <w:sz w:val="22"/>
                <w:szCs w:val="22"/>
              </w:rPr>
              <w:t>1 Раздел:</w:t>
            </w:r>
          </w:p>
        </w:tc>
        <w:tc>
          <w:tcPr>
            <w:tcW w:w="7938" w:type="dxa"/>
          </w:tcPr>
          <w:p w:rsidR="00B548AC" w:rsidRDefault="00B548AC" w:rsidP="004B4656">
            <w:r w:rsidRPr="00734382">
              <w:t>Основные принципы аналитической социологии</w:t>
            </w:r>
            <w:r>
              <w:t>.</w:t>
            </w:r>
          </w:p>
          <w:p w:rsidR="00B548AC" w:rsidRDefault="00B548AC" w:rsidP="004B4656">
            <w:pPr>
              <w:rPr>
                <w:i/>
              </w:rPr>
            </w:pPr>
            <w:r w:rsidRPr="00B548AC">
              <w:rPr>
                <w:i/>
              </w:rPr>
              <w:t xml:space="preserve">Особенности организации работы в рамках </w:t>
            </w:r>
            <w:proofErr w:type="spellStart"/>
            <w:r w:rsidRPr="00B548AC">
              <w:rPr>
                <w:i/>
              </w:rPr>
              <w:t>НИСа</w:t>
            </w:r>
            <w:proofErr w:type="spellEnd"/>
            <w:r w:rsidRPr="00B548AC">
              <w:rPr>
                <w:i/>
              </w:rPr>
              <w:t xml:space="preserve">. </w:t>
            </w:r>
          </w:p>
          <w:p w:rsidR="00B548AC" w:rsidRDefault="00B548AC" w:rsidP="004B4656">
            <w:pPr>
              <w:rPr>
                <w:i/>
              </w:rPr>
            </w:pPr>
            <w:r w:rsidRPr="00B548AC">
              <w:rPr>
                <w:i/>
              </w:rPr>
              <w:t xml:space="preserve">Особенности организации исследования. </w:t>
            </w:r>
          </w:p>
          <w:p w:rsidR="00B548AC" w:rsidRPr="00B548AC" w:rsidRDefault="00B548AC" w:rsidP="004B4656">
            <w:pPr>
              <w:rPr>
                <w:i/>
              </w:rPr>
            </w:pPr>
            <w:r w:rsidRPr="00B548AC">
              <w:rPr>
                <w:i/>
              </w:rPr>
              <w:t>Выбор темы исследования</w:t>
            </w:r>
          </w:p>
        </w:tc>
      </w:tr>
      <w:tr w:rsidR="00B548AC" w:rsidRPr="00734382" w:rsidTr="00B548AC">
        <w:tc>
          <w:tcPr>
            <w:tcW w:w="1384" w:type="dxa"/>
          </w:tcPr>
          <w:p w:rsidR="00B548AC" w:rsidRPr="00B548AC" w:rsidRDefault="00B548AC" w:rsidP="004B4656">
            <w:pPr>
              <w:rPr>
                <w:b/>
                <w:sz w:val="22"/>
                <w:szCs w:val="22"/>
              </w:rPr>
            </w:pPr>
            <w:r w:rsidRPr="00B548AC">
              <w:rPr>
                <w:b/>
                <w:sz w:val="22"/>
                <w:szCs w:val="22"/>
              </w:rPr>
              <w:t>2 Раздел:</w:t>
            </w:r>
          </w:p>
        </w:tc>
        <w:tc>
          <w:tcPr>
            <w:tcW w:w="7938" w:type="dxa"/>
          </w:tcPr>
          <w:p w:rsidR="00B548AC" w:rsidRDefault="00B548AC" w:rsidP="004B4656">
            <w:r w:rsidRPr="00734382">
              <w:t>Методы организации социологического исследования в аналитической социологии</w:t>
            </w:r>
            <w:r>
              <w:t>.</w:t>
            </w:r>
          </w:p>
          <w:p w:rsidR="00B548AC" w:rsidRDefault="00B548AC" w:rsidP="004B4656">
            <w:pPr>
              <w:rPr>
                <w:i/>
              </w:rPr>
            </w:pPr>
            <w:r w:rsidRPr="00B548AC">
              <w:rPr>
                <w:i/>
              </w:rPr>
              <w:t>Планирование работы на год.</w:t>
            </w:r>
          </w:p>
          <w:p w:rsidR="00B548AC" w:rsidRPr="00B548AC" w:rsidRDefault="00B548AC" w:rsidP="004B4656">
            <w:pPr>
              <w:rPr>
                <w:i/>
              </w:rPr>
            </w:pPr>
            <w:r w:rsidRPr="00B548AC">
              <w:rPr>
                <w:i/>
              </w:rPr>
              <w:t xml:space="preserve"> Структура курсовой, диссертации и все необходимые документы.</w:t>
            </w:r>
          </w:p>
        </w:tc>
      </w:tr>
      <w:tr w:rsidR="00B548AC" w:rsidRPr="00734382" w:rsidTr="00B548AC">
        <w:tc>
          <w:tcPr>
            <w:tcW w:w="1384" w:type="dxa"/>
          </w:tcPr>
          <w:p w:rsidR="00B548AC" w:rsidRPr="00B548AC" w:rsidRDefault="00B548AC" w:rsidP="004B4656">
            <w:pPr>
              <w:rPr>
                <w:b/>
                <w:sz w:val="22"/>
                <w:szCs w:val="22"/>
              </w:rPr>
            </w:pPr>
            <w:r w:rsidRPr="00B548AC">
              <w:rPr>
                <w:b/>
                <w:sz w:val="22"/>
                <w:szCs w:val="22"/>
              </w:rPr>
              <w:t>3 Раздел:</w:t>
            </w:r>
          </w:p>
        </w:tc>
        <w:tc>
          <w:tcPr>
            <w:tcW w:w="7938" w:type="dxa"/>
          </w:tcPr>
          <w:p w:rsidR="00B548AC" w:rsidRDefault="00B548AC" w:rsidP="004B4656">
            <w:r w:rsidRPr="00734382">
              <w:t>Социальные сети и подходы к их изучению</w:t>
            </w:r>
          </w:p>
          <w:p w:rsidR="00B548AC" w:rsidRPr="00B548AC" w:rsidRDefault="00B548AC" w:rsidP="004B4656">
            <w:pPr>
              <w:rPr>
                <w:i/>
              </w:rPr>
            </w:pPr>
            <w:r w:rsidRPr="00B548AC">
              <w:rPr>
                <w:i/>
              </w:rPr>
              <w:t>Обсуждение инструментария</w:t>
            </w:r>
          </w:p>
        </w:tc>
      </w:tr>
      <w:tr w:rsidR="00B548AC" w:rsidRPr="00734382" w:rsidTr="00B548AC">
        <w:tc>
          <w:tcPr>
            <w:tcW w:w="1384" w:type="dxa"/>
          </w:tcPr>
          <w:p w:rsidR="00B548AC" w:rsidRPr="00B548AC" w:rsidRDefault="00B548AC" w:rsidP="004B4656">
            <w:pPr>
              <w:rPr>
                <w:b/>
                <w:sz w:val="22"/>
                <w:szCs w:val="22"/>
              </w:rPr>
            </w:pPr>
            <w:r w:rsidRPr="00B548AC">
              <w:rPr>
                <w:b/>
                <w:sz w:val="22"/>
                <w:szCs w:val="22"/>
              </w:rPr>
              <w:t>4 Раздел:</w:t>
            </w:r>
          </w:p>
        </w:tc>
        <w:tc>
          <w:tcPr>
            <w:tcW w:w="7938" w:type="dxa"/>
          </w:tcPr>
          <w:p w:rsidR="00B548AC" w:rsidRDefault="00B548AC" w:rsidP="004B4656">
            <w:r w:rsidRPr="00734382">
              <w:t>Тексты как данные о социуме и подходы к их изучению</w:t>
            </w:r>
          </w:p>
          <w:p w:rsidR="00B548AC" w:rsidRPr="00B548AC" w:rsidRDefault="00B548AC" w:rsidP="004B4656">
            <w:pPr>
              <w:rPr>
                <w:i/>
              </w:rPr>
            </w:pPr>
            <w:r w:rsidRPr="00B548AC">
              <w:rPr>
                <w:i/>
              </w:rPr>
              <w:t>Практикум по анализу данных.</w:t>
            </w:r>
          </w:p>
        </w:tc>
      </w:tr>
      <w:tr w:rsidR="00B548AC" w:rsidRPr="00734382" w:rsidTr="00B548AC">
        <w:tc>
          <w:tcPr>
            <w:tcW w:w="1384" w:type="dxa"/>
          </w:tcPr>
          <w:p w:rsidR="00B548AC" w:rsidRPr="00B548AC" w:rsidRDefault="00B548AC" w:rsidP="004B4656">
            <w:pPr>
              <w:rPr>
                <w:b/>
                <w:sz w:val="22"/>
                <w:szCs w:val="22"/>
              </w:rPr>
            </w:pPr>
            <w:r w:rsidRPr="00B548AC">
              <w:rPr>
                <w:b/>
                <w:sz w:val="22"/>
                <w:szCs w:val="22"/>
              </w:rPr>
              <w:t>5 Раздел:</w:t>
            </w:r>
          </w:p>
        </w:tc>
        <w:tc>
          <w:tcPr>
            <w:tcW w:w="7938" w:type="dxa"/>
          </w:tcPr>
          <w:p w:rsidR="00B548AC" w:rsidRPr="00734382" w:rsidRDefault="00B548AC" w:rsidP="004B4656">
            <w:r w:rsidRPr="00734382">
              <w:t>Влияние в обществе и в социальных сетях</w:t>
            </w:r>
          </w:p>
        </w:tc>
      </w:tr>
      <w:tr w:rsidR="00B548AC" w:rsidRPr="00734382" w:rsidTr="00B548AC">
        <w:tc>
          <w:tcPr>
            <w:tcW w:w="1384" w:type="dxa"/>
          </w:tcPr>
          <w:p w:rsidR="00B548AC" w:rsidRPr="00B548AC" w:rsidRDefault="00B548AC" w:rsidP="004B4656">
            <w:pPr>
              <w:rPr>
                <w:b/>
                <w:sz w:val="22"/>
                <w:szCs w:val="22"/>
              </w:rPr>
            </w:pPr>
            <w:r w:rsidRPr="00B548AC">
              <w:rPr>
                <w:b/>
                <w:sz w:val="22"/>
                <w:szCs w:val="22"/>
              </w:rPr>
              <w:t>6 Раздел:</w:t>
            </w:r>
          </w:p>
        </w:tc>
        <w:tc>
          <w:tcPr>
            <w:tcW w:w="7938" w:type="dxa"/>
          </w:tcPr>
          <w:p w:rsidR="00B548AC" w:rsidRPr="00734382" w:rsidRDefault="00B548AC" w:rsidP="004B4656">
            <w:r w:rsidRPr="00734382">
              <w:t>География  социальных взаимодействий</w:t>
            </w:r>
          </w:p>
        </w:tc>
      </w:tr>
      <w:tr w:rsidR="00B548AC" w:rsidRPr="00734382" w:rsidTr="00B548AC">
        <w:tc>
          <w:tcPr>
            <w:tcW w:w="1384" w:type="dxa"/>
          </w:tcPr>
          <w:p w:rsidR="00B548AC" w:rsidRPr="00B548AC" w:rsidRDefault="00B548AC" w:rsidP="004B4656">
            <w:pPr>
              <w:rPr>
                <w:b/>
                <w:sz w:val="22"/>
                <w:szCs w:val="22"/>
              </w:rPr>
            </w:pPr>
            <w:r w:rsidRPr="00B548AC">
              <w:rPr>
                <w:b/>
                <w:sz w:val="22"/>
                <w:szCs w:val="22"/>
              </w:rPr>
              <w:t>7 Раздел:</w:t>
            </w:r>
          </w:p>
        </w:tc>
        <w:tc>
          <w:tcPr>
            <w:tcW w:w="7938" w:type="dxa"/>
          </w:tcPr>
          <w:p w:rsidR="00B548AC" w:rsidRDefault="00B548AC" w:rsidP="004B4656">
            <w:r w:rsidRPr="00734382">
              <w:t>«</w:t>
            </w:r>
            <w:proofErr w:type="spellStart"/>
            <w:r w:rsidRPr="00734382">
              <w:t>Самоструктурирующееся</w:t>
            </w:r>
            <w:proofErr w:type="spellEnd"/>
            <w:r w:rsidRPr="00734382">
              <w:t>» общественное мнение</w:t>
            </w:r>
          </w:p>
          <w:p w:rsidR="00B548AC" w:rsidRPr="00B548AC" w:rsidRDefault="00B548AC" w:rsidP="004B4656">
            <w:pPr>
              <w:rPr>
                <w:i/>
              </w:rPr>
            </w:pPr>
            <w:r w:rsidRPr="00B548AC">
              <w:rPr>
                <w:i/>
              </w:rPr>
              <w:t>Обсуждение черновиков анализа эмпирических данных</w:t>
            </w:r>
          </w:p>
        </w:tc>
      </w:tr>
      <w:tr w:rsidR="00B548AC" w:rsidRPr="00734382" w:rsidTr="00B548AC">
        <w:tc>
          <w:tcPr>
            <w:tcW w:w="1384" w:type="dxa"/>
          </w:tcPr>
          <w:p w:rsidR="00B548AC" w:rsidRPr="00B548AC" w:rsidRDefault="00B548AC" w:rsidP="004B4656">
            <w:pPr>
              <w:rPr>
                <w:b/>
                <w:sz w:val="22"/>
                <w:szCs w:val="22"/>
              </w:rPr>
            </w:pPr>
            <w:r w:rsidRPr="00B548AC">
              <w:rPr>
                <w:b/>
                <w:sz w:val="22"/>
                <w:szCs w:val="22"/>
              </w:rPr>
              <w:t>8 Раздел:</w:t>
            </w:r>
          </w:p>
        </w:tc>
        <w:tc>
          <w:tcPr>
            <w:tcW w:w="7938" w:type="dxa"/>
          </w:tcPr>
          <w:p w:rsidR="00B548AC" w:rsidRPr="00734382" w:rsidRDefault="00B548AC" w:rsidP="004B4656">
            <w:r w:rsidRPr="00734382">
              <w:t>Сообщества и социальные границы</w:t>
            </w:r>
          </w:p>
        </w:tc>
      </w:tr>
      <w:tr w:rsidR="00B548AC" w:rsidRPr="00734382" w:rsidTr="00B548AC">
        <w:tc>
          <w:tcPr>
            <w:tcW w:w="1384" w:type="dxa"/>
          </w:tcPr>
          <w:p w:rsidR="00B548AC" w:rsidRPr="00B548AC" w:rsidRDefault="00B548AC" w:rsidP="004B4656">
            <w:pPr>
              <w:rPr>
                <w:b/>
                <w:sz w:val="22"/>
                <w:szCs w:val="22"/>
              </w:rPr>
            </w:pPr>
            <w:r w:rsidRPr="00B548AC">
              <w:rPr>
                <w:b/>
                <w:sz w:val="22"/>
                <w:szCs w:val="22"/>
              </w:rPr>
              <w:t>9 Раздел:</w:t>
            </w:r>
          </w:p>
        </w:tc>
        <w:tc>
          <w:tcPr>
            <w:tcW w:w="7938" w:type="dxa"/>
          </w:tcPr>
          <w:p w:rsidR="00B548AC" w:rsidRDefault="00B548AC" w:rsidP="004B4656">
            <w:r w:rsidRPr="00734382">
              <w:t>Мобилизация  и социальное участие</w:t>
            </w:r>
          </w:p>
          <w:p w:rsidR="00B548AC" w:rsidRPr="00B548AC" w:rsidRDefault="00B548AC" w:rsidP="004B4656">
            <w:pPr>
              <w:rPr>
                <w:i/>
              </w:rPr>
            </w:pPr>
            <w:r w:rsidRPr="00B548AC">
              <w:rPr>
                <w:i/>
              </w:rPr>
              <w:t>Тренинг по устной презентации</w:t>
            </w:r>
          </w:p>
        </w:tc>
      </w:tr>
      <w:tr w:rsidR="00B548AC" w:rsidRPr="00734382" w:rsidTr="00B548AC">
        <w:tc>
          <w:tcPr>
            <w:tcW w:w="1384" w:type="dxa"/>
          </w:tcPr>
          <w:p w:rsidR="00B548AC" w:rsidRPr="00B548AC" w:rsidRDefault="00B548AC" w:rsidP="004B4656">
            <w:pPr>
              <w:rPr>
                <w:b/>
                <w:sz w:val="22"/>
                <w:szCs w:val="22"/>
              </w:rPr>
            </w:pPr>
            <w:r w:rsidRPr="00B548AC">
              <w:rPr>
                <w:b/>
                <w:sz w:val="22"/>
                <w:szCs w:val="22"/>
              </w:rPr>
              <w:t>10 Раздел:</w:t>
            </w:r>
          </w:p>
        </w:tc>
        <w:tc>
          <w:tcPr>
            <w:tcW w:w="7938" w:type="dxa"/>
          </w:tcPr>
          <w:p w:rsidR="00B548AC" w:rsidRPr="00734382" w:rsidRDefault="00B548AC" w:rsidP="004B4656">
            <w:r w:rsidRPr="00734382">
              <w:t>Социальные взаимодействия в сфере образования</w:t>
            </w:r>
          </w:p>
        </w:tc>
      </w:tr>
      <w:tr w:rsidR="00B548AC" w:rsidRPr="00734382" w:rsidTr="00B548AC">
        <w:tc>
          <w:tcPr>
            <w:tcW w:w="1384" w:type="dxa"/>
          </w:tcPr>
          <w:p w:rsidR="00B548AC" w:rsidRPr="00B548AC" w:rsidRDefault="00B548AC" w:rsidP="004B4656">
            <w:pPr>
              <w:rPr>
                <w:b/>
                <w:sz w:val="22"/>
                <w:szCs w:val="22"/>
              </w:rPr>
            </w:pPr>
          </w:p>
        </w:tc>
        <w:tc>
          <w:tcPr>
            <w:tcW w:w="7938" w:type="dxa"/>
          </w:tcPr>
          <w:p w:rsidR="00B548AC" w:rsidRPr="00734382" w:rsidRDefault="00B548AC" w:rsidP="004B4656"/>
        </w:tc>
      </w:tr>
    </w:tbl>
    <w:p w:rsidR="00DD0661" w:rsidRPr="00B548AC" w:rsidRDefault="00DD0661" w:rsidP="00B548AC">
      <w:pPr>
        <w:rPr>
          <w:sz w:val="25"/>
          <w:szCs w:val="25"/>
        </w:rPr>
      </w:pPr>
    </w:p>
    <w:p w:rsidR="00B548AC" w:rsidRPr="00620E27" w:rsidRDefault="00571F37" w:rsidP="0056083B">
      <w:pPr>
        <w:pStyle w:val="af7"/>
        <w:numPr>
          <w:ilvl w:val="0"/>
          <w:numId w:val="29"/>
        </w:numPr>
        <w:ind w:left="426"/>
        <w:rPr>
          <w:b/>
          <w:sz w:val="28"/>
          <w:szCs w:val="28"/>
        </w:rPr>
      </w:pPr>
      <w:r w:rsidRPr="00620E27">
        <w:rPr>
          <w:b/>
          <w:sz w:val="28"/>
          <w:szCs w:val="28"/>
        </w:rPr>
        <w:t>Образовательные технологии</w:t>
      </w:r>
    </w:p>
    <w:p w:rsidR="00B548AC" w:rsidRDefault="00B548AC" w:rsidP="00B548AC">
      <w:pPr>
        <w:jc w:val="both"/>
      </w:pPr>
      <w:r>
        <w:t xml:space="preserve">В рамках курса используются следующие виды учебной работы: </w:t>
      </w:r>
    </w:p>
    <w:p w:rsidR="00B548AC" w:rsidRPr="0056083B" w:rsidRDefault="00B548AC" w:rsidP="0056083B">
      <w:pPr>
        <w:jc w:val="both"/>
      </w:pPr>
      <w:r>
        <w:t xml:space="preserve">разбор конкретных исследовательских </w:t>
      </w:r>
      <w:r w:rsidR="00620E27">
        <w:t>кейсов</w:t>
      </w:r>
      <w:r>
        <w:t xml:space="preserve">, дискуссии, работа в малых группах, встречи с исследователями-практиками.  </w:t>
      </w:r>
    </w:p>
    <w:p w:rsidR="00B548AC" w:rsidRPr="007A3A8A" w:rsidRDefault="00B548AC" w:rsidP="00B548AC">
      <w:pPr>
        <w:pStyle w:val="af7"/>
        <w:rPr>
          <w:b/>
          <w:color w:val="FF0000"/>
          <w:sz w:val="25"/>
          <w:szCs w:val="25"/>
        </w:rPr>
      </w:pPr>
    </w:p>
    <w:p w:rsidR="0056083B" w:rsidRDefault="00571F37" w:rsidP="00620E27">
      <w:pPr>
        <w:pStyle w:val="af7"/>
        <w:numPr>
          <w:ilvl w:val="1"/>
          <w:numId w:val="29"/>
        </w:numPr>
        <w:ind w:left="709"/>
        <w:rPr>
          <w:sz w:val="25"/>
          <w:szCs w:val="25"/>
        </w:rPr>
      </w:pPr>
      <w:r w:rsidRPr="0056083B">
        <w:rPr>
          <w:b/>
          <w:sz w:val="25"/>
          <w:szCs w:val="25"/>
        </w:rPr>
        <w:t>Методические рекомендации</w:t>
      </w:r>
      <w:r w:rsidR="00004F68" w:rsidRPr="0056083B">
        <w:rPr>
          <w:b/>
          <w:sz w:val="25"/>
          <w:szCs w:val="25"/>
        </w:rPr>
        <w:t xml:space="preserve">: </w:t>
      </w:r>
    </w:p>
    <w:p w:rsidR="00D6462F" w:rsidRPr="00EA5184" w:rsidRDefault="00D6462F" w:rsidP="00DC02D4">
      <w:pPr>
        <w:spacing w:before="120"/>
        <w:ind w:left="567"/>
        <w:jc w:val="both"/>
      </w:pPr>
      <w:r w:rsidRPr="00EA5184">
        <w:lastRenderedPageBreak/>
        <w:t xml:space="preserve">Цель выполнения курсовой работы магистранта (далее – </w:t>
      </w:r>
      <w:proofErr w:type="spellStart"/>
      <w:r w:rsidRPr="00EA5184">
        <w:t>КРм</w:t>
      </w:r>
      <w:proofErr w:type="spellEnd"/>
      <w:r w:rsidRPr="00EA5184">
        <w:t>) – создание развернутой и обоснованной базы написания магистерской диссертации</w:t>
      </w:r>
      <w:r>
        <w:t xml:space="preserve"> (</w:t>
      </w:r>
      <w:r w:rsidRPr="002B0F99">
        <w:t>В случае см</w:t>
      </w:r>
      <w:r>
        <w:t>е</w:t>
      </w:r>
      <w:r w:rsidRPr="002B0F99">
        <w:t>ны темы после завершения 1 года обучения учащийся, по сути, должен будет проделать то же самое, но в очень сжатые сроки и уже без специального обсуждения и защиты результатов этог</w:t>
      </w:r>
      <w:r>
        <w:t>о этапа работы над диссертацией)</w:t>
      </w:r>
      <w:r w:rsidRPr="00EA5184">
        <w:t xml:space="preserve"> (далее – МД). Разделы </w:t>
      </w:r>
      <w:proofErr w:type="spellStart"/>
      <w:r w:rsidRPr="00EA5184">
        <w:t>КРм</w:t>
      </w:r>
      <w:proofErr w:type="spellEnd"/>
      <w:r w:rsidRPr="00EA5184">
        <w:t>, написанные в соответствии с требованиями к МД, могут непосредственно включаться в текст МД.</w:t>
      </w:r>
    </w:p>
    <w:p w:rsidR="00D6462F" w:rsidRPr="00EA5184" w:rsidRDefault="00D6462F" w:rsidP="00DC02D4">
      <w:pPr>
        <w:ind w:left="567"/>
        <w:jc w:val="both"/>
      </w:pPr>
      <w:r w:rsidRPr="00EA5184">
        <w:t xml:space="preserve">Объем </w:t>
      </w:r>
      <w:proofErr w:type="spellStart"/>
      <w:r w:rsidRPr="00EA5184">
        <w:t>КРм</w:t>
      </w:r>
      <w:proofErr w:type="spellEnd"/>
      <w:r w:rsidRPr="00EA5184">
        <w:t xml:space="preserve"> без титульного листа и приложений– от 50 до 70 т. </w:t>
      </w:r>
      <w:proofErr w:type="spellStart"/>
      <w:r w:rsidRPr="00EA5184">
        <w:t>зн</w:t>
      </w:r>
      <w:proofErr w:type="spellEnd"/>
      <w:r w:rsidRPr="00EA5184">
        <w:t>. (без пробелов).</w:t>
      </w:r>
    </w:p>
    <w:p w:rsidR="00D6462F" w:rsidRPr="00EA5184" w:rsidRDefault="00D6462F" w:rsidP="00DC02D4">
      <w:pPr>
        <w:ind w:left="567"/>
        <w:jc w:val="both"/>
      </w:pPr>
      <w:r w:rsidRPr="00EA5184">
        <w:t xml:space="preserve">Рекомендуемая структура </w:t>
      </w:r>
      <w:proofErr w:type="spellStart"/>
      <w:r w:rsidRPr="00EA5184">
        <w:t>КРм</w:t>
      </w:r>
      <w:proofErr w:type="spellEnd"/>
      <w:r w:rsidRPr="00EA5184">
        <w:t xml:space="preserve"> аналогична (кроме раздела 3) основной части структуры МД. Она включает:</w:t>
      </w:r>
    </w:p>
    <w:p w:rsidR="00D6462F" w:rsidRPr="00EA5184" w:rsidRDefault="00D6462F" w:rsidP="00DC02D4">
      <w:pPr>
        <w:numPr>
          <w:ilvl w:val="0"/>
          <w:numId w:val="23"/>
        </w:numPr>
        <w:ind w:left="567" w:firstLine="0"/>
        <w:jc w:val="both"/>
      </w:pPr>
      <w:r w:rsidRPr="00EA5184">
        <w:t>Аналитический обзор информации, имеющейся по теме:</w:t>
      </w:r>
    </w:p>
    <w:p w:rsidR="00D6462F" w:rsidRPr="00EA5184" w:rsidRDefault="00D6462F" w:rsidP="00DC02D4">
      <w:pPr>
        <w:numPr>
          <w:ilvl w:val="1"/>
          <w:numId w:val="23"/>
        </w:numPr>
        <w:ind w:left="567" w:firstLine="0"/>
        <w:jc w:val="both"/>
      </w:pPr>
      <w:r w:rsidRPr="00EA5184">
        <w:t>публикации всех видов, материалы Интернета, результаты ранее выполненных автором или другими исследователями исследований, иные документы, доказывающие наличие проблемы, подлежащей исследованию</w:t>
      </w:r>
    </w:p>
    <w:p w:rsidR="00D6462F" w:rsidRPr="00EA5184" w:rsidRDefault="00D6462F" w:rsidP="00DC02D4">
      <w:pPr>
        <w:numPr>
          <w:ilvl w:val="1"/>
          <w:numId w:val="23"/>
        </w:numPr>
        <w:ind w:left="567" w:firstLine="0"/>
        <w:jc w:val="both"/>
      </w:pPr>
      <w:r w:rsidRPr="00EA5184">
        <w:t>теоретические разработки в социологии (при необходимости - в сопряженных отраслях знания), дающие средства (понятия, модели их связей) описания и объяснения того, что видится предметом исследования</w:t>
      </w:r>
    </w:p>
    <w:p w:rsidR="00D6462F" w:rsidRPr="00EA5184" w:rsidRDefault="00D6462F" w:rsidP="00DC02D4">
      <w:pPr>
        <w:numPr>
          <w:ilvl w:val="1"/>
          <w:numId w:val="23"/>
        </w:numPr>
        <w:ind w:left="567" w:firstLine="0"/>
        <w:jc w:val="both"/>
      </w:pPr>
      <w:r w:rsidRPr="00EA5184">
        <w:t>имеющиеся в публикациях, сведениях о проведенных исследованиях (доступных отчетах и т.п.) по выбранной теме или близким, подобным темам, их методике и полученных результатах.</w:t>
      </w:r>
    </w:p>
    <w:p w:rsidR="00D6462F" w:rsidRPr="00EA5184" w:rsidRDefault="00D6462F" w:rsidP="00DC02D4">
      <w:pPr>
        <w:ind w:left="567"/>
        <w:jc w:val="both"/>
      </w:pPr>
      <w:r w:rsidRPr="00EA5184">
        <w:t>Настоятельно рекомендуется при поиске информации по каждому из трех пунктов использование Электронных Ресурсов Библиотеки ВШЭ как в русскоязычной, так и иноязычной части, включая и монографии, и журнальную периодику.</w:t>
      </w:r>
    </w:p>
    <w:p w:rsidR="00D6462F" w:rsidRPr="00EA5184" w:rsidRDefault="00D6462F" w:rsidP="00DC02D4">
      <w:pPr>
        <w:ind w:left="567"/>
        <w:jc w:val="both"/>
      </w:pPr>
      <w:r w:rsidRPr="00EA5184">
        <w:t>Целесообразно фиксировать в ходе поиска информации и описать в курсовой по каждому пункту условия и результаты поиска:</w:t>
      </w:r>
    </w:p>
    <w:p w:rsidR="00D6462F" w:rsidRPr="00EA5184" w:rsidRDefault="00D6462F" w:rsidP="00DC02D4">
      <w:pPr>
        <w:ind w:left="567"/>
        <w:jc w:val="both"/>
      </w:pPr>
      <w:r w:rsidRPr="00EA5184">
        <w:t>- наименования и размеры информационных массивов /баз данных/,</w:t>
      </w:r>
    </w:p>
    <w:p w:rsidR="00D6462F" w:rsidRPr="00EA5184" w:rsidRDefault="00D6462F" w:rsidP="00DC02D4">
      <w:pPr>
        <w:ind w:left="567"/>
        <w:jc w:val="both"/>
      </w:pPr>
      <w:r w:rsidRPr="00EA5184">
        <w:t>- число отобранных по ключевым словам позиций /публикаций/,</w:t>
      </w:r>
    </w:p>
    <w:p w:rsidR="00D6462F" w:rsidRPr="00EA5184" w:rsidRDefault="00D6462F" w:rsidP="00DC02D4">
      <w:pPr>
        <w:ind w:left="567"/>
        <w:jc w:val="both"/>
      </w:pPr>
      <w:r w:rsidRPr="00EA5184">
        <w:t>- число обработанных /прочитанных, оцененных и т.п./ позиций /публикаций/ и затраты рабочего времени на эту часть работы,</w:t>
      </w:r>
    </w:p>
    <w:p w:rsidR="00D6462F" w:rsidRPr="00EA5184" w:rsidRDefault="00D6462F" w:rsidP="00DC02D4">
      <w:pPr>
        <w:ind w:left="567"/>
        <w:jc w:val="both"/>
      </w:pPr>
      <w:r w:rsidRPr="00EA5184">
        <w:t>- число позиций /публикаций/, оцененных как относящиеся к теме и подлежащие содержательному сравнительному анализу.</w:t>
      </w:r>
    </w:p>
    <w:p w:rsidR="00D6462F" w:rsidRPr="00EA5184" w:rsidRDefault="00D6462F" w:rsidP="00DC02D4">
      <w:pPr>
        <w:ind w:left="567"/>
        <w:jc w:val="both"/>
      </w:pPr>
      <w:r w:rsidRPr="00EA5184">
        <w:t>По каждому из т</w:t>
      </w:r>
      <w:r w:rsidR="00DC02D4">
        <w:t xml:space="preserve">рех пунктов в </w:t>
      </w:r>
      <w:proofErr w:type="spellStart"/>
      <w:r w:rsidR="00DC02D4">
        <w:t>КРм</w:t>
      </w:r>
      <w:proofErr w:type="spellEnd"/>
      <w:r w:rsidR="00DC02D4">
        <w:t xml:space="preserve"> не обязательно</w:t>
      </w:r>
      <w:r w:rsidRPr="00EA5184">
        <w:t xml:space="preserve"> выполнение аналитического обзо</w:t>
      </w:r>
      <w:r w:rsidR="00DC02D4">
        <w:t>ра в полном объеме</w:t>
      </w:r>
      <w:r w:rsidRPr="00EA5184">
        <w:t xml:space="preserve">, необходимом для МД. В </w:t>
      </w:r>
      <w:proofErr w:type="spellStart"/>
      <w:r w:rsidRPr="00EA5184">
        <w:t>КРм</w:t>
      </w:r>
      <w:proofErr w:type="spellEnd"/>
      <w:r w:rsidRPr="00EA5184">
        <w:t xml:space="preserve"> допустимо и не ведет к снижению оценки описание и анализ такой части информации, которая позволяет сделать обоснованный вывод, о том, что:</w:t>
      </w:r>
    </w:p>
    <w:p w:rsidR="00D6462F" w:rsidRPr="00EA5184" w:rsidRDefault="00D6462F" w:rsidP="00DC02D4">
      <w:pPr>
        <w:ind w:left="567"/>
        <w:jc w:val="both"/>
      </w:pPr>
      <w:r w:rsidRPr="00EA5184">
        <w:t>- источники (публикации) имеются в достаточном количестве, чтобы обзор мог быть аналитическим (сравнительным) с выделением групп авторов, разных позиций, разнообразных примеров проведенных исследований;</w:t>
      </w:r>
    </w:p>
    <w:p w:rsidR="00D6462F" w:rsidRPr="00EA5184" w:rsidRDefault="00D6462F" w:rsidP="00DC02D4">
      <w:pPr>
        <w:ind w:left="567"/>
        <w:jc w:val="both"/>
      </w:pPr>
      <w:r w:rsidRPr="00EA5184">
        <w:t xml:space="preserve">- теоретическая основа и методы сбора, обработки и представления данных будут автором действительно выбраны, а не приняты как единственно возможные (по </w:t>
      </w:r>
      <w:proofErr w:type="spellStart"/>
      <w:proofErr w:type="gramStart"/>
      <w:r w:rsidRPr="00EA5184">
        <w:t>сути,первые</w:t>
      </w:r>
      <w:proofErr w:type="spellEnd"/>
      <w:proofErr w:type="gramEnd"/>
      <w:r w:rsidRPr="00EA5184">
        <w:t xml:space="preserve"> попавшиеся), без осмысления адекватности их для изучения темы;</w:t>
      </w:r>
    </w:p>
    <w:p w:rsidR="00D6462F" w:rsidRPr="00EA5184" w:rsidRDefault="00D6462F" w:rsidP="00DC02D4">
      <w:pPr>
        <w:ind w:left="567"/>
        <w:jc w:val="both"/>
      </w:pPr>
      <w:r w:rsidRPr="00EA5184">
        <w:t>- автор сможет развить при дальнейшей работе свои первые выводы на основе привлечения более полной информации, компетентность в поиске которой он проявил.</w:t>
      </w:r>
    </w:p>
    <w:p w:rsidR="00D6462F" w:rsidRPr="00EA5184" w:rsidRDefault="00D6462F" w:rsidP="00DC02D4">
      <w:pPr>
        <w:numPr>
          <w:ilvl w:val="0"/>
          <w:numId w:val="23"/>
        </w:numPr>
        <w:spacing w:before="80"/>
        <w:ind w:left="567" w:firstLine="0"/>
        <w:jc w:val="both"/>
      </w:pPr>
      <w:r w:rsidRPr="00EA5184">
        <w:t>Первая версия методик сбора и обработки данных с апробацией:</w:t>
      </w:r>
    </w:p>
    <w:p w:rsidR="00D6462F" w:rsidRPr="00EA5184" w:rsidRDefault="00D6462F" w:rsidP="00DC02D4">
      <w:pPr>
        <w:numPr>
          <w:ilvl w:val="1"/>
          <w:numId w:val="23"/>
        </w:numPr>
        <w:ind w:left="567" w:firstLine="0"/>
        <w:jc w:val="both"/>
      </w:pPr>
      <w:r w:rsidRPr="00EA5184">
        <w:t xml:space="preserve">Обоснование выбора методик сбора данных с использованием материалов, описанных в п. 1.3., и другой (при наличии) информации, и сами методики (анкета, </w:t>
      </w:r>
      <w:proofErr w:type="spellStart"/>
      <w:r w:rsidRPr="00EA5184">
        <w:t>гайд</w:t>
      </w:r>
      <w:proofErr w:type="spellEnd"/>
      <w:r w:rsidRPr="00EA5184">
        <w:t xml:space="preserve">, протокол наблюдения, формуляр описания блога и т.п.) </w:t>
      </w:r>
    </w:p>
    <w:p w:rsidR="00D6462F" w:rsidRPr="00EA5184" w:rsidRDefault="00D6462F" w:rsidP="00DC02D4">
      <w:pPr>
        <w:numPr>
          <w:ilvl w:val="1"/>
          <w:numId w:val="23"/>
        </w:numPr>
        <w:ind w:left="567" w:firstLine="0"/>
        <w:jc w:val="both"/>
      </w:pPr>
      <w:r w:rsidRPr="00EA5184">
        <w:t>Характеристика (объемная и качественная) собранных в ходе пилотажа методик данных с примерами конкретной собранной информации</w:t>
      </w:r>
    </w:p>
    <w:p w:rsidR="00D6462F" w:rsidRPr="00EA5184" w:rsidRDefault="00D6462F" w:rsidP="00DC02D4">
      <w:pPr>
        <w:numPr>
          <w:ilvl w:val="1"/>
          <w:numId w:val="23"/>
        </w:numPr>
        <w:ind w:left="567" w:firstLine="0"/>
        <w:jc w:val="both"/>
      </w:pPr>
      <w:r w:rsidRPr="00EA5184">
        <w:lastRenderedPageBreak/>
        <w:t>Обоснование примененных методов обработки данных (если таковая проводилась) с использованием материалов, описанных в п. 1.3., и другой (при наличии) информации.</w:t>
      </w:r>
    </w:p>
    <w:p w:rsidR="00D6462F" w:rsidRPr="00EA5184" w:rsidRDefault="00D6462F" w:rsidP="00DC02D4">
      <w:pPr>
        <w:numPr>
          <w:ilvl w:val="0"/>
          <w:numId w:val="23"/>
        </w:numPr>
        <w:spacing w:before="80"/>
        <w:ind w:left="567" w:firstLine="0"/>
        <w:jc w:val="both"/>
      </w:pPr>
      <w:r w:rsidRPr="00EA5184">
        <w:t xml:space="preserve">Выводы – план подготовки МД, обоснованный материалами </w:t>
      </w:r>
      <w:proofErr w:type="spellStart"/>
      <w:r w:rsidRPr="00EA5184">
        <w:t>КРм</w:t>
      </w:r>
      <w:proofErr w:type="spellEnd"/>
      <w:r w:rsidRPr="00EA5184">
        <w:t>:</w:t>
      </w:r>
    </w:p>
    <w:p w:rsidR="00D6462F" w:rsidRPr="00EA5184" w:rsidRDefault="00D6462F" w:rsidP="00DC02D4">
      <w:pPr>
        <w:numPr>
          <w:ilvl w:val="1"/>
          <w:numId w:val="23"/>
        </w:numPr>
        <w:ind w:left="567" w:firstLine="0"/>
        <w:jc w:val="both"/>
      </w:pPr>
      <w:r w:rsidRPr="00EA5184">
        <w:t>Дополнительная работа с источниками по теоретическим основам исследования и написание диссертационного варианта главы 1 «Аналитический обзор имеющейся информации»:</w:t>
      </w:r>
    </w:p>
    <w:p w:rsidR="00D6462F" w:rsidRPr="00EA5184" w:rsidRDefault="00D6462F" w:rsidP="00DC02D4">
      <w:pPr>
        <w:numPr>
          <w:ilvl w:val="2"/>
          <w:numId w:val="23"/>
        </w:numPr>
        <w:ind w:left="567" w:firstLine="0"/>
        <w:jc w:val="both"/>
      </w:pPr>
      <w:r w:rsidRPr="00EA5184">
        <w:t>в каких информационных полях (базах) надо продолжить поиск, выбор и изучение источников,</w:t>
      </w:r>
    </w:p>
    <w:p w:rsidR="00D6462F" w:rsidRPr="00EA5184" w:rsidRDefault="00D6462F" w:rsidP="00DC02D4">
      <w:pPr>
        <w:numPr>
          <w:ilvl w:val="2"/>
          <w:numId w:val="23"/>
        </w:numPr>
        <w:ind w:left="567" w:firstLine="0"/>
        <w:jc w:val="both"/>
      </w:pPr>
      <w:r w:rsidRPr="00EA5184">
        <w:t>примерное количество источников, которые еще надо изучить (по типам – монографии, статьи, сайты) и оценка трудоемкости этой работы,</w:t>
      </w:r>
    </w:p>
    <w:p w:rsidR="00D6462F" w:rsidRPr="00EA5184" w:rsidRDefault="00D6462F" w:rsidP="00DC02D4">
      <w:pPr>
        <w:numPr>
          <w:ilvl w:val="2"/>
          <w:numId w:val="23"/>
        </w:numPr>
        <w:ind w:left="567" w:firstLine="0"/>
        <w:jc w:val="both"/>
      </w:pPr>
      <w:r w:rsidRPr="00EA5184">
        <w:t>критерии полноты обзора в целях данного исследования (завершения сбора информации).</w:t>
      </w:r>
    </w:p>
    <w:p w:rsidR="00D6462F" w:rsidRPr="00EA5184" w:rsidRDefault="00D6462F" w:rsidP="00DC02D4">
      <w:pPr>
        <w:numPr>
          <w:ilvl w:val="1"/>
          <w:numId w:val="23"/>
        </w:numPr>
        <w:ind w:left="567" w:firstLine="0"/>
        <w:jc w:val="both"/>
      </w:pPr>
      <w:r w:rsidRPr="00EA5184">
        <w:t>Дополнительная работа с источниками по методической базе исследования и результатам ранее проведенных исследований и написание диссертационного варианта главы 2 «Разработка методов сбора, обработки и представления информации»:</w:t>
      </w:r>
    </w:p>
    <w:p w:rsidR="00D6462F" w:rsidRPr="00EA5184" w:rsidRDefault="00D6462F" w:rsidP="00DC02D4">
      <w:pPr>
        <w:numPr>
          <w:ilvl w:val="2"/>
          <w:numId w:val="23"/>
        </w:numPr>
        <w:ind w:left="567" w:firstLine="0"/>
        <w:jc w:val="both"/>
      </w:pPr>
      <w:r w:rsidRPr="00EA5184">
        <w:t>в каких информационных полях (базах) надо продолжить поиск, выбор и изучение источников,</w:t>
      </w:r>
    </w:p>
    <w:p w:rsidR="00D6462F" w:rsidRPr="00EA5184" w:rsidRDefault="00D6462F" w:rsidP="00DC02D4">
      <w:pPr>
        <w:numPr>
          <w:ilvl w:val="2"/>
          <w:numId w:val="23"/>
        </w:numPr>
        <w:ind w:left="567" w:firstLine="0"/>
        <w:jc w:val="both"/>
      </w:pPr>
      <w:r w:rsidRPr="00EA5184">
        <w:t>примерное количество источников, которые еще надо изучить (по типам – монографии, статьи, сайты) и оценка трудоемкости этой работы,</w:t>
      </w:r>
    </w:p>
    <w:p w:rsidR="00D6462F" w:rsidRPr="00EA5184" w:rsidRDefault="00D6462F" w:rsidP="00DC02D4">
      <w:pPr>
        <w:numPr>
          <w:ilvl w:val="2"/>
          <w:numId w:val="23"/>
        </w:numPr>
        <w:ind w:left="567" w:firstLine="0"/>
        <w:jc w:val="both"/>
      </w:pPr>
      <w:r w:rsidRPr="00EA5184">
        <w:t>критерии полноты обзора в целях данного исследования (завершения сбора информации).</w:t>
      </w:r>
    </w:p>
    <w:p w:rsidR="00D6462F" w:rsidRPr="00EA5184" w:rsidRDefault="00D6462F" w:rsidP="00DC02D4">
      <w:pPr>
        <w:numPr>
          <w:ilvl w:val="1"/>
          <w:numId w:val="23"/>
        </w:numPr>
        <w:ind w:left="567" w:firstLine="0"/>
        <w:jc w:val="both"/>
      </w:pPr>
      <w:r w:rsidRPr="00EA5184">
        <w:t>Оценка результатов пилотажа с выводами о необходимых изменениях и дополнениях в инструментарии исследования.</w:t>
      </w:r>
    </w:p>
    <w:p w:rsidR="00D6462F" w:rsidRPr="00EA5184" w:rsidRDefault="00D6462F" w:rsidP="00DC02D4">
      <w:pPr>
        <w:ind w:left="567"/>
        <w:jc w:val="both"/>
      </w:pPr>
    </w:p>
    <w:p w:rsidR="00D6462F" w:rsidRPr="00D6462F" w:rsidRDefault="00D6462F" w:rsidP="00DC02D4">
      <w:pPr>
        <w:spacing w:before="120"/>
      </w:pPr>
      <w:r w:rsidRPr="00D6462F">
        <w:t>Правила оформления работы</w:t>
      </w:r>
    </w:p>
    <w:p w:rsidR="00D6462F" w:rsidRPr="00EA5184" w:rsidRDefault="00D6462F" w:rsidP="00DC02D4">
      <w:pPr>
        <w:tabs>
          <w:tab w:val="left" w:pos="1080"/>
        </w:tabs>
        <w:ind w:left="567"/>
        <w:jc w:val="both"/>
      </w:pPr>
      <w:r w:rsidRPr="00EA5184">
        <w:t xml:space="preserve">Работа набирается в компьютерном формате «лист А4». Поля по сторонам листа: левое </w:t>
      </w:r>
      <w:smartTag w:uri="urn:schemas-microsoft-com:office:smarttags" w:element="metricconverter">
        <w:smartTagPr>
          <w:attr w:name="ProductID" w:val="35 мм"/>
        </w:smartTagPr>
        <w:r w:rsidRPr="00EA5184">
          <w:t>35 мм</w:t>
        </w:r>
      </w:smartTag>
      <w:r w:rsidRPr="00EA5184">
        <w:t xml:space="preserve">, правое – </w:t>
      </w:r>
      <w:smartTag w:uri="urn:schemas-microsoft-com:office:smarttags" w:element="metricconverter">
        <w:smartTagPr>
          <w:attr w:name="ProductID" w:val="15 мм"/>
        </w:smartTagPr>
        <w:r w:rsidRPr="00EA5184">
          <w:t>15 мм</w:t>
        </w:r>
      </w:smartTag>
      <w:r w:rsidRPr="00EA5184">
        <w:t xml:space="preserve">, верхнее и нижнее – </w:t>
      </w:r>
      <w:smartTag w:uri="urn:schemas-microsoft-com:office:smarttags" w:element="metricconverter">
        <w:smartTagPr>
          <w:attr w:name="ProductID" w:val="20 мм"/>
        </w:smartTagPr>
        <w:r w:rsidRPr="00EA5184">
          <w:t>20 мм</w:t>
        </w:r>
      </w:smartTag>
      <w:r w:rsidRPr="00EA5184">
        <w:t xml:space="preserve">. Шрифт </w:t>
      </w:r>
      <w:r w:rsidRPr="00EA5184">
        <w:rPr>
          <w:lang w:val="en-US"/>
        </w:rPr>
        <w:t>Times</w:t>
      </w:r>
      <w:r w:rsidRPr="00EA5184">
        <w:t xml:space="preserve"> </w:t>
      </w:r>
      <w:r w:rsidRPr="00EA5184">
        <w:rPr>
          <w:lang w:val="en-US"/>
        </w:rPr>
        <w:t>New</w:t>
      </w:r>
      <w:r w:rsidRPr="00EA5184">
        <w:t xml:space="preserve"> </w:t>
      </w:r>
      <w:r w:rsidRPr="00EA5184">
        <w:rPr>
          <w:lang w:val="en-US"/>
        </w:rPr>
        <w:t>Roman</w:t>
      </w:r>
      <w:r w:rsidRPr="00EA5184">
        <w:t xml:space="preserve"> размером 14, межстрочный интервал 1,5. Заголовки глав, разделов, параграфов и текст форматируются с одинаковым абзацным отступом – </w:t>
      </w:r>
      <w:smartTag w:uri="urn:schemas-microsoft-com:office:smarttags" w:element="metricconverter">
        <w:smartTagPr>
          <w:attr w:name="ProductID" w:val="0,75 см"/>
        </w:smartTagPr>
        <w:r w:rsidRPr="00EA5184">
          <w:t>0,75 см</w:t>
        </w:r>
      </w:smartTag>
      <w:r w:rsidRPr="00EA5184">
        <w:t xml:space="preserve"> с размещением текста «по ширине» Каждая новая глава (а так же введение, заключение, список использованных источников, приложение/я/) начинается с новой страницы (отсечение вставкой «новый раздел со следующей страницы»). Заголовки других разделов отделяются от предшествующего текста интервалом 6 пт. Автоматический перенос не устанавливается.</w:t>
      </w:r>
    </w:p>
    <w:p w:rsidR="00D6462F" w:rsidRPr="00EA5184" w:rsidRDefault="00D6462F" w:rsidP="00DC02D4">
      <w:pPr>
        <w:tabs>
          <w:tab w:val="left" w:pos="1080"/>
        </w:tabs>
        <w:ind w:left="567"/>
        <w:jc w:val="both"/>
      </w:pPr>
      <w:r w:rsidRPr="00EA5184">
        <w:t>Страницы, включая особые листы с иллюстрациями, схемами, таблицами, сделанными в других форматах (*.</w:t>
      </w:r>
      <w:proofErr w:type="spellStart"/>
      <w:r w:rsidRPr="00EA5184">
        <w:rPr>
          <w:lang w:val="en-US"/>
        </w:rPr>
        <w:t>xls</w:t>
      </w:r>
      <w:proofErr w:type="spellEnd"/>
      <w:r w:rsidRPr="00EA5184">
        <w:t>, *.</w:t>
      </w:r>
      <w:r w:rsidRPr="00EA5184">
        <w:rPr>
          <w:lang w:val="en-US"/>
        </w:rPr>
        <w:t>jpg</w:t>
      </w:r>
      <w:r w:rsidRPr="00EA5184">
        <w:t>, *.</w:t>
      </w:r>
      <w:proofErr w:type="spellStart"/>
      <w:r w:rsidRPr="00EA5184">
        <w:rPr>
          <w:lang w:val="en-US"/>
        </w:rPr>
        <w:t>spo</w:t>
      </w:r>
      <w:proofErr w:type="spellEnd"/>
      <w:r w:rsidRPr="00EA5184">
        <w:t>, *.</w:t>
      </w:r>
      <w:r w:rsidRPr="00EA5184">
        <w:rPr>
          <w:lang w:val="en-US"/>
        </w:rPr>
        <w:t>pdf</w:t>
      </w:r>
      <w:r w:rsidRPr="00EA5184">
        <w:t xml:space="preserve"> и др.), должны иметь сквозную нумерацию. Первой страницей является титульный лист, на котором номер страницы не проставляется и который выполняется по установленному образцу.</w:t>
      </w:r>
    </w:p>
    <w:p w:rsidR="00D6462F" w:rsidRPr="00EA5184" w:rsidRDefault="00D6462F" w:rsidP="00DC02D4">
      <w:pPr>
        <w:pStyle w:val="ad"/>
        <w:spacing w:before="0" w:beforeAutospacing="0" w:after="0" w:afterAutospacing="0"/>
        <w:ind w:left="567"/>
        <w:jc w:val="both"/>
      </w:pPr>
      <w:r w:rsidRPr="00EA5184">
        <w:t>Ссылки на источники в тексте и Список использованных источников оформляются по ГОСТ 7.0.5-2008 (Система стандартов по информации, библиотечному и издательскому делу. Библиографическая ссылка) и ГОСТ 7.1-2003 (Система стандартов по информации, библиотечному и издательскому делу. Библиографическая запись. Библиографическое описание. Общие требования и правила составления).</w:t>
      </w:r>
    </w:p>
    <w:p w:rsidR="0056083B" w:rsidRPr="00D6462F" w:rsidRDefault="0056083B" w:rsidP="00DC02D4">
      <w:pPr>
        <w:ind w:left="567"/>
        <w:rPr>
          <w:b/>
          <w:color w:val="0070C0"/>
          <w:sz w:val="25"/>
          <w:szCs w:val="25"/>
        </w:rPr>
      </w:pPr>
    </w:p>
    <w:p w:rsidR="00571F37" w:rsidRPr="00620E27" w:rsidRDefault="00571F37" w:rsidP="0056083B">
      <w:pPr>
        <w:pStyle w:val="af7"/>
        <w:numPr>
          <w:ilvl w:val="0"/>
          <w:numId w:val="29"/>
        </w:numPr>
        <w:ind w:left="426"/>
        <w:rPr>
          <w:b/>
          <w:sz w:val="28"/>
          <w:szCs w:val="28"/>
        </w:rPr>
      </w:pPr>
      <w:r w:rsidRPr="00620E27">
        <w:rPr>
          <w:b/>
          <w:sz w:val="28"/>
          <w:szCs w:val="28"/>
        </w:rPr>
        <w:t>Оценочные средства для текущего контроля и аттестации студента</w:t>
      </w:r>
    </w:p>
    <w:p w:rsidR="0056083B" w:rsidRPr="0056083B" w:rsidRDefault="0056083B" w:rsidP="0056083B">
      <w:pPr>
        <w:pStyle w:val="af7"/>
        <w:numPr>
          <w:ilvl w:val="1"/>
          <w:numId w:val="29"/>
        </w:numPr>
        <w:rPr>
          <w:b/>
        </w:rPr>
      </w:pPr>
      <w:r w:rsidRPr="0056083B">
        <w:rPr>
          <w:b/>
        </w:rPr>
        <w:t>Тематика заданий текущего контроля</w:t>
      </w:r>
    </w:p>
    <w:p w:rsidR="0056083B" w:rsidRDefault="0056083B" w:rsidP="0056083B">
      <w:pPr>
        <w:ind w:firstLine="567"/>
      </w:pPr>
      <w:r>
        <w:t>В рамках курса магистрант должен совместно с научным руководителем сформулировать тему собственного исследования.</w:t>
      </w:r>
    </w:p>
    <w:p w:rsidR="0056083B" w:rsidRDefault="0056083B" w:rsidP="0056083B">
      <w:pPr>
        <w:ind w:firstLine="567"/>
      </w:pPr>
      <w:r>
        <w:lastRenderedPageBreak/>
        <w:t>Так же</w:t>
      </w:r>
      <w:r w:rsidRPr="0056083B">
        <w:t xml:space="preserve"> </w:t>
      </w:r>
      <w:r>
        <w:t>необходимо</w:t>
      </w:r>
      <w:r w:rsidRPr="0056083B">
        <w:t xml:space="preserve"> сдать </w:t>
      </w:r>
      <w:r>
        <w:t>ряд</w:t>
      </w:r>
      <w:r w:rsidRPr="0056083B">
        <w:t xml:space="preserve"> домашних заданий, которые представляют со</w:t>
      </w:r>
      <w:r>
        <w:t>бой об</w:t>
      </w:r>
      <w:r w:rsidRPr="0056083B">
        <w:t>зор научных текстов</w:t>
      </w:r>
      <w:r>
        <w:t>,</w:t>
      </w:r>
      <w:r w:rsidRPr="0056083B">
        <w:t xml:space="preserve"> рецензию отдельных научных мер</w:t>
      </w:r>
      <w:r>
        <w:t>оприятий, примеры анализа эм</w:t>
      </w:r>
      <w:r w:rsidRPr="0056083B">
        <w:t>пирического материала, собранного студентами.</w:t>
      </w:r>
    </w:p>
    <w:p w:rsidR="0056083B" w:rsidRPr="0056083B" w:rsidRDefault="0056083B" w:rsidP="0056083B">
      <w:pPr>
        <w:ind w:firstLine="567"/>
      </w:pPr>
      <w:r>
        <w:t>Либо иное  по договоренности с преподавателем.</w:t>
      </w:r>
    </w:p>
    <w:p w:rsidR="0056083B" w:rsidRPr="0056083B" w:rsidRDefault="0056083B" w:rsidP="002B66AB">
      <w:pPr>
        <w:pStyle w:val="2"/>
        <w:numPr>
          <w:ilvl w:val="1"/>
          <w:numId w:val="40"/>
        </w:numPr>
        <w:spacing w:before="240" w:after="60"/>
        <w:ind w:left="1134"/>
        <w:jc w:val="left"/>
        <w:rPr>
          <w:sz w:val="24"/>
        </w:rPr>
      </w:pPr>
      <w:r>
        <w:rPr>
          <w:sz w:val="24"/>
        </w:rPr>
        <w:t xml:space="preserve">     </w:t>
      </w:r>
      <w:r w:rsidRPr="0056083B">
        <w:rPr>
          <w:sz w:val="24"/>
        </w:rPr>
        <w:t xml:space="preserve">Примеры заданий </w:t>
      </w:r>
      <w:r>
        <w:rPr>
          <w:sz w:val="24"/>
        </w:rPr>
        <w:t>промежуточного/</w:t>
      </w:r>
      <w:r w:rsidRPr="0056083B">
        <w:rPr>
          <w:sz w:val="24"/>
        </w:rPr>
        <w:t>итогового контроля</w:t>
      </w:r>
    </w:p>
    <w:p w:rsidR="0056083B" w:rsidRDefault="0056083B" w:rsidP="0056083B">
      <w:r>
        <w:t xml:space="preserve">Магистрант обязан подготовить </w:t>
      </w:r>
      <w:r>
        <w:rPr>
          <w:lang w:val="en-US"/>
        </w:rPr>
        <w:t>Power</w:t>
      </w:r>
      <w:r w:rsidRPr="00D05C79">
        <w:t xml:space="preserve"> </w:t>
      </w:r>
      <w:r>
        <w:rPr>
          <w:lang w:val="en-US"/>
        </w:rPr>
        <w:t>Point</w:t>
      </w:r>
      <w:r w:rsidRPr="00D05C79">
        <w:t xml:space="preserve"> </w:t>
      </w:r>
      <w:r>
        <w:t>презентацию, в которой будут  отражены результаты его личного научно-исследовательского проекта.</w:t>
      </w:r>
    </w:p>
    <w:p w:rsidR="0056083B" w:rsidRPr="0056083B" w:rsidRDefault="0056083B" w:rsidP="0056083B">
      <w:pPr>
        <w:rPr>
          <w:b/>
          <w:color w:val="FF0000"/>
          <w:sz w:val="25"/>
          <w:szCs w:val="25"/>
        </w:rPr>
      </w:pPr>
      <w:r>
        <w:t>Время презентации и обсуждения -  по договоренности, но не более 10 минут.</w:t>
      </w:r>
    </w:p>
    <w:p w:rsidR="00017FF0" w:rsidRPr="0056083B" w:rsidRDefault="00017FF0" w:rsidP="0056083B">
      <w:pPr>
        <w:rPr>
          <w:b/>
          <w:color w:val="0070C0"/>
          <w:sz w:val="25"/>
          <w:szCs w:val="25"/>
        </w:rPr>
      </w:pPr>
    </w:p>
    <w:p w:rsidR="00571F37" w:rsidRPr="00620E27" w:rsidRDefault="00571F37" w:rsidP="0056083B">
      <w:pPr>
        <w:pStyle w:val="af7"/>
        <w:numPr>
          <w:ilvl w:val="0"/>
          <w:numId w:val="40"/>
        </w:numPr>
        <w:rPr>
          <w:b/>
          <w:sz w:val="28"/>
          <w:szCs w:val="28"/>
        </w:rPr>
      </w:pPr>
      <w:r w:rsidRPr="00620E27">
        <w:rPr>
          <w:b/>
          <w:sz w:val="28"/>
          <w:szCs w:val="28"/>
        </w:rPr>
        <w:t>Учебно-методическое и информационное обеспечение дисциплины</w:t>
      </w:r>
    </w:p>
    <w:p w:rsidR="00571F37" w:rsidRPr="00696B5A" w:rsidRDefault="00571F37" w:rsidP="002B66AB">
      <w:pPr>
        <w:pStyle w:val="af7"/>
        <w:numPr>
          <w:ilvl w:val="1"/>
          <w:numId w:val="41"/>
        </w:numPr>
        <w:ind w:hanging="654"/>
        <w:rPr>
          <w:b/>
        </w:rPr>
      </w:pPr>
      <w:r w:rsidRPr="00696B5A">
        <w:rPr>
          <w:b/>
        </w:rPr>
        <w:t>Базовые учебники</w:t>
      </w:r>
    </w:p>
    <w:p w:rsidR="00571F37" w:rsidRPr="00696B5A" w:rsidRDefault="00571F37" w:rsidP="00571F37">
      <w:pPr>
        <w:pStyle w:val="af7"/>
        <w:ind w:left="1080"/>
        <w:rPr>
          <w:b/>
        </w:rPr>
      </w:pPr>
    </w:p>
    <w:p w:rsidR="00571F37" w:rsidRPr="00696B5A" w:rsidRDefault="00571F37" w:rsidP="00EA5184">
      <w:pPr>
        <w:pStyle w:val="af7"/>
        <w:numPr>
          <w:ilvl w:val="1"/>
          <w:numId w:val="41"/>
        </w:numPr>
        <w:ind w:left="1134"/>
        <w:rPr>
          <w:b/>
        </w:rPr>
      </w:pPr>
      <w:r w:rsidRPr="00696B5A">
        <w:rPr>
          <w:b/>
        </w:rPr>
        <w:t>Основная литература</w:t>
      </w:r>
    </w:p>
    <w:p w:rsidR="002B66AB" w:rsidRPr="002B66AB" w:rsidRDefault="002B66AB" w:rsidP="002B66AB">
      <w:pPr>
        <w:pStyle w:val="af7"/>
        <w:ind w:left="426"/>
        <w:rPr>
          <w:b/>
        </w:rPr>
      </w:pPr>
      <w:r w:rsidRPr="002B66AB">
        <w:t xml:space="preserve">Ядов В.А. Стратегия социологического исследования. Описание, объяснение, понимание социальной </w:t>
      </w:r>
      <w:proofErr w:type="gramStart"/>
      <w:r w:rsidRPr="002B66AB">
        <w:t>реальности :</w:t>
      </w:r>
      <w:proofErr w:type="gramEnd"/>
      <w:r w:rsidRPr="002B66AB">
        <w:t xml:space="preserve"> Учеб. пособие /</w:t>
      </w:r>
      <w:r w:rsidRPr="002B66AB">
        <w:rPr>
          <w:rStyle w:val="apple-converted-space"/>
        </w:rPr>
        <w:t> </w:t>
      </w:r>
      <w:hyperlink r:id="rId10" w:history="1">
        <w:r w:rsidRPr="002B66AB">
          <w:rPr>
            <w:rStyle w:val="af0"/>
            <w:bCs/>
            <w:color w:val="auto"/>
            <w:u w:val="none"/>
          </w:rPr>
          <w:t>В.А. Ядов</w:t>
        </w:r>
      </w:hyperlink>
      <w:r w:rsidRPr="002B66AB">
        <w:rPr>
          <w:rStyle w:val="apple-converted-space"/>
        </w:rPr>
        <w:t> </w:t>
      </w:r>
      <w:r w:rsidRPr="002B66AB">
        <w:t>. – 4-е из</w:t>
      </w:r>
      <w:r>
        <w:t xml:space="preserve">д., </w:t>
      </w:r>
      <w:proofErr w:type="gramStart"/>
      <w:r>
        <w:t>стер .</w:t>
      </w:r>
      <w:proofErr w:type="gramEnd"/>
      <w:r>
        <w:t xml:space="preserve"> – М. : Омега-Л, 2009</w:t>
      </w:r>
      <w:r w:rsidRPr="002B66AB">
        <w:t>. – 567 с. – (Университетский учебник) . – На рус. яз.</w:t>
      </w:r>
      <w:r w:rsidRPr="002B66AB">
        <w:rPr>
          <w:rStyle w:val="apple-converted-space"/>
        </w:rPr>
        <w:t> </w:t>
      </w:r>
    </w:p>
    <w:p w:rsidR="00017FF0" w:rsidRPr="002B66AB" w:rsidRDefault="00017FF0" w:rsidP="00017FF0">
      <w:pPr>
        <w:pStyle w:val="af7"/>
        <w:ind w:left="1080"/>
        <w:rPr>
          <w:b/>
          <w:sz w:val="25"/>
          <w:szCs w:val="25"/>
        </w:rPr>
      </w:pPr>
    </w:p>
    <w:p w:rsidR="00571F37" w:rsidRPr="00696B5A" w:rsidRDefault="00571F37" w:rsidP="0056083B">
      <w:pPr>
        <w:pStyle w:val="af7"/>
        <w:numPr>
          <w:ilvl w:val="1"/>
          <w:numId w:val="41"/>
        </w:numPr>
        <w:rPr>
          <w:b/>
        </w:rPr>
      </w:pPr>
      <w:r w:rsidRPr="00696B5A">
        <w:rPr>
          <w:b/>
        </w:rPr>
        <w:t>Дополнительная литература</w:t>
      </w:r>
    </w:p>
    <w:p w:rsidR="002B66AB" w:rsidRPr="00DC02D4" w:rsidRDefault="002B66AB" w:rsidP="00DC02D4">
      <w:pPr>
        <w:pStyle w:val="10"/>
        <w:numPr>
          <w:ilvl w:val="0"/>
          <w:numId w:val="44"/>
        </w:numPr>
        <w:rPr>
          <w:szCs w:val="24"/>
        </w:rPr>
      </w:pPr>
      <w:proofErr w:type="spellStart"/>
      <w:r w:rsidRPr="00DC02D4">
        <w:rPr>
          <w:iCs/>
          <w:szCs w:val="24"/>
        </w:rPr>
        <w:t>Батыгин</w:t>
      </w:r>
      <w:proofErr w:type="spellEnd"/>
      <w:r w:rsidRPr="00DC02D4">
        <w:rPr>
          <w:iCs/>
          <w:szCs w:val="24"/>
        </w:rPr>
        <w:t xml:space="preserve"> Г.С. </w:t>
      </w:r>
      <w:r w:rsidRPr="00DC02D4">
        <w:rPr>
          <w:szCs w:val="24"/>
        </w:rPr>
        <w:t>Лекции по методологии социологических исследований: учебник для студентов гуманитарных вузов и аспирантов. М., Аспект-Пресс, 1995</w:t>
      </w:r>
    </w:p>
    <w:p w:rsidR="002B66AB" w:rsidRPr="00DC02D4" w:rsidRDefault="002B66AB" w:rsidP="00DC02D4">
      <w:pPr>
        <w:pStyle w:val="af7"/>
        <w:numPr>
          <w:ilvl w:val="0"/>
          <w:numId w:val="44"/>
        </w:numPr>
        <w:jc w:val="both"/>
      </w:pPr>
      <w:proofErr w:type="spellStart"/>
      <w:r w:rsidRPr="00DC02D4">
        <w:t>Крыштановский</w:t>
      </w:r>
      <w:proofErr w:type="spellEnd"/>
      <w:r w:rsidRPr="00DC02D4">
        <w:t xml:space="preserve"> А.О. Анализ социологических данных. М.. ИД ГУ-ВШЭ, 2006</w:t>
      </w:r>
    </w:p>
    <w:p w:rsidR="002B66AB" w:rsidRPr="00DC02D4" w:rsidRDefault="002B66AB" w:rsidP="00DC02D4">
      <w:pPr>
        <w:pStyle w:val="af7"/>
        <w:numPr>
          <w:ilvl w:val="0"/>
          <w:numId w:val="44"/>
        </w:numPr>
        <w:jc w:val="both"/>
        <w:rPr>
          <w:lang w:eastAsia="en-US"/>
        </w:rPr>
      </w:pPr>
      <w:r w:rsidRPr="00DC02D4">
        <w:rPr>
          <w:lang w:eastAsia="en-US"/>
        </w:rPr>
        <w:t>Эко У. Как написать дипломную работу. Гуманитарные науки. М.: Книжный дом «Университет», 2001</w:t>
      </w:r>
    </w:p>
    <w:p w:rsidR="002B66AB" w:rsidRPr="00DC02D4" w:rsidRDefault="002B66AB" w:rsidP="00DC02D4">
      <w:pPr>
        <w:pStyle w:val="10"/>
        <w:numPr>
          <w:ilvl w:val="0"/>
          <w:numId w:val="44"/>
        </w:numPr>
        <w:rPr>
          <w:color w:val="000000" w:themeColor="text1"/>
          <w:szCs w:val="24"/>
        </w:rPr>
      </w:pPr>
      <w:proofErr w:type="spellStart"/>
      <w:r w:rsidRPr="00DC02D4">
        <w:rPr>
          <w:color w:val="000000" w:themeColor="text1"/>
          <w:szCs w:val="24"/>
        </w:rPr>
        <w:t>Радаев</w:t>
      </w:r>
      <w:proofErr w:type="spellEnd"/>
      <w:r w:rsidRPr="00DC02D4">
        <w:rPr>
          <w:color w:val="000000" w:themeColor="text1"/>
          <w:szCs w:val="24"/>
        </w:rPr>
        <w:t xml:space="preserve"> В.В. Как организовать и представить исследовательский проект: 75 простых правил. М., ГУ-ВШЭ, ИНФРА-М, 2001.</w:t>
      </w:r>
    </w:p>
    <w:p w:rsidR="002B66AB" w:rsidRPr="00DC02D4" w:rsidRDefault="002B66AB" w:rsidP="00DC02D4">
      <w:pPr>
        <w:pStyle w:val="10"/>
        <w:numPr>
          <w:ilvl w:val="0"/>
          <w:numId w:val="44"/>
        </w:numPr>
        <w:rPr>
          <w:b/>
          <w:color w:val="0070C0"/>
          <w:szCs w:val="24"/>
          <w:lang w:val="en-US"/>
        </w:rPr>
      </w:pPr>
      <w:r w:rsidRPr="00DC02D4">
        <w:rPr>
          <w:color w:val="000000" w:themeColor="text1"/>
          <w:szCs w:val="24"/>
        </w:rPr>
        <w:t>Ядов В.А. Стратегия социологического исследования. Описание, объяснение, понимание</w:t>
      </w:r>
      <w:r w:rsidRPr="00DC02D4">
        <w:rPr>
          <w:szCs w:val="24"/>
        </w:rPr>
        <w:t xml:space="preserve"> социальной реальности. М</w:t>
      </w:r>
      <w:r w:rsidRPr="00DC02D4">
        <w:rPr>
          <w:szCs w:val="24"/>
          <w:lang w:val="en-US"/>
        </w:rPr>
        <w:t>., «</w:t>
      </w:r>
      <w:r w:rsidRPr="00DC02D4">
        <w:rPr>
          <w:szCs w:val="24"/>
        </w:rPr>
        <w:t>Академкнига</w:t>
      </w:r>
      <w:r w:rsidRPr="00DC02D4">
        <w:rPr>
          <w:szCs w:val="24"/>
          <w:lang w:val="en-US"/>
        </w:rPr>
        <w:t>», «</w:t>
      </w:r>
      <w:proofErr w:type="spellStart"/>
      <w:r w:rsidRPr="00DC02D4">
        <w:rPr>
          <w:szCs w:val="24"/>
        </w:rPr>
        <w:t>Добросвет</w:t>
      </w:r>
      <w:proofErr w:type="spellEnd"/>
      <w:r w:rsidRPr="00DC02D4">
        <w:rPr>
          <w:szCs w:val="24"/>
          <w:lang w:val="en-US"/>
        </w:rPr>
        <w:t>», 2003.</w:t>
      </w:r>
    </w:p>
    <w:p w:rsidR="002B66AB" w:rsidRPr="00DC02D4" w:rsidRDefault="002B66AB" w:rsidP="00DC02D4">
      <w:pPr>
        <w:pStyle w:val="10"/>
        <w:numPr>
          <w:ilvl w:val="0"/>
          <w:numId w:val="44"/>
        </w:numPr>
        <w:rPr>
          <w:szCs w:val="24"/>
          <w:lang w:val="en-US"/>
        </w:rPr>
      </w:pPr>
      <w:r w:rsidRPr="00DC02D4">
        <w:rPr>
          <w:szCs w:val="24"/>
          <w:lang w:val="en-US"/>
        </w:rPr>
        <w:t xml:space="preserve">Popping </w:t>
      </w:r>
      <w:proofErr w:type="spellStart"/>
      <w:r w:rsidRPr="00DC02D4">
        <w:rPr>
          <w:szCs w:val="24"/>
          <w:lang w:val="en-US"/>
        </w:rPr>
        <w:t>Roel</w:t>
      </w:r>
      <w:proofErr w:type="spellEnd"/>
      <w:r w:rsidRPr="00DC02D4">
        <w:rPr>
          <w:szCs w:val="24"/>
          <w:lang w:val="en-US"/>
        </w:rPr>
        <w:t>. Computer Assisted Text Analysis. Sage, 2000.</w:t>
      </w:r>
    </w:p>
    <w:p w:rsidR="002B66AB" w:rsidRPr="00DC02D4" w:rsidRDefault="002B66AB" w:rsidP="00DC02D4">
      <w:pPr>
        <w:pStyle w:val="10"/>
        <w:numPr>
          <w:ilvl w:val="0"/>
          <w:numId w:val="44"/>
        </w:numPr>
        <w:rPr>
          <w:szCs w:val="24"/>
          <w:lang w:val="en-US"/>
        </w:rPr>
      </w:pPr>
      <w:r w:rsidRPr="00DC02D4">
        <w:rPr>
          <w:szCs w:val="24"/>
          <w:lang w:val="en-US"/>
        </w:rPr>
        <w:t>Roberts, C. W. (</w:t>
      </w:r>
      <w:proofErr w:type="gramStart"/>
      <w:r w:rsidRPr="00DC02D4">
        <w:rPr>
          <w:szCs w:val="24"/>
          <w:lang w:val="en-US"/>
        </w:rPr>
        <w:t>ed</w:t>
      </w:r>
      <w:proofErr w:type="gramEnd"/>
      <w:r w:rsidRPr="00DC02D4">
        <w:rPr>
          <w:szCs w:val="24"/>
          <w:lang w:val="en-US"/>
        </w:rPr>
        <w:t xml:space="preserve">.). Text Analysis for the Social Sciences: Methods for Drawing </w:t>
      </w:r>
      <w:proofErr w:type="spellStart"/>
      <w:r w:rsidRPr="00DC02D4">
        <w:rPr>
          <w:szCs w:val="24"/>
          <w:lang w:val="en-US"/>
        </w:rPr>
        <w:t>StatisticalInferences</w:t>
      </w:r>
      <w:proofErr w:type="spellEnd"/>
      <w:r w:rsidRPr="00DC02D4">
        <w:rPr>
          <w:szCs w:val="24"/>
          <w:lang w:val="en-US"/>
        </w:rPr>
        <w:t xml:space="preserve"> from Texts and Transcripts. Mahwah, NJ: Lawrence Erlbaum, 1997.</w:t>
      </w:r>
    </w:p>
    <w:p w:rsidR="002B66AB" w:rsidRPr="00DC02D4" w:rsidRDefault="002B66AB" w:rsidP="00DC02D4">
      <w:pPr>
        <w:pStyle w:val="10"/>
        <w:numPr>
          <w:ilvl w:val="0"/>
          <w:numId w:val="44"/>
        </w:numPr>
        <w:rPr>
          <w:szCs w:val="24"/>
          <w:lang w:val="en-US"/>
        </w:rPr>
      </w:pPr>
      <w:proofErr w:type="spellStart"/>
      <w:r w:rsidRPr="00DC02D4">
        <w:rPr>
          <w:szCs w:val="24"/>
          <w:lang w:val="en-US"/>
        </w:rPr>
        <w:t>Kelle</w:t>
      </w:r>
      <w:proofErr w:type="spellEnd"/>
      <w:r w:rsidRPr="00DC02D4">
        <w:rPr>
          <w:szCs w:val="24"/>
          <w:lang w:val="en-US"/>
        </w:rPr>
        <w:t>, U.  (</w:t>
      </w:r>
      <w:proofErr w:type="spellStart"/>
      <w:r w:rsidRPr="00DC02D4">
        <w:rPr>
          <w:szCs w:val="24"/>
          <w:lang w:val="en-US"/>
        </w:rPr>
        <w:t>ed</w:t>
      </w:r>
      <w:proofErr w:type="spellEnd"/>
      <w:r w:rsidRPr="00DC02D4">
        <w:rPr>
          <w:szCs w:val="24"/>
          <w:lang w:val="en-US"/>
        </w:rPr>
        <w:t>) Computer-Aided Qualitative Data Analysis: Theory, Methods and Practice. Sage, 1998.</w:t>
      </w:r>
    </w:p>
    <w:p w:rsidR="002B66AB" w:rsidRPr="00DC02D4" w:rsidRDefault="002B66AB" w:rsidP="00DC02D4">
      <w:pPr>
        <w:pStyle w:val="10"/>
        <w:numPr>
          <w:ilvl w:val="0"/>
          <w:numId w:val="44"/>
        </w:numPr>
        <w:rPr>
          <w:szCs w:val="24"/>
          <w:lang w:val="en-US"/>
        </w:rPr>
      </w:pPr>
      <w:r w:rsidRPr="00DC02D4">
        <w:rPr>
          <w:szCs w:val="24"/>
          <w:lang w:val="en-US"/>
        </w:rPr>
        <w:t>Wasserman, Stanley, and Faust, Katherine. Social Network Analysis: Methods and Applications. Cambridge University Press, 1999.</w:t>
      </w:r>
    </w:p>
    <w:p w:rsidR="002B66AB" w:rsidRPr="00DC02D4" w:rsidRDefault="002B66AB" w:rsidP="00DC02D4">
      <w:pPr>
        <w:pStyle w:val="10"/>
        <w:numPr>
          <w:ilvl w:val="0"/>
          <w:numId w:val="44"/>
        </w:numPr>
        <w:rPr>
          <w:szCs w:val="24"/>
          <w:lang w:val="en-US"/>
        </w:rPr>
      </w:pPr>
      <w:r w:rsidRPr="00DC02D4">
        <w:rPr>
          <w:szCs w:val="24"/>
          <w:lang w:val="en-US"/>
        </w:rPr>
        <w:t>Carrington, P., Scott, J., and Wasserman, S. (</w:t>
      </w:r>
      <w:proofErr w:type="spellStart"/>
      <w:proofErr w:type="gramStart"/>
      <w:r w:rsidRPr="00DC02D4">
        <w:rPr>
          <w:szCs w:val="24"/>
          <w:lang w:val="en-US"/>
        </w:rPr>
        <w:t>eds</w:t>
      </w:r>
      <w:proofErr w:type="spellEnd"/>
      <w:proofErr w:type="gramEnd"/>
      <w:r w:rsidRPr="00DC02D4">
        <w:rPr>
          <w:szCs w:val="24"/>
          <w:lang w:val="en-US"/>
        </w:rPr>
        <w:t>) Models and Methods in Social Network Analysis. Cambridge University Press, 2005.</w:t>
      </w:r>
    </w:p>
    <w:p w:rsidR="002B66AB" w:rsidRPr="00DC02D4" w:rsidRDefault="002B66AB" w:rsidP="00DC02D4">
      <w:pPr>
        <w:pStyle w:val="10"/>
        <w:numPr>
          <w:ilvl w:val="0"/>
          <w:numId w:val="44"/>
        </w:numPr>
        <w:rPr>
          <w:szCs w:val="24"/>
          <w:lang w:val="en-US"/>
        </w:rPr>
      </w:pPr>
      <w:proofErr w:type="spellStart"/>
      <w:r w:rsidRPr="00DC02D4">
        <w:rPr>
          <w:rStyle w:val="apple-style-span"/>
          <w:color w:val="000000"/>
          <w:szCs w:val="24"/>
          <w:lang w:val="en-US"/>
        </w:rPr>
        <w:t>Hedström</w:t>
      </w:r>
      <w:proofErr w:type="spellEnd"/>
      <w:r w:rsidRPr="00DC02D4">
        <w:rPr>
          <w:rStyle w:val="apple-style-span"/>
          <w:color w:val="000000"/>
          <w:szCs w:val="24"/>
          <w:lang w:val="en-US"/>
        </w:rPr>
        <w:t xml:space="preserve">, Peter, and </w:t>
      </w:r>
      <w:proofErr w:type="spellStart"/>
      <w:r w:rsidRPr="00DC02D4">
        <w:rPr>
          <w:rStyle w:val="apple-style-span"/>
          <w:color w:val="000000"/>
          <w:szCs w:val="24"/>
          <w:lang w:val="en-US"/>
        </w:rPr>
        <w:t>Bearman</w:t>
      </w:r>
      <w:proofErr w:type="spellEnd"/>
      <w:r w:rsidRPr="00DC02D4">
        <w:rPr>
          <w:rStyle w:val="apple-style-span"/>
          <w:color w:val="000000"/>
          <w:szCs w:val="24"/>
          <w:lang w:val="en-US"/>
        </w:rPr>
        <w:t>, Peter (</w:t>
      </w:r>
      <w:proofErr w:type="spellStart"/>
      <w:proofErr w:type="gramStart"/>
      <w:r w:rsidRPr="00DC02D4">
        <w:rPr>
          <w:rStyle w:val="apple-style-span"/>
          <w:color w:val="000000"/>
          <w:szCs w:val="24"/>
          <w:lang w:val="en-US"/>
        </w:rPr>
        <w:t>eds</w:t>
      </w:r>
      <w:proofErr w:type="spellEnd"/>
      <w:proofErr w:type="gramEnd"/>
      <w:r w:rsidRPr="00DC02D4">
        <w:rPr>
          <w:rStyle w:val="apple-style-span"/>
          <w:color w:val="000000"/>
          <w:szCs w:val="24"/>
          <w:lang w:val="en-US"/>
        </w:rPr>
        <w:t>) The Oxford Handbook of Analytical Sociology. NY: Oxford</w:t>
      </w:r>
      <w:r w:rsidRPr="00DC02D4">
        <w:rPr>
          <w:rStyle w:val="apple-style-span"/>
          <w:color w:val="000000"/>
          <w:szCs w:val="24"/>
        </w:rPr>
        <w:t xml:space="preserve"> </w:t>
      </w:r>
      <w:r w:rsidRPr="00DC02D4">
        <w:rPr>
          <w:rStyle w:val="apple-style-span"/>
          <w:color w:val="000000"/>
          <w:szCs w:val="24"/>
          <w:lang w:val="en-US"/>
        </w:rPr>
        <w:t>University Press, 2011.</w:t>
      </w:r>
    </w:p>
    <w:p w:rsidR="002B66AB" w:rsidRPr="0056083B" w:rsidRDefault="002B66AB" w:rsidP="00EA5184">
      <w:pPr>
        <w:ind w:left="426"/>
        <w:jc w:val="both"/>
        <w:rPr>
          <w:b/>
        </w:rPr>
      </w:pPr>
    </w:p>
    <w:p w:rsidR="0056083B" w:rsidRPr="007A3A8A" w:rsidRDefault="0056083B" w:rsidP="0056083B">
      <w:pPr>
        <w:pStyle w:val="af7"/>
        <w:ind w:left="1080"/>
        <w:rPr>
          <w:b/>
          <w:color w:val="FF0000"/>
          <w:sz w:val="25"/>
          <w:szCs w:val="25"/>
        </w:rPr>
      </w:pPr>
    </w:p>
    <w:p w:rsidR="00571F37" w:rsidRPr="00696B5A" w:rsidRDefault="00571F37" w:rsidP="0056083B">
      <w:pPr>
        <w:pStyle w:val="af7"/>
        <w:numPr>
          <w:ilvl w:val="1"/>
          <w:numId w:val="41"/>
        </w:numPr>
        <w:rPr>
          <w:b/>
        </w:rPr>
      </w:pPr>
      <w:r w:rsidRPr="00696B5A">
        <w:rPr>
          <w:b/>
        </w:rPr>
        <w:t>Справочники, словари, энциклопедии</w:t>
      </w:r>
    </w:p>
    <w:p w:rsidR="00A128C9" w:rsidRPr="00A128C9" w:rsidRDefault="00A128C9" w:rsidP="00EA5184">
      <w:pPr>
        <w:pStyle w:val="10"/>
        <w:numPr>
          <w:ilvl w:val="1"/>
          <w:numId w:val="42"/>
        </w:numPr>
      </w:pPr>
      <w:r w:rsidRPr="00A128C9">
        <w:t>Электронные базы периодических изданий:</w:t>
      </w:r>
    </w:p>
    <w:p w:rsidR="00A128C9" w:rsidRPr="00A128C9" w:rsidRDefault="00C501FE" w:rsidP="00EA5184">
      <w:pPr>
        <w:pStyle w:val="10"/>
        <w:numPr>
          <w:ilvl w:val="1"/>
          <w:numId w:val="42"/>
        </w:numPr>
        <w:rPr>
          <w:bCs/>
          <w:sz w:val="26"/>
          <w:szCs w:val="26"/>
        </w:rPr>
      </w:pPr>
      <w:hyperlink r:id="rId11" w:history="1">
        <w:r w:rsidR="00A128C9" w:rsidRPr="00A128C9">
          <w:rPr>
            <w:rStyle w:val="af0"/>
            <w:bCs/>
            <w:sz w:val="26"/>
            <w:szCs w:val="26"/>
          </w:rPr>
          <w:t>Научная электронная библиотека</w:t>
        </w:r>
      </w:hyperlink>
    </w:p>
    <w:p w:rsidR="00A128C9" w:rsidRPr="00A128C9" w:rsidRDefault="00C501FE" w:rsidP="00EA5184">
      <w:pPr>
        <w:pStyle w:val="10"/>
        <w:numPr>
          <w:ilvl w:val="1"/>
          <w:numId w:val="42"/>
        </w:numPr>
        <w:rPr>
          <w:bCs/>
          <w:sz w:val="26"/>
          <w:szCs w:val="26"/>
          <w:lang w:val="en-US"/>
        </w:rPr>
      </w:pPr>
      <w:hyperlink r:id="rId12" w:history="1">
        <w:r w:rsidR="00A128C9" w:rsidRPr="00A128C9">
          <w:rPr>
            <w:rStyle w:val="af0"/>
            <w:bCs/>
            <w:sz w:val="26"/>
            <w:szCs w:val="26"/>
            <w:lang w:val="en-US"/>
          </w:rPr>
          <w:t>JSTOR</w:t>
        </w:r>
      </w:hyperlink>
    </w:p>
    <w:p w:rsidR="00A128C9" w:rsidRPr="00A128C9" w:rsidRDefault="00C501FE" w:rsidP="00EA5184">
      <w:pPr>
        <w:pStyle w:val="10"/>
        <w:numPr>
          <w:ilvl w:val="1"/>
          <w:numId w:val="42"/>
        </w:numPr>
        <w:rPr>
          <w:bCs/>
          <w:sz w:val="26"/>
          <w:szCs w:val="26"/>
          <w:lang w:val="en-US"/>
        </w:rPr>
      </w:pPr>
      <w:hyperlink r:id="rId13" w:history="1">
        <w:r w:rsidR="00A128C9" w:rsidRPr="00A128C9">
          <w:rPr>
            <w:rStyle w:val="af0"/>
            <w:bCs/>
            <w:sz w:val="26"/>
            <w:szCs w:val="26"/>
            <w:lang w:val="en-US"/>
          </w:rPr>
          <w:t>ProQuest</w:t>
        </w:r>
      </w:hyperlink>
    </w:p>
    <w:p w:rsidR="00A128C9" w:rsidRPr="00A128C9" w:rsidRDefault="00C501FE" w:rsidP="00EA5184">
      <w:pPr>
        <w:pStyle w:val="10"/>
        <w:numPr>
          <w:ilvl w:val="1"/>
          <w:numId w:val="42"/>
        </w:numPr>
        <w:rPr>
          <w:bCs/>
          <w:sz w:val="26"/>
          <w:szCs w:val="26"/>
          <w:lang w:val="en-US"/>
        </w:rPr>
      </w:pPr>
      <w:hyperlink r:id="rId14" w:history="1">
        <w:r w:rsidR="00A128C9" w:rsidRPr="00A128C9">
          <w:rPr>
            <w:rStyle w:val="af0"/>
            <w:bCs/>
            <w:sz w:val="26"/>
            <w:szCs w:val="26"/>
            <w:lang w:val="en-US"/>
          </w:rPr>
          <w:t>EBSCO</w:t>
        </w:r>
      </w:hyperlink>
    </w:p>
    <w:p w:rsidR="00A128C9" w:rsidRPr="00A128C9" w:rsidRDefault="00C501FE" w:rsidP="00EA5184">
      <w:pPr>
        <w:pStyle w:val="10"/>
        <w:numPr>
          <w:ilvl w:val="1"/>
          <w:numId w:val="42"/>
        </w:numPr>
        <w:rPr>
          <w:bCs/>
          <w:sz w:val="26"/>
          <w:szCs w:val="26"/>
          <w:lang w:val="en-US"/>
        </w:rPr>
      </w:pPr>
      <w:hyperlink r:id="rId15" w:history="1">
        <w:r w:rsidR="00A128C9" w:rsidRPr="00A128C9">
          <w:rPr>
            <w:rStyle w:val="af0"/>
            <w:bCs/>
            <w:sz w:val="26"/>
            <w:szCs w:val="26"/>
            <w:lang w:val="en-US"/>
          </w:rPr>
          <w:t>Science Direct</w:t>
        </w:r>
      </w:hyperlink>
    </w:p>
    <w:p w:rsidR="00A128C9" w:rsidRPr="00A128C9" w:rsidRDefault="00C501FE" w:rsidP="00EA5184">
      <w:pPr>
        <w:pStyle w:val="10"/>
        <w:numPr>
          <w:ilvl w:val="1"/>
          <w:numId w:val="42"/>
        </w:numPr>
        <w:rPr>
          <w:bCs/>
          <w:sz w:val="26"/>
          <w:szCs w:val="26"/>
          <w:lang w:val="en-US"/>
        </w:rPr>
      </w:pPr>
      <w:hyperlink r:id="rId16" w:history="1">
        <w:r w:rsidR="00A128C9" w:rsidRPr="00A128C9">
          <w:rPr>
            <w:rStyle w:val="af0"/>
            <w:bCs/>
            <w:sz w:val="26"/>
            <w:szCs w:val="26"/>
            <w:lang w:val="en-US"/>
          </w:rPr>
          <w:t>Springer Link</w:t>
        </w:r>
      </w:hyperlink>
    </w:p>
    <w:p w:rsidR="00A128C9" w:rsidRPr="00A128C9" w:rsidRDefault="00A128C9" w:rsidP="00EA5184">
      <w:pPr>
        <w:pStyle w:val="10"/>
        <w:numPr>
          <w:ilvl w:val="1"/>
          <w:numId w:val="42"/>
        </w:numPr>
        <w:rPr>
          <w:lang w:val="en-US"/>
        </w:rPr>
      </w:pPr>
      <w:r w:rsidRPr="00A128C9">
        <w:t>Индексы</w:t>
      </w:r>
      <w:r>
        <w:t xml:space="preserve"> </w:t>
      </w:r>
      <w:r w:rsidRPr="00A128C9">
        <w:t>научного</w:t>
      </w:r>
      <w:r>
        <w:t xml:space="preserve"> </w:t>
      </w:r>
      <w:r w:rsidRPr="00A128C9">
        <w:t>цитирования</w:t>
      </w:r>
      <w:r w:rsidRPr="00A128C9">
        <w:rPr>
          <w:lang w:val="en-US"/>
        </w:rPr>
        <w:t>:</w:t>
      </w:r>
    </w:p>
    <w:p w:rsidR="00A128C9" w:rsidRPr="00A128C9" w:rsidRDefault="00C501FE" w:rsidP="00EA5184">
      <w:pPr>
        <w:pStyle w:val="10"/>
        <w:numPr>
          <w:ilvl w:val="1"/>
          <w:numId w:val="42"/>
        </w:numPr>
        <w:rPr>
          <w:bCs/>
          <w:sz w:val="26"/>
          <w:szCs w:val="26"/>
          <w:lang w:val="en-US"/>
        </w:rPr>
      </w:pPr>
      <w:hyperlink r:id="rId17" w:history="1">
        <w:r w:rsidR="00A128C9" w:rsidRPr="00A128C9">
          <w:rPr>
            <w:rStyle w:val="af0"/>
            <w:bCs/>
            <w:sz w:val="26"/>
            <w:szCs w:val="26"/>
          </w:rPr>
          <w:t>РИНЦ</w:t>
        </w:r>
      </w:hyperlink>
    </w:p>
    <w:p w:rsidR="00A128C9" w:rsidRPr="00A128C9" w:rsidRDefault="00C501FE" w:rsidP="00EA5184">
      <w:pPr>
        <w:pStyle w:val="10"/>
        <w:numPr>
          <w:ilvl w:val="1"/>
          <w:numId w:val="42"/>
        </w:numPr>
        <w:rPr>
          <w:bCs/>
          <w:sz w:val="26"/>
          <w:szCs w:val="26"/>
          <w:lang w:val="en-US"/>
        </w:rPr>
      </w:pPr>
      <w:hyperlink r:id="rId18" w:history="1">
        <w:r w:rsidR="00A128C9" w:rsidRPr="00A128C9">
          <w:rPr>
            <w:rStyle w:val="af0"/>
            <w:bCs/>
            <w:sz w:val="26"/>
            <w:szCs w:val="26"/>
            <w:lang w:val="en-US"/>
          </w:rPr>
          <w:t>SCOPUS</w:t>
        </w:r>
      </w:hyperlink>
    </w:p>
    <w:p w:rsidR="00A128C9" w:rsidRPr="00A128C9" w:rsidRDefault="00C501FE" w:rsidP="00EA5184">
      <w:pPr>
        <w:pStyle w:val="10"/>
        <w:numPr>
          <w:ilvl w:val="1"/>
          <w:numId w:val="42"/>
        </w:numPr>
        <w:rPr>
          <w:bCs/>
          <w:sz w:val="26"/>
          <w:szCs w:val="26"/>
          <w:lang w:val="en-US"/>
        </w:rPr>
      </w:pPr>
      <w:hyperlink r:id="rId19" w:history="1">
        <w:r w:rsidR="00A128C9" w:rsidRPr="00A128C9">
          <w:rPr>
            <w:rStyle w:val="af0"/>
            <w:bCs/>
            <w:sz w:val="26"/>
            <w:szCs w:val="26"/>
            <w:lang w:val="en-US"/>
          </w:rPr>
          <w:t>Web of Science (ISI)</w:t>
        </w:r>
      </w:hyperlink>
    </w:p>
    <w:p w:rsidR="00A128C9" w:rsidRDefault="00A128C9" w:rsidP="00A128C9">
      <w:pPr>
        <w:pStyle w:val="af7"/>
        <w:ind w:left="1080"/>
        <w:rPr>
          <w:b/>
          <w:sz w:val="25"/>
          <w:szCs w:val="25"/>
        </w:rPr>
      </w:pPr>
    </w:p>
    <w:p w:rsidR="00EA5184" w:rsidRPr="00571F37" w:rsidRDefault="00EA5184" w:rsidP="00A128C9">
      <w:pPr>
        <w:pStyle w:val="af7"/>
        <w:ind w:left="1080"/>
        <w:rPr>
          <w:b/>
          <w:sz w:val="25"/>
          <w:szCs w:val="25"/>
        </w:rPr>
      </w:pPr>
    </w:p>
    <w:p w:rsidR="00571F37" w:rsidRPr="00696B5A" w:rsidRDefault="00571F37" w:rsidP="0056083B">
      <w:pPr>
        <w:pStyle w:val="af7"/>
        <w:numPr>
          <w:ilvl w:val="1"/>
          <w:numId w:val="41"/>
        </w:numPr>
        <w:rPr>
          <w:b/>
        </w:rPr>
      </w:pPr>
      <w:r w:rsidRPr="00696B5A">
        <w:rPr>
          <w:b/>
        </w:rPr>
        <w:t>Программные средства</w:t>
      </w:r>
    </w:p>
    <w:p w:rsidR="0056083B" w:rsidRPr="008C2A87" w:rsidRDefault="0056083B" w:rsidP="0056083B">
      <w:r>
        <w:t xml:space="preserve">Для успешного освоения дисциплины, магистрант может использовать </w:t>
      </w:r>
      <w:r w:rsidR="00EA5184">
        <w:t>с</w:t>
      </w:r>
      <w:r>
        <w:t>етевые программы визуализации «</w:t>
      </w:r>
      <w:proofErr w:type="spellStart"/>
      <w:r>
        <w:rPr>
          <w:lang w:val="en-US"/>
        </w:rPr>
        <w:t>Gephi</w:t>
      </w:r>
      <w:proofErr w:type="spellEnd"/>
      <w:r>
        <w:t>».</w:t>
      </w:r>
    </w:p>
    <w:p w:rsidR="007A3A8A" w:rsidRDefault="007A3A8A" w:rsidP="00EA5184">
      <w:pPr>
        <w:rPr>
          <w:b/>
          <w:color w:val="0070C0"/>
          <w:sz w:val="25"/>
          <w:szCs w:val="25"/>
        </w:rPr>
      </w:pPr>
    </w:p>
    <w:p w:rsidR="00EA5184" w:rsidRPr="00696B5A" w:rsidRDefault="00EA5184" w:rsidP="00EA5184">
      <w:pPr>
        <w:rPr>
          <w:b/>
          <w:color w:val="0070C0"/>
          <w:sz w:val="28"/>
          <w:szCs w:val="28"/>
        </w:rPr>
      </w:pPr>
    </w:p>
    <w:p w:rsidR="00571F37" w:rsidRPr="00696B5A" w:rsidRDefault="00571F37" w:rsidP="0056083B">
      <w:pPr>
        <w:pStyle w:val="af7"/>
        <w:numPr>
          <w:ilvl w:val="0"/>
          <w:numId w:val="41"/>
        </w:numPr>
        <w:rPr>
          <w:b/>
          <w:sz w:val="28"/>
          <w:szCs w:val="28"/>
        </w:rPr>
      </w:pPr>
      <w:r w:rsidRPr="00696B5A">
        <w:rPr>
          <w:b/>
          <w:sz w:val="28"/>
          <w:szCs w:val="28"/>
        </w:rPr>
        <w:t>Материально-техническое обеспечение дисциплины</w:t>
      </w:r>
    </w:p>
    <w:p w:rsidR="00571F37" w:rsidRPr="00571F37" w:rsidRDefault="00A128C9" w:rsidP="002B66AB">
      <w:r>
        <w:t xml:space="preserve">При преподавании данной дисциплины используется проектор. Преподавание ведется в компьютерном классе или в лаборатории, оборудованной компьютерами с доступом в интернет. </w:t>
      </w:r>
    </w:p>
    <w:p w:rsidR="00571F37" w:rsidRPr="00571F37" w:rsidRDefault="00571F37" w:rsidP="002B66AB"/>
    <w:p w:rsidR="00D634F0" w:rsidRDefault="00D634F0" w:rsidP="00D6462F">
      <w:pPr>
        <w:jc w:val="right"/>
        <w:rPr>
          <w:vertAlign w:val="superscript"/>
        </w:rPr>
      </w:pPr>
    </w:p>
    <w:sectPr w:rsidR="00D634F0" w:rsidSect="00C3797D">
      <w:headerReference w:type="default" r:id="rId20"/>
      <w:pgSz w:w="11906" w:h="16838" w:code="9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01FE" w:rsidRDefault="00C501FE" w:rsidP="00837F51">
      <w:pPr>
        <w:pStyle w:val="7"/>
      </w:pPr>
      <w:r>
        <w:separator/>
      </w:r>
    </w:p>
  </w:endnote>
  <w:endnote w:type="continuationSeparator" w:id="0">
    <w:p w:rsidR="00C501FE" w:rsidRDefault="00C501FE" w:rsidP="00837F51">
      <w:pPr>
        <w:pStyle w:val="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panose1 w:val="00000000000000000000"/>
    <w:charset w:val="02"/>
    <w:family w:val="auto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01FE" w:rsidRDefault="00C501FE" w:rsidP="00837F51">
      <w:pPr>
        <w:pStyle w:val="7"/>
      </w:pPr>
      <w:r>
        <w:separator/>
      </w:r>
    </w:p>
  </w:footnote>
  <w:footnote w:type="continuationSeparator" w:id="0">
    <w:p w:rsidR="00C501FE" w:rsidRDefault="00C501FE" w:rsidP="00837F51">
      <w:pPr>
        <w:pStyle w:val="7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464" w:type="dxa"/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tblBorders>
      <w:tblLook w:val="04A0" w:firstRow="1" w:lastRow="0" w:firstColumn="1" w:lastColumn="0" w:noHBand="0" w:noVBand="1"/>
    </w:tblPr>
    <w:tblGrid>
      <w:gridCol w:w="906"/>
      <w:gridCol w:w="8558"/>
    </w:tblGrid>
    <w:tr w:rsidR="00A94283" w:rsidRPr="00060113" w:rsidTr="00C24409">
      <w:tc>
        <w:tcPr>
          <w:tcW w:w="872" w:type="dxa"/>
        </w:tcPr>
        <w:p w:rsidR="00A94283" w:rsidRPr="006E7815" w:rsidRDefault="00A94283" w:rsidP="00C24409">
          <w:pPr>
            <w:pStyle w:val="a7"/>
          </w:pPr>
          <w:r>
            <w:rPr>
              <w:rFonts w:ascii="Tahoma" w:hAnsi="Tahoma" w:cs="Tahoma"/>
              <w:noProof/>
              <w:sz w:val="20"/>
              <w:szCs w:val="20"/>
            </w:rPr>
            <w:drawing>
              <wp:inline distT="0" distB="0" distL="0" distR="0" wp14:anchorId="11C365D0" wp14:editId="10259BCE">
                <wp:extent cx="419100" cy="457200"/>
                <wp:effectExtent l="19050" t="0" r="0" b="0"/>
                <wp:docPr id="1" name="227::4011945" descr=" ">
                  <a:hlinkClick xmlns:a="http://schemas.openxmlformats.org/drawingml/2006/main" r:id="rId1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227::4011945" descr=" 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19100" cy="457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592" w:type="dxa"/>
        </w:tcPr>
        <w:p w:rsidR="00A94283" w:rsidRPr="00060113" w:rsidRDefault="00A94283" w:rsidP="00B578C3">
          <w:pPr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Национальный исследовательский </w:t>
          </w:r>
          <w:r w:rsidRPr="00060113">
            <w:rPr>
              <w:sz w:val="20"/>
              <w:szCs w:val="20"/>
            </w:rPr>
            <w:t xml:space="preserve">университет </w:t>
          </w:r>
          <w:r>
            <w:rPr>
              <w:sz w:val="20"/>
              <w:szCs w:val="20"/>
            </w:rPr>
            <w:t>«</w:t>
          </w:r>
          <w:r w:rsidRPr="00060113">
            <w:rPr>
              <w:sz w:val="20"/>
              <w:szCs w:val="20"/>
            </w:rPr>
            <w:t>Высшая школа экономики</w:t>
          </w:r>
          <w:r>
            <w:rPr>
              <w:sz w:val="20"/>
              <w:szCs w:val="20"/>
            </w:rPr>
            <w:t>»</w:t>
          </w:r>
          <w:r w:rsidRPr="00060113">
            <w:rPr>
              <w:sz w:val="20"/>
              <w:szCs w:val="20"/>
            </w:rPr>
            <w:br/>
            <w:t xml:space="preserve">Программа дисциплины </w:t>
          </w:r>
          <w:r w:rsidRPr="00B01BD2">
            <w:rPr>
              <w:sz w:val="20"/>
              <w:szCs w:val="20"/>
            </w:rPr>
            <w:t>«Научно-исследовательский семинар</w:t>
          </w:r>
          <w:r>
            <w:rPr>
              <w:sz w:val="20"/>
              <w:szCs w:val="20"/>
            </w:rPr>
            <w:t xml:space="preserve"> </w:t>
          </w:r>
          <w:r w:rsidRPr="00F84F97">
            <w:rPr>
              <w:sz w:val="20"/>
              <w:szCs w:val="20"/>
            </w:rPr>
            <w:t>«</w:t>
          </w:r>
          <w:r>
            <w:rPr>
              <w:sz w:val="20"/>
              <w:szCs w:val="20"/>
            </w:rPr>
            <w:t>Методы аналитической социологии</w:t>
          </w:r>
          <w:r w:rsidRPr="00F84F97">
            <w:rPr>
              <w:sz w:val="20"/>
              <w:szCs w:val="20"/>
            </w:rPr>
            <w:t>»</w:t>
          </w:r>
          <w:r w:rsidRPr="00060113">
            <w:rPr>
              <w:sz w:val="20"/>
              <w:szCs w:val="20"/>
            </w:rPr>
            <w:t xml:space="preserve"> для направления </w:t>
          </w:r>
          <w:r>
            <w:rPr>
              <w:sz w:val="20"/>
              <w:szCs w:val="20"/>
            </w:rPr>
            <w:t xml:space="preserve"> </w:t>
          </w:r>
          <w:r w:rsidRPr="00F84F97">
            <w:rPr>
              <w:sz w:val="20"/>
              <w:szCs w:val="20"/>
            </w:rPr>
            <w:t>0</w:t>
          </w:r>
          <w:r>
            <w:rPr>
              <w:sz w:val="20"/>
              <w:szCs w:val="20"/>
            </w:rPr>
            <w:t>4</w:t>
          </w:r>
          <w:r w:rsidRPr="00F84F97">
            <w:rPr>
              <w:sz w:val="20"/>
              <w:szCs w:val="20"/>
            </w:rPr>
            <w:t>0</w:t>
          </w:r>
          <w:r>
            <w:rPr>
              <w:sz w:val="20"/>
              <w:szCs w:val="20"/>
            </w:rPr>
            <w:t>1</w:t>
          </w:r>
          <w:r w:rsidRPr="00F84F97">
            <w:rPr>
              <w:sz w:val="20"/>
              <w:szCs w:val="20"/>
            </w:rPr>
            <w:t>00.6</w:t>
          </w:r>
          <w:r>
            <w:rPr>
              <w:sz w:val="20"/>
              <w:szCs w:val="20"/>
            </w:rPr>
            <w:t>8</w:t>
          </w:r>
          <w:r w:rsidRPr="00F84F97">
            <w:rPr>
              <w:sz w:val="20"/>
              <w:szCs w:val="20"/>
            </w:rPr>
            <w:t xml:space="preserve"> «</w:t>
          </w:r>
          <w:r>
            <w:rPr>
              <w:sz w:val="20"/>
              <w:szCs w:val="20"/>
            </w:rPr>
            <w:t>Социология</w:t>
          </w:r>
          <w:r w:rsidRPr="00F84F97">
            <w:rPr>
              <w:sz w:val="20"/>
              <w:szCs w:val="20"/>
            </w:rPr>
            <w:t xml:space="preserve">» подготовки </w:t>
          </w:r>
          <w:r>
            <w:rPr>
              <w:sz w:val="20"/>
              <w:szCs w:val="20"/>
            </w:rPr>
            <w:t xml:space="preserve">магистра </w:t>
          </w:r>
          <w:r w:rsidRPr="00B01BD2">
            <w:rPr>
              <w:sz w:val="20"/>
              <w:szCs w:val="20"/>
            </w:rPr>
            <w:t>программы «Современный социальный анализ»</w:t>
          </w:r>
        </w:p>
      </w:tc>
    </w:tr>
  </w:tbl>
  <w:p w:rsidR="00A94283" w:rsidRPr="001230AC" w:rsidRDefault="00A94283" w:rsidP="00A91EA5">
    <w:pPr>
      <w:pStyle w:val="a7"/>
      <w:jc w:val="right"/>
      <w:rPr>
        <w:szCs w:val="2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B37DB6"/>
    <w:multiLevelType w:val="multilevel"/>
    <w:tmpl w:val="720248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8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216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252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0" w:hanging="28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3240"/>
      </w:pPr>
      <w:rPr>
        <w:rFonts w:hint="default"/>
      </w:rPr>
    </w:lvl>
  </w:abstractNum>
  <w:abstractNum w:abstractNumId="1">
    <w:nsid w:val="06BC1A2D"/>
    <w:multiLevelType w:val="hybridMultilevel"/>
    <w:tmpl w:val="B0CE6C0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8886901"/>
    <w:multiLevelType w:val="hybridMultilevel"/>
    <w:tmpl w:val="2AFC5386"/>
    <w:lvl w:ilvl="0" w:tplc="F7EE204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A772740"/>
    <w:multiLevelType w:val="multilevel"/>
    <w:tmpl w:val="25B027C2"/>
    <w:lvl w:ilvl="0">
      <w:start w:val="1"/>
      <w:numFmt w:val="bullet"/>
      <w:lvlText w:val=""/>
      <w:lvlJc w:val="left"/>
      <w:pPr>
        <w:tabs>
          <w:tab w:val="num" w:pos="648"/>
        </w:tabs>
        <w:ind w:left="648" w:hanging="360"/>
      </w:pPr>
      <w:rPr>
        <w:rFonts w:ascii="Symbol" w:eastAsia="Times New Roman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368"/>
        </w:tabs>
        <w:ind w:left="136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088"/>
        </w:tabs>
        <w:ind w:left="208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08"/>
        </w:tabs>
        <w:ind w:left="280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528"/>
        </w:tabs>
        <w:ind w:left="352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48"/>
        </w:tabs>
        <w:ind w:left="424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968"/>
        </w:tabs>
        <w:ind w:left="496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688"/>
        </w:tabs>
        <w:ind w:left="568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08"/>
        </w:tabs>
        <w:ind w:left="6408" w:hanging="360"/>
      </w:pPr>
      <w:rPr>
        <w:rFonts w:ascii="Wingdings" w:hAnsi="Wingdings" w:hint="default"/>
      </w:rPr>
    </w:lvl>
  </w:abstractNum>
  <w:abstractNum w:abstractNumId="4">
    <w:nsid w:val="0B3B074F"/>
    <w:multiLevelType w:val="hybridMultilevel"/>
    <w:tmpl w:val="367477E4"/>
    <w:lvl w:ilvl="0" w:tplc="B782898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05C56B0"/>
    <w:multiLevelType w:val="hybridMultilevel"/>
    <w:tmpl w:val="E39A39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43147DD"/>
    <w:multiLevelType w:val="multilevel"/>
    <w:tmpl w:val="70D8A2E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1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7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3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50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016" w:hanging="1800"/>
      </w:pPr>
      <w:rPr>
        <w:rFonts w:hint="default"/>
      </w:rPr>
    </w:lvl>
  </w:abstractNum>
  <w:abstractNum w:abstractNumId="7">
    <w:nsid w:val="15353E18"/>
    <w:multiLevelType w:val="hybridMultilevel"/>
    <w:tmpl w:val="83DC26FA"/>
    <w:lvl w:ilvl="0" w:tplc="694CF9EC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60313B3"/>
    <w:multiLevelType w:val="hybridMultilevel"/>
    <w:tmpl w:val="BCE074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BFE16BC"/>
    <w:multiLevelType w:val="hybridMultilevel"/>
    <w:tmpl w:val="76C49902"/>
    <w:lvl w:ilvl="0" w:tplc="376CB3F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10">
    <w:nsid w:val="1D2964A0"/>
    <w:multiLevelType w:val="multilevel"/>
    <w:tmpl w:val="F7E6B7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E125D2F"/>
    <w:multiLevelType w:val="multilevel"/>
    <w:tmpl w:val="4E9E56F8"/>
    <w:lvl w:ilvl="0">
      <w:start w:val="1"/>
      <w:numFmt w:val="decimal"/>
      <w:lvlText w:val="%1."/>
      <w:lvlJc w:val="left"/>
      <w:pPr>
        <w:tabs>
          <w:tab w:val="num" w:pos="227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2">
    <w:nsid w:val="205E7CAD"/>
    <w:multiLevelType w:val="multilevel"/>
    <w:tmpl w:val="7760038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233150A1"/>
    <w:multiLevelType w:val="hybridMultilevel"/>
    <w:tmpl w:val="25B027C2"/>
    <w:lvl w:ilvl="0" w:tplc="55063600">
      <w:start w:val="1"/>
      <w:numFmt w:val="bullet"/>
      <w:lvlText w:val=""/>
      <w:lvlJc w:val="left"/>
      <w:pPr>
        <w:tabs>
          <w:tab w:val="num" w:pos="648"/>
        </w:tabs>
        <w:ind w:left="64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8"/>
        </w:tabs>
        <w:ind w:left="13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8"/>
        </w:tabs>
        <w:ind w:left="20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8"/>
        </w:tabs>
        <w:ind w:left="28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8"/>
        </w:tabs>
        <w:ind w:left="35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8"/>
        </w:tabs>
        <w:ind w:left="42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8"/>
        </w:tabs>
        <w:ind w:left="49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8"/>
        </w:tabs>
        <w:ind w:left="56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8"/>
        </w:tabs>
        <w:ind w:left="6408" w:hanging="360"/>
      </w:pPr>
      <w:rPr>
        <w:rFonts w:ascii="Wingdings" w:hAnsi="Wingdings" w:hint="default"/>
      </w:rPr>
    </w:lvl>
  </w:abstractNum>
  <w:abstractNum w:abstractNumId="14">
    <w:nsid w:val="246D2B84"/>
    <w:multiLevelType w:val="hybridMultilevel"/>
    <w:tmpl w:val="479A537C"/>
    <w:lvl w:ilvl="0" w:tplc="694CF9EC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611E01"/>
    <w:multiLevelType w:val="multilevel"/>
    <w:tmpl w:val="AB86AED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">
    <w:nsid w:val="2A856124"/>
    <w:multiLevelType w:val="multilevel"/>
    <w:tmpl w:val="98C06A6E"/>
    <w:lvl w:ilvl="0">
      <w:start w:val="4"/>
      <w:numFmt w:val="decimal"/>
      <w:lvlText w:val="%1."/>
      <w:lvlJc w:val="left"/>
      <w:pPr>
        <w:tabs>
          <w:tab w:val="num" w:pos="587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680" w:hanging="1440"/>
      </w:pPr>
      <w:rPr>
        <w:rFonts w:hint="default"/>
      </w:rPr>
    </w:lvl>
  </w:abstractNum>
  <w:abstractNum w:abstractNumId="17">
    <w:nsid w:val="2E5A728B"/>
    <w:multiLevelType w:val="multilevel"/>
    <w:tmpl w:val="01C2CB7A"/>
    <w:lvl w:ilvl="0">
      <w:start w:val="1"/>
      <w:numFmt w:val="decimal"/>
      <w:lvlText w:val="%1."/>
      <w:lvlJc w:val="left"/>
      <w:pPr>
        <w:tabs>
          <w:tab w:val="num" w:pos="511"/>
        </w:tabs>
        <w:ind w:left="644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russianLower"/>
      <w:lvlText w:val="%1.%2.%3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8">
    <w:nsid w:val="3FA436FA"/>
    <w:multiLevelType w:val="multilevel"/>
    <w:tmpl w:val="AF4A595C"/>
    <w:lvl w:ilvl="0">
      <w:start w:val="1"/>
      <w:numFmt w:val="bullet"/>
      <w:lvlText w:val=""/>
      <w:lvlJc w:val="left"/>
      <w:pPr>
        <w:tabs>
          <w:tab w:val="num" w:pos="784"/>
        </w:tabs>
        <w:ind w:left="784" w:hanging="360"/>
      </w:pPr>
      <w:rPr>
        <w:rFonts w:ascii="Symbol" w:hAnsi="Symbol" w:hint="default"/>
        <w:sz w:val="18"/>
      </w:rPr>
    </w:lvl>
    <w:lvl w:ilvl="1">
      <w:start w:val="1"/>
      <w:numFmt w:val="bullet"/>
      <w:lvlText w:val="•"/>
      <w:lvlJc w:val="left"/>
      <w:pPr>
        <w:ind w:left="1414" w:hanging="283"/>
      </w:pPr>
      <w:rPr>
        <w:rFonts w:ascii="StarSymbol" w:hAnsi="StarSymbol"/>
        <w:sz w:val="18"/>
      </w:rPr>
    </w:lvl>
    <w:lvl w:ilvl="2">
      <w:start w:val="1"/>
      <w:numFmt w:val="bullet"/>
      <w:lvlText w:val="•"/>
      <w:lvlJc w:val="left"/>
      <w:pPr>
        <w:ind w:left="2121" w:hanging="283"/>
      </w:pPr>
      <w:rPr>
        <w:rFonts w:ascii="StarSymbol" w:hAnsi="StarSymbol"/>
        <w:sz w:val="18"/>
      </w:rPr>
    </w:lvl>
    <w:lvl w:ilvl="3">
      <w:start w:val="1"/>
      <w:numFmt w:val="bullet"/>
      <w:lvlText w:val="•"/>
      <w:lvlJc w:val="left"/>
      <w:pPr>
        <w:ind w:left="2828" w:hanging="283"/>
      </w:pPr>
      <w:rPr>
        <w:rFonts w:ascii="StarSymbol" w:hAnsi="StarSymbol"/>
        <w:sz w:val="18"/>
      </w:rPr>
    </w:lvl>
    <w:lvl w:ilvl="4">
      <w:start w:val="1"/>
      <w:numFmt w:val="bullet"/>
      <w:lvlText w:val="•"/>
      <w:lvlJc w:val="left"/>
      <w:pPr>
        <w:ind w:left="3535" w:hanging="283"/>
      </w:pPr>
      <w:rPr>
        <w:rFonts w:ascii="StarSymbol" w:hAnsi="StarSymbol"/>
        <w:sz w:val="18"/>
      </w:rPr>
    </w:lvl>
    <w:lvl w:ilvl="5">
      <w:start w:val="1"/>
      <w:numFmt w:val="bullet"/>
      <w:lvlText w:val="•"/>
      <w:lvlJc w:val="left"/>
      <w:pPr>
        <w:ind w:left="4242" w:hanging="283"/>
      </w:pPr>
      <w:rPr>
        <w:rFonts w:ascii="StarSymbol" w:hAnsi="StarSymbol"/>
        <w:sz w:val="18"/>
      </w:rPr>
    </w:lvl>
    <w:lvl w:ilvl="6">
      <w:start w:val="1"/>
      <w:numFmt w:val="bullet"/>
      <w:lvlText w:val="•"/>
      <w:lvlJc w:val="left"/>
      <w:pPr>
        <w:ind w:left="4949" w:hanging="283"/>
      </w:pPr>
      <w:rPr>
        <w:rFonts w:ascii="StarSymbol" w:hAnsi="StarSymbol"/>
        <w:sz w:val="18"/>
      </w:rPr>
    </w:lvl>
    <w:lvl w:ilvl="7">
      <w:start w:val="1"/>
      <w:numFmt w:val="bullet"/>
      <w:lvlText w:val="•"/>
      <w:lvlJc w:val="left"/>
      <w:pPr>
        <w:ind w:left="5656" w:hanging="283"/>
      </w:pPr>
      <w:rPr>
        <w:rFonts w:ascii="StarSymbol" w:hAnsi="StarSymbol"/>
        <w:sz w:val="18"/>
      </w:rPr>
    </w:lvl>
    <w:lvl w:ilvl="8">
      <w:start w:val="1"/>
      <w:numFmt w:val="bullet"/>
      <w:lvlText w:val="•"/>
      <w:lvlJc w:val="left"/>
      <w:pPr>
        <w:ind w:left="6363" w:hanging="283"/>
      </w:pPr>
      <w:rPr>
        <w:rFonts w:ascii="StarSymbol" w:hAnsi="StarSymbol"/>
        <w:sz w:val="18"/>
      </w:rPr>
    </w:lvl>
  </w:abstractNum>
  <w:abstractNum w:abstractNumId="19">
    <w:nsid w:val="40067583"/>
    <w:multiLevelType w:val="multilevel"/>
    <w:tmpl w:val="98C06A6E"/>
    <w:lvl w:ilvl="0">
      <w:start w:val="4"/>
      <w:numFmt w:val="decimal"/>
      <w:lvlText w:val="%1."/>
      <w:lvlJc w:val="left"/>
      <w:pPr>
        <w:tabs>
          <w:tab w:val="num" w:pos="587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680" w:hanging="1440"/>
      </w:pPr>
      <w:rPr>
        <w:rFonts w:hint="default"/>
      </w:rPr>
    </w:lvl>
  </w:abstractNum>
  <w:abstractNum w:abstractNumId="20">
    <w:nsid w:val="44D31848"/>
    <w:multiLevelType w:val="multilevel"/>
    <w:tmpl w:val="627EE0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AF97D4C"/>
    <w:multiLevelType w:val="hybridMultilevel"/>
    <w:tmpl w:val="4F3416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BF96330"/>
    <w:multiLevelType w:val="multilevel"/>
    <w:tmpl w:val="5F581500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russianLower"/>
      <w:lvlText w:val="%1.%2.%3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3">
    <w:nsid w:val="4F3F724B"/>
    <w:multiLevelType w:val="multilevel"/>
    <w:tmpl w:val="52BEBB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8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216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252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0" w:hanging="28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3240"/>
      </w:pPr>
      <w:rPr>
        <w:rFonts w:hint="default"/>
      </w:rPr>
    </w:lvl>
  </w:abstractNum>
  <w:abstractNum w:abstractNumId="24">
    <w:nsid w:val="551E3259"/>
    <w:multiLevelType w:val="hybridMultilevel"/>
    <w:tmpl w:val="861C6D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6640077"/>
    <w:multiLevelType w:val="hybridMultilevel"/>
    <w:tmpl w:val="F13AC92C"/>
    <w:lvl w:ilvl="0" w:tplc="DEE21C1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CA330C7"/>
    <w:multiLevelType w:val="hybridMultilevel"/>
    <w:tmpl w:val="A392AD06"/>
    <w:lvl w:ilvl="0" w:tplc="51A0C2C8">
      <w:start w:val="1"/>
      <w:numFmt w:val="bullet"/>
      <w:pStyle w:val="10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5FB03C37"/>
    <w:multiLevelType w:val="hybridMultilevel"/>
    <w:tmpl w:val="F7E6B7E0"/>
    <w:lvl w:ilvl="0" w:tplc="E9E6AC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FCB2F0A"/>
    <w:multiLevelType w:val="multilevel"/>
    <w:tmpl w:val="8E4462B8"/>
    <w:lvl w:ilvl="0">
      <w:start w:val="10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9">
    <w:nsid w:val="61177FD2"/>
    <w:multiLevelType w:val="hybridMultilevel"/>
    <w:tmpl w:val="CA0605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4DA4B3B"/>
    <w:multiLevelType w:val="multilevel"/>
    <w:tmpl w:val="B4D6F5C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6705724E"/>
    <w:multiLevelType w:val="hybridMultilevel"/>
    <w:tmpl w:val="6234DE2E"/>
    <w:lvl w:ilvl="0" w:tplc="C2C8E9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68210397"/>
    <w:multiLevelType w:val="multilevel"/>
    <w:tmpl w:val="140EDEA8"/>
    <w:lvl w:ilvl="0">
      <w:start w:val="1"/>
      <w:numFmt w:val="decimal"/>
      <w:lvlText w:val="%1."/>
      <w:lvlJc w:val="left"/>
      <w:pPr>
        <w:tabs>
          <w:tab w:val="num" w:pos="227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12"/>
        </w:tabs>
        <w:ind w:left="1512" w:hanging="432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3">
    <w:nsid w:val="68460C61"/>
    <w:multiLevelType w:val="multilevel"/>
    <w:tmpl w:val="1BAABAE6"/>
    <w:lvl w:ilvl="0">
      <w:start w:val="1"/>
      <w:numFmt w:val="decimal"/>
      <w:lvlText w:val="%1."/>
      <w:lvlJc w:val="left"/>
      <w:pPr>
        <w:tabs>
          <w:tab w:val="num" w:pos="170"/>
        </w:tabs>
        <w:ind w:left="113" w:hanging="113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russianLower"/>
      <w:lvlText w:val="%1.%2.%3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4">
    <w:nsid w:val="6B2C3D08"/>
    <w:multiLevelType w:val="hybridMultilevel"/>
    <w:tmpl w:val="25860E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E1D26B4"/>
    <w:multiLevelType w:val="hybridMultilevel"/>
    <w:tmpl w:val="EE7481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E335DCB"/>
    <w:multiLevelType w:val="multilevel"/>
    <w:tmpl w:val="1D606F3A"/>
    <w:lvl w:ilvl="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7">
    <w:nsid w:val="6F2B0304"/>
    <w:multiLevelType w:val="hybridMultilevel"/>
    <w:tmpl w:val="9C4694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FF72730"/>
    <w:multiLevelType w:val="hybridMultilevel"/>
    <w:tmpl w:val="C16CEC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07B5EE2"/>
    <w:multiLevelType w:val="hybridMultilevel"/>
    <w:tmpl w:val="AB2C65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0F67079"/>
    <w:multiLevelType w:val="hybridMultilevel"/>
    <w:tmpl w:val="2A8E0044"/>
    <w:lvl w:ilvl="0" w:tplc="51A0C2C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>
    <w:nsid w:val="7179019D"/>
    <w:multiLevelType w:val="multilevel"/>
    <w:tmpl w:val="01C2CB7A"/>
    <w:lvl w:ilvl="0">
      <w:start w:val="1"/>
      <w:numFmt w:val="decimal"/>
      <w:lvlText w:val="%1."/>
      <w:lvlJc w:val="left"/>
      <w:pPr>
        <w:tabs>
          <w:tab w:val="num" w:pos="227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russianLower"/>
      <w:lvlText w:val="%1.%2.%3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2">
    <w:nsid w:val="7A722B14"/>
    <w:multiLevelType w:val="hybridMultilevel"/>
    <w:tmpl w:val="9B849B5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8"/>
  </w:num>
  <w:num w:numId="3">
    <w:abstractNumId w:val="32"/>
  </w:num>
  <w:num w:numId="4">
    <w:abstractNumId w:val="30"/>
  </w:num>
  <w:num w:numId="5">
    <w:abstractNumId w:val="9"/>
  </w:num>
  <w:num w:numId="6">
    <w:abstractNumId w:val="11"/>
  </w:num>
  <w:num w:numId="7">
    <w:abstractNumId w:val="13"/>
  </w:num>
  <w:num w:numId="8">
    <w:abstractNumId w:val="3"/>
  </w:num>
  <w:num w:numId="9">
    <w:abstractNumId w:val="15"/>
  </w:num>
  <w:num w:numId="10">
    <w:abstractNumId w:val="16"/>
  </w:num>
  <w:num w:numId="11">
    <w:abstractNumId w:val="19"/>
  </w:num>
  <w:num w:numId="12">
    <w:abstractNumId w:val="25"/>
  </w:num>
  <w:num w:numId="13">
    <w:abstractNumId w:val="18"/>
  </w:num>
  <w:num w:numId="14">
    <w:abstractNumId w:val="5"/>
  </w:num>
  <w:num w:numId="15">
    <w:abstractNumId w:val="29"/>
  </w:num>
  <w:num w:numId="16">
    <w:abstractNumId w:val="20"/>
  </w:num>
  <w:num w:numId="17">
    <w:abstractNumId w:val="33"/>
  </w:num>
  <w:num w:numId="18">
    <w:abstractNumId w:val="36"/>
  </w:num>
  <w:num w:numId="19">
    <w:abstractNumId w:val="41"/>
  </w:num>
  <w:num w:numId="20">
    <w:abstractNumId w:val="22"/>
  </w:num>
  <w:num w:numId="21">
    <w:abstractNumId w:val="27"/>
  </w:num>
  <w:num w:numId="22">
    <w:abstractNumId w:val="10"/>
  </w:num>
  <w:num w:numId="23">
    <w:abstractNumId w:val="17"/>
  </w:num>
  <w:num w:numId="24">
    <w:abstractNumId w:val="39"/>
  </w:num>
  <w:num w:numId="25">
    <w:abstractNumId w:val="38"/>
  </w:num>
  <w:num w:numId="26">
    <w:abstractNumId w:val="37"/>
  </w:num>
  <w:num w:numId="27">
    <w:abstractNumId w:val="26"/>
  </w:num>
  <w:num w:numId="28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3"/>
  </w:num>
  <w:num w:numId="30">
    <w:abstractNumId w:val="0"/>
  </w:num>
  <w:num w:numId="31">
    <w:abstractNumId w:val="21"/>
  </w:num>
  <w:num w:numId="32">
    <w:abstractNumId w:val="34"/>
  </w:num>
  <w:num w:numId="33">
    <w:abstractNumId w:val="42"/>
  </w:num>
  <w:num w:numId="34">
    <w:abstractNumId w:val="1"/>
  </w:num>
  <w:num w:numId="35">
    <w:abstractNumId w:val="31"/>
  </w:num>
  <w:num w:numId="36">
    <w:abstractNumId w:val="7"/>
  </w:num>
  <w:num w:numId="37">
    <w:abstractNumId w:val="35"/>
  </w:num>
  <w:num w:numId="38">
    <w:abstractNumId w:val="14"/>
  </w:num>
  <w:num w:numId="39">
    <w:abstractNumId w:val="6"/>
  </w:num>
  <w:num w:numId="40">
    <w:abstractNumId w:val="12"/>
  </w:num>
  <w:num w:numId="41">
    <w:abstractNumId w:val="28"/>
  </w:num>
  <w:num w:numId="42">
    <w:abstractNumId w:val="40"/>
  </w:num>
  <w:num w:numId="43">
    <w:abstractNumId w:val="2"/>
  </w:num>
  <w:num w:numId="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n-US" w:vendorID="64" w:dllVersion="131078" w:nlCheck="1" w:checkStyle="1"/>
  <w:activeWritingStyle w:appName="MSWord" w:lang="de-DE" w:vendorID="64" w:dllVersion="131078" w:nlCheck="1" w:checkStyle="1"/>
  <w:activeWritingStyle w:appName="MSWord" w:lang="ru-RU" w:vendorID="64" w:dllVersion="131078" w:nlCheck="1" w:checkStyle="0"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168"/>
    <w:rsid w:val="000002E8"/>
    <w:rsid w:val="0000251C"/>
    <w:rsid w:val="00004A51"/>
    <w:rsid w:val="00004F68"/>
    <w:rsid w:val="00005AA3"/>
    <w:rsid w:val="000064D8"/>
    <w:rsid w:val="000107AF"/>
    <w:rsid w:val="00010DE6"/>
    <w:rsid w:val="00011501"/>
    <w:rsid w:val="000118DC"/>
    <w:rsid w:val="00017F76"/>
    <w:rsid w:val="00017FF0"/>
    <w:rsid w:val="0002164B"/>
    <w:rsid w:val="000228F6"/>
    <w:rsid w:val="00024E14"/>
    <w:rsid w:val="00027E87"/>
    <w:rsid w:val="00034299"/>
    <w:rsid w:val="00034E86"/>
    <w:rsid w:val="00036705"/>
    <w:rsid w:val="00037BC1"/>
    <w:rsid w:val="00040D9A"/>
    <w:rsid w:val="00045492"/>
    <w:rsid w:val="00045F71"/>
    <w:rsid w:val="00046AA8"/>
    <w:rsid w:val="00056C6A"/>
    <w:rsid w:val="00060515"/>
    <w:rsid w:val="000627D1"/>
    <w:rsid w:val="00062F96"/>
    <w:rsid w:val="0006306E"/>
    <w:rsid w:val="00063451"/>
    <w:rsid w:val="00064BE9"/>
    <w:rsid w:val="0007236F"/>
    <w:rsid w:val="00073D78"/>
    <w:rsid w:val="00076B1F"/>
    <w:rsid w:val="000777C3"/>
    <w:rsid w:val="00092A8C"/>
    <w:rsid w:val="00094E30"/>
    <w:rsid w:val="00097824"/>
    <w:rsid w:val="000A04DF"/>
    <w:rsid w:val="000A1792"/>
    <w:rsid w:val="000A381B"/>
    <w:rsid w:val="000B3DE6"/>
    <w:rsid w:val="000B4401"/>
    <w:rsid w:val="000B60AB"/>
    <w:rsid w:val="000C3BB1"/>
    <w:rsid w:val="000C4083"/>
    <w:rsid w:val="000C4727"/>
    <w:rsid w:val="000C556F"/>
    <w:rsid w:val="000D2E21"/>
    <w:rsid w:val="000E23ED"/>
    <w:rsid w:val="000E26B4"/>
    <w:rsid w:val="000E31D6"/>
    <w:rsid w:val="00102113"/>
    <w:rsid w:val="001048C8"/>
    <w:rsid w:val="00113046"/>
    <w:rsid w:val="00114983"/>
    <w:rsid w:val="001230AC"/>
    <w:rsid w:val="00123B37"/>
    <w:rsid w:val="0012404C"/>
    <w:rsid w:val="001244B2"/>
    <w:rsid w:val="00125A21"/>
    <w:rsid w:val="0012647D"/>
    <w:rsid w:val="001300D2"/>
    <w:rsid w:val="00132BA1"/>
    <w:rsid w:val="00135EB0"/>
    <w:rsid w:val="00136C2D"/>
    <w:rsid w:val="0013757E"/>
    <w:rsid w:val="00144930"/>
    <w:rsid w:val="00162DA5"/>
    <w:rsid w:val="00164C3D"/>
    <w:rsid w:val="00165574"/>
    <w:rsid w:val="0016577F"/>
    <w:rsid w:val="001658F0"/>
    <w:rsid w:val="00171C87"/>
    <w:rsid w:val="00171EC3"/>
    <w:rsid w:val="00171EC4"/>
    <w:rsid w:val="001722E0"/>
    <w:rsid w:val="0017498A"/>
    <w:rsid w:val="001768F1"/>
    <w:rsid w:val="00176A7B"/>
    <w:rsid w:val="0018319D"/>
    <w:rsid w:val="00184128"/>
    <w:rsid w:val="00184205"/>
    <w:rsid w:val="00184C57"/>
    <w:rsid w:val="00184E8D"/>
    <w:rsid w:val="00187C75"/>
    <w:rsid w:val="00192CAC"/>
    <w:rsid w:val="00193CD8"/>
    <w:rsid w:val="00196D59"/>
    <w:rsid w:val="001A19F9"/>
    <w:rsid w:val="001A1E9D"/>
    <w:rsid w:val="001A6F9D"/>
    <w:rsid w:val="001A70CC"/>
    <w:rsid w:val="001B4DDD"/>
    <w:rsid w:val="001B4F00"/>
    <w:rsid w:val="001B5EA0"/>
    <w:rsid w:val="001B7E8A"/>
    <w:rsid w:val="001C11BB"/>
    <w:rsid w:val="001C5A01"/>
    <w:rsid w:val="001C78CD"/>
    <w:rsid w:val="001D0087"/>
    <w:rsid w:val="001E244D"/>
    <w:rsid w:val="001E382B"/>
    <w:rsid w:val="001E43E8"/>
    <w:rsid w:val="001E715F"/>
    <w:rsid w:val="001E729B"/>
    <w:rsid w:val="001E72A0"/>
    <w:rsid w:val="001F137A"/>
    <w:rsid w:val="001F1A40"/>
    <w:rsid w:val="001F4D02"/>
    <w:rsid w:val="001F587C"/>
    <w:rsid w:val="001F6F8A"/>
    <w:rsid w:val="00202444"/>
    <w:rsid w:val="002047C0"/>
    <w:rsid w:val="00205A04"/>
    <w:rsid w:val="00211F73"/>
    <w:rsid w:val="00215C19"/>
    <w:rsid w:val="00217F78"/>
    <w:rsid w:val="00221A15"/>
    <w:rsid w:val="0022362A"/>
    <w:rsid w:val="00231BF4"/>
    <w:rsid w:val="00240F12"/>
    <w:rsid w:val="002427C1"/>
    <w:rsid w:val="00243825"/>
    <w:rsid w:val="00247DD5"/>
    <w:rsid w:val="00251204"/>
    <w:rsid w:val="002545EF"/>
    <w:rsid w:val="00255D65"/>
    <w:rsid w:val="002571A7"/>
    <w:rsid w:val="002571CB"/>
    <w:rsid w:val="00260F4D"/>
    <w:rsid w:val="00261BBF"/>
    <w:rsid w:val="002621DE"/>
    <w:rsid w:val="00262C95"/>
    <w:rsid w:val="0026306D"/>
    <w:rsid w:val="00263585"/>
    <w:rsid w:val="002666F8"/>
    <w:rsid w:val="0027041F"/>
    <w:rsid w:val="002722E0"/>
    <w:rsid w:val="00274E80"/>
    <w:rsid w:val="0028219C"/>
    <w:rsid w:val="0028686E"/>
    <w:rsid w:val="00290DD8"/>
    <w:rsid w:val="0029118F"/>
    <w:rsid w:val="0029307A"/>
    <w:rsid w:val="00295FA4"/>
    <w:rsid w:val="00296BB0"/>
    <w:rsid w:val="002A1427"/>
    <w:rsid w:val="002A166C"/>
    <w:rsid w:val="002A3305"/>
    <w:rsid w:val="002A4330"/>
    <w:rsid w:val="002A670F"/>
    <w:rsid w:val="002B02C2"/>
    <w:rsid w:val="002B53D0"/>
    <w:rsid w:val="002B66AB"/>
    <w:rsid w:val="002B7FC2"/>
    <w:rsid w:val="002C01EB"/>
    <w:rsid w:val="002C1693"/>
    <w:rsid w:val="002C3347"/>
    <w:rsid w:val="002C6A02"/>
    <w:rsid w:val="002C6E98"/>
    <w:rsid w:val="002D1F81"/>
    <w:rsid w:val="002D2CB1"/>
    <w:rsid w:val="002D2F23"/>
    <w:rsid w:val="002D36A4"/>
    <w:rsid w:val="002D4251"/>
    <w:rsid w:val="002D52CE"/>
    <w:rsid w:val="002D5BFE"/>
    <w:rsid w:val="002D68CD"/>
    <w:rsid w:val="002E035E"/>
    <w:rsid w:val="002E623B"/>
    <w:rsid w:val="002F07DF"/>
    <w:rsid w:val="002F228E"/>
    <w:rsid w:val="002F4CCF"/>
    <w:rsid w:val="002F53FA"/>
    <w:rsid w:val="002F5ACE"/>
    <w:rsid w:val="003001CB"/>
    <w:rsid w:val="003028E2"/>
    <w:rsid w:val="00302C7E"/>
    <w:rsid w:val="003039E7"/>
    <w:rsid w:val="00313974"/>
    <w:rsid w:val="00315A4F"/>
    <w:rsid w:val="003246C2"/>
    <w:rsid w:val="00324AF3"/>
    <w:rsid w:val="0032596C"/>
    <w:rsid w:val="00326B57"/>
    <w:rsid w:val="00327270"/>
    <w:rsid w:val="00330A89"/>
    <w:rsid w:val="00333254"/>
    <w:rsid w:val="0033714A"/>
    <w:rsid w:val="003404EC"/>
    <w:rsid w:val="0034112C"/>
    <w:rsid w:val="0034172F"/>
    <w:rsid w:val="0034218B"/>
    <w:rsid w:val="00342EE8"/>
    <w:rsid w:val="00347C13"/>
    <w:rsid w:val="00355D5A"/>
    <w:rsid w:val="00355D94"/>
    <w:rsid w:val="00356D4B"/>
    <w:rsid w:val="003579B7"/>
    <w:rsid w:val="00357ECE"/>
    <w:rsid w:val="00364678"/>
    <w:rsid w:val="003707E5"/>
    <w:rsid w:val="00377A25"/>
    <w:rsid w:val="003802E2"/>
    <w:rsid w:val="00380C11"/>
    <w:rsid w:val="003918DF"/>
    <w:rsid w:val="00391AF8"/>
    <w:rsid w:val="0039362D"/>
    <w:rsid w:val="003A5151"/>
    <w:rsid w:val="003A5D3A"/>
    <w:rsid w:val="003A5F55"/>
    <w:rsid w:val="003A6C1F"/>
    <w:rsid w:val="003A7D4D"/>
    <w:rsid w:val="003B1999"/>
    <w:rsid w:val="003B3CDB"/>
    <w:rsid w:val="003B6B2F"/>
    <w:rsid w:val="003B74A5"/>
    <w:rsid w:val="003B7660"/>
    <w:rsid w:val="003B7ED2"/>
    <w:rsid w:val="003C09B7"/>
    <w:rsid w:val="003C1687"/>
    <w:rsid w:val="003C27B4"/>
    <w:rsid w:val="003C2B0F"/>
    <w:rsid w:val="003C5147"/>
    <w:rsid w:val="003C5750"/>
    <w:rsid w:val="003D22CB"/>
    <w:rsid w:val="003D2E05"/>
    <w:rsid w:val="003D2E9A"/>
    <w:rsid w:val="003D3B6D"/>
    <w:rsid w:val="003E3DF7"/>
    <w:rsid w:val="003F146C"/>
    <w:rsid w:val="003F3ED6"/>
    <w:rsid w:val="003F479A"/>
    <w:rsid w:val="003F62E4"/>
    <w:rsid w:val="003F664E"/>
    <w:rsid w:val="00403AA0"/>
    <w:rsid w:val="0040564B"/>
    <w:rsid w:val="00410AA0"/>
    <w:rsid w:val="00411FF6"/>
    <w:rsid w:val="00420682"/>
    <w:rsid w:val="00434E14"/>
    <w:rsid w:val="0043557E"/>
    <w:rsid w:val="0043711A"/>
    <w:rsid w:val="00437DA9"/>
    <w:rsid w:val="00440A23"/>
    <w:rsid w:val="00451D50"/>
    <w:rsid w:val="004527AD"/>
    <w:rsid w:val="0046056B"/>
    <w:rsid w:val="004608BC"/>
    <w:rsid w:val="00462905"/>
    <w:rsid w:val="00463790"/>
    <w:rsid w:val="00463902"/>
    <w:rsid w:val="004715BB"/>
    <w:rsid w:val="00471F41"/>
    <w:rsid w:val="00476F2D"/>
    <w:rsid w:val="00485B45"/>
    <w:rsid w:val="0049068E"/>
    <w:rsid w:val="004A2574"/>
    <w:rsid w:val="004A3162"/>
    <w:rsid w:val="004B0E1F"/>
    <w:rsid w:val="004B224C"/>
    <w:rsid w:val="004B24FC"/>
    <w:rsid w:val="004B3AFB"/>
    <w:rsid w:val="004B4656"/>
    <w:rsid w:val="004B5BAD"/>
    <w:rsid w:val="004C037B"/>
    <w:rsid w:val="004C20D0"/>
    <w:rsid w:val="004C3775"/>
    <w:rsid w:val="004C55B7"/>
    <w:rsid w:val="004C5C1D"/>
    <w:rsid w:val="004C6889"/>
    <w:rsid w:val="004D27D4"/>
    <w:rsid w:val="004D30C2"/>
    <w:rsid w:val="004D48B8"/>
    <w:rsid w:val="004D6B7B"/>
    <w:rsid w:val="004E03F3"/>
    <w:rsid w:val="004E1178"/>
    <w:rsid w:val="004E175A"/>
    <w:rsid w:val="004E1AFF"/>
    <w:rsid w:val="004E4497"/>
    <w:rsid w:val="004F08C9"/>
    <w:rsid w:val="004F33AF"/>
    <w:rsid w:val="004F6941"/>
    <w:rsid w:val="00500D42"/>
    <w:rsid w:val="0050730E"/>
    <w:rsid w:val="00516E64"/>
    <w:rsid w:val="00517458"/>
    <w:rsid w:val="00521553"/>
    <w:rsid w:val="0052353A"/>
    <w:rsid w:val="005313AC"/>
    <w:rsid w:val="00532429"/>
    <w:rsid w:val="0053280B"/>
    <w:rsid w:val="00533CC2"/>
    <w:rsid w:val="005422DB"/>
    <w:rsid w:val="00543A1D"/>
    <w:rsid w:val="00544110"/>
    <w:rsid w:val="00553494"/>
    <w:rsid w:val="005559D3"/>
    <w:rsid w:val="00557034"/>
    <w:rsid w:val="0056083B"/>
    <w:rsid w:val="00562F3D"/>
    <w:rsid w:val="00563B00"/>
    <w:rsid w:val="00563B37"/>
    <w:rsid w:val="00571F37"/>
    <w:rsid w:val="005761CB"/>
    <w:rsid w:val="005804B6"/>
    <w:rsid w:val="00592DAF"/>
    <w:rsid w:val="0059401E"/>
    <w:rsid w:val="00595454"/>
    <w:rsid w:val="00595775"/>
    <w:rsid w:val="005961B0"/>
    <w:rsid w:val="005A11C4"/>
    <w:rsid w:val="005A70EE"/>
    <w:rsid w:val="005A764C"/>
    <w:rsid w:val="005B07CA"/>
    <w:rsid w:val="005B5BFF"/>
    <w:rsid w:val="005C2AAF"/>
    <w:rsid w:val="005C3C26"/>
    <w:rsid w:val="005C58B8"/>
    <w:rsid w:val="005C78F3"/>
    <w:rsid w:val="005D185D"/>
    <w:rsid w:val="005D2422"/>
    <w:rsid w:val="005D2736"/>
    <w:rsid w:val="005E5D87"/>
    <w:rsid w:val="005E75B2"/>
    <w:rsid w:val="005F2033"/>
    <w:rsid w:val="005F2123"/>
    <w:rsid w:val="005F2A0C"/>
    <w:rsid w:val="006006DC"/>
    <w:rsid w:val="00607609"/>
    <w:rsid w:val="00610045"/>
    <w:rsid w:val="00611224"/>
    <w:rsid w:val="00611569"/>
    <w:rsid w:val="00613E1D"/>
    <w:rsid w:val="006148DA"/>
    <w:rsid w:val="00615F96"/>
    <w:rsid w:val="00615FE4"/>
    <w:rsid w:val="00620E27"/>
    <w:rsid w:val="006219DB"/>
    <w:rsid w:val="00622F56"/>
    <w:rsid w:val="0062631C"/>
    <w:rsid w:val="00626FF5"/>
    <w:rsid w:val="006303E6"/>
    <w:rsid w:val="0063050F"/>
    <w:rsid w:val="006308DD"/>
    <w:rsid w:val="00631138"/>
    <w:rsid w:val="006329C6"/>
    <w:rsid w:val="00636390"/>
    <w:rsid w:val="006367DC"/>
    <w:rsid w:val="006407CF"/>
    <w:rsid w:val="006472A3"/>
    <w:rsid w:val="0065146D"/>
    <w:rsid w:val="00655737"/>
    <w:rsid w:val="00655DA9"/>
    <w:rsid w:val="00657BBE"/>
    <w:rsid w:val="00657EEE"/>
    <w:rsid w:val="00661A7F"/>
    <w:rsid w:val="00662B54"/>
    <w:rsid w:val="00662C78"/>
    <w:rsid w:val="00664314"/>
    <w:rsid w:val="006662D0"/>
    <w:rsid w:val="0067353C"/>
    <w:rsid w:val="00680FF5"/>
    <w:rsid w:val="00684D66"/>
    <w:rsid w:val="006855F2"/>
    <w:rsid w:val="00687197"/>
    <w:rsid w:val="006878F5"/>
    <w:rsid w:val="00696B5A"/>
    <w:rsid w:val="006974B6"/>
    <w:rsid w:val="006A3F5D"/>
    <w:rsid w:val="006A75E3"/>
    <w:rsid w:val="006A7C56"/>
    <w:rsid w:val="006B7615"/>
    <w:rsid w:val="006C595D"/>
    <w:rsid w:val="006C6438"/>
    <w:rsid w:val="006C69C3"/>
    <w:rsid w:val="006C78B9"/>
    <w:rsid w:val="006D1730"/>
    <w:rsid w:val="006D56B6"/>
    <w:rsid w:val="006D6008"/>
    <w:rsid w:val="006D6E49"/>
    <w:rsid w:val="006D779F"/>
    <w:rsid w:val="006E035B"/>
    <w:rsid w:val="006E731D"/>
    <w:rsid w:val="006F02FE"/>
    <w:rsid w:val="006F13C9"/>
    <w:rsid w:val="006F2E1D"/>
    <w:rsid w:val="006F3B5F"/>
    <w:rsid w:val="006F5B29"/>
    <w:rsid w:val="006F7BC9"/>
    <w:rsid w:val="007015AD"/>
    <w:rsid w:val="00704DB4"/>
    <w:rsid w:val="00706ABB"/>
    <w:rsid w:val="00711212"/>
    <w:rsid w:val="007121A1"/>
    <w:rsid w:val="00713FA0"/>
    <w:rsid w:val="00720713"/>
    <w:rsid w:val="00720BCD"/>
    <w:rsid w:val="00721604"/>
    <w:rsid w:val="00721A0A"/>
    <w:rsid w:val="00721A94"/>
    <w:rsid w:val="00721B40"/>
    <w:rsid w:val="007220AF"/>
    <w:rsid w:val="00722B32"/>
    <w:rsid w:val="00731D5A"/>
    <w:rsid w:val="00732D68"/>
    <w:rsid w:val="00734382"/>
    <w:rsid w:val="007354A9"/>
    <w:rsid w:val="00744C83"/>
    <w:rsid w:val="00744D5B"/>
    <w:rsid w:val="00745B89"/>
    <w:rsid w:val="00747ACA"/>
    <w:rsid w:val="007504C0"/>
    <w:rsid w:val="00757398"/>
    <w:rsid w:val="00757E5B"/>
    <w:rsid w:val="00767EDB"/>
    <w:rsid w:val="00770AF7"/>
    <w:rsid w:val="007720AC"/>
    <w:rsid w:val="00772BEA"/>
    <w:rsid w:val="007736F6"/>
    <w:rsid w:val="00776182"/>
    <w:rsid w:val="00776467"/>
    <w:rsid w:val="00780C5F"/>
    <w:rsid w:val="007818EB"/>
    <w:rsid w:val="007854B5"/>
    <w:rsid w:val="00785D64"/>
    <w:rsid w:val="007903C9"/>
    <w:rsid w:val="007910E0"/>
    <w:rsid w:val="007970A7"/>
    <w:rsid w:val="007A134D"/>
    <w:rsid w:val="007A394D"/>
    <w:rsid w:val="007A3A8A"/>
    <w:rsid w:val="007A3D3E"/>
    <w:rsid w:val="007B4EBA"/>
    <w:rsid w:val="007B535A"/>
    <w:rsid w:val="007B66BB"/>
    <w:rsid w:val="007B71CD"/>
    <w:rsid w:val="007C2088"/>
    <w:rsid w:val="007C2F8B"/>
    <w:rsid w:val="007C72B4"/>
    <w:rsid w:val="007D03C3"/>
    <w:rsid w:val="007D192A"/>
    <w:rsid w:val="007D33AB"/>
    <w:rsid w:val="007D5955"/>
    <w:rsid w:val="007E2C80"/>
    <w:rsid w:val="007E502F"/>
    <w:rsid w:val="007F194E"/>
    <w:rsid w:val="007F203E"/>
    <w:rsid w:val="0081356E"/>
    <w:rsid w:val="008151E5"/>
    <w:rsid w:val="0082634B"/>
    <w:rsid w:val="00832971"/>
    <w:rsid w:val="008330F1"/>
    <w:rsid w:val="008375F9"/>
    <w:rsid w:val="00837F51"/>
    <w:rsid w:val="008404AE"/>
    <w:rsid w:val="00844CCC"/>
    <w:rsid w:val="00845391"/>
    <w:rsid w:val="00845FB8"/>
    <w:rsid w:val="00847FB4"/>
    <w:rsid w:val="008532E7"/>
    <w:rsid w:val="008538FF"/>
    <w:rsid w:val="008548A7"/>
    <w:rsid w:val="008548F4"/>
    <w:rsid w:val="00857DE6"/>
    <w:rsid w:val="00863E83"/>
    <w:rsid w:val="00864F1A"/>
    <w:rsid w:val="008660FA"/>
    <w:rsid w:val="00867CA4"/>
    <w:rsid w:val="00870AD1"/>
    <w:rsid w:val="00873574"/>
    <w:rsid w:val="00876C6F"/>
    <w:rsid w:val="00881CF5"/>
    <w:rsid w:val="008841AA"/>
    <w:rsid w:val="008907EE"/>
    <w:rsid w:val="00891039"/>
    <w:rsid w:val="0089208E"/>
    <w:rsid w:val="00892D85"/>
    <w:rsid w:val="008A0C87"/>
    <w:rsid w:val="008A234E"/>
    <w:rsid w:val="008A32A8"/>
    <w:rsid w:val="008B26BA"/>
    <w:rsid w:val="008B331E"/>
    <w:rsid w:val="008B55E1"/>
    <w:rsid w:val="008B5A0F"/>
    <w:rsid w:val="008B5EF0"/>
    <w:rsid w:val="008B60C6"/>
    <w:rsid w:val="008B67F4"/>
    <w:rsid w:val="008B77C5"/>
    <w:rsid w:val="008C26C4"/>
    <w:rsid w:val="008C2B59"/>
    <w:rsid w:val="008C4AD8"/>
    <w:rsid w:val="008C71DE"/>
    <w:rsid w:val="008D1B7A"/>
    <w:rsid w:val="008D1EDC"/>
    <w:rsid w:val="008D4A77"/>
    <w:rsid w:val="008E2C4E"/>
    <w:rsid w:val="008E392D"/>
    <w:rsid w:val="008E63D8"/>
    <w:rsid w:val="008F32DC"/>
    <w:rsid w:val="00902B7E"/>
    <w:rsid w:val="009139F1"/>
    <w:rsid w:val="00914D94"/>
    <w:rsid w:val="00921529"/>
    <w:rsid w:val="009229BF"/>
    <w:rsid w:val="00926FDA"/>
    <w:rsid w:val="009302A5"/>
    <w:rsid w:val="00931667"/>
    <w:rsid w:val="00934CDC"/>
    <w:rsid w:val="00935C85"/>
    <w:rsid w:val="00940F8F"/>
    <w:rsid w:val="00945AA7"/>
    <w:rsid w:val="00945DB2"/>
    <w:rsid w:val="009464E5"/>
    <w:rsid w:val="009467EF"/>
    <w:rsid w:val="009512C2"/>
    <w:rsid w:val="009514B2"/>
    <w:rsid w:val="00954AC9"/>
    <w:rsid w:val="00955082"/>
    <w:rsid w:val="00956F53"/>
    <w:rsid w:val="00957B11"/>
    <w:rsid w:val="0096056C"/>
    <w:rsid w:val="009606AC"/>
    <w:rsid w:val="009609BB"/>
    <w:rsid w:val="00962BDB"/>
    <w:rsid w:val="009640C2"/>
    <w:rsid w:val="00964271"/>
    <w:rsid w:val="00964B86"/>
    <w:rsid w:val="009656EC"/>
    <w:rsid w:val="009667B4"/>
    <w:rsid w:val="00967980"/>
    <w:rsid w:val="00976B43"/>
    <w:rsid w:val="00981888"/>
    <w:rsid w:val="009822B8"/>
    <w:rsid w:val="00985E08"/>
    <w:rsid w:val="00990E5C"/>
    <w:rsid w:val="009A2688"/>
    <w:rsid w:val="009A3A8D"/>
    <w:rsid w:val="009A4582"/>
    <w:rsid w:val="009A4FB2"/>
    <w:rsid w:val="009B0F0E"/>
    <w:rsid w:val="009B100F"/>
    <w:rsid w:val="009B3EC1"/>
    <w:rsid w:val="009B6E52"/>
    <w:rsid w:val="009B7656"/>
    <w:rsid w:val="009B7D42"/>
    <w:rsid w:val="009C2358"/>
    <w:rsid w:val="009C5434"/>
    <w:rsid w:val="009D34B9"/>
    <w:rsid w:val="009D64B7"/>
    <w:rsid w:val="009E3397"/>
    <w:rsid w:val="009E3511"/>
    <w:rsid w:val="009E481E"/>
    <w:rsid w:val="009E63BE"/>
    <w:rsid w:val="009F34E8"/>
    <w:rsid w:val="009F68C1"/>
    <w:rsid w:val="009F73C7"/>
    <w:rsid w:val="00A0243B"/>
    <w:rsid w:val="00A06141"/>
    <w:rsid w:val="00A069CD"/>
    <w:rsid w:val="00A11721"/>
    <w:rsid w:val="00A11E3F"/>
    <w:rsid w:val="00A128C9"/>
    <w:rsid w:val="00A175AA"/>
    <w:rsid w:val="00A211CF"/>
    <w:rsid w:val="00A2207A"/>
    <w:rsid w:val="00A27AF3"/>
    <w:rsid w:val="00A325F4"/>
    <w:rsid w:val="00A35198"/>
    <w:rsid w:val="00A37D59"/>
    <w:rsid w:val="00A41285"/>
    <w:rsid w:val="00A420AE"/>
    <w:rsid w:val="00A50565"/>
    <w:rsid w:val="00A543A9"/>
    <w:rsid w:val="00A57A2D"/>
    <w:rsid w:val="00A60574"/>
    <w:rsid w:val="00A638F6"/>
    <w:rsid w:val="00A735B3"/>
    <w:rsid w:val="00A75D0B"/>
    <w:rsid w:val="00A7637C"/>
    <w:rsid w:val="00A803D9"/>
    <w:rsid w:val="00A83ABF"/>
    <w:rsid w:val="00A91EA5"/>
    <w:rsid w:val="00A94283"/>
    <w:rsid w:val="00A973C8"/>
    <w:rsid w:val="00AA5ADD"/>
    <w:rsid w:val="00AA7FA3"/>
    <w:rsid w:val="00AB05F0"/>
    <w:rsid w:val="00AB18F6"/>
    <w:rsid w:val="00AB27C1"/>
    <w:rsid w:val="00AB3184"/>
    <w:rsid w:val="00AC1B65"/>
    <w:rsid w:val="00AC3DFC"/>
    <w:rsid w:val="00AC5D04"/>
    <w:rsid w:val="00AD57F2"/>
    <w:rsid w:val="00AD6F14"/>
    <w:rsid w:val="00AD7C9B"/>
    <w:rsid w:val="00AE172F"/>
    <w:rsid w:val="00AE1CD4"/>
    <w:rsid w:val="00AE54C1"/>
    <w:rsid w:val="00AE5547"/>
    <w:rsid w:val="00AE7EB2"/>
    <w:rsid w:val="00AF0DAC"/>
    <w:rsid w:val="00AF498E"/>
    <w:rsid w:val="00AF65FC"/>
    <w:rsid w:val="00B00640"/>
    <w:rsid w:val="00B00912"/>
    <w:rsid w:val="00B01D68"/>
    <w:rsid w:val="00B06A14"/>
    <w:rsid w:val="00B15486"/>
    <w:rsid w:val="00B15870"/>
    <w:rsid w:val="00B174C4"/>
    <w:rsid w:val="00B21F9B"/>
    <w:rsid w:val="00B26E94"/>
    <w:rsid w:val="00B412CB"/>
    <w:rsid w:val="00B4171C"/>
    <w:rsid w:val="00B43749"/>
    <w:rsid w:val="00B442B3"/>
    <w:rsid w:val="00B444A0"/>
    <w:rsid w:val="00B446C7"/>
    <w:rsid w:val="00B4726B"/>
    <w:rsid w:val="00B510B7"/>
    <w:rsid w:val="00B51E38"/>
    <w:rsid w:val="00B52E76"/>
    <w:rsid w:val="00B548AC"/>
    <w:rsid w:val="00B578C3"/>
    <w:rsid w:val="00B62FB9"/>
    <w:rsid w:val="00B63F13"/>
    <w:rsid w:val="00B6613C"/>
    <w:rsid w:val="00B669D6"/>
    <w:rsid w:val="00B702A9"/>
    <w:rsid w:val="00B82894"/>
    <w:rsid w:val="00B84B63"/>
    <w:rsid w:val="00B84D53"/>
    <w:rsid w:val="00B85001"/>
    <w:rsid w:val="00B856A0"/>
    <w:rsid w:val="00B92BBD"/>
    <w:rsid w:val="00B92DA8"/>
    <w:rsid w:val="00B9320E"/>
    <w:rsid w:val="00B93DCD"/>
    <w:rsid w:val="00B9710C"/>
    <w:rsid w:val="00B97340"/>
    <w:rsid w:val="00BA3866"/>
    <w:rsid w:val="00BA67C7"/>
    <w:rsid w:val="00BA67E6"/>
    <w:rsid w:val="00BA7644"/>
    <w:rsid w:val="00BB0505"/>
    <w:rsid w:val="00BB40CC"/>
    <w:rsid w:val="00BB50B4"/>
    <w:rsid w:val="00BC168A"/>
    <w:rsid w:val="00BC1AC8"/>
    <w:rsid w:val="00BC5650"/>
    <w:rsid w:val="00BC6D81"/>
    <w:rsid w:val="00BD0C81"/>
    <w:rsid w:val="00BD5A67"/>
    <w:rsid w:val="00BE6DC2"/>
    <w:rsid w:val="00C01B80"/>
    <w:rsid w:val="00C02F66"/>
    <w:rsid w:val="00C05E3B"/>
    <w:rsid w:val="00C10560"/>
    <w:rsid w:val="00C134D9"/>
    <w:rsid w:val="00C14B01"/>
    <w:rsid w:val="00C164AC"/>
    <w:rsid w:val="00C177D2"/>
    <w:rsid w:val="00C20809"/>
    <w:rsid w:val="00C24409"/>
    <w:rsid w:val="00C30F4B"/>
    <w:rsid w:val="00C33D03"/>
    <w:rsid w:val="00C33DF4"/>
    <w:rsid w:val="00C35DCC"/>
    <w:rsid w:val="00C3797D"/>
    <w:rsid w:val="00C43B21"/>
    <w:rsid w:val="00C46854"/>
    <w:rsid w:val="00C501FE"/>
    <w:rsid w:val="00C51CA6"/>
    <w:rsid w:val="00C52869"/>
    <w:rsid w:val="00C54A84"/>
    <w:rsid w:val="00C54CA8"/>
    <w:rsid w:val="00C609B6"/>
    <w:rsid w:val="00C621BC"/>
    <w:rsid w:val="00C6725F"/>
    <w:rsid w:val="00C73C37"/>
    <w:rsid w:val="00C73CAC"/>
    <w:rsid w:val="00C74935"/>
    <w:rsid w:val="00C757EE"/>
    <w:rsid w:val="00C77D19"/>
    <w:rsid w:val="00C838F2"/>
    <w:rsid w:val="00C847C3"/>
    <w:rsid w:val="00C93205"/>
    <w:rsid w:val="00C97800"/>
    <w:rsid w:val="00CA179E"/>
    <w:rsid w:val="00CA5C4F"/>
    <w:rsid w:val="00CA60FA"/>
    <w:rsid w:val="00CB3743"/>
    <w:rsid w:val="00CC1A28"/>
    <w:rsid w:val="00CC1A88"/>
    <w:rsid w:val="00CC2C52"/>
    <w:rsid w:val="00CD312D"/>
    <w:rsid w:val="00CD6F53"/>
    <w:rsid w:val="00CE1F3A"/>
    <w:rsid w:val="00CE4D5B"/>
    <w:rsid w:val="00CF05DB"/>
    <w:rsid w:val="00CF0C9C"/>
    <w:rsid w:val="00CF2066"/>
    <w:rsid w:val="00CF2F2F"/>
    <w:rsid w:val="00CF5191"/>
    <w:rsid w:val="00CF57F6"/>
    <w:rsid w:val="00CF719D"/>
    <w:rsid w:val="00D03387"/>
    <w:rsid w:val="00D05410"/>
    <w:rsid w:val="00D059C6"/>
    <w:rsid w:val="00D10C9D"/>
    <w:rsid w:val="00D14935"/>
    <w:rsid w:val="00D16560"/>
    <w:rsid w:val="00D16BA9"/>
    <w:rsid w:val="00D16E6E"/>
    <w:rsid w:val="00D17466"/>
    <w:rsid w:val="00D23CD6"/>
    <w:rsid w:val="00D24F49"/>
    <w:rsid w:val="00D26C9A"/>
    <w:rsid w:val="00D27BBA"/>
    <w:rsid w:val="00D3035E"/>
    <w:rsid w:val="00D30F5F"/>
    <w:rsid w:val="00D37E18"/>
    <w:rsid w:val="00D42764"/>
    <w:rsid w:val="00D45474"/>
    <w:rsid w:val="00D46597"/>
    <w:rsid w:val="00D53598"/>
    <w:rsid w:val="00D634F0"/>
    <w:rsid w:val="00D6462F"/>
    <w:rsid w:val="00D646B5"/>
    <w:rsid w:val="00D70168"/>
    <w:rsid w:val="00D7132F"/>
    <w:rsid w:val="00D72731"/>
    <w:rsid w:val="00D80772"/>
    <w:rsid w:val="00D8208A"/>
    <w:rsid w:val="00D850F7"/>
    <w:rsid w:val="00D85B21"/>
    <w:rsid w:val="00D85CF3"/>
    <w:rsid w:val="00D85F07"/>
    <w:rsid w:val="00D90A8E"/>
    <w:rsid w:val="00D9102C"/>
    <w:rsid w:val="00D92C3E"/>
    <w:rsid w:val="00D961CE"/>
    <w:rsid w:val="00DA2178"/>
    <w:rsid w:val="00DA235B"/>
    <w:rsid w:val="00DA39DC"/>
    <w:rsid w:val="00DA5168"/>
    <w:rsid w:val="00DB1785"/>
    <w:rsid w:val="00DC02D4"/>
    <w:rsid w:val="00DC2FF7"/>
    <w:rsid w:val="00DC7A1C"/>
    <w:rsid w:val="00DD0661"/>
    <w:rsid w:val="00DD3CCA"/>
    <w:rsid w:val="00DD4879"/>
    <w:rsid w:val="00DD5A49"/>
    <w:rsid w:val="00DE1F55"/>
    <w:rsid w:val="00DE3AAB"/>
    <w:rsid w:val="00DE3F73"/>
    <w:rsid w:val="00DE52F1"/>
    <w:rsid w:val="00DE67DC"/>
    <w:rsid w:val="00DE7669"/>
    <w:rsid w:val="00DE78AF"/>
    <w:rsid w:val="00DE7BE3"/>
    <w:rsid w:val="00DF0938"/>
    <w:rsid w:val="00DF15D2"/>
    <w:rsid w:val="00DF5036"/>
    <w:rsid w:val="00E00AF0"/>
    <w:rsid w:val="00E0360A"/>
    <w:rsid w:val="00E0384F"/>
    <w:rsid w:val="00E075E2"/>
    <w:rsid w:val="00E107B8"/>
    <w:rsid w:val="00E1353F"/>
    <w:rsid w:val="00E14257"/>
    <w:rsid w:val="00E154DE"/>
    <w:rsid w:val="00E159E5"/>
    <w:rsid w:val="00E16226"/>
    <w:rsid w:val="00E16A93"/>
    <w:rsid w:val="00E16F3B"/>
    <w:rsid w:val="00E20AB1"/>
    <w:rsid w:val="00E21473"/>
    <w:rsid w:val="00E232AB"/>
    <w:rsid w:val="00E256F5"/>
    <w:rsid w:val="00E30E2B"/>
    <w:rsid w:val="00E35D1C"/>
    <w:rsid w:val="00E3747A"/>
    <w:rsid w:val="00E40060"/>
    <w:rsid w:val="00E416B6"/>
    <w:rsid w:val="00E44890"/>
    <w:rsid w:val="00E448A0"/>
    <w:rsid w:val="00E471AC"/>
    <w:rsid w:val="00E479D8"/>
    <w:rsid w:val="00E517FC"/>
    <w:rsid w:val="00E54E49"/>
    <w:rsid w:val="00E55C39"/>
    <w:rsid w:val="00E64DAE"/>
    <w:rsid w:val="00E66211"/>
    <w:rsid w:val="00E73B9F"/>
    <w:rsid w:val="00E73E4D"/>
    <w:rsid w:val="00E76511"/>
    <w:rsid w:val="00E8223A"/>
    <w:rsid w:val="00E838EC"/>
    <w:rsid w:val="00E861E4"/>
    <w:rsid w:val="00E91C3F"/>
    <w:rsid w:val="00E927C0"/>
    <w:rsid w:val="00E93BBC"/>
    <w:rsid w:val="00E96AC5"/>
    <w:rsid w:val="00EA0057"/>
    <w:rsid w:val="00EA1464"/>
    <w:rsid w:val="00EA5184"/>
    <w:rsid w:val="00EA742B"/>
    <w:rsid w:val="00EB2522"/>
    <w:rsid w:val="00EC3637"/>
    <w:rsid w:val="00EC63ED"/>
    <w:rsid w:val="00EC644E"/>
    <w:rsid w:val="00EC6BAC"/>
    <w:rsid w:val="00ED50D2"/>
    <w:rsid w:val="00EE375C"/>
    <w:rsid w:val="00EE73E4"/>
    <w:rsid w:val="00EE785B"/>
    <w:rsid w:val="00EF2874"/>
    <w:rsid w:val="00EF2C7B"/>
    <w:rsid w:val="00EF2D9B"/>
    <w:rsid w:val="00EF50CA"/>
    <w:rsid w:val="00EF6918"/>
    <w:rsid w:val="00F00DD1"/>
    <w:rsid w:val="00F05870"/>
    <w:rsid w:val="00F06D40"/>
    <w:rsid w:val="00F103E1"/>
    <w:rsid w:val="00F165EA"/>
    <w:rsid w:val="00F17FE1"/>
    <w:rsid w:val="00F20EEA"/>
    <w:rsid w:val="00F223CB"/>
    <w:rsid w:val="00F2426E"/>
    <w:rsid w:val="00F24D13"/>
    <w:rsid w:val="00F25C73"/>
    <w:rsid w:val="00F27725"/>
    <w:rsid w:val="00F2799F"/>
    <w:rsid w:val="00F30B5B"/>
    <w:rsid w:val="00F323D2"/>
    <w:rsid w:val="00F3449E"/>
    <w:rsid w:val="00F429A3"/>
    <w:rsid w:val="00F42F56"/>
    <w:rsid w:val="00F46CD4"/>
    <w:rsid w:val="00F47F9B"/>
    <w:rsid w:val="00F620AE"/>
    <w:rsid w:val="00F639AE"/>
    <w:rsid w:val="00F63E51"/>
    <w:rsid w:val="00F66FD2"/>
    <w:rsid w:val="00F7005F"/>
    <w:rsid w:val="00F73C8B"/>
    <w:rsid w:val="00F84A30"/>
    <w:rsid w:val="00F85C5E"/>
    <w:rsid w:val="00F9080C"/>
    <w:rsid w:val="00F95937"/>
    <w:rsid w:val="00FA46B1"/>
    <w:rsid w:val="00FA53C9"/>
    <w:rsid w:val="00FA63F2"/>
    <w:rsid w:val="00FB0E49"/>
    <w:rsid w:val="00FB2009"/>
    <w:rsid w:val="00FB2F6D"/>
    <w:rsid w:val="00FB5828"/>
    <w:rsid w:val="00FB5A77"/>
    <w:rsid w:val="00FB7F2E"/>
    <w:rsid w:val="00FD0571"/>
    <w:rsid w:val="00FD1953"/>
    <w:rsid w:val="00FD4AB3"/>
    <w:rsid w:val="00FE04CB"/>
    <w:rsid w:val="00FE10EE"/>
    <w:rsid w:val="00FE1F48"/>
    <w:rsid w:val="00FE3CAD"/>
    <w:rsid w:val="00FF1945"/>
    <w:rsid w:val="00FF31AE"/>
    <w:rsid w:val="00FF4863"/>
    <w:rsid w:val="00FF5D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docId w15:val="{3BEC0C0E-35C2-4EA1-A3DE-408D25BEB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48AC"/>
    <w:rPr>
      <w:sz w:val="24"/>
      <w:szCs w:val="24"/>
    </w:rPr>
  </w:style>
  <w:style w:type="paragraph" w:styleId="1">
    <w:name w:val="heading 1"/>
    <w:basedOn w:val="a"/>
    <w:next w:val="a"/>
    <w:qFormat/>
    <w:rsid w:val="00164C3D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164C3D"/>
    <w:pPr>
      <w:keepNext/>
      <w:jc w:val="center"/>
      <w:outlineLvl w:val="1"/>
    </w:pPr>
    <w:rPr>
      <w:b/>
      <w:bCs/>
      <w:sz w:val="48"/>
    </w:rPr>
  </w:style>
  <w:style w:type="paragraph" w:styleId="3">
    <w:name w:val="heading 3"/>
    <w:basedOn w:val="a"/>
    <w:next w:val="a"/>
    <w:qFormat/>
    <w:rsid w:val="00164C3D"/>
    <w:pPr>
      <w:keepNext/>
      <w:jc w:val="center"/>
      <w:outlineLvl w:val="2"/>
    </w:pPr>
    <w:rPr>
      <w:sz w:val="32"/>
    </w:rPr>
  </w:style>
  <w:style w:type="paragraph" w:styleId="4">
    <w:name w:val="heading 4"/>
    <w:basedOn w:val="a"/>
    <w:next w:val="a"/>
    <w:qFormat/>
    <w:rsid w:val="00164C3D"/>
    <w:pPr>
      <w:keepNext/>
      <w:outlineLvl w:val="3"/>
    </w:pPr>
    <w:rPr>
      <w:sz w:val="28"/>
    </w:rPr>
  </w:style>
  <w:style w:type="paragraph" w:styleId="5">
    <w:name w:val="heading 5"/>
    <w:basedOn w:val="a"/>
    <w:next w:val="a"/>
    <w:qFormat/>
    <w:rsid w:val="00164C3D"/>
    <w:pPr>
      <w:keepNext/>
      <w:jc w:val="right"/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164C3D"/>
    <w:pPr>
      <w:keepNext/>
      <w:jc w:val="center"/>
      <w:outlineLvl w:val="5"/>
    </w:pPr>
    <w:rPr>
      <w:b/>
      <w:bCs/>
      <w:sz w:val="36"/>
    </w:rPr>
  </w:style>
  <w:style w:type="paragraph" w:styleId="7">
    <w:name w:val="heading 7"/>
    <w:basedOn w:val="a"/>
    <w:next w:val="a"/>
    <w:qFormat/>
    <w:rsid w:val="00164C3D"/>
    <w:pPr>
      <w:keepNext/>
      <w:jc w:val="right"/>
      <w:outlineLvl w:val="6"/>
    </w:pPr>
    <w:rPr>
      <w:sz w:val="28"/>
    </w:rPr>
  </w:style>
  <w:style w:type="paragraph" w:styleId="8">
    <w:name w:val="heading 8"/>
    <w:basedOn w:val="a"/>
    <w:next w:val="a"/>
    <w:qFormat/>
    <w:rsid w:val="00164C3D"/>
    <w:pPr>
      <w:keepNext/>
      <w:ind w:left="360"/>
      <w:outlineLvl w:val="7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semiHidden/>
    <w:rsid w:val="004E4497"/>
    <w:rPr>
      <w:sz w:val="16"/>
      <w:szCs w:val="16"/>
    </w:rPr>
  </w:style>
  <w:style w:type="paragraph" w:styleId="a4">
    <w:name w:val="annotation text"/>
    <w:basedOn w:val="a"/>
    <w:semiHidden/>
    <w:rsid w:val="004E4497"/>
    <w:rPr>
      <w:sz w:val="20"/>
      <w:szCs w:val="20"/>
    </w:rPr>
  </w:style>
  <w:style w:type="paragraph" w:styleId="a5">
    <w:name w:val="annotation subject"/>
    <w:basedOn w:val="a4"/>
    <w:next w:val="a4"/>
    <w:semiHidden/>
    <w:rsid w:val="004E4497"/>
    <w:rPr>
      <w:b/>
      <w:bCs/>
    </w:rPr>
  </w:style>
  <w:style w:type="paragraph" w:styleId="a6">
    <w:name w:val="Balloon Text"/>
    <w:basedOn w:val="a"/>
    <w:semiHidden/>
    <w:rsid w:val="004E449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rsid w:val="00410AA0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410AA0"/>
  </w:style>
  <w:style w:type="table" w:styleId="aa">
    <w:name w:val="Table Grid"/>
    <w:basedOn w:val="a1"/>
    <w:uiPriority w:val="59"/>
    <w:rsid w:val="002512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note text"/>
    <w:basedOn w:val="a"/>
    <w:semiHidden/>
    <w:rsid w:val="00A7637C"/>
    <w:rPr>
      <w:sz w:val="20"/>
      <w:szCs w:val="20"/>
    </w:rPr>
  </w:style>
  <w:style w:type="character" w:styleId="ac">
    <w:name w:val="footnote reference"/>
    <w:basedOn w:val="a0"/>
    <w:semiHidden/>
    <w:rsid w:val="00A7637C"/>
    <w:rPr>
      <w:vertAlign w:val="superscript"/>
    </w:rPr>
  </w:style>
  <w:style w:type="paragraph" w:styleId="ad">
    <w:name w:val="Normal (Web)"/>
    <w:basedOn w:val="a"/>
    <w:rsid w:val="0096056C"/>
    <w:pPr>
      <w:spacing w:before="100" w:beforeAutospacing="1" w:after="100" w:afterAutospacing="1"/>
    </w:pPr>
  </w:style>
  <w:style w:type="paragraph" w:styleId="ae">
    <w:name w:val="footer"/>
    <w:basedOn w:val="a"/>
    <w:link w:val="af"/>
    <w:uiPriority w:val="99"/>
    <w:unhideWhenUsed/>
    <w:rsid w:val="00935C85"/>
    <w:pPr>
      <w:tabs>
        <w:tab w:val="center" w:pos="4677"/>
        <w:tab w:val="right" w:pos="9355"/>
      </w:tabs>
      <w:ind w:firstLine="709"/>
    </w:pPr>
    <w:rPr>
      <w:rFonts w:eastAsia="Calibri"/>
      <w:szCs w:val="22"/>
      <w:lang w:eastAsia="en-US"/>
    </w:rPr>
  </w:style>
  <w:style w:type="character" w:customStyle="1" w:styleId="af">
    <w:name w:val="Нижний колонтитул Знак"/>
    <w:basedOn w:val="a0"/>
    <w:link w:val="ae"/>
    <w:uiPriority w:val="99"/>
    <w:rsid w:val="00935C85"/>
    <w:rPr>
      <w:rFonts w:eastAsia="Calibri"/>
      <w:sz w:val="24"/>
      <w:szCs w:val="22"/>
      <w:lang w:val="ru-RU" w:eastAsia="en-US" w:bidi="ar-SA"/>
    </w:rPr>
  </w:style>
  <w:style w:type="character" w:styleId="af0">
    <w:name w:val="Hyperlink"/>
    <w:basedOn w:val="a0"/>
    <w:rsid w:val="009512C2"/>
    <w:rPr>
      <w:color w:val="0000FF"/>
      <w:u w:val="single"/>
    </w:rPr>
  </w:style>
  <w:style w:type="character" w:customStyle="1" w:styleId="b-message-headcontact-other2">
    <w:name w:val="b-message-head__contact-other2"/>
    <w:basedOn w:val="a0"/>
    <w:rsid w:val="00C54CA8"/>
    <w:rPr>
      <w:vanish/>
      <w:webHidden w:val="0"/>
      <w:specVanish w:val="0"/>
    </w:rPr>
  </w:style>
  <w:style w:type="character" w:customStyle="1" w:styleId="b-message-headcontact-email">
    <w:name w:val="b-message-head__contact-email"/>
    <w:basedOn w:val="a0"/>
    <w:rsid w:val="00C54CA8"/>
  </w:style>
  <w:style w:type="paragraph" w:styleId="af1">
    <w:name w:val="Body Text"/>
    <w:basedOn w:val="a"/>
    <w:rsid w:val="00B444A0"/>
    <w:pPr>
      <w:widowControl w:val="0"/>
      <w:autoSpaceDN w:val="0"/>
      <w:adjustRightInd w:val="0"/>
      <w:spacing w:after="120"/>
    </w:pPr>
  </w:style>
  <w:style w:type="paragraph" w:customStyle="1" w:styleId="FR1">
    <w:name w:val="FR1"/>
    <w:rsid w:val="00744D5B"/>
    <w:pPr>
      <w:widowControl w:val="0"/>
      <w:spacing w:before="480"/>
      <w:ind w:left="1680" w:right="200"/>
      <w:jc w:val="center"/>
    </w:pPr>
    <w:rPr>
      <w:b/>
      <w:snapToGrid w:val="0"/>
      <w:sz w:val="40"/>
    </w:rPr>
  </w:style>
  <w:style w:type="paragraph" w:customStyle="1" w:styleId="FR3">
    <w:name w:val="FR3"/>
    <w:rsid w:val="00744D5B"/>
    <w:pPr>
      <w:widowControl w:val="0"/>
    </w:pPr>
    <w:rPr>
      <w:rFonts w:ascii="Arial" w:hAnsi="Arial"/>
      <w:b/>
      <w:snapToGrid w:val="0"/>
      <w:sz w:val="24"/>
    </w:rPr>
  </w:style>
  <w:style w:type="paragraph" w:customStyle="1" w:styleId="FR2">
    <w:name w:val="FR2"/>
    <w:rsid w:val="004D30C2"/>
    <w:pPr>
      <w:widowControl w:val="0"/>
      <w:spacing w:before="1340" w:line="420" w:lineRule="auto"/>
      <w:ind w:left="4680"/>
    </w:pPr>
    <w:rPr>
      <w:snapToGrid w:val="0"/>
      <w:sz w:val="28"/>
    </w:rPr>
  </w:style>
  <w:style w:type="character" w:styleId="af2">
    <w:name w:val="Strong"/>
    <w:basedOn w:val="a0"/>
    <w:qFormat/>
    <w:rsid w:val="004D27D4"/>
    <w:rPr>
      <w:b/>
      <w:bCs/>
    </w:rPr>
  </w:style>
  <w:style w:type="paragraph" w:customStyle="1" w:styleId="af3">
    <w:name w:val="Знак"/>
    <w:basedOn w:val="a"/>
    <w:rsid w:val="00C177D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4">
    <w:name w:val="Emphasis"/>
    <w:basedOn w:val="a0"/>
    <w:qFormat/>
    <w:rsid w:val="00037BC1"/>
    <w:rPr>
      <w:b/>
      <w:bCs/>
      <w:i w:val="0"/>
      <w:iCs w:val="0"/>
    </w:rPr>
  </w:style>
  <w:style w:type="character" w:customStyle="1" w:styleId="apple-style-span">
    <w:name w:val="apple-style-span"/>
    <w:basedOn w:val="a0"/>
    <w:rsid w:val="00844CCC"/>
  </w:style>
  <w:style w:type="character" w:customStyle="1" w:styleId="a8">
    <w:name w:val="Верхний колонтитул Знак"/>
    <w:link w:val="a7"/>
    <w:uiPriority w:val="99"/>
    <w:rsid w:val="00C24409"/>
    <w:rPr>
      <w:sz w:val="24"/>
      <w:szCs w:val="24"/>
    </w:rPr>
  </w:style>
  <w:style w:type="paragraph" w:customStyle="1" w:styleId="af5">
    <w:name w:val="Маркированный."/>
    <w:basedOn w:val="a"/>
    <w:rsid w:val="002F5ACE"/>
    <w:pPr>
      <w:ind w:left="1066" w:hanging="357"/>
    </w:pPr>
    <w:rPr>
      <w:rFonts w:eastAsia="Calibri"/>
      <w:szCs w:val="22"/>
      <w:lang w:eastAsia="en-US"/>
    </w:rPr>
  </w:style>
  <w:style w:type="paragraph" w:customStyle="1" w:styleId="10">
    <w:name w:val="Знак Знак10"/>
    <w:basedOn w:val="a"/>
    <w:rsid w:val="002F5ACE"/>
    <w:pPr>
      <w:numPr>
        <w:numId w:val="27"/>
      </w:numPr>
    </w:pPr>
    <w:rPr>
      <w:rFonts w:eastAsia="Calibri"/>
      <w:szCs w:val="22"/>
      <w:lang w:eastAsia="en-US"/>
    </w:rPr>
  </w:style>
  <w:style w:type="character" w:styleId="af6">
    <w:name w:val="FollowedHyperlink"/>
    <w:basedOn w:val="a0"/>
    <w:rsid w:val="002F5ACE"/>
    <w:rPr>
      <w:color w:val="800080" w:themeColor="followedHyperlink"/>
      <w:u w:val="single"/>
    </w:rPr>
  </w:style>
  <w:style w:type="paragraph" w:styleId="af7">
    <w:name w:val="List Paragraph"/>
    <w:basedOn w:val="a"/>
    <w:uiPriority w:val="34"/>
    <w:qFormat/>
    <w:rsid w:val="008E392D"/>
    <w:pPr>
      <w:ind w:left="720"/>
      <w:contextualSpacing/>
    </w:pPr>
  </w:style>
  <w:style w:type="paragraph" w:styleId="af8">
    <w:name w:val="Plain Text"/>
    <w:basedOn w:val="a"/>
    <w:link w:val="af9"/>
    <w:rsid w:val="00571F37"/>
    <w:pPr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  <w:sz w:val="20"/>
      <w:szCs w:val="20"/>
    </w:rPr>
  </w:style>
  <w:style w:type="character" w:customStyle="1" w:styleId="af9">
    <w:name w:val="Текст Знак"/>
    <w:basedOn w:val="a0"/>
    <w:link w:val="af8"/>
    <w:rsid w:val="00571F37"/>
    <w:rPr>
      <w:rFonts w:ascii="Courier New" w:hAnsi="Courier New" w:cs="Courier New"/>
    </w:rPr>
  </w:style>
  <w:style w:type="character" w:styleId="afa">
    <w:name w:val="Placeholder Text"/>
    <w:basedOn w:val="a0"/>
    <w:uiPriority w:val="99"/>
    <w:semiHidden/>
    <w:rsid w:val="006D56B6"/>
    <w:rPr>
      <w:color w:val="808080"/>
    </w:rPr>
  </w:style>
  <w:style w:type="character" w:customStyle="1" w:styleId="apple-converted-space">
    <w:name w:val="apple-converted-space"/>
    <w:basedOn w:val="a0"/>
    <w:rsid w:val="002722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796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06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045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063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924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koltsova@hse.ru" TargetMode="External"/><Relationship Id="rId13" Type="http://schemas.openxmlformats.org/officeDocument/2006/relationships/hyperlink" Target="http://proquest.umi.com/login" TargetMode="External"/><Relationship Id="rId18" Type="http://schemas.openxmlformats.org/officeDocument/2006/relationships/hyperlink" Target="http://www.scopus.com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mailto:dalexandrov@hse.ru" TargetMode="External"/><Relationship Id="rId12" Type="http://schemas.openxmlformats.org/officeDocument/2006/relationships/hyperlink" Target="http://www.jstor.org" TargetMode="External"/><Relationship Id="rId17" Type="http://schemas.openxmlformats.org/officeDocument/2006/relationships/hyperlink" Target="http://www.elibrary.ru/authors.asp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springerlink.com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elibrary.ru/defaultx.asp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sciencedirect.com/" TargetMode="External"/><Relationship Id="rId10" Type="http://schemas.openxmlformats.org/officeDocument/2006/relationships/hyperlink" Target="http://195.182.157.71/opacunicode/index.php?url=/auteurs/view/3803/source:default" TargetMode="External"/><Relationship Id="rId19" Type="http://schemas.openxmlformats.org/officeDocument/2006/relationships/hyperlink" Target="http://isiknowledge.com/wo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maslinsky@hse.spb.ru" TargetMode="External"/><Relationship Id="rId14" Type="http://schemas.openxmlformats.org/officeDocument/2006/relationships/hyperlink" Target="http://search.ebscohost.com/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hse.ru/text/image/4011945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16</Pages>
  <Words>5238</Words>
  <Characters>29862</Characters>
  <Application>Microsoft Office Word</Application>
  <DocSecurity>0</DocSecurity>
  <Lines>248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№1а</vt:lpstr>
    </vt:vector>
  </TitlesOfParts>
  <Company>HSE</Company>
  <LinksUpToDate>false</LinksUpToDate>
  <CharactersWithSpaces>35030</CharactersWithSpaces>
  <SharedDoc>false</SharedDoc>
  <HLinks>
    <vt:vector size="66" baseType="variant">
      <vt:variant>
        <vt:i4>3211370</vt:i4>
      </vt:variant>
      <vt:variant>
        <vt:i4>30</vt:i4>
      </vt:variant>
      <vt:variant>
        <vt:i4>0</vt:i4>
      </vt:variant>
      <vt:variant>
        <vt:i4>5</vt:i4>
      </vt:variant>
      <vt:variant>
        <vt:lpwstr>http://isiknowledge.com/wos</vt:lpwstr>
      </vt:variant>
      <vt:variant>
        <vt:lpwstr/>
      </vt:variant>
      <vt:variant>
        <vt:i4>2883646</vt:i4>
      </vt:variant>
      <vt:variant>
        <vt:i4>27</vt:i4>
      </vt:variant>
      <vt:variant>
        <vt:i4>0</vt:i4>
      </vt:variant>
      <vt:variant>
        <vt:i4>5</vt:i4>
      </vt:variant>
      <vt:variant>
        <vt:lpwstr>http://www.scopus.com/</vt:lpwstr>
      </vt:variant>
      <vt:variant>
        <vt:lpwstr/>
      </vt:variant>
      <vt:variant>
        <vt:i4>6553641</vt:i4>
      </vt:variant>
      <vt:variant>
        <vt:i4>24</vt:i4>
      </vt:variant>
      <vt:variant>
        <vt:i4>0</vt:i4>
      </vt:variant>
      <vt:variant>
        <vt:i4>5</vt:i4>
      </vt:variant>
      <vt:variant>
        <vt:lpwstr>http://www.elibrary.ru/authors.asp</vt:lpwstr>
      </vt:variant>
      <vt:variant>
        <vt:lpwstr/>
      </vt:variant>
      <vt:variant>
        <vt:i4>5046352</vt:i4>
      </vt:variant>
      <vt:variant>
        <vt:i4>21</vt:i4>
      </vt:variant>
      <vt:variant>
        <vt:i4>0</vt:i4>
      </vt:variant>
      <vt:variant>
        <vt:i4>5</vt:i4>
      </vt:variant>
      <vt:variant>
        <vt:lpwstr>http://www.springerlink.com/</vt:lpwstr>
      </vt:variant>
      <vt:variant>
        <vt:lpwstr/>
      </vt:variant>
      <vt:variant>
        <vt:i4>4980737</vt:i4>
      </vt:variant>
      <vt:variant>
        <vt:i4>18</vt:i4>
      </vt:variant>
      <vt:variant>
        <vt:i4>0</vt:i4>
      </vt:variant>
      <vt:variant>
        <vt:i4>5</vt:i4>
      </vt:variant>
      <vt:variant>
        <vt:lpwstr>http://www.sciencedirect.com/</vt:lpwstr>
      </vt:variant>
      <vt:variant>
        <vt:lpwstr/>
      </vt:variant>
      <vt:variant>
        <vt:i4>26</vt:i4>
      </vt:variant>
      <vt:variant>
        <vt:i4>15</vt:i4>
      </vt:variant>
      <vt:variant>
        <vt:i4>0</vt:i4>
      </vt:variant>
      <vt:variant>
        <vt:i4>5</vt:i4>
      </vt:variant>
      <vt:variant>
        <vt:lpwstr>http://search.ebscohost.com/</vt:lpwstr>
      </vt:variant>
      <vt:variant>
        <vt:lpwstr/>
      </vt:variant>
      <vt:variant>
        <vt:i4>1638402</vt:i4>
      </vt:variant>
      <vt:variant>
        <vt:i4>12</vt:i4>
      </vt:variant>
      <vt:variant>
        <vt:i4>0</vt:i4>
      </vt:variant>
      <vt:variant>
        <vt:i4>5</vt:i4>
      </vt:variant>
      <vt:variant>
        <vt:lpwstr>http://proquest.umi.com/login</vt:lpwstr>
      </vt:variant>
      <vt:variant>
        <vt:lpwstr/>
      </vt:variant>
      <vt:variant>
        <vt:i4>5177360</vt:i4>
      </vt:variant>
      <vt:variant>
        <vt:i4>9</vt:i4>
      </vt:variant>
      <vt:variant>
        <vt:i4>0</vt:i4>
      </vt:variant>
      <vt:variant>
        <vt:i4>5</vt:i4>
      </vt:variant>
      <vt:variant>
        <vt:lpwstr>http://www.jstor.org/</vt:lpwstr>
      </vt:variant>
      <vt:variant>
        <vt:lpwstr/>
      </vt:variant>
      <vt:variant>
        <vt:i4>2228330</vt:i4>
      </vt:variant>
      <vt:variant>
        <vt:i4>6</vt:i4>
      </vt:variant>
      <vt:variant>
        <vt:i4>0</vt:i4>
      </vt:variant>
      <vt:variant>
        <vt:i4>5</vt:i4>
      </vt:variant>
      <vt:variant>
        <vt:lpwstr>http://www.elibrary.ru/defaultx.asp</vt:lpwstr>
      </vt:variant>
      <vt:variant>
        <vt:lpwstr/>
      </vt:variant>
      <vt:variant>
        <vt:i4>5636145</vt:i4>
      </vt:variant>
      <vt:variant>
        <vt:i4>3</vt:i4>
      </vt:variant>
      <vt:variant>
        <vt:i4>0</vt:i4>
      </vt:variant>
      <vt:variant>
        <vt:i4>5</vt:i4>
      </vt:variant>
      <vt:variant>
        <vt:lpwstr>mailto:koltsova@hse.spb.ru</vt:lpwstr>
      </vt:variant>
      <vt:variant>
        <vt:lpwstr/>
      </vt:variant>
      <vt:variant>
        <vt:i4>1441895</vt:i4>
      </vt:variant>
      <vt:variant>
        <vt:i4>0</vt:i4>
      </vt:variant>
      <vt:variant>
        <vt:i4>0</vt:i4>
      </vt:variant>
      <vt:variant>
        <vt:i4>5</vt:i4>
      </vt:variant>
      <vt:variant>
        <vt:lpwstr>mailto:dalexandrov@hse.spb.ru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№1а</dc:title>
  <dc:creator>malin</dc:creator>
  <cp:lastModifiedBy>Yana Krupets</cp:lastModifiedBy>
  <cp:revision>14</cp:revision>
  <cp:lastPrinted>2013-03-12T07:13:00Z</cp:lastPrinted>
  <dcterms:created xsi:type="dcterms:W3CDTF">2014-03-07T13:01:00Z</dcterms:created>
  <dcterms:modified xsi:type="dcterms:W3CDTF">2014-03-07T15:06:00Z</dcterms:modified>
</cp:coreProperties>
</file>