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5" w:rsidRDefault="00974645" w:rsidP="0097464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ТАРЕВА Е.Г. (МОСКВА, РОССИЯ)</w:t>
      </w:r>
    </w:p>
    <w:p w:rsidR="00974645" w:rsidRDefault="00974645" w:rsidP="00974645">
      <w:pPr>
        <w:jc w:val="center"/>
        <w:rPr>
          <w:sz w:val="28"/>
          <w:szCs w:val="28"/>
        </w:rPr>
      </w:pPr>
    </w:p>
    <w:p w:rsidR="00B703DA" w:rsidRDefault="00B703DA" w:rsidP="00B703DA">
      <w:pPr>
        <w:jc w:val="center"/>
        <w:rPr>
          <w:b/>
          <w:sz w:val="28"/>
          <w:szCs w:val="28"/>
        </w:rPr>
      </w:pPr>
      <w:r w:rsidRPr="00B703DA">
        <w:rPr>
          <w:b/>
          <w:sz w:val="28"/>
          <w:szCs w:val="28"/>
        </w:rPr>
        <w:t>Индивидуальный стиль иноязычного общения</w:t>
      </w:r>
      <w:r w:rsidR="00C928C2">
        <w:rPr>
          <w:b/>
          <w:sz w:val="28"/>
          <w:szCs w:val="28"/>
        </w:rPr>
        <w:t xml:space="preserve"> языковой личности</w:t>
      </w:r>
      <w:r w:rsidRPr="00B703DA">
        <w:rPr>
          <w:b/>
          <w:sz w:val="28"/>
          <w:szCs w:val="28"/>
        </w:rPr>
        <w:t xml:space="preserve">: </w:t>
      </w:r>
    </w:p>
    <w:p w:rsidR="00974645" w:rsidRPr="00B703DA" w:rsidRDefault="00B703DA" w:rsidP="00B703DA">
      <w:pPr>
        <w:jc w:val="center"/>
        <w:rPr>
          <w:b/>
          <w:sz w:val="28"/>
          <w:szCs w:val="28"/>
        </w:rPr>
      </w:pPr>
      <w:r w:rsidRPr="00B703DA">
        <w:rPr>
          <w:b/>
          <w:sz w:val="28"/>
          <w:szCs w:val="28"/>
        </w:rPr>
        <w:t>лингводидактическое содержание</w:t>
      </w:r>
    </w:p>
    <w:p w:rsidR="00B703DA" w:rsidRDefault="00B703DA" w:rsidP="00974645">
      <w:pPr>
        <w:jc w:val="both"/>
        <w:rPr>
          <w:sz w:val="28"/>
          <w:szCs w:val="28"/>
        </w:rPr>
      </w:pPr>
    </w:p>
    <w:p w:rsidR="003F00DF" w:rsidRDefault="00B703DA" w:rsidP="003F00DF">
      <w:pPr>
        <w:ind w:firstLine="567"/>
        <w:jc w:val="both"/>
        <w:rPr>
          <w:sz w:val="28"/>
          <w:szCs w:val="28"/>
        </w:rPr>
      </w:pPr>
      <w:r w:rsidRPr="00762088">
        <w:rPr>
          <w:sz w:val="28"/>
          <w:szCs w:val="28"/>
        </w:rPr>
        <w:t xml:space="preserve">Стиль деятельности – категория, привлекающая внимание многочисленных </w:t>
      </w:r>
      <w:r>
        <w:rPr>
          <w:sz w:val="28"/>
          <w:szCs w:val="28"/>
        </w:rPr>
        <w:t xml:space="preserve">российских и зарубежных </w:t>
      </w:r>
      <w:r w:rsidRPr="00762088">
        <w:rPr>
          <w:sz w:val="28"/>
          <w:szCs w:val="28"/>
        </w:rPr>
        <w:t xml:space="preserve">исследователей в разных областях научного знания. </w:t>
      </w:r>
      <w:r w:rsidR="003F00DF">
        <w:rPr>
          <w:sz w:val="28"/>
          <w:szCs w:val="28"/>
        </w:rPr>
        <w:t>Стиль</w:t>
      </w:r>
      <w:r w:rsidR="003F00DF" w:rsidRPr="00762088">
        <w:rPr>
          <w:sz w:val="28"/>
          <w:szCs w:val="28"/>
        </w:rPr>
        <w:t xml:space="preserve"> представляет собой обусловленную типологическими особенностями устойчивую индивидуально-своеобразную систему способов, которая складывается у личности, стремящейся к наилучшему осуществлению определенной деятельности. </w:t>
      </w:r>
      <w:r w:rsidRPr="00762088">
        <w:rPr>
          <w:sz w:val="28"/>
          <w:szCs w:val="28"/>
        </w:rPr>
        <w:t xml:space="preserve">В </w:t>
      </w:r>
      <w:r w:rsidR="003F00DF">
        <w:rPr>
          <w:sz w:val="28"/>
          <w:szCs w:val="28"/>
        </w:rPr>
        <w:t>различных</w:t>
      </w:r>
      <w:r w:rsidRPr="00762088">
        <w:rPr>
          <w:sz w:val="28"/>
          <w:szCs w:val="28"/>
        </w:rPr>
        <w:t xml:space="preserve"> научных сферах </w:t>
      </w:r>
      <w:proofErr w:type="gramStart"/>
      <w:r w:rsidRPr="00762088">
        <w:rPr>
          <w:sz w:val="28"/>
          <w:szCs w:val="28"/>
        </w:rPr>
        <w:t>исследованы и широко представлены</w:t>
      </w:r>
      <w:proofErr w:type="gramEnd"/>
      <w:r w:rsidRPr="00762088">
        <w:rPr>
          <w:sz w:val="28"/>
          <w:szCs w:val="28"/>
        </w:rPr>
        <w:t xml:space="preserve"> особенности стиля как схемы (модели) личностно обусловленных действий, направленных на реализацию мотивов, показано естество стиля как сугубо своеобразного проявления индивидуальности, доказана неразрывная связь эффективности обучения человека </w:t>
      </w:r>
      <w:r>
        <w:rPr>
          <w:sz w:val="28"/>
          <w:szCs w:val="28"/>
        </w:rPr>
        <w:t>с</w:t>
      </w:r>
      <w:r w:rsidRPr="00762088">
        <w:rPr>
          <w:sz w:val="28"/>
          <w:szCs w:val="28"/>
        </w:rPr>
        <w:t xml:space="preserve"> учет</w:t>
      </w:r>
      <w:r>
        <w:rPr>
          <w:sz w:val="28"/>
          <w:szCs w:val="28"/>
        </w:rPr>
        <w:t>ом</w:t>
      </w:r>
      <w:r w:rsidRPr="00762088">
        <w:rPr>
          <w:sz w:val="28"/>
          <w:szCs w:val="28"/>
        </w:rPr>
        <w:t xml:space="preserve"> индивидуального стиля его учебной деятельности. </w:t>
      </w:r>
    </w:p>
    <w:p w:rsidR="00B703DA" w:rsidRDefault="00B703DA" w:rsidP="003F00DF">
      <w:pPr>
        <w:ind w:firstLine="567"/>
        <w:jc w:val="both"/>
        <w:rPr>
          <w:sz w:val="28"/>
          <w:szCs w:val="28"/>
        </w:rPr>
      </w:pPr>
      <w:r w:rsidRPr="00762088">
        <w:rPr>
          <w:sz w:val="28"/>
          <w:szCs w:val="28"/>
        </w:rPr>
        <w:t xml:space="preserve">Применительно к лингводидактическому контексту рассмотрения стиль, который напрямую соотносится с деятельностью иноязычного общения, к сожалению,  находится на периферии исследовательского внимания. </w:t>
      </w:r>
      <w:r w:rsidR="003F00DF">
        <w:rPr>
          <w:sz w:val="28"/>
          <w:szCs w:val="28"/>
        </w:rPr>
        <w:t>Д</w:t>
      </w:r>
      <w:r>
        <w:rPr>
          <w:sz w:val="28"/>
          <w:szCs w:val="28"/>
        </w:rPr>
        <w:t xml:space="preserve">олгое время методика обучения иностранным языкам была увлечена в большей степени </w:t>
      </w:r>
      <w:proofErr w:type="spellStart"/>
      <w:r>
        <w:rPr>
          <w:sz w:val="28"/>
          <w:szCs w:val="28"/>
        </w:rPr>
        <w:t>внеличностными</w:t>
      </w:r>
      <w:proofErr w:type="spellEnd"/>
      <w:r>
        <w:rPr>
          <w:sz w:val="28"/>
          <w:szCs w:val="28"/>
        </w:rPr>
        <w:t xml:space="preserve"> объектами рассмотрения: процессами овладения языком, речевой деятельностью, культурой</w:t>
      </w:r>
      <w:r w:rsidR="0066483E">
        <w:rPr>
          <w:sz w:val="28"/>
          <w:szCs w:val="28"/>
        </w:rPr>
        <w:t>, межкультурной коммуникацией</w:t>
      </w:r>
      <w:r>
        <w:rPr>
          <w:sz w:val="28"/>
          <w:szCs w:val="28"/>
        </w:rPr>
        <w:t xml:space="preserve">. </w:t>
      </w:r>
      <w:r w:rsidR="003F00DF">
        <w:rPr>
          <w:sz w:val="28"/>
          <w:szCs w:val="28"/>
        </w:rPr>
        <w:t>О</w:t>
      </w:r>
      <w:r>
        <w:rPr>
          <w:sz w:val="28"/>
          <w:szCs w:val="28"/>
        </w:rPr>
        <w:t xml:space="preserve">риентация производилась на некую собирательную модель </w:t>
      </w:r>
      <w:r w:rsidR="003F00DF">
        <w:rPr>
          <w:sz w:val="28"/>
          <w:szCs w:val="28"/>
        </w:rPr>
        <w:t>языковой</w:t>
      </w:r>
      <w:r>
        <w:rPr>
          <w:sz w:val="28"/>
          <w:szCs w:val="28"/>
        </w:rPr>
        <w:t xml:space="preserve"> личности, некий её обобщённый образ, а не на индивидуальный профиль конкретного человека. </w:t>
      </w:r>
      <w:r w:rsidR="00B06EBE" w:rsidRPr="00A823FE">
        <w:rPr>
          <w:sz w:val="28"/>
          <w:szCs w:val="28"/>
        </w:rPr>
        <w:t xml:space="preserve">Возник  парадокс – </w:t>
      </w:r>
      <w:r w:rsidR="00B06EBE">
        <w:rPr>
          <w:sz w:val="28"/>
          <w:szCs w:val="28"/>
        </w:rPr>
        <w:t>способность к общению как свойство языковой</w:t>
      </w:r>
      <w:r w:rsidR="00B06EBE" w:rsidRPr="00A823FE">
        <w:rPr>
          <w:sz w:val="28"/>
          <w:szCs w:val="28"/>
        </w:rPr>
        <w:t xml:space="preserve"> личности рассматрива</w:t>
      </w:r>
      <w:r w:rsidR="00015EC7">
        <w:rPr>
          <w:sz w:val="28"/>
          <w:szCs w:val="28"/>
        </w:rPr>
        <w:t>ла</w:t>
      </w:r>
      <w:r w:rsidR="00B06EBE">
        <w:rPr>
          <w:sz w:val="28"/>
          <w:szCs w:val="28"/>
        </w:rPr>
        <w:t>сь</w:t>
      </w:r>
      <w:r w:rsidR="00B06EBE" w:rsidRPr="00A823FE">
        <w:rPr>
          <w:sz w:val="28"/>
          <w:szCs w:val="28"/>
        </w:rPr>
        <w:t xml:space="preserve"> вне связи с </w:t>
      </w:r>
      <w:r w:rsidR="00B06EBE">
        <w:rPr>
          <w:sz w:val="28"/>
          <w:szCs w:val="28"/>
        </w:rPr>
        <w:t>индивидуальным стилем его коммуникативной деятельности</w:t>
      </w:r>
      <w:r w:rsidR="00B06EBE" w:rsidRPr="00A823FE">
        <w:rPr>
          <w:sz w:val="28"/>
          <w:szCs w:val="28"/>
        </w:rPr>
        <w:t>.</w:t>
      </w:r>
    </w:p>
    <w:p w:rsidR="00B703DA" w:rsidRDefault="00B703DA" w:rsidP="003F0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Антропоцентрическая образовательная парадигма заставляет сместить акценты в области определения </w:t>
      </w:r>
      <w:proofErr w:type="spellStart"/>
      <w:r>
        <w:rPr>
          <w:sz w:val="28"/>
          <w:szCs w:val="28"/>
        </w:rPr>
        <w:t>лингвообразовательных</w:t>
      </w:r>
      <w:proofErr w:type="spellEnd"/>
      <w:r>
        <w:rPr>
          <w:sz w:val="28"/>
          <w:szCs w:val="28"/>
        </w:rPr>
        <w:t xml:space="preserve"> ценностей с </w:t>
      </w:r>
      <w:proofErr w:type="spellStart"/>
      <w:r>
        <w:rPr>
          <w:sz w:val="28"/>
          <w:szCs w:val="28"/>
        </w:rPr>
        <w:t>внеличностных</w:t>
      </w:r>
      <w:proofErr w:type="spellEnd"/>
      <w:r>
        <w:rPr>
          <w:sz w:val="28"/>
          <w:szCs w:val="28"/>
        </w:rPr>
        <w:t xml:space="preserve"> категорий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сугубо личностные, индивидуально своеобразные. Одним из проявлений такой смены должно стать создание и претворение в жизнь </w:t>
      </w:r>
      <w:proofErr w:type="gramStart"/>
      <w:r>
        <w:rPr>
          <w:sz w:val="28"/>
          <w:szCs w:val="28"/>
        </w:rPr>
        <w:t xml:space="preserve">концепции формирования / развития / регуляции </w:t>
      </w:r>
      <w:r w:rsidRPr="00890DA6">
        <w:rPr>
          <w:b/>
          <w:sz w:val="28"/>
          <w:szCs w:val="28"/>
        </w:rPr>
        <w:t>индивидуального стиля иноязычного</w:t>
      </w:r>
      <w:proofErr w:type="gramEnd"/>
      <w:r w:rsidRPr="00890DA6">
        <w:rPr>
          <w:b/>
          <w:sz w:val="28"/>
          <w:szCs w:val="28"/>
        </w:rPr>
        <w:t xml:space="preserve"> общения</w:t>
      </w:r>
      <w:r>
        <w:rPr>
          <w:sz w:val="28"/>
          <w:szCs w:val="28"/>
        </w:rPr>
        <w:t>, включение данного феномена в категориальный аппарат и предметный ряд теории и методики обучения иностранным языкам как науки.</w:t>
      </w:r>
    </w:p>
    <w:p w:rsidR="00B703DA" w:rsidRPr="00575970" w:rsidRDefault="00C928C2" w:rsidP="003F00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03DA" w:rsidRPr="00575970">
        <w:rPr>
          <w:sz w:val="28"/>
          <w:szCs w:val="28"/>
        </w:rPr>
        <w:t xml:space="preserve">бщение – одновременно и социально, и индивидуально обусловленная сущность. </w:t>
      </w:r>
      <w:r w:rsidR="00B703DA">
        <w:rPr>
          <w:sz w:val="28"/>
          <w:szCs w:val="28"/>
        </w:rPr>
        <w:t>Поэтому, действуя</w:t>
      </w:r>
      <w:r w:rsidR="00B703DA" w:rsidRPr="00575970">
        <w:rPr>
          <w:sz w:val="28"/>
          <w:szCs w:val="28"/>
        </w:rPr>
        <w:t xml:space="preserve"> как уникальная сущность, языковая личность обладает свойственным только ей коммуникативным поведением, выражающимся в текстах, возникающих в ситуациях общения и характеризующих участников общения как принадлежащих к этнокультурной и </w:t>
      </w:r>
      <w:proofErr w:type="spellStart"/>
      <w:r w:rsidR="00B703DA" w:rsidRPr="00575970">
        <w:rPr>
          <w:sz w:val="28"/>
          <w:szCs w:val="28"/>
        </w:rPr>
        <w:t>социокультурной</w:t>
      </w:r>
      <w:proofErr w:type="spellEnd"/>
      <w:r w:rsidR="00B703DA" w:rsidRPr="00575970">
        <w:rPr>
          <w:sz w:val="28"/>
          <w:szCs w:val="28"/>
        </w:rPr>
        <w:t xml:space="preserve"> общности и как индивидуумов</w:t>
      </w:r>
      <w:r w:rsidR="00EB4D78">
        <w:rPr>
          <w:sz w:val="28"/>
          <w:szCs w:val="28"/>
        </w:rPr>
        <w:t xml:space="preserve"> (В.И. Карасик)</w:t>
      </w:r>
      <w:r w:rsidR="00B703DA" w:rsidRPr="00575970">
        <w:rPr>
          <w:sz w:val="28"/>
          <w:szCs w:val="28"/>
        </w:rPr>
        <w:t xml:space="preserve">. </w:t>
      </w:r>
      <w:r w:rsidR="00B703DA" w:rsidRPr="00575970">
        <w:rPr>
          <w:sz w:val="28"/>
        </w:rPr>
        <w:t xml:space="preserve"> </w:t>
      </w:r>
    </w:p>
    <w:p w:rsidR="00B703DA" w:rsidRPr="00801295" w:rsidRDefault="00B703DA" w:rsidP="003F00DF">
      <w:pPr>
        <w:pStyle w:val="a3"/>
        <w:ind w:left="0" w:firstLine="567"/>
        <w:rPr>
          <w:color w:val="0070C0"/>
          <w:sz w:val="28"/>
        </w:rPr>
      </w:pPr>
      <w:r w:rsidRPr="00575970">
        <w:rPr>
          <w:sz w:val="28"/>
          <w:szCs w:val="28"/>
        </w:rPr>
        <w:t xml:space="preserve">Уникальность языковой личности можно наблюдать не только посредством учёта особого коммуникативного поведения (осознанной и неосознанной системы поступков, раскрывающих характер и образ жизни), но зафиксированных в языковом сознании (активном вербальном отражении во </w:t>
      </w:r>
      <w:r w:rsidRPr="00575970">
        <w:rPr>
          <w:sz w:val="28"/>
          <w:szCs w:val="28"/>
        </w:rPr>
        <w:lastRenderedPageBreak/>
        <w:t>внутреннем мире внешнего мира) фрагментов осмысленной де</w:t>
      </w:r>
      <w:r>
        <w:rPr>
          <w:sz w:val="28"/>
          <w:szCs w:val="28"/>
        </w:rPr>
        <w:t>йствительности</w:t>
      </w:r>
      <w:r w:rsidRPr="00575970">
        <w:rPr>
          <w:sz w:val="28"/>
          <w:szCs w:val="28"/>
        </w:rPr>
        <w:t xml:space="preserve">. </w:t>
      </w:r>
      <w:r>
        <w:rPr>
          <w:sz w:val="28"/>
          <w:szCs w:val="28"/>
        </w:rPr>
        <w:t>В этом случае</w:t>
      </w:r>
      <w:r w:rsidRPr="00575970">
        <w:rPr>
          <w:sz w:val="28"/>
          <w:szCs w:val="28"/>
        </w:rPr>
        <w:t xml:space="preserve"> выделение и типизация коммуникативных ситуаций и </w:t>
      </w:r>
      <w:r w:rsidRPr="00801295">
        <w:rPr>
          <w:sz w:val="28"/>
          <w:szCs w:val="28"/>
        </w:rPr>
        <w:t>фрагментов мира зависят от степени их значимости для индивидуума.</w:t>
      </w:r>
      <w:r w:rsidRPr="00801295">
        <w:rPr>
          <w:sz w:val="28"/>
        </w:rPr>
        <w:t xml:space="preserve"> Как</w:t>
      </w:r>
      <w:r>
        <w:rPr>
          <w:color w:val="0070C0"/>
          <w:sz w:val="28"/>
        </w:rPr>
        <w:t xml:space="preserve"> </w:t>
      </w:r>
      <w:r w:rsidRPr="00801295">
        <w:rPr>
          <w:sz w:val="28"/>
        </w:rPr>
        <w:t xml:space="preserve">следствие, </w:t>
      </w:r>
      <w:r w:rsidR="0066483E">
        <w:rPr>
          <w:sz w:val="28"/>
        </w:rPr>
        <w:t>личность</w:t>
      </w:r>
      <w:r w:rsidRPr="00801295">
        <w:rPr>
          <w:sz w:val="28"/>
        </w:rPr>
        <w:t xml:space="preserve"> начинает характеризоваться специфическими только для не</w:t>
      </w:r>
      <w:r w:rsidR="0066483E">
        <w:rPr>
          <w:sz w:val="28"/>
        </w:rPr>
        <w:t>е</w:t>
      </w:r>
      <w:r w:rsidRPr="00575970">
        <w:rPr>
          <w:sz w:val="28"/>
        </w:rPr>
        <w:t xml:space="preserve"> концептами, типами </w:t>
      </w:r>
      <w:proofErr w:type="spellStart"/>
      <w:r w:rsidRPr="00575970">
        <w:rPr>
          <w:sz w:val="28"/>
        </w:rPr>
        <w:t>дискурсов</w:t>
      </w:r>
      <w:proofErr w:type="spellEnd"/>
      <w:r w:rsidRPr="00575970">
        <w:rPr>
          <w:sz w:val="28"/>
        </w:rPr>
        <w:t xml:space="preserve">, стилем общения, посредством которых </w:t>
      </w:r>
      <w:r w:rsidR="0066483E">
        <w:rPr>
          <w:sz w:val="28"/>
        </w:rPr>
        <w:t xml:space="preserve">она </w:t>
      </w:r>
      <w:r w:rsidRPr="00575970">
        <w:rPr>
          <w:sz w:val="28"/>
        </w:rPr>
        <w:t xml:space="preserve">выражает себя, </w:t>
      </w:r>
      <w:proofErr w:type="gramStart"/>
      <w:r w:rsidRPr="00575970">
        <w:rPr>
          <w:sz w:val="28"/>
        </w:rPr>
        <w:t>отображает осознаваемую действительность и взаимодействует</w:t>
      </w:r>
      <w:proofErr w:type="gramEnd"/>
      <w:r w:rsidRPr="00575970">
        <w:rPr>
          <w:sz w:val="28"/>
        </w:rPr>
        <w:t xml:space="preserve"> с окружающим миром. </w:t>
      </w:r>
    </w:p>
    <w:p w:rsidR="00B703DA" w:rsidRPr="00575970" w:rsidRDefault="00B703DA" w:rsidP="003F00DF">
      <w:pPr>
        <w:pStyle w:val="a3"/>
        <w:ind w:left="0" w:firstLine="567"/>
        <w:rPr>
          <w:sz w:val="28"/>
          <w:szCs w:val="28"/>
        </w:rPr>
      </w:pPr>
      <w:r w:rsidRPr="00575970">
        <w:rPr>
          <w:sz w:val="28"/>
          <w:szCs w:val="28"/>
        </w:rPr>
        <w:t xml:space="preserve">Психологи и </w:t>
      </w:r>
      <w:proofErr w:type="spellStart"/>
      <w:r w:rsidRPr="00575970">
        <w:rPr>
          <w:sz w:val="28"/>
          <w:szCs w:val="28"/>
        </w:rPr>
        <w:t>психолингвисты</w:t>
      </w:r>
      <w:proofErr w:type="spellEnd"/>
      <w:r w:rsidRPr="00575970">
        <w:rPr>
          <w:sz w:val="28"/>
          <w:szCs w:val="28"/>
        </w:rPr>
        <w:t xml:space="preserve"> утверждают, что не каждая языковая личность индивидуальна, а только та, что достигла определённого уровня развития, на котором она может проявить свои интеллектуальные свойства. </w:t>
      </w:r>
      <w:r w:rsidR="00E50869">
        <w:rPr>
          <w:sz w:val="28"/>
          <w:szCs w:val="28"/>
        </w:rPr>
        <w:t>И</w:t>
      </w:r>
      <w:r w:rsidRPr="00575970">
        <w:rPr>
          <w:sz w:val="28"/>
          <w:szCs w:val="28"/>
        </w:rPr>
        <w:t>ндивидуальност</w:t>
      </w:r>
      <w:r w:rsidR="00E50869">
        <w:rPr>
          <w:sz w:val="28"/>
          <w:szCs w:val="28"/>
        </w:rPr>
        <w:t>ь</w:t>
      </w:r>
      <w:r w:rsidRPr="00575970">
        <w:rPr>
          <w:sz w:val="28"/>
          <w:szCs w:val="28"/>
        </w:rPr>
        <w:t xml:space="preserve"> языковой личности не </w:t>
      </w:r>
      <w:r w:rsidR="00E50869">
        <w:rPr>
          <w:sz w:val="28"/>
          <w:szCs w:val="28"/>
        </w:rPr>
        <w:t>проявляется на</w:t>
      </w:r>
      <w:r w:rsidRPr="00575970">
        <w:rPr>
          <w:sz w:val="28"/>
          <w:szCs w:val="28"/>
        </w:rPr>
        <w:t xml:space="preserve"> нулево</w:t>
      </w:r>
      <w:r w:rsidR="00E50869">
        <w:rPr>
          <w:sz w:val="28"/>
          <w:szCs w:val="28"/>
        </w:rPr>
        <w:t>м</w:t>
      </w:r>
      <w:r w:rsidRPr="00575970">
        <w:rPr>
          <w:sz w:val="28"/>
          <w:szCs w:val="28"/>
        </w:rPr>
        <w:t xml:space="preserve"> уров</w:t>
      </w:r>
      <w:r w:rsidR="00E50869">
        <w:rPr>
          <w:sz w:val="28"/>
          <w:szCs w:val="28"/>
        </w:rPr>
        <w:t>не ее структуры.</w:t>
      </w:r>
      <w:r w:rsidRPr="00575970">
        <w:rPr>
          <w:sz w:val="28"/>
          <w:szCs w:val="28"/>
        </w:rPr>
        <w:t xml:space="preserve"> Это объясняется тем, что нестандартность или неповторимость вербальных ассоциаций сами по себе не дают сведений о языковой личности </w:t>
      </w:r>
      <w:proofErr w:type="gramStart"/>
      <w:r w:rsidRPr="00575970">
        <w:rPr>
          <w:sz w:val="28"/>
          <w:szCs w:val="28"/>
        </w:rPr>
        <w:t>и</w:t>
      </w:r>
      <w:proofErr w:type="gramEnd"/>
      <w:r w:rsidRPr="00575970">
        <w:rPr>
          <w:sz w:val="28"/>
          <w:szCs w:val="28"/>
        </w:rPr>
        <w:t xml:space="preserve"> о более сложных уровнях её организации. Индивидуальный выбор и личностные предпочтения становятся возможными только на первом</w:t>
      </w:r>
      <w:r w:rsidR="00E52385">
        <w:rPr>
          <w:sz w:val="28"/>
          <w:szCs w:val="28"/>
        </w:rPr>
        <w:t xml:space="preserve"> – </w:t>
      </w:r>
      <w:r w:rsidR="00FA14BE">
        <w:rPr>
          <w:sz w:val="28"/>
          <w:szCs w:val="28"/>
        </w:rPr>
        <w:t xml:space="preserve"> </w:t>
      </w:r>
      <w:proofErr w:type="spellStart"/>
      <w:r w:rsidR="00FA14BE">
        <w:rPr>
          <w:sz w:val="28"/>
          <w:szCs w:val="28"/>
        </w:rPr>
        <w:t>лингвокогнитивном</w:t>
      </w:r>
      <w:proofErr w:type="spellEnd"/>
      <w:r w:rsidRPr="00575970">
        <w:rPr>
          <w:sz w:val="28"/>
          <w:szCs w:val="28"/>
        </w:rPr>
        <w:t xml:space="preserve"> уровне, приобретая дополнительные оттенки на уровне втором</w:t>
      </w:r>
      <w:r w:rsidR="00FA14BE">
        <w:rPr>
          <w:sz w:val="28"/>
          <w:szCs w:val="28"/>
        </w:rPr>
        <w:t xml:space="preserve"> – прагматическом (мотивационном)</w:t>
      </w:r>
      <w:r w:rsidRPr="00575970">
        <w:rPr>
          <w:sz w:val="28"/>
          <w:szCs w:val="28"/>
        </w:rPr>
        <w:t>.</w:t>
      </w:r>
    </w:p>
    <w:p w:rsidR="00B703DA" w:rsidRDefault="00B703DA" w:rsidP="003F00DF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Уникальность (индивидуальное своеобразие) </w:t>
      </w:r>
      <w:r w:rsidR="00FA14BE">
        <w:rPr>
          <w:sz w:val="28"/>
          <w:szCs w:val="28"/>
        </w:rPr>
        <w:t xml:space="preserve">вторичной языковой </w:t>
      </w:r>
      <w:r>
        <w:rPr>
          <w:sz w:val="28"/>
          <w:szCs w:val="28"/>
        </w:rPr>
        <w:t xml:space="preserve">личности проявляется на уровне как языковой, так и концептуальной картин мира. </w:t>
      </w:r>
      <w:r w:rsidR="00FA14BE">
        <w:rPr>
          <w:sz w:val="28"/>
          <w:szCs w:val="28"/>
        </w:rPr>
        <w:t>У нее формируется</w:t>
      </w:r>
      <w:r w:rsidRPr="00575970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ое</w:t>
      </w:r>
      <w:r w:rsidRPr="00575970">
        <w:rPr>
          <w:sz w:val="28"/>
          <w:szCs w:val="28"/>
        </w:rPr>
        <w:t xml:space="preserve"> языков</w:t>
      </w:r>
      <w:r>
        <w:rPr>
          <w:sz w:val="28"/>
          <w:szCs w:val="28"/>
        </w:rPr>
        <w:t>ое</w:t>
      </w:r>
      <w:r w:rsidRPr="00575970">
        <w:rPr>
          <w:sz w:val="28"/>
          <w:szCs w:val="28"/>
        </w:rPr>
        <w:t xml:space="preserve"> сознание</w:t>
      </w:r>
      <w:r>
        <w:rPr>
          <w:sz w:val="28"/>
          <w:szCs w:val="28"/>
        </w:rPr>
        <w:t xml:space="preserve"> и индивидуально своеобразная концептуальная система, аккумулирующая в себе</w:t>
      </w:r>
      <w:r w:rsidR="00FA14BE">
        <w:rPr>
          <w:sz w:val="28"/>
          <w:szCs w:val="28"/>
        </w:rPr>
        <w:t xml:space="preserve">, по И.И. </w:t>
      </w:r>
      <w:proofErr w:type="spellStart"/>
      <w:r w:rsidR="00FA14BE">
        <w:rPr>
          <w:sz w:val="28"/>
          <w:szCs w:val="28"/>
        </w:rPr>
        <w:t>Халеевой</w:t>
      </w:r>
      <w:proofErr w:type="spellEnd"/>
      <w:r w:rsidR="00FA14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5970">
        <w:rPr>
          <w:sz w:val="28"/>
          <w:szCs w:val="28"/>
        </w:rPr>
        <w:t>систему взаимосвязанной информации, отражающую познавательный опыт индивида на самых разных уровнях</w:t>
      </w:r>
      <w:r w:rsidR="00FA14BE">
        <w:rPr>
          <w:sz w:val="28"/>
          <w:szCs w:val="28"/>
        </w:rPr>
        <w:t xml:space="preserve"> </w:t>
      </w:r>
      <w:r w:rsidRPr="00575970">
        <w:rPr>
          <w:sz w:val="28"/>
          <w:szCs w:val="28"/>
        </w:rPr>
        <w:t xml:space="preserve">и в самых разных аспектах познания, осмысления мира. </w:t>
      </w:r>
    </w:p>
    <w:p w:rsidR="00BA4324" w:rsidRDefault="00FA14BE" w:rsidP="003F00DF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B703DA" w:rsidRPr="00575970">
        <w:rPr>
          <w:sz w:val="28"/>
          <w:szCs w:val="28"/>
        </w:rPr>
        <w:t xml:space="preserve">ри обучении </w:t>
      </w:r>
      <w:r>
        <w:rPr>
          <w:sz w:val="28"/>
          <w:szCs w:val="28"/>
        </w:rPr>
        <w:t>иностранному языку</w:t>
      </w:r>
      <w:r w:rsidR="00B703DA" w:rsidRPr="00575970">
        <w:rPr>
          <w:sz w:val="28"/>
          <w:szCs w:val="28"/>
        </w:rPr>
        <w:t xml:space="preserve"> индивидуально </w:t>
      </w:r>
      <w:r>
        <w:rPr>
          <w:sz w:val="28"/>
          <w:szCs w:val="28"/>
        </w:rPr>
        <w:t>своеобразное</w:t>
      </w:r>
      <w:r w:rsidR="00B703DA" w:rsidRPr="00575970">
        <w:rPr>
          <w:sz w:val="28"/>
          <w:szCs w:val="28"/>
        </w:rPr>
        <w:t xml:space="preserve"> «первичное» (обусловленное родным </w:t>
      </w:r>
      <w:proofErr w:type="spellStart"/>
      <w:r w:rsidR="00B703DA" w:rsidRPr="00575970">
        <w:rPr>
          <w:sz w:val="28"/>
          <w:szCs w:val="28"/>
        </w:rPr>
        <w:t>лингвосоциумом</w:t>
      </w:r>
      <w:proofErr w:type="spellEnd"/>
      <w:r w:rsidR="00B703DA" w:rsidRPr="00575970">
        <w:rPr>
          <w:sz w:val="28"/>
          <w:szCs w:val="28"/>
        </w:rPr>
        <w:t xml:space="preserve">) языковое сознание оказывается под целенаправленным управляемым воздействием системы языковых средств выражения </w:t>
      </w:r>
      <w:proofErr w:type="spellStart"/>
      <w:r w:rsidR="00B703DA" w:rsidRPr="00575970">
        <w:rPr>
          <w:sz w:val="28"/>
          <w:szCs w:val="28"/>
        </w:rPr>
        <w:t>инокультурных</w:t>
      </w:r>
      <w:proofErr w:type="spellEnd"/>
      <w:r w:rsidR="00B703DA" w:rsidRPr="00575970">
        <w:rPr>
          <w:sz w:val="28"/>
          <w:szCs w:val="28"/>
        </w:rPr>
        <w:t xml:space="preserve"> концептов. Последние закладываются в интеллектуальный потенциал русскоязычной языковой личности, и происходит </w:t>
      </w:r>
      <w:r w:rsidR="00BA4324">
        <w:rPr>
          <w:sz w:val="28"/>
          <w:szCs w:val="28"/>
        </w:rPr>
        <w:t>взаимодействие русскоязычной и иноязычной картин мира в индивидуальном языковом и когнитивном сознании личности.</w:t>
      </w:r>
    </w:p>
    <w:p w:rsidR="00B703DA" w:rsidRDefault="00BA4324" w:rsidP="003F00DF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B703DA" w:rsidRPr="00575970">
        <w:rPr>
          <w:sz w:val="28"/>
          <w:szCs w:val="28"/>
        </w:rPr>
        <w:t xml:space="preserve">одобно </w:t>
      </w:r>
      <w:r w:rsidRPr="00575970">
        <w:rPr>
          <w:sz w:val="28"/>
          <w:szCs w:val="28"/>
        </w:rPr>
        <w:t>тому,</w:t>
      </w:r>
      <w:r w:rsidR="00B703DA" w:rsidRPr="00575970">
        <w:rPr>
          <w:sz w:val="28"/>
          <w:szCs w:val="28"/>
        </w:rPr>
        <w:t xml:space="preserve"> как языковая личность характеризуется индивидуальным стилем общения, вторичная языковая личность немыслима без проявлений индивидуального стиля иноязычного общения. </w:t>
      </w:r>
      <w:r w:rsidR="00B703DA">
        <w:rPr>
          <w:sz w:val="28"/>
          <w:szCs w:val="28"/>
        </w:rPr>
        <w:t>Он</w:t>
      </w:r>
      <w:r w:rsidR="00B703DA" w:rsidRPr="00575970">
        <w:rPr>
          <w:sz w:val="28"/>
          <w:szCs w:val="28"/>
        </w:rPr>
        <w:t xml:space="preserve"> является не просто инструментом для осуществления эффективного иноязычного общения, но и способом развития и проявления психики вторичной языковой личности. Индивидуальный стиль иноязычного общения сохраняет уникальность </w:t>
      </w:r>
      <w:r w:rsidR="00B703DA">
        <w:rPr>
          <w:sz w:val="28"/>
          <w:szCs w:val="28"/>
        </w:rPr>
        <w:t>такой</w:t>
      </w:r>
      <w:r w:rsidR="00B703DA" w:rsidRPr="00575970">
        <w:rPr>
          <w:sz w:val="28"/>
          <w:szCs w:val="28"/>
        </w:rPr>
        <w:t xml:space="preserve"> личности под воздействием социума, обогащая заложенные природой резервы, рационально </w:t>
      </w:r>
      <w:proofErr w:type="gramStart"/>
      <w:r w:rsidR="00B703DA" w:rsidRPr="00575970">
        <w:rPr>
          <w:sz w:val="28"/>
          <w:szCs w:val="28"/>
        </w:rPr>
        <w:t>их</w:t>
      </w:r>
      <w:proofErr w:type="gramEnd"/>
      <w:r w:rsidR="00B703DA" w:rsidRPr="00575970">
        <w:rPr>
          <w:sz w:val="28"/>
          <w:szCs w:val="28"/>
        </w:rPr>
        <w:t xml:space="preserve"> используя и превращая процесс иноязычного общения в эффективную деятельность, а саму </w:t>
      </w:r>
      <w:r w:rsidR="00B703DA">
        <w:rPr>
          <w:sz w:val="28"/>
          <w:szCs w:val="28"/>
        </w:rPr>
        <w:t>личность</w:t>
      </w:r>
      <w:r w:rsidR="00B703DA" w:rsidRPr="00575970">
        <w:rPr>
          <w:sz w:val="28"/>
          <w:szCs w:val="28"/>
        </w:rPr>
        <w:t xml:space="preserve"> в гармонично саморазвивающуюся сущность. </w:t>
      </w:r>
      <w:r w:rsidR="00E52385">
        <w:rPr>
          <w:sz w:val="28"/>
          <w:szCs w:val="28"/>
        </w:rPr>
        <w:t>Благодаря таким его свойствам индивидуальный стиль иноязычного общения интересен как инновационный объект лингводидактических исследований.</w:t>
      </w:r>
    </w:p>
    <w:p w:rsidR="009F2FC7" w:rsidRDefault="009F2FC7" w:rsidP="003F00DF">
      <w:pPr>
        <w:ind w:firstLine="567"/>
      </w:pPr>
    </w:p>
    <w:sectPr w:rsidR="009F2FC7" w:rsidSect="00974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153"/>
    <w:multiLevelType w:val="hybridMultilevel"/>
    <w:tmpl w:val="092647FE"/>
    <w:lvl w:ilvl="0" w:tplc="D6F6181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39924F6"/>
    <w:multiLevelType w:val="hybridMultilevel"/>
    <w:tmpl w:val="6BDEB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645"/>
    <w:rsid w:val="00015EC7"/>
    <w:rsid w:val="003E6527"/>
    <w:rsid w:val="003F00DF"/>
    <w:rsid w:val="0066483E"/>
    <w:rsid w:val="006D7E4E"/>
    <w:rsid w:val="007D03B4"/>
    <w:rsid w:val="008166B4"/>
    <w:rsid w:val="00836733"/>
    <w:rsid w:val="00974645"/>
    <w:rsid w:val="009810A3"/>
    <w:rsid w:val="009F2FC7"/>
    <w:rsid w:val="00B06EBE"/>
    <w:rsid w:val="00B703DA"/>
    <w:rsid w:val="00BA4324"/>
    <w:rsid w:val="00BC3392"/>
    <w:rsid w:val="00C928C2"/>
    <w:rsid w:val="00CB78C7"/>
    <w:rsid w:val="00DB6A12"/>
    <w:rsid w:val="00DE1E2F"/>
    <w:rsid w:val="00E50869"/>
    <w:rsid w:val="00E52385"/>
    <w:rsid w:val="00EB4D78"/>
    <w:rsid w:val="00F877D1"/>
    <w:rsid w:val="00FA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03DA"/>
    <w:pPr>
      <w:ind w:left="360" w:firstLine="34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B70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7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2013-03-15T06:06:00Z</dcterms:created>
  <dcterms:modified xsi:type="dcterms:W3CDTF">2013-03-15T06:06:00Z</dcterms:modified>
</cp:coreProperties>
</file>