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A1" w:rsidRDefault="00A073A1" w:rsidP="00A073A1">
      <w:pPr>
        <w:jc w:val="center"/>
        <w:rPr>
          <w:b/>
          <w:sz w:val="28"/>
        </w:rPr>
      </w:pPr>
    </w:p>
    <w:p w:rsidR="00A073A1" w:rsidRDefault="00A073A1" w:rsidP="00A073A1">
      <w:pPr>
        <w:jc w:val="center"/>
        <w:rPr>
          <w:b/>
          <w:sz w:val="28"/>
        </w:rPr>
      </w:pPr>
      <w:r>
        <w:rPr>
          <w:b/>
          <w:sz w:val="28"/>
        </w:rPr>
        <w:t>Правительство Российской Федерации</w:t>
      </w:r>
    </w:p>
    <w:p w:rsidR="00A073A1" w:rsidRDefault="00A073A1" w:rsidP="00A073A1">
      <w:pPr>
        <w:jc w:val="center"/>
        <w:rPr>
          <w:b/>
          <w:sz w:val="28"/>
        </w:rPr>
      </w:pPr>
    </w:p>
    <w:p w:rsidR="00A073A1" w:rsidRDefault="00A073A1" w:rsidP="00A073A1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A073A1" w:rsidRDefault="00A073A1" w:rsidP="00A073A1">
      <w:pPr>
        <w:jc w:val="center"/>
      </w:pPr>
    </w:p>
    <w:p w:rsidR="00A073A1" w:rsidRDefault="00A073A1" w:rsidP="00A073A1">
      <w:pPr>
        <w:jc w:val="center"/>
        <w:rPr>
          <w:sz w:val="28"/>
        </w:rPr>
      </w:pPr>
      <w:r>
        <w:rPr>
          <w:sz w:val="28"/>
        </w:rPr>
        <w:t xml:space="preserve">Факультет </w:t>
      </w:r>
      <w:r w:rsidR="004360B3">
        <w:rPr>
          <w:sz w:val="28"/>
        </w:rPr>
        <w:t>гуманитарных наук</w:t>
      </w:r>
    </w:p>
    <w:p w:rsidR="00A073A1" w:rsidRDefault="00A073A1" w:rsidP="00A073A1">
      <w:pPr>
        <w:jc w:val="center"/>
        <w:rPr>
          <w:sz w:val="28"/>
        </w:rPr>
      </w:pPr>
    </w:p>
    <w:p w:rsidR="00A073A1" w:rsidRDefault="00A073A1" w:rsidP="00A073A1">
      <w:pPr>
        <w:jc w:val="center"/>
        <w:rPr>
          <w:sz w:val="28"/>
        </w:rPr>
      </w:pPr>
    </w:p>
    <w:p w:rsidR="00A073A1" w:rsidRDefault="00A073A1" w:rsidP="00A073A1">
      <w:pPr>
        <w:jc w:val="center"/>
      </w:pPr>
      <w:r>
        <w:rPr>
          <w:b/>
          <w:sz w:val="28"/>
        </w:rPr>
        <w:t>Программа дисциплины</w:t>
      </w:r>
      <w:r>
        <w:rPr>
          <w:sz w:val="28"/>
        </w:rPr>
        <w:t xml:space="preserve"> "</w:t>
      </w:r>
      <w:r w:rsidR="000E11B5">
        <w:rPr>
          <w:sz w:val="28"/>
        </w:rPr>
        <w:t xml:space="preserve">Основы педагогики и методики преподавания филологических </w:t>
      </w:r>
      <w:r w:rsidR="000F0A96">
        <w:rPr>
          <w:sz w:val="28"/>
        </w:rPr>
        <w:t>наук</w:t>
      </w:r>
      <w:r>
        <w:rPr>
          <w:sz w:val="28"/>
        </w:rPr>
        <w:t xml:space="preserve">" </w:t>
      </w:r>
    </w:p>
    <w:p w:rsidR="00A073A1" w:rsidRDefault="00A073A1" w:rsidP="00A073A1">
      <w:pPr>
        <w:ind w:firstLine="0"/>
      </w:pPr>
    </w:p>
    <w:p w:rsidR="00A073A1" w:rsidRDefault="00711E11" w:rsidP="00A073A1">
      <w:pPr>
        <w:ind w:firstLine="0"/>
      </w:pPr>
      <w:fldSimple w:instr=" AUTOTEXT  &quot; Простая надпись&quot; "/>
    </w:p>
    <w:p w:rsidR="00A073A1" w:rsidRDefault="00A073A1" w:rsidP="00A073A1">
      <w:pPr>
        <w:jc w:val="center"/>
      </w:pPr>
      <w:r>
        <w:t>для направления 45.03.01 «Филология» подготовки бакалавра</w:t>
      </w:r>
    </w:p>
    <w:p w:rsidR="00A073A1" w:rsidRDefault="00A073A1" w:rsidP="00A073A1">
      <w:pPr>
        <w:jc w:val="center"/>
      </w:pPr>
    </w:p>
    <w:p w:rsidR="00A073A1" w:rsidRDefault="00A073A1" w:rsidP="00A073A1">
      <w:pPr>
        <w:jc w:val="center"/>
      </w:pPr>
    </w:p>
    <w:p w:rsidR="00A073A1" w:rsidRDefault="00A073A1" w:rsidP="00A073A1">
      <w:pPr>
        <w:jc w:val="center"/>
      </w:pPr>
    </w:p>
    <w:p w:rsidR="00A073A1" w:rsidRDefault="00A073A1" w:rsidP="00A073A1">
      <w:pPr>
        <w:jc w:val="center"/>
      </w:pPr>
    </w:p>
    <w:p w:rsidR="00A073A1" w:rsidRDefault="00A073A1" w:rsidP="00A073A1">
      <w:pPr>
        <w:jc w:val="center"/>
      </w:pPr>
    </w:p>
    <w:p w:rsidR="00A073A1" w:rsidRDefault="00A073A1" w:rsidP="00A073A1">
      <w:pPr>
        <w:jc w:val="center"/>
      </w:pPr>
    </w:p>
    <w:p w:rsidR="00A073A1" w:rsidRDefault="00A073A1" w:rsidP="00A073A1">
      <w:pPr>
        <w:jc w:val="center"/>
      </w:pPr>
    </w:p>
    <w:p w:rsidR="00A073A1" w:rsidRDefault="00A073A1" w:rsidP="00A073A1">
      <w:pPr>
        <w:jc w:val="center"/>
      </w:pPr>
    </w:p>
    <w:p w:rsidR="00A073A1" w:rsidRDefault="00A073A1" w:rsidP="00A073A1">
      <w:pPr>
        <w:ind w:firstLine="0"/>
      </w:pPr>
      <w:r>
        <w:t xml:space="preserve">Авторы программы: к.ф.н. Я.Э. </w:t>
      </w:r>
      <w:proofErr w:type="spellStart"/>
      <w:r>
        <w:t>Ахапкина</w:t>
      </w:r>
      <w:proofErr w:type="spellEnd"/>
      <w:r w:rsidR="00523201">
        <w:t xml:space="preserve">, </w:t>
      </w:r>
      <w:r w:rsidR="00C665E8">
        <w:t xml:space="preserve"> </w:t>
      </w:r>
      <w:r w:rsidR="00523201">
        <w:t xml:space="preserve">А. И. </w:t>
      </w:r>
      <w:proofErr w:type="spellStart"/>
      <w:r w:rsidR="00523201">
        <w:t>Левинзон</w:t>
      </w:r>
      <w:proofErr w:type="spellEnd"/>
      <w:r>
        <w:t xml:space="preserve"> (при участии академического совета программы "Фундаментальная и компьютерная лингвистика")</w:t>
      </w:r>
    </w:p>
    <w:p w:rsidR="00A073A1" w:rsidRDefault="00A073A1" w:rsidP="00A073A1"/>
    <w:p w:rsidR="00A073A1" w:rsidRDefault="00A073A1" w:rsidP="00A073A1"/>
    <w:p w:rsidR="00A073A1" w:rsidRDefault="00A073A1" w:rsidP="00A073A1"/>
    <w:p w:rsidR="00A073A1" w:rsidRDefault="00A073A1" w:rsidP="00A073A1"/>
    <w:p w:rsidR="00A073A1" w:rsidRDefault="00A073A1" w:rsidP="00A073A1"/>
    <w:p w:rsidR="00A073A1" w:rsidRDefault="00A073A1" w:rsidP="00A073A1">
      <w:pPr>
        <w:ind w:firstLine="0"/>
      </w:pPr>
      <w:r>
        <w:t xml:space="preserve">Утверждена УС факультета </w:t>
      </w:r>
      <w:fldSimple w:instr=" FILLIN &quot;MERGEFORMAT&quot;">
        <w:r>
          <w:t>гуманитарных наук</w:t>
        </w:r>
      </w:fldSimple>
      <w:r>
        <w:t xml:space="preserve"> «___»_____________20   г.</w:t>
      </w:r>
    </w:p>
    <w:p w:rsidR="00A073A1" w:rsidRDefault="00A073A1" w:rsidP="00A073A1">
      <w:pPr>
        <w:ind w:firstLine="0"/>
      </w:pPr>
      <w:r>
        <w:t xml:space="preserve">Ученый секретарь </w:t>
      </w:r>
      <w:fldSimple w:instr=" FILLIN &quot;MERGEFORMAT&quot;"/>
      <w:r>
        <w:t xml:space="preserve"> ________________________ </w:t>
      </w:r>
      <w:fldSimple w:instr=" FILLIN &quot;MERGEFORMAT&quot;">
        <w:r>
          <w:t>[подпись]</w:t>
        </w:r>
      </w:fldSimple>
    </w:p>
    <w:p w:rsidR="00A073A1" w:rsidRDefault="00A073A1" w:rsidP="00A073A1"/>
    <w:p w:rsidR="00A073A1" w:rsidRDefault="00A073A1" w:rsidP="00A073A1"/>
    <w:p w:rsidR="00A073A1" w:rsidRDefault="00A073A1" w:rsidP="00A073A1"/>
    <w:p w:rsidR="00A073A1" w:rsidRDefault="00A073A1" w:rsidP="00A073A1"/>
    <w:p w:rsidR="00A073A1" w:rsidRDefault="00A073A1" w:rsidP="00A073A1">
      <w:pPr>
        <w:jc w:val="center"/>
      </w:pPr>
    </w:p>
    <w:p w:rsidR="00A073A1" w:rsidRDefault="00A073A1" w:rsidP="00A073A1">
      <w:pPr>
        <w:jc w:val="center"/>
      </w:pPr>
    </w:p>
    <w:p w:rsidR="00A073A1" w:rsidRDefault="00A073A1" w:rsidP="00A073A1">
      <w:pPr>
        <w:jc w:val="center"/>
      </w:pPr>
    </w:p>
    <w:p w:rsidR="00A073A1" w:rsidRDefault="00A073A1" w:rsidP="00A073A1">
      <w:pPr>
        <w:jc w:val="center"/>
      </w:pPr>
    </w:p>
    <w:p w:rsidR="00A073A1" w:rsidRDefault="00A073A1" w:rsidP="00A073A1">
      <w:pPr>
        <w:jc w:val="center"/>
      </w:pPr>
    </w:p>
    <w:p w:rsidR="00A073A1" w:rsidRDefault="00A073A1" w:rsidP="00A073A1">
      <w:pPr>
        <w:jc w:val="center"/>
      </w:pPr>
    </w:p>
    <w:p w:rsidR="00A073A1" w:rsidRDefault="00A073A1" w:rsidP="00A073A1">
      <w:pPr>
        <w:jc w:val="center"/>
      </w:pPr>
    </w:p>
    <w:p w:rsidR="00A073A1" w:rsidRDefault="00A073A1" w:rsidP="00A073A1">
      <w:pPr>
        <w:jc w:val="center"/>
      </w:pPr>
    </w:p>
    <w:p w:rsidR="00A073A1" w:rsidRDefault="00A073A1" w:rsidP="00A073A1">
      <w:pPr>
        <w:jc w:val="center"/>
        <w:rPr>
          <w:rFonts w:eastAsia="Times New Roman"/>
        </w:rPr>
      </w:pPr>
      <w:r>
        <w:t>Москва, 20…</w:t>
      </w:r>
    </w:p>
    <w:p w:rsidR="00A073A1" w:rsidRDefault="00A073A1" w:rsidP="00A073A1">
      <w:pPr>
        <w:rPr>
          <w:i/>
        </w:rPr>
      </w:pPr>
      <w:r>
        <w:rPr>
          <w:rFonts w:eastAsia="Times New Roman"/>
        </w:rPr>
        <w:t xml:space="preserve"> </w:t>
      </w:r>
    </w:p>
    <w:p w:rsidR="00A073A1" w:rsidRDefault="00A073A1" w:rsidP="00A073A1">
      <w:pPr>
        <w:jc w:val="center"/>
      </w:pPr>
      <w:r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A073A1" w:rsidRDefault="00A073A1" w:rsidP="00A073A1">
      <w:pPr>
        <w:pStyle w:val="1"/>
        <w:pageBreakBefore/>
      </w:pPr>
      <w:r>
        <w:lastRenderedPageBreak/>
        <w:t>Область применения и нормативные ссылки</w:t>
      </w:r>
    </w:p>
    <w:p w:rsidR="00A073A1" w:rsidRDefault="00A073A1" w:rsidP="00A073A1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A073A1" w:rsidRDefault="00A073A1" w:rsidP="00A073A1">
      <w:pPr>
        <w:jc w:val="both"/>
      </w:pPr>
      <w:r>
        <w:t>Программа предназначена для преподавателей, ведущих данную дисциплину, учебных ассистентов и студентов направления подготовки 45.03.01 «Филология», изучающих дисциплину «</w:t>
      </w:r>
      <w:r w:rsidR="00782757">
        <w:t>Основы педагогики и методики преподавания филологических наук</w:t>
      </w:r>
      <w:r>
        <w:t>».</w:t>
      </w:r>
    </w:p>
    <w:p w:rsidR="00A073A1" w:rsidRDefault="00A073A1" w:rsidP="00A073A1">
      <w:pPr>
        <w:jc w:val="both"/>
        <w:rPr>
          <w:color w:val="000000"/>
          <w:szCs w:val="24"/>
        </w:rPr>
      </w:pPr>
      <w:r>
        <w:t>Программа разработана в соответствии с:</w:t>
      </w:r>
    </w:p>
    <w:p w:rsidR="00A073A1" w:rsidRDefault="00A073A1" w:rsidP="00A073A1">
      <w:pPr>
        <w:widowControl w:val="0"/>
        <w:numPr>
          <w:ilvl w:val="1"/>
          <w:numId w:val="4"/>
        </w:numPr>
        <w:autoSpaceDE w:val="0"/>
        <w:spacing w:line="200" w:lineRule="atLeast"/>
        <w:ind w:right="80"/>
      </w:pP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ым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р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ом</w:t>
      </w:r>
      <w:r>
        <w:rPr>
          <w:color w:val="000000"/>
          <w:spacing w:val="8"/>
          <w:szCs w:val="24"/>
        </w:rPr>
        <w:t xml:space="preserve"> </w:t>
      </w:r>
      <w:r>
        <w:rPr>
          <w:color w:val="000000"/>
          <w:szCs w:val="24"/>
        </w:rPr>
        <w:t>го</w:t>
      </w:r>
      <w:r>
        <w:rPr>
          <w:color w:val="000000"/>
          <w:spacing w:val="4"/>
          <w:szCs w:val="24"/>
        </w:rPr>
        <w:t>с</w:t>
      </w:r>
      <w:r>
        <w:rPr>
          <w:color w:val="000000"/>
          <w:spacing w:val="-5"/>
          <w:szCs w:val="24"/>
        </w:rPr>
        <w:t>у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2"/>
          <w:szCs w:val="24"/>
        </w:rPr>
        <w:t>в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нн</w:t>
      </w:r>
      <w:r>
        <w:rPr>
          <w:color w:val="000000"/>
          <w:szCs w:val="24"/>
        </w:rPr>
        <w:t>ого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ого</w:t>
      </w:r>
      <w:r>
        <w:rPr>
          <w:color w:val="000000"/>
          <w:spacing w:val="7"/>
          <w:szCs w:val="24"/>
        </w:rPr>
        <w:t xml:space="preserve"> </w:t>
      </w:r>
      <w:r>
        <w:rPr>
          <w:color w:val="000000"/>
          <w:spacing w:val="-2"/>
          <w:szCs w:val="24"/>
        </w:rPr>
        <w:t>б</w:t>
      </w:r>
      <w:r>
        <w:rPr>
          <w:color w:val="000000"/>
          <w:spacing w:val="1"/>
          <w:szCs w:val="24"/>
        </w:rPr>
        <w:t>ю</w:t>
      </w:r>
      <w:r>
        <w:rPr>
          <w:color w:val="000000"/>
          <w:szCs w:val="24"/>
        </w:rPr>
        <w:t>дж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тн</w:t>
      </w:r>
      <w:r>
        <w:rPr>
          <w:color w:val="000000"/>
          <w:szCs w:val="24"/>
        </w:rPr>
        <w:t>ого</w:t>
      </w:r>
      <w:r>
        <w:rPr>
          <w:color w:val="000000"/>
          <w:spacing w:val="12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-1"/>
          <w:szCs w:val="24"/>
        </w:rPr>
        <w:t>ч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жд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 вы</w:t>
      </w:r>
      <w:r>
        <w:rPr>
          <w:color w:val="000000"/>
          <w:spacing w:val="-1"/>
          <w:szCs w:val="24"/>
        </w:rPr>
        <w:t>с</w:t>
      </w:r>
      <w:r>
        <w:rPr>
          <w:color w:val="000000"/>
          <w:szCs w:val="24"/>
        </w:rPr>
        <w:t>ш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 xml:space="preserve">го  </w:t>
      </w:r>
      <w:r>
        <w:rPr>
          <w:color w:val="000000"/>
          <w:spacing w:val="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1"/>
          <w:szCs w:val="24"/>
        </w:rPr>
        <w:t>ф</w:t>
      </w:r>
      <w:r>
        <w:rPr>
          <w:color w:val="000000"/>
          <w:spacing w:val="2"/>
          <w:szCs w:val="24"/>
        </w:rPr>
        <w:t>е</w:t>
      </w:r>
      <w:r>
        <w:rPr>
          <w:color w:val="000000"/>
          <w:spacing w:val="-1"/>
          <w:szCs w:val="24"/>
        </w:rPr>
        <w:t>сс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 xml:space="preserve">ого  </w:t>
      </w:r>
      <w:r>
        <w:rPr>
          <w:color w:val="000000"/>
          <w:spacing w:val="4"/>
          <w:szCs w:val="24"/>
        </w:rPr>
        <w:t xml:space="preserve"> </w:t>
      </w: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 xml:space="preserve">я  </w:t>
      </w:r>
      <w:r>
        <w:rPr>
          <w:color w:val="000000"/>
          <w:spacing w:val="1"/>
          <w:szCs w:val="24"/>
        </w:rPr>
        <w:t xml:space="preserve"> 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ы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2"/>
          <w:szCs w:val="24"/>
        </w:rPr>
        <w:t>ш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 xml:space="preserve">й  </w:t>
      </w:r>
      <w:r>
        <w:rPr>
          <w:color w:val="000000"/>
          <w:spacing w:val="5"/>
          <w:szCs w:val="24"/>
        </w:rPr>
        <w:t xml:space="preserve"> </w:t>
      </w:r>
      <w:r>
        <w:rPr>
          <w:color w:val="000000"/>
          <w:szCs w:val="24"/>
        </w:rPr>
        <w:t>ш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 xml:space="preserve">олы  </w:t>
      </w:r>
      <w:r>
        <w:rPr>
          <w:color w:val="000000"/>
          <w:spacing w:val="3"/>
          <w:szCs w:val="24"/>
        </w:rPr>
        <w:t xml:space="preserve"> </w:t>
      </w:r>
      <w:r>
        <w:rPr>
          <w:color w:val="000000"/>
          <w:szCs w:val="24"/>
        </w:rPr>
        <w:t>э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н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м</w:t>
      </w:r>
      <w:r>
        <w:rPr>
          <w:color w:val="000000"/>
          <w:spacing w:val="1"/>
          <w:szCs w:val="24"/>
        </w:rPr>
        <w:t>ики</w:t>
      </w:r>
      <w:r>
        <w:rPr>
          <w:color w:val="000000"/>
          <w:szCs w:val="24"/>
        </w:rPr>
        <w:t xml:space="preserve">,  </w:t>
      </w:r>
      <w:r>
        <w:rPr>
          <w:color w:val="000000"/>
          <w:spacing w:val="3"/>
          <w:szCs w:val="24"/>
        </w:rPr>
        <w:t xml:space="preserve"> </w:t>
      </w:r>
      <w:r>
        <w:rPr>
          <w:color w:val="000000"/>
          <w:szCs w:val="24"/>
        </w:rPr>
        <w:t xml:space="preserve">в  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тн</w:t>
      </w:r>
      <w:r>
        <w:rPr>
          <w:color w:val="000000"/>
          <w:szCs w:val="24"/>
        </w:rPr>
        <w:t>ош</w:t>
      </w:r>
      <w:r>
        <w:rPr>
          <w:color w:val="000000"/>
          <w:spacing w:val="-1"/>
          <w:szCs w:val="24"/>
        </w:rPr>
        <w:t>ен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 xml:space="preserve">и 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орого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pacing w:val="-7"/>
          <w:szCs w:val="24"/>
        </w:rPr>
        <w:t>у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овл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а </w:t>
      </w:r>
      <w:r>
        <w:rPr>
          <w:color w:val="000000"/>
          <w:spacing w:val="-10"/>
          <w:szCs w:val="24"/>
        </w:rPr>
        <w:t xml:space="preserve"> </w:t>
      </w:r>
      <w:r>
        <w:rPr>
          <w:color w:val="000000"/>
          <w:spacing w:val="1"/>
          <w:szCs w:val="24"/>
        </w:rPr>
        <w:t>к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гор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я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-7"/>
          <w:szCs w:val="24"/>
        </w:rPr>
        <w:t>«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ци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</w:t>
      </w:r>
      <w:r>
        <w:rPr>
          <w:color w:val="000000"/>
          <w:spacing w:val="-1"/>
          <w:szCs w:val="24"/>
        </w:rPr>
        <w:t>н</w:t>
      </w:r>
      <w:r>
        <w:rPr>
          <w:color w:val="000000"/>
          <w:szCs w:val="24"/>
        </w:rPr>
        <w:t>ый</w:t>
      </w:r>
      <w:r>
        <w:rPr>
          <w:color w:val="000000"/>
          <w:spacing w:val="35"/>
          <w:szCs w:val="24"/>
        </w:rPr>
        <w:t xml:space="preserve"> </w:t>
      </w:r>
      <w:r>
        <w:rPr>
          <w:color w:val="000000"/>
          <w:spacing w:val="1"/>
          <w:szCs w:val="24"/>
        </w:rPr>
        <w:t>и</w:t>
      </w:r>
      <w:r>
        <w:rPr>
          <w:color w:val="000000"/>
          <w:spacing w:val="-1"/>
          <w:szCs w:val="24"/>
        </w:rPr>
        <w:t>сс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дов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ки</w:t>
      </w:r>
      <w:r>
        <w:rPr>
          <w:color w:val="000000"/>
          <w:szCs w:val="24"/>
        </w:rPr>
        <w:t>й</w:t>
      </w:r>
      <w:r>
        <w:rPr>
          <w:color w:val="000000"/>
          <w:spacing w:val="27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pacing w:val="2"/>
          <w:szCs w:val="24"/>
        </w:rPr>
        <w:t>в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ит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6"/>
          <w:szCs w:val="24"/>
        </w:rPr>
        <w:t>т</w:t>
      </w:r>
      <w:r>
        <w:rPr>
          <w:color w:val="000000"/>
          <w:szCs w:val="24"/>
        </w:rPr>
        <w:t>»</w:t>
      </w:r>
      <w:r>
        <w:rPr>
          <w:color w:val="000000"/>
          <w:spacing w:val="27"/>
          <w:szCs w:val="24"/>
        </w:rPr>
        <w:t xml:space="preserve"> </w:t>
      </w:r>
      <w:r>
        <w:rPr>
          <w:color w:val="000000"/>
          <w:spacing w:val="-1"/>
          <w:szCs w:val="24"/>
        </w:rPr>
        <w:t>(</w:t>
      </w:r>
      <w:r>
        <w:rPr>
          <w:color w:val="000000"/>
          <w:spacing w:val="1"/>
          <w:szCs w:val="24"/>
        </w:rPr>
        <w:t>Г</w:t>
      </w:r>
      <w:r>
        <w:rPr>
          <w:color w:val="000000"/>
          <w:spacing w:val="2"/>
          <w:szCs w:val="24"/>
        </w:rPr>
        <w:t>О</w:t>
      </w:r>
      <w:r>
        <w:rPr>
          <w:color w:val="000000"/>
          <w:spacing w:val="-1"/>
          <w:szCs w:val="24"/>
        </w:rPr>
        <w:t>Б</w:t>
      </w:r>
      <w:r>
        <w:rPr>
          <w:color w:val="000000"/>
          <w:szCs w:val="24"/>
        </w:rPr>
        <w:t>У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ПО</w:t>
      </w:r>
      <w:r>
        <w:rPr>
          <w:color w:val="000000"/>
          <w:spacing w:val="1"/>
          <w:szCs w:val="24"/>
        </w:rPr>
        <w:t xml:space="preserve"> НИУ</w:t>
      </w:r>
      <w:r>
        <w:rPr>
          <w:color w:val="000000"/>
          <w:spacing w:val="2"/>
          <w:szCs w:val="24"/>
        </w:rPr>
        <w:t>-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ШЭ)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ол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zCs w:val="24"/>
        </w:rPr>
        <w:t>от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zCs w:val="24"/>
        </w:rPr>
        <w:t>02.07.2010</w:t>
      </w:r>
    </w:p>
    <w:p w:rsidR="00A073A1" w:rsidRDefault="00A073A1" w:rsidP="00A073A1">
      <w:pPr>
        <w:widowControl w:val="0"/>
        <w:numPr>
          <w:ilvl w:val="1"/>
          <w:numId w:val="4"/>
        </w:numPr>
        <w:autoSpaceDE w:val="0"/>
        <w:spacing w:line="200" w:lineRule="atLeast"/>
        <w:ind w:right="82"/>
        <w:rPr>
          <w:color w:val="000000"/>
          <w:spacing w:val="1"/>
          <w:szCs w:val="24"/>
        </w:rPr>
      </w:pPr>
      <w: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ой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-3"/>
          <w:szCs w:val="24"/>
        </w:rPr>
        <w:t>г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амм</w:t>
      </w:r>
      <w:r>
        <w:rPr>
          <w:color w:val="000000"/>
          <w:szCs w:val="24"/>
        </w:rPr>
        <w:t>ой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</w:t>
      </w:r>
      <w:r>
        <w:rPr>
          <w:color w:val="000000"/>
          <w:spacing w:val="36"/>
          <w:szCs w:val="24"/>
        </w:rPr>
        <w:t xml:space="preserve"> </w:t>
      </w:r>
      <w:r>
        <w:rPr>
          <w:color w:val="000000"/>
          <w:spacing w:val="2"/>
          <w:szCs w:val="24"/>
        </w:rPr>
        <w:t>«Филология</w:t>
      </w:r>
      <w:r>
        <w:rPr>
          <w:color w:val="000000"/>
          <w:spacing w:val="36"/>
          <w:szCs w:val="24"/>
        </w:rPr>
        <w:t>»</w:t>
      </w:r>
      <w:r>
        <w:rPr>
          <w:color w:val="000000"/>
          <w:spacing w:val="28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одго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ов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и</w:t>
      </w:r>
      <w:r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б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к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ав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;</w:t>
      </w:r>
    </w:p>
    <w:p w:rsidR="00A073A1" w:rsidRDefault="00A073A1" w:rsidP="00A073A1">
      <w:pPr>
        <w:widowControl w:val="0"/>
        <w:numPr>
          <w:ilvl w:val="1"/>
          <w:numId w:val="4"/>
        </w:numPr>
        <w:autoSpaceDE w:val="0"/>
        <w:spacing w:line="200" w:lineRule="atLeast"/>
        <w:ind w:right="74"/>
      </w:pPr>
      <w:r>
        <w:rPr>
          <w:color w:val="000000"/>
          <w:spacing w:val="1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бо</w:t>
      </w:r>
      <w:r>
        <w:rPr>
          <w:color w:val="000000"/>
          <w:spacing w:val="-1"/>
          <w:szCs w:val="24"/>
        </w:rPr>
        <w:t>ч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 xml:space="preserve">м </w:t>
      </w:r>
      <w:r>
        <w:rPr>
          <w:color w:val="000000"/>
          <w:spacing w:val="44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2"/>
          <w:szCs w:val="24"/>
        </w:rPr>
        <w:t>ч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б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ым </w:t>
      </w:r>
      <w:r>
        <w:rPr>
          <w:color w:val="000000"/>
          <w:spacing w:val="43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ом </w:t>
      </w:r>
      <w:r>
        <w:rPr>
          <w:color w:val="000000"/>
          <w:spacing w:val="43"/>
          <w:szCs w:val="24"/>
        </w:rPr>
        <w:t xml:space="preserve"> </w:t>
      </w:r>
      <w:r>
        <w:rPr>
          <w:color w:val="000000"/>
          <w:szCs w:val="24"/>
        </w:rPr>
        <w:t xml:space="preserve">НФ </w:t>
      </w:r>
      <w:r>
        <w:rPr>
          <w:color w:val="000000"/>
          <w:spacing w:val="42"/>
          <w:szCs w:val="24"/>
        </w:rPr>
        <w:t xml:space="preserve"> </w:t>
      </w:r>
      <w:r>
        <w:rPr>
          <w:color w:val="000000"/>
          <w:spacing w:val="1"/>
          <w:szCs w:val="24"/>
        </w:rPr>
        <w:t>НИУ</w:t>
      </w:r>
      <w:r>
        <w:rPr>
          <w:color w:val="000000"/>
          <w:spacing w:val="-1"/>
          <w:szCs w:val="24"/>
        </w:rPr>
        <w:t>-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 xml:space="preserve">ШЭ </w:t>
      </w:r>
      <w:r>
        <w:rPr>
          <w:color w:val="000000"/>
          <w:spacing w:val="46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а </w:t>
      </w:r>
      <w:r>
        <w:rPr>
          <w:color w:val="000000"/>
          <w:spacing w:val="43"/>
          <w:szCs w:val="24"/>
        </w:rPr>
        <w:t xml:space="preserve"> </w:t>
      </w:r>
      <w:r>
        <w:rPr>
          <w:color w:val="000000"/>
          <w:szCs w:val="24"/>
        </w:rPr>
        <w:t>2015</w:t>
      </w:r>
      <w:r>
        <w:rPr>
          <w:color w:val="000000"/>
          <w:spacing w:val="1"/>
          <w:szCs w:val="24"/>
        </w:rPr>
        <w:t>/</w:t>
      </w:r>
      <w:r>
        <w:rPr>
          <w:color w:val="000000"/>
          <w:szCs w:val="24"/>
        </w:rPr>
        <w:t xml:space="preserve">2016 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 xml:space="preserve">о </w:t>
      </w:r>
      <w:r>
        <w:rPr>
          <w:color w:val="000000"/>
          <w:spacing w:val="44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ап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 xml:space="preserve">ю </w:t>
      </w:r>
      <w:r>
        <w:rPr>
          <w:color w:val="000000"/>
          <w:spacing w:val="41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одго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к</w:t>
      </w:r>
      <w:r>
        <w:rPr>
          <w:color w:val="000000"/>
          <w:szCs w:val="24"/>
        </w:rPr>
        <w:t xml:space="preserve">и </w:t>
      </w:r>
      <w:r>
        <w:t>45.03.01</w:t>
      </w:r>
      <w:r>
        <w:rPr>
          <w:color w:val="000000"/>
          <w:spacing w:val="2"/>
          <w:szCs w:val="24"/>
        </w:rPr>
        <w:t xml:space="preserve"> «Филология</w:t>
      </w:r>
      <w:r>
        <w:rPr>
          <w:color w:val="000000"/>
          <w:spacing w:val="4"/>
          <w:szCs w:val="24"/>
        </w:rPr>
        <w:t>»</w:t>
      </w:r>
      <w:r>
        <w:rPr>
          <w:color w:val="000000"/>
          <w:spacing w:val="-7"/>
          <w:szCs w:val="24"/>
        </w:rPr>
        <w:t xml:space="preserve">, утвержденным в 2015 году. </w:t>
      </w:r>
    </w:p>
    <w:p w:rsidR="00A073A1" w:rsidRDefault="00A073A1" w:rsidP="00A073A1">
      <w:pPr>
        <w:pStyle w:val="1"/>
        <w:jc w:val="both"/>
      </w:pPr>
      <w:r>
        <w:t>Цели освоения дисциплины</w:t>
      </w:r>
    </w:p>
    <w:p w:rsidR="00A073A1" w:rsidRDefault="00A073A1" w:rsidP="00A073A1">
      <w:pPr>
        <w:jc w:val="both"/>
      </w:pPr>
      <w:r>
        <w:t>Целями освоения дисциплины являются:</w:t>
      </w:r>
    </w:p>
    <w:p w:rsidR="00A073A1" w:rsidRDefault="00033F84" w:rsidP="00A073A1">
      <w:pPr>
        <w:numPr>
          <w:ilvl w:val="0"/>
          <w:numId w:val="2"/>
        </w:numPr>
        <w:jc w:val="both"/>
      </w:pPr>
      <w:r>
        <w:t>систематизация</w:t>
      </w:r>
      <w:r w:rsidR="00A073A1">
        <w:t xml:space="preserve"> знаний в области русского языка (в частности, фонетики, синтаксиса, морфологии, лексикологии); </w:t>
      </w:r>
    </w:p>
    <w:p w:rsidR="00A073A1" w:rsidRDefault="00A073A1" w:rsidP="00A073A1">
      <w:pPr>
        <w:numPr>
          <w:ilvl w:val="0"/>
          <w:numId w:val="2"/>
        </w:numPr>
        <w:jc w:val="both"/>
      </w:pPr>
      <w:r>
        <w:t>формирование у студентов практических навыков правильной речи, оценки текста с точки зрения выявления элементов разговорной</w:t>
      </w:r>
      <w:r w:rsidR="00523201">
        <w:t>,</w:t>
      </w:r>
      <w:r>
        <w:t xml:space="preserve"> диалектной</w:t>
      </w:r>
      <w:r w:rsidR="00523201">
        <w:t>, профессиональной</w:t>
      </w:r>
      <w:r>
        <w:t xml:space="preserve"> речи в области </w:t>
      </w:r>
      <w:r w:rsidR="00523201">
        <w:t xml:space="preserve">лексики, </w:t>
      </w:r>
      <w:r>
        <w:t>морфологии и синтаксиса;</w:t>
      </w:r>
    </w:p>
    <w:p w:rsidR="00A073A1" w:rsidRDefault="00033F84" w:rsidP="00A073A1">
      <w:pPr>
        <w:numPr>
          <w:ilvl w:val="0"/>
          <w:numId w:val="2"/>
        </w:numPr>
        <w:jc w:val="both"/>
      </w:pPr>
      <w:r>
        <w:t>освоение системы методических приемов освещения лингвистической проблематики в школе.</w:t>
      </w:r>
    </w:p>
    <w:p w:rsidR="00A073A1" w:rsidRDefault="00A073A1" w:rsidP="00A073A1">
      <w:pPr>
        <w:pStyle w:val="1"/>
      </w:pPr>
      <w:r>
        <w:t>Компетенции обучающегося, формируемые в результате освоения дисциплины</w:t>
      </w:r>
    </w:p>
    <w:p w:rsidR="00A073A1" w:rsidRDefault="00A073A1" w:rsidP="00A073A1">
      <w:r>
        <w:t>В результате освоения дисциплины студент должен:</w:t>
      </w:r>
    </w:p>
    <w:p w:rsidR="00A073A1" w:rsidRDefault="00A073A1" w:rsidP="00A073A1">
      <w:pPr>
        <w:pStyle w:val="a4"/>
        <w:numPr>
          <w:ilvl w:val="0"/>
          <w:numId w:val="4"/>
        </w:numPr>
        <w:ind w:left="1066" w:hanging="357"/>
      </w:pPr>
      <w:r>
        <w:t>Владеть традиционным, используемым в школе аппаратом анализа грамматики, лексики и фонетики русского языка</w:t>
      </w:r>
      <w:r w:rsidR="00FF36D0">
        <w:t>, понимать различия между подходами авторов разных УМК</w:t>
      </w:r>
      <w:r>
        <w:t>;</w:t>
      </w:r>
    </w:p>
    <w:p w:rsidR="00A073A1" w:rsidRDefault="00A073A1" w:rsidP="00A073A1">
      <w:pPr>
        <w:pStyle w:val="a4"/>
        <w:numPr>
          <w:ilvl w:val="0"/>
          <w:numId w:val="4"/>
        </w:numPr>
        <w:ind w:left="1066" w:hanging="357"/>
      </w:pPr>
      <w:r>
        <w:t>Осознавать различия между «школьными» и современными научными методами анализа языка и в общих чертах владеть способами описания фонетики, морфологии, синтаксиса и семантики русского языка, а также прагматики использования языковых средств;</w:t>
      </w:r>
    </w:p>
    <w:p w:rsidR="00A073A1" w:rsidRDefault="00A073A1" w:rsidP="00A073A1">
      <w:pPr>
        <w:pStyle w:val="a4"/>
        <w:numPr>
          <w:ilvl w:val="0"/>
          <w:numId w:val="4"/>
        </w:numPr>
        <w:ind w:left="1066" w:hanging="357"/>
      </w:pPr>
      <w:r>
        <w:t>Осознавать многообразие разновидностей языка (литературной нормы, диалектов, просторечия, разговорной речи) и уметь выявлять в тексте элементы различных подсистем;</w:t>
      </w:r>
    </w:p>
    <w:p w:rsidR="00A073A1" w:rsidRDefault="00A073A1" w:rsidP="00A073A1">
      <w:pPr>
        <w:pStyle w:val="a4"/>
        <w:numPr>
          <w:ilvl w:val="0"/>
          <w:numId w:val="4"/>
        </w:numPr>
        <w:ind w:left="1066" w:hanging="357"/>
      </w:pPr>
      <w:r>
        <w:t>Уметь выявлять в тексте функции грамматических и лексических средств, в особенности тех, которые не соответствуют общей стилистике текста;</w:t>
      </w:r>
    </w:p>
    <w:p w:rsidR="00A073A1" w:rsidRDefault="00A073A1" w:rsidP="00A073A1">
      <w:pPr>
        <w:pStyle w:val="a4"/>
        <w:numPr>
          <w:ilvl w:val="0"/>
          <w:numId w:val="4"/>
        </w:numPr>
        <w:ind w:left="1066" w:hanging="357"/>
      </w:pPr>
      <w:r>
        <w:t>Осознавать и уметь выделять в тексте многообразие вариантов языка (в частности, элементы, находящиеся в отношениях свободного варьирования);</w:t>
      </w:r>
    </w:p>
    <w:p w:rsidR="00A073A1" w:rsidRDefault="00A073A1" w:rsidP="00A073A1">
      <w:pPr>
        <w:pStyle w:val="a4"/>
        <w:numPr>
          <w:ilvl w:val="0"/>
          <w:numId w:val="4"/>
        </w:numPr>
        <w:ind w:left="1066" w:hanging="357"/>
      </w:pPr>
      <w:r>
        <w:t xml:space="preserve">Уметь </w:t>
      </w:r>
      <w:r w:rsidR="00033F84">
        <w:t xml:space="preserve">отбирать </w:t>
      </w:r>
      <w:r w:rsidR="00782757">
        <w:t xml:space="preserve">из существующих пособий </w:t>
      </w:r>
      <w:r w:rsidR="00033F84">
        <w:t xml:space="preserve">и составлять </w:t>
      </w:r>
      <w:r w:rsidR="00782757">
        <w:t xml:space="preserve">самостоятельно </w:t>
      </w:r>
      <w:r w:rsidR="00033F84">
        <w:t>лингвистические учебные задания в соответствии с требованиями образовательного стандарта и принятой программы обучения</w:t>
      </w:r>
      <w:r w:rsidR="00782757">
        <w:t xml:space="preserve">, интегрировать </w:t>
      </w:r>
      <w:r w:rsidR="00523201">
        <w:t>разработки предшественников в создаваемый курс</w:t>
      </w:r>
      <w:r w:rsidR="00033F84">
        <w:t>.</w:t>
      </w:r>
    </w:p>
    <w:p w:rsidR="00A073A1" w:rsidRDefault="00A073A1" w:rsidP="00A073A1">
      <w:pPr>
        <w:pStyle w:val="a4"/>
      </w:pPr>
    </w:p>
    <w:p w:rsidR="00A073A1" w:rsidRDefault="00A073A1" w:rsidP="00A073A1"/>
    <w:p w:rsidR="00A073A1" w:rsidRDefault="00A073A1" w:rsidP="00A073A1">
      <w:pPr>
        <w:rPr>
          <w:sz w:val="22"/>
        </w:rPr>
      </w:pPr>
      <w:r>
        <w:t>В результате освоения дисциплины студент осваивает следующие компетенции:</w:t>
      </w:r>
    </w:p>
    <w:tbl>
      <w:tblPr>
        <w:tblW w:w="0" w:type="auto"/>
        <w:tblInd w:w="-5" w:type="dxa"/>
        <w:tblLayout w:type="fixed"/>
        <w:tblLook w:val="0000"/>
      </w:tblPr>
      <w:tblGrid>
        <w:gridCol w:w="2802"/>
        <w:gridCol w:w="850"/>
        <w:gridCol w:w="3544"/>
        <w:gridCol w:w="2986"/>
      </w:tblGrid>
      <w:tr w:rsidR="00A073A1" w:rsidTr="00CB37E4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3A1" w:rsidRDefault="00A073A1" w:rsidP="00CB37E4">
            <w:pPr>
              <w:jc w:val="center"/>
            </w:pPr>
            <w:r>
              <w:rPr>
                <w:sz w:val="22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3A1" w:rsidRDefault="00A073A1" w:rsidP="00CB37E4">
            <w:pPr>
              <w:ind w:left="-108" w:right="-108" w:firstLine="66"/>
              <w:jc w:val="center"/>
            </w:pPr>
            <w:r>
              <w:rPr>
                <w:sz w:val="22"/>
              </w:rPr>
              <w:t>Код по ФГОС/ НИУ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3A1" w:rsidRDefault="00A073A1" w:rsidP="00CB37E4">
            <w:pPr>
              <w:ind w:firstLine="66"/>
              <w:jc w:val="center"/>
            </w:pPr>
            <w:r>
              <w:rPr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A1" w:rsidRDefault="00A073A1" w:rsidP="00CB37E4">
            <w:pPr>
              <w:ind w:firstLine="66"/>
              <w:jc w:val="center"/>
            </w:pPr>
            <w:r>
              <w:rPr>
                <w:sz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A073A1" w:rsidTr="00CB37E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r>
              <w:rPr>
                <w:sz w:val="22"/>
              </w:rPr>
              <w:t>владение культурой мышления, способностью к обобщению, анализу, восприятию информации, постановке цели и выбору путей её достижения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ind w:left="-108" w:right="-108" w:firstLine="66"/>
              <w:jc w:val="center"/>
            </w:pPr>
            <w:r>
              <w:rPr>
                <w:sz w:val="22"/>
              </w:rPr>
              <w:t>ОК-1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033F84">
            <w:pPr>
              <w:snapToGrid w:val="0"/>
              <w:ind w:firstLine="66"/>
            </w:pPr>
            <w:r>
              <w:rPr>
                <w:sz w:val="22"/>
              </w:rPr>
              <w:t>анализирует текст источника с точки зрения лингвистической природы,  формулирует лингвистическую задачу при интерпретации текста</w:t>
            </w:r>
            <w:r w:rsidR="00033F84">
              <w:rPr>
                <w:sz w:val="22"/>
              </w:rPr>
              <w:t xml:space="preserve">, анализирует существующие методические разработки, отбирает </w:t>
            </w:r>
            <w:r w:rsidR="00523201">
              <w:rPr>
                <w:sz w:val="22"/>
              </w:rPr>
              <w:t xml:space="preserve">и самостоятельно составляет </w:t>
            </w:r>
            <w:r w:rsidR="00033F84">
              <w:rPr>
                <w:sz w:val="22"/>
              </w:rPr>
              <w:t>задания в соответствии с принятыми критериями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ind w:firstLine="66"/>
              <w:jc w:val="center"/>
            </w:pPr>
            <w:r>
              <w:rPr>
                <w:sz w:val="22"/>
              </w:rPr>
              <w:t>лекционные и семинарские занятия, самостоятельное чтение, самостоятельные работы (эссе, рефераты, домашние задания)</w:t>
            </w:r>
          </w:p>
        </w:tc>
      </w:tr>
      <w:tr w:rsidR="00A073A1" w:rsidTr="00CB37E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r>
              <w:rPr>
                <w:sz w:val="22"/>
              </w:rPr>
              <w:t xml:space="preserve">умение логически верно, </w:t>
            </w:r>
            <w:proofErr w:type="spellStart"/>
            <w:r>
              <w:rPr>
                <w:sz w:val="22"/>
              </w:rPr>
              <w:t>аргументированно</w:t>
            </w:r>
            <w:proofErr w:type="spellEnd"/>
            <w:r>
              <w:rPr>
                <w:sz w:val="22"/>
              </w:rPr>
              <w:t xml:space="preserve"> и ясно строить устную и письменную речь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ind w:left="-108" w:right="-108" w:firstLine="66"/>
              <w:jc w:val="center"/>
            </w:pPr>
            <w:r>
              <w:rPr>
                <w:sz w:val="22"/>
              </w:rPr>
              <w:t>ОК-2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snapToGrid w:val="0"/>
              <w:ind w:firstLine="66"/>
              <w:jc w:val="both"/>
            </w:pPr>
            <w:r>
              <w:rPr>
                <w:sz w:val="22"/>
              </w:rPr>
              <w:t>владеет навыками создания и редактирования</w:t>
            </w:r>
            <w:r w:rsidR="00033F84">
              <w:rPr>
                <w:sz w:val="22"/>
              </w:rPr>
              <w:t xml:space="preserve"> методического</w:t>
            </w:r>
            <w:r>
              <w:rPr>
                <w:sz w:val="22"/>
              </w:rPr>
              <w:t xml:space="preserve"> текста, посвященного рассмотрению языковых особенностей источника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ind w:firstLine="66"/>
              <w:jc w:val="center"/>
            </w:pPr>
            <w:r>
              <w:rPr>
                <w:sz w:val="22"/>
              </w:rPr>
              <w:t>написание рефератов, эссе, домашних работ (исследовательский проект)</w:t>
            </w:r>
          </w:p>
        </w:tc>
      </w:tr>
      <w:tr w:rsidR="00A073A1" w:rsidTr="00CB37E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r>
              <w:rPr>
                <w:sz w:val="22"/>
              </w:rPr>
              <w:t>г</w:t>
            </w:r>
            <w:r>
              <w:rPr>
                <w:bCs/>
                <w:iCs/>
                <w:sz w:val="22"/>
              </w:rPr>
              <w:t>отовность к кооперации с коллегами, работе в коллективе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ind w:left="-108" w:right="-108" w:firstLine="66"/>
              <w:jc w:val="center"/>
            </w:pPr>
            <w:r>
              <w:rPr>
                <w:sz w:val="22"/>
              </w:rPr>
              <w:t>ОК-3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snapToGrid w:val="0"/>
              <w:ind w:firstLine="66"/>
              <w:jc w:val="both"/>
            </w:pPr>
            <w:r>
              <w:rPr>
                <w:sz w:val="22"/>
              </w:rPr>
              <w:t>организует проектную деятельность, посвященную проверке гипотезы о языковых особенностях текста или группы текстов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ind w:firstLine="66"/>
              <w:jc w:val="center"/>
            </w:pPr>
            <w:r>
              <w:rPr>
                <w:sz w:val="22"/>
              </w:rPr>
              <w:t>семинарские занятия, исследовательский проект</w:t>
            </w:r>
          </w:p>
        </w:tc>
      </w:tr>
      <w:tr w:rsidR="00A073A1" w:rsidTr="00CB37E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r>
              <w:rPr>
                <w:sz w:val="22"/>
              </w:rPr>
              <w:t>использование основных положений и методов социальных, гуманитарных и экономических наук при решении социальных и профессиональных задач, способность анализировать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социально-значимые проблемы и процессы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ind w:left="-108" w:right="-108" w:firstLine="66"/>
              <w:jc w:val="center"/>
            </w:pPr>
            <w:r>
              <w:rPr>
                <w:sz w:val="22"/>
              </w:rPr>
              <w:t>ОК-9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523201">
            <w:pPr>
              <w:snapToGrid w:val="0"/>
              <w:ind w:firstLine="66"/>
              <w:jc w:val="both"/>
            </w:pPr>
            <w:r>
              <w:rPr>
                <w:sz w:val="22"/>
              </w:rPr>
              <w:t>интегрирует знания, умения и навыки, полученные в процессе изучения гуманитарных дисциплин, для лингвистического анализа текста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ind w:firstLine="66"/>
              <w:jc w:val="center"/>
            </w:pPr>
            <w:r>
              <w:rPr>
                <w:sz w:val="22"/>
              </w:rPr>
              <w:t>лекционные и семинарские занятия по соответствующей тематике</w:t>
            </w:r>
          </w:p>
        </w:tc>
      </w:tr>
      <w:tr w:rsidR="00A073A1" w:rsidTr="00CB37E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r>
              <w:rPr>
                <w:sz w:val="22"/>
              </w:rPr>
              <w:t>знание основных понятий и категорий современной лингвистики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ind w:left="-108" w:right="-108" w:firstLine="66"/>
              <w:jc w:val="center"/>
            </w:pPr>
            <w:r>
              <w:rPr>
                <w:sz w:val="22"/>
              </w:rPr>
              <w:t>ПК-1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snapToGrid w:val="0"/>
              <w:ind w:firstLine="66"/>
              <w:jc w:val="both"/>
            </w:pPr>
            <w:r>
              <w:rPr>
                <w:sz w:val="22"/>
              </w:rPr>
              <w:t>пользуется терминологическими словарями, справочниками, пособиями по лингвистике, в частности - русистике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ind w:firstLine="66"/>
              <w:jc w:val="center"/>
            </w:pPr>
            <w:r>
              <w:rPr>
                <w:sz w:val="22"/>
              </w:rPr>
              <w:t>лекционные и семинарские занятия, самостоятельное чтение, самостоятельные работы (эссе, рефераты, домашние задания)</w:t>
            </w:r>
          </w:p>
        </w:tc>
      </w:tr>
      <w:tr w:rsidR="00A073A1" w:rsidTr="00CB37E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rPr>
                <w:bCs/>
                <w:iCs/>
              </w:rPr>
            </w:pPr>
            <w:r>
              <w:rPr>
                <w:sz w:val="22"/>
              </w:rPr>
              <w:t>владение кодифицированным русским литературным языком и его научным стилем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ind w:left="-108" w:right="-108" w:firstLine="66"/>
              <w:jc w:val="center"/>
            </w:pPr>
            <w:r>
              <w:rPr>
                <w:bCs/>
                <w:iCs/>
                <w:sz w:val="22"/>
              </w:rPr>
              <w:t>ПК-5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snapToGrid w:val="0"/>
              <w:ind w:firstLine="66"/>
              <w:jc w:val="both"/>
            </w:pPr>
            <w:r>
              <w:rPr>
                <w:sz w:val="22"/>
              </w:rPr>
              <w:t>критически оценивает свой и чужой текст с точки зрения современной нормы и вариативности, находит необходимую информацию в кодификационных изданиях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ind w:firstLine="66"/>
              <w:jc w:val="center"/>
              <w:rPr>
                <w:bCs/>
                <w:iCs/>
              </w:rPr>
            </w:pPr>
            <w:r>
              <w:rPr>
                <w:sz w:val="22"/>
              </w:rPr>
              <w:t>написание рефератов, эссе, домашних работ (исследовательский проект)</w:t>
            </w:r>
          </w:p>
        </w:tc>
      </w:tr>
      <w:tr w:rsidR="00A073A1" w:rsidTr="00CB37E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r>
              <w:rPr>
                <w:bCs/>
                <w:iCs/>
                <w:sz w:val="22"/>
              </w:rPr>
              <w:t xml:space="preserve">умение создавать и редактировать тексты профессионального назначения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ind w:left="-108" w:right="-108" w:firstLine="66"/>
              <w:jc w:val="center"/>
            </w:pPr>
            <w:r>
              <w:rPr>
                <w:sz w:val="22"/>
              </w:rPr>
              <w:t>ПК-6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snapToGrid w:val="0"/>
              <w:jc w:val="both"/>
            </w:pPr>
            <w:r>
              <w:rPr>
                <w:sz w:val="22"/>
              </w:rPr>
              <w:t xml:space="preserve">имеет представление о структуре </w:t>
            </w:r>
            <w:r w:rsidR="00523201">
              <w:rPr>
                <w:sz w:val="22"/>
              </w:rPr>
              <w:t>учебно-</w:t>
            </w:r>
            <w:r>
              <w:rPr>
                <w:sz w:val="22"/>
              </w:rPr>
              <w:t xml:space="preserve">научного текста, допустимых средствах выражения замысла, о логике и композиции </w:t>
            </w:r>
            <w:r w:rsidR="00523201">
              <w:rPr>
                <w:sz w:val="22"/>
              </w:rPr>
              <w:t xml:space="preserve">учебного </w:t>
            </w:r>
            <w:r>
              <w:rPr>
                <w:sz w:val="22"/>
              </w:rPr>
              <w:t xml:space="preserve">исследования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jc w:val="center"/>
            </w:pPr>
            <w:r>
              <w:rPr>
                <w:sz w:val="22"/>
              </w:rPr>
              <w:t>написание рефератов, эссе, домашних работ (исследовательский проект)</w:t>
            </w:r>
          </w:p>
        </w:tc>
      </w:tr>
      <w:tr w:rsidR="00A073A1" w:rsidTr="00CB37E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r>
              <w:rPr>
                <w:sz w:val="22"/>
              </w:rPr>
              <w:t xml:space="preserve">владение методами сбора и документации лингвистических данных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ind w:left="-108" w:right="-108" w:firstLine="66"/>
              <w:jc w:val="center"/>
            </w:pPr>
            <w:r>
              <w:rPr>
                <w:sz w:val="22"/>
              </w:rPr>
              <w:t>ПК-9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snapToGrid w:val="0"/>
              <w:jc w:val="both"/>
            </w:pPr>
            <w:r>
              <w:rPr>
                <w:sz w:val="22"/>
              </w:rPr>
              <w:t>понимает, как совершенствовать навыки работы с источниками: текстами, словарями, корпусами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jc w:val="center"/>
            </w:pPr>
            <w:r>
              <w:rPr>
                <w:sz w:val="22"/>
              </w:rPr>
              <w:t>лекционные и семинарские занятия по соответствующей тематике</w:t>
            </w:r>
          </w:p>
        </w:tc>
      </w:tr>
      <w:tr w:rsidR="00A073A1" w:rsidTr="00CB37E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r>
              <w:rPr>
                <w:sz w:val="22"/>
              </w:rPr>
              <w:t xml:space="preserve">владение навыками оформления и </w:t>
            </w:r>
            <w:r>
              <w:rPr>
                <w:sz w:val="22"/>
              </w:rPr>
              <w:lastRenderedPageBreak/>
              <w:t xml:space="preserve">представления результатов научного исследования на русском и иностранном языках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ind w:left="-108" w:right="-108" w:firstLine="66"/>
              <w:jc w:val="center"/>
            </w:pPr>
            <w:r>
              <w:rPr>
                <w:sz w:val="22"/>
              </w:rPr>
              <w:lastRenderedPageBreak/>
              <w:t>ПК-14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523201">
            <w:pPr>
              <w:snapToGrid w:val="0"/>
              <w:jc w:val="both"/>
            </w:pPr>
            <w:r>
              <w:rPr>
                <w:sz w:val="22"/>
              </w:rPr>
              <w:t xml:space="preserve">редактирует и корректирует написанное в </w:t>
            </w:r>
            <w:r>
              <w:rPr>
                <w:sz w:val="22"/>
              </w:rPr>
              <w:lastRenderedPageBreak/>
              <w:t xml:space="preserve">соответствии с требованиями, предъявляемыми к </w:t>
            </w:r>
            <w:r w:rsidR="00523201">
              <w:rPr>
                <w:sz w:val="22"/>
              </w:rPr>
              <w:t>учебным</w:t>
            </w:r>
            <w:r>
              <w:rPr>
                <w:sz w:val="22"/>
              </w:rPr>
              <w:t xml:space="preserve"> работам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jc w:val="center"/>
              <w:rPr>
                <w:bCs/>
                <w:iCs/>
              </w:rPr>
            </w:pPr>
            <w:r>
              <w:rPr>
                <w:sz w:val="22"/>
              </w:rPr>
              <w:lastRenderedPageBreak/>
              <w:t xml:space="preserve">написание рефератов, эссе, домашних работ </w:t>
            </w:r>
            <w:r>
              <w:rPr>
                <w:sz w:val="22"/>
              </w:rPr>
              <w:lastRenderedPageBreak/>
              <w:t>(исследовательский проект)</w:t>
            </w:r>
          </w:p>
        </w:tc>
      </w:tr>
      <w:tr w:rsidR="00A073A1" w:rsidTr="00CB37E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lastRenderedPageBreak/>
              <w:t xml:space="preserve">способность оценить соответствие лингвистического объекта кодифицированным нормам современного русского языка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ind w:left="-108" w:right="-108" w:firstLine="66"/>
              <w:jc w:val="center"/>
            </w:pPr>
            <w:r>
              <w:rPr>
                <w:bCs/>
                <w:iCs/>
                <w:sz w:val="22"/>
              </w:rPr>
              <w:t>ПК-23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523201">
            <w:pPr>
              <w:snapToGrid w:val="0"/>
              <w:jc w:val="both"/>
            </w:pPr>
            <w:r>
              <w:rPr>
                <w:sz w:val="22"/>
              </w:rPr>
              <w:t>понимает особенности развития языка  и природу варьирования языковых единиц, узнает региональные, профессиональные, исторические, социально обусловленные черты текста на всех уровнях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jc w:val="center"/>
            </w:pPr>
            <w:r>
              <w:rPr>
                <w:sz w:val="22"/>
              </w:rPr>
              <w:t>семинарские занятия по соответствующей тематике</w:t>
            </w:r>
          </w:p>
        </w:tc>
      </w:tr>
    </w:tbl>
    <w:p w:rsidR="00A073A1" w:rsidRDefault="00A073A1" w:rsidP="00A073A1"/>
    <w:p w:rsidR="00A073A1" w:rsidRDefault="00A073A1" w:rsidP="00A073A1">
      <w:pPr>
        <w:pStyle w:val="1"/>
      </w:pPr>
      <w:r>
        <w:t>Место дисциплины в структуре образовательной программы</w:t>
      </w:r>
    </w:p>
    <w:p w:rsidR="00A073A1" w:rsidRDefault="00A073A1" w:rsidP="00A073A1">
      <w:pPr>
        <w:jc w:val="both"/>
      </w:pPr>
      <w:r>
        <w:t xml:space="preserve">Настоящая дисциплина относится к </w:t>
      </w:r>
      <w:r w:rsidR="000F0A96">
        <w:t>вариативной</w:t>
      </w:r>
      <w:r>
        <w:t xml:space="preserve"> части программы обучения студентов-бакалавров.</w:t>
      </w:r>
    </w:p>
    <w:p w:rsidR="00A073A1" w:rsidRDefault="00A073A1" w:rsidP="00A073A1">
      <w:pPr>
        <w:jc w:val="both"/>
      </w:pPr>
      <w:r>
        <w:t>Изучение данной дисциплины базируется на следующих дисциплинах:</w:t>
      </w:r>
    </w:p>
    <w:p w:rsidR="00A073A1" w:rsidRDefault="00A073A1" w:rsidP="00A073A1">
      <w:pPr>
        <w:pStyle w:val="a4"/>
        <w:numPr>
          <w:ilvl w:val="0"/>
          <w:numId w:val="4"/>
        </w:numPr>
        <w:ind w:left="1066" w:hanging="357"/>
        <w:jc w:val="both"/>
      </w:pPr>
      <w:r>
        <w:t>Введение в языкознание</w:t>
      </w:r>
    </w:p>
    <w:p w:rsidR="00A073A1" w:rsidRDefault="00A073A1" w:rsidP="00A073A1">
      <w:pPr>
        <w:pStyle w:val="a4"/>
        <w:numPr>
          <w:ilvl w:val="0"/>
          <w:numId w:val="4"/>
        </w:numPr>
        <w:ind w:left="1066" w:hanging="357"/>
        <w:jc w:val="both"/>
      </w:pPr>
      <w:r>
        <w:t>Академическое письмо (русский язык)</w:t>
      </w:r>
    </w:p>
    <w:p w:rsidR="00033F84" w:rsidRDefault="00033F84" w:rsidP="00A073A1">
      <w:pPr>
        <w:pStyle w:val="a4"/>
        <w:numPr>
          <w:ilvl w:val="0"/>
          <w:numId w:val="4"/>
        </w:numPr>
        <w:ind w:left="1066" w:hanging="357"/>
        <w:jc w:val="both"/>
      </w:pPr>
      <w:r>
        <w:t>Современный русский язык</w:t>
      </w:r>
    </w:p>
    <w:p w:rsidR="00A073A1" w:rsidRDefault="00A073A1" w:rsidP="00A073A1">
      <w:pPr>
        <w:jc w:val="both"/>
        <w:rPr>
          <w:lang w:eastAsia="ru-RU"/>
        </w:rPr>
      </w:pPr>
      <w:r>
        <w:t>Для освоения учебной дисциплины, студенты должны владеть следующими знаниями и компетенциями:</w:t>
      </w:r>
    </w:p>
    <w:p w:rsidR="00A073A1" w:rsidRDefault="00A073A1" w:rsidP="00A073A1">
      <w:pPr>
        <w:autoSpaceDE w:val="0"/>
        <w:ind w:firstLine="708"/>
      </w:pPr>
      <w:r>
        <w:rPr>
          <w:lang w:eastAsia="ru-RU"/>
        </w:rPr>
        <w:t>Способность к восприятию, обобщению, анализу информации, постановке цели и выбору путей её достижения (ОК–1).</w:t>
      </w:r>
    </w:p>
    <w:p w:rsidR="00A073A1" w:rsidRDefault="00A073A1" w:rsidP="00A073A1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A073A1" w:rsidRDefault="00A073A1" w:rsidP="00A073A1">
      <w:pPr>
        <w:pStyle w:val="a4"/>
        <w:numPr>
          <w:ilvl w:val="0"/>
          <w:numId w:val="4"/>
        </w:numPr>
        <w:ind w:left="1066" w:hanging="357"/>
        <w:jc w:val="both"/>
      </w:pPr>
      <w:r>
        <w:t>Принципы подготовки научно-исследовательской работы</w:t>
      </w:r>
      <w:fldSimple w:instr=" FILLIN &quot;MERGEFORMAT&quot;"/>
    </w:p>
    <w:p w:rsidR="00523201" w:rsidRDefault="00523201" w:rsidP="00A073A1">
      <w:pPr>
        <w:pStyle w:val="a4"/>
        <w:numPr>
          <w:ilvl w:val="0"/>
          <w:numId w:val="4"/>
        </w:numPr>
        <w:ind w:left="1066" w:hanging="357"/>
        <w:jc w:val="both"/>
      </w:pPr>
      <w:r>
        <w:t>История русского литературного языка</w:t>
      </w:r>
    </w:p>
    <w:p w:rsidR="00A073A1" w:rsidRDefault="00A073A1" w:rsidP="00A073A1">
      <w:pPr>
        <w:pStyle w:val="1"/>
        <w:jc w:val="both"/>
        <w:rPr>
          <w:sz w:val="22"/>
          <w:szCs w:val="20"/>
          <w:lang w:eastAsia="ru-RU"/>
        </w:rPr>
      </w:pPr>
      <w:r>
        <w:t>Тематический план учебной дисциплины</w:t>
      </w:r>
    </w:p>
    <w:tbl>
      <w:tblPr>
        <w:tblW w:w="10183" w:type="dxa"/>
        <w:tblInd w:w="-5" w:type="dxa"/>
        <w:tblLayout w:type="fixed"/>
        <w:tblLook w:val="0000"/>
      </w:tblPr>
      <w:tblGrid>
        <w:gridCol w:w="534"/>
        <w:gridCol w:w="4677"/>
        <w:gridCol w:w="993"/>
        <w:gridCol w:w="850"/>
        <w:gridCol w:w="850"/>
        <w:gridCol w:w="993"/>
        <w:gridCol w:w="1286"/>
      </w:tblGrid>
      <w:tr w:rsidR="00A073A1" w:rsidTr="00CB37E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3A1" w:rsidRDefault="00A073A1" w:rsidP="00CB37E4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3A1" w:rsidRDefault="00A073A1" w:rsidP="00CB37E4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3A1" w:rsidRDefault="00A073A1" w:rsidP="00CB37E4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3A1" w:rsidRDefault="00A073A1" w:rsidP="00CB37E4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A1" w:rsidRDefault="00A073A1" w:rsidP="00CB37E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A073A1" w:rsidTr="00CB37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snapToGrid w:val="0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snapToGrid w:val="0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snapToGrid w:val="0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3A1" w:rsidRDefault="00A073A1" w:rsidP="00CB37E4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3A1" w:rsidRDefault="00A073A1" w:rsidP="00CB37E4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3A1" w:rsidRDefault="00A073A1" w:rsidP="00CB37E4">
            <w:pPr>
              <w:ind w:left="-107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snapToGrid w:val="0"/>
              <w:ind w:firstLine="0"/>
              <w:rPr>
                <w:szCs w:val="24"/>
                <w:lang w:eastAsia="ru-RU"/>
              </w:rPr>
            </w:pPr>
          </w:p>
        </w:tc>
      </w:tr>
      <w:tr w:rsidR="00A073A1" w:rsidTr="00CB37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033F84" w:rsidP="00CB37E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661A79" w:rsidP="00CB37E4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F52C49" w:rsidP="00CB37E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F52C49" w:rsidP="00CB37E4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snapToGrid w:val="0"/>
              <w:ind w:firstLine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A1" w:rsidRDefault="00661A79" w:rsidP="00CB37E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</w:tr>
      <w:tr w:rsidR="00A073A1" w:rsidTr="00CB37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033F84" w:rsidP="00CB37E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Развитие речи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661A79" w:rsidP="00CB37E4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661A79" w:rsidP="00CB37E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661A79" w:rsidP="00CB37E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A1" w:rsidRDefault="00661A79" w:rsidP="00CB37E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</w:tr>
      <w:tr w:rsidR="00A073A1" w:rsidTr="00CB37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033F84" w:rsidP="00CB37E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661A79" w:rsidP="00CB37E4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06715C" w:rsidP="00CB37E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06715C" w:rsidP="00CB37E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A1" w:rsidRDefault="00661A79" w:rsidP="00CB37E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50</w:t>
            </w:r>
          </w:p>
        </w:tc>
      </w:tr>
      <w:tr w:rsidR="00A073A1" w:rsidTr="00CB37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snapToGrid w:val="0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ind w:firstLine="0"/>
              <w:rPr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661A79" w:rsidP="00CB37E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661A79" w:rsidP="00CB37E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661A79" w:rsidP="00CB37E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A1" w:rsidRDefault="00661A79" w:rsidP="00CB37E4">
            <w:pPr>
              <w:ind w:firstLine="0"/>
              <w:jc w:val="center"/>
            </w:pPr>
            <w:r>
              <w:t>110</w:t>
            </w:r>
          </w:p>
        </w:tc>
      </w:tr>
    </w:tbl>
    <w:p w:rsidR="00A073A1" w:rsidRDefault="00A073A1" w:rsidP="00A073A1">
      <w:pPr>
        <w:rPr>
          <w:szCs w:val="24"/>
        </w:rPr>
      </w:pPr>
      <w:r>
        <w:tab/>
      </w:r>
    </w:p>
    <w:p w:rsidR="00A073A1" w:rsidRDefault="00A073A1" w:rsidP="00A073A1">
      <w:pPr>
        <w:rPr>
          <w:szCs w:val="24"/>
        </w:rPr>
      </w:pPr>
    </w:p>
    <w:p w:rsidR="00A073A1" w:rsidRDefault="00A073A1" w:rsidP="00A073A1">
      <w:pPr>
        <w:pStyle w:val="1"/>
        <w:rPr>
          <w:szCs w:val="24"/>
        </w:rPr>
      </w:pPr>
      <w:r>
        <w:rPr>
          <w:sz w:val="24"/>
          <w:szCs w:val="24"/>
        </w:rPr>
        <w:t>Формы контроля знаний студентов</w:t>
      </w:r>
    </w:p>
    <w:tbl>
      <w:tblPr>
        <w:tblW w:w="0" w:type="auto"/>
        <w:tblInd w:w="-5" w:type="dxa"/>
        <w:tblLayout w:type="fixed"/>
        <w:tblLook w:val="0000"/>
      </w:tblPr>
      <w:tblGrid>
        <w:gridCol w:w="1101"/>
        <w:gridCol w:w="1559"/>
        <w:gridCol w:w="1641"/>
        <w:gridCol w:w="7"/>
        <w:gridCol w:w="1560"/>
        <w:gridCol w:w="1797"/>
        <w:gridCol w:w="13"/>
      </w:tblGrid>
      <w:tr w:rsidR="00A073A1" w:rsidTr="00CB37E4">
        <w:trPr>
          <w:gridAfter w:val="1"/>
          <w:wAfter w:w="13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ind w:right="-108" w:firstLine="0"/>
              <w:rPr>
                <w:szCs w:val="24"/>
              </w:rPr>
            </w:pPr>
            <w:r>
              <w:rPr>
                <w:szCs w:val="24"/>
              </w:rPr>
              <w:t>Тип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Форма контроля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модуль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ind w:firstLine="0"/>
              <w:rPr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Параметры **</w:t>
            </w:r>
          </w:p>
        </w:tc>
      </w:tr>
      <w:tr w:rsidR="00A073A1" w:rsidTr="00CB37E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ind w:right="-108" w:firstLine="0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  <w:p w:rsidR="00A073A1" w:rsidRDefault="00A073A1" w:rsidP="00CB37E4">
            <w:pPr>
              <w:ind w:right="-108" w:firstLine="0"/>
              <w:rPr>
                <w:szCs w:val="24"/>
              </w:rPr>
            </w:pPr>
            <w:r>
              <w:rPr>
                <w:szCs w:val="24"/>
              </w:rPr>
              <w:t>(неделя)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snapToGrid w:val="0"/>
              <w:ind w:firstLine="0"/>
              <w:rPr>
                <w:szCs w:val="24"/>
              </w:rPr>
            </w:pPr>
          </w:p>
        </w:tc>
      </w:tr>
      <w:tr w:rsidR="00A073A1" w:rsidTr="00CB37E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snapToGrid w:val="0"/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661A79" w:rsidP="00CB37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Реферат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Письменная </w:t>
            </w:r>
            <w:r>
              <w:rPr>
                <w:szCs w:val="24"/>
              </w:rPr>
              <w:lastRenderedPageBreak/>
              <w:t>работа 2-3 тыс. слов</w:t>
            </w:r>
          </w:p>
        </w:tc>
      </w:tr>
      <w:tr w:rsidR="00A073A1" w:rsidTr="00CB37E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661A79" w:rsidP="00CB37E4">
            <w:pPr>
              <w:ind w:right="-108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Итоговый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Экзамен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661A79" w:rsidP="00CB37E4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A1" w:rsidRDefault="00A073A1" w:rsidP="00CB37E4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Устная презентация</w:t>
            </w:r>
          </w:p>
        </w:tc>
      </w:tr>
    </w:tbl>
    <w:p w:rsidR="00A073A1" w:rsidRDefault="00A073A1" w:rsidP="00A073A1">
      <w:pPr>
        <w:rPr>
          <w:szCs w:val="24"/>
        </w:rPr>
      </w:pPr>
    </w:p>
    <w:p w:rsidR="00A073A1" w:rsidRDefault="00A073A1" w:rsidP="00A073A1">
      <w:pPr>
        <w:pStyle w:val="2"/>
        <w:rPr>
          <w:szCs w:val="24"/>
        </w:rPr>
      </w:pPr>
      <w:r>
        <w:rPr>
          <w:szCs w:val="24"/>
        </w:rPr>
        <w:t>Критерии оценки знаний, навыков</w:t>
      </w:r>
    </w:p>
    <w:p w:rsidR="00A073A1" w:rsidRDefault="002721E6" w:rsidP="00A073A1">
      <w:pPr>
        <w:jc w:val="both"/>
        <w:rPr>
          <w:szCs w:val="24"/>
        </w:rPr>
      </w:pPr>
      <w:r>
        <w:rPr>
          <w:szCs w:val="24"/>
        </w:rPr>
        <w:t>Реферат - анализ методического источника.</w:t>
      </w:r>
    </w:p>
    <w:p w:rsidR="00A073A1" w:rsidRDefault="00A073A1" w:rsidP="00A073A1">
      <w:pPr>
        <w:jc w:val="both"/>
      </w:pPr>
      <w:r>
        <w:rPr>
          <w:szCs w:val="24"/>
        </w:rPr>
        <w:t>Экзамен – знание основного содержания курса.</w:t>
      </w:r>
    </w:p>
    <w:p w:rsidR="00A073A1" w:rsidRDefault="00A073A1" w:rsidP="002721E6">
      <w:pPr>
        <w:pStyle w:val="a7"/>
        <w:spacing w:before="240"/>
        <w:jc w:val="both"/>
        <w:rPr>
          <w:b/>
        </w:rPr>
      </w:pPr>
      <w:r>
        <w:tab/>
      </w:r>
      <w:r w:rsidRPr="002721E6">
        <w:rPr>
          <w:b/>
        </w:rPr>
        <w:t>Содержание дисциплины</w:t>
      </w:r>
    </w:p>
    <w:p w:rsidR="00E609A3" w:rsidRDefault="002721E6" w:rsidP="00E609A3">
      <w:pPr>
        <w:pStyle w:val="a7"/>
        <w:tabs>
          <w:tab w:val="left" w:pos="851"/>
        </w:tabs>
        <w:spacing w:before="240"/>
        <w:jc w:val="both"/>
      </w:pPr>
      <w:r>
        <w:rPr>
          <w:b/>
        </w:rPr>
        <w:t xml:space="preserve">Русский язык. </w:t>
      </w:r>
      <w:r w:rsidR="00E609A3">
        <w:t xml:space="preserve">Словесность: русский язык. Прагматика изучения родного языка в 10-11 классах: от анализа высказывания к синтезу текста. Комментарий к тексту как идеология курса: первичность семантики. Лексическая составляющая. Медленное чтение с точки зрения словаря и грамматики, прагматики и коммуникативной составляющей высказывания. Исторический аспект лексического фонда. Толкование слова. Полисемия в синхронии и диахронии. Словари современные и традиционные. ЕГЭ: задания 3, 22. Парадигматика и синтагматика </w:t>
      </w:r>
      <w:proofErr w:type="spellStart"/>
      <w:r w:rsidR="00E609A3">
        <w:t>вокабуляра</w:t>
      </w:r>
      <w:proofErr w:type="spellEnd"/>
      <w:r w:rsidR="00E609A3">
        <w:t xml:space="preserve">. Активный и пассивный словарный запас. Региональное и социальное расслоение лексики. Диалект и </w:t>
      </w:r>
      <w:proofErr w:type="spellStart"/>
      <w:r w:rsidR="00E609A3">
        <w:t>региолект</w:t>
      </w:r>
      <w:proofErr w:type="spellEnd"/>
      <w:r w:rsidR="00E609A3">
        <w:t xml:space="preserve">, профессиональная речь, просторечие. Архаичная лексика. </w:t>
      </w:r>
      <w:r w:rsidR="00E12A3D">
        <w:t xml:space="preserve">Этимология. </w:t>
      </w:r>
      <w:proofErr w:type="spellStart"/>
      <w:r w:rsidR="00E609A3">
        <w:t>Неология</w:t>
      </w:r>
      <w:proofErr w:type="spellEnd"/>
      <w:r w:rsidR="00E609A3">
        <w:t xml:space="preserve">. Синонимия, антонимия, </w:t>
      </w:r>
      <w:proofErr w:type="spellStart"/>
      <w:r w:rsidR="00E609A3">
        <w:t>паронимия</w:t>
      </w:r>
      <w:proofErr w:type="spellEnd"/>
      <w:r w:rsidR="00E609A3">
        <w:t>, омонимия. Контекстное употребление</w:t>
      </w:r>
      <w:r w:rsidR="00E12A3D">
        <w:t xml:space="preserve"> слова</w:t>
      </w:r>
      <w:r w:rsidR="00E609A3">
        <w:t>.  Работа с корпусом: иллюстрации, упражнения. ЕГЭ: задания 5, 22.</w:t>
      </w:r>
    </w:p>
    <w:p w:rsidR="00E609A3" w:rsidRDefault="00E609A3" w:rsidP="00E609A3">
      <w:r>
        <w:t xml:space="preserve">Прямое и переносное словоупотребление. Тропы. Фразеология.  Орфоэпический компонент текста. Акцентология. ЕГЭ: задания 4, 24. Грамматика. Норма и вариативность. Ошибка и прием. Фигуры.  Орфография и пунктуация. ЕГЭ: задания 6-7, 8-19, 24. Текст. Информация в тексте. Структура текста. Чужое высказывание. Цельность и связность текста. Типы речи. ЕГЭ: задания 1-2, 20-21, 23. Эссе как жанр.  Текст-стимул. </w:t>
      </w:r>
      <w:r w:rsidR="00177D39">
        <w:t>Постановка п</w:t>
      </w:r>
      <w:r>
        <w:t>роблем</w:t>
      </w:r>
      <w:r w:rsidR="00177D39">
        <w:t>ы</w:t>
      </w:r>
      <w:r>
        <w:t xml:space="preserve"> </w:t>
      </w:r>
      <w:r w:rsidR="00177D39">
        <w:t>в тексте-стимуле, комментарий к ключевому вопросу</w:t>
      </w:r>
      <w:r>
        <w:t xml:space="preserve">. </w:t>
      </w:r>
      <w:proofErr w:type="spellStart"/>
      <w:r>
        <w:t>Интертекстуальные</w:t>
      </w:r>
      <w:proofErr w:type="spellEnd"/>
      <w:r>
        <w:t xml:space="preserve"> переклички и литературные ассоциации. Аргумент и пример. Композиция эссе. Логика эссе. Речевые средства. Типология ошибок. ЕГЭ: задание 25.</w:t>
      </w:r>
    </w:p>
    <w:p w:rsidR="00E609A3" w:rsidRDefault="00E609A3" w:rsidP="00E609A3"/>
    <w:p w:rsidR="00E609A3" w:rsidRDefault="00F52C49" w:rsidP="00E609A3">
      <w:r>
        <w:t>6 часов лекций, 2</w:t>
      </w:r>
      <w:r w:rsidR="00B964BF">
        <w:t xml:space="preserve"> часа семинарских занятий</w:t>
      </w:r>
      <w:r w:rsidR="00E609A3">
        <w:t>.</w:t>
      </w:r>
    </w:p>
    <w:p w:rsidR="00E12A3D" w:rsidRDefault="00E12A3D" w:rsidP="00E609A3"/>
    <w:p w:rsidR="00E12A3D" w:rsidRDefault="00E12A3D" w:rsidP="00E12A3D">
      <w:pPr>
        <w:ind w:firstLine="0"/>
      </w:pPr>
      <w:r w:rsidRPr="00E12A3D">
        <w:rPr>
          <w:b/>
        </w:rPr>
        <w:t>Развитие речи</w:t>
      </w:r>
      <w:r>
        <w:t xml:space="preserve">. Текстовый потенциал слов разных частей речи: имя и глагол. Способы выражения признака предмета и действия: эмоциональность, экспрессивность, </w:t>
      </w:r>
      <w:proofErr w:type="spellStart"/>
      <w:r>
        <w:t>оценочность</w:t>
      </w:r>
      <w:proofErr w:type="spellEnd"/>
      <w:r>
        <w:t xml:space="preserve">. Монолог и диалог. Способы передачи косвенной речи. Цитация: проблема чужого слова, виды аккумуляции смысла </w:t>
      </w:r>
      <w:proofErr w:type="spellStart"/>
      <w:r>
        <w:t>источника-претекста</w:t>
      </w:r>
      <w:proofErr w:type="spellEnd"/>
      <w:r>
        <w:t xml:space="preserve"> текстом-реципиентом. Методы и приемы расширения словарного запаса: чтение, комментарий к тексту, словарная и корпусная работа. Контекстуальные реализации значений и употреблений слов. Понимание иронического высказывания. Понимание метафоры и метонимии. Синтаксическая синонимия.</w:t>
      </w:r>
    </w:p>
    <w:p w:rsidR="00E12A3D" w:rsidRDefault="00E12A3D" w:rsidP="00E12A3D">
      <w:pPr>
        <w:ind w:firstLine="0"/>
      </w:pPr>
    </w:p>
    <w:p w:rsidR="00E12A3D" w:rsidRDefault="00B964BF" w:rsidP="00E12A3D">
      <w:r>
        <w:t>10 часов семинарских занятий</w:t>
      </w:r>
      <w:r w:rsidR="00E12A3D">
        <w:t>.</w:t>
      </w:r>
    </w:p>
    <w:p w:rsidR="00E609A3" w:rsidRDefault="00E609A3" w:rsidP="00E609A3"/>
    <w:p w:rsidR="00E609A3" w:rsidRDefault="00E609A3" w:rsidP="00E609A3">
      <w:r>
        <w:t xml:space="preserve">Тексты для анализа: </w:t>
      </w:r>
    </w:p>
    <w:p w:rsidR="00E609A3" w:rsidRDefault="00E609A3" w:rsidP="00E609A3">
      <w:r>
        <w:t xml:space="preserve">Н. В. Гоголь. Мертвые души. Фрагмент визита </w:t>
      </w:r>
      <w:r w:rsidR="00E3521A">
        <w:t xml:space="preserve">Чичикова </w:t>
      </w:r>
      <w:r>
        <w:t>к Плюшкину (интерьер): грамматический комментарий</w:t>
      </w:r>
    </w:p>
    <w:p w:rsidR="00E609A3" w:rsidRDefault="00E3521A" w:rsidP="00E609A3">
      <w:r>
        <w:t>М. Е. Салтыков-Щедрин. Богатырь;</w:t>
      </w:r>
      <w:r w:rsidR="00E609A3">
        <w:t xml:space="preserve"> Самоотверженный заяц. </w:t>
      </w:r>
      <w:r>
        <w:t xml:space="preserve">Ф. </w:t>
      </w:r>
      <w:r w:rsidR="00E609A3">
        <w:t>Шиллер. Порука: как героика превращается в сатиру, лексический комментарий</w:t>
      </w:r>
    </w:p>
    <w:p w:rsidR="00E609A3" w:rsidRDefault="00E609A3" w:rsidP="00E609A3">
      <w:r>
        <w:t xml:space="preserve">Н. А. Некрасов. Крестьянка (фрагмент «Кому на Руси жить хорошо»). В. Я. </w:t>
      </w:r>
      <w:proofErr w:type="spellStart"/>
      <w:r>
        <w:t>Пропп</w:t>
      </w:r>
      <w:proofErr w:type="spellEnd"/>
      <w:r>
        <w:t>. Фрагмент из книги «Аграрные праздники»: расширенный комментарий</w:t>
      </w:r>
      <w:r w:rsidR="00DF2C29">
        <w:t xml:space="preserve"> с этнографической составляющей</w:t>
      </w:r>
    </w:p>
    <w:p w:rsidR="00E609A3" w:rsidRDefault="00E609A3" w:rsidP="00E609A3">
      <w:r>
        <w:t xml:space="preserve">Д. Хармс. </w:t>
      </w:r>
      <w:r w:rsidR="00DF2C29">
        <w:t xml:space="preserve">Что это было? О. Мандельштам. </w:t>
      </w:r>
      <w:r>
        <w:t>Я слово позабыл</w:t>
      </w:r>
      <w:r w:rsidR="00DF2C29">
        <w:t>...</w:t>
      </w:r>
      <w:r>
        <w:t xml:space="preserve"> А. П. Чехов. Лошадиная фамилия:  припоминание</w:t>
      </w:r>
      <w:r w:rsidR="00DF2C29">
        <w:t xml:space="preserve"> слова</w:t>
      </w:r>
      <w:r>
        <w:t xml:space="preserve">, </w:t>
      </w:r>
      <w:r w:rsidR="00DF2C29">
        <w:t xml:space="preserve">устройство </w:t>
      </w:r>
      <w:r>
        <w:t>ментальн</w:t>
      </w:r>
      <w:r w:rsidR="00DF2C29">
        <w:t>ого</w:t>
      </w:r>
      <w:r>
        <w:t xml:space="preserve"> лексикон</w:t>
      </w:r>
      <w:r w:rsidR="00DF2C29">
        <w:t>а, вертикальные и горизонтальные связи в словаре</w:t>
      </w:r>
    </w:p>
    <w:p w:rsidR="00E609A3" w:rsidRDefault="00E609A3" w:rsidP="00E609A3">
      <w:r>
        <w:lastRenderedPageBreak/>
        <w:t xml:space="preserve">Н. С. Лесков. Очарованный странник. Рассказ Ивана </w:t>
      </w:r>
      <w:proofErr w:type="spellStart"/>
      <w:r>
        <w:t>Северьяновича</w:t>
      </w:r>
      <w:proofErr w:type="spellEnd"/>
      <w:r>
        <w:t xml:space="preserve"> на палубе о </w:t>
      </w:r>
      <w:proofErr w:type="spellStart"/>
      <w:r>
        <w:t>конэсерстве</w:t>
      </w:r>
      <w:proofErr w:type="spellEnd"/>
      <w:r w:rsidR="00DF2C29">
        <w:t>: и</w:t>
      </w:r>
      <w:r w:rsidR="00E12A3D">
        <w:t>стор</w:t>
      </w:r>
      <w:r w:rsidR="00DF2C29">
        <w:t>ико-лингвистический комментарий</w:t>
      </w:r>
    </w:p>
    <w:p w:rsidR="00E609A3" w:rsidRDefault="00E609A3" w:rsidP="00E609A3">
      <w:r>
        <w:t>М. Панов. А все-таки она хорошая. Первые главы: историко-этимологический экскурс</w:t>
      </w:r>
    </w:p>
    <w:p w:rsidR="00E609A3" w:rsidRDefault="00E609A3" w:rsidP="00E609A3"/>
    <w:p w:rsidR="00E609A3" w:rsidRDefault="00E609A3" w:rsidP="00E609A3">
      <w:r>
        <w:t>Типы учебных заданий для анализа:</w:t>
      </w:r>
    </w:p>
    <w:p w:rsidR="00E609A3" w:rsidRDefault="00E609A3" w:rsidP="00E609A3">
      <w:r>
        <w:t>Экскурсия по Москве (Дома-призраки в романе «Война и мир». Москва глазами французов. Побег Наташи Ростовой). Лингвистический аспект: отбор информации, композиция и логика изложения, соотнесение текста и видеоряда.</w:t>
      </w:r>
    </w:p>
    <w:p w:rsidR="00E609A3" w:rsidRDefault="00E609A3" w:rsidP="00E609A3">
      <w:r>
        <w:t>Интервью с автором или персонажем прочитанной книги (4-10 вопросов, объединенных концептуально).</w:t>
      </w:r>
    </w:p>
    <w:p w:rsidR="00E609A3" w:rsidRDefault="00E609A3" w:rsidP="00E609A3">
      <w:r>
        <w:t xml:space="preserve">Сопоставление данных из разных справочников (составное именное сказуемое в энциклопедии «Русский язык» под ред. Ю. </w:t>
      </w:r>
      <w:proofErr w:type="spellStart"/>
      <w:r>
        <w:t>Караулова</w:t>
      </w:r>
      <w:proofErr w:type="spellEnd"/>
      <w:r>
        <w:t xml:space="preserve">, в словаре-справочнике «Синтаксис современного русского языка» (Г. Н. Акимова, С. В. </w:t>
      </w:r>
      <w:proofErr w:type="spellStart"/>
      <w:r>
        <w:t>Вяткина</w:t>
      </w:r>
      <w:proofErr w:type="spellEnd"/>
      <w:r>
        <w:t xml:space="preserve"> и др.), в справочнике под ред. </w:t>
      </w:r>
      <w:proofErr w:type="spellStart"/>
      <w:r>
        <w:t>П.Леканта</w:t>
      </w:r>
      <w:proofErr w:type="spellEnd"/>
      <w:r>
        <w:t xml:space="preserve"> — трактовка глагола «являться»).</w:t>
      </w:r>
    </w:p>
    <w:p w:rsidR="00E609A3" w:rsidRDefault="00E609A3" w:rsidP="00E609A3">
      <w:r>
        <w:t xml:space="preserve">Этимология (реферативный обзор): Виноградов, Откупщиков, </w:t>
      </w:r>
      <w:proofErr w:type="spellStart"/>
      <w:r>
        <w:t>Вартаньян</w:t>
      </w:r>
      <w:proofErr w:type="spellEnd"/>
      <w:r>
        <w:t xml:space="preserve">, Б. Казанский, </w:t>
      </w:r>
      <w:proofErr w:type="spellStart"/>
      <w:r>
        <w:t>Мокиенко</w:t>
      </w:r>
      <w:proofErr w:type="spellEnd"/>
      <w:r>
        <w:t>.</w:t>
      </w:r>
    </w:p>
    <w:p w:rsidR="00E609A3" w:rsidRDefault="00E609A3" w:rsidP="00E609A3">
      <w:proofErr w:type="spellStart"/>
      <w:r>
        <w:t>Неология</w:t>
      </w:r>
      <w:proofErr w:type="spellEnd"/>
      <w:r>
        <w:t>: поиск слов и попытка толкований. Словник как результат проекта.</w:t>
      </w:r>
    </w:p>
    <w:p w:rsidR="00E609A3" w:rsidRDefault="00E609A3" w:rsidP="00E609A3"/>
    <w:p w:rsidR="00A073A1" w:rsidRDefault="00A073A1" w:rsidP="00A073A1">
      <w:pPr>
        <w:pStyle w:val="1"/>
      </w:pPr>
      <w:r>
        <w:t>Образовательные технологии</w:t>
      </w:r>
    </w:p>
    <w:p w:rsidR="00A073A1" w:rsidRDefault="00A073A1" w:rsidP="00A073A1">
      <w:pPr>
        <w:pStyle w:val="PR-Normal"/>
        <w:ind w:firstLine="432"/>
      </w:pPr>
      <w:r>
        <w:t xml:space="preserve">Рекомендуемые образовательные технологии включают лекции, практические занятия, самостоятельную работу студентов (выполнение практических домашних заданий, работа с Национальным корпусом русского языка – </w:t>
      </w:r>
      <w:hyperlink r:id="rId7" w:history="1">
        <w:r>
          <w:rPr>
            <w:rStyle w:val="a3"/>
          </w:rPr>
          <w:t>www.ruscorpora.ru</w:t>
        </w:r>
      </w:hyperlink>
      <w:r>
        <w:t xml:space="preserve">). </w:t>
      </w:r>
    </w:p>
    <w:p w:rsidR="00A073A1" w:rsidRDefault="00A073A1" w:rsidP="00A073A1">
      <w:pPr>
        <w:pStyle w:val="PR-Normal"/>
        <w:ind w:firstLine="432"/>
      </w:pPr>
      <w:r>
        <w:t xml:space="preserve">При проведении занятий рекомендуется использование интерактивных форм занятий в сочетании с внеаудиторной работой. Удельный вес занятий, проводимых в интерактивных формах, должен составлять не менее 30 % аудиторных занятий. </w:t>
      </w:r>
    </w:p>
    <w:p w:rsidR="00A073A1" w:rsidRDefault="00A073A1" w:rsidP="00A073A1">
      <w:pPr>
        <w:pStyle w:val="1"/>
        <w:jc w:val="both"/>
        <w:rPr>
          <w:szCs w:val="24"/>
        </w:rPr>
      </w:pPr>
      <w:r>
        <w:t>О</w:t>
      </w:r>
      <w:r>
        <w:rPr>
          <w:sz w:val="24"/>
          <w:szCs w:val="24"/>
        </w:rPr>
        <w:t>ценочные средства для текущего контроля и аттестации студента</w:t>
      </w:r>
    </w:p>
    <w:p w:rsidR="00A073A1" w:rsidRDefault="00A073A1" w:rsidP="00A073A1">
      <w:pPr>
        <w:pStyle w:val="2"/>
        <w:jc w:val="both"/>
        <w:rPr>
          <w:szCs w:val="24"/>
        </w:rPr>
      </w:pPr>
      <w:r>
        <w:rPr>
          <w:szCs w:val="24"/>
        </w:rPr>
        <w:t>Тематика заданий текущего контроля</w:t>
      </w:r>
    </w:p>
    <w:p w:rsidR="00A073A1" w:rsidRDefault="00A073A1" w:rsidP="00A073A1">
      <w:pPr>
        <w:jc w:val="both"/>
        <w:rPr>
          <w:szCs w:val="24"/>
        </w:rPr>
      </w:pPr>
      <w:r>
        <w:rPr>
          <w:szCs w:val="24"/>
        </w:rPr>
        <w:t xml:space="preserve">Примерные задания для </w:t>
      </w:r>
      <w:r w:rsidR="00F666CF">
        <w:rPr>
          <w:szCs w:val="24"/>
        </w:rPr>
        <w:t>самостоятельной</w:t>
      </w:r>
      <w:r>
        <w:rPr>
          <w:szCs w:val="24"/>
        </w:rPr>
        <w:t xml:space="preserve">  работы:</w:t>
      </w:r>
    </w:p>
    <w:p w:rsidR="00A073A1" w:rsidRDefault="00A073A1" w:rsidP="00A073A1">
      <w:pPr>
        <w:jc w:val="both"/>
        <w:rPr>
          <w:szCs w:val="24"/>
        </w:rPr>
      </w:pPr>
    </w:p>
    <w:p w:rsidR="00A073A1" w:rsidRDefault="00A073A1" w:rsidP="00A073A1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Анализ </w:t>
      </w:r>
      <w:r w:rsidR="00C06B9C">
        <w:rPr>
          <w:szCs w:val="24"/>
        </w:rPr>
        <w:t xml:space="preserve">упражнений: разбор </w:t>
      </w:r>
      <w:r>
        <w:rPr>
          <w:szCs w:val="24"/>
        </w:rPr>
        <w:t>текста с выделением и объяснением значения грамматических категорий выделенных слов.</w:t>
      </w:r>
    </w:p>
    <w:p w:rsidR="00A073A1" w:rsidRDefault="00C06B9C" w:rsidP="00A073A1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Многоаспектный</w:t>
      </w:r>
      <w:proofErr w:type="spellEnd"/>
      <w:r>
        <w:rPr>
          <w:szCs w:val="24"/>
        </w:rPr>
        <w:t xml:space="preserve"> анализ отрывка текста:</w:t>
      </w:r>
      <w:r w:rsidR="00A073A1">
        <w:rPr>
          <w:szCs w:val="24"/>
        </w:rPr>
        <w:t xml:space="preserve"> выделение типов предложений, конструкций, </w:t>
      </w:r>
      <w:r>
        <w:rPr>
          <w:szCs w:val="24"/>
        </w:rPr>
        <w:t>словоформ</w:t>
      </w:r>
      <w:r w:rsidR="00A073A1">
        <w:rPr>
          <w:szCs w:val="24"/>
        </w:rPr>
        <w:t>.</w:t>
      </w:r>
    </w:p>
    <w:p w:rsidR="00A073A1" w:rsidRDefault="00C06B9C" w:rsidP="00A073A1">
      <w:pPr>
        <w:numPr>
          <w:ilvl w:val="0"/>
          <w:numId w:val="3"/>
        </w:numPr>
        <w:tabs>
          <w:tab w:val="left" w:pos="18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</w:t>
      </w:r>
      <w:r w:rsidR="00A073A1">
        <w:rPr>
          <w:szCs w:val="24"/>
        </w:rPr>
        <w:t>Описание семантического поля по выбору преподавателя.</w:t>
      </w:r>
    </w:p>
    <w:p w:rsidR="00A073A1" w:rsidRDefault="00A073A1" w:rsidP="00A073A1">
      <w:pPr>
        <w:jc w:val="both"/>
      </w:pPr>
      <w:r>
        <w:rPr>
          <w:szCs w:val="24"/>
        </w:rPr>
        <w:t>Примерные</w:t>
      </w:r>
      <w:r>
        <w:t xml:space="preserve"> задания для </w:t>
      </w:r>
      <w:r w:rsidR="00C06B9C">
        <w:t>подготовки к семинару</w:t>
      </w:r>
      <w:r>
        <w:t>:</w:t>
      </w:r>
    </w:p>
    <w:p w:rsidR="00C06B9C" w:rsidRDefault="00C06B9C" w:rsidP="00A073A1">
      <w:pPr>
        <w:jc w:val="both"/>
      </w:pPr>
    </w:p>
    <w:p w:rsidR="00A073A1" w:rsidRDefault="00C06B9C" w:rsidP="00A073A1">
      <w:pPr>
        <w:ind w:firstLine="0"/>
        <w:jc w:val="both"/>
        <w:rPr>
          <w:szCs w:val="24"/>
        </w:rPr>
      </w:pPr>
      <w:r>
        <w:rPr>
          <w:szCs w:val="24"/>
        </w:rPr>
        <w:t>1. Подбор упражнений по теме.</w:t>
      </w:r>
    </w:p>
    <w:p w:rsidR="00C06B9C" w:rsidRDefault="00C06B9C" w:rsidP="00A073A1">
      <w:pPr>
        <w:ind w:firstLine="0"/>
        <w:jc w:val="both"/>
        <w:rPr>
          <w:szCs w:val="24"/>
        </w:rPr>
      </w:pPr>
      <w:r>
        <w:rPr>
          <w:szCs w:val="24"/>
        </w:rPr>
        <w:t>2. Составление упражнений по образцу. Подготовка нешаблонных заданий.</w:t>
      </w:r>
    </w:p>
    <w:p w:rsidR="00C06B9C" w:rsidRDefault="00C06B9C" w:rsidP="00A073A1">
      <w:pPr>
        <w:ind w:firstLine="0"/>
        <w:jc w:val="both"/>
        <w:rPr>
          <w:szCs w:val="24"/>
        </w:rPr>
      </w:pPr>
      <w:r>
        <w:rPr>
          <w:szCs w:val="24"/>
        </w:rPr>
        <w:t>3. Разработка учебной программы или фрагмента программы.</w:t>
      </w:r>
    </w:p>
    <w:p w:rsidR="00C06B9C" w:rsidRDefault="00C06B9C" w:rsidP="00A073A1">
      <w:pPr>
        <w:ind w:firstLine="0"/>
        <w:jc w:val="both"/>
        <w:rPr>
          <w:szCs w:val="24"/>
        </w:rPr>
      </w:pPr>
    </w:p>
    <w:p w:rsidR="00A073A1" w:rsidRDefault="00C06B9C" w:rsidP="00A073A1">
      <w:pPr>
        <w:pStyle w:val="2"/>
      </w:pPr>
      <w:r>
        <w:t>Задания</w:t>
      </w:r>
      <w:r w:rsidR="00A073A1">
        <w:t xml:space="preserve"> для оценки качества освоения дисциплины </w:t>
      </w:r>
    </w:p>
    <w:p w:rsidR="00C06B9C" w:rsidRDefault="00C06B9C" w:rsidP="00C06B9C">
      <w:r>
        <w:t>- проанализируйте предложенное упражнение: какие темы затрагивает, на формирование каких умений направлено, какой уровень владения материалом формирует;</w:t>
      </w:r>
    </w:p>
    <w:p w:rsidR="00C06B9C" w:rsidRDefault="00C06B9C" w:rsidP="00C06B9C">
      <w:r>
        <w:t>- оцените сильные и слабые стороны задания;</w:t>
      </w:r>
    </w:p>
    <w:p w:rsidR="00C06B9C" w:rsidRPr="00C06B9C" w:rsidRDefault="00C06B9C" w:rsidP="00C06B9C">
      <w:r>
        <w:t>- прокомментируйте текст с точки зрения возможных задач, которые решаются с применением анализа предложенного стимула.</w:t>
      </w:r>
    </w:p>
    <w:p w:rsidR="00A073A1" w:rsidRDefault="00A073A1" w:rsidP="00A073A1">
      <w:pPr>
        <w:pStyle w:val="1"/>
      </w:pPr>
      <w:r>
        <w:lastRenderedPageBreak/>
        <w:t>Порядок формирования оценок по дисциплине</w:t>
      </w:r>
    </w:p>
    <w:p w:rsidR="00A073A1" w:rsidRDefault="00A073A1" w:rsidP="00A073A1">
      <w:pPr>
        <w:jc w:val="both"/>
      </w:pPr>
      <w:r>
        <w:t xml:space="preserve">Преподаватель оценивает работу студентов на семинарских и практических занятиях по уровню активности и степени подготовленности к занятию. Оценки за работу на семинарских занятиях преподаватель выставляет в рабочую ведомость. Накопленная оценка по 10-тибалльной шкале за работу на семинарских и практических занятиях определяется перед промежуточным или итоговым контролем - </w:t>
      </w:r>
      <w:proofErr w:type="spellStart"/>
      <w:r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 xml:space="preserve">. </w:t>
      </w:r>
    </w:p>
    <w:p w:rsidR="00A073A1" w:rsidRDefault="00A073A1" w:rsidP="00A073A1">
      <w:pPr>
        <w:jc w:val="both"/>
      </w:pPr>
      <w:r>
        <w:t>Преподаватель оценивает самостоятельную работу студентов в зависимости от степени правильности выполнения домашних работ, задания для которых выдаются на семинарских занятиях</w:t>
      </w:r>
      <w:r w:rsidR="009A6AFB">
        <w:t>, и реферата</w:t>
      </w:r>
      <w:r>
        <w:t xml:space="preserve">. Оценки за самостоятельную работу студента преподаватель выставляет в рабочую ведомость. Накопленная оценка по 10-тибалльной шкале за самостоятельную работу определяется перед промежуточным или итоговым контролем – </w:t>
      </w:r>
      <w:r>
        <w:rPr>
          <w:i/>
        </w:rPr>
        <w:t>О</w:t>
      </w:r>
      <w:r>
        <w:rPr>
          <w:i/>
          <w:vertAlign w:val="subscript"/>
        </w:rPr>
        <w:t>сам. работа</w:t>
      </w:r>
      <w:r>
        <w:t xml:space="preserve">. </w:t>
      </w:r>
    </w:p>
    <w:p w:rsidR="00A073A1" w:rsidRDefault="00A073A1" w:rsidP="00A073A1">
      <w:pPr>
        <w:jc w:val="both"/>
      </w:pPr>
      <w:r>
        <w:t>Поскольку курс не предполагает контрольной работы, оцениваются результаты по аудиторной работе и самостоятельной работе.</w:t>
      </w:r>
    </w:p>
    <w:p w:rsidR="00A073A1" w:rsidRDefault="00A073A1" w:rsidP="00A073A1"/>
    <w:p w:rsidR="00A073A1" w:rsidRDefault="00A073A1" w:rsidP="00A073A1">
      <w:pPr>
        <w:jc w:val="both"/>
        <w:rPr>
          <w:i/>
        </w:rPr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A073A1" w:rsidRDefault="00A073A1" w:rsidP="00A073A1">
      <w:pPr>
        <w:spacing w:before="240"/>
        <w:jc w:val="center"/>
      </w:pPr>
      <w:proofErr w:type="spellStart"/>
      <w:r>
        <w:rPr>
          <w:i/>
        </w:rPr>
        <w:t>О</w:t>
      </w:r>
      <w:r>
        <w:rPr>
          <w:i/>
          <w:vertAlign w:val="subscript"/>
        </w:rPr>
        <w:t>текущий</w:t>
      </w:r>
      <w:proofErr w:type="spellEnd"/>
      <w:r>
        <w:t xml:space="preserve">  =  </w:t>
      </w:r>
      <w:r>
        <w:rPr>
          <w:i/>
        </w:rPr>
        <w:t xml:space="preserve"> 0,5·</w:t>
      </w:r>
      <w:proofErr w:type="spellStart"/>
      <w:r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rPr>
          <w:i/>
        </w:rPr>
        <w:t xml:space="preserve"> + 0,5·О</w:t>
      </w:r>
      <w:r>
        <w:rPr>
          <w:i/>
          <w:vertAlign w:val="subscript"/>
        </w:rPr>
        <w:t>сам. работа</w:t>
      </w:r>
      <w:r>
        <w:t>;</w:t>
      </w:r>
    </w:p>
    <w:p w:rsidR="00A073A1" w:rsidRDefault="00A073A1" w:rsidP="00A073A1">
      <w:pPr>
        <w:spacing w:before="240"/>
        <w:jc w:val="both"/>
      </w:pPr>
      <w:r>
        <w:t xml:space="preserve">Способ округления накопленной оценки текущего контроля: арифметический. </w:t>
      </w:r>
    </w:p>
    <w:p w:rsidR="00A073A1" w:rsidRDefault="00A073A1" w:rsidP="00A073A1"/>
    <w:p w:rsidR="00A073A1" w:rsidRDefault="00A073A1" w:rsidP="00A073A1">
      <w:pPr>
        <w:jc w:val="both"/>
        <w:rPr>
          <w:i/>
        </w:rPr>
      </w:pPr>
      <w:r>
        <w:t xml:space="preserve">Результирующая оценка за итоговый контроль в форме зачета выставляется по следующей формуле, где </w:t>
      </w:r>
      <w:proofErr w:type="spellStart"/>
      <w:r>
        <w:rPr>
          <w:i/>
        </w:rPr>
        <w:t>О</w:t>
      </w:r>
      <w:r>
        <w:rPr>
          <w:i/>
          <w:vertAlign w:val="subscript"/>
        </w:rPr>
        <w:t>зачет</w:t>
      </w:r>
      <w:proofErr w:type="spellEnd"/>
      <w:r>
        <w:t xml:space="preserve"> – оценка за работу непосредственно на зачете:</w:t>
      </w:r>
    </w:p>
    <w:p w:rsidR="00A073A1" w:rsidRDefault="00A073A1" w:rsidP="00A073A1">
      <w:pPr>
        <w:jc w:val="center"/>
        <w:rPr>
          <w:i/>
        </w:rPr>
      </w:pPr>
    </w:p>
    <w:p w:rsidR="00A073A1" w:rsidRDefault="00A073A1" w:rsidP="00A073A1">
      <w:pPr>
        <w:jc w:val="center"/>
      </w:pPr>
      <w:proofErr w:type="spellStart"/>
      <w:r>
        <w:rPr>
          <w:i/>
        </w:rPr>
        <w:t>О</w:t>
      </w:r>
      <w:r>
        <w:rPr>
          <w:i/>
          <w:vertAlign w:val="subscript"/>
        </w:rPr>
        <w:t>итоговый</w:t>
      </w:r>
      <w:proofErr w:type="spellEnd"/>
      <w:r w:rsidR="0015615B">
        <w:rPr>
          <w:i/>
        </w:rPr>
        <w:t xml:space="preserve"> = 0,5</w:t>
      </w:r>
      <w:r>
        <w:rPr>
          <w:i/>
        </w:rPr>
        <w:t>·</w:t>
      </w:r>
      <w:proofErr w:type="spellStart"/>
      <w:r>
        <w:rPr>
          <w:i/>
        </w:rPr>
        <w:t>О</w:t>
      </w:r>
      <w:r w:rsidR="0015615B">
        <w:rPr>
          <w:i/>
          <w:vertAlign w:val="subscript"/>
        </w:rPr>
        <w:t>экзамен</w:t>
      </w:r>
      <w:proofErr w:type="spellEnd"/>
      <w:r w:rsidR="0015615B">
        <w:rPr>
          <w:i/>
        </w:rPr>
        <w:t xml:space="preserve"> + 0,5</w:t>
      </w:r>
      <w:r>
        <w:rPr>
          <w:i/>
        </w:rPr>
        <w:t>·</w:t>
      </w:r>
      <w:proofErr w:type="spellStart"/>
      <w:r w:rsidR="009A6AFB">
        <w:rPr>
          <w:i/>
        </w:rPr>
        <w:t>О</w:t>
      </w:r>
      <w:r>
        <w:rPr>
          <w:i/>
          <w:vertAlign w:val="subscript"/>
        </w:rPr>
        <w:t>текущий</w:t>
      </w:r>
      <w:proofErr w:type="spellEnd"/>
    </w:p>
    <w:p w:rsidR="00A073A1" w:rsidRDefault="00A073A1" w:rsidP="00A073A1">
      <w:pPr>
        <w:spacing w:before="240"/>
        <w:jc w:val="both"/>
      </w:pPr>
      <w:r>
        <w:t xml:space="preserve">Способ округления накопленной оценки промежуточного (итогового) контроля в форме зачета: арифметический. </w:t>
      </w:r>
    </w:p>
    <w:p w:rsidR="00A073A1" w:rsidRDefault="00A073A1" w:rsidP="00A073A1">
      <w:pPr>
        <w:jc w:val="center"/>
        <w:rPr>
          <w:i/>
          <w:vertAlign w:val="subscript"/>
        </w:rPr>
      </w:pPr>
    </w:p>
    <w:p w:rsidR="00A073A1" w:rsidRDefault="00A073A1" w:rsidP="00A073A1">
      <w:pPr>
        <w:jc w:val="both"/>
      </w:pPr>
      <w:r>
        <w:t>В диплом ставится оценка за итоговый контроль, которая является результирующей оценкой по учебной дисциплине.</w:t>
      </w:r>
    </w:p>
    <w:p w:rsidR="00A073A1" w:rsidRDefault="00A073A1" w:rsidP="00A073A1">
      <w:pPr>
        <w:pStyle w:val="1"/>
      </w:pPr>
      <w:r>
        <w:t>Учебно-методическое и информационное обеспечение дисциплины</w:t>
      </w:r>
    </w:p>
    <w:p w:rsidR="00A073A1" w:rsidRDefault="00A073A1" w:rsidP="00A073A1">
      <w:pPr>
        <w:ind w:firstLine="0"/>
      </w:pPr>
    </w:p>
    <w:p w:rsidR="00A073A1" w:rsidRDefault="00A073A1" w:rsidP="00A073A1">
      <w:pPr>
        <w:pStyle w:val="2"/>
        <w:rPr>
          <w:szCs w:val="24"/>
        </w:rPr>
      </w:pPr>
      <w:r>
        <w:t>Основная литература</w:t>
      </w:r>
    </w:p>
    <w:p w:rsidR="00A073A1" w:rsidRPr="00751E78" w:rsidRDefault="00A073A1" w:rsidP="00A073A1">
      <w:pPr>
        <w:pStyle w:val="11"/>
        <w:spacing w:line="360" w:lineRule="auto"/>
        <w:jc w:val="both"/>
        <w:rPr>
          <w:sz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Грамматика современного русского литературного языка (под ред. Н.Ю. Шведовой). М., 1970.</w:t>
      </w:r>
    </w:p>
    <w:p w:rsidR="00A073A1" w:rsidRDefault="00A073A1" w:rsidP="00A073A1">
      <w:pPr>
        <w:pStyle w:val="PR-Mini"/>
        <w:ind w:left="0" w:firstLine="0"/>
        <w:rPr>
          <w:iCs/>
        </w:rPr>
      </w:pPr>
      <w:r>
        <w:rPr>
          <w:sz w:val="24"/>
        </w:rPr>
        <w:t xml:space="preserve">Князев С. В., </w:t>
      </w:r>
      <w:proofErr w:type="spellStart"/>
      <w:r>
        <w:rPr>
          <w:sz w:val="24"/>
        </w:rPr>
        <w:t>Пожарицкая</w:t>
      </w:r>
      <w:proofErr w:type="spellEnd"/>
      <w:r>
        <w:rPr>
          <w:sz w:val="24"/>
        </w:rPr>
        <w:t> С. К. Современный русский литературный язык: Фонетика, графика, орфография, орфоэпия. М., 2012.</w:t>
      </w:r>
    </w:p>
    <w:p w:rsidR="00A073A1" w:rsidRDefault="00A073A1" w:rsidP="00A073A1">
      <w:pPr>
        <w:pStyle w:val="a7"/>
        <w:rPr>
          <w:iCs/>
        </w:rPr>
      </w:pPr>
      <w:r>
        <w:rPr>
          <w:iCs/>
        </w:rPr>
        <w:t>Кобозева И.М. Лингвистическая семантика. М.: УРСС, 2000.</w:t>
      </w:r>
    </w:p>
    <w:p w:rsidR="00A073A1" w:rsidRDefault="00A073A1" w:rsidP="00A073A1">
      <w:pPr>
        <w:pStyle w:val="a7"/>
      </w:pPr>
      <w:proofErr w:type="spellStart"/>
      <w:r>
        <w:rPr>
          <w:iCs/>
        </w:rPr>
        <w:t>Кронгауз</w:t>
      </w:r>
      <w:proofErr w:type="spellEnd"/>
      <w:r>
        <w:rPr>
          <w:iCs/>
        </w:rPr>
        <w:t xml:space="preserve"> М.А. Семантика. М.: РГГУ, 2001.</w:t>
      </w:r>
    </w:p>
    <w:p w:rsidR="00A073A1" w:rsidRPr="00751E78" w:rsidRDefault="00A073A1" w:rsidP="00A073A1">
      <w:pPr>
        <w:pStyle w:val="11"/>
        <w:spacing w:line="36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Культура русской речи: Учебник для вузов /Под ред. Проф. Л.К. Граудиной и проф. Е.Н. Ширяева.  М.: Норма, 2001.</w:t>
      </w:r>
    </w:p>
    <w:p w:rsidR="00A073A1" w:rsidRDefault="00A073A1" w:rsidP="00A073A1">
      <w:pPr>
        <w:ind w:left="-360" w:firstLine="360"/>
      </w:pPr>
      <w:r>
        <w:t>Малый академический словарь русского языка (</w:t>
      </w:r>
      <w:proofErr w:type="spellStart"/>
      <w:r>
        <w:t>feb-web.ru</w:t>
      </w:r>
      <w:proofErr w:type="spellEnd"/>
      <w:r>
        <w:t>/</w:t>
      </w:r>
      <w:proofErr w:type="spellStart"/>
      <w:r>
        <w:t>feb</w:t>
      </w:r>
      <w:proofErr w:type="spellEnd"/>
      <w:r>
        <w:t>/</w:t>
      </w:r>
      <w:proofErr w:type="spellStart"/>
      <w:r>
        <w:t>mas</w:t>
      </w:r>
      <w:proofErr w:type="spellEnd"/>
      <w:r>
        <w:t>/</w:t>
      </w:r>
      <w:proofErr w:type="spellStart"/>
      <w:r>
        <w:t>mas-abc</w:t>
      </w:r>
      <w:proofErr w:type="spellEnd"/>
      <w:r>
        <w:t>/</w:t>
      </w:r>
      <w:proofErr w:type="spellStart"/>
      <w:r>
        <w:t>search.asp</w:t>
      </w:r>
      <w:proofErr w:type="spellEnd"/>
      <w:r>
        <w:t>). М.: ИРЯ РАН, 1984.</w:t>
      </w:r>
    </w:p>
    <w:p w:rsidR="00A073A1" w:rsidRDefault="00A073A1" w:rsidP="00A073A1">
      <w:pPr>
        <w:ind w:left="-360" w:firstLine="360"/>
        <w:rPr>
          <w:iCs/>
        </w:rPr>
      </w:pPr>
      <w:r>
        <w:t>Новый объяснительный словарь синонимов русского языка. М.: Языки славянской культуры, 2004.</w:t>
      </w:r>
    </w:p>
    <w:p w:rsidR="00A073A1" w:rsidRPr="00751E78" w:rsidRDefault="00A073A1" w:rsidP="00A073A1">
      <w:pPr>
        <w:pStyle w:val="11"/>
        <w:spacing w:line="360" w:lineRule="auto"/>
        <w:jc w:val="both"/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Плунгян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В.А. Общая морфология. М.: УРСС, 2000.</w:t>
      </w:r>
    </w:p>
    <w:p w:rsidR="00A073A1" w:rsidRDefault="00A073A1" w:rsidP="00A073A1">
      <w:pPr>
        <w:spacing w:line="360" w:lineRule="auto"/>
        <w:ind w:firstLine="0"/>
      </w:pPr>
      <w:proofErr w:type="spellStart"/>
      <w:r>
        <w:t>Рахилина</w:t>
      </w:r>
      <w:proofErr w:type="spellEnd"/>
      <w:r>
        <w:t xml:space="preserve"> Е.В. Когнитивный анализ предметных имён. М.: Русские словари, 2008.</w:t>
      </w:r>
    </w:p>
    <w:p w:rsidR="00A073A1" w:rsidRPr="00751E78" w:rsidRDefault="00711E11" w:rsidP="00A073A1">
      <w:pPr>
        <w:pStyle w:val="11"/>
        <w:spacing w:line="360" w:lineRule="auto"/>
        <w:jc w:val="both"/>
        <w:rPr>
          <w:lang w:val="ru-RU"/>
        </w:rPr>
      </w:pPr>
      <w:hyperlink r:id="rId8" w:history="1">
        <w:r w:rsidR="00A073A1">
          <w:rPr>
            <w:rStyle w:val="a3"/>
          </w:rPr>
          <w:t>www</w:t>
        </w:r>
        <w:r w:rsidR="00A073A1" w:rsidRPr="00751E78">
          <w:rPr>
            <w:rStyle w:val="a3"/>
            <w:lang w:val="ru-RU"/>
          </w:rPr>
          <w:t>.</w:t>
        </w:r>
        <w:r w:rsidR="00A073A1">
          <w:rPr>
            <w:rStyle w:val="a3"/>
          </w:rPr>
          <w:t>studiorum</w:t>
        </w:r>
        <w:r w:rsidR="00A073A1" w:rsidRPr="00751E78">
          <w:rPr>
            <w:rStyle w:val="a3"/>
            <w:lang w:val="ru-RU"/>
          </w:rPr>
          <w:t>.</w:t>
        </w:r>
        <w:r w:rsidR="00A073A1">
          <w:rPr>
            <w:rStyle w:val="a3"/>
          </w:rPr>
          <w:t>ru</w:t>
        </w:r>
      </w:hyperlink>
      <w:r w:rsidR="00A073A1">
        <w:rPr>
          <w:rFonts w:ascii="Times New Roman" w:hAnsi="Times New Roman" w:cs="Times New Roman"/>
          <w:sz w:val="24"/>
          <w:szCs w:val="24"/>
          <w:lang w:val="ru-RU"/>
        </w:rPr>
        <w:t>. Исследования на материале национального корпуса русского языка (</w:t>
      </w:r>
      <w:hyperlink r:id="rId9" w:history="1">
        <w:r w:rsidR="00A073A1">
          <w:rPr>
            <w:rStyle w:val="a3"/>
          </w:rPr>
          <w:t>www</w:t>
        </w:r>
        <w:r w:rsidR="00A073A1" w:rsidRPr="00751E78">
          <w:rPr>
            <w:rStyle w:val="a3"/>
            <w:lang w:val="ru-RU"/>
          </w:rPr>
          <w:t>.</w:t>
        </w:r>
        <w:r w:rsidR="00A073A1">
          <w:rPr>
            <w:rStyle w:val="a3"/>
          </w:rPr>
          <w:t>ruscorpora</w:t>
        </w:r>
        <w:r w:rsidR="00A073A1" w:rsidRPr="00751E78">
          <w:rPr>
            <w:rStyle w:val="a3"/>
            <w:lang w:val="ru-RU"/>
          </w:rPr>
          <w:t>.</w:t>
        </w:r>
        <w:proofErr w:type="spellStart"/>
        <w:r w:rsidR="00A073A1">
          <w:rPr>
            <w:rStyle w:val="a3"/>
          </w:rPr>
          <w:t>ru</w:t>
        </w:r>
        <w:proofErr w:type="spellEnd"/>
      </w:hyperlink>
      <w:r w:rsidR="00A073A1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073A1" w:rsidRPr="00751E78" w:rsidRDefault="00711E11" w:rsidP="00A073A1">
      <w:pPr>
        <w:pStyle w:val="11"/>
        <w:spacing w:line="360" w:lineRule="auto"/>
        <w:jc w:val="both"/>
        <w:rPr>
          <w:lang w:val="ru-RU"/>
        </w:rPr>
      </w:pPr>
      <w:hyperlink r:id="rId10" w:history="1">
        <w:r w:rsidR="00A073A1">
          <w:rPr>
            <w:rStyle w:val="a3"/>
          </w:rPr>
          <w:t>www</w:t>
        </w:r>
        <w:r w:rsidR="00A073A1" w:rsidRPr="00751E78">
          <w:rPr>
            <w:rStyle w:val="a3"/>
            <w:lang w:val="ru-RU"/>
          </w:rPr>
          <w:t>.</w:t>
        </w:r>
        <w:proofErr w:type="spellStart"/>
        <w:r w:rsidR="00A073A1">
          <w:rPr>
            <w:rStyle w:val="a3"/>
          </w:rPr>
          <w:t>rusgram</w:t>
        </w:r>
        <w:proofErr w:type="spellEnd"/>
        <w:r w:rsidR="00A073A1" w:rsidRPr="00751E78">
          <w:rPr>
            <w:rStyle w:val="a3"/>
            <w:lang w:val="ru-RU"/>
          </w:rPr>
          <w:t>.</w:t>
        </w:r>
        <w:proofErr w:type="spellStart"/>
        <w:r w:rsidR="00A073A1">
          <w:rPr>
            <w:rStyle w:val="a3"/>
          </w:rPr>
          <w:t>ru</w:t>
        </w:r>
        <w:proofErr w:type="spellEnd"/>
      </w:hyperlink>
      <w:r w:rsidR="00A073A1">
        <w:rPr>
          <w:rFonts w:ascii="Times New Roman" w:hAnsi="Times New Roman" w:cs="Times New Roman"/>
          <w:sz w:val="24"/>
          <w:szCs w:val="24"/>
          <w:lang w:val="ru-RU"/>
        </w:rPr>
        <w:t>. Грамматические исследования.</w:t>
      </w:r>
    </w:p>
    <w:p w:rsidR="00A073A1" w:rsidRDefault="00A073A1" w:rsidP="00A073A1">
      <w:pPr>
        <w:ind w:firstLine="0"/>
        <w:rPr>
          <w:lang w:val="en-US"/>
        </w:rPr>
      </w:pPr>
      <w:proofErr w:type="spellStart"/>
      <w:r>
        <w:t>Тестелец</w:t>
      </w:r>
      <w:proofErr w:type="spellEnd"/>
      <w:r>
        <w:t xml:space="preserve"> Я.Г. Введение в общий синтаксис. М</w:t>
      </w:r>
      <w:r w:rsidRPr="00751E78">
        <w:rPr>
          <w:lang w:val="en-US"/>
        </w:rPr>
        <w:t xml:space="preserve">.: </w:t>
      </w:r>
      <w:r>
        <w:t>РГГУ</w:t>
      </w:r>
      <w:r w:rsidRPr="00751E78">
        <w:rPr>
          <w:lang w:val="en-US"/>
        </w:rPr>
        <w:t>, 2001.</w:t>
      </w:r>
    </w:p>
    <w:p w:rsidR="00A073A1" w:rsidRDefault="00A073A1" w:rsidP="00A073A1">
      <w:pPr>
        <w:pStyle w:val="2"/>
      </w:pPr>
      <w:r>
        <w:t xml:space="preserve">Дополнительная литература </w:t>
      </w:r>
    </w:p>
    <w:p w:rsidR="00A073A1" w:rsidRDefault="00A073A1" w:rsidP="00A073A1">
      <w:pPr>
        <w:spacing w:line="360" w:lineRule="auto"/>
        <w:ind w:firstLine="0"/>
        <w:jc w:val="both"/>
        <w:rPr>
          <w:szCs w:val="24"/>
        </w:rPr>
      </w:pPr>
      <w:r>
        <w:t xml:space="preserve">Иткин И.Б.  Русская морфонология. М.: </w:t>
      </w:r>
      <w:proofErr w:type="spellStart"/>
      <w:r>
        <w:t>Гнозис</w:t>
      </w:r>
      <w:proofErr w:type="spellEnd"/>
      <w:r>
        <w:t>, 2007.</w:t>
      </w:r>
    </w:p>
    <w:p w:rsidR="00A073A1" w:rsidRDefault="00A073A1" w:rsidP="00A073A1">
      <w:pPr>
        <w:pStyle w:val="1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>Князев Ю.П. Грамматическая семантика: русский язык в типологической перспективе. М.: Языки славянской культуры, 2007.</w:t>
      </w:r>
    </w:p>
    <w:p w:rsidR="00A073A1" w:rsidRDefault="00A073A1" w:rsidP="00A073A1"/>
    <w:p w:rsidR="00A073A1" w:rsidRDefault="00A073A1" w:rsidP="00A073A1">
      <w:pPr>
        <w:pStyle w:val="2"/>
        <w:rPr>
          <w:szCs w:val="24"/>
        </w:rPr>
      </w:pPr>
      <w:r>
        <w:t>Справочники, словари, энциклопедии</w:t>
      </w:r>
      <w:r w:rsidR="00F666CF">
        <w:t xml:space="preserve"> (обязательный минимум)</w:t>
      </w:r>
    </w:p>
    <w:p w:rsidR="00A073A1" w:rsidRDefault="00A073A1" w:rsidP="00A073A1">
      <w:pPr>
        <w:pStyle w:val="1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Лопатин В.В. (ред.-сост.). Орфографический словарь русского языка. М.: ИРЯ РАН, 2003.</w:t>
      </w:r>
    </w:p>
    <w:p w:rsidR="00A073A1" w:rsidRPr="00751E78" w:rsidRDefault="00A073A1" w:rsidP="00A073A1">
      <w:pPr>
        <w:pStyle w:val="11"/>
        <w:spacing w:line="36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Электронная энциклопедия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Кругосвет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(</w:t>
      </w:r>
      <w:hyperlink r:id="rId11" w:history="1">
        <w:r>
          <w:rPr>
            <w:rStyle w:val="a3"/>
            <w:rFonts w:ascii="Times New Roman" w:hAnsi="Times New Roman"/>
          </w:rPr>
          <w:t>www</w:t>
        </w:r>
        <w:r w:rsidRPr="00751E78"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krugosvet</w:t>
        </w:r>
        <w:proofErr w:type="spellEnd"/>
        <w:r w:rsidRPr="00751E78"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ru-RU"/>
        </w:rPr>
        <w:t>), статьи Лингвистика, Русский язык, Фонетика, Фонология, Семантика, Синтаксис, Прагматика, Орфоэпия.</w:t>
      </w:r>
    </w:p>
    <w:p w:rsidR="00A073A1" w:rsidRDefault="00A073A1" w:rsidP="00A073A1">
      <w:pPr>
        <w:pStyle w:val="2"/>
      </w:pPr>
      <w:r>
        <w:t>Программные средства</w:t>
      </w:r>
    </w:p>
    <w:p w:rsidR="00A073A1" w:rsidRDefault="00A073A1" w:rsidP="00A073A1">
      <w:pPr>
        <w:pStyle w:val="a4"/>
        <w:jc w:val="both"/>
      </w:pPr>
      <w:r>
        <w:t xml:space="preserve">Национальный корпус русского языка: </w:t>
      </w:r>
      <w:hyperlink r:id="rId12" w:history="1">
        <w:r>
          <w:rPr>
            <w:rStyle w:val="a3"/>
          </w:rPr>
          <w:t>www.ruscorpora.ru</w:t>
        </w:r>
      </w:hyperlink>
      <w:r>
        <w:t xml:space="preserve">. </w:t>
      </w:r>
    </w:p>
    <w:p w:rsidR="00FF36D0" w:rsidRDefault="00FF36D0" w:rsidP="00A073A1">
      <w:pPr>
        <w:pStyle w:val="a4"/>
        <w:jc w:val="both"/>
      </w:pPr>
    </w:p>
    <w:p w:rsidR="00FF36D0" w:rsidRDefault="00FF36D0" w:rsidP="00A073A1">
      <w:pPr>
        <w:pStyle w:val="a4"/>
        <w:jc w:val="both"/>
        <w:rPr>
          <w:b/>
        </w:rPr>
      </w:pPr>
      <w:r>
        <w:rPr>
          <w:b/>
        </w:rPr>
        <w:t>10.5 Ме</w:t>
      </w:r>
      <w:r w:rsidRPr="00FF36D0">
        <w:rPr>
          <w:b/>
        </w:rPr>
        <w:t>тодические пособия и электронные ресурсы</w:t>
      </w:r>
    </w:p>
    <w:p w:rsidR="00FF36D0" w:rsidRDefault="00FF36D0" w:rsidP="00A073A1">
      <w:pPr>
        <w:pStyle w:val="a4"/>
        <w:jc w:val="both"/>
        <w:rPr>
          <w:b/>
        </w:rPr>
      </w:pPr>
    </w:p>
    <w:p w:rsidR="00FF36D0" w:rsidRDefault="002F16FD" w:rsidP="00A073A1">
      <w:pPr>
        <w:pStyle w:val="a4"/>
        <w:jc w:val="both"/>
      </w:pPr>
      <w:proofErr w:type="spellStart"/>
      <w:r w:rsidRPr="002F16FD">
        <w:t>Ганькина</w:t>
      </w:r>
      <w:proofErr w:type="spellEnd"/>
      <w:r w:rsidRPr="002F16FD">
        <w:t xml:space="preserve"> М. В. Грамматическая аптечка. М.: Генезис, 2010.</w:t>
      </w:r>
    </w:p>
    <w:p w:rsidR="002F16FD" w:rsidRDefault="002F16FD" w:rsidP="00A073A1">
      <w:pPr>
        <w:pStyle w:val="a4"/>
        <w:jc w:val="both"/>
      </w:pPr>
      <w:r>
        <w:t>Богданова Н. В.</w:t>
      </w:r>
      <w:r w:rsidR="001D17C9">
        <w:t xml:space="preserve"> Произношение и транскрипция. СПб.: СПбГУ, 2010.</w:t>
      </w:r>
    </w:p>
    <w:p w:rsidR="002F16FD" w:rsidRDefault="002F16FD" w:rsidP="00A073A1">
      <w:pPr>
        <w:pStyle w:val="a4"/>
        <w:jc w:val="both"/>
      </w:pPr>
      <w:r>
        <w:t>Земская Е. А.</w:t>
      </w:r>
      <w:r w:rsidR="001D17C9">
        <w:t xml:space="preserve"> Современный русский язык. Словообразование. М.: Флинта, 2011.</w:t>
      </w:r>
    </w:p>
    <w:p w:rsidR="001D17C9" w:rsidRDefault="001D17C9" w:rsidP="00A073A1">
      <w:pPr>
        <w:pStyle w:val="a4"/>
        <w:jc w:val="both"/>
      </w:pPr>
      <w:r>
        <w:t xml:space="preserve">Краткий справочник по современному русскому языку. Под ред. П. А. </w:t>
      </w:r>
      <w:proofErr w:type="spellStart"/>
      <w:r>
        <w:t>Леканта</w:t>
      </w:r>
      <w:proofErr w:type="spellEnd"/>
      <w:r>
        <w:t>. М.: Высшая школа, 1995.</w:t>
      </w:r>
    </w:p>
    <w:p w:rsidR="001D17C9" w:rsidRDefault="001D17C9" w:rsidP="00A073A1">
      <w:pPr>
        <w:pStyle w:val="a4"/>
        <w:jc w:val="both"/>
      </w:pPr>
      <w:proofErr w:type="spellStart"/>
      <w:r>
        <w:t>Буланин</w:t>
      </w:r>
      <w:proofErr w:type="spellEnd"/>
      <w:r>
        <w:t xml:space="preserve"> Л. Л. Трудные вопросы морфологии. М.: Просвещение, 1976.</w:t>
      </w:r>
    </w:p>
    <w:p w:rsidR="001D17C9" w:rsidRDefault="001D17C9" w:rsidP="00A073A1">
      <w:pPr>
        <w:pStyle w:val="a4"/>
        <w:jc w:val="both"/>
      </w:pPr>
      <w:proofErr w:type="spellStart"/>
      <w:r>
        <w:t>Чеснокова</w:t>
      </w:r>
      <w:proofErr w:type="spellEnd"/>
      <w:r>
        <w:t xml:space="preserve"> Л. Д. Русский язык: трудные случаи морфологического разбора. М.: Высшая школа, 1991. </w:t>
      </w:r>
    </w:p>
    <w:p w:rsidR="001D17C9" w:rsidRDefault="001D17C9" w:rsidP="001D17C9">
      <w:pPr>
        <w:pStyle w:val="a4"/>
        <w:jc w:val="both"/>
      </w:pPr>
      <w:r>
        <w:t xml:space="preserve">Богданов С.И., </w:t>
      </w:r>
      <w:proofErr w:type="spellStart"/>
      <w:r>
        <w:t>Евтюхин</w:t>
      </w:r>
      <w:proofErr w:type="spellEnd"/>
      <w:r>
        <w:t xml:space="preserve"> В.Б., Князев Ю.П. и др. Морфология современного русского языка: учебник для высших учебных заведений. СПб.: Факультет филологии и искусств СПбГУ, 2009.  </w:t>
      </w:r>
    </w:p>
    <w:p w:rsidR="00020191" w:rsidRDefault="00020191" w:rsidP="00020191">
      <w:pPr>
        <w:pStyle w:val="a4"/>
        <w:jc w:val="both"/>
      </w:pPr>
      <w:r w:rsidRPr="00020191">
        <w:t xml:space="preserve">Акимова Г.Н., </w:t>
      </w:r>
      <w:proofErr w:type="spellStart"/>
      <w:r w:rsidRPr="00020191">
        <w:t>Вяткина</w:t>
      </w:r>
      <w:proofErr w:type="spellEnd"/>
      <w:r w:rsidRPr="00020191">
        <w:t xml:space="preserve"> С.В. и др. Синтаксис современного русского языка.  СПб.: СПбГУ; М.: 2009.</w:t>
      </w:r>
    </w:p>
    <w:p w:rsidR="001D17C9" w:rsidRDefault="001D17C9" w:rsidP="001D17C9">
      <w:pPr>
        <w:pStyle w:val="a4"/>
        <w:jc w:val="both"/>
      </w:pPr>
      <w:proofErr w:type="spellStart"/>
      <w:r>
        <w:t>Валгина</w:t>
      </w:r>
      <w:proofErr w:type="spellEnd"/>
      <w:r>
        <w:t xml:space="preserve"> Н. С. Трудные вопросы пунктуации. М.: Просвещение, 1983. </w:t>
      </w:r>
    </w:p>
    <w:p w:rsidR="00430FCC" w:rsidRDefault="00430FCC" w:rsidP="00430FCC">
      <w:pPr>
        <w:pStyle w:val="a4"/>
        <w:jc w:val="both"/>
      </w:pPr>
      <w:proofErr w:type="spellStart"/>
      <w:r w:rsidRPr="00C11A86">
        <w:t>Базжина</w:t>
      </w:r>
      <w:proofErr w:type="spellEnd"/>
      <w:r w:rsidRPr="00C11A86">
        <w:t xml:space="preserve"> Т. В., </w:t>
      </w:r>
      <w:proofErr w:type="spellStart"/>
      <w:r w:rsidRPr="00C11A86">
        <w:t>Крючкова</w:t>
      </w:r>
      <w:proofErr w:type="spellEnd"/>
      <w:r w:rsidRPr="00C11A86">
        <w:t xml:space="preserve"> Т. Ю. Русская пунктуация. М.: Гриф, 2010.</w:t>
      </w:r>
    </w:p>
    <w:p w:rsidR="00C11A86" w:rsidRDefault="00C11A86" w:rsidP="00C11A86">
      <w:pPr>
        <w:pStyle w:val="a4"/>
        <w:jc w:val="both"/>
      </w:pPr>
      <w:r w:rsidRPr="00C11A86">
        <w:t xml:space="preserve">Греков В.Ф., Крючков С.Е., </w:t>
      </w:r>
      <w:proofErr w:type="spellStart"/>
      <w:r w:rsidRPr="00C11A86">
        <w:t>Чешко</w:t>
      </w:r>
      <w:proofErr w:type="spellEnd"/>
      <w:r w:rsidRPr="00C11A86">
        <w:t xml:space="preserve"> Л.А. Пособие для занятий по русскому языку в старших классах. М.: Оникс 21 век, 2004. </w:t>
      </w:r>
    </w:p>
    <w:p w:rsidR="00C11A86" w:rsidRDefault="00C11A86" w:rsidP="00C11A86">
      <w:pPr>
        <w:pStyle w:val="a4"/>
        <w:jc w:val="both"/>
      </w:pPr>
      <w:r w:rsidRPr="00C11A86">
        <w:t xml:space="preserve">Земский А.М., Крючков С.Е., Светлаев М.Е. Русский язык. М.: Дрофа, 2003. </w:t>
      </w:r>
    </w:p>
    <w:p w:rsidR="00C11A86" w:rsidRDefault="00C11A86" w:rsidP="00C11A86">
      <w:pPr>
        <w:pStyle w:val="a4"/>
        <w:jc w:val="both"/>
      </w:pPr>
      <w:r w:rsidRPr="00C11A86">
        <w:t xml:space="preserve">Розенталь Д.Э. Русский язык. Справочник-практикум. М.: Оникс 21 век, 2005. </w:t>
      </w:r>
    </w:p>
    <w:p w:rsidR="00C11A86" w:rsidRDefault="00C11A86" w:rsidP="00C11A86">
      <w:pPr>
        <w:pStyle w:val="a4"/>
        <w:jc w:val="both"/>
      </w:pPr>
      <w:r w:rsidRPr="00C11A86">
        <w:t xml:space="preserve">Розенталь Д.Э. Справочник по правописанию и литературной правке. М.: Айрис Пресс, 2006. </w:t>
      </w:r>
    </w:p>
    <w:p w:rsidR="00C11A86" w:rsidRDefault="00C11A86" w:rsidP="00C11A86">
      <w:pPr>
        <w:pStyle w:val="a4"/>
        <w:jc w:val="both"/>
      </w:pPr>
      <w:r w:rsidRPr="00C11A86">
        <w:t xml:space="preserve">Громов С.А. Русский язык. Курс практической грамотности. В 3-х ч. М.: Московский лицей, 2006. </w:t>
      </w:r>
    </w:p>
    <w:p w:rsidR="00C11A86" w:rsidRDefault="00C11A86" w:rsidP="00C11A86">
      <w:pPr>
        <w:pStyle w:val="a4"/>
        <w:jc w:val="both"/>
      </w:pPr>
      <w:proofErr w:type="spellStart"/>
      <w:r w:rsidRPr="00C11A86">
        <w:t>Иссерс</w:t>
      </w:r>
      <w:proofErr w:type="spellEnd"/>
      <w:r w:rsidRPr="00C11A86">
        <w:t xml:space="preserve"> О. С., Кузьмина Н. А. Интенсивный курс русского языка. М.: Центр тестирования, 2002.</w:t>
      </w:r>
    </w:p>
    <w:p w:rsidR="00C11A86" w:rsidRDefault="00C11A86" w:rsidP="00C11A86">
      <w:pPr>
        <w:pStyle w:val="a4"/>
        <w:jc w:val="both"/>
      </w:pPr>
      <w:proofErr w:type="spellStart"/>
      <w:r w:rsidRPr="00C11A86">
        <w:t>Валгина</w:t>
      </w:r>
      <w:proofErr w:type="spellEnd"/>
      <w:r w:rsidRPr="00C11A86">
        <w:t xml:space="preserve"> Н. С., </w:t>
      </w:r>
      <w:proofErr w:type="spellStart"/>
      <w:r w:rsidRPr="00C11A86">
        <w:t>Светлышева</w:t>
      </w:r>
      <w:proofErr w:type="spellEnd"/>
      <w:r w:rsidRPr="00C11A86">
        <w:t xml:space="preserve"> В. Н. Орфография и пунктуация. Справочник. М.: Высшая школа, 1993. </w:t>
      </w:r>
    </w:p>
    <w:p w:rsidR="00C11A86" w:rsidRDefault="00C11A86" w:rsidP="00C11A86">
      <w:pPr>
        <w:pStyle w:val="a4"/>
        <w:jc w:val="both"/>
      </w:pPr>
      <w:proofErr w:type="spellStart"/>
      <w:r>
        <w:t>Кайдалова</w:t>
      </w:r>
      <w:proofErr w:type="spellEnd"/>
      <w:r>
        <w:t xml:space="preserve"> А.И., Калинина И.К. Современная русская орфография. М.: Высшая школа, 1983.</w:t>
      </w:r>
    </w:p>
    <w:p w:rsidR="00020191" w:rsidRDefault="00020191" w:rsidP="00020191">
      <w:pPr>
        <w:pStyle w:val="a4"/>
        <w:jc w:val="both"/>
      </w:pPr>
      <w:r w:rsidRPr="00020191">
        <w:t xml:space="preserve">Кривоносов А.Д., Редькина Т.Ю. Разберемся в тексте - Разберем текст.  </w:t>
      </w:r>
      <w:r>
        <w:t>СПб.: СПбГУ, 2008.</w:t>
      </w:r>
    </w:p>
    <w:p w:rsidR="00020191" w:rsidRDefault="00020191" w:rsidP="00020191">
      <w:pPr>
        <w:pStyle w:val="a4"/>
        <w:jc w:val="both"/>
      </w:pPr>
      <w:r>
        <w:t xml:space="preserve">ЕГЭ. Русский язык: типовые экзаменационные варианты. Под ред. И. П. </w:t>
      </w:r>
      <w:proofErr w:type="spellStart"/>
      <w:r>
        <w:t>Цыбулько</w:t>
      </w:r>
      <w:proofErr w:type="spellEnd"/>
      <w:r>
        <w:t>. М., 2015.</w:t>
      </w:r>
    </w:p>
    <w:p w:rsidR="00430FCC" w:rsidRDefault="00430FCC">
      <w:pPr>
        <w:spacing w:after="200" w:line="276" w:lineRule="auto"/>
        <w:ind w:firstLine="0"/>
      </w:pPr>
      <w:r>
        <w:br w:type="page"/>
      </w:r>
    </w:p>
    <w:p w:rsidR="00F666CF" w:rsidRDefault="00F666CF" w:rsidP="00020191">
      <w:pPr>
        <w:pStyle w:val="a4"/>
        <w:jc w:val="both"/>
      </w:pPr>
      <w:r>
        <w:lastRenderedPageBreak/>
        <w:t>УМК</w:t>
      </w:r>
      <w:r w:rsidR="00430FCC">
        <w:t xml:space="preserve"> (некоторые варианты для сопоставления)</w:t>
      </w:r>
    </w:p>
    <w:p w:rsidR="00E46860" w:rsidRPr="0007651B" w:rsidRDefault="00711E11" w:rsidP="00E46860">
      <w:pPr>
        <w:jc w:val="both"/>
        <w:rPr>
          <w:rStyle w:val="a3"/>
          <w:color w:val="auto"/>
          <w:szCs w:val="24"/>
          <w:u w:val="none"/>
        </w:rPr>
      </w:pPr>
      <w:hyperlink r:id="rId13" w:history="1">
        <w:r w:rsidR="00E46860" w:rsidRPr="0007651B">
          <w:rPr>
            <w:rStyle w:val="a3"/>
            <w:color w:val="auto"/>
            <w:szCs w:val="24"/>
            <w:u w:val="none"/>
          </w:rPr>
          <w:t xml:space="preserve">Линия учебно-методических комплектов по русскому языку для 5–9 классов (для углубленного изучения русского языка) под редакцией В. В. </w:t>
        </w:r>
        <w:proofErr w:type="spellStart"/>
        <w:r w:rsidR="00E46860" w:rsidRPr="0007651B">
          <w:rPr>
            <w:rStyle w:val="a3"/>
            <w:color w:val="auto"/>
            <w:szCs w:val="24"/>
            <w:u w:val="none"/>
          </w:rPr>
          <w:t>Бабайцевой</w:t>
        </w:r>
        <w:proofErr w:type="spellEnd"/>
        <w:r w:rsidR="00E46860" w:rsidRPr="0007651B">
          <w:rPr>
            <w:rStyle w:val="a3"/>
            <w:color w:val="auto"/>
            <w:szCs w:val="24"/>
            <w:u w:val="none"/>
          </w:rPr>
          <w:t>.</w:t>
        </w:r>
      </w:hyperlink>
    </w:p>
    <w:p w:rsidR="00E46860" w:rsidRDefault="00711E11" w:rsidP="00E46860">
      <w:pPr>
        <w:jc w:val="both"/>
        <w:rPr>
          <w:rStyle w:val="a3"/>
          <w:szCs w:val="24"/>
        </w:rPr>
      </w:pPr>
      <w:hyperlink r:id="rId14" w:history="1">
        <w:r w:rsidR="00E46860" w:rsidRPr="0007651B">
          <w:rPr>
            <w:rStyle w:val="a3"/>
            <w:color w:val="auto"/>
            <w:szCs w:val="24"/>
            <w:u w:val="none"/>
          </w:rPr>
          <w:t xml:space="preserve">Линия учебно-методических комплексов по русскому языку для 10–11 классов авторов В.В. </w:t>
        </w:r>
        <w:proofErr w:type="spellStart"/>
        <w:r w:rsidR="00E46860" w:rsidRPr="0007651B">
          <w:rPr>
            <w:rStyle w:val="a3"/>
            <w:color w:val="auto"/>
            <w:szCs w:val="24"/>
            <w:u w:val="none"/>
          </w:rPr>
          <w:t>Бабайцевой</w:t>
        </w:r>
        <w:proofErr w:type="spellEnd"/>
        <w:r w:rsidR="00E46860" w:rsidRPr="0007651B">
          <w:rPr>
            <w:rStyle w:val="a3"/>
            <w:color w:val="auto"/>
            <w:szCs w:val="24"/>
            <w:u w:val="none"/>
          </w:rPr>
          <w:t xml:space="preserve"> и А. К. </w:t>
        </w:r>
        <w:proofErr w:type="spellStart"/>
        <w:r w:rsidR="00E46860" w:rsidRPr="0007651B">
          <w:rPr>
            <w:rStyle w:val="a3"/>
            <w:color w:val="auto"/>
            <w:szCs w:val="24"/>
            <w:u w:val="none"/>
          </w:rPr>
          <w:t>Михальской</w:t>
        </w:r>
        <w:proofErr w:type="spellEnd"/>
        <w:r w:rsidR="00E46860" w:rsidRPr="0007651B">
          <w:rPr>
            <w:rStyle w:val="a3"/>
            <w:color w:val="auto"/>
            <w:szCs w:val="24"/>
            <w:u w:val="none"/>
          </w:rPr>
          <w:t xml:space="preserve"> (значок «Профильное обучение»).</w:t>
        </w:r>
      </w:hyperlink>
    </w:p>
    <w:p w:rsidR="00E46860" w:rsidRDefault="00711E11" w:rsidP="00E46860">
      <w:pPr>
        <w:jc w:val="both"/>
        <w:rPr>
          <w:rStyle w:val="a3"/>
          <w:szCs w:val="24"/>
        </w:rPr>
      </w:pPr>
      <w:hyperlink r:id="rId15" w:history="1">
        <w:r w:rsidR="00E46860" w:rsidRPr="0007651B">
          <w:rPr>
            <w:rStyle w:val="a3"/>
            <w:color w:val="auto"/>
            <w:szCs w:val="24"/>
            <w:u w:val="none"/>
          </w:rPr>
          <w:t>Линия учебно-методических комплексов по р</w:t>
        </w:r>
        <w:r w:rsidR="00E46860" w:rsidRPr="00E46860">
          <w:rPr>
            <w:rStyle w:val="a3"/>
            <w:color w:val="auto"/>
            <w:szCs w:val="24"/>
            <w:u w:val="none"/>
          </w:rPr>
          <w:t>усскому языку для 10–11 классов</w:t>
        </w:r>
        <w:r w:rsidR="00E46860" w:rsidRPr="00E46860">
          <w:rPr>
            <w:rStyle w:val="a3"/>
            <w:color w:val="auto"/>
            <w:szCs w:val="24"/>
          </w:rPr>
          <w:t xml:space="preserve"> </w:t>
        </w:r>
        <w:proofErr w:type="spellStart"/>
        <w:r w:rsidR="00E46860" w:rsidRPr="0007651B">
          <w:rPr>
            <w:rStyle w:val="a3"/>
            <w:color w:val="auto"/>
            <w:szCs w:val="24"/>
            <w:u w:val="none"/>
          </w:rPr>
          <w:t>Т.М.Пахновой</w:t>
        </w:r>
        <w:proofErr w:type="spellEnd"/>
      </w:hyperlink>
      <w:r w:rsidR="00E46860">
        <w:rPr>
          <w:rStyle w:val="a3"/>
          <w:szCs w:val="24"/>
        </w:rPr>
        <w:t>.</w:t>
      </w:r>
    </w:p>
    <w:p w:rsidR="00E46860" w:rsidRDefault="00711E11" w:rsidP="00E46860">
      <w:pPr>
        <w:jc w:val="both"/>
        <w:rPr>
          <w:rStyle w:val="a3"/>
          <w:color w:val="auto"/>
          <w:szCs w:val="24"/>
          <w:u w:val="none"/>
        </w:rPr>
      </w:pPr>
      <w:hyperlink w:history="1">
        <w:r w:rsidR="00E46860" w:rsidRPr="0007651B">
          <w:rPr>
            <w:rStyle w:val="a3"/>
            <w:color w:val="auto"/>
            <w:szCs w:val="24"/>
            <w:u w:val="none"/>
          </w:rPr>
          <w:t xml:space="preserve">Линия учебно-методических комплексов по русскому языку для 5–9 классов под редакцией В. В. </w:t>
        </w:r>
        <w:proofErr w:type="spellStart"/>
        <w:r w:rsidR="00E46860" w:rsidRPr="0007651B">
          <w:rPr>
            <w:rStyle w:val="a3"/>
            <w:color w:val="auto"/>
            <w:szCs w:val="24"/>
            <w:u w:val="none"/>
          </w:rPr>
          <w:t>Бабайцевой</w:t>
        </w:r>
        <w:proofErr w:type="spellEnd"/>
        <w:r w:rsidR="00E46860" w:rsidRPr="0007651B">
          <w:rPr>
            <w:rStyle w:val="a3"/>
            <w:color w:val="auto"/>
            <w:szCs w:val="24"/>
            <w:u w:val="none"/>
          </w:rPr>
          <w:t xml:space="preserve">, Л. Д. </w:t>
        </w:r>
        <w:proofErr w:type="spellStart"/>
        <w:r w:rsidR="00E46860" w:rsidRPr="0007651B">
          <w:rPr>
            <w:rStyle w:val="a3"/>
            <w:color w:val="auto"/>
            <w:szCs w:val="24"/>
            <w:u w:val="none"/>
          </w:rPr>
          <w:t>Чесноковой</w:t>
        </w:r>
        <w:proofErr w:type="spellEnd"/>
        <w:r w:rsidR="00E46860" w:rsidRPr="0007651B">
          <w:rPr>
            <w:rStyle w:val="a3"/>
            <w:color w:val="auto"/>
            <w:szCs w:val="24"/>
            <w:u w:val="none"/>
          </w:rPr>
          <w:t>, А. Ю. Купаловой, Е. И. Никитиной и др.</w:t>
        </w:r>
      </w:hyperlink>
    </w:p>
    <w:p w:rsidR="00E46860" w:rsidRPr="00E46860" w:rsidRDefault="00711E11" w:rsidP="00E46860">
      <w:pPr>
        <w:jc w:val="both"/>
        <w:rPr>
          <w:rStyle w:val="a3"/>
          <w:color w:val="auto"/>
          <w:szCs w:val="24"/>
          <w:u w:val="none"/>
        </w:rPr>
      </w:pPr>
      <w:hyperlink r:id="rId16" w:history="1">
        <w:r w:rsidR="00E46860" w:rsidRPr="0007651B">
          <w:rPr>
            <w:rStyle w:val="a3"/>
            <w:color w:val="auto"/>
            <w:szCs w:val="24"/>
            <w:u w:val="none"/>
          </w:rPr>
          <w:t xml:space="preserve">Линия учебно-методических комплексов по русскому языку для 5–9 классов под редакцией М. М. Разумовской, П. А. </w:t>
        </w:r>
        <w:proofErr w:type="spellStart"/>
        <w:r w:rsidR="00E46860" w:rsidRPr="0007651B">
          <w:rPr>
            <w:rStyle w:val="a3"/>
            <w:color w:val="auto"/>
            <w:szCs w:val="24"/>
            <w:u w:val="none"/>
          </w:rPr>
          <w:t>Леканта</w:t>
        </w:r>
        <w:proofErr w:type="spellEnd"/>
      </w:hyperlink>
      <w:r w:rsidR="00E46860" w:rsidRPr="00E46860">
        <w:rPr>
          <w:rStyle w:val="a3"/>
          <w:color w:val="auto"/>
          <w:szCs w:val="24"/>
          <w:u w:val="none"/>
        </w:rPr>
        <w:t xml:space="preserve">. </w:t>
      </w:r>
    </w:p>
    <w:p w:rsidR="00E46860" w:rsidRPr="0007651B" w:rsidRDefault="00711E11" w:rsidP="00E46860">
      <w:pPr>
        <w:jc w:val="both"/>
        <w:rPr>
          <w:rStyle w:val="a3"/>
          <w:color w:val="auto"/>
          <w:szCs w:val="24"/>
          <w:u w:val="none"/>
        </w:rPr>
      </w:pPr>
      <w:hyperlink r:id="rId17" w:history="1">
        <w:r w:rsidR="00E46860" w:rsidRPr="0007651B">
          <w:rPr>
            <w:rStyle w:val="a3"/>
            <w:color w:val="auto"/>
            <w:szCs w:val="24"/>
            <w:u w:val="none"/>
          </w:rPr>
          <w:t>Линия учебно-методических комплексов по русскому языку для национальных образовательных учреждений гуманитарного профиля для 10–11 классов Т. С. Кудрявцевой</w:t>
        </w:r>
      </w:hyperlink>
      <w:r w:rsidR="00E46860">
        <w:rPr>
          <w:rStyle w:val="a3"/>
          <w:szCs w:val="24"/>
        </w:rPr>
        <w:t>.</w:t>
      </w:r>
    </w:p>
    <w:p w:rsidR="00E46860" w:rsidRPr="0007651B" w:rsidRDefault="00711E11" w:rsidP="00E46860">
      <w:pPr>
        <w:jc w:val="both"/>
        <w:rPr>
          <w:rStyle w:val="a3"/>
          <w:color w:val="auto"/>
          <w:szCs w:val="24"/>
          <w:u w:val="none"/>
        </w:rPr>
      </w:pPr>
      <w:hyperlink r:id="rId18" w:history="1">
        <w:r w:rsidR="00E46860" w:rsidRPr="0007651B">
          <w:rPr>
            <w:rStyle w:val="a3"/>
            <w:color w:val="auto"/>
            <w:szCs w:val="24"/>
            <w:u w:val="none"/>
          </w:rPr>
          <w:t xml:space="preserve">Линия учебно-методических комплексов по русскому языку для школ с родным (нерусским) и русским (неродным) языком обучения для 5–9 классов Е. А. </w:t>
        </w:r>
        <w:proofErr w:type="spellStart"/>
        <w:r w:rsidR="00E46860" w:rsidRPr="0007651B">
          <w:rPr>
            <w:rStyle w:val="a3"/>
            <w:color w:val="auto"/>
            <w:szCs w:val="24"/>
            <w:u w:val="none"/>
          </w:rPr>
          <w:t>Быстровой</w:t>
        </w:r>
        <w:proofErr w:type="spellEnd"/>
        <w:r w:rsidR="00E46860" w:rsidRPr="0007651B">
          <w:rPr>
            <w:rStyle w:val="a3"/>
            <w:color w:val="auto"/>
            <w:szCs w:val="24"/>
            <w:u w:val="none"/>
          </w:rPr>
          <w:t xml:space="preserve"> и др.</w:t>
        </w:r>
      </w:hyperlink>
    </w:p>
    <w:p w:rsidR="00E46860" w:rsidRPr="0007651B" w:rsidRDefault="00711E11" w:rsidP="00E46860">
      <w:pPr>
        <w:jc w:val="both"/>
        <w:rPr>
          <w:rStyle w:val="a3"/>
          <w:color w:val="auto"/>
          <w:szCs w:val="24"/>
          <w:u w:val="none"/>
        </w:rPr>
      </w:pPr>
      <w:hyperlink r:id="rId19" w:history="1">
        <w:r w:rsidR="00E46860" w:rsidRPr="0007651B">
          <w:rPr>
            <w:rStyle w:val="a3"/>
            <w:color w:val="auto"/>
            <w:szCs w:val="24"/>
            <w:u w:val="none"/>
          </w:rPr>
          <w:t xml:space="preserve">Линия учебно-методических комплексов по русскому языку для школ с родным (нерусским) и русским (неродным) языком обучения </w:t>
        </w:r>
      </w:hyperlink>
      <w:hyperlink r:id="rId20" w:history="1">
        <w:r w:rsidR="00E46860" w:rsidRPr="0007651B">
          <w:rPr>
            <w:rStyle w:val="a3"/>
            <w:color w:val="auto"/>
            <w:szCs w:val="24"/>
            <w:u w:val="none"/>
          </w:rPr>
          <w:t xml:space="preserve">«Государственный русский язык» для 5–9 классов под редакцией Е.А. </w:t>
        </w:r>
        <w:proofErr w:type="spellStart"/>
        <w:r w:rsidR="00E46860" w:rsidRPr="0007651B">
          <w:rPr>
            <w:rStyle w:val="a3"/>
            <w:color w:val="auto"/>
            <w:szCs w:val="24"/>
            <w:u w:val="none"/>
          </w:rPr>
          <w:t>Быстровой</w:t>
        </w:r>
        <w:proofErr w:type="spellEnd"/>
      </w:hyperlink>
    </w:p>
    <w:p w:rsidR="00E46860" w:rsidRPr="0007651B" w:rsidRDefault="00711E11" w:rsidP="00E46860">
      <w:pPr>
        <w:jc w:val="both"/>
        <w:rPr>
          <w:rStyle w:val="a3"/>
          <w:color w:val="auto"/>
          <w:szCs w:val="24"/>
          <w:u w:val="none"/>
        </w:rPr>
      </w:pPr>
      <w:hyperlink r:id="rId21" w:history="1">
        <w:r w:rsidR="00E46860" w:rsidRPr="0007651B">
          <w:rPr>
            <w:rStyle w:val="a3"/>
            <w:color w:val="auto"/>
            <w:szCs w:val="24"/>
            <w:u w:val="none"/>
          </w:rPr>
          <w:t>Учебно-методический комплекс по развитию речи для 5–11 классов под редакцией Е. Н. Колокольцева.</w:t>
        </w:r>
      </w:hyperlink>
    </w:p>
    <w:p w:rsidR="00F666CF" w:rsidRDefault="00711E11" w:rsidP="00E46860">
      <w:pPr>
        <w:jc w:val="both"/>
      </w:pPr>
      <w:hyperlink r:id="rId22" w:history="1">
        <w:r w:rsidR="00E46860" w:rsidRPr="0007651B">
          <w:rPr>
            <w:rStyle w:val="a3"/>
            <w:color w:val="auto"/>
            <w:szCs w:val="24"/>
            <w:u w:val="none"/>
          </w:rPr>
          <w:t>Учебно-методический комплекс «Русский язык. Русская словесность» для 5–9 классов под редакцией Р. И. Альбетковой</w:t>
        </w:r>
      </w:hyperlink>
      <w:r w:rsidR="00E46860">
        <w:rPr>
          <w:rStyle w:val="a3"/>
          <w:color w:val="auto"/>
          <w:szCs w:val="24"/>
          <w:u w:val="none"/>
        </w:rPr>
        <w:t>.</w:t>
      </w:r>
    </w:p>
    <w:p w:rsidR="00F666CF" w:rsidRDefault="00F666CF" w:rsidP="00020191">
      <w:pPr>
        <w:pStyle w:val="a4"/>
        <w:jc w:val="both"/>
      </w:pPr>
    </w:p>
    <w:p w:rsidR="00C11A86" w:rsidRPr="00C11A86" w:rsidRDefault="00C11A86" w:rsidP="00C11A86">
      <w:pPr>
        <w:pStyle w:val="ab"/>
        <w:spacing w:after="0" w:line="360" w:lineRule="auto"/>
        <w:jc w:val="both"/>
        <w:rPr>
          <w:rFonts w:cs="Times New Roman"/>
          <w:b/>
          <w:sz w:val="22"/>
          <w:szCs w:val="22"/>
        </w:rPr>
      </w:pPr>
      <w:r w:rsidRPr="00C11A86">
        <w:rPr>
          <w:rFonts w:cs="Times New Roman"/>
          <w:b/>
          <w:sz w:val="22"/>
          <w:szCs w:val="22"/>
        </w:rPr>
        <w:t>Словари</w:t>
      </w:r>
      <w:r w:rsidR="00430FCC">
        <w:rPr>
          <w:rFonts w:cs="Times New Roman"/>
          <w:b/>
          <w:sz w:val="22"/>
          <w:szCs w:val="22"/>
        </w:rPr>
        <w:t xml:space="preserve"> и справочные пособия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r w:rsidRPr="00C11A86">
        <w:rPr>
          <w:rFonts w:cs="Times New Roman"/>
          <w:sz w:val="22"/>
          <w:szCs w:val="22"/>
        </w:rPr>
        <w:t xml:space="preserve">Розенталь Д. Э. Справочник по правописанию и литературной правке. М.: </w:t>
      </w:r>
      <w:proofErr w:type="spellStart"/>
      <w:r w:rsidRPr="00C11A86">
        <w:rPr>
          <w:rFonts w:cs="Times New Roman"/>
          <w:sz w:val="22"/>
          <w:szCs w:val="22"/>
        </w:rPr>
        <w:t>Рольф</w:t>
      </w:r>
      <w:proofErr w:type="spellEnd"/>
      <w:r w:rsidRPr="00C11A86">
        <w:rPr>
          <w:rFonts w:cs="Times New Roman"/>
          <w:sz w:val="22"/>
          <w:szCs w:val="22"/>
        </w:rPr>
        <w:t xml:space="preserve">, 2001.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r w:rsidRPr="00C11A86">
        <w:rPr>
          <w:rFonts w:cs="Times New Roman"/>
          <w:sz w:val="22"/>
          <w:szCs w:val="22"/>
        </w:rPr>
        <w:t xml:space="preserve">Голуб И. Б. Стилистика русского языка: Учеб. пособие Москва: </w:t>
      </w:r>
      <w:proofErr w:type="spellStart"/>
      <w:r w:rsidRPr="00C11A86">
        <w:rPr>
          <w:rFonts w:cs="Times New Roman"/>
          <w:sz w:val="22"/>
          <w:szCs w:val="22"/>
        </w:rPr>
        <w:t>Рольф</w:t>
      </w:r>
      <w:proofErr w:type="spellEnd"/>
      <w:r w:rsidRPr="00C11A86">
        <w:rPr>
          <w:rFonts w:cs="Times New Roman"/>
          <w:sz w:val="22"/>
          <w:szCs w:val="22"/>
        </w:rPr>
        <w:t>; Айрис-пресс, 1997.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bookmarkStart w:id="0" w:name="517047"/>
      <w:bookmarkEnd w:id="0"/>
      <w:r w:rsidRPr="00C11A86">
        <w:rPr>
          <w:rFonts w:cs="Times New Roman"/>
          <w:sz w:val="22"/>
          <w:szCs w:val="22"/>
        </w:rPr>
        <w:t xml:space="preserve">Александрова З. Е.. Словарь синонимов русского языка: около 11000 синонимических рядов : практический справочник / Александрова, Зинаида Евгеньевна; З. Е. Александрова. - 16-е изд., стер. – М.: Дрофа: Русский язык </w:t>
      </w:r>
      <w:proofErr w:type="spellStart"/>
      <w:r w:rsidRPr="00C11A86">
        <w:rPr>
          <w:rFonts w:cs="Times New Roman"/>
          <w:sz w:val="22"/>
          <w:szCs w:val="22"/>
        </w:rPr>
        <w:t>Медиа</w:t>
      </w:r>
      <w:proofErr w:type="spellEnd"/>
      <w:r w:rsidRPr="00C11A86">
        <w:rPr>
          <w:rFonts w:cs="Times New Roman"/>
          <w:sz w:val="22"/>
          <w:szCs w:val="22"/>
        </w:rPr>
        <w:t xml:space="preserve">, 2008.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bookmarkStart w:id="1" w:name="517049"/>
      <w:bookmarkEnd w:id="1"/>
      <w:r w:rsidRPr="00C11A86">
        <w:rPr>
          <w:rFonts w:cs="Times New Roman"/>
          <w:sz w:val="22"/>
          <w:szCs w:val="22"/>
        </w:rPr>
        <w:t xml:space="preserve">Ахманова О. С. Словарь омонимов русского языка / Ахманова, Ольга Сергеевна ; О. С. Ахманова. - 3-е изд., стер. – М. : Русский язык, 1986. - 448 с.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bookmarkStart w:id="2" w:name="517051"/>
      <w:bookmarkEnd w:id="2"/>
      <w:proofErr w:type="spellStart"/>
      <w:r w:rsidRPr="00C11A86">
        <w:rPr>
          <w:rFonts w:cs="Times New Roman"/>
          <w:sz w:val="22"/>
          <w:szCs w:val="22"/>
        </w:rPr>
        <w:t>Бирих</w:t>
      </w:r>
      <w:proofErr w:type="spellEnd"/>
      <w:r w:rsidRPr="00C11A86">
        <w:rPr>
          <w:rFonts w:cs="Times New Roman"/>
          <w:sz w:val="22"/>
          <w:szCs w:val="22"/>
        </w:rPr>
        <w:t xml:space="preserve"> А. К. Русская фразеология : историко-этимологический словарь : около 6000 фразеологизмов / А. К. </w:t>
      </w:r>
      <w:proofErr w:type="spellStart"/>
      <w:r w:rsidRPr="00C11A86">
        <w:rPr>
          <w:rFonts w:cs="Times New Roman"/>
          <w:sz w:val="22"/>
          <w:szCs w:val="22"/>
        </w:rPr>
        <w:t>Бирих</w:t>
      </w:r>
      <w:proofErr w:type="spellEnd"/>
      <w:r w:rsidRPr="00C11A86">
        <w:rPr>
          <w:rFonts w:cs="Times New Roman"/>
          <w:sz w:val="22"/>
          <w:szCs w:val="22"/>
        </w:rPr>
        <w:t xml:space="preserve">, В. М. </w:t>
      </w:r>
      <w:proofErr w:type="spellStart"/>
      <w:r w:rsidRPr="00C11A86">
        <w:rPr>
          <w:rFonts w:cs="Times New Roman"/>
          <w:sz w:val="22"/>
          <w:szCs w:val="22"/>
        </w:rPr>
        <w:t>Мокиенко</w:t>
      </w:r>
      <w:proofErr w:type="spellEnd"/>
      <w:r w:rsidRPr="00C11A86">
        <w:rPr>
          <w:rFonts w:cs="Times New Roman"/>
          <w:sz w:val="22"/>
          <w:szCs w:val="22"/>
        </w:rPr>
        <w:t xml:space="preserve">, Л. И. Степанова ; под ред. В. М. </w:t>
      </w:r>
      <w:proofErr w:type="spellStart"/>
      <w:r w:rsidRPr="00C11A86">
        <w:rPr>
          <w:rFonts w:cs="Times New Roman"/>
          <w:sz w:val="22"/>
          <w:szCs w:val="22"/>
        </w:rPr>
        <w:t>Мокиенко</w:t>
      </w:r>
      <w:proofErr w:type="spellEnd"/>
      <w:r w:rsidRPr="00C11A86">
        <w:rPr>
          <w:rFonts w:cs="Times New Roman"/>
          <w:sz w:val="22"/>
          <w:szCs w:val="22"/>
        </w:rPr>
        <w:t xml:space="preserve">; </w:t>
      </w:r>
      <w:proofErr w:type="spellStart"/>
      <w:r w:rsidRPr="00C11A86">
        <w:rPr>
          <w:rFonts w:cs="Times New Roman"/>
          <w:sz w:val="22"/>
          <w:szCs w:val="22"/>
        </w:rPr>
        <w:t>С.-Петерб</w:t>
      </w:r>
      <w:proofErr w:type="spellEnd"/>
      <w:r w:rsidRPr="00C11A86">
        <w:rPr>
          <w:rFonts w:cs="Times New Roman"/>
          <w:sz w:val="22"/>
          <w:szCs w:val="22"/>
        </w:rPr>
        <w:t xml:space="preserve">. </w:t>
      </w:r>
      <w:proofErr w:type="spellStart"/>
      <w:r w:rsidRPr="00C11A86">
        <w:rPr>
          <w:rFonts w:cs="Times New Roman"/>
          <w:sz w:val="22"/>
          <w:szCs w:val="22"/>
        </w:rPr>
        <w:t>гос</w:t>
      </w:r>
      <w:proofErr w:type="spellEnd"/>
      <w:r w:rsidRPr="00C11A86">
        <w:rPr>
          <w:rFonts w:cs="Times New Roman"/>
          <w:sz w:val="22"/>
          <w:szCs w:val="22"/>
        </w:rPr>
        <w:t xml:space="preserve">. ун-т, </w:t>
      </w:r>
      <w:proofErr w:type="spellStart"/>
      <w:r w:rsidRPr="00C11A86">
        <w:rPr>
          <w:rFonts w:cs="Times New Roman"/>
          <w:sz w:val="22"/>
          <w:szCs w:val="22"/>
        </w:rPr>
        <w:t>Межкаф</w:t>
      </w:r>
      <w:proofErr w:type="spellEnd"/>
      <w:r w:rsidRPr="00C11A86">
        <w:rPr>
          <w:rFonts w:cs="Times New Roman"/>
          <w:sz w:val="22"/>
          <w:szCs w:val="22"/>
        </w:rPr>
        <w:t xml:space="preserve">. словарный кабинет. - 3-е изд., </w:t>
      </w:r>
      <w:proofErr w:type="spellStart"/>
      <w:r w:rsidRPr="00C11A86">
        <w:rPr>
          <w:rFonts w:cs="Times New Roman"/>
          <w:sz w:val="22"/>
          <w:szCs w:val="22"/>
        </w:rPr>
        <w:t>испр</w:t>
      </w:r>
      <w:proofErr w:type="spellEnd"/>
      <w:r w:rsidRPr="00C11A86">
        <w:rPr>
          <w:rFonts w:cs="Times New Roman"/>
          <w:sz w:val="22"/>
          <w:szCs w:val="22"/>
        </w:rPr>
        <w:t xml:space="preserve">. и доп. – М.: </w:t>
      </w:r>
      <w:proofErr w:type="spellStart"/>
      <w:r w:rsidRPr="00C11A86">
        <w:rPr>
          <w:rFonts w:cs="Times New Roman"/>
          <w:sz w:val="22"/>
          <w:szCs w:val="22"/>
        </w:rPr>
        <w:t>Астрель</w:t>
      </w:r>
      <w:proofErr w:type="spellEnd"/>
      <w:r w:rsidRPr="00C11A86">
        <w:rPr>
          <w:rFonts w:cs="Times New Roman"/>
          <w:sz w:val="22"/>
          <w:szCs w:val="22"/>
        </w:rPr>
        <w:t xml:space="preserve">: АСТ: Люкс, 2005.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r w:rsidRPr="00C11A86">
        <w:rPr>
          <w:rFonts w:cs="Times New Roman"/>
          <w:sz w:val="22"/>
          <w:szCs w:val="22"/>
        </w:rPr>
        <w:t xml:space="preserve">Большой академический словарь русского языка / гл. ред. К. С. </w:t>
      </w:r>
      <w:proofErr w:type="spellStart"/>
      <w:r w:rsidRPr="00C11A86">
        <w:rPr>
          <w:rFonts w:cs="Times New Roman"/>
          <w:sz w:val="22"/>
          <w:szCs w:val="22"/>
        </w:rPr>
        <w:t>Горбачевич</w:t>
      </w:r>
      <w:proofErr w:type="spellEnd"/>
      <w:r w:rsidRPr="00C11A86">
        <w:rPr>
          <w:rFonts w:cs="Times New Roman"/>
          <w:sz w:val="22"/>
          <w:szCs w:val="22"/>
        </w:rPr>
        <w:t xml:space="preserve"> ; ред. Л. И. </w:t>
      </w:r>
      <w:proofErr w:type="spellStart"/>
      <w:r w:rsidRPr="00C11A86">
        <w:rPr>
          <w:rFonts w:cs="Times New Roman"/>
          <w:sz w:val="22"/>
          <w:szCs w:val="22"/>
        </w:rPr>
        <w:t>Балахонова</w:t>
      </w:r>
      <w:proofErr w:type="spellEnd"/>
      <w:r w:rsidRPr="00C11A86">
        <w:rPr>
          <w:rFonts w:cs="Times New Roman"/>
          <w:sz w:val="22"/>
          <w:szCs w:val="22"/>
        </w:rPr>
        <w:t xml:space="preserve">. – М.; СПб. : Наука, 2004- 2009. ТТ. 1 - 12. 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r w:rsidRPr="00C11A86">
        <w:rPr>
          <w:rFonts w:cs="Times New Roman"/>
          <w:sz w:val="22"/>
          <w:szCs w:val="22"/>
        </w:rPr>
        <w:t xml:space="preserve">Большой толковый словарь русского языка : справочное издание / С. А. Кузнецов. – СПб.: </w:t>
      </w:r>
      <w:proofErr w:type="spellStart"/>
      <w:r w:rsidRPr="00C11A86">
        <w:rPr>
          <w:rFonts w:cs="Times New Roman"/>
          <w:sz w:val="22"/>
          <w:szCs w:val="22"/>
        </w:rPr>
        <w:t>Норинт</w:t>
      </w:r>
      <w:proofErr w:type="spellEnd"/>
      <w:r w:rsidRPr="00C11A86">
        <w:rPr>
          <w:rFonts w:cs="Times New Roman"/>
          <w:sz w:val="22"/>
          <w:szCs w:val="22"/>
        </w:rPr>
        <w:t xml:space="preserve">, 2001.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proofErr w:type="spellStart"/>
      <w:r w:rsidRPr="00C11A86">
        <w:rPr>
          <w:rFonts w:cs="Times New Roman"/>
          <w:sz w:val="22"/>
          <w:szCs w:val="22"/>
        </w:rPr>
        <w:t>Букчина</w:t>
      </w:r>
      <w:proofErr w:type="spellEnd"/>
      <w:r w:rsidRPr="00C11A86">
        <w:rPr>
          <w:rFonts w:cs="Times New Roman"/>
          <w:sz w:val="22"/>
          <w:szCs w:val="22"/>
        </w:rPr>
        <w:t xml:space="preserve"> Б. З. Орфографический словарь русского языка : свыше 100000 слов : грамматическая информация, трудные случаи. - 4-е изд., </w:t>
      </w:r>
      <w:proofErr w:type="spellStart"/>
      <w:r w:rsidRPr="00C11A86">
        <w:rPr>
          <w:rFonts w:cs="Times New Roman"/>
          <w:sz w:val="22"/>
          <w:szCs w:val="22"/>
        </w:rPr>
        <w:t>испр</w:t>
      </w:r>
      <w:proofErr w:type="spellEnd"/>
      <w:r w:rsidRPr="00C11A86">
        <w:rPr>
          <w:rFonts w:cs="Times New Roman"/>
          <w:sz w:val="22"/>
          <w:szCs w:val="22"/>
        </w:rPr>
        <w:t xml:space="preserve">. – М.: </w:t>
      </w:r>
      <w:proofErr w:type="spellStart"/>
      <w:r w:rsidRPr="00C11A86">
        <w:rPr>
          <w:rFonts w:cs="Times New Roman"/>
          <w:sz w:val="22"/>
          <w:szCs w:val="22"/>
        </w:rPr>
        <w:t>АСТ-Пресс</w:t>
      </w:r>
      <w:proofErr w:type="spellEnd"/>
      <w:r w:rsidRPr="00C11A86">
        <w:rPr>
          <w:rFonts w:cs="Times New Roman"/>
          <w:sz w:val="22"/>
          <w:szCs w:val="22"/>
        </w:rPr>
        <w:t xml:space="preserve"> книга, 2008.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bookmarkStart w:id="3" w:name="517057"/>
      <w:bookmarkEnd w:id="3"/>
      <w:proofErr w:type="spellStart"/>
      <w:r w:rsidRPr="00C11A86">
        <w:rPr>
          <w:rFonts w:cs="Times New Roman"/>
          <w:sz w:val="22"/>
          <w:szCs w:val="22"/>
        </w:rPr>
        <w:t>Букчина</w:t>
      </w:r>
      <w:proofErr w:type="spellEnd"/>
      <w:r w:rsidRPr="00C11A86">
        <w:rPr>
          <w:rFonts w:cs="Times New Roman"/>
          <w:sz w:val="22"/>
          <w:szCs w:val="22"/>
        </w:rPr>
        <w:t xml:space="preserve"> Б. З. Слитно или раздельно?: орфографический словарь-справочник : свыше 107 000 сложных слов / Б. З. </w:t>
      </w:r>
      <w:proofErr w:type="spellStart"/>
      <w:r w:rsidRPr="00C11A86">
        <w:rPr>
          <w:rFonts w:cs="Times New Roman"/>
          <w:sz w:val="22"/>
          <w:szCs w:val="22"/>
        </w:rPr>
        <w:t>Букчина</w:t>
      </w:r>
      <w:proofErr w:type="spellEnd"/>
      <w:r w:rsidRPr="00C11A86">
        <w:rPr>
          <w:rFonts w:cs="Times New Roman"/>
          <w:sz w:val="22"/>
          <w:szCs w:val="22"/>
        </w:rPr>
        <w:t xml:space="preserve">, Л. П. </w:t>
      </w:r>
      <w:proofErr w:type="spellStart"/>
      <w:r w:rsidRPr="00C11A86">
        <w:rPr>
          <w:rFonts w:cs="Times New Roman"/>
          <w:sz w:val="22"/>
          <w:szCs w:val="22"/>
        </w:rPr>
        <w:t>Калакуцкая</w:t>
      </w:r>
      <w:proofErr w:type="spellEnd"/>
      <w:r w:rsidRPr="00C11A86">
        <w:rPr>
          <w:rFonts w:cs="Times New Roman"/>
          <w:sz w:val="22"/>
          <w:szCs w:val="22"/>
        </w:rPr>
        <w:t xml:space="preserve">. 2-е изд., стер. – М. : Русский язык, 2001.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bookmarkStart w:id="4" w:name="517058"/>
      <w:bookmarkEnd w:id="4"/>
      <w:r w:rsidRPr="00C11A86">
        <w:rPr>
          <w:rFonts w:cs="Times New Roman"/>
          <w:sz w:val="22"/>
          <w:szCs w:val="22"/>
        </w:rPr>
        <w:t xml:space="preserve"> Введенская Л. А. Словарь антонимов русского языка: около 500 антонимических гнезд. – М.: </w:t>
      </w:r>
      <w:proofErr w:type="spellStart"/>
      <w:r w:rsidRPr="00C11A86">
        <w:rPr>
          <w:rFonts w:cs="Times New Roman"/>
          <w:sz w:val="22"/>
          <w:szCs w:val="22"/>
        </w:rPr>
        <w:t>Астрель</w:t>
      </w:r>
      <w:proofErr w:type="spellEnd"/>
      <w:r w:rsidRPr="00C11A86">
        <w:rPr>
          <w:rFonts w:cs="Times New Roman"/>
          <w:sz w:val="22"/>
          <w:szCs w:val="22"/>
        </w:rPr>
        <w:t xml:space="preserve">: АСТ, 2002.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r w:rsidRPr="00C11A86">
        <w:rPr>
          <w:rFonts w:cs="Times New Roman"/>
          <w:sz w:val="22"/>
          <w:szCs w:val="22"/>
        </w:rPr>
        <w:t xml:space="preserve"> Введенская Л. А. Словарь ударений для дикторов радио и телевидения. М.: </w:t>
      </w:r>
      <w:proofErr w:type="spellStart"/>
      <w:r w:rsidRPr="00C11A86">
        <w:rPr>
          <w:rFonts w:cs="Times New Roman"/>
          <w:sz w:val="22"/>
          <w:szCs w:val="22"/>
        </w:rPr>
        <w:t>МарТ</w:t>
      </w:r>
      <w:proofErr w:type="spellEnd"/>
      <w:r w:rsidRPr="00C11A86">
        <w:rPr>
          <w:rFonts w:cs="Times New Roman"/>
          <w:sz w:val="22"/>
          <w:szCs w:val="22"/>
        </w:rPr>
        <w:t xml:space="preserve">, 2003.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r w:rsidRPr="00C11A86">
        <w:rPr>
          <w:rFonts w:cs="Times New Roman"/>
          <w:sz w:val="22"/>
          <w:szCs w:val="22"/>
        </w:rPr>
        <w:t xml:space="preserve"> Ефремова Т. Ф. Новый словарь русского языка: толково-словообразовательный: свыше 136000 словарных ст.: около 250000 семантических единиц. - 2-е изд., стер. - Москва : Русский язык, 2001. Тт. 1-2.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r w:rsidRPr="00C11A86">
        <w:rPr>
          <w:rFonts w:cs="Times New Roman"/>
          <w:sz w:val="22"/>
          <w:szCs w:val="22"/>
        </w:rPr>
        <w:t xml:space="preserve"> </w:t>
      </w:r>
      <w:proofErr w:type="spellStart"/>
      <w:r w:rsidRPr="00C11A86">
        <w:rPr>
          <w:rFonts w:cs="Times New Roman"/>
          <w:sz w:val="22"/>
          <w:szCs w:val="22"/>
        </w:rPr>
        <w:t>Каленчук</w:t>
      </w:r>
      <w:proofErr w:type="spellEnd"/>
      <w:r w:rsidRPr="00C11A86">
        <w:rPr>
          <w:rFonts w:cs="Times New Roman"/>
          <w:sz w:val="22"/>
          <w:szCs w:val="22"/>
        </w:rPr>
        <w:t xml:space="preserve"> М. Л. Словарь трудностей русского произношения: около 15 000 слов / М. Л. </w:t>
      </w:r>
      <w:proofErr w:type="spellStart"/>
      <w:r w:rsidRPr="00C11A86">
        <w:rPr>
          <w:rFonts w:cs="Times New Roman"/>
          <w:sz w:val="22"/>
          <w:szCs w:val="22"/>
        </w:rPr>
        <w:t>Каленчук</w:t>
      </w:r>
      <w:proofErr w:type="spellEnd"/>
      <w:r w:rsidRPr="00C11A86">
        <w:rPr>
          <w:rFonts w:cs="Times New Roman"/>
          <w:sz w:val="22"/>
          <w:szCs w:val="22"/>
        </w:rPr>
        <w:t xml:space="preserve">, Р. Ф. Касаткина. – М. : Русский язык, 1997.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r w:rsidRPr="00C11A86">
        <w:rPr>
          <w:rFonts w:cs="Times New Roman"/>
          <w:sz w:val="22"/>
          <w:szCs w:val="22"/>
        </w:rPr>
        <w:t xml:space="preserve"> Лингвистический энциклопедический словарь / Н. Д. Арутюнова, В. А. Виноградов, В. Г. Гак; </w:t>
      </w:r>
      <w:proofErr w:type="spellStart"/>
      <w:r w:rsidRPr="00C11A86">
        <w:rPr>
          <w:rFonts w:cs="Times New Roman"/>
          <w:sz w:val="22"/>
          <w:szCs w:val="22"/>
        </w:rPr>
        <w:t>редкол</w:t>
      </w:r>
      <w:proofErr w:type="spellEnd"/>
      <w:r w:rsidRPr="00C11A86">
        <w:rPr>
          <w:rFonts w:cs="Times New Roman"/>
          <w:sz w:val="22"/>
          <w:szCs w:val="22"/>
        </w:rPr>
        <w:t xml:space="preserve">.: Н. Д. Арутюнова и др.; гл. ред. В. Н. Ярцева.  2-е изд., доп. – М.: Большая Российская энциклопедия, 2002.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bookmarkStart w:id="5" w:name="517079"/>
      <w:bookmarkEnd w:id="5"/>
      <w:r w:rsidRPr="00C11A86">
        <w:rPr>
          <w:rFonts w:cs="Times New Roman"/>
          <w:sz w:val="22"/>
          <w:szCs w:val="22"/>
        </w:rPr>
        <w:t xml:space="preserve"> Лопатин В. В. Русский толковый словарь : более 35 000 слов: около 70 000 устойчивых словосочетаний / В. В. Лопатин, Л. Е. Лопатина. – М.: Русский язык, 2005.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bookmarkStart w:id="6" w:name="517081"/>
      <w:bookmarkEnd w:id="6"/>
      <w:r w:rsidRPr="00C11A86">
        <w:rPr>
          <w:rFonts w:cs="Times New Roman"/>
          <w:sz w:val="22"/>
          <w:szCs w:val="22"/>
        </w:rPr>
        <w:lastRenderedPageBreak/>
        <w:t xml:space="preserve"> Львов М. Р. Словарь антонимов русского языка / под ред. Л. А. Новикова. - 9-е изд., стер. – М.: АСТ-ПРЕСС, 2007.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bookmarkStart w:id="7" w:name="517086"/>
      <w:bookmarkEnd w:id="7"/>
      <w:r w:rsidRPr="00C11A86">
        <w:rPr>
          <w:rFonts w:cs="Times New Roman"/>
          <w:sz w:val="22"/>
          <w:szCs w:val="22"/>
        </w:rPr>
        <w:t xml:space="preserve"> Новый объяснительный словарь синонимов русского языка. </w:t>
      </w:r>
      <w:proofErr w:type="spellStart"/>
      <w:r w:rsidRPr="00C11A86">
        <w:rPr>
          <w:rFonts w:cs="Times New Roman"/>
          <w:sz w:val="22"/>
          <w:szCs w:val="22"/>
        </w:rPr>
        <w:t>Вып</w:t>
      </w:r>
      <w:proofErr w:type="spellEnd"/>
      <w:r w:rsidRPr="00C11A86">
        <w:rPr>
          <w:rFonts w:cs="Times New Roman"/>
          <w:sz w:val="22"/>
          <w:szCs w:val="22"/>
        </w:rPr>
        <w:t xml:space="preserve">. 1 / под общ. ред. Ю. Д. Апресяна. - 2-е изд., </w:t>
      </w:r>
      <w:proofErr w:type="spellStart"/>
      <w:r w:rsidRPr="00C11A86">
        <w:rPr>
          <w:rFonts w:cs="Times New Roman"/>
          <w:sz w:val="22"/>
          <w:szCs w:val="22"/>
        </w:rPr>
        <w:t>испр</w:t>
      </w:r>
      <w:proofErr w:type="spellEnd"/>
      <w:r w:rsidRPr="00C11A86">
        <w:rPr>
          <w:rFonts w:cs="Times New Roman"/>
          <w:sz w:val="22"/>
          <w:szCs w:val="22"/>
        </w:rPr>
        <w:t xml:space="preserve">. – М.: Языки русской культуры, 1999. </w:t>
      </w:r>
      <w:proofErr w:type="spellStart"/>
      <w:r w:rsidRPr="00C11A86">
        <w:rPr>
          <w:rFonts w:cs="Times New Roman"/>
          <w:sz w:val="22"/>
          <w:szCs w:val="22"/>
        </w:rPr>
        <w:t>Вып</w:t>
      </w:r>
      <w:proofErr w:type="spellEnd"/>
      <w:r w:rsidRPr="00C11A86">
        <w:rPr>
          <w:rFonts w:cs="Times New Roman"/>
          <w:sz w:val="22"/>
          <w:szCs w:val="22"/>
        </w:rPr>
        <w:t xml:space="preserve">. 2 (2000); </w:t>
      </w:r>
      <w:proofErr w:type="spellStart"/>
      <w:r w:rsidRPr="00C11A86">
        <w:rPr>
          <w:rFonts w:cs="Times New Roman"/>
          <w:sz w:val="22"/>
          <w:szCs w:val="22"/>
        </w:rPr>
        <w:t>Вып</w:t>
      </w:r>
      <w:proofErr w:type="spellEnd"/>
      <w:r w:rsidRPr="00C11A86">
        <w:rPr>
          <w:rFonts w:cs="Times New Roman"/>
          <w:sz w:val="22"/>
          <w:szCs w:val="22"/>
        </w:rPr>
        <w:t xml:space="preserve">. 3 (2003).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bookmarkStart w:id="8" w:name="517096"/>
      <w:bookmarkEnd w:id="8"/>
      <w:r w:rsidRPr="00C11A86">
        <w:rPr>
          <w:rFonts w:cs="Times New Roman"/>
          <w:sz w:val="22"/>
          <w:szCs w:val="22"/>
        </w:rPr>
        <w:t xml:space="preserve"> Слитно, раздельно, через дефис / под ред. Т. Н. </w:t>
      </w:r>
      <w:proofErr w:type="spellStart"/>
      <w:r w:rsidRPr="00C11A86">
        <w:rPr>
          <w:rFonts w:cs="Times New Roman"/>
          <w:sz w:val="22"/>
          <w:szCs w:val="22"/>
        </w:rPr>
        <w:t>Гурьевой</w:t>
      </w:r>
      <w:proofErr w:type="spellEnd"/>
      <w:r w:rsidRPr="00C11A86">
        <w:rPr>
          <w:rFonts w:cs="Times New Roman"/>
          <w:sz w:val="22"/>
          <w:szCs w:val="22"/>
        </w:rPr>
        <w:t xml:space="preserve">. – М.: Мир книги, 2003.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r w:rsidRPr="00C11A86">
        <w:rPr>
          <w:rFonts w:cs="Times New Roman"/>
          <w:sz w:val="22"/>
          <w:szCs w:val="22"/>
        </w:rPr>
        <w:t xml:space="preserve"> Словарь архаизмов: около 70 000 слов : справочное издание / сост. И. Смирнов, М. </w:t>
      </w:r>
      <w:proofErr w:type="spellStart"/>
      <w:r w:rsidRPr="00C11A86">
        <w:rPr>
          <w:rFonts w:cs="Times New Roman"/>
          <w:sz w:val="22"/>
          <w:szCs w:val="22"/>
        </w:rPr>
        <w:t>Глобачев</w:t>
      </w:r>
      <w:proofErr w:type="spellEnd"/>
      <w:r w:rsidRPr="00C11A86">
        <w:rPr>
          <w:rFonts w:cs="Times New Roman"/>
          <w:sz w:val="22"/>
          <w:szCs w:val="22"/>
        </w:rPr>
        <w:t xml:space="preserve">. – М.: </w:t>
      </w:r>
      <w:proofErr w:type="spellStart"/>
      <w:r w:rsidRPr="00C11A86">
        <w:rPr>
          <w:rFonts w:cs="Times New Roman"/>
          <w:sz w:val="22"/>
          <w:szCs w:val="22"/>
        </w:rPr>
        <w:t>Терра-Книжный</w:t>
      </w:r>
      <w:proofErr w:type="spellEnd"/>
      <w:r w:rsidRPr="00C11A86">
        <w:rPr>
          <w:rFonts w:cs="Times New Roman"/>
          <w:sz w:val="22"/>
          <w:szCs w:val="22"/>
        </w:rPr>
        <w:t xml:space="preserve"> клуб, 2001.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r w:rsidRPr="00C11A86">
        <w:rPr>
          <w:rFonts w:cs="Times New Roman"/>
          <w:sz w:val="22"/>
          <w:szCs w:val="22"/>
        </w:rPr>
        <w:t xml:space="preserve"> Словарь иностранных слов: свыше 21 000 слов / отв. ред. В. В. Бурцева, Н. М. Семенова. - 4-е изд., стер. – М.: Русский язык </w:t>
      </w:r>
      <w:proofErr w:type="spellStart"/>
      <w:r w:rsidRPr="00C11A86">
        <w:rPr>
          <w:rFonts w:cs="Times New Roman"/>
          <w:sz w:val="22"/>
          <w:szCs w:val="22"/>
        </w:rPr>
        <w:t>Медиа</w:t>
      </w:r>
      <w:proofErr w:type="spellEnd"/>
      <w:r w:rsidRPr="00C11A86">
        <w:rPr>
          <w:rFonts w:cs="Times New Roman"/>
          <w:sz w:val="22"/>
          <w:szCs w:val="22"/>
        </w:rPr>
        <w:t xml:space="preserve">, 2007.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bookmarkStart w:id="9" w:name="517099"/>
      <w:bookmarkEnd w:id="9"/>
      <w:r w:rsidRPr="00C11A86">
        <w:rPr>
          <w:rFonts w:cs="Times New Roman"/>
          <w:sz w:val="22"/>
          <w:szCs w:val="22"/>
        </w:rPr>
        <w:t xml:space="preserve"> Словарь синонимов русского языка / под ред. А. П. Евгеньевой ; </w:t>
      </w:r>
      <w:proofErr w:type="spellStart"/>
      <w:r w:rsidRPr="00C11A86">
        <w:rPr>
          <w:rFonts w:cs="Times New Roman"/>
          <w:sz w:val="22"/>
          <w:szCs w:val="22"/>
        </w:rPr>
        <w:t>Ин-т</w:t>
      </w:r>
      <w:proofErr w:type="spellEnd"/>
      <w:r w:rsidRPr="00C11A86">
        <w:rPr>
          <w:rFonts w:cs="Times New Roman"/>
          <w:sz w:val="22"/>
          <w:szCs w:val="22"/>
        </w:rPr>
        <w:t xml:space="preserve"> лингвист. </w:t>
      </w:r>
      <w:proofErr w:type="spellStart"/>
      <w:r w:rsidRPr="00C11A86">
        <w:rPr>
          <w:rFonts w:cs="Times New Roman"/>
          <w:sz w:val="22"/>
          <w:szCs w:val="22"/>
        </w:rPr>
        <w:t>исслед</w:t>
      </w:r>
      <w:proofErr w:type="spellEnd"/>
      <w:r w:rsidRPr="00C11A86">
        <w:rPr>
          <w:rFonts w:cs="Times New Roman"/>
          <w:sz w:val="22"/>
          <w:szCs w:val="22"/>
        </w:rPr>
        <w:t xml:space="preserve">. РАН. – М.: АСТ: </w:t>
      </w:r>
      <w:proofErr w:type="spellStart"/>
      <w:r w:rsidRPr="00C11A86">
        <w:rPr>
          <w:rFonts w:cs="Times New Roman"/>
          <w:sz w:val="22"/>
          <w:szCs w:val="22"/>
        </w:rPr>
        <w:t>Астрель</w:t>
      </w:r>
      <w:proofErr w:type="spellEnd"/>
      <w:r w:rsidRPr="00C11A86">
        <w:rPr>
          <w:rFonts w:cs="Times New Roman"/>
          <w:sz w:val="22"/>
          <w:szCs w:val="22"/>
        </w:rPr>
        <w:t xml:space="preserve">, 2001.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bookmarkStart w:id="10" w:name="517100"/>
      <w:bookmarkEnd w:id="10"/>
      <w:r w:rsidRPr="00C11A86">
        <w:rPr>
          <w:rFonts w:cs="Times New Roman"/>
          <w:sz w:val="22"/>
          <w:szCs w:val="22"/>
        </w:rPr>
        <w:t xml:space="preserve"> Словарь современного русского литературного языка В 17-ти тт./ </w:t>
      </w:r>
      <w:proofErr w:type="spellStart"/>
      <w:r w:rsidRPr="00C11A86">
        <w:rPr>
          <w:rFonts w:cs="Times New Roman"/>
          <w:sz w:val="22"/>
          <w:szCs w:val="22"/>
        </w:rPr>
        <w:t>Ин-т</w:t>
      </w:r>
      <w:proofErr w:type="spellEnd"/>
      <w:r w:rsidRPr="00C11A86">
        <w:rPr>
          <w:rFonts w:cs="Times New Roman"/>
          <w:sz w:val="22"/>
          <w:szCs w:val="22"/>
        </w:rPr>
        <w:t xml:space="preserve"> рус. яз. АН СССР. – М.;Л : Изд-во АН СССР, 1950-1965.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r w:rsidRPr="00C11A86">
        <w:rPr>
          <w:rFonts w:cs="Times New Roman"/>
          <w:sz w:val="22"/>
          <w:szCs w:val="22"/>
        </w:rPr>
        <w:t xml:space="preserve"> Словарь сочетаемости слов русского языка: около 2500 словарных статей / под ред. П. Н. Денисова, В. В. Морковкина; </w:t>
      </w:r>
      <w:proofErr w:type="spellStart"/>
      <w:r w:rsidRPr="00C11A86">
        <w:rPr>
          <w:rFonts w:cs="Times New Roman"/>
          <w:sz w:val="22"/>
          <w:szCs w:val="22"/>
        </w:rPr>
        <w:t>Гос</w:t>
      </w:r>
      <w:proofErr w:type="spellEnd"/>
      <w:r w:rsidRPr="00C11A86">
        <w:rPr>
          <w:rFonts w:cs="Times New Roman"/>
          <w:sz w:val="22"/>
          <w:szCs w:val="22"/>
        </w:rPr>
        <w:t xml:space="preserve">. </w:t>
      </w:r>
      <w:proofErr w:type="spellStart"/>
      <w:r w:rsidRPr="00C11A86">
        <w:rPr>
          <w:rFonts w:cs="Times New Roman"/>
          <w:sz w:val="22"/>
          <w:szCs w:val="22"/>
        </w:rPr>
        <w:t>ин-т</w:t>
      </w:r>
      <w:proofErr w:type="spellEnd"/>
      <w:r w:rsidRPr="00C11A86">
        <w:rPr>
          <w:rFonts w:cs="Times New Roman"/>
          <w:sz w:val="22"/>
          <w:szCs w:val="22"/>
        </w:rPr>
        <w:t xml:space="preserve"> рус. яз. - 3-е изд., </w:t>
      </w:r>
      <w:proofErr w:type="spellStart"/>
      <w:r w:rsidRPr="00C11A86">
        <w:rPr>
          <w:rFonts w:cs="Times New Roman"/>
          <w:sz w:val="22"/>
          <w:szCs w:val="22"/>
        </w:rPr>
        <w:t>испр</w:t>
      </w:r>
      <w:proofErr w:type="spellEnd"/>
      <w:r w:rsidRPr="00C11A86">
        <w:rPr>
          <w:rFonts w:cs="Times New Roman"/>
          <w:sz w:val="22"/>
          <w:szCs w:val="22"/>
        </w:rPr>
        <w:t xml:space="preserve">. – М. : Русский язык, 2002.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bookmarkStart w:id="11" w:name="517104"/>
      <w:bookmarkEnd w:id="11"/>
      <w:r w:rsidRPr="00C11A86">
        <w:rPr>
          <w:rFonts w:cs="Times New Roman"/>
          <w:sz w:val="22"/>
          <w:szCs w:val="22"/>
        </w:rPr>
        <w:t xml:space="preserve"> Современный словарь иностранных слов: толкование, словоупотребление, словообразование, этимология: около 7 000 слов, 14 100 словосочетаний и предложений, 1 600 цитат / Л. М. Баш, А. В. Боброва, Г. Л. Вечеслова, Р. С. </w:t>
      </w:r>
      <w:proofErr w:type="spellStart"/>
      <w:r w:rsidRPr="00C11A86">
        <w:rPr>
          <w:rFonts w:cs="Times New Roman"/>
          <w:sz w:val="22"/>
          <w:szCs w:val="22"/>
        </w:rPr>
        <w:t>Кимягарова</w:t>
      </w:r>
      <w:proofErr w:type="spellEnd"/>
      <w:r w:rsidRPr="00C11A86">
        <w:rPr>
          <w:rFonts w:cs="Times New Roman"/>
          <w:sz w:val="22"/>
          <w:szCs w:val="22"/>
        </w:rPr>
        <w:t xml:space="preserve">, Е. М. </w:t>
      </w:r>
      <w:proofErr w:type="spellStart"/>
      <w:r w:rsidRPr="00C11A86">
        <w:rPr>
          <w:rFonts w:cs="Times New Roman"/>
          <w:sz w:val="22"/>
          <w:szCs w:val="22"/>
        </w:rPr>
        <w:t>Сендровиц</w:t>
      </w:r>
      <w:proofErr w:type="spellEnd"/>
      <w:r w:rsidRPr="00C11A86">
        <w:rPr>
          <w:rFonts w:cs="Times New Roman"/>
          <w:sz w:val="22"/>
          <w:szCs w:val="22"/>
        </w:rPr>
        <w:t xml:space="preserve">. - 2-е изд., стер. – М.: Цитадель, 2001.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bookmarkStart w:id="12" w:name="517107"/>
      <w:bookmarkEnd w:id="12"/>
      <w:r w:rsidRPr="00C11A86">
        <w:rPr>
          <w:rFonts w:cs="Times New Roman"/>
          <w:sz w:val="22"/>
          <w:szCs w:val="22"/>
        </w:rPr>
        <w:t xml:space="preserve"> Тихонов А. Н. </w:t>
      </w:r>
      <w:proofErr w:type="spellStart"/>
      <w:r w:rsidRPr="00C11A86">
        <w:rPr>
          <w:rFonts w:cs="Times New Roman"/>
          <w:sz w:val="22"/>
          <w:szCs w:val="22"/>
        </w:rPr>
        <w:t>Морфемно-орфографический</w:t>
      </w:r>
      <w:proofErr w:type="spellEnd"/>
      <w:r w:rsidRPr="00C11A86">
        <w:rPr>
          <w:rFonts w:cs="Times New Roman"/>
          <w:sz w:val="22"/>
          <w:szCs w:val="22"/>
        </w:rPr>
        <w:t xml:space="preserve"> словарь: около 100 000 слов. – М.: АСТ: </w:t>
      </w:r>
      <w:proofErr w:type="spellStart"/>
      <w:r w:rsidRPr="00C11A86">
        <w:rPr>
          <w:rFonts w:cs="Times New Roman"/>
          <w:sz w:val="22"/>
          <w:szCs w:val="22"/>
        </w:rPr>
        <w:t>Астрель</w:t>
      </w:r>
      <w:proofErr w:type="spellEnd"/>
      <w:r w:rsidRPr="00C11A86">
        <w:rPr>
          <w:rFonts w:cs="Times New Roman"/>
          <w:sz w:val="22"/>
          <w:szCs w:val="22"/>
        </w:rPr>
        <w:t xml:space="preserve">, 2002.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r w:rsidRPr="00C11A86">
        <w:rPr>
          <w:rFonts w:cs="Times New Roman"/>
          <w:sz w:val="22"/>
          <w:szCs w:val="22"/>
        </w:rPr>
        <w:t xml:space="preserve"> Тихонов А. Н. Словообразовательный словарь русского языка: около 145000 слов : в 2 т. – М.: Русский язык, 1985.   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r w:rsidRPr="00C11A86">
        <w:rPr>
          <w:rFonts w:cs="Times New Roman"/>
          <w:sz w:val="22"/>
          <w:szCs w:val="22"/>
        </w:rPr>
        <w:t xml:space="preserve"> Тихонов А. Н. Словообразовательный словарь русского языка : более 145000 слов : в 2 т. - 3-е изд., </w:t>
      </w:r>
      <w:proofErr w:type="spellStart"/>
      <w:r w:rsidRPr="00C11A86">
        <w:rPr>
          <w:rFonts w:cs="Times New Roman"/>
          <w:sz w:val="22"/>
          <w:szCs w:val="22"/>
        </w:rPr>
        <w:t>испр</w:t>
      </w:r>
      <w:proofErr w:type="spellEnd"/>
      <w:r w:rsidRPr="00C11A86">
        <w:rPr>
          <w:rFonts w:cs="Times New Roman"/>
          <w:sz w:val="22"/>
          <w:szCs w:val="22"/>
        </w:rPr>
        <w:t xml:space="preserve">. и доп. – М.: </w:t>
      </w:r>
      <w:proofErr w:type="spellStart"/>
      <w:r w:rsidRPr="00C11A86">
        <w:rPr>
          <w:rFonts w:cs="Times New Roman"/>
          <w:sz w:val="22"/>
          <w:szCs w:val="22"/>
        </w:rPr>
        <w:t>Астрель</w:t>
      </w:r>
      <w:proofErr w:type="spellEnd"/>
      <w:r w:rsidRPr="00C11A86">
        <w:rPr>
          <w:rFonts w:cs="Times New Roman"/>
          <w:sz w:val="22"/>
          <w:szCs w:val="22"/>
        </w:rPr>
        <w:t xml:space="preserve">: АСТ, 2003.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r w:rsidRPr="00C11A86">
        <w:rPr>
          <w:rFonts w:cs="Times New Roman"/>
          <w:sz w:val="22"/>
          <w:szCs w:val="22"/>
        </w:rPr>
        <w:t xml:space="preserve"> Фасмер М. Этимологический словарь русского языка = </w:t>
      </w:r>
      <w:proofErr w:type="spellStart"/>
      <w:r w:rsidRPr="00C11A86">
        <w:rPr>
          <w:rFonts w:cs="Times New Roman"/>
          <w:sz w:val="22"/>
          <w:szCs w:val="22"/>
        </w:rPr>
        <w:t>Russisches</w:t>
      </w:r>
      <w:proofErr w:type="spellEnd"/>
      <w:r w:rsidRPr="00C11A86">
        <w:rPr>
          <w:rFonts w:cs="Times New Roman"/>
          <w:sz w:val="22"/>
          <w:szCs w:val="22"/>
        </w:rPr>
        <w:t xml:space="preserve"> </w:t>
      </w:r>
      <w:proofErr w:type="spellStart"/>
      <w:r w:rsidRPr="00C11A86">
        <w:rPr>
          <w:rFonts w:cs="Times New Roman"/>
          <w:sz w:val="22"/>
          <w:szCs w:val="22"/>
        </w:rPr>
        <w:t>etymologisches</w:t>
      </w:r>
      <w:proofErr w:type="spellEnd"/>
      <w:r w:rsidRPr="00C11A86">
        <w:rPr>
          <w:rFonts w:cs="Times New Roman"/>
          <w:sz w:val="22"/>
          <w:szCs w:val="22"/>
        </w:rPr>
        <w:t xml:space="preserve"> </w:t>
      </w:r>
      <w:proofErr w:type="spellStart"/>
      <w:r w:rsidRPr="00C11A86">
        <w:rPr>
          <w:rFonts w:cs="Times New Roman"/>
          <w:sz w:val="22"/>
          <w:szCs w:val="22"/>
        </w:rPr>
        <w:t>worterbuch</w:t>
      </w:r>
      <w:proofErr w:type="spellEnd"/>
      <w:r w:rsidRPr="00C11A86">
        <w:rPr>
          <w:rFonts w:cs="Times New Roman"/>
          <w:sz w:val="22"/>
          <w:szCs w:val="22"/>
        </w:rPr>
        <w:t xml:space="preserve"> / </w:t>
      </w:r>
      <w:proofErr w:type="spellStart"/>
      <w:r w:rsidRPr="00C11A86">
        <w:rPr>
          <w:rFonts w:cs="Times New Roman"/>
          <w:sz w:val="22"/>
          <w:szCs w:val="22"/>
        </w:rPr>
        <w:t>Max</w:t>
      </w:r>
      <w:proofErr w:type="spellEnd"/>
      <w:r w:rsidRPr="00C11A86">
        <w:rPr>
          <w:rFonts w:cs="Times New Roman"/>
          <w:sz w:val="22"/>
          <w:szCs w:val="22"/>
        </w:rPr>
        <w:t xml:space="preserve"> </w:t>
      </w:r>
      <w:proofErr w:type="spellStart"/>
      <w:r w:rsidRPr="00C11A86">
        <w:rPr>
          <w:rFonts w:cs="Times New Roman"/>
          <w:sz w:val="22"/>
          <w:szCs w:val="22"/>
        </w:rPr>
        <w:t>Vasmer</w:t>
      </w:r>
      <w:proofErr w:type="spellEnd"/>
      <w:r w:rsidRPr="00C11A86">
        <w:rPr>
          <w:rFonts w:cs="Times New Roman"/>
          <w:sz w:val="22"/>
          <w:szCs w:val="22"/>
        </w:rPr>
        <w:t xml:space="preserve"> : в 4 т. / пер. с нем. О. Н. Трубачева. - 4-е изд., стер. – М.: </w:t>
      </w:r>
      <w:proofErr w:type="spellStart"/>
      <w:r w:rsidRPr="00C11A86">
        <w:rPr>
          <w:rFonts w:cs="Times New Roman"/>
          <w:sz w:val="22"/>
          <w:szCs w:val="22"/>
        </w:rPr>
        <w:t>Астрель</w:t>
      </w:r>
      <w:proofErr w:type="spellEnd"/>
      <w:r w:rsidRPr="00C11A86">
        <w:rPr>
          <w:rFonts w:cs="Times New Roman"/>
          <w:sz w:val="22"/>
          <w:szCs w:val="22"/>
        </w:rPr>
        <w:t xml:space="preserve">: АСТ, 2003.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bookmarkStart w:id="13" w:name="517111"/>
      <w:bookmarkEnd w:id="13"/>
      <w:r w:rsidRPr="00C11A86">
        <w:rPr>
          <w:rFonts w:cs="Times New Roman"/>
          <w:sz w:val="22"/>
          <w:szCs w:val="22"/>
        </w:rPr>
        <w:t xml:space="preserve"> Фразеологический словарь русского литературного языка : Более 12 000 фразеологических оборотов / сост. А. И. Федоров. - Изд. стер. – М.: АСТ, 2001.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r w:rsidRPr="00C11A86">
        <w:rPr>
          <w:rFonts w:cs="Times New Roman"/>
          <w:sz w:val="22"/>
          <w:szCs w:val="22"/>
        </w:rPr>
        <w:t xml:space="preserve">Черных П. Я. Историко-этимологический словарь современного русского языка : 13 560 слов: в 2 т. - 5-е изд., стер. – М. : Русский язык, 2002.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proofErr w:type="spellStart"/>
      <w:r w:rsidRPr="00C11A86">
        <w:rPr>
          <w:rFonts w:cs="Times New Roman"/>
          <w:sz w:val="22"/>
          <w:szCs w:val="22"/>
        </w:rPr>
        <w:t>Шанский</w:t>
      </w:r>
      <w:proofErr w:type="spellEnd"/>
      <w:r w:rsidRPr="00C11A86">
        <w:rPr>
          <w:rFonts w:cs="Times New Roman"/>
          <w:sz w:val="22"/>
          <w:szCs w:val="22"/>
        </w:rPr>
        <w:t xml:space="preserve"> Н. М. Краткий этимологический словарь русского языка: пособие для учителя / под ред. С. Г. </w:t>
      </w:r>
      <w:proofErr w:type="spellStart"/>
      <w:r w:rsidRPr="00C11A86">
        <w:rPr>
          <w:rFonts w:cs="Times New Roman"/>
          <w:sz w:val="22"/>
          <w:szCs w:val="22"/>
        </w:rPr>
        <w:t>Бархударова</w:t>
      </w:r>
      <w:proofErr w:type="spellEnd"/>
      <w:r w:rsidRPr="00C11A86">
        <w:rPr>
          <w:rFonts w:cs="Times New Roman"/>
          <w:sz w:val="22"/>
          <w:szCs w:val="22"/>
        </w:rPr>
        <w:t xml:space="preserve">. - 2-е изд., </w:t>
      </w:r>
      <w:proofErr w:type="spellStart"/>
      <w:r w:rsidRPr="00C11A86">
        <w:rPr>
          <w:rFonts w:cs="Times New Roman"/>
          <w:sz w:val="22"/>
          <w:szCs w:val="22"/>
        </w:rPr>
        <w:t>испр</w:t>
      </w:r>
      <w:proofErr w:type="spellEnd"/>
      <w:r w:rsidRPr="00C11A86">
        <w:rPr>
          <w:rFonts w:cs="Times New Roman"/>
          <w:sz w:val="22"/>
          <w:szCs w:val="22"/>
        </w:rPr>
        <w:t xml:space="preserve">. и доп. – М.: Просвещение, 1971.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r w:rsidRPr="00C11A86">
        <w:rPr>
          <w:rFonts w:cs="Times New Roman"/>
          <w:sz w:val="22"/>
          <w:szCs w:val="22"/>
        </w:rPr>
        <w:t>Языкознание : большой энциклопедический словарь / гл. ред. В. Н. Ярцева. - 2-е (</w:t>
      </w:r>
      <w:proofErr w:type="spellStart"/>
      <w:r w:rsidRPr="00C11A86">
        <w:rPr>
          <w:rFonts w:cs="Times New Roman"/>
          <w:sz w:val="22"/>
          <w:szCs w:val="22"/>
        </w:rPr>
        <w:t>репр</w:t>
      </w:r>
      <w:proofErr w:type="spellEnd"/>
      <w:r w:rsidRPr="00C11A86">
        <w:rPr>
          <w:rFonts w:cs="Times New Roman"/>
          <w:sz w:val="22"/>
          <w:szCs w:val="22"/>
        </w:rPr>
        <w:t xml:space="preserve">.) изд. 1990 г. – М. : Большая Российская энциклопедия, 2000.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r w:rsidRPr="00C11A86">
        <w:rPr>
          <w:rFonts w:cs="Times New Roman"/>
          <w:sz w:val="22"/>
          <w:szCs w:val="22"/>
        </w:rPr>
        <w:t>Электронные ресурсы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r w:rsidRPr="00C11A86">
        <w:rPr>
          <w:rFonts w:cs="Times New Roman"/>
          <w:sz w:val="22"/>
          <w:szCs w:val="22"/>
        </w:rPr>
        <w:t xml:space="preserve">Национальный корпус русского языка (обучающий </w:t>
      </w:r>
      <w:proofErr w:type="spellStart"/>
      <w:r w:rsidRPr="00C11A86">
        <w:rPr>
          <w:rFonts w:cs="Times New Roman"/>
          <w:sz w:val="22"/>
          <w:szCs w:val="22"/>
        </w:rPr>
        <w:t>подкорпус</w:t>
      </w:r>
      <w:proofErr w:type="spellEnd"/>
      <w:r w:rsidRPr="00C11A86">
        <w:rPr>
          <w:rFonts w:cs="Times New Roman"/>
          <w:sz w:val="22"/>
          <w:szCs w:val="22"/>
        </w:rPr>
        <w:t>)</w:t>
      </w:r>
    </w:p>
    <w:p w:rsidR="00C11A86" w:rsidRPr="00C11A86" w:rsidRDefault="00711E11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hyperlink r:id="rId23" w:history="1">
        <w:r w:rsidR="00C11A86" w:rsidRPr="00C11A86">
          <w:rPr>
            <w:rFonts w:cs="Times New Roman"/>
          </w:rPr>
          <w:t>http://ruscorpora.ru/</w:t>
        </w:r>
      </w:hyperlink>
      <w:r w:rsidR="00C11A86" w:rsidRPr="00C11A86">
        <w:rPr>
          <w:rFonts w:cs="Times New Roman"/>
          <w:sz w:val="22"/>
          <w:szCs w:val="22"/>
        </w:rPr>
        <w:t xml:space="preserve"> </w:t>
      </w:r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r w:rsidRPr="00C11A86">
        <w:rPr>
          <w:rFonts w:cs="Times New Roman"/>
          <w:sz w:val="22"/>
          <w:szCs w:val="22"/>
        </w:rPr>
        <w:t>Справочно-информационный портал ГРАМОТА.РУ – русский язык для всех</w:t>
      </w:r>
    </w:p>
    <w:p w:rsidR="00C11A86" w:rsidRPr="00C11A86" w:rsidRDefault="00711E11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hyperlink r:id="rId24" w:history="1">
        <w:r w:rsidR="00C11A86" w:rsidRPr="00C11A86">
          <w:rPr>
            <w:rFonts w:cs="Times New Roman"/>
          </w:rPr>
          <w:t>http://gramota.ru/</w:t>
        </w:r>
      </w:hyperlink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r w:rsidRPr="00C11A86">
        <w:rPr>
          <w:rFonts w:cs="Times New Roman"/>
          <w:sz w:val="22"/>
          <w:szCs w:val="22"/>
        </w:rPr>
        <w:t>Фундаментальная электронная библиотека. Русская литература и фольклор.</w:t>
      </w:r>
    </w:p>
    <w:p w:rsidR="00C11A86" w:rsidRPr="00C11A86" w:rsidRDefault="00711E11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hyperlink r:id="rId25" w:history="1">
        <w:r w:rsidR="00C11A86" w:rsidRPr="00C11A86">
          <w:rPr>
            <w:rFonts w:cs="Times New Roman"/>
          </w:rPr>
          <w:t>http://feb-web.ru/</w:t>
        </w:r>
      </w:hyperlink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r w:rsidRPr="00C11A86">
        <w:rPr>
          <w:rFonts w:cs="Times New Roman"/>
          <w:sz w:val="22"/>
          <w:szCs w:val="22"/>
        </w:rPr>
        <w:t>Русская виртуальная библиотека</w:t>
      </w:r>
    </w:p>
    <w:p w:rsidR="00C11A86" w:rsidRPr="00C11A86" w:rsidRDefault="00711E11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hyperlink r:id="rId26" w:history="1">
        <w:r w:rsidR="00C11A86" w:rsidRPr="00C11A86">
          <w:rPr>
            <w:rFonts w:cs="Times New Roman"/>
          </w:rPr>
          <w:t>http://rvb.ru/</w:t>
        </w:r>
      </w:hyperlink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r w:rsidRPr="00C11A86">
        <w:rPr>
          <w:rFonts w:cs="Times New Roman"/>
          <w:sz w:val="22"/>
          <w:szCs w:val="22"/>
        </w:rPr>
        <w:t>SLOVARI.RU</w:t>
      </w:r>
    </w:p>
    <w:p w:rsidR="00C11A86" w:rsidRPr="00C11A86" w:rsidRDefault="00711E11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hyperlink r:id="rId27" w:history="1">
        <w:r w:rsidR="00C11A86" w:rsidRPr="00C11A86">
          <w:rPr>
            <w:rFonts w:cs="Times New Roman"/>
          </w:rPr>
          <w:t>http://www.slovari.ru/start.aspx?s=0&amp;p=3050</w:t>
        </w:r>
      </w:hyperlink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r w:rsidRPr="00C11A86">
        <w:rPr>
          <w:rFonts w:cs="Times New Roman"/>
          <w:sz w:val="22"/>
          <w:szCs w:val="22"/>
        </w:rPr>
        <w:t xml:space="preserve">Библиотека </w:t>
      </w:r>
      <w:proofErr w:type="spellStart"/>
      <w:r w:rsidRPr="00C11A86">
        <w:rPr>
          <w:rFonts w:cs="Times New Roman"/>
          <w:sz w:val="22"/>
          <w:szCs w:val="22"/>
        </w:rPr>
        <w:t>Гумер</w:t>
      </w:r>
      <w:proofErr w:type="spellEnd"/>
      <w:r w:rsidRPr="00C11A86">
        <w:rPr>
          <w:rFonts w:cs="Times New Roman"/>
          <w:sz w:val="22"/>
          <w:szCs w:val="22"/>
        </w:rPr>
        <w:t xml:space="preserve"> – гуманитарные науки</w:t>
      </w:r>
    </w:p>
    <w:p w:rsidR="00C11A86" w:rsidRPr="00C11A86" w:rsidRDefault="00711E11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hyperlink r:id="rId28" w:history="1">
        <w:r w:rsidR="00C11A86" w:rsidRPr="00C11A86">
          <w:rPr>
            <w:rFonts w:cs="Times New Roman"/>
          </w:rPr>
          <w:t>http://www.gumer.info/</w:t>
        </w:r>
      </w:hyperlink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r w:rsidRPr="00C11A86">
        <w:rPr>
          <w:rFonts w:cs="Times New Roman"/>
          <w:sz w:val="22"/>
          <w:szCs w:val="22"/>
        </w:rPr>
        <w:t>POETICA</w:t>
      </w:r>
    </w:p>
    <w:p w:rsidR="00C11A86" w:rsidRPr="00C11A86" w:rsidRDefault="00711E11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hyperlink r:id="rId29" w:history="1">
        <w:r w:rsidR="00C11A86" w:rsidRPr="00C11A86">
          <w:t>http://philologos.narod.ru/</w:t>
        </w:r>
      </w:hyperlink>
    </w:p>
    <w:p w:rsidR="00C11A86" w:rsidRPr="00C11A86" w:rsidRDefault="00C11A86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r w:rsidRPr="00C11A86">
        <w:rPr>
          <w:rFonts w:cs="Times New Roman"/>
          <w:sz w:val="22"/>
          <w:szCs w:val="22"/>
        </w:rPr>
        <w:t>Культура письменной речи</w:t>
      </w:r>
    </w:p>
    <w:p w:rsidR="00C11A86" w:rsidRPr="00C11A86" w:rsidRDefault="00711E11" w:rsidP="00C11A86">
      <w:pPr>
        <w:pStyle w:val="ab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hyperlink r:id="rId30" w:history="1">
        <w:r w:rsidR="00C11A86" w:rsidRPr="00C11A86">
          <w:t>http://www.gramma.ru/</w:t>
        </w:r>
      </w:hyperlink>
    </w:p>
    <w:p w:rsidR="00C11A86" w:rsidRDefault="00711E11" w:rsidP="00C11A86">
      <w:pPr>
        <w:pStyle w:val="a4"/>
        <w:jc w:val="both"/>
      </w:pPr>
      <w:hyperlink r:id="rId31" w:history="1">
        <w:r w:rsidR="00C11A86">
          <w:rPr>
            <w:rStyle w:val="a3"/>
            <w:sz w:val="18"/>
            <w:szCs w:val="18"/>
          </w:rPr>
          <w:t>http://standart.edu.ru/catalog.aspx?CatalogId=225</w:t>
        </w:r>
      </w:hyperlink>
      <w:r w:rsidR="00C11A86">
        <w:t xml:space="preserve"> (стандарт)</w:t>
      </w:r>
    </w:p>
    <w:p w:rsidR="00C11A86" w:rsidRPr="00C11A86" w:rsidRDefault="00C11A86" w:rsidP="00C11A86">
      <w:pPr>
        <w:pStyle w:val="ab"/>
        <w:spacing w:after="0" w:line="240" w:lineRule="auto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ФИПИ: </w:t>
      </w:r>
      <w:r w:rsidRPr="00C11A86">
        <w:rPr>
          <w:rFonts w:cs="Times New Roman"/>
          <w:sz w:val="22"/>
          <w:szCs w:val="22"/>
        </w:rPr>
        <w:t>http://85.142.162.119/os11/xmodules/qprint/afrms.php?proj=AF0ED3F2557F8FFC4C06F80B6803FD26</w:t>
      </w:r>
    </w:p>
    <w:p w:rsidR="002F16FD" w:rsidRPr="00C11A86" w:rsidRDefault="00C11A86" w:rsidP="00A073A1">
      <w:pPr>
        <w:pStyle w:val="a4"/>
        <w:jc w:val="both"/>
      </w:pPr>
      <w:r w:rsidRPr="00C11A86">
        <w:t>http://www.fipi.ru/content/otkrytyy-bank-zadaniy-ege</w:t>
      </w:r>
    </w:p>
    <w:p w:rsidR="00C11A86" w:rsidRPr="00FF36D0" w:rsidRDefault="00C11A86" w:rsidP="00A073A1">
      <w:pPr>
        <w:pStyle w:val="a4"/>
        <w:jc w:val="both"/>
        <w:rPr>
          <w:b/>
        </w:rPr>
      </w:pPr>
    </w:p>
    <w:p w:rsidR="002F16FD" w:rsidRDefault="002F16FD" w:rsidP="002F16FD">
      <w:pPr>
        <w:ind w:firstLine="0"/>
        <w:jc w:val="both"/>
        <w:rPr>
          <w:b/>
        </w:rPr>
      </w:pPr>
      <w:r>
        <w:rPr>
          <w:b/>
        </w:rPr>
        <w:t xml:space="preserve">10.6. </w:t>
      </w:r>
      <w:r w:rsidRPr="002F16FD">
        <w:rPr>
          <w:b/>
        </w:rPr>
        <w:t xml:space="preserve">Научно-популярная литература о языке </w:t>
      </w:r>
    </w:p>
    <w:p w:rsidR="002F16FD" w:rsidRPr="002F16FD" w:rsidRDefault="002F16FD" w:rsidP="002F16FD">
      <w:pPr>
        <w:ind w:firstLine="0"/>
        <w:jc w:val="both"/>
        <w:rPr>
          <w:b/>
        </w:rPr>
      </w:pPr>
    </w:p>
    <w:p w:rsidR="002F16FD" w:rsidRPr="00D67C25" w:rsidRDefault="002F16FD" w:rsidP="002F16FD">
      <w:pPr>
        <w:ind w:firstLine="0"/>
        <w:rPr>
          <w:rFonts w:eastAsia="Times New Roman"/>
          <w:lang w:eastAsia="ru-RU"/>
        </w:rPr>
      </w:pPr>
      <w:r w:rsidRPr="007830B1">
        <w:rPr>
          <w:rFonts w:eastAsia="Times New Roman"/>
          <w:lang w:eastAsia="ru-RU"/>
        </w:rPr>
        <w:t xml:space="preserve">В. А. </w:t>
      </w:r>
      <w:proofErr w:type="spellStart"/>
      <w:r w:rsidRPr="007830B1">
        <w:rPr>
          <w:rFonts w:eastAsia="Times New Roman"/>
          <w:lang w:eastAsia="ru-RU"/>
        </w:rPr>
        <w:t>Плунгян</w:t>
      </w:r>
      <w:proofErr w:type="spellEnd"/>
      <w:r w:rsidRPr="007830B1">
        <w:rPr>
          <w:rFonts w:eastAsia="Times New Roman"/>
          <w:lang w:eastAsia="ru-RU"/>
        </w:rPr>
        <w:t>. Почему языки такие разные.</w:t>
      </w:r>
      <w:r w:rsidRPr="007830B1">
        <w:rPr>
          <w:rFonts w:eastAsia="Times New Roman"/>
          <w:lang w:eastAsia="ru-RU"/>
        </w:rPr>
        <w:br/>
        <w:t xml:space="preserve">Ю. В. Откупщиков. К истокам слова. </w:t>
      </w:r>
      <w:r w:rsidRPr="007830B1">
        <w:rPr>
          <w:rFonts w:eastAsia="Times New Roman"/>
          <w:lang w:eastAsia="ru-RU"/>
        </w:rPr>
        <w:br/>
        <w:t xml:space="preserve">Э. А. </w:t>
      </w:r>
      <w:proofErr w:type="spellStart"/>
      <w:r w:rsidRPr="007830B1">
        <w:rPr>
          <w:rFonts w:eastAsia="Times New Roman"/>
          <w:lang w:eastAsia="ru-RU"/>
        </w:rPr>
        <w:t>Вартаньян</w:t>
      </w:r>
      <w:proofErr w:type="spellEnd"/>
      <w:r w:rsidRPr="007830B1">
        <w:rPr>
          <w:rFonts w:eastAsia="Times New Roman"/>
          <w:lang w:eastAsia="ru-RU"/>
        </w:rPr>
        <w:t xml:space="preserve">. Путешествие в слово. </w:t>
      </w:r>
      <w:r>
        <w:t>Занимательно об именах. Из жизни слов.</w:t>
      </w:r>
      <w:r w:rsidRPr="007830B1">
        <w:rPr>
          <w:rFonts w:eastAsia="Times New Roman"/>
          <w:lang w:eastAsia="ru-RU"/>
        </w:rPr>
        <w:br/>
        <w:t>А. В. Суперанская, А. В. Суслова</w:t>
      </w:r>
      <w:r>
        <w:rPr>
          <w:rFonts w:eastAsia="Times New Roman"/>
          <w:lang w:eastAsia="ru-RU"/>
        </w:rPr>
        <w:t>.</w:t>
      </w:r>
      <w:r w:rsidRPr="007830B1">
        <w:rPr>
          <w:rFonts w:eastAsia="Times New Roman"/>
          <w:lang w:eastAsia="ru-RU"/>
        </w:rPr>
        <w:t xml:space="preserve"> </w:t>
      </w:r>
      <w:r w:rsidRPr="00D67C25">
        <w:rPr>
          <w:rFonts w:eastAsia="Times New Roman"/>
          <w:lang w:eastAsia="ru-RU"/>
        </w:rPr>
        <w:t>О русских именах</w:t>
      </w:r>
      <w:r>
        <w:rPr>
          <w:rFonts w:eastAsia="Times New Roman"/>
          <w:lang w:eastAsia="ru-RU"/>
        </w:rPr>
        <w:t>.</w:t>
      </w:r>
      <w:r w:rsidRPr="007830B1">
        <w:rPr>
          <w:rFonts w:eastAsia="Times New Roman"/>
          <w:lang w:eastAsia="ru-RU"/>
        </w:rPr>
        <w:br/>
      </w:r>
      <w:r w:rsidRPr="00D67C25">
        <w:rPr>
          <w:rFonts w:eastAsia="Times New Roman"/>
          <w:lang w:eastAsia="ru-RU"/>
        </w:rPr>
        <w:t xml:space="preserve">В. М. </w:t>
      </w:r>
      <w:proofErr w:type="spellStart"/>
      <w:r w:rsidRPr="00D67C25">
        <w:rPr>
          <w:rFonts w:eastAsia="Times New Roman"/>
          <w:lang w:eastAsia="ru-RU"/>
        </w:rPr>
        <w:t>Мокиенко</w:t>
      </w:r>
      <w:proofErr w:type="spellEnd"/>
      <w:r>
        <w:rPr>
          <w:rFonts w:eastAsia="Times New Roman"/>
          <w:lang w:eastAsia="ru-RU"/>
        </w:rPr>
        <w:t xml:space="preserve">. </w:t>
      </w:r>
      <w:hyperlink r:id="rId32" w:tgtFrame="_blank" w:history="1">
        <w:r w:rsidRPr="00D67C25">
          <w:rPr>
            <w:rFonts w:eastAsia="Times New Roman"/>
            <w:lang w:eastAsia="ru-RU"/>
          </w:rPr>
          <w:t>Загадки русской фразеологии</w:t>
        </w:r>
        <w:r>
          <w:rPr>
            <w:rFonts w:eastAsia="Times New Roman"/>
            <w:lang w:eastAsia="ru-RU"/>
          </w:rPr>
          <w:t>.</w:t>
        </w:r>
        <w:r w:rsidRPr="00D67C25">
          <w:rPr>
            <w:rFonts w:eastAsia="Times New Roman"/>
            <w:lang w:eastAsia="ru-RU"/>
          </w:rPr>
          <w:t xml:space="preserve"> </w:t>
        </w:r>
      </w:hyperlink>
      <w:r w:rsidRPr="00D67C2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Почему так говорят? (От </w:t>
      </w:r>
      <w:proofErr w:type="spellStart"/>
      <w:r>
        <w:rPr>
          <w:rFonts w:eastAsia="Times New Roman"/>
          <w:lang w:eastAsia="ru-RU"/>
        </w:rPr>
        <w:t>Авося</w:t>
      </w:r>
      <w:proofErr w:type="spellEnd"/>
      <w:r>
        <w:rPr>
          <w:rFonts w:eastAsia="Times New Roman"/>
          <w:lang w:eastAsia="ru-RU"/>
        </w:rPr>
        <w:t xml:space="preserve"> до Ятя).</w:t>
      </w:r>
      <w:r w:rsidRPr="00D67C25">
        <w:rPr>
          <w:rFonts w:eastAsia="Times New Roman"/>
          <w:lang w:eastAsia="ru-RU"/>
        </w:rPr>
        <w:br/>
        <w:t>А. Кондратов</w:t>
      </w:r>
      <w:r>
        <w:rPr>
          <w:rFonts w:eastAsia="Times New Roman"/>
          <w:lang w:eastAsia="ru-RU"/>
        </w:rPr>
        <w:t xml:space="preserve">. </w:t>
      </w:r>
      <w:r w:rsidRPr="00D67C25">
        <w:rPr>
          <w:rFonts w:eastAsia="Times New Roman"/>
          <w:lang w:eastAsia="ru-RU"/>
        </w:rPr>
        <w:t xml:space="preserve"> </w:t>
      </w:r>
      <w:hyperlink r:id="rId33" w:tgtFrame="_blank" w:history="1">
        <w:r w:rsidRPr="00D67C25">
          <w:rPr>
            <w:rFonts w:eastAsia="Times New Roman"/>
            <w:lang w:eastAsia="ru-RU"/>
          </w:rPr>
          <w:t>Земля людей - земля языков</w:t>
        </w:r>
        <w:r>
          <w:rPr>
            <w:rFonts w:eastAsia="Times New Roman"/>
            <w:lang w:eastAsia="ru-RU"/>
          </w:rPr>
          <w:t>.</w:t>
        </w:r>
        <w:r w:rsidRPr="00D67C25">
          <w:rPr>
            <w:rFonts w:eastAsia="Times New Roman"/>
            <w:lang w:eastAsia="ru-RU"/>
          </w:rPr>
          <w:t xml:space="preserve"> </w:t>
        </w:r>
      </w:hyperlink>
      <w:r w:rsidRPr="00D67C25">
        <w:rPr>
          <w:rFonts w:eastAsia="Times New Roman"/>
          <w:lang w:eastAsia="ru-RU"/>
        </w:rPr>
        <w:t xml:space="preserve"> Звуки и знаки</w:t>
      </w:r>
      <w:r>
        <w:rPr>
          <w:rFonts w:eastAsia="Times New Roman"/>
          <w:lang w:eastAsia="ru-RU"/>
        </w:rPr>
        <w:t>.</w:t>
      </w:r>
      <w:r w:rsidRPr="00D67C25">
        <w:rPr>
          <w:rFonts w:eastAsia="Times New Roman"/>
          <w:lang w:eastAsia="ru-RU"/>
        </w:rPr>
        <w:t xml:space="preserve"> </w:t>
      </w:r>
      <w:r w:rsidRPr="00D67C25">
        <w:rPr>
          <w:rFonts w:eastAsia="Times New Roman"/>
          <w:lang w:eastAsia="ru-RU"/>
        </w:rPr>
        <w:br/>
        <w:t>Б. В. Казанский</w:t>
      </w:r>
      <w:r>
        <w:rPr>
          <w:rFonts w:eastAsia="Times New Roman"/>
          <w:lang w:eastAsia="ru-RU"/>
        </w:rPr>
        <w:t xml:space="preserve">. </w:t>
      </w:r>
      <w:hyperlink r:id="rId34" w:tgtFrame="_blank" w:history="1">
        <w:r w:rsidRPr="00D67C25">
          <w:rPr>
            <w:rFonts w:eastAsia="Times New Roman"/>
            <w:lang w:eastAsia="ru-RU"/>
          </w:rPr>
          <w:t>В мире слов</w:t>
        </w:r>
        <w:r>
          <w:rPr>
            <w:rFonts w:eastAsia="Times New Roman"/>
            <w:lang w:eastAsia="ru-RU"/>
          </w:rPr>
          <w:t>.</w:t>
        </w:r>
        <w:r w:rsidRPr="00D67C25">
          <w:rPr>
            <w:rFonts w:eastAsia="Times New Roman"/>
            <w:lang w:eastAsia="ru-RU"/>
          </w:rPr>
          <w:t xml:space="preserve"> </w:t>
        </w:r>
      </w:hyperlink>
      <w:r w:rsidRPr="00D67C25">
        <w:rPr>
          <w:rFonts w:eastAsia="Times New Roman"/>
          <w:lang w:eastAsia="ru-RU"/>
        </w:rPr>
        <w:t xml:space="preserve"> </w:t>
      </w:r>
      <w:r w:rsidRPr="00D67C25">
        <w:rPr>
          <w:rFonts w:eastAsia="Times New Roman"/>
          <w:lang w:eastAsia="ru-RU"/>
        </w:rPr>
        <w:br/>
      </w:r>
      <w:hyperlink r:id="rId35" w:tgtFrame="_blank" w:history="1">
        <w:r w:rsidRPr="00D67C25">
          <w:rPr>
            <w:rFonts w:eastAsia="Times New Roman"/>
            <w:lang w:eastAsia="ru-RU"/>
          </w:rPr>
          <w:t>С. Максимов</w:t>
        </w:r>
        <w:r>
          <w:rPr>
            <w:rFonts w:eastAsia="Times New Roman"/>
            <w:lang w:eastAsia="ru-RU"/>
          </w:rPr>
          <w:t>. К</w:t>
        </w:r>
        <w:r w:rsidRPr="00D67C25">
          <w:rPr>
            <w:rFonts w:eastAsia="Times New Roman"/>
            <w:lang w:eastAsia="ru-RU"/>
          </w:rPr>
          <w:t>рылатые слова</w:t>
        </w:r>
        <w:r>
          <w:rPr>
            <w:rFonts w:eastAsia="Times New Roman"/>
            <w:lang w:eastAsia="ru-RU"/>
          </w:rPr>
          <w:t>.</w:t>
        </w:r>
        <w:r w:rsidRPr="00D67C25">
          <w:rPr>
            <w:rFonts w:eastAsia="Times New Roman"/>
            <w:lang w:eastAsia="ru-RU"/>
          </w:rPr>
          <w:t xml:space="preserve"> </w:t>
        </w:r>
      </w:hyperlink>
      <w:r w:rsidRPr="00D67C25">
        <w:rPr>
          <w:rFonts w:eastAsia="Times New Roman"/>
          <w:lang w:eastAsia="ru-RU"/>
        </w:rPr>
        <w:t xml:space="preserve"> </w:t>
      </w:r>
      <w:r w:rsidRPr="00D67C25">
        <w:rPr>
          <w:rFonts w:eastAsia="Times New Roman"/>
          <w:lang w:eastAsia="ru-RU"/>
        </w:rPr>
        <w:br/>
        <w:t>В. В. Колесов</w:t>
      </w:r>
      <w:r>
        <w:rPr>
          <w:rFonts w:eastAsia="Times New Roman"/>
          <w:lang w:eastAsia="ru-RU"/>
        </w:rPr>
        <w:t>.</w:t>
      </w:r>
      <w:r w:rsidRPr="00D67C25">
        <w:rPr>
          <w:rFonts w:eastAsia="Times New Roman"/>
          <w:lang w:eastAsia="ru-RU"/>
        </w:rPr>
        <w:t xml:space="preserve"> </w:t>
      </w:r>
      <w:hyperlink r:id="rId36" w:tgtFrame="_blank" w:history="1">
        <w:r w:rsidRPr="00D67C25">
          <w:rPr>
            <w:rFonts w:eastAsia="Times New Roman"/>
            <w:lang w:eastAsia="ru-RU"/>
          </w:rPr>
          <w:t>История русского языка в рассказах</w:t>
        </w:r>
        <w:r>
          <w:rPr>
            <w:rFonts w:eastAsia="Times New Roman"/>
            <w:lang w:eastAsia="ru-RU"/>
          </w:rPr>
          <w:t>.</w:t>
        </w:r>
        <w:r w:rsidRPr="00D67C25">
          <w:rPr>
            <w:rFonts w:eastAsia="Times New Roman"/>
            <w:lang w:eastAsia="ru-RU"/>
          </w:rPr>
          <w:t xml:space="preserve"> </w:t>
        </w:r>
      </w:hyperlink>
      <w:r w:rsidRPr="00D67C2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Гордый наш язык.</w:t>
      </w:r>
      <w:r w:rsidRPr="00D67C25">
        <w:rPr>
          <w:rFonts w:eastAsia="Times New Roman"/>
          <w:lang w:eastAsia="ru-RU"/>
        </w:rPr>
        <w:br/>
        <w:t xml:space="preserve">И. С. </w:t>
      </w:r>
      <w:proofErr w:type="spellStart"/>
      <w:r w:rsidRPr="00D67C25">
        <w:rPr>
          <w:rFonts w:eastAsia="Times New Roman"/>
          <w:lang w:eastAsia="ru-RU"/>
        </w:rPr>
        <w:t>Лутовинова</w:t>
      </w:r>
      <w:proofErr w:type="spellEnd"/>
      <w:r>
        <w:rPr>
          <w:rFonts w:eastAsia="Times New Roman"/>
          <w:lang w:eastAsia="ru-RU"/>
        </w:rPr>
        <w:t>.</w:t>
      </w:r>
      <w:r w:rsidRPr="00D67C25">
        <w:rPr>
          <w:rFonts w:eastAsia="Times New Roman"/>
          <w:lang w:eastAsia="ru-RU"/>
        </w:rPr>
        <w:t xml:space="preserve"> </w:t>
      </w:r>
      <w:hyperlink r:id="rId37" w:tgtFrame="_blank" w:history="1">
        <w:r w:rsidRPr="00D67C25">
          <w:rPr>
            <w:rFonts w:eastAsia="Times New Roman"/>
            <w:lang w:eastAsia="ru-RU"/>
          </w:rPr>
          <w:t>Слово о пище русской</w:t>
        </w:r>
        <w:r>
          <w:rPr>
            <w:rFonts w:eastAsia="Times New Roman"/>
            <w:lang w:eastAsia="ru-RU"/>
          </w:rPr>
          <w:t>.</w:t>
        </w:r>
        <w:r w:rsidRPr="00D67C25">
          <w:rPr>
            <w:rFonts w:eastAsia="Times New Roman"/>
            <w:lang w:eastAsia="ru-RU"/>
          </w:rPr>
          <w:t xml:space="preserve"> </w:t>
        </w:r>
      </w:hyperlink>
      <w:r w:rsidRPr="00D67C25">
        <w:rPr>
          <w:rFonts w:eastAsia="Times New Roman"/>
          <w:lang w:eastAsia="ru-RU"/>
        </w:rPr>
        <w:t xml:space="preserve"> </w:t>
      </w:r>
    </w:p>
    <w:p w:rsidR="002F16FD" w:rsidRDefault="002F16FD" w:rsidP="002F16FD">
      <w:pPr>
        <w:ind w:firstLine="0"/>
        <w:rPr>
          <w:rFonts w:eastAsia="Times New Roman"/>
          <w:lang w:eastAsia="ru-RU"/>
        </w:rPr>
      </w:pPr>
      <w:r w:rsidRPr="00D67C25">
        <w:rPr>
          <w:rFonts w:eastAsia="Times New Roman"/>
          <w:lang w:eastAsia="ru-RU"/>
        </w:rPr>
        <w:t xml:space="preserve">М. Панов. А все-таки она хорошая. </w:t>
      </w:r>
      <w:r w:rsidRPr="00D67C25">
        <w:t>Занимательная орфография.</w:t>
      </w:r>
      <w:r w:rsidRPr="00D67C25">
        <w:br/>
      </w:r>
      <w:r w:rsidRPr="00D67C25">
        <w:rPr>
          <w:rFonts w:eastAsia="Times New Roman"/>
          <w:lang w:eastAsia="ru-RU"/>
        </w:rPr>
        <w:t xml:space="preserve">А. А. Леонтьев. Путешествие по карте языков мира. Что такое язык. </w:t>
      </w:r>
    </w:p>
    <w:p w:rsidR="002F16FD" w:rsidRPr="00D67C25" w:rsidRDefault="002F16FD" w:rsidP="002F16FD">
      <w:pPr>
        <w:ind w:firstLine="0"/>
        <w:rPr>
          <w:rFonts w:eastAsia="Times New Roman"/>
          <w:lang w:eastAsia="ru-RU"/>
        </w:rPr>
      </w:pPr>
      <w:r w:rsidRPr="00D67C25">
        <w:rPr>
          <w:rFonts w:eastAsia="Times New Roman"/>
          <w:lang w:eastAsia="ru-RU"/>
        </w:rPr>
        <w:t>О. Рисс. У слова стоя на часах</w:t>
      </w:r>
      <w:r>
        <w:rPr>
          <w:rFonts w:eastAsia="Times New Roman"/>
          <w:lang w:eastAsia="ru-RU"/>
        </w:rPr>
        <w:t>.</w:t>
      </w:r>
      <w:r w:rsidRPr="00D67C25">
        <w:rPr>
          <w:rFonts w:eastAsia="Times New Roman"/>
          <w:lang w:eastAsia="ru-RU"/>
        </w:rPr>
        <w:t xml:space="preserve"> </w:t>
      </w:r>
    </w:p>
    <w:p w:rsidR="002F16FD" w:rsidRPr="007830B1" w:rsidRDefault="002F16FD" w:rsidP="002F16FD">
      <w:pPr>
        <w:ind w:firstLine="0"/>
        <w:rPr>
          <w:rFonts w:eastAsia="Times New Roman"/>
          <w:lang w:eastAsia="ru-RU"/>
        </w:rPr>
      </w:pPr>
      <w:r w:rsidRPr="007830B1">
        <w:rPr>
          <w:rFonts w:eastAsia="Times New Roman"/>
          <w:lang w:eastAsia="ru-RU"/>
        </w:rPr>
        <w:t>Б. Тимофеев. Правильно ли мы говорим?</w:t>
      </w:r>
    </w:p>
    <w:p w:rsidR="002F16FD" w:rsidRPr="007830B1" w:rsidRDefault="002F16FD" w:rsidP="002F16FD">
      <w:pPr>
        <w:ind w:firstLine="0"/>
        <w:rPr>
          <w:rFonts w:eastAsia="Times New Roman"/>
          <w:lang w:eastAsia="ru-RU"/>
        </w:rPr>
      </w:pPr>
      <w:r w:rsidRPr="007830B1">
        <w:rPr>
          <w:rFonts w:eastAsia="Times New Roman"/>
          <w:lang w:eastAsia="ru-RU"/>
        </w:rPr>
        <w:t>Л. Успенский.</w:t>
      </w:r>
      <w:r>
        <w:rPr>
          <w:rFonts w:eastAsia="Times New Roman"/>
          <w:lang w:eastAsia="ru-RU"/>
        </w:rPr>
        <w:t xml:space="preserve"> </w:t>
      </w:r>
      <w:r w:rsidRPr="007830B1">
        <w:rPr>
          <w:rFonts w:eastAsia="Times New Roman"/>
          <w:lang w:eastAsia="ru-RU"/>
        </w:rPr>
        <w:t>Слово о словах. За языком до Киева.</w:t>
      </w:r>
      <w:r>
        <w:rPr>
          <w:rFonts w:eastAsia="Times New Roman"/>
          <w:lang w:eastAsia="ru-RU"/>
        </w:rPr>
        <w:t xml:space="preserve"> По закону буквы.</w:t>
      </w:r>
    </w:p>
    <w:p w:rsidR="002F16FD" w:rsidRPr="007830B1" w:rsidRDefault="002F16FD" w:rsidP="002F16FD">
      <w:pPr>
        <w:ind w:firstLine="0"/>
        <w:rPr>
          <w:rFonts w:eastAsia="Times New Roman"/>
          <w:lang w:eastAsia="ru-RU"/>
        </w:rPr>
      </w:pPr>
      <w:r w:rsidRPr="007830B1">
        <w:rPr>
          <w:rFonts w:eastAsia="Times New Roman"/>
          <w:lang w:eastAsia="ru-RU"/>
        </w:rPr>
        <w:t>Н. Галь. Слово живое и мертвое.</w:t>
      </w:r>
    </w:p>
    <w:p w:rsidR="002F16FD" w:rsidRDefault="002F16FD" w:rsidP="002F16FD">
      <w:pPr>
        <w:ind w:firstLine="0"/>
        <w:rPr>
          <w:rFonts w:eastAsia="Times New Roman"/>
          <w:lang w:eastAsia="ru-RU"/>
        </w:rPr>
      </w:pPr>
      <w:r w:rsidRPr="007830B1">
        <w:rPr>
          <w:rFonts w:eastAsia="Times New Roman"/>
          <w:lang w:eastAsia="ru-RU"/>
        </w:rPr>
        <w:t>Л. К. Чуковская. В лаборатории редактора.</w:t>
      </w:r>
      <w:r w:rsidRPr="007830B1">
        <w:rPr>
          <w:rFonts w:eastAsia="Times New Roman"/>
          <w:lang w:eastAsia="ru-RU"/>
        </w:rPr>
        <w:br/>
        <w:t xml:space="preserve">И. Б. </w:t>
      </w:r>
      <w:proofErr w:type="spellStart"/>
      <w:r w:rsidRPr="007830B1">
        <w:rPr>
          <w:rFonts w:eastAsia="Times New Roman"/>
          <w:lang w:eastAsia="ru-RU"/>
        </w:rPr>
        <w:t>Левонтина</w:t>
      </w:r>
      <w:proofErr w:type="spellEnd"/>
      <w:r w:rsidRPr="007830B1">
        <w:rPr>
          <w:rFonts w:eastAsia="Times New Roman"/>
          <w:lang w:eastAsia="ru-RU"/>
        </w:rPr>
        <w:t>. Русский со словарем.</w:t>
      </w:r>
      <w:r w:rsidRPr="007830B1">
        <w:rPr>
          <w:rFonts w:eastAsia="Times New Roman"/>
          <w:lang w:eastAsia="ru-RU"/>
        </w:rPr>
        <w:br/>
        <w:t xml:space="preserve">М. О. </w:t>
      </w:r>
      <w:proofErr w:type="spellStart"/>
      <w:r w:rsidRPr="007830B1">
        <w:rPr>
          <w:rFonts w:eastAsia="Times New Roman"/>
          <w:lang w:eastAsia="ru-RU"/>
        </w:rPr>
        <w:t>Кронгауз</w:t>
      </w:r>
      <w:proofErr w:type="spellEnd"/>
      <w:r w:rsidRPr="007830B1">
        <w:rPr>
          <w:rFonts w:eastAsia="Times New Roman"/>
          <w:lang w:eastAsia="ru-RU"/>
        </w:rPr>
        <w:t>. Русский язык на грани нервного срыва.</w:t>
      </w:r>
      <w:r w:rsidRPr="007830B1">
        <w:rPr>
          <w:rFonts w:eastAsia="Times New Roman"/>
          <w:lang w:eastAsia="ru-RU"/>
        </w:rPr>
        <w:br/>
        <w:t>Б. Тимофеев. Правильно ли мы говорим?</w:t>
      </w:r>
      <w:r w:rsidRPr="007830B1">
        <w:rPr>
          <w:rFonts w:eastAsia="Times New Roman"/>
          <w:lang w:eastAsia="ru-RU"/>
        </w:rPr>
        <w:br/>
        <w:t>П. Клубков. Говорите, пожалуйста, правильно.</w:t>
      </w:r>
    </w:p>
    <w:p w:rsidR="002F16FD" w:rsidRPr="007830B1" w:rsidRDefault="002F16FD" w:rsidP="002F16FD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Б.Ю. </w:t>
      </w:r>
      <w:proofErr w:type="spellStart"/>
      <w:r>
        <w:rPr>
          <w:rFonts w:eastAsia="Times New Roman"/>
          <w:lang w:eastAsia="ru-RU"/>
        </w:rPr>
        <w:t>Норман</w:t>
      </w:r>
      <w:proofErr w:type="spellEnd"/>
      <w:r>
        <w:rPr>
          <w:rFonts w:eastAsia="Times New Roman"/>
          <w:lang w:eastAsia="ru-RU"/>
        </w:rPr>
        <w:t>.</w:t>
      </w:r>
      <w:r w:rsidRPr="007830B1">
        <w:rPr>
          <w:rFonts w:eastAsia="Times New Roman"/>
          <w:lang w:eastAsia="ru-RU"/>
        </w:rPr>
        <w:t xml:space="preserve"> Язык – знакомый незнакомец</w:t>
      </w:r>
      <w:r>
        <w:rPr>
          <w:rFonts w:eastAsia="Times New Roman"/>
          <w:lang w:eastAsia="ru-RU"/>
        </w:rPr>
        <w:t xml:space="preserve">. </w:t>
      </w:r>
      <w:r w:rsidRPr="007830B1">
        <w:rPr>
          <w:rFonts w:eastAsia="Times New Roman"/>
          <w:lang w:eastAsia="ru-RU"/>
        </w:rPr>
        <w:t>Игра на гранях языка</w:t>
      </w:r>
      <w:r>
        <w:rPr>
          <w:rFonts w:eastAsia="Times New Roman"/>
          <w:lang w:eastAsia="ru-RU"/>
        </w:rPr>
        <w:t>.</w:t>
      </w:r>
      <w:r w:rsidRPr="007830B1">
        <w:rPr>
          <w:rFonts w:eastAsia="Times New Roman"/>
          <w:lang w:eastAsia="ru-RU"/>
        </w:rPr>
        <w:br/>
        <w:t>В.З. Санников</w:t>
      </w:r>
      <w:r>
        <w:rPr>
          <w:rFonts w:eastAsia="Times New Roman"/>
          <w:lang w:eastAsia="ru-RU"/>
        </w:rPr>
        <w:t xml:space="preserve">. </w:t>
      </w:r>
      <w:r w:rsidRPr="007830B1">
        <w:rPr>
          <w:rFonts w:eastAsia="Times New Roman"/>
          <w:lang w:eastAsia="ru-RU"/>
        </w:rPr>
        <w:t>Русский язык в зеркале языковой игры.</w:t>
      </w:r>
      <w:r w:rsidRPr="007830B1">
        <w:rPr>
          <w:rFonts w:eastAsia="Times New Roman"/>
          <w:lang w:eastAsia="ru-RU"/>
        </w:rPr>
        <w:br/>
        <w:t>В. Л. Янин. Я послал тебе бересту.</w:t>
      </w:r>
    </w:p>
    <w:p w:rsidR="002F16FD" w:rsidRPr="007830B1" w:rsidRDefault="002F16FD" w:rsidP="002F16FD">
      <w:pPr>
        <w:ind w:firstLine="0"/>
        <w:rPr>
          <w:rFonts w:eastAsia="Times New Roman"/>
          <w:lang w:eastAsia="ru-RU"/>
        </w:rPr>
      </w:pPr>
      <w:r w:rsidRPr="007830B1">
        <w:rPr>
          <w:rFonts w:eastAsia="Times New Roman"/>
          <w:lang w:eastAsia="ru-RU"/>
        </w:rPr>
        <w:t xml:space="preserve">Н. М. </w:t>
      </w:r>
      <w:proofErr w:type="spellStart"/>
      <w:r w:rsidRPr="007830B1">
        <w:rPr>
          <w:rFonts w:eastAsia="Times New Roman"/>
          <w:lang w:eastAsia="ru-RU"/>
        </w:rPr>
        <w:t>Шанский</w:t>
      </w:r>
      <w:proofErr w:type="spellEnd"/>
      <w:r w:rsidRPr="007830B1">
        <w:rPr>
          <w:rFonts w:eastAsia="Times New Roman"/>
          <w:lang w:eastAsia="ru-RU"/>
        </w:rPr>
        <w:t>. В мире слов.</w:t>
      </w:r>
      <w:r>
        <w:rPr>
          <w:rFonts w:eastAsia="Times New Roman"/>
          <w:lang w:eastAsia="ru-RU"/>
        </w:rPr>
        <w:t xml:space="preserve"> Лингвистические детективы.</w:t>
      </w:r>
      <w:r w:rsidRPr="007830B1">
        <w:rPr>
          <w:rFonts w:eastAsia="Times New Roman"/>
          <w:lang w:eastAsia="ru-RU"/>
        </w:rPr>
        <w:br/>
        <w:t>В. В. Виноградов. История слов.</w:t>
      </w:r>
    </w:p>
    <w:p w:rsidR="002F16FD" w:rsidRDefault="002F16FD" w:rsidP="002F16FD">
      <w:pPr>
        <w:ind w:firstLine="0"/>
      </w:pPr>
      <w:r>
        <w:t>К.И. Чуковский. Живой как жизнь.</w:t>
      </w:r>
      <w:r>
        <w:br/>
        <w:t>Л.В. Смехов. Популярная риторика.</w:t>
      </w:r>
      <w:r>
        <w:br/>
        <w:t>О.И. Северская. Говори, да не заговаривайся! По-русски, правильно!</w:t>
      </w:r>
      <w:r>
        <w:br/>
        <w:t>В.В. Одинцов. Лингвистические парадоксы.</w:t>
      </w:r>
      <w:r>
        <w:br/>
        <w:t>С.И. Львова. Русский язык. Занимательное словообразование.</w:t>
      </w:r>
      <w:r>
        <w:br/>
        <w:t xml:space="preserve">М. Королева. Чисто по-русски. </w:t>
      </w:r>
    </w:p>
    <w:p w:rsidR="002F16FD" w:rsidRDefault="002F16FD" w:rsidP="002F16FD">
      <w:pPr>
        <w:ind w:firstLine="0"/>
      </w:pPr>
      <w:r>
        <w:t>В. В. Виноградов. История слов.</w:t>
      </w:r>
    </w:p>
    <w:p w:rsidR="002F16FD" w:rsidRDefault="002F16FD" w:rsidP="002F16FD">
      <w:pPr>
        <w:pStyle w:val="1"/>
        <w:numPr>
          <w:ilvl w:val="0"/>
          <w:numId w:val="0"/>
        </w:numPr>
        <w:spacing w:before="0" w:after="0"/>
        <w:rPr>
          <w:rFonts w:eastAsia="SimSun" w:cs="Mangal"/>
          <w:b w:val="0"/>
          <w:bCs w:val="0"/>
          <w:sz w:val="24"/>
          <w:szCs w:val="24"/>
          <w:lang w:bidi="hi-IN"/>
        </w:rPr>
      </w:pPr>
      <w:r w:rsidRPr="00E04AA2">
        <w:rPr>
          <w:rFonts w:eastAsia="SimSun" w:cs="Mangal"/>
          <w:b w:val="0"/>
          <w:bCs w:val="0"/>
          <w:sz w:val="24"/>
          <w:szCs w:val="24"/>
          <w:lang w:bidi="hi-IN"/>
        </w:rPr>
        <w:t>А. А. Зализняк. Из заметок о любительской лингвистике</w:t>
      </w:r>
      <w:r>
        <w:rPr>
          <w:rFonts w:eastAsia="SimSun" w:cs="Mangal"/>
          <w:b w:val="0"/>
          <w:bCs w:val="0"/>
          <w:sz w:val="24"/>
          <w:szCs w:val="24"/>
          <w:lang w:bidi="hi-IN"/>
        </w:rPr>
        <w:t>.</w:t>
      </w:r>
    </w:p>
    <w:p w:rsidR="002F16FD" w:rsidRDefault="002F16FD" w:rsidP="002F16FD">
      <w:pPr>
        <w:pStyle w:val="1"/>
        <w:numPr>
          <w:ilvl w:val="0"/>
          <w:numId w:val="0"/>
        </w:numPr>
        <w:spacing w:before="0" w:after="0"/>
        <w:rPr>
          <w:rFonts w:eastAsia="SimSun" w:cs="Mangal"/>
          <w:b w:val="0"/>
          <w:bCs w:val="0"/>
          <w:sz w:val="24"/>
          <w:szCs w:val="24"/>
          <w:lang w:bidi="hi-IN"/>
        </w:rPr>
      </w:pPr>
      <w:r>
        <w:rPr>
          <w:rFonts w:eastAsia="SimSun" w:cs="Mangal"/>
          <w:b w:val="0"/>
          <w:bCs w:val="0"/>
          <w:sz w:val="24"/>
          <w:szCs w:val="24"/>
          <w:lang w:bidi="hi-IN"/>
        </w:rPr>
        <w:t>Л. В. Сахарный. Как устроен наш язык.</w:t>
      </w:r>
    </w:p>
    <w:p w:rsidR="002F16FD" w:rsidRDefault="002F16FD" w:rsidP="002F16FD">
      <w:pPr>
        <w:pStyle w:val="1"/>
        <w:numPr>
          <w:ilvl w:val="0"/>
          <w:numId w:val="0"/>
        </w:numPr>
        <w:spacing w:before="0" w:after="0"/>
        <w:rPr>
          <w:rFonts w:eastAsia="SimSun" w:cs="Mangal"/>
          <w:b w:val="0"/>
          <w:bCs w:val="0"/>
          <w:sz w:val="24"/>
          <w:szCs w:val="24"/>
          <w:lang w:bidi="hi-IN"/>
        </w:rPr>
      </w:pPr>
      <w:r>
        <w:rPr>
          <w:rFonts w:eastAsia="SimSun" w:cs="Mangal"/>
          <w:b w:val="0"/>
          <w:bCs w:val="0"/>
          <w:sz w:val="24"/>
          <w:szCs w:val="24"/>
          <w:lang w:bidi="hi-IN"/>
        </w:rPr>
        <w:t>Е. Земская. Как делаются слова.</w:t>
      </w:r>
    </w:p>
    <w:p w:rsidR="002F16FD" w:rsidRPr="00E04AA2" w:rsidRDefault="002F16FD" w:rsidP="002F16FD">
      <w:pPr>
        <w:pStyle w:val="1"/>
        <w:numPr>
          <w:ilvl w:val="0"/>
          <w:numId w:val="0"/>
        </w:numPr>
        <w:spacing w:before="0" w:after="0"/>
        <w:rPr>
          <w:rFonts w:eastAsia="SimSun" w:cs="Mangal"/>
          <w:b w:val="0"/>
          <w:bCs w:val="0"/>
          <w:sz w:val="24"/>
          <w:szCs w:val="24"/>
          <w:lang w:bidi="hi-IN"/>
        </w:rPr>
      </w:pPr>
      <w:r>
        <w:rPr>
          <w:rFonts w:eastAsia="SimSun" w:cs="Mangal"/>
          <w:b w:val="0"/>
          <w:bCs w:val="0"/>
          <w:sz w:val="24"/>
          <w:szCs w:val="24"/>
          <w:lang w:bidi="hi-IN"/>
        </w:rPr>
        <w:t>Л. П. Крысин. Жизнь слова.</w:t>
      </w:r>
    </w:p>
    <w:p w:rsidR="00A073A1" w:rsidRDefault="00A073A1" w:rsidP="00A073A1">
      <w:pPr>
        <w:pStyle w:val="1"/>
      </w:pPr>
      <w:r>
        <w:t>Материально-техническое обеспечение дисциплины</w:t>
      </w:r>
    </w:p>
    <w:p w:rsidR="00A073A1" w:rsidRDefault="00A073A1" w:rsidP="00A073A1">
      <w:pPr>
        <w:jc w:val="both"/>
      </w:pPr>
      <w:r>
        <w:t>Проектор (для лекций).</w:t>
      </w:r>
    </w:p>
    <w:p w:rsidR="0020496F" w:rsidRDefault="0020496F"/>
    <w:sectPr w:rsidR="0020496F" w:rsidSect="00824560">
      <w:headerReference w:type="first" r:id="rId38"/>
      <w:pgSz w:w="11906" w:h="16838"/>
      <w:pgMar w:top="851" w:right="851" w:bottom="1127" w:left="1134" w:header="568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E6" w:rsidRDefault="00EC51E6" w:rsidP="004360B3">
      <w:r>
        <w:separator/>
      </w:r>
    </w:p>
  </w:endnote>
  <w:endnote w:type="continuationSeparator" w:id="0">
    <w:p w:rsidR="00EC51E6" w:rsidRDefault="00EC51E6" w:rsidP="0043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E6" w:rsidRDefault="00EC51E6" w:rsidP="004360B3">
      <w:r>
        <w:separator/>
      </w:r>
    </w:p>
  </w:footnote>
  <w:footnote w:type="continuationSeparator" w:id="0">
    <w:p w:rsidR="00EC51E6" w:rsidRDefault="00EC51E6" w:rsidP="00436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5" w:type="dxa"/>
      <w:tblLayout w:type="fixed"/>
      <w:tblLook w:val="0000"/>
    </w:tblPr>
    <w:tblGrid>
      <w:gridCol w:w="872"/>
      <w:gridCol w:w="9452"/>
    </w:tblGrid>
    <w:tr w:rsidR="00216482">
      <w:tc>
        <w:tcPr>
          <w:tcW w:w="87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216482" w:rsidRDefault="00711E11">
          <w:pPr>
            <w:pStyle w:val="a5"/>
            <w:ind w:firstLine="0"/>
            <w:rPr>
              <w:sz w:val="20"/>
              <w:szCs w:val="20"/>
            </w:rPr>
          </w:pPr>
          <w:r w:rsidRPr="00711E11">
            <w:rPr>
              <w:rFonts w:ascii="Tahoma" w:hAnsi="Tahoma" w:cs="Tahoma"/>
              <w:sz w:val="20"/>
              <w:szCs w:val="20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pt;height:36pt" filled="t">
                <v:fill opacity="0" color2="black"/>
                <v:imagedata r:id="rId1" o:title=""/>
              </v:shape>
            </w:pict>
          </w:r>
        </w:p>
      </w:tc>
      <w:tc>
        <w:tcPr>
          <w:tcW w:w="9452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4360B3" w:rsidRDefault="00B9643C" w:rsidP="00A16EB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sz w:val="20"/>
              <w:szCs w:val="20"/>
            </w:rPr>
            <w:br/>
            <w:t>Программа дисциплины "</w:t>
          </w:r>
          <w:r w:rsidR="004360B3">
            <w:rPr>
              <w:sz w:val="20"/>
              <w:szCs w:val="20"/>
            </w:rPr>
            <w:t xml:space="preserve">Основы педагогики и методики преподавания филологических </w:t>
          </w:r>
          <w:r w:rsidR="000F0A96">
            <w:rPr>
              <w:sz w:val="20"/>
              <w:szCs w:val="20"/>
            </w:rPr>
            <w:t>наук</w:t>
          </w:r>
          <w:r>
            <w:rPr>
              <w:sz w:val="20"/>
              <w:szCs w:val="20"/>
            </w:rPr>
            <w:t xml:space="preserve">" </w:t>
          </w:r>
        </w:p>
        <w:p w:rsidR="00216482" w:rsidRDefault="00B9643C" w:rsidP="004360B3">
          <w:pPr>
            <w:jc w:val="center"/>
            <w:rPr>
              <w:sz w:val="12"/>
              <w:szCs w:val="16"/>
            </w:rPr>
          </w:pPr>
          <w:r>
            <w:rPr>
              <w:sz w:val="20"/>
              <w:szCs w:val="20"/>
            </w:rPr>
            <w:t xml:space="preserve">для направления </w:t>
          </w:r>
          <w:r w:rsidRPr="00A16EB5">
            <w:rPr>
              <w:sz w:val="20"/>
              <w:szCs w:val="20"/>
            </w:rPr>
            <w:t>45.03.01 "</w:t>
          </w:r>
          <w:r w:rsidR="00711E11" w:rsidRPr="00A16EB5">
            <w:rPr>
              <w:sz w:val="20"/>
              <w:szCs w:val="20"/>
            </w:rPr>
            <w:fldChar w:fldCharType="begin"/>
          </w:r>
          <w:r w:rsidRPr="00A16EB5">
            <w:rPr>
              <w:sz w:val="20"/>
              <w:szCs w:val="20"/>
            </w:rPr>
            <w:instrText xml:space="preserve"> FILLIN "MERGEFORMAT"</w:instrText>
          </w:r>
          <w:r w:rsidR="00711E11" w:rsidRPr="00A16EB5">
            <w:rPr>
              <w:sz w:val="20"/>
              <w:szCs w:val="20"/>
            </w:rPr>
            <w:fldChar w:fldCharType="separate"/>
          </w:r>
          <w:r w:rsidRPr="00A16EB5">
            <w:rPr>
              <w:sz w:val="20"/>
              <w:szCs w:val="20"/>
            </w:rPr>
            <w:t>Филология"</w:t>
          </w:r>
          <w:r w:rsidR="00711E11" w:rsidRPr="00A16EB5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216482" w:rsidRDefault="00EC51E6">
    <w:pPr>
      <w:pStyle w:val="a5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</w:abstractNum>
  <w:abstractNum w:abstractNumId="2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4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58F44D41"/>
    <w:multiLevelType w:val="hybridMultilevel"/>
    <w:tmpl w:val="D08AC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726DA"/>
    <w:multiLevelType w:val="hybridMultilevel"/>
    <w:tmpl w:val="8758CC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073A1"/>
    <w:rsid w:val="00020191"/>
    <w:rsid w:val="00033F84"/>
    <w:rsid w:val="0006715C"/>
    <w:rsid w:val="000E11B5"/>
    <w:rsid w:val="000F0A96"/>
    <w:rsid w:val="0015615B"/>
    <w:rsid w:val="00177D39"/>
    <w:rsid w:val="001D17C9"/>
    <w:rsid w:val="0020496F"/>
    <w:rsid w:val="002721E6"/>
    <w:rsid w:val="002F16FD"/>
    <w:rsid w:val="00430FCC"/>
    <w:rsid w:val="004360B3"/>
    <w:rsid w:val="00523201"/>
    <w:rsid w:val="00661A79"/>
    <w:rsid w:val="00711E11"/>
    <w:rsid w:val="0075220C"/>
    <w:rsid w:val="00782757"/>
    <w:rsid w:val="00824560"/>
    <w:rsid w:val="009234F4"/>
    <w:rsid w:val="009A6AFB"/>
    <w:rsid w:val="00A073A1"/>
    <w:rsid w:val="00AD4DF2"/>
    <w:rsid w:val="00B9643C"/>
    <w:rsid w:val="00B964BF"/>
    <w:rsid w:val="00C06B9C"/>
    <w:rsid w:val="00C11A86"/>
    <w:rsid w:val="00C665E8"/>
    <w:rsid w:val="00C907A8"/>
    <w:rsid w:val="00CB0B4D"/>
    <w:rsid w:val="00DF2C29"/>
    <w:rsid w:val="00E12A3D"/>
    <w:rsid w:val="00E3521A"/>
    <w:rsid w:val="00E46860"/>
    <w:rsid w:val="00E609A3"/>
    <w:rsid w:val="00E91346"/>
    <w:rsid w:val="00EC51E6"/>
    <w:rsid w:val="00F52C49"/>
    <w:rsid w:val="00F666CF"/>
    <w:rsid w:val="00FF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A073A1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1"/>
      <w:sz w:val="28"/>
      <w:szCs w:val="32"/>
    </w:rPr>
  </w:style>
  <w:style w:type="paragraph" w:styleId="2">
    <w:name w:val="heading 2"/>
    <w:basedOn w:val="a"/>
    <w:next w:val="a"/>
    <w:link w:val="20"/>
    <w:qFormat/>
    <w:rsid w:val="00A073A1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3A1"/>
    <w:rPr>
      <w:rFonts w:ascii="Times New Roman" w:eastAsia="Times New Roman" w:hAnsi="Times New Roman" w:cs="Times New Roman"/>
      <w:b/>
      <w:bCs/>
      <w:kern w:val="1"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A073A1"/>
    <w:rPr>
      <w:rFonts w:ascii="Times New Roman" w:eastAsia="Times New Roman" w:hAnsi="Times New Roman" w:cs="Times New Roman"/>
      <w:b/>
      <w:bCs/>
      <w:iCs/>
      <w:sz w:val="24"/>
      <w:szCs w:val="28"/>
      <w:lang w:eastAsia="zh-CN"/>
    </w:rPr>
  </w:style>
  <w:style w:type="character" w:styleId="a3">
    <w:name w:val="Hyperlink"/>
    <w:basedOn w:val="a0"/>
    <w:rsid w:val="00A073A1"/>
    <w:rPr>
      <w:color w:val="0000FF"/>
      <w:u w:val="single"/>
    </w:rPr>
  </w:style>
  <w:style w:type="paragraph" w:customStyle="1" w:styleId="a4">
    <w:name w:val="Маркированный."/>
    <w:basedOn w:val="a"/>
    <w:rsid w:val="00A073A1"/>
    <w:pPr>
      <w:ind w:firstLine="0"/>
    </w:pPr>
  </w:style>
  <w:style w:type="paragraph" w:styleId="a5">
    <w:name w:val="header"/>
    <w:basedOn w:val="a"/>
    <w:link w:val="a6"/>
    <w:rsid w:val="00A073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73A1"/>
    <w:rPr>
      <w:rFonts w:ascii="Times New Roman" w:eastAsia="Calibri" w:hAnsi="Times New Roman" w:cs="Times New Roman"/>
      <w:sz w:val="24"/>
      <w:lang w:eastAsia="zh-CN"/>
    </w:rPr>
  </w:style>
  <w:style w:type="paragraph" w:styleId="a7">
    <w:name w:val="Normal (Web)"/>
    <w:basedOn w:val="a"/>
    <w:rsid w:val="00A073A1"/>
    <w:pPr>
      <w:ind w:firstLine="0"/>
    </w:pPr>
    <w:rPr>
      <w:rFonts w:eastAsia="Times New Roman"/>
      <w:szCs w:val="24"/>
    </w:rPr>
  </w:style>
  <w:style w:type="paragraph" w:customStyle="1" w:styleId="11">
    <w:name w:val="Текст1"/>
    <w:basedOn w:val="a"/>
    <w:rsid w:val="00A073A1"/>
    <w:pPr>
      <w:ind w:firstLine="0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PR-Normal">
    <w:name w:val="PR-Normal"/>
    <w:basedOn w:val="a"/>
    <w:rsid w:val="00A073A1"/>
    <w:pPr>
      <w:suppressAutoHyphens/>
      <w:ind w:firstLine="567"/>
      <w:jc w:val="both"/>
    </w:pPr>
    <w:rPr>
      <w:rFonts w:eastAsia="Times New Roman"/>
      <w:szCs w:val="24"/>
    </w:rPr>
  </w:style>
  <w:style w:type="paragraph" w:customStyle="1" w:styleId="PR-Mini">
    <w:name w:val="PR-Mini"/>
    <w:basedOn w:val="PR-Normal"/>
    <w:rsid w:val="00A073A1"/>
    <w:pPr>
      <w:ind w:left="284" w:firstLine="284"/>
    </w:pPr>
    <w:rPr>
      <w:sz w:val="20"/>
    </w:rPr>
  </w:style>
  <w:style w:type="paragraph" w:styleId="a8">
    <w:name w:val="footer"/>
    <w:basedOn w:val="a"/>
    <w:link w:val="a9"/>
    <w:uiPriority w:val="99"/>
    <w:semiHidden/>
    <w:unhideWhenUsed/>
    <w:rsid w:val="004360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60B3"/>
    <w:rPr>
      <w:rFonts w:ascii="Times New Roman" w:eastAsia="Calibri" w:hAnsi="Times New Roman" w:cs="Times New Roman"/>
      <w:sz w:val="2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C11A86"/>
    <w:pPr>
      <w:widowControl w:val="0"/>
      <w:autoSpaceDE w:val="0"/>
      <w:autoSpaceDN w:val="0"/>
      <w:adjustRightInd w:val="0"/>
      <w:spacing w:after="120"/>
      <w:ind w:firstLine="0"/>
    </w:pPr>
    <w:rPr>
      <w:rFonts w:eastAsiaTheme="minorEastAsia"/>
      <w:szCs w:val="24"/>
      <w:lang w:eastAsia="ru-RU"/>
    </w:rPr>
  </w:style>
  <w:style w:type="character" w:styleId="aa">
    <w:name w:val="footnote reference"/>
    <w:uiPriority w:val="99"/>
    <w:semiHidden/>
    <w:unhideWhenUsed/>
    <w:rsid w:val="00C11A86"/>
    <w:rPr>
      <w:vertAlign w:val="superscript"/>
    </w:rPr>
  </w:style>
  <w:style w:type="paragraph" w:customStyle="1" w:styleId="ab">
    <w:name w:val="Базовый"/>
    <w:rsid w:val="00C11A86"/>
    <w:pPr>
      <w:suppressAutoHyphens/>
      <w:spacing w:after="160" w:line="25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rum.ru/" TargetMode="External"/><Relationship Id="rId13" Type="http://schemas.openxmlformats.org/officeDocument/2006/relationships/hyperlink" Target="javascript:selectPos('%D0%9B%D0%B8%D0%BD%D0%B8%D1%8F%20%D1%83%D1%87%D0%B5%D0%B1%D0%BD%D0%BE%20%D0%BC%D0%B5%D1%82%D0%BE%D0%B4%D0%B8%D1%87%D0%B5%D1%81%D0%BA%D0%B8%D1%85%20%D0%BA%D0%BE%D0%BC%D0%BF%D0%BB%D0%B5%D0%BA%D1%82%D0%BE%D0%B2%20%D0%BF%D0%BE%20%D1%80%D1%83%D1%81%D1%81%D0%BA%D0%BE%D0%BC%D1%83%20%D1%8F%D0%B7%D1%8B%D0%BA%D1%83%20%D0%B4%D0%BB%D1%8F%205%E2%80%939%20%D0%BA%D0%BB%D0%B0%D1%81%D1%81%D0%BE%D0%B2%20(%D0%B4%D0%BB%D1%8F%20%D1%83%D0%B3%D0%BB%D1%83%D0%B1%D0%BB%D0%B5%D0%BD%D0%BD%D0%BE%D0%B3%D0%BE%20%D0%B8%D0%B7%D1%83%D1%87%D0%B5%D0%BD%D0%B8%D1%8F%20%D1%80%D1%83%D1%81%D1%81%D0%BA%D0%BE%D0%B3%D0%BE%20%D1%8F%D0%B7%D1%8B%D0%BA%D0%B0)%20%D0%BF%D0%BE%D0%B4%20%D1%80%D0%B5%D0%B4%D0%B0%D0%BA%D1%86%D0%B8%D0%B5%D0%B9%20%D0%92.%20%D0%92.%20%D0%91%D0%B0%D0%B1%D0%B0%D0%B9%D1%86%D0%B5%D0%B2%D0%BE%D0%B9.',%20'3');" TargetMode="External"/><Relationship Id="rId18" Type="http://schemas.openxmlformats.org/officeDocument/2006/relationships/hyperlink" Target="javascript:selectPos('%D0%9B%D0%B8%D0%BD%D0%B8%D1%8F%20%D1%83%D1%87%D0%B5%D0%B1%D0%BD%D0%BE-%D0%BC%D0%B5%D1%82%D0%BE%D0%B4%D0%B8%D1%87%D0%B5%D1%81%D0%BA%D0%B8%D1%85%20%D0%BA%D0%BE%D0%BC%D0%BF%D0%BB%D0%B5%D0%BA%D1%81%D0%BE%D0%B2%20%D0%BF%D0%BE%20%D1%80%D1%83%D1%81%D1%81%D0%BA%D0%BE%D0%BC%D1%83%20%D1%8F%D0%B7%D1%8B%D0%BA%D1%83%20%D0%B4%D0%BB%D1%8F%20%D1%88%D0%BA%D0%BE%D0%BB%20%D1%81%20%D1%80%D0%BE%D0%B4%D0%BD%D1%8B%D0%BC%20(%D0%BD%D0%B5%D1%80%D1%83%D1%81%D1%81%D0%BA%D0%B8%D0%BC)%20%D0%B8%20%D1%80%D1%83%D1%81%D1%81%D0%BA%D0%B8%D0%BC%20(%D0%BD%D0%B5%D1%80%D0%BE%D0%B4%D0%BD%D1%8B%D0%BC)%20%D1%8F%D0%B7%D1%8B%D0%BA%D0%BE%D0%BC%20%D0%BE%D0%B1%D1%83%D1%87%D0%B5%D0%BD%D0%B8%D1%8F%20%D0%B4%D0%BB%D1%8F%205%E2%80%939%20%D0%BA%D0%BB%D0%B0%D1%81%D1%81%D0%BE%D0%B2%20%D0%95.%20%D0%90.%20%D0%91%D1%8B%D1%81%D1%82%D1%80%D0%BE%D0%B2%D0%BE%D0%B9%20%D0%B8%20%D0%B4%D1%80.',%20'3');" TargetMode="External"/><Relationship Id="rId26" Type="http://schemas.openxmlformats.org/officeDocument/2006/relationships/hyperlink" Target="http://rvb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javascript:selectPos('%D0%A3%D1%87%D0%B5%D0%B1%D0%BD%D0%BE-%D0%BC%D0%B5%D1%82%D0%BE%D0%B4%D0%B8%D1%87%D0%B5%D1%81%D0%BA%D0%B8%D0%B9%20%D0%BA%D0%BE%D0%BC%D0%BF%D0%BB%D0%B5%D0%BA%D1%81%20%D0%BF%D0%BE%20%D1%80%D0%B0%D0%B7%D0%B2%D0%B8%D1%82%D0%B8%D1%8E%20%D1%80%D0%B5%D1%87%D0%B8%20%D0%B4%D0%BB%D1%8F%205%E2%80%9311%20%D0%BA%D0%BB%D0%B0%D1%81%D1%81%D0%BE%D0%B2%20%D0%BF%D0%BE%D0%B4%20%D1%80%D0%B5%D0%B4%D0%B0%D0%BA%D1%86%D0%B8%D0%B5%D0%B9%20%D0%95.%20%D0%9D.%20%D0%9A%D0%BE%D0%BB%D0%BE%D0%BA%D0%BE%D0%BB%D1%8C%D1%86%D0%B5%D0%B2%D0%B0.',%20'3');" TargetMode="External"/><Relationship Id="rId34" Type="http://schemas.openxmlformats.org/officeDocument/2006/relationships/hyperlink" Target="http://www.ozon.ru/context/detail/id/2790260/" TargetMode="External"/><Relationship Id="rId7" Type="http://schemas.openxmlformats.org/officeDocument/2006/relationships/hyperlink" Target="http://www.ruscorpora.ru/" TargetMode="External"/><Relationship Id="rId12" Type="http://schemas.openxmlformats.org/officeDocument/2006/relationships/hyperlink" Target="http://www.ruscorpora.ru/" TargetMode="External"/><Relationship Id="rId17" Type="http://schemas.openxmlformats.org/officeDocument/2006/relationships/hyperlink" Target="javascript:selectPos('%D0%9B%D0%B8%D0%BD%D0%B8%D1%8F%20%D1%83%D1%87%D0%B5%D0%B1%D0%BD%D0%BE-%D0%BC%D0%B5%D1%82%D0%BE%D0%B4%D0%B8%D1%87%D0%B5%D1%81%D0%BA%D0%B8%D1%85%20%D0%BA%D0%BE%D0%BC%D0%BF%D0%BB%D0%B5%D0%BA%D1%81%D0%BE%D0%B2%20%D0%BF%D0%BE%20%D1%80%D1%83%D1%81%D1%81%D0%BA%D0%BE%D0%BC%D1%83%20%D1%8F%D0%B7%D1%8B%D0%BA%D1%83%20%D0%B4%D0%BB%D1%8F%20%D0%BD%D0%B0%D1%86%D0%B8%D0%BE%D0%BD%D0%B0%D0%BB%D1%8C%D0%BD%D1%8B%D1%85%20%D0%BE%D0%B1%D1%80%D0%B0%D0%B7%D0%BE%D0%B2%D0%B0%D1%82%D0%B5%D0%BB%D1%8C%D0%BD%D1%8B%D1%85%20%D1%83%D1%87%D1%80%D0%B5%D0%B6%D0%B4%D0%B5%D0%BD%D0%B8%D0%B9%20%D0%B3%D1%83%D0%BC%D0%B0%D0%BD%D0%B8%D1%82%D0%B0%D1%80%D0%BD%D0%BE%D0%B3%D0%BE%20%D0%BF%D1%80%D0%BE%D1%84%D0%B8%D0%BB%D1%8F%20%D0%B4%D0%BB%D1%8F%2010%E2%80%9311%20%D0%BA%D0%BB%D0%B0%D1%81%D1%81%D0%BE%D0%B2%20%D0%A2.%20%D0%A1.%20%D0%9A%D1%83%D0%B4%D1%80%D1%8F%D0%B2%D1%86%D0%B5%D0%B2%D0%BE%D0%B9',%20'3');" TargetMode="External"/><Relationship Id="rId25" Type="http://schemas.openxmlformats.org/officeDocument/2006/relationships/hyperlink" Target="http://feb-web.ru/" TargetMode="External"/><Relationship Id="rId33" Type="http://schemas.openxmlformats.org/officeDocument/2006/relationships/hyperlink" Target="http://www.ozon.ru/context/detail/id/2775608/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javascript:selectPos('%D0%9B%D0%B8%D0%BD%D0%B8%D1%8F%20%D1%83%D1%87%D0%B5%D0%B1%D0%BD%D0%BE-%D0%BC%D0%B5%D1%82%D0%BE%D0%B4%D0%B8%D1%87%D0%B5%D1%81%D0%BA%D0%B8%D1%85%20%D0%BA%D0%BE%D0%BC%D0%BF%D0%BB%D0%B5%D0%BA%D1%81%D0%BE%D0%B2%20%D0%BF%D0%BE%20%D1%80%D1%83%D1%81%D1%81%D0%BA%D0%BE%D0%BC%D1%83%20%D1%8F%D0%B7%D1%8B%D0%BA%D1%83%20%D0%B4%D0%BB%D1%8F%205%E2%80%939%20%D0%BA%D0%BB%D0%B0%D1%81%D1%81%D0%BE%D0%B2%20%D0%BF%D0%BE%D0%B4%20%D1%80%D0%B5%D0%B4%D0%B0%D0%BA%D1%86%D0%B8%D0%B5%D0%B9%20%D0%9C.%20%D0%9C.%20%D0%A0%D0%B0%D0%B7%D1%83%D0%BC%D0%BE%D0%B2%D1%81%D0%BA%D0%BE%D0%B9,%20%D0%9F.%20%D0%90.%20%D0%9B%D0%B5%D0%BA%D0%B0%D0%BD%D1%82%D0%B0',%20'3');" TargetMode="External"/><Relationship Id="rId20" Type="http://schemas.openxmlformats.org/officeDocument/2006/relationships/hyperlink" Target="javascript:selectPos('%D0%9B%D0%B8%D0%BD%D0%B8%D1%8F%20%D1%83%D1%87%D0%B5%D0%B1%D0%BD%D0%BE-%D0%BC%D0%B5%D1%82%D0%BE%D0%B4%D0%B8%D1%87%D0%B5%D1%81%D0%BA%D0%B8%D1%85%20%D0%BA%D0%BE%D0%BC%D0%BF%D0%BB%D0%B5%D0%BA%D1%81%D0%BE%D0%B2%20%D0%BF%D0%BE%20%D1%80%D1%83%D1%81%D1%81%D0%BA%D0%BE%D0%BC%D1%83%20%D1%8F%D0%B7%D1%8B%D0%BA%D1%83%20%D0%B4%D0%BB%D1%8F%20%D1%88%D0%BA%D0%BE%D0%BB%20%D1%81%20%D1%80%D0%BE%D0%B4%D0%BD%D1%8B%D0%BC%20(%D0%BD%D0%B5%D1%80%D1%83%D1%81%D1%81%D0%BA%D0%B8%D0%BC)%20%D0%B8%20%D1%80%D1%83%D1%81%D1%81%D0%BA%D0%B8%D0%BC%20(%D0%BD%D0%B5%D1%80%D0%BE%D0%B4%D0%BD%D1%8B%D0%BC)%20%D1%8F%D0%B7%D1%8B%D0%BA%D0%BE%D0%BC%20%D0%BE%D0%B1%D1%83%D1%87%D0%B5%D0%BD%D0%B8%D1%8F%20%C2%AB%D0%93%D0%BE%D1%81%D1%83%D0%B4%D0%B0%D1%80%D1%81%D1%82%D0%B2%D0%B5%D0%BD%D0%BD%D1%8B%D0%B9%20%D1%80%D1%83%D1%81%D1%81%D0%BA%D0%B8%D0%B9%20%D1%8F%D0%B7%D1%8B%D0%BA%C2%BB%20%D0%B4%D0%BB%D1%8F%205%E2%80%939%20%D0%BA%D0%BB%D0%B0%D1%81%D1%81%D0%BE%D0%B2%20%D0%BF%D0%BE%D0%B4%20%D1%80%D0%B5%D0%B4%D0%B0%D0%BA%D1%86%D0%B8%D0%B5%D0%B9%20%D0%95.%D0%90.%20%D0%91%D1%8B%D1%81%D1%82%D1%80%D0%BE%D0%B2%D0%BE%D0%B9',%20'3');" TargetMode="External"/><Relationship Id="rId29" Type="http://schemas.openxmlformats.org/officeDocument/2006/relationships/hyperlink" Target="http://philologos.naro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ugosvet.ru/" TargetMode="External"/><Relationship Id="rId24" Type="http://schemas.openxmlformats.org/officeDocument/2006/relationships/hyperlink" Target="http://gramota.ru/" TargetMode="External"/><Relationship Id="rId32" Type="http://schemas.openxmlformats.org/officeDocument/2006/relationships/hyperlink" Target="http://www.ozon.ru/context/detail/id/2407131/" TargetMode="External"/><Relationship Id="rId37" Type="http://schemas.openxmlformats.org/officeDocument/2006/relationships/hyperlink" Target="http://www.ozon.ru/context/detail/id/21458124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javascript:selectPos('%D0%9B%D0%B8%D0%BD%D0%B8%D1%8F%20%D1%83%D1%87%D0%B5%D0%B1%D0%BD%D0%BE-%D0%BC%D0%B5%D1%82%D0%BE%D0%B4%D0%B8%D1%87%D0%B5%D1%81%D0%BA%D0%B8%D1%85%20%D0%BA%D0%BE%D0%BC%D0%BF%D0%BB%D0%B5%D0%BA%D1%81%D0%BE%D0%B2%20%D0%BF%D0%BE%20%D1%80%D1%83%D1%81%D1%81%D0%BA%D0%BE%D0%BC%D1%83%20%D1%8F%D0%B7%D1%8B%D0%BA%D1%83%20%D0%B4%D0%BB%D1%8F%2010%E2%80%9311%20%D0%BA%D0%BB%D0%B0%D1%81%D1%81%D0%BE%D0%B2%20%D0%A2.%20%D0%9C.%20%D0%9F%D0%B0%D1%85%D0%BD%D0%BE%D0%B2%D0%BE%D0%B9',%20'3');" TargetMode="External"/><Relationship Id="rId23" Type="http://schemas.openxmlformats.org/officeDocument/2006/relationships/hyperlink" Target="http://ruscorpora.ru/" TargetMode="External"/><Relationship Id="rId28" Type="http://schemas.openxmlformats.org/officeDocument/2006/relationships/hyperlink" Target="http://www.gumer.info/" TargetMode="External"/><Relationship Id="rId36" Type="http://schemas.openxmlformats.org/officeDocument/2006/relationships/hyperlink" Target="http://www.ozon.ru/context/detail/id/17917219/" TargetMode="External"/><Relationship Id="rId10" Type="http://schemas.openxmlformats.org/officeDocument/2006/relationships/hyperlink" Target="http://www.rusgram.ru/" TargetMode="External"/><Relationship Id="rId19" Type="http://schemas.openxmlformats.org/officeDocument/2006/relationships/hyperlink" Target="javascript:selectPos('%D0%9B%D0%B8%D0%BD%D0%B8%D1%8F%20%D1%83%D1%87%D0%B5%D0%B1%D0%BD%D0%BE-%D0%BC%D0%B5%D1%82%D0%BE%D0%B4%D0%B8%D1%87%D0%B5%D1%81%D0%BA%D0%B8%D1%85%20%D0%BA%D0%BE%D0%BC%D0%BF%D0%BB%D0%B5%D0%BA%D1%81%D0%BE%D0%B2%20%D0%BF%D0%BE%20%D1%80%D1%83%D1%81%D1%81%D0%BA%D0%BE%D0%BC%D1%83%20%D1%8F%D0%B7%D1%8B%D0%BA%D1%83%20%D0%B4%D0%BB%D1%8F%20%D1%88%D0%BA%D0%BE%D0%BB%20%D1%81%20%D1%80%D0%BE%D0%B4%D0%BD%D1%8B%D0%BC%20(%D0%BD%D0%B5%D1%80%D1%83%D1%81%D1%81%D0%BA%D0%B8%D0%BC)%20%D0%B8%20%D1%80%D1%83%D1%81%D1%81%D0%BA%D0%B8%D0%BC%20(%D0%BD%D0%B5%D1%80%D0%BE%D0%B4%D0%BD%D1%8B%D0%BC)%20%D1%8F%D0%B7%D1%8B%D0%BA%D0%BE%D0%BC%20%D0%BE%D0%B1%D1%83%D1%87%D0%B5%D0%BD%D0%B8%D1%8F%20%C2%AB%D0%93%D0%BE%D1%81%D1%83%D0%B4%D0%B0%D1%80%D1%81%D1%82%D0%B2%D0%B5%D0%BD%D0%BD%D1%8B%D0%B9%20%D1%80%D1%83%D1%81%D1%81%D0%BA%D0%B8%D0%B9%20%D1%8F%D0%B7%D1%8B%D0%BA%C2%BB%20%D0%B4%D0%BB%D1%8F%205%E2%80%939%20%D0%BA%D0%BB%D0%B0%D1%81%D1%81%D0%BE%D0%B2%20%D0%BF%D0%BE%D0%B4%20%D1%80%D0%B5%D0%B4%D0%B0%D0%BA%D1%86%D0%B8%D0%B5%D0%B9%20%D0%95.%D0%90.%20%D0%91%D1%8B%D1%81%D1%82%D1%80%D0%BE%D0%B2%D0%BE%D0%B9',%20'3');" TargetMode="External"/><Relationship Id="rId31" Type="http://schemas.openxmlformats.org/officeDocument/2006/relationships/hyperlink" Target="http://standart.edu.ru/catalog.aspx?CatalogId=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corpora.ru/" TargetMode="External"/><Relationship Id="rId14" Type="http://schemas.openxmlformats.org/officeDocument/2006/relationships/hyperlink" Target="javascript:selectPos('%D0%9B%D0%B8%D0%BD%D0%B8%D1%8F%20%D1%83%D1%87%D0%B5%D0%B1%D0%BD%D0%BE-%D0%BC%D0%B5%D1%82%D0%BE%D0%B4%D0%B8%D1%87%D0%B5%D1%81%D0%BA%D0%B8%D1%85%20%D0%BA%D0%BE%D0%BC%D0%BF%D0%BB%D0%B5%D0%BA%D1%81%D0%BE%D0%B2%20%D0%BF%D0%BE%20%D1%80%D1%83%D1%81%D1%81%D0%BA%D0%BE%D0%BC%D1%83%20%D1%8F%D0%B7%D1%8B%D0%BA%D1%83%20%D0%B4%D0%BB%D1%8F%2010%E2%80%9311%20%D0%BA%D0%BB%D0%B0%D1%81%D1%81%D0%BE%D0%B2%20%D0%B0%D0%B2%D1%82%D0%BE%D1%80%D0%BE%D0%B2%20%D0%92.%20%D0%92.%20%D0%91%D0%B0%D0%B1%D0%B0%D0%B9%D1%86%D0%B5%D0%B2%D0%BE%D0%B9%20%D0%B8%20%D0%90.%20%D0%9A.%20%D0%9C%D0%B8%D1%85%D0%B0%D0%BB%D1%8C%D1%81%D0%BA%D0%BE%D0%B9%20(%D0%B7%D0%BD%D0%B0%D1%87%D0%BE%D0%BA%20%C2%AB%D0%9F%D1%80%D0%BE%D1%84%D0%B8%D0%BB%D1%8C%D0%BD%D0%BE%D0%B5%20%D0%BE%D0%B1%D1%83%D1%87%D0%B5%D0%BD%D0%B8%D0%B5%C2%BB).',%20'3');" TargetMode="External"/><Relationship Id="rId22" Type="http://schemas.openxmlformats.org/officeDocument/2006/relationships/hyperlink" Target="javascript:selectPos('%D0%A3%D1%87%D0%B5%D0%B1%D0%BD%D0%BE-%D0%BC%D0%B5%D1%82%D0%BE%D0%B4%D0%B8%D1%87%D0%B5%D1%81%D0%BA%D0%B8%D0%B9%20%D0%BA%D0%BE%D0%BC%D0%BF%D0%BB%D0%B5%D0%BA%D1%81%20%C2%AB%D0%A0%D1%83%D1%81%D1%81%D0%BA%D0%B8%D0%B9%20%D1%8F%D0%B7%D1%8B%D0%BA.%20%D0%A0%D1%83%D1%81%D1%81%D0%BA%D0%B0%D1%8F%20%D1%81%D0%BB%D0%BE%D0%B2%D0%B5%D1%81%D0%BD%D0%BE%D1%81%D1%82%D1%8C%C2%BB%20%D0%B4%D0%BB%D1%8F%205%E2%80%939%20%D0%BA%D0%BB%D0%B0%D1%81%D1%81%D0%BE%D0%B2%20%D0%BF%D0%BE%D0%B4%20%D1%80%D0%B5%D0%B4%D0%B0%D0%BA%D1%86%D0%B8%D0%B5%D0%B9%20%D0%A0.%20%D0%98.%20%D0%90%D0%BB%D1%8C%D0%B1%D0%B5%D1%82%D0%BA%D0%BE%D0%B2%D0%BE%D0%B9',%20'3');" TargetMode="External"/><Relationship Id="rId27" Type="http://schemas.openxmlformats.org/officeDocument/2006/relationships/hyperlink" Target="http://www.slovari.ru/start.aspx?s=0&amp;p=3050" TargetMode="External"/><Relationship Id="rId30" Type="http://schemas.openxmlformats.org/officeDocument/2006/relationships/hyperlink" Target="http://www.gramma.ru/" TargetMode="External"/><Relationship Id="rId35" Type="http://schemas.openxmlformats.org/officeDocument/2006/relationships/hyperlink" Target="http://www.ozon.ru/context/detail/id/478611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5447</Words>
  <Characters>31051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Семенович</dc:creator>
  <cp:lastModifiedBy>Андрей Семенович</cp:lastModifiedBy>
  <cp:revision>25</cp:revision>
  <dcterms:created xsi:type="dcterms:W3CDTF">2015-07-03T17:39:00Z</dcterms:created>
  <dcterms:modified xsi:type="dcterms:W3CDTF">2015-07-08T21:26:00Z</dcterms:modified>
</cp:coreProperties>
</file>