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A8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524CA8" w:rsidRDefault="00524CA8" w:rsidP="00524CA8">
      <w:pPr>
        <w:jc w:val="center"/>
      </w:pPr>
    </w:p>
    <w:p w:rsidR="00524CA8" w:rsidRPr="003E2AC0" w:rsidRDefault="00524CA8" w:rsidP="00524CA8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 w:rsidR="00DA26F1">
        <w:rPr>
          <w:szCs w:val="24"/>
        </w:rPr>
        <w:t>экономических наук</w:t>
      </w:r>
    </w:p>
    <w:p w:rsidR="00524CA8" w:rsidRPr="003E2AC0" w:rsidRDefault="00524CA8" w:rsidP="00524CA8">
      <w:pPr>
        <w:jc w:val="center"/>
        <w:rPr>
          <w:szCs w:val="24"/>
        </w:rPr>
      </w:pPr>
      <w:r w:rsidRPr="003E2AC0">
        <w:rPr>
          <w:szCs w:val="24"/>
        </w:rPr>
        <w:t>Департамент</w:t>
      </w:r>
      <w:r w:rsidR="00DA26F1">
        <w:rPr>
          <w:szCs w:val="24"/>
        </w:rPr>
        <w:t xml:space="preserve"> прикладной экономики</w:t>
      </w:r>
    </w:p>
    <w:p w:rsidR="00BA7484" w:rsidRDefault="00BA7484" w:rsidP="00524CA8">
      <w:pPr>
        <w:jc w:val="center"/>
        <w:rPr>
          <w:sz w:val="28"/>
        </w:rPr>
      </w:pPr>
    </w:p>
    <w:p w:rsidR="00B5363A" w:rsidRDefault="00B5363A" w:rsidP="00524CA8">
      <w:pPr>
        <w:jc w:val="center"/>
        <w:rPr>
          <w:sz w:val="28"/>
        </w:rPr>
      </w:pPr>
    </w:p>
    <w:p w:rsidR="00B5363A" w:rsidRPr="00297587" w:rsidRDefault="00B5363A" w:rsidP="00524CA8">
      <w:pPr>
        <w:jc w:val="center"/>
        <w:rPr>
          <w:sz w:val="28"/>
        </w:rPr>
      </w:pPr>
    </w:p>
    <w:p w:rsidR="00DA26F1" w:rsidRDefault="00E1077A" w:rsidP="00524CA8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524CA8" w:rsidRPr="00670437">
        <w:rPr>
          <w:b/>
          <w:sz w:val="28"/>
        </w:rPr>
        <w:t>рограмма дисциплины</w:t>
      </w:r>
    </w:p>
    <w:p w:rsidR="00DA26F1" w:rsidRDefault="00DA26F1" w:rsidP="00524CA8">
      <w:pPr>
        <w:jc w:val="center"/>
        <w:rPr>
          <w:b/>
          <w:sz w:val="28"/>
        </w:rPr>
      </w:pPr>
      <w:r w:rsidRPr="00DA26F1">
        <w:rPr>
          <w:b/>
          <w:sz w:val="28"/>
        </w:rPr>
        <w:t>Практикум по прикладным методам социально-экономического анализа</w:t>
      </w:r>
    </w:p>
    <w:p w:rsidR="00524CA8" w:rsidRDefault="00524CA8" w:rsidP="00524CA8">
      <w:pPr>
        <w:ind w:firstLine="0"/>
      </w:pPr>
    </w:p>
    <w:p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57E79" w:rsidRDefault="00A57E79" w:rsidP="00A57E79">
      <w:pPr>
        <w:jc w:val="center"/>
      </w:pPr>
      <w:r>
        <w:t>для направления</w:t>
      </w:r>
      <w:r w:rsidRPr="00A57E79">
        <w:t xml:space="preserve"> 38.04.01. </w:t>
      </w:r>
      <w:r>
        <w:t>«</w:t>
      </w:r>
      <w:r w:rsidRPr="00A57E79">
        <w:t>Экономика</w:t>
      </w:r>
      <w:r>
        <w:t>»</w:t>
      </w:r>
      <w:r w:rsidRPr="00A57E79">
        <w:t xml:space="preserve"> </w:t>
      </w:r>
      <w:r>
        <w:t xml:space="preserve">подготовки магистра </w:t>
      </w:r>
    </w:p>
    <w:p w:rsidR="00DA26F1" w:rsidRDefault="00524CA8" w:rsidP="00524CA8">
      <w:pPr>
        <w:jc w:val="center"/>
      </w:pPr>
      <w:r>
        <w:t xml:space="preserve">для </w:t>
      </w:r>
      <w:r w:rsidR="00AE16AD">
        <w:t>образовательн</w:t>
      </w:r>
      <w:r w:rsidR="003F4D51">
        <w:t>ых</w:t>
      </w:r>
      <w:r w:rsidR="00AE16AD">
        <w:t xml:space="preserve"> программ</w:t>
      </w:r>
      <w:r w:rsidR="00AD48F7">
        <w:t>:</w:t>
      </w:r>
      <w:r w:rsidR="00A57E79">
        <w:t xml:space="preserve"> </w:t>
      </w:r>
      <w:r w:rsidR="00DA26F1">
        <w:t>«Прикладная экономика»</w:t>
      </w:r>
      <w:r w:rsidR="00A57E79" w:rsidRPr="00A57E79">
        <w:t xml:space="preserve">, </w:t>
      </w:r>
      <w:r w:rsidR="00DA26F1">
        <w:t>«</w:t>
      </w:r>
      <w:r w:rsidR="00DA26F1" w:rsidRPr="00DA26F1">
        <w:t>Экономика: исследовательская программа</w:t>
      </w:r>
      <w:r w:rsidR="00DA26F1">
        <w:t>»</w:t>
      </w:r>
    </w:p>
    <w:p w:rsidR="003E2AC0" w:rsidRDefault="003E2AC0" w:rsidP="00524CA8">
      <w:pPr>
        <w:jc w:val="center"/>
      </w:pPr>
    </w:p>
    <w:p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:rsidR="00524CA8" w:rsidRDefault="0069413A" w:rsidP="00524CA8">
      <w:pPr>
        <w:ind w:firstLine="0"/>
      </w:pPr>
      <w:r w:rsidRPr="0069413A">
        <w:t xml:space="preserve"> </w:t>
      </w:r>
      <w:r>
        <w:t>Разработчик(и) программы</w:t>
      </w:r>
    </w:p>
    <w:p w:rsidR="00DA26F1" w:rsidRPr="00FE0DD6" w:rsidRDefault="00DA26F1" w:rsidP="00DA26F1">
      <w:pPr>
        <w:ind w:firstLine="0"/>
      </w:pPr>
      <w:r>
        <w:t xml:space="preserve">Лукьянова А.Л., к.э.н., </w:t>
      </w:r>
      <w:r>
        <w:rPr>
          <w:lang w:val="en-US"/>
        </w:rPr>
        <w:t>alukyanova</w:t>
      </w:r>
      <w:r w:rsidRPr="00FE0DD6">
        <w:t>@</w:t>
      </w:r>
      <w:r>
        <w:rPr>
          <w:lang w:val="en-US"/>
        </w:rPr>
        <w:t>hse</w:t>
      </w:r>
      <w:r w:rsidRPr="00FE0DD6">
        <w:t>.</w:t>
      </w:r>
      <w:r>
        <w:rPr>
          <w:lang w:val="en-US"/>
        </w:rPr>
        <w:t>ru</w:t>
      </w:r>
    </w:p>
    <w:p w:rsidR="00524CA8" w:rsidRDefault="00524CA8" w:rsidP="00524CA8">
      <w:pPr>
        <w:ind w:firstLine="0"/>
      </w:pPr>
    </w:p>
    <w:p w:rsidR="0069413A" w:rsidRDefault="0069413A" w:rsidP="00524CA8">
      <w:pPr>
        <w:ind w:firstLine="0"/>
      </w:pPr>
    </w:p>
    <w:p w:rsidR="003F4D51" w:rsidRDefault="00DA26F1" w:rsidP="00524CA8">
      <w:pPr>
        <w:ind w:firstLine="0"/>
      </w:pPr>
      <w:r>
        <w:t xml:space="preserve">Одобрена на заседании </w:t>
      </w:r>
      <w:r w:rsidR="00E1077A">
        <w:t xml:space="preserve">департамента </w:t>
      </w:r>
      <w:r w:rsidRPr="00DA26F1">
        <w:t xml:space="preserve">прикладной </w:t>
      </w:r>
      <w:r>
        <w:t>экономики</w:t>
      </w:r>
    </w:p>
    <w:p w:rsidR="00524CA8" w:rsidRDefault="00524CA8" w:rsidP="00524CA8">
      <w:pPr>
        <w:ind w:firstLine="0"/>
      </w:pPr>
      <w:r>
        <w:t>«___»____________ 20</w:t>
      </w:r>
      <w:r w:rsidR="00BA7484">
        <w:t>15</w:t>
      </w:r>
      <w:r>
        <w:t xml:space="preserve"> г</w:t>
      </w:r>
      <w:r w:rsidR="00BA7484">
        <w:t>.</w:t>
      </w:r>
    </w:p>
    <w:p w:rsidR="00DA26F1" w:rsidRDefault="00DA26F1" w:rsidP="00524CA8">
      <w:pPr>
        <w:ind w:firstLine="0"/>
      </w:pPr>
    </w:p>
    <w:p w:rsidR="00524CA8" w:rsidRDefault="00E1077A" w:rsidP="00524CA8">
      <w:pPr>
        <w:ind w:firstLine="0"/>
      </w:pPr>
      <w:r>
        <w:t>Руководитель департамента</w:t>
      </w:r>
      <w:r w:rsidR="00DA26F1">
        <w:t xml:space="preserve"> Авдашева С.Б.  </w:t>
      </w:r>
      <w:r w:rsidR="003E2AC0">
        <w:t>_______</w:t>
      </w:r>
      <w:r w:rsidR="00DA26F1">
        <w:t>__________</w:t>
      </w:r>
      <w:r w:rsidR="003E2AC0">
        <w:t>_</w:t>
      </w:r>
      <w:r w:rsidR="003E2AC0" w:rsidRPr="003E2AC0">
        <w:t xml:space="preserve"> </w:t>
      </w:r>
    </w:p>
    <w:p w:rsidR="00524CA8" w:rsidRDefault="00524CA8" w:rsidP="00524CA8">
      <w:pPr>
        <w:ind w:firstLine="0"/>
      </w:pPr>
    </w:p>
    <w:p w:rsidR="00B5363A" w:rsidRDefault="00B5363A" w:rsidP="00524CA8">
      <w:pPr>
        <w:ind w:firstLine="0"/>
      </w:pPr>
    </w:p>
    <w:p w:rsidR="00AD48F7" w:rsidRDefault="00524CA8" w:rsidP="00524CA8">
      <w:pPr>
        <w:ind w:firstLine="0"/>
      </w:pPr>
      <w:r>
        <w:t>Рекомендована</w:t>
      </w:r>
      <w:r w:rsidR="00B23BB1" w:rsidRPr="00B23BB1">
        <w:t xml:space="preserve"> </w:t>
      </w:r>
      <w:r w:rsidR="00B23BB1">
        <w:t>Академическим</w:t>
      </w:r>
      <w:r w:rsidR="003E5D0C">
        <w:t xml:space="preserve"> </w:t>
      </w:r>
      <w:r w:rsidR="00B23BB1">
        <w:t xml:space="preserve"> совет</w:t>
      </w:r>
      <w:r w:rsidR="003E5D0C">
        <w:t>ом</w:t>
      </w:r>
      <w:r w:rsidR="00B23BB1">
        <w:t xml:space="preserve"> </w:t>
      </w:r>
    </w:p>
    <w:p w:rsidR="00FB2D14" w:rsidRPr="00FB2D14" w:rsidRDefault="00FF0195" w:rsidP="00524CA8">
      <w:pPr>
        <w:ind w:firstLine="0"/>
      </w:pPr>
      <w:r>
        <w:t xml:space="preserve">образовательной программы </w:t>
      </w:r>
      <w:r w:rsidR="00AD48F7">
        <w:t xml:space="preserve"> </w:t>
      </w:r>
      <w:r w:rsidR="00DA26F1">
        <w:t>«Прикладная экономика»</w:t>
      </w:r>
    </w:p>
    <w:p w:rsidR="00524CA8" w:rsidRDefault="00524CA8" w:rsidP="00524CA8">
      <w:pPr>
        <w:ind w:firstLine="0"/>
      </w:pPr>
      <w:r>
        <w:t>«___»____________ 20</w:t>
      </w:r>
      <w:r w:rsidR="00BA7484">
        <w:t>15</w:t>
      </w:r>
      <w:r>
        <w:t xml:space="preserve">  г</w:t>
      </w:r>
      <w:r w:rsidR="00E1077A">
        <w:t>., № протокола_________________</w:t>
      </w:r>
    </w:p>
    <w:p w:rsidR="00AD48F7" w:rsidRDefault="00AD48F7" w:rsidP="003E5D0C">
      <w:pPr>
        <w:ind w:firstLine="0"/>
      </w:pPr>
      <w:r>
        <w:t xml:space="preserve"> </w:t>
      </w:r>
    </w:p>
    <w:p w:rsidR="00D03310" w:rsidRDefault="00D03310" w:rsidP="00D03310">
      <w:pPr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 советом </w:t>
      </w:r>
    </w:p>
    <w:p w:rsidR="00D03310" w:rsidRPr="00FB2D14" w:rsidRDefault="00D03310" w:rsidP="00D03310">
      <w:pPr>
        <w:ind w:firstLine="0"/>
      </w:pPr>
      <w:r>
        <w:t>образовательной программы  «Экономика: исследователь</w:t>
      </w:r>
      <w:r w:rsidR="00B5363A">
        <w:t>ская программа</w:t>
      </w:r>
      <w:r>
        <w:t>»</w:t>
      </w:r>
    </w:p>
    <w:p w:rsidR="00D03310" w:rsidRDefault="00D03310" w:rsidP="00D03310">
      <w:pPr>
        <w:ind w:firstLine="0"/>
      </w:pPr>
      <w:r>
        <w:t>«___»____________ 2015  г., № протокола_________________</w:t>
      </w:r>
    </w:p>
    <w:p w:rsidR="00C04306" w:rsidRDefault="00C04306" w:rsidP="00524CA8">
      <w:pPr>
        <w:ind w:firstLine="0"/>
      </w:pPr>
    </w:p>
    <w:p w:rsidR="00B5363A" w:rsidRDefault="00B5363A" w:rsidP="00524CA8">
      <w:pPr>
        <w:ind w:firstLine="0"/>
      </w:pPr>
    </w:p>
    <w:p w:rsidR="00C04306" w:rsidRDefault="00C04306" w:rsidP="00524CA8">
      <w:pPr>
        <w:ind w:firstLine="0"/>
      </w:pPr>
      <w:r>
        <w:t>Утвержден</w:t>
      </w:r>
      <w:r w:rsidR="000A7CB7">
        <w:t>а</w:t>
      </w:r>
      <w:r>
        <w:t xml:space="preserve">  «___»____________ 20</w:t>
      </w:r>
      <w:r w:rsidR="00BA7484">
        <w:t>15</w:t>
      </w:r>
      <w:r>
        <w:t xml:space="preserve"> г</w:t>
      </w:r>
      <w:r w:rsidR="00BA7484">
        <w:t>.</w:t>
      </w:r>
    </w:p>
    <w:p w:rsidR="003E5D0C" w:rsidRDefault="003E5D0C" w:rsidP="003E5D0C">
      <w:pPr>
        <w:ind w:firstLine="0"/>
      </w:pPr>
      <w:r>
        <w:t>Руководитель департамента</w:t>
      </w:r>
      <w:r w:rsidR="00B5363A">
        <w:t xml:space="preserve"> прикладной экономики</w:t>
      </w:r>
    </w:p>
    <w:p w:rsidR="003E5D0C" w:rsidRDefault="00B5363A" w:rsidP="003E5D0C">
      <w:pPr>
        <w:ind w:firstLine="0"/>
      </w:pPr>
      <w:r>
        <w:t xml:space="preserve">Авдашева С.Б.  </w:t>
      </w:r>
      <w:r w:rsidR="003E5D0C">
        <w:t>_</w:t>
      </w:r>
      <w:r>
        <w:t>__________</w:t>
      </w:r>
      <w:r w:rsidR="003E5D0C">
        <w:t>_______</w:t>
      </w:r>
      <w:r w:rsidR="003E5D0C" w:rsidRPr="003E2AC0">
        <w:t xml:space="preserve"> </w:t>
      </w:r>
    </w:p>
    <w:p w:rsidR="00AD48F7" w:rsidRDefault="00AD48F7" w:rsidP="00AD48F7">
      <w:pPr>
        <w:ind w:firstLine="0"/>
      </w:pPr>
    </w:p>
    <w:p w:rsidR="00524CA8" w:rsidRDefault="00524CA8" w:rsidP="00AD48F7">
      <w:pPr>
        <w:ind w:firstLine="0"/>
      </w:pPr>
    </w:p>
    <w:p w:rsidR="00524CA8" w:rsidRPr="00B4644A" w:rsidRDefault="00524CA8" w:rsidP="00AD48F7">
      <w:pPr>
        <w:ind w:firstLine="0"/>
      </w:pPr>
    </w:p>
    <w:p w:rsidR="00524CA8" w:rsidRDefault="00524CA8" w:rsidP="00524CA8">
      <w:pPr>
        <w:jc w:val="center"/>
      </w:pPr>
      <w:r>
        <w:t>Москва, 201</w:t>
      </w:r>
      <w:r w:rsidR="00D17B1C">
        <w:t>5</w:t>
      </w:r>
    </w:p>
    <w:p w:rsidR="00B5363A" w:rsidRDefault="00524CA8" w:rsidP="00BA7484">
      <w:pPr>
        <w:ind w:firstLine="0"/>
        <w:jc w:val="center"/>
        <w:rPr>
          <w:i/>
        </w:rPr>
        <w:sectPr w:rsidR="00B5363A" w:rsidSect="00A3615F">
          <w:footerReference w:type="default" r:id="rId8"/>
          <w:footerReference w:type="firs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AD48F7">
        <w:rPr>
          <w:i/>
        </w:rPr>
        <w:t xml:space="preserve"> </w:t>
      </w:r>
      <w:r w:rsidR="00DB7EF0">
        <w:rPr>
          <w:i/>
        </w:rPr>
        <w:t>подразделения-</w:t>
      </w:r>
      <w:r w:rsidRPr="00B4644A">
        <w:rPr>
          <w:i/>
        </w:rPr>
        <w:t>разработчика программы.</w:t>
      </w:r>
    </w:p>
    <w:p w:rsidR="00B5363A" w:rsidRDefault="00B5363A" w:rsidP="00B5363A">
      <w:pPr>
        <w:pStyle w:val="Heading1"/>
      </w:pPr>
      <w:r>
        <w:lastRenderedPageBreak/>
        <w:t>Область применения и нормативные ссылки</w:t>
      </w:r>
    </w:p>
    <w:p w:rsidR="006E40D4" w:rsidRDefault="006E40D4" w:rsidP="001537A7">
      <w:pPr>
        <w:ind w:left="1418"/>
        <w:jc w:val="both"/>
      </w:pPr>
      <w:r>
        <w:t xml:space="preserve">В курсе </w:t>
      </w:r>
      <w:r w:rsidR="004A68E0">
        <w:t>«</w:t>
      </w:r>
      <w:r w:rsidR="004A68E0" w:rsidRPr="004A68E0">
        <w:t>Практикум по прикладным методам с</w:t>
      </w:r>
      <w:r w:rsidR="004A68E0">
        <w:t xml:space="preserve">оциально-экономического анализа» </w:t>
      </w:r>
      <w:r>
        <w:t xml:space="preserve">изучается использование современных микроэконометрических методов для анализа социально-экономических показателей. Рассматриваются практические подходы к идентификации и решению основных эконометрических проблем, возникающих при проведении эмпирических исследований: эндогенности, неслучайности отбора и других ситуациях, когда нарушаются предпосылки использования простых эконометрических методов (МНК). В частности, в </w:t>
      </w:r>
      <w:r w:rsidR="004A68E0">
        <w:t>рамках учебной дисциплины</w:t>
      </w:r>
      <w:r>
        <w:t xml:space="preserve"> изучаются метод инструментальных переменных, метод разности разностей, методы мэтчинга, методы декомпозиции и проч. При этом акцент делается</w:t>
      </w:r>
      <w:r w:rsidR="004A68E0">
        <w:t xml:space="preserve"> </w:t>
      </w:r>
      <w:r>
        <w:t>на выявлении причинно-следственных связей, интерпретации и критическом анализе</w:t>
      </w:r>
      <w:r w:rsidR="004A68E0">
        <w:t xml:space="preserve"> </w:t>
      </w:r>
      <w:r>
        <w:t>полученных результатов, сознательном выборе методологии исследования с учетом</w:t>
      </w:r>
      <w:r w:rsidR="004A68E0">
        <w:t xml:space="preserve"> </w:t>
      </w:r>
      <w:r>
        <w:t>изучаемых проблем и имеющихся данных. Большое внимание в курсе уделяется</w:t>
      </w:r>
      <w:r w:rsidR="004A68E0">
        <w:t xml:space="preserve"> </w:t>
      </w:r>
      <w:r>
        <w:t>выработке навыков самостоятельных эмпирических исследований и анализу данных с</w:t>
      </w:r>
      <w:r w:rsidR="004A68E0">
        <w:t xml:space="preserve"> использованием статистического пакета</w:t>
      </w:r>
      <w:r>
        <w:t xml:space="preserve"> STATA.</w:t>
      </w:r>
    </w:p>
    <w:p w:rsidR="00B5363A" w:rsidRDefault="00B5363A" w:rsidP="00B5363A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5363A" w:rsidRDefault="00B5363A" w:rsidP="00B5363A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</w:t>
      </w:r>
      <w:r w:rsidR="004A68E0">
        <w:t>направления</w:t>
      </w:r>
      <w:r w:rsidR="004A68E0" w:rsidRPr="00A57E79">
        <w:t xml:space="preserve"> 38.04.01. </w:t>
      </w:r>
      <w:r w:rsidR="004A68E0">
        <w:t>«</w:t>
      </w:r>
      <w:r w:rsidR="004A68E0" w:rsidRPr="00A57E79">
        <w:t>Экономика</w:t>
      </w:r>
      <w:r w:rsidR="004A68E0">
        <w:t>»</w:t>
      </w:r>
      <w:r>
        <w:t xml:space="preserve">, </w:t>
      </w:r>
      <w:r w:rsidR="004A68E0">
        <w:t>обучающихся по магистерским</w:t>
      </w:r>
      <w:r>
        <w:t xml:space="preserve"> программ</w:t>
      </w:r>
      <w:r w:rsidR="004A68E0">
        <w:t>ам «Прикладная экономика» и</w:t>
      </w:r>
      <w:r w:rsidR="004A68E0" w:rsidRPr="004A68E0">
        <w:t xml:space="preserve"> «Экономика: исследовательская программа»</w:t>
      </w:r>
      <w:r w:rsidR="004A68E0">
        <w:t xml:space="preserve"> </w:t>
      </w:r>
      <w:r>
        <w:t>изучающих дисциплину</w:t>
      </w:r>
      <w:r w:rsidR="004A68E0">
        <w:t xml:space="preserve"> «</w:t>
      </w:r>
      <w:r w:rsidR="004A68E0" w:rsidRPr="004A68E0">
        <w:t>Практикум по прикладным методам с</w:t>
      </w:r>
      <w:r w:rsidR="004A68E0">
        <w:t>оциально-экономического анализа»</w:t>
      </w:r>
      <w:r>
        <w:t>.</w:t>
      </w:r>
    </w:p>
    <w:p w:rsidR="00B5363A" w:rsidRDefault="00B5363A" w:rsidP="00B5363A">
      <w:pPr>
        <w:jc w:val="both"/>
      </w:pPr>
      <w:r>
        <w:t>Программа разработана в соответствии с:</w:t>
      </w:r>
    </w:p>
    <w:p w:rsidR="005E6054" w:rsidRDefault="005E6054" w:rsidP="001537A7">
      <w:pPr>
        <w:ind w:left="1134" w:hanging="425"/>
        <w:jc w:val="both"/>
      </w:pPr>
      <w:r>
        <w:t>•</w:t>
      </w:r>
      <w:r>
        <w:tab/>
        <w:t>Образовательным стандартом НИУ ВШЭ;</w:t>
      </w:r>
    </w:p>
    <w:p w:rsidR="005E6054" w:rsidRDefault="005E6054" w:rsidP="001537A7">
      <w:pPr>
        <w:ind w:left="1134" w:hanging="425"/>
        <w:jc w:val="both"/>
      </w:pPr>
      <w:r>
        <w:t>•</w:t>
      </w:r>
      <w:r>
        <w:tab/>
        <w:t xml:space="preserve">Образовательной программой 38.04.01 «Экономика» для магистерских </w:t>
      </w:r>
      <w:r w:rsidR="001537A7">
        <w:t xml:space="preserve">  </w:t>
      </w:r>
      <w:r>
        <w:t xml:space="preserve">программ «Прикладная экономика» и «Экономика: исследовательская программа»; </w:t>
      </w:r>
    </w:p>
    <w:p w:rsidR="005E6054" w:rsidRDefault="005E6054" w:rsidP="001537A7">
      <w:pPr>
        <w:ind w:left="1134" w:hanging="425"/>
        <w:jc w:val="both"/>
      </w:pPr>
      <w:r>
        <w:t>•</w:t>
      </w:r>
      <w:r>
        <w:tab/>
        <w:t>Рабочим учебным планом университета по напра</w:t>
      </w:r>
      <w:r w:rsidR="001537A7">
        <w:t>влению 38.04.01 «Экономика» под</w:t>
      </w:r>
      <w:r>
        <w:t>готовки магистра для магистерских программ «П</w:t>
      </w:r>
      <w:r w:rsidR="001537A7">
        <w:t>рикладная экономика» и «Экономи</w:t>
      </w:r>
      <w:r>
        <w:t>ка: исследовательская программа, утвержденным в 2015 г.</w:t>
      </w:r>
    </w:p>
    <w:p w:rsidR="00B5363A" w:rsidRDefault="00B5363A" w:rsidP="00B5363A">
      <w:pPr>
        <w:pStyle w:val="Heading1"/>
        <w:jc w:val="both"/>
      </w:pPr>
      <w:r>
        <w:t>Цели освоения дисциплины</w:t>
      </w:r>
    </w:p>
    <w:p w:rsidR="00053B03" w:rsidRDefault="00B5363A" w:rsidP="00B5363A">
      <w:pPr>
        <w:jc w:val="both"/>
      </w:pPr>
      <w:r>
        <w:t>Целями освоения дисциплины</w:t>
      </w:r>
      <w:r w:rsidR="00053B03">
        <w:t xml:space="preserve"> «</w:t>
      </w:r>
      <w:r w:rsidR="00053B03" w:rsidRPr="004A68E0">
        <w:t>Практикум по прикладным методам с</w:t>
      </w:r>
      <w:r w:rsidR="00053B03">
        <w:t xml:space="preserve">оциально-экономического анализа» - </w:t>
      </w:r>
      <w:r w:rsidR="00053B03" w:rsidRPr="00053B03">
        <w:t xml:space="preserve">обучить студентов </w:t>
      </w:r>
      <w:r w:rsidR="003478E4">
        <w:t xml:space="preserve">практическому </w:t>
      </w:r>
      <w:r w:rsidR="00053B03" w:rsidRPr="00053B03">
        <w:t xml:space="preserve">использованию </w:t>
      </w:r>
      <w:r w:rsidR="003478E4" w:rsidRPr="003478E4">
        <w:t xml:space="preserve">современных </w:t>
      </w:r>
      <w:r w:rsidR="00053B03" w:rsidRPr="00053B03">
        <w:t xml:space="preserve">эконометрических методов для </w:t>
      </w:r>
      <w:r w:rsidR="003478E4" w:rsidRPr="003478E4">
        <w:t>проведения академических и прикладных эмпирических исследований</w:t>
      </w:r>
      <w:r w:rsidR="003478E4">
        <w:t>, а также для оценки эффективности государственных программ</w:t>
      </w:r>
      <w:r w:rsidR="003478E4" w:rsidRPr="003478E4">
        <w:t xml:space="preserve"> </w:t>
      </w:r>
      <w:r w:rsidR="003478E4">
        <w:t>в социально-экономической сфере</w:t>
      </w:r>
      <w:r w:rsidR="003478E4" w:rsidRPr="003478E4">
        <w:t>.</w:t>
      </w:r>
    </w:p>
    <w:p w:rsidR="00B5363A" w:rsidRDefault="00B5363A" w:rsidP="00B5363A">
      <w:pPr>
        <w:pStyle w:val="Heading1"/>
      </w:pPr>
      <w:r>
        <w:t>Компетенции обучающегося, формируемые в результате освоения дисциплины</w:t>
      </w:r>
    </w:p>
    <w:p w:rsidR="003478E4" w:rsidRDefault="00B5363A" w:rsidP="00995461">
      <w:r>
        <w:t xml:space="preserve">В результате освоения дисциплины </w:t>
      </w:r>
      <w:r w:rsidR="00995461">
        <w:t>«</w:t>
      </w:r>
      <w:r w:rsidR="00995461" w:rsidRPr="004A68E0">
        <w:t>Практикум по прикладным методам с</w:t>
      </w:r>
      <w:r w:rsidR="00995461">
        <w:t xml:space="preserve">оциально-экономического анализа» </w:t>
      </w:r>
      <w:r w:rsidR="003478E4">
        <w:t>студенты будут обладать:</w:t>
      </w:r>
    </w:p>
    <w:p w:rsidR="003478E4" w:rsidRDefault="003478E4" w:rsidP="00995461">
      <w:pPr>
        <w:numPr>
          <w:ilvl w:val="0"/>
          <w:numId w:val="15"/>
        </w:numPr>
        <w:jc w:val="both"/>
      </w:pPr>
      <w:r>
        <w:lastRenderedPageBreak/>
        <w:t>Представлением об эконометрических методах, используемы</w:t>
      </w:r>
      <w:r w:rsidR="00995461">
        <w:t>х в современных эмпирических исследованиях,</w:t>
      </w:r>
      <w:r>
        <w:t xml:space="preserve"> и </w:t>
      </w:r>
      <w:r w:rsidR="00995461">
        <w:t xml:space="preserve">о </w:t>
      </w:r>
      <w:r>
        <w:t xml:space="preserve">практических проблемах, возникающих при проведении эмпирических исследований; </w:t>
      </w:r>
    </w:p>
    <w:p w:rsidR="003478E4" w:rsidRDefault="003478E4" w:rsidP="00995461">
      <w:pPr>
        <w:numPr>
          <w:ilvl w:val="0"/>
          <w:numId w:val="15"/>
        </w:numPr>
        <w:jc w:val="both"/>
      </w:pPr>
      <w:r>
        <w:t>Способностью использовать</w:t>
      </w:r>
      <w:r w:rsidR="00995461">
        <w:t xml:space="preserve"> освоенный в теоретических курсах</w:t>
      </w:r>
      <w:r>
        <w:t xml:space="preserve"> эконометрический инструментарий </w:t>
      </w:r>
      <w:r w:rsidR="00995461" w:rsidRPr="00053B03">
        <w:t xml:space="preserve">для </w:t>
      </w:r>
      <w:r w:rsidR="00995461" w:rsidRPr="003478E4">
        <w:t>проведения академических и прикладных эмпирических исследований</w:t>
      </w:r>
      <w:r>
        <w:t>;</w:t>
      </w:r>
    </w:p>
    <w:p w:rsidR="003478E4" w:rsidRDefault="003478E4" w:rsidP="00995461">
      <w:pPr>
        <w:numPr>
          <w:ilvl w:val="0"/>
          <w:numId w:val="15"/>
        </w:numPr>
        <w:jc w:val="both"/>
      </w:pPr>
      <w:r>
        <w:t>Знаниями об основных эмпирических исследованиях, проводив</w:t>
      </w:r>
      <w:r w:rsidR="00995461">
        <w:t>шихся по российским данным</w:t>
      </w:r>
      <w:r>
        <w:t xml:space="preserve">, в части методологии и результатов; </w:t>
      </w:r>
    </w:p>
    <w:p w:rsidR="003478E4" w:rsidRPr="00DC09BF" w:rsidRDefault="003478E4" w:rsidP="00995461">
      <w:pPr>
        <w:numPr>
          <w:ilvl w:val="0"/>
          <w:numId w:val="15"/>
        </w:numPr>
        <w:jc w:val="both"/>
      </w:pPr>
      <w:r>
        <w:t>Способностью оценивать эффективность отде</w:t>
      </w:r>
      <w:r w:rsidR="00995461">
        <w:t xml:space="preserve">льных программ в сфере </w:t>
      </w:r>
      <w:r>
        <w:t>социальной</w:t>
      </w:r>
      <w:r w:rsidR="00995461">
        <w:t xml:space="preserve"> и экономической</w:t>
      </w:r>
      <w:r>
        <w:t xml:space="preserve"> политики.</w:t>
      </w:r>
    </w:p>
    <w:p w:rsidR="003478E4" w:rsidRPr="003478E4" w:rsidRDefault="003478E4" w:rsidP="00995461">
      <w:pPr>
        <w:jc w:val="both"/>
      </w:pPr>
    </w:p>
    <w:p w:rsidR="003478E4" w:rsidRDefault="003478E4" w:rsidP="00995461">
      <w:r>
        <w:t>В результате освоения дисциплины студент осваивает следующие компетенции: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045"/>
        <w:gridCol w:w="3038"/>
        <w:gridCol w:w="2079"/>
      </w:tblGrid>
      <w:tr w:rsidR="003478E4" w:rsidRPr="00995461" w:rsidTr="00995461">
        <w:trPr>
          <w:cantSplit/>
          <w:tblHeader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Компетенция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Код по ФГОС/ НИУ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478E4" w:rsidRPr="00995461" w:rsidTr="00995461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  <w:r w:rsidRPr="00995461">
              <w:rPr>
                <w:sz w:val="22"/>
              </w:rPr>
              <w:tab/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СК-М3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 xml:space="preserve">Использует традиционные эконометрические методы, методы каузального анализа. Распознает концептуально схожие задачи в разных сферах экономики.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Лекции, практические занятия на персональных компьютерах (как самостоятельные, так и совместно с преподавателем). Разработка самостоятельного исследовательского проекта</w:t>
            </w:r>
          </w:p>
        </w:tc>
      </w:tr>
      <w:tr w:rsidR="003478E4" w:rsidRPr="00995461" w:rsidTr="00995461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  <w:r w:rsidRPr="00995461">
              <w:rPr>
                <w:sz w:val="22"/>
              </w:rPr>
              <w:tab/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СК-М4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Владеет методами проведения эмпирических исследований с использованием современных статистических пакетов. На основе эмпирических исследований формулирует выводы для экономической политики.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Лекции, практические занятия на персональных компьютерах (как самостоятельные, так и совместно с преподавателем). Разработка самостоятельного исследовательского проекта</w:t>
            </w:r>
          </w:p>
        </w:tc>
      </w:tr>
      <w:tr w:rsidR="003478E4" w:rsidRPr="00995461" w:rsidTr="00995461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</w:t>
            </w:r>
            <w:r w:rsidRPr="00995461">
              <w:rPr>
                <w:sz w:val="22"/>
              </w:rPr>
              <w:lastRenderedPageBreak/>
              <w:t>информацию и работать</w:t>
            </w:r>
            <w:r w:rsidR="00995461">
              <w:rPr>
                <w:sz w:val="22"/>
              </w:rPr>
              <w:t xml:space="preserve"> в условиях неопределенности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lastRenderedPageBreak/>
              <w:t>СК-М6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Анализирует качество и объем имеющейся информации, проводит поиск дополнительной информации, проводит расчет информативных индикаторов на основе имеющихся данных, осуществляет вероятностные расчеты.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 xml:space="preserve">Лекции, практические занятия на персональных компьютерах (как самостоятельные, так и совместно с преподавателем). Разработка самостоятельного исследовательского </w:t>
            </w:r>
            <w:r w:rsidRPr="00995461">
              <w:rPr>
                <w:sz w:val="22"/>
              </w:rPr>
              <w:lastRenderedPageBreak/>
              <w:t>проекта</w:t>
            </w:r>
          </w:p>
        </w:tc>
      </w:tr>
      <w:tr w:rsidR="003478E4" w:rsidRPr="00995461" w:rsidTr="00995461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lastRenderedPageBreak/>
              <w:t>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995461">
              <w:rPr>
                <w:sz w:val="22"/>
              </w:rPr>
              <w:tab/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ПК-1                          ИК-М1.1НИД_5.4; СЛК-М8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Делает критический обзор литературы с выделением ключевых идей, формулирует исследовательские вопросы и гипотезы, структурирует задачи, составляет программу эмпирического исследования. Умеет критически анализировать и содержательно интерпретировать полученные эмпирические результаты и обосновывать сделанные выводы.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Разработка самостоятельного исследовательского проекта, подготовка рецензии на исследовательские статьи, опубликованные в научных журналах</w:t>
            </w:r>
          </w:p>
        </w:tc>
      </w:tr>
      <w:tr w:rsidR="003478E4" w:rsidRPr="00995461" w:rsidTr="00995461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t>способен представлять результаты проведенного исследования научному сообществу в виде статьи или доклада</w:t>
            </w:r>
            <w:r w:rsidRPr="00995461">
              <w:rPr>
                <w:sz w:val="22"/>
              </w:rPr>
              <w:tab/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ПК-4                                   ИК-М 3.2НИД_5.4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Готовит презентации в соответствии с общими принципами написания эмпирических статей. Использует современные технические средства для подготовки презентаций.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 xml:space="preserve">Представление и защита самостоятельного исследовательского проекта, подготовка рецензии на исследовательские статьи, опубликованные в научных журналах </w:t>
            </w:r>
          </w:p>
        </w:tc>
      </w:tr>
      <w:tr w:rsidR="003478E4" w:rsidRPr="00995461" w:rsidTr="00995461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t>способен находить данные, необходимые для анализа и проведения экономических расчетов, используя различные источники информации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ПК-9                                   ИК-М4.1_4.4_4.6_АД_5.4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Имеет представление о типах данных, используемых в экономике труда; данных по российскому рынку труда, требованиях, предъявляемых различными эконометрическим методами к типам данных. Умеет объединять, трансформировать массивы данных.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>Практические занятия на персональных компьютерах (как самостоятельные, так и совместно с преподавателем), разработка самостоятельного исследовательского проекта</w:t>
            </w:r>
          </w:p>
        </w:tc>
      </w:tr>
      <w:tr w:rsidR="003478E4" w:rsidRPr="00995461" w:rsidTr="00995461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rPr>
                <w:sz w:val="22"/>
              </w:rPr>
            </w:pPr>
            <w:r w:rsidRPr="00995461">
              <w:rPr>
                <w:sz w:val="22"/>
              </w:rPr>
              <w:t xml:space="preserve">способен работать с большими массивами разнообразной информации, составлять прогноз основных социально-экономических показателей деятельности предприятия, отрасли, </w:t>
            </w:r>
            <w:r w:rsidRPr="00995461">
              <w:rPr>
                <w:sz w:val="22"/>
              </w:rPr>
              <w:lastRenderedPageBreak/>
              <w:t>региона и экономики в целом, в т.ч. используя современные информационно-компьютерные технологии</w:t>
            </w:r>
            <w:r w:rsidRPr="00995461">
              <w:rPr>
                <w:sz w:val="22"/>
              </w:rPr>
              <w:tab/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left="-108" w:right="-108"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lastRenderedPageBreak/>
              <w:t>ПК-10                            ИК-М4.4АД_5.4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t xml:space="preserve">Владеет современными методами каузального анализа, в том числе методами оценки эффективности программ. Интерпретирует причинно-следственные связи между различными социально-экономическими факторами. Идентифицирует </w:t>
            </w:r>
            <w:r w:rsidRPr="00995461">
              <w:rPr>
                <w:sz w:val="22"/>
              </w:rPr>
              <w:lastRenderedPageBreak/>
              <w:t>эконометрические проблемы в эмпирических исследованиях и предлагает пути их решения. Применяет современные статистические пакеты для анализа данных.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E4" w:rsidRPr="00995461" w:rsidRDefault="003478E4" w:rsidP="00995461">
            <w:pPr>
              <w:ind w:firstLine="0"/>
              <w:jc w:val="center"/>
              <w:rPr>
                <w:sz w:val="22"/>
              </w:rPr>
            </w:pPr>
            <w:r w:rsidRPr="00995461">
              <w:rPr>
                <w:sz w:val="22"/>
              </w:rPr>
              <w:lastRenderedPageBreak/>
              <w:t xml:space="preserve">Лекции, практические занятия на персональных компьютерах (как самостоятельные, так и совместно с преподавателем), разработка самостоятельного </w:t>
            </w:r>
            <w:r w:rsidRPr="00995461">
              <w:rPr>
                <w:sz w:val="22"/>
              </w:rPr>
              <w:lastRenderedPageBreak/>
              <w:t xml:space="preserve">исследовательского проекта </w:t>
            </w:r>
          </w:p>
        </w:tc>
      </w:tr>
    </w:tbl>
    <w:p w:rsidR="003478E4" w:rsidRDefault="003478E4" w:rsidP="003478E4"/>
    <w:p w:rsidR="00B5363A" w:rsidRPr="0088494A" w:rsidRDefault="00B5363A" w:rsidP="00995461">
      <w:pPr>
        <w:pStyle w:val="Heading1"/>
      </w:pPr>
      <w:r>
        <w:t>Место дисциплины в структуре образовательной программы</w:t>
      </w:r>
    </w:p>
    <w:p w:rsidR="00B5363A" w:rsidRDefault="00995461" w:rsidP="00B5363A">
      <w:pPr>
        <w:jc w:val="both"/>
      </w:pPr>
      <w:r>
        <w:t xml:space="preserve">Дисциплина </w:t>
      </w:r>
      <w:r w:rsidR="008D68FF">
        <w:t>«</w:t>
      </w:r>
      <w:r w:rsidR="008D68FF" w:rsidRPr="004A68E0">
        <w:t>Практикум по прикладным методам с</w:t>
      </w:r>
      <w:r w:rsidR="008D68FF">
        <w:t xml:space="preserve">оциально-экономического анализа» </w:t>
      </w:r>
      <w:r>
        <w:t>относится к</w:t>
      </w:r>
      <w:r w:rsidR="00B5363A" w:rsidRPr="0088494A">
        <w:t xml:space="preserve"> блоку дисциплин, обеспечивающих </w:t>
      </w:r>
      <w:r>
        <w:t>профессиональную</w:t>
      </w:r>
      <w:r w:rsidR="00B5363A" w:rsidRPr="0088494A">
        <w:t xml:space="preserve"> подготовку</w:t>
      </w:r>
      <w:r>
        <w:t xml:space="preserve"> студентов по направлению 38.04</w:t>
      </w:r>
      <w:r w:rsidR="008D68FF">
        <w:t>.01. «Экономика». Для студентов,</w:t>
      </w:r>
      <w:r w:rsidRPr="00995461">
        <w:t xml:space="preserve"> обучающихся по магистерским программам «Прикладная экономика» и «Экономик</w:t>
      </w:r>
      <w:r>
        <w:t>а: исследовательская программа»</w:t>
      </w:r>
      <w:r w:rsidR="008D68FF">
        <w:t xml:space="preserve">, </w:t>
      </w:r>
      <w:r w:rsidR="00B5363A">
        <w:t xml:space="preserve">настоящая дисциплина является дисциплиной по выбору. </w:t>
      </w:r>
    </w:p>
    <w:p w:rsidR="00B5363A" w:rsidRDefault="00B5363A" w:rsidP="00B5363A">
      <w:pPr>
        <w:jc w:val="both"/>
      </w:pPr>
      <w:r>
        <w:t>Изучение данной дисциплины бази</w:t>
      </w:r>
      <w:r w:rsidR="008D68FF">
        <w:t>руется на следующих дисциплинах «Эконометрика-2».</w:t>
      </w:r>
    </w:p>
    <w:p w:rsidR="00B5363A" w:rsidRDefault="00B5363A" w:rsidP="008D68FF">
      <w:pPr>
        <w:jc w:val="both"/>
      </w:pPr>
      <w:r>
        <w:t>Основные положения дисциплины должны быть ис</w:t>
      </w:r>
      <w:r w:rsidR="008D68FF">
        <w:t xml:space="preserve">пользованы в дальнейшем при </w:t>
      </w:r>
      <w:r w:rsidR="00A44896">
        <w:t xml:space="preserve">изучении дисциплин «Экономика труда», «Научно-исследовательский семинар», а также при </w:t>
      </w:r>
      <w:r w:rsidR="008D68FF">
        <w:t>написании магистерской диссертации.</w:t>
      </w:r>
    </w:p>
    <w:p w:rsidR="008D68FF" w:rsidRDefault="008D68FF" w:rsidP="008D68FF">
      <w:pPr>
        <w:jc w:val="both"/>
      </w:pPr>
    </w:p>
    <w:p w:rsidR="00B5363A" w:rsidRPr="007E65ED" w:rsidRDefault="00B5363A" w:rsidP="00B5363A">
      <w:pPr>
        <w:pStyle w:val="Heading1"/>
        <w:jc w:val="both"/>
      </w:pPr>
      <w:r w:rsidRPr="007E65ED">
        <w:t>Тематический план учебной дисциплины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33"/>
        <w:gridCol w:w="900"/>
        <w:gridCol w:w="929"/>
        <w:gridCol w:w="1134"/>
        <w:gridCol w:w="1134"/>
      </w:tblGrid>
      <w:tr w:rsidR="008D68FF" w:rsidTr="00EE1FEC">
        <w:trPr>
          <w:cantSplit/>
        </w:trPr>
        <w:tc>
          <w:tcPr>
            <w:tcW w:w="567" w:type="dxa"/>
            <w:vMerge w:val="restart"/>
          </w:tcPr>
          <w:p w:rsidR="008D68FF" w:rsidRDefault="008D68FF" w:rsidP="008D68FF">
            <w:pPr>
              <w:pStyle w:val="BodyText2"/>
              <w:spacing w:line="240" w:lineRule="auto"/>
              <w:jc w:val="both"/>
            </w:pPr>
            <w:bookmarkStart w:id="0" w:name="_Hlk117405212"/>
            <w:bookmarkStart w:id="1" w:name="OLE_LINK3"/>
            <w:bookmarkStart w:id="2" w:name="OLE_LINK4"/>
            <w:r>
              <w:t>№ п/п</w:t>
            </w:r>
          </w:p>
        </w:tc>
        <w:tc>
          <w:tcPr>
            <w:tcW w:w="4833" w:type="dxa"/>
            <w:vMerge w:val="restart"/>
            <w:vAlign w:val="center"/>
          </w:tcPr>
          <w:p w:rsidR="008D68FF" w:rsidRDefault="008D68FF" w:rsidP="008D68FF">
            <w:pPr>
              <w:pStyle w:val="BodyText2"/>
              <w:spacing w:line="240" w:lineRule="auto"/>
              <w:jc w:val="center"/>
              <w:rPr>
                <w:lang w:val="de-DE"/>
              </w:rPr>
            </w:pPr>
            <w:r>
              <w:t>Наименование тем</w:t>
            </w:r>
          </w:p>
        </w:tc>
        <w:tc>
          <w:tcPr>
            <w:tcW w:w="900" w:type="dxa"/>
            <w:vMerge w:val="restart"/>
          </w:tcPr>
          <w:p w:rsidR="008D68FF" w:rsidRDefault="008D68FF" w:rsidP="008D68FF">
            <w:pPr>
              <w:pStyle w:val="BodyText2"/>
              <w:spacing w:line="240" w:lineRule="auto"/>
              <w:jc w:val="both"/>
            </w:pPr>
            <w:r>
              <w:t>Итого часов</w:t>
            </w:r>
          </w:p>
        </w:tc>
        <w:tc>
          <w:tcPr>
            <w:tcW w:w="2063" w:type="dxa"/>
            <w:gridSpan w:val="2"/>
          </w:tcPr>
          <w:p w:rsidR="008D68FF" w:rsidRDefault="008D68FF" w:rsidP="008D68FF">
            <w:pPr>
              <w:pStyle w:val="BodyText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Аудиторные часы</w:t>
            </w:r>
          </w:p>
        </w:tc>
        <w:tc>
          <w:tcPr>
            <w:tcW w:w="1134" w:type="dxa"/>
            <w:vMerge w:val="restart"/>
          </w:tcPr>
          <w:p w:rsidR="008D68FF" w:rsidRDefault="008D68FF" w:rsidP="008D68FF">
            <w:pPr>
              <w:pStyle w:val="BodyText2"/>
              <w:spacing w:line="240" w:lineRule="auto"/>
              <w:jc w:val="both"/>
            </w:pPr>
            <w:r w:rsidRPr="000C0E50">
              <w:t>Самост. работа</w:t>
            </w:r>
          </w:p>
        </w:tc>
      </w:tr>
      <w:tr w:rsidR="008D68FF" w:rsidTr="00EE1FEC">
        <w:trPr>
          <w:cantSplit/>
        </w:trPr>
        <w:tc>
          <w:tcPr>
            <w:tcW w:w="567" w:type="dxa"/>
            <w:vMerge/>
          </w:tcPr>
          <w:p w:rsidR="008D68FF" w:rsidRDefault="008D68FF" w:rsidP="008D68FF">
            <w:pPr>
              <w:pStyle w:val="BodyText2"/>
              <w:spacing w:line="240" w:lineRule="auto"/>
              <w:jc w:val="both"/>
            </w:pPr>
          </w:p>
        </w:tc>
        <w:tc>
          <w:tcPr>
            <w:tcW w:w="4833" w:type="dxa"/>
            <w:vMerge/>
          </w:tcPr>
          <w:p w:rsidR="008D68FF" w:rsidRDefault="008D68FF" w:rsidP="008D68FF">
            <w:pPr>
              <w:pStyle w:val="BodyText2"/>
              <w:spacing w:line="240" w:lineRule="auto"/>
            </w:pPr>
          </w:p>
        </w:tc>
        <w:tc>
          <w:tcPr>
            <w:tcW w:w="900" w:type="dxa"/>
            <w:vMerge/>
          </w:tcPr>
          <w:p w:rsidR="008D68FF" w:rsidRDefault="008D68FF" w:rsidP="008D68FF">
            <w:pPr>
              <w:pStyle w:val="BodyText2"/>
              <w:spacing w:line="240" w:lineRule="auto"/>
              <w:jc w:val="both"/>
            </w:pPr>
          </w:p>
        </w:tc>
        <w:tc>
          <w:tcPr>
            <w:tcW w:w="929" w:type="dxa"/>
          </w:tcPr>
          <w:p w:rsidR="008D68FF" w:rsidRDefault="00634582" w:rsidP="008D68FF">
            <w:pPr>
              <w:pStyle w:val="BodyText2"/>
              <w:spacing w:line="240" w:lineRule="auto"/>
              <w:jc w:val="center"/>
            </w:pPr>
            <w:r>
              <w:t>Лек</w:t>
            </w:r>
            <w:r w:rsidR="008D68FF">
              <w:t>ции</w:t>
            </w:r>
          </w:p>
        </w:tc>
        <w:tc>
          <w:tcPr>
            <w:tcW w:w="1134" w:type="dxa"/>
          </w:tcPr>
          <w:p w:rsidR="008D68FF" w:rsidRDefault="008D68FF" w:rsidP="00634582">
            <w:pPr>
              <w:pStyle w:val="BodyText2"/>
              <w:spacing w:line="240" w:lineRule="auto"/>
              <w:jc w:val="center"/>
            </w:pPr>
            <w:r>
              <w:t>Семинары</w:t>
            </w:r>
          </w:p>
        </w:tc>
        <w:tc>
          <w:tcPr>
            <w:tcW w:w="1134" w:type="dxa"/>
            <w:vMerge/>
          </w:tcPr>
          <w:p w:rsidR="008D68FF" w:rsidRDefault="008D68FF" w:rsidP="008D68FF">
            <w:pPr>
              <w:pStyle w:val="BodyText2"/>
              <w:spacing w:line="240" w:lineRule="auto"/>
              <w:jc w:val="both"/>
            </w:pP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8D68FF" w:rsidP="008D68FF">
            <w:pPr>
              <w:ind w:firstLine="0"/>
              <w:jc w:val="both"/>
            </w:pPr>
            <w:r>
              <w:t>1</w:t>
            </w:r>
          </w:p>
        </w:tc>
        <w:tc>
          <w:tcPr>
            <w:tcW w:w="4833" w:type="dxa"/>
            <w:vAlign w:val="center"/>
          </w:tcPr>
          <w:p w:rsidR="008D68FF" w:rsidRPr="008D68FF" w:rsidRDefault="008D68FF" w:rsidP="008D68FF">
            <w:pPr>
              <w:ind w:firstLine="0"/>
            </w:pPr>
            <w:r>
              <w:t>Современные эмпирические исследования</w:t>
            </w:r>
            <w:r w:rsidRPr="008D68FF">
              <w:t xml:space="preserve">: </w:t>
            </w:r>
            <w:r>
              <w:t>общий обзор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29" w:type="dxa"/>
            <w:vAlign w:val="center"/>
          </w:tcPr>
          <w:p w:rsidR="008D68FF" w:rsidRPr="008D68FF" w:rsidRDefault="008D68FF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8D68FF" w:rsidRPr="008D68FF" w:rsidRDefault="008D68FF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8D68FF" w:rsidP="008D68FF">
            <w:pPr>
              <w:ind w:firstLine="0"/>
              <w:jc w:val="both"/>
            </w:pPr>
            <w:r>
              <w:t>2</w:t>
            </w:r>
          </w:p>
        </w:tc>
        <w:tc>
          <w:tcPr>
            <w:tcW w:w="4833" w:type="dxa"/>
            <w:vAlign w:val="center"/>
          </w:tcPr>
          <w:p w:rsidR="008D68FF" w:rsidRPr="008D68FF" w:rsidRDefault="008D68FF" w:rsidP="008D68FF">
            <w:pPr>
              <w:ind w:firstLine="0"/>
            </w:pPr>
            <w:r>
              <w:t xml:space="preserve">Основы программирования в статистическом пакете </w:t>
            </w:r>
            <w:r w:rsidR="003D27EC">
              <w:rPr>
                <w:lang w:val="en-US"/>
              </w:rPr>
              <w:t>STATA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929" w:type="dxa"/>
            <w:vAlign w:val="center"/>
          </w:tcPr>
          <w:p w:rsidR="008D68FF" w:rsidRPr="008D68FF" w:rsidRDefault="008D68FF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D68FF" w:rsidRPr="008D68FF" w:rsidRDefault="00F86AD5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Pr="008D68FF" w:rsidRDefault="00A44896" w:rsidP="008D68FF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33" w:type="dxa"/>
            <w:vAlign w:val="center"/>
          </w:tcPr>
          <w:p w:rsidR="008D68FF" w:rsidRPr="003D27EC" w:rsidRDefault="003D27EC" w:rsidP="008D68FF">
            <w:pPr>
              <w:ind w:firstLine="0"/>
            </w:pPr>
            <w:r w:rsidRPr="003D27EC">
              <w:t>Проблема неслучайного отбора</w:t>
            </w:r>
            <w:r>
              <w:t xml:space="preserve"> и МНК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929" w:type="dxa"/>
            <w:vAlign w:val="center"/>
          </w:tcPr>
          <w:p w:rsidR="008D68FF" w:rsidRDefault="003D27EC" w:rsidP="008D68FF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D68FF" w:rsidRDefault="003D27EC" w:rsidP="008D68FF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A44896" w:rsidP="008D68FF">
            <w:pPr>
              <w:ind w:firstLine="0"/>
              <w:jc w:val="both"/>
            </w:pPr>
            <w:r>
              <w:t>4</w:t>
            </w:r>
          </w:p>
        </w:tc>
        <w:tc>
          <w:tcPr>
            <w:tcW w:w="4833" w:type="dxa"/>
            <w:vAlign w:val="center"/>
          </w:tcPr>
          <w:p w:rsidR="008D68FF" w:rsidRPr="003D27EC" w:rsidRDefault="003D27EC" w:rsidP="008D68FF">
            <w:pPr>
              <w:ind w:firstLine="0"/>
            </w:pPr>
            <w:r>
              <w:t xml:space="preserve">Метод разности разностей и анализ панельных данных в </w:t>
            </w:r>
            <w:r>
              <w:rPr>
                <w:lang w:val="en-US"/>
              </w:rPr>
              <w:t>STATA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929" w:type="dxa"/>
            <w:vAlign w:val="center"/>
          </w:tcPr>
          <w:p w:rsidR="008D68FF" w:rsidRPr="003D27EC" w:rsidRDefault="003D27EC" w:rsidP="008D68FF">
            <w:pPr>
              <w:ind w:firstLine="0"/>
              <w:jc w:val="center"/>
            </w:pPr>
            <w:r w:rsidRPr="003D27EC">
              <w:t>2</w:t>
            </w:r>
          </w:p>
        </w:tc>
        <w:tc>
          <w:tcPr>
            <w:tcW w:w="1134" w:type="dxa"/>
            <w:vAlign w:val="center"/>
          </w:tcPr>
          <w:p w:rsidR="008D68FF" w:rsidRPr="003D27EC" w:rsidRDefault="003D27EC" w:rsidP="008D68FF">
            <w:pPr>
              <w:ind w:firstLine="0"/>
              <w:jc w:val="center"/>
            </w:pPr>
            <w:r w:rsidRPr="003D27EC">
              <w:t>4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A44896" w:rsidP="008D68FF">
            <w:pPr>
              <w:ind w:firstLine="0"/>
              <w:jc w:val="both"/>
            </w:pPr>
            <w:r>
              <w:t>5</w:t>
            </w:r>
          </w:p>
        </w:tc>
        <w:tc>
          <w:tcPr>
            <w:tcW w:w="4833" w:type="dxa"/>
            <w:vAlign w:val="center"/>
          </w:tcPr>
          <w:p w:rsidR="008D68FF" w:rsidRDefault="003D27EC" w:rsidP="008D68FF">
            <w:pPr>
              <w:ind w:firstLine="0"/>
            </w:pPr>
            <w:r>
              <w:t>Метод инструментальных переменных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929" w:type="dxa"/>
            <w:vAlign w:val="center"/>
          </w:tcPr>
          <w:p w:rsidR="008D68FF" w:rsidRDefault="003D27EC" w:rsidP="008D68FF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D68FF" w:rsidRDefault="003D27EC" w:rsidP="008D68FF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A44896" w:rsidP="008D68FF">
            <w:pPr>
              <w:ind w:firstLine="0"/>
              <w:jc w:val="both"/>
            </w:pPr>
            <w:r>
              <w:t>6</w:t>
            </w:r>
          </w:p>
        </w:tc>
        <w:tc>
          <w:tcPr>
            <w:tcW w:w="4833" w:type="dxa"/>
            <w:vAlign w:val="center"/>
          </w:tcPr>
          <w:p w:rsidR="008D68FF" w:rsidRDefault="003D27EC" w:rsidP="008D68FF">
            <w:pPr>
              <w:ind w:firstLine="0"/>
            </w:pPr>
            <w:r>
              <w:t>Методы мэтчинга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929" w:type="dxa"/>
            <w:vAlign w:val="center"/>
          </w:tcPr>
          <w:p w:rsidR="008D68FF" w:rsidRDefault="003D27EC" w:rsidP="008D68FF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D68FF" w:rsidRDefault="00F86AD5" w:rsidP="008D68FF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44896" w:rsidTr="00EE1FEC">
        <w:trPr>
          <w:cantSplit/>
        </w:trPr>
        <w:tc>
          <w:tcPr>
            <w:tcW w:w="567" w:type="dxa"/>
            <w:vAlign w:val="center"/>
          </w:tcPr>
          <w:p w:rsidR="00A44896" w:rsidRDefault="00A44896" w:rsidP="00EE1FEC">
            <w:pPr>
              <w:ind w:firstLine="0"/>
              <w:jc w:val="both"/>
            </w:pPr>
            <w:r>
              <w:t>7</w:t>
            </w:r>
          </w:p>
        </w:tc>
        <w:tc>
          <w:tcPr>
            <w:tcW w:w="4833" w:type="dxa"/>
            <w:vAlign w:val="center"/>
          </w:tcPr>
          <w:p w:rsidR="00A44896" w:rsidRDefault="00A44896" w:rsidP="00EE1FEC">
            <w:pPr>
              <w:ind w:firstLine="0"/>
            </w:pPr>
            <w:r>
              <w:t>Разрывный дизайн</w:t>
            </w:r>
          </w:p>
        </w:tc>
        <w:tc>
          <w:tcPr>
            <w:tcW w:w="900" w:type="dxa"/>
            <w:vAlign w:val="center"/>
          </w:tcPr>
          <w:p w:rsidR="00A44896" w:rsidRPr="00634582" w:rsidRDefault="00634582" w:rsidP="00EE1FE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929" w:type="dxa"/>
            <w:vAlign w:val="center"/>
          </w:tcPr>
          <w:p w:rsidR="00A44896" w:rsidRDefault="00A44896" w:rsidP="00EE1FEC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4896" w:rsidRDefault="00A44896" w:rsidP="00EE1FEC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44896" w:rsidRPr="00634582" w:rsidRDefault="00634582" w:rsidP="00EE1FE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44896" w:rsidTr="00EE1FEC">
        <w:trPr>
          <w:cantSplit/>
        </w:trPr>
        <w:tc>
          <w:tcPr>
            <w:tcW w:w="567" w:type="dxa"/>
            <w:vAlign w:val="center"/>
          </w:tcPr>
          <w:p w:rsidR="00A44896" w:rsidRDefault="00A44896" w:rsidP="008D68FF">
            <w:pPr>
              <w:ind w:firstLine="0"/>
              <w:jc w:val="both"/>
            </w:pPr>
            <w:r>
              <w:t>8</w:t>
            </w:r>
          </w:p>
        </w:tc>
        <w:tc>
          <w:tcPr>
            <w:tcW w:w="4833" w:type="dxa"/>
            <w:vAlign w:val="center"/>
          </w:tcPr>
          <w:p w:rsidR="00A44896" w:rsidRDefault="00A44896" w:rsidP="008D68FF">
            <w:pPr>
              <w:ind w:firstLine="0"/>
            </w:pPr>
            <w:r>
              <w:t>Квантильные регрессии</w:t>
            </w:r>
          </w:p>
        </w:tc>
        <w:tc>
          <w:tcPr>
            <w:tcW w:w="900" w:type="dxa"/>
            <w:vAlign w:val="center"/>
          </w:tcPr>
          <w:p w:rsidR="00A44896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929" w:type="dxa"/>
            <w:vAlign w:val="center"/>
          </w:tcPr>
          <w:p w:rsidR="00A44896" w:rsidRDefault="00A44896" w:rsidP="008D68FF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44896" w:rsidRDefault="00A44896" w:rsidP="008D68FF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44896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A44896" w:rsidP="008D68FF">
            <w:pPr>
              <w:ind w:firstLine="0"/>
              <w:jc w:val="both"/>
            </w:pPr>
            <w:r>
              <w:t>9</w:t>
            </w:r>
          </w:p>
        </w:tc>
        <w:tc>
          <w:tcPr>
            <w:tcW w:w="4833" w:type="dxa"/>
            <w:vAlign w:val="center"/>
          </w:tcPr>
          <w:p w:rsidR="008D68FF" w:rsidRDefault="003D27EC" w:rsidP="008D68FF">
            <w:pPr>
              <w:ind w:firstLine="0"/>
            </w:pPr>
            <w:r>
              <w:t>Методы декомпозиции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929" w:type="dxa"/>
            <w:vAlign w:val="center"/>
          </w:tcPr>
          <w:p w:rsidR="008D68FF" w:rsidRDefault="00A44896" w:rsidP="008D68FF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D68FF" w:rsidRDefault="003D27EC" w:rsidP="008D68FF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Default="00F86AD5" w:rsidP="008D68FF">
            <w:pPr>
              <w:ind w:firstLine="0"/>
              <w:jc w:val="both"/>
            </w:pPr>
            <w:r>
              <w:t>10</w:t>
            </w:r>
          </w:p>
        </w:tc>
        <w:tc>
          <w:tcPr>
            <w:tcW w:w="4833" w:type="dxa"/>
            <w:vAlign w:val="center"/>
          </w:tcPr>
          <w:p w:rsidR="008D68FF" w:rsidRDefault="00A44896" w:rsidP="008D68FF">
            <w:pPr>
              <w:ind w:firstLine="0"/>
            </w:pPr>
            <w:r>
              <w:t>П</w:t>
            </w:r>
            <w:r w:rsidR="00634582">
              <w:rPr>
                <w:lang w:val="en-US"/>
              </w:rPr>
              <w:t>одготовка и п</w:t>
            </w:r>
            <w:bookmarkStart w:id="3" w:name="_GoBack"/>
            <w:bookmarkEnd w:id="3"/>
            <w:r>
              <w:t>резентация исследовательских проектов</w:t>
            </w:r>
          </w:p>
        </w:tc>
        <w:tc>
          <w:tcPr>
            <w:tcW w:w="900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929" w:type="dxa"/>
            <w:vAlign w:val="center"/>
          </w:tcPr>
          <w:p w:rsidR="008D68FF" w:rsidRPr="00F86AD5" w:rsidRDefault="00F86AD5" w:rsidP="008D68FF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D68FF" w:rsidRDefault="00F86AD5" w:rsidP="008D68FF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D68FF" w:rsidRPr="00634582" w:rsidRDefault="00634582" w:rsidP="008D68F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8D68FF" w:rsidTr="00EE1FEC">
        <w:trPr>
          <w:cantSplit/>
        </w:trPr>
        <w:tc>
          <w:tcPr>
            <w:tcW w:w="567" w:type="dxa"/>
            <w:vAlign w:val="center"/>
          </w:tcPr>
          <w:p w:rsidR="008D68FF" w:rsidRPr="00FE7B6A" w:rsidRDefault="008D68FF" w:rsidP="008D68FF">
            <w:pPr>
              <w:ind w:firstLine="0"/>
              <w:jc w:val="both"/>
            </w:pPr>
            <w:r w:rsidRPr="00FE7B6A">
              <w:t> </w:t>
            </w:r>
          </w:p>
        </w:tc>
        <w:tc>
          <w:tcPr>
            <w:tcW w:w="4833" w:type="dxa"/>
            <w:vAlign w:val="center"/>
          </w:tcPr>
          <w:p w:rsidR="008D68FF" w:rsidRPr="00FE7B6A" w:rsidRDefault="008D68FF" w:rsidP="008D68FF">
            <w:pPr>
              <w:ind w:firstLine="0"/>
            </w:pPr>
            <w:r w:rsidRPr="00FE7B6A">
              <w:t>Всего</w:t>
            </w:r>
          </w:p>
        </w:tc>
        <w:tc>
          <w:tcPr>
            <w:tcW w:w="900" w:type="dxa"/>
            <w:vAlign w:val="center"/>
          </w:tcPr>
          <w:p w:rsidR="008D68FF" w:rsidRPr="00FE7B6A" w:rsidRDefault="00364A5D" w:rsidP="008D68FF">
            <w:pPr>
              <w:ind w:firstLine="0"/>
              <w:jc w:val="center"/>
              <w:rPr>
                <w:bCs/>
                <w:lang w:val="en-US"/>
              </w:rPr>
            </w:pPr>
            <w:r w:rsidRPr="00FE7B6A">
              <w:rPr>
                <w:bCs/>
                <w:lang w:val="en-US"/>
              </w:rPr>
              <w:t>180</w:t>
            </w:r>
          </w:p>
        </w:tc>
        <w:tc>
          <w:tcPr>
            <w:tcW w:w="929" w:type="dxa"/>
            <w:vAlign w:val="center"/>
          </w:tcPr>
          <w:p w:rsidR="008D68FF" w:rsidRPr="00FE7B6A" w:rsidRDefault="00F86AD5" w:rsidP="008D68FF">
            <w:pPr>
              <w:ind w:firstLine="0"/>
              <w:jc w:val="center"/>
              <w:rPr>
                <w:bCs/>
              </w:rPr>
            </w:pPr>
            <w:r w:rsidRPr="00FE7B6A">
              <w:rPr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8D68FF" w:rsidRPr="00FE7B6A" w:rsidRDefault="00A44896" w:rsidP="008D68FF">
            <w:pPr>
              <w:ind w:firstLine="0"/>
              <w:jc w:val="center"/>
              <w:rPr>
                <w:bCs/>
              </w:rPr>
            </w:pPr>
            <w:r w:rsidRPr="00FE7B6A">
              <w:rPr>
                <w:bCs/>
              </w:rPr>
              <w:t>44</w:t>
            </w:r>
          </w:p>
        </w:tc>
        <w:tc>
          <w:tcPr>
            <w:tcW w:w="1134" w:type="dxa"/>
            <w:vAlign w:val="center"/>
          </w:tcPr>
          <w:p w:rsidR="008D68FF" w:rsidRPr="00FE7B6A" w:rsidRDefault="00364A5D" w:rsidP="008D68FF">
            <w:pPr>
              <w:ind w:firstLine="0"/>
              <w:jc w:val="center"/>
              <w:rPr>
                <w:bCs/>
                <w:lang w:val="en-US"/>
              </w:rPr>
            </w:pPr>
            <w:r w:rsidRPr="00FE7B6A">
              <w:rPr>
                <w:bCs/>
                <w:lang w:val="en-US"/>
              </w:rPr>
              <w:t>116</w:t>
            </w:r>
          </w:p>
        </w:tc>
      </w:tr>
      <w:bookmarkEnd w:id="0"/>
      <w:bookmarkEnd w:id="1"/>
      <w:bookmarkEnd w:id="2"/>
    </w:tbl>
    <w:p w:rsidR="008A4884" w:rsidRDefault="008A4884" w:rsidP="00B5363A">
      <w:pPr>
        <w:jc w:val="both"/>
      </w:pPr>
    </w:p>
    <w:p w:rsidR="008A4884" w:rsidRDefault="008A4884">
      <w:pPr>
        <w:spacing w:after="200" w:line="276" w:lineRule="auto"/>
        <w:ind w:firstLine="0"/>
      </w:pPr>
      <w:r>
        <w:br w:type="page"/>
      </w:r>
    </w:p>
    <w:p w:rsidR="00B5363A" w:rsidRDefault="00B5363A" w:rsidP="00B5363A">
      <w:pPr>
        <w:jc w:val="both"/>
      </w:pPr>
    </w:p>
    <w:p w:rsidR="00B5363A" w:rsidRDefault="00B5363A" w:rsidP="00B5363A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2374"/>
        <w:gridCol w:w="1011"/>
        <w:gridCol w:w="1011"/>
        <w:gridCol w:w="3794"/>
      </w:tblGrid>
      <w:tr w:rsidR="001E51B0" w:rsidRPr="001E51B0" w:rsidTr="001E51B0">
        <w:trPr>
          <w:trHeight w:val="324"/>
        </w:trPr>
        <w:tc>
          <w:tcPr>
            <w:tcW w:w="7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Тип контроля</w:t>
            </w:r>
          </w:p>
        </w:tc>
        <w:tc>
          <w:tcPr>
            <w:tcW w:w="1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Форма контроля</w:t>
            </w:r>
          </w:p>
        </w:tc>
        <w:tc>
          <w:tcPr>
            <w:tcW w:w="10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1 год</w:t>
            </w:r>
          </w:p>
        </w:tc>
        <w:tc>
          <w:tcPr>
            <w:tcW w:w="19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</w:rPr>
              <w:t>Параметры</w:t>
            </w:r>
          </w:p>
        </w:tc>
      </w:tr>
      <w:tr w:rsidR="001E51B0" w:rsidRPr="001E51B0" w:rsidTr="001E51B0">
        <w:trPr>
          <w:trHeight w:val="324"/>
        </w:trPr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 xml:space="preserve"> модуль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 xml:space="preserve"> модуль</w:t>
            </w:r>
          </w:p>
        </w:tc>
        <w:tc>
          <w:tcPr>
            <w:tcW w:w="19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1E51B0" w:rsidRPr="001E51B0" w:rsidTr="001E51B0">
        <w:trPr>
          <w:trHeight w:val="64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Текущий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E51B0">
              <w:rPr>
                <w:rFonts w:eastAsia="Times New Roman"/>
                <w:color w:val="000000"/>
                <w:szCs w:val="24"/>
              </w:rPr>
              <w:t>(неделя)</w:t>
            </w:r>
          </w:p>
        </w:tc>
        <w:tc>
          <w:tcPr>
            <w:tcW w:w="1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Домашнее задание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</w:rPr>
              <w:t>*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</w:rPr>
              <w:t>2 домашних задания</w:t>
            </w:r>
          </w:p>
        </w:tc>
      </w:tr>
      <w:tr w:rsidR="001E51B0" w:rsidRPr="001E51B0" w:rsidTr="001E51B0">
        <w:trPr>
          <w:trHeight w:val="398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Рецензия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*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Рецензия на работу, опубликованную в форме препринта</w:t>
            </w:r>
          </w:p>
        </w:tc>
      </w:tr>
      <w:tr w:rsidR="001E51B0" w:rsidRPr="001E51B0" w:rsidTr="001E51B0">
        <w:trPr>
          <w:trHeight w:val="558"/>
        </w:trPr>
        <w:tc>
          <w:tcPr>
            <w:tcW w:w="72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1B0" w:rsidRPr="001E51B0" w:rsidRDefault="001E51B0" w:rsidP="001E51B0">
            <w:pPr>
              <w:ind w:firstLine="0"/>
              <w:rPr>
                <w:rFonts w:ascii="Calibri" w:eastAsia="Times New Roman" w:hAnsi="Calibri"/>
                <w:color w:val="000000"/>
                <w:sz w:val="22"/>
              </w:rPr>
            </w:pPr>
            <w:r w:rsidRPr="001E51B0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</w:rPr>
              <w:t>Исследовательский проект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</w:rPr>
              <w:t>*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Проведение самостоятельного эмпирического исследования и устная презентация результатов на заключительном семинаре</w:t>
            </w:r>
          </w:p>
        </w:tc>
      </w:tr>
      <w:tr w:rsidR="001E51B0" w:rsidRPr="001E51B0" w:rsidTr="001E51B0">
        <w:trPr>
          <w:trHeight w:val="32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Итоговый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  <w:lang w:val="en-US"/>
              </w:rPr>
            </w:pPr>
            <w:r w:rsidRPr="001E51B0">
              <w:rPr>
                <w:rFonts w:eastAsia="Times New Roman"/>
                <w:color w:val="000000"/>
                <w:szCs w:val="24"/>
              </w:rPr>
              <w:t>Экзамен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</w:rPr>
              <w:t>*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B0" w:rsidRPr="001E51B0" w:rsidRDefault="001E51B0" w:rsidP="001E51B0">
            <w:pPr>
              <w:ind w:firstLine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Письменный экзамен продолжительностью 90 мин.</w:t>
            </w:r>
            <w:r w:rsidRPr="001E51B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</w:tbl>
    <w:p w:rsidR="00B5363A" w:rsidRDefault="00B5363A" w:rsidP="00B5363A"/>
    <w:p w:rsidR="00B5363A" w:rsidRDefault="00B5363A" w:rsidP="001E51B0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5363A" w:rsidRDefault="00B5363A" w:rsidP="00B5363A">
      <w:pPr>
        <w:jc w:val="both"/>
      </w:pPr>
    </w:p>
    <w:p w:rsidR="00B5363A" w:rsidRDefault="00B5363A" w:rsidP="00B5363A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4F079F" w:rsidRPr="004F079F" w:rsidRDefault="004F079F" w:rsidP="004F079F">
      <w:pPr>
        <w:pStyle w:val="a"/>
        <w:numPr>
          <w:ilvl w:val="0"/>
          <w:numId w:val="0"/>
        </w:numPr>
        <w:jc w:val="both"/>
        <w:rPr>
          <w:b/>
        </w:rPr>
      </w:pPr>
      <w:r w:rsidRPr="004F079F">
        <w:rPr>
          <w:b/>
        </w:rPr>
        <w:t>Тема 1. Современные эмпирические исследования: общий обзор</w:t>
      </w:r>
    </w:p>
    <w:p w:rsidR="004F079F" w:rsidRDefault="004F079F" w:rsidP="004F079F">
      <w:pPr>
        <w:pStyle w:val="a"/>
        <w:numPr>
          <w:ilvl w:val="0"/>
          <w:numId w:val="0"/>
        </w:numPr>
        <w:jc w:val="both"/>
      </w:pPr>
      <w:r>
        <w:t xml:space="preserve">Корреляция и каузальность. Концепция потенциальных исходов Д.Рубина. Понятие внешней и </w:t>
      </w:r>
      <w:r w:rsidR="00031FD4">
        <w:t>внутренней валидности. Рандомизированные и естественные эксперименты. Экспериментальная и контрольная группы. Общий обзор методов каузальных исследований.</w:t>
      </w:r>
    </w:p>
    <w:p w:rsidR="004F079F" w:rsidRDefault="004F079F" w:rsidP="004F079F">
      <w:pPr>
        <w:pStyle w:val="a"/>
        <w:numPr>
          <w:ilvl w:val="0"/>
          <w:numId w:val="0"/>
        </w:numPr>
        <w:jc w:val="both"/>
      </w:pPr>
    </w:p>
    <w:p w:rsidR="004F079F" w:rsidRPr="00031FD4" w:rsidRDefault="004F079F" w:rsidP="004F079F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 1:</w:t>
      </w:r>
    </w:p>
    <w:p w:rsidR="004F079F" w:rsidRPr="004F079F" w:rsidRDefault="004F079F" w:rsidP="004F079F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</w:t>
      </w:r>
      <w:r w:rsidRPr="004F079F">
        <w:t xml:space="preserve">, </w:t>
      </w:r>
      <w:r w:rsidRPr="004F079F">
        <w:rPr>
          <w:lang w:val="en-US"/>
        </w:rPr>
        <w:t>J</w:t>
      </w:r>
      <w:r w:rsidRPr="004F079F">
        <w:t xml:space="preserve">., </w:t>
      </w:r>
      <w:r w:rsidRPr="004F079F">
        <w:rPr>
          <w:lang w:val="en-US"/>
        </w:rPr>
        <w:t>Pischke</w:t>
      </w:r>
      <w:r w:rsidRPr="004F079F">
        <w:t xml:space="preserve">, </w:t>
      </w:r>
      <w:r w:rsidRPr="004F079F">
        <w:rPr>
          <w:lang w:val="en-US"/>
        </w:rPr>
        <w:t>J</w:t>
      </w:r>
      <w:r w:rsidRPr="004F079F">
        <w:t xml:space="preserve">. (2009). </w:t>
      </w:r>
      <w:r w:rsidRPr="004F079F">
        <w:rPr>
          <w:lang w:val="en-US"/>
        </w:rPr>
        <w:t>Mostly</w:t>
      </w:r>
      <w:r w:rsidRPr="00364A5D">
        <w:rPr>
          <w:lang w:val="en-US"/>
        </w:rPr>
        <w:t xml:space="preserve"> </w:t>
      </w:r>
      <w:r w:rsidRPr="004F079F">
        <w:rPr>
          <w:lang w:val="en-US"/>
        </w:rPr>
        <w:t>Harmless</w:t>
      </w:r>
      <w:r w:rsidRPr="00364A5D">
        <w:rPr>
          <w:lang w:val="en-US"/>
        </w:rPr>
        <w:t xml:space="preserve"> </w:t>
      </w:r>
      <w:r w:rsidRPr="004F079F">
        <w:rPr>
          <w:lang w:val="en-US"/>
        </w:rPr>
        <w:t>Econometrics</w:t>
      </w:r>
      <w:r w:rsidRPr="00364A5D">
        <w:rPr>
          <w:lang w:val="en-US"/>
        </w:rPr>
        <w:t xml:space="preserve">, </w:t>
      </w:r>
      <w:r w:rsidRPr="004F079F">
        <w:rPr>
          <w:lang w:val="en-US"/>
        </w:rPr>
        <w:t>Princeton</w:t>
      </w:r>
      <w:r w:rsidRPr="00364A5D">
        <w:rPr>
          <w:lang w:val="en-US"/>
        </w:rPr>
        <w:t xml:space="preserve"> </w:t>
      </w:r>
      <w:r w:rsidRPr="004F079F">
        <w:rPr>
          <w:lang w:val="en-US"/>
        </w:rPr>
        <w:t>University</w:t>
      </w:r>
      <w:r w:rsidRPr="00364A5D">
        <w:rPr>
          <w:lang w:val="en-US"/>
        </w:rPr>
        <w:t xml:space="preserve"> </w:t>
      </w:r>
      <w:r w:rsidRPr="004F079F">
        <w:rPr>
          <w:lang w:val="en-US"/>
        </w:rPr>
        <w:t>Press</w:t>
      </w:r>
      <w:r w:rsidRPr="00364A5D">
        <w:rPr>
          <w:lang w:val="en-US"/>
        </w:rPr>
        <w:t xml:space="preserve">. – </w:t>
      </w:r>
      <w:r w:rsidRPr="004F079F">
        <w:rPr>
          <w:lang w:val="en-US"/>
        </w:rPr>
        <w:t>Chapter</w:t>
      </w:r>
      <w:r w:rsidRPr="00364A5D">
        <w:rPr>
          <w:lang w:val="en-US"/>
        </w:rPr>
        <w:t xml:space="preserve"> 2</w:t>
      </w:r>
      <w:r w:rsidRPr="004F079F">
        <w:rPr>
          <w:lang w:val="en-US"/>
        </w:rPr>
        <w:t>.</w:t>
      </w:r>
    </w:p>
    <w:p w:rsidR="004F079F" w:rsidRPr="004F079F" w:rsidRDefault="004F079F" w:rsidP="004F079F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Angrist, J., Pischke, J.</w:t>
      </w:r>
      <w:r w:rsidR="00031FD4" w:rsidRPr="00364A5D">
        <w:rPr>
          <w:lang w:val="en-US"/>
        </w:rPr>
        <w:t xml:space="preserve"> </w:t>
      </w:r>
      <w:r w:rsidRPr="004F079F">
        <w:rPr>
          <w:lang w:val="en-US"/>
        </w:rPr>
        <w:t>(2010). The Credibility Revolution in Empirical Economics: How Better Research Design is Taking the Con out of Econometrics, Journal of Economic Perspectives, Vol.24(2): 3–30.</w:t>
      </w:r>
    </w:p>
    <w:p w:rsidR="00884D6A" w:rsidRPr="00884D6A" w:rsidRDefault="00884D6A" w:rsidP="00884D6A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>Angrist, J.</w:t>
      </w:r>
      <w:r w:rsidRPr="00884D6A">
        <w:rPr>
          <w:lang w:val="en-US"/>
        </w:rPr>
        <w:t>,</w:t>
      </w:r>
      <w:r>
        <w:rPr>
          <w:lang w:val="en-US"/>
        </w:rPr>
        <w:t xml:space="preserve"> </w:t>
      </w:r>
      <w:r w:rsidRPr="00884D6A">
        <w:rPr>
          <w:lang w:val="en-US"/>
        </w:rPr>
        <w:t xml:space="preserve">Krueger, </w:t>
      </w:r>
      <w:r>
        <w:t>А</w:t>
      </w:r>
      <w:r w:rsidRPr="00884D6A">
        <w:rPr>
          <w:lang w:val="en-US"/>
        </w:rPr>
        <w:t>. (1999), "Empirical Strategies in Labor Economics," in the Handbook of Labor Economics, Vol. 3A, O. Ashenfelter and D. Card, eds. Amsterdam: Elsevier Science.</w:t>
      </w:r>
    </w:p>
    <w:p w:rsidR="004F079F" w:rsidRPr="004F079F" w:rsidRDefault="004F079F" w:rsidP="004F079F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Hamermesh, D. (2000). The Craft of Labormetrics, Industrial and Labor Relations Review, Vol.53(3): 363-380.</w:t>
      </w:r>
    </w:p>
    <w:p w:rsidR="004F079F" w:rsidRPr="00884D6A" w:rsidRDefault="004F079F" w:rsidP="004F079F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DiNardo, J., Lee, D. (2011). Program Evaluation and Research Designs, Chapter 5 in Handbook of Labor Economics, Volume 4A: 463-536</w:t>
      </w:r>
      <w:r w:rsidR="00884D6A" w:rsidRPr="00884D6A">
        <w:rPr>
          <w:lang w:val="en-US"/>
        </w:rPr>
        <w:t>.</w:t>
      </w:r>
    </w:p>
    <w:p w:rsidR="004F079F" w:rsidRPr="00884D6A" w:rsidRDefault="00884D6A" w:rsidP="00884D6A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884D6A">
        <w:rPr>
          <w:lang w:val="en-US"/>
        </w:rPr>
        <w:t xml:space="preserve">Krueger, A. (1999). </w:t>
      </w:r>
      <w:r>
        <w:rPr>
          <w:lang w:val="en-US"/>
        </w:rPr>
        <w:t>Experimental estimates of education production functions,</w:t>
      </w:r>
      <w:r w:rsidRPr="00884D6A">
        <w:rPr>
          <w:lang w:val="en-US"/>
        </w:rPr>
        <w:t xml:space="preserve"> Quarterly Journal of </w:t>
      </w:r>
      <w:r>
        <w:rPr>
          <w:lang w:val="en-US"/>
        </w:rPr>
        <w:t>Economics, Vol. 114(2):497-</w:t>
      </w:r>
      <w:r w:rsidRPr="00884D6A">
        <w:rPr>
          <w:lang w:val="en-US"/>
        </w:rPr>
        <w:t>532.</w:t>
      </w:r>
    </w:p>
    <w:p w:rsidR="00884D6A" w:rsidRDefault="00B401D0" w:rsidP="00B401D0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>Bertrand, M.,</w:t>
      </w:r>
      <w:r w:rsidRPr="00B401D0">
        <w:rPr>
          <w:lang w:val="en-US"/>
        </w:rPr>
        <w:t xml:space="preserve"> Mullainathan, </w:t>
      </w:r>
      <w:r>
        <w:rPr>
          <w:lang w:val="en-US"/>
        </w:rPr>
        <w:t xml:space="preserve">S. (2004). </w:t>
      </w:r>
      <w:r w:rsidRPr="00B401D0">
        <w:rPr>
          <w:lang w:val="en-US"/>
        </w:rPr>
        <w:t>Are Emily and Greg More Employable</w:t>
      </w:r>
      <w:r>
        <w:rPr>
          <w:lang w:val="en-US"/>
        </w:rPr>
        <w:t xml:space="preserve"> </w:t>
      </w:r>
      <w:r w:rsidRPr="00B401D0">
        <w:rPr>
          <w:lang w:val="en-US"/>
        </w:rPr>
        <w:t xml:space="preserve">than Lakisha and Jamal? A Field Experiment </w:t>
      </w:r>
      <w:r>
        <w:rPr>
          <w:lang w:val="en-US"/>
        </w:rPr>
        <w:t>on Labor Market Discrimination,</w:t>
      </w:r>
      <w:r w:rsidRPr="00B401D0">
        <w:rPr>
          <w:lang w:val="en-US"/>
        </w:rPr>
        <w:t xml:space="preserve"> American</w:t>
      </w:r>
      <w:r>
        <w:rPr>
          <w:lang w:val="en-US"/>
        </w:rPr>
        <w:t xml:space="preserve"> Economic Review, Vol. </w:t>
      </w:r>
      <w:r w:rsidRPr="00B401D0">
        <w:rPr>
          <w:lang w:val="en-US"/>
        </w:rPr>
        <w:t>94(4): 991-1013.</w:t>
      </w:r>
    </w:p>
    <w:p w:rsidR="00605A64" w:rsidRDefault="00605A64" w:rsidP="004F079F">
      <w:pPr>
        <w:pStyle w:val="a"/>
        <w:numPr>
          <w:ilvl w:val="0"/>
          <w:numId w:val="0"/>
        </w:numPr>
        <w:ind w:left="349"/>
        <w:jc w:val="both"/>
        <w:rPr>
          <w:lang w:val="en-US"/>
        </w:rPr>
      </w:pPr>
    </w:p>
    <w:p w:rsidR="004F079F" w:rsidRPr="00364A5D" w:rsidRDefault="00031FD4" w:rsidP="00031FD4">
      <w:pPr>
        <w:pStyle w:val="a"/>
        <w:numPr>
          <w:ilvl w:val="0"/>
          <w:numId w:val="0"/>
        </w:numPr>
        <w:jc w:val="both"/>
        <w:rPr>
          <w:b/>
        </w:rPr>
      </w:pPr>
      <w:r w:rsidRPr="00031FD4">
        <w:rPr>
          <w:b/>
        </w:rPr>
        <w:lastRenderedPageBreak/>
        <w:t>Тема</w:t>
      </w:r>
      <w:r w:rsidRPr="00364A5D">
        <w:rPr>
          <w:b/>
        </w:rPr>
        <w:t xml:space="preserve"> 2. </w:t>
      </w:r>
      <w:r w:rsidR="004F079F" w:rsidRPr="00031FD4">
        <w:rPr>
          <w:b/>
        </w:rPr>
        <w:t>Основы</w:t>
      </w:r>
      <w:r w:rsidR="004F079F" w:rsidRPr="00364A5D">
        <w:rPr>
          <w:b/>
        </w:rPr>
        <w:t xml:space="preserve"> </w:t>
      </w:r>
      <w:r w:rsidR="004F079F" w:rsidRPr="00031FD4">
        <w:rPr>
          <w:b/>
        </w:rPr>
        <w:t>программирования</w:t>
      </w:r>
      <w:r w:rsidR="004F079F" w:rsidRPr="00364A5D">
        <w:rPr>
          <w:b/>
        </w:rPr>
        <w:t xml:space="preserve"> </w:t>
      </w:r>
      <w:r w:rsidR="004F079F" w:rsidRPr="00031FD4">
        <w:rPr>
          <w:b/>
        </w:rPr>
        <w:t>в</w:t>
      </w:r>
      <w:r w:rsidR="004F079F" w:rsidRPr="00364A5D">
        <w:rPr>
          <w:b/>
        </w:rPr>
        <w:t xml:space="preserve"> </w:t>
      </w:r>
      <w:r w:rsidR="004F079F" w:rsidRPr="00031FD4">
        <w:rPr>
          <w:b/>
        </w:rPr>
        <w:t>статистическом</w:t>
      </w:r>
      <w:r w:rsidR="004F079F" w:rsidRPr="00364A5D">
        <w:rPr>
          <w:b/>
        </w:rPr>
        <w:t xml:space="preserve"> </w:t>
      </w:r>
      <w:r w:rsidR="004F079F" w:rsidRPr="00031FD4">
        <w:rPr>
          <w:b/>
        </w:rPr>
        <w:t>пакете</w:t>
      </w:r>
      <w:r w:rsidR="004F079F" w:rsidRPr="00364A5D">
        <w:rPr>
          <w:b/>
        </w:rPr>
        <w:t xml:space="preserve"> </w:t>
      </w:r>
      <w:r w:rsidR="004F079F" w:rsidRPr="00884D6A">
        <w:rPr>
          <w:b/>
          <w:lang w:val="en-US"/>
        </w:rPr>
        <w:t>STATA</w:t>
      </w:r>
    </w:p>
    <w:p w:rsidR="00031FD4" w:rsidRDefault="00031FD4" w:rsidP="00031FD4">
      <w:pPr>
        <w:pStyle w:val="a"/>
        <w:numPr>
          <w:ilvl w:val="0"/>
          <w:numId w:val="0"/>
        </w:numPr>
        <w:jc w:val="both"/>
      </w:pPr>
      <w:r>
        <w:t>Работа</w:t>
      </w:r>
      <w:r w:rsidRPr="00364A5D">
        <w:t xml:space="preserve"> </w:t>
      </w:r>
      <w:r>
        <w:t>с</w:t>
      </w:r>
      <w:r w:rsidRPr="00364A5D">
        <w:t xml:space="preserve"> </w:t>
      </w:r>
      <w:r>
        <w:t>данными</w:t>
      </w:r>
      <w:r w:rsidRPr="00364A5D">
        <w:t xml:space="preserve"> </w:t>
      </w:r>
      <w:r>
        <w:t>в</w:t>
      </w:r>
      <w:r w:rsidRPr="00364A5D">
        <w:t xml:space="preserve"> </w:t>
      </w:r>
      <w:r>
        <w:t>пакете</w:t>
      </w:r>
      <w:r w:rsidRPr="00364A5D">
        <w:t xml:space="preserve"> </w:t>
      </w:r>
      <w:r>
        <w:rPr>
          <w:lang w:val="en-US"/>
        </w:rPr>
        <w:t>STATA</w:t>
      </w:r>
      <w:r w:rsidRPr="00364A5D">
        <w:t xml:space="preserve">. </w:t>
      </w:r>
      <w:r>
        <w:t>Типы</w:t>
      </w:r>
      <w:r w:rsidRPr="00364A5D">
        <w:t xml:space="preserve"> </w:t>
      </w:r>
      <w:r>
        <w:t>файлов</w:t>
      </w:r>
      <w:r w:rsidRPr="00364A5D">
        <w:t xml:space="preserve">. </w:t>
      </w:r>
      <w:r w:rsidR="00C37437">
        <w:t>Общие</w:t>
      </w:r>
      <w:r w:rsidR="00C37437" w:rsidRPr="00364A5D">
        <w:t xml:space="preserve"> </w:t>
      </w:r>
      <w:r w:rsidR="00C37437">
        <w:t xml:space="preserve">принципы написания </w:t>
      </w:r>
      <w:r w:rsidR="00C37437">
        <w:rPr>
          <w:lang w:val="en-US"/>
        </w:rPr>
        <w:t>do</w:t>
      </w:r>
      <w:r w:rsidR="00C37437" w:rsidRPr="00C37437">
        <w:t xml:space="preserve">-файлов. </w:t>
      </w:r>
      <w:r w:rsidR="00C37437">
        <w:t xml:space="preserve">Синтаксис команд. </w:t>
      </w:r>
      <w:r>
        <w:t>О</w:t>
      </w:r>
      <w:r w:rsidRPr="00031FD4">
        <w:t>бзор о</w:t>
      </w:r>
      <w:r>
        <w:t xml:space="preserve">сновных команд. </w:t>
      </w:r>
      <w:r w:rsidR="00C37437">
        <w:t xml:space="preserve">Создание переменных: команда </w:t>
      </w:r>
      <w:r w:rsidR="00C37437">
        <w:rPr>
          <w:lang w:val="en-US"/>
        </w:rPr>
        <w:t>egen</w:t>
      </w:r>
      <w:r w:rsidR="00C37437" w:rsidRPr="00364A5D">
        <w:t xml:space="preserve">. </w:t>
      </w:r>
      <w:r>
        <w:t>Использование циклов. Операции над группами наблюдений. Скаляры и локалы. Операции с файлами</w:t>
      </w:r>
      <w:r w:rsidR="00C37437">
        <w:t>: reshape, объединение нескольких файлов</w:t>
      </w:r>
      <w:r>
        <w:t>. Презентация результатов в виде таблиц. Построение графиков и карт. Использование пересечений в регрессиях и их интерпретация.</w:t>
      </w:r>
      <w:r w:rsidR="00C37437">
        <w:t xml:space="preserve"> </w:t>
      </w:r>
      <w:r w:rsidR="00B401D0">
        <w:t>Перенос</w:t>
      </w:r>
      <w:r w:rsidR="00C37437">
        <w:t xml:space="preserve"> результатов в другие программы.</w:t>
      </w:r>
      <w:r>
        <w:t xml:space="preserve">  </w:t>
      </w:r>
    </w:p>
    <w:p w:rsidR="00031FD4" w:rsidRDefault="00031FD4" w:rsidP="00031FD4">
      <w:pPr>
        <w:pStyle w:val="a"/>
        <w:numPr>
          <w:ilvl w:val="0"/>
          <w:numId w:val="0"/>
        </w:numPr>
        <w:jc w:val="both"/>
      </w:pPr>
    </w:p>
    <w:p w:rsidR="00031FD4" w:rsidRPr="00031FD4" w:rsidRDefault="00031FD4" w:rsidP="00031FD4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 2:</w:t>
      </w:r>
    </w:p>
    <w:p w:rsidR="00031FD4" w:rsidRPr="00031FD4" w:rsidRDefault="00031FD4" w:rsidP="00031FD4">
      <w:pPr>
        <w:pStyle w:val="Heading2"/>
        <w:keepNext w:val="0"/>
        <w:numPr>
          <w:ilvl w:val="0"/>
          <w:numId w:val="0"/>
        </w:numPr>
        <w:spacing w:before="0" w:after="0"/>
        <w:rPr>
          <w:rFonts w:eastAsia="Calibri"/>
          <w:b w:val="0"/>
          <w:bCs w:val="0"/>
          <w:iCs w:val="0"/>
          <w:szCs w:val="22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>Baum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C</w:t>
      </w:r>
      <w:r w:rsidRPr="00031FD4">
        <w:rPr>
          <w:rFonts w:eastAsia="Calibri"/>
          <w:b w:val="0"/>
          <w:bCs w:val="0"/>
          <w:iCs w:val="0"/>
          <w:szCs w:val="22"/>
        </w:rPr>
        <w:t xml:space="preserve">. (2006)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An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Introduction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to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Modern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Econometrics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Using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Stata</w:t>
      </w:r>
      <w:r w:rsidRPr="00031FD4">
        <w:rPr>
          <w:rFonts w:eastAsia="Calibri"/>
          <w:b w:val="0"/>
          <w:bCs w:val="0"/>
          <w:iCs w:val="0"/>
          <w:szCs w:val="22"/>
        </w:rPr>
        <w:t xml:space="preserve">,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Stata</w:t>
      </w:r>
      <w:r w:rsidRPr="00031FD4">
        <w:rPr>
          <w:rFonts w:eastAsia="Calibri"/>
          <w:b w:val="0"/>
          <w:bCs w:val="0"/>
          <w:iCs w:val="0"/>
          <w:szCs w:val="22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Press</w:t>
      </w:r>
      <w:r w:rsidRPr="00031FD4">
        <w:rPr>
          <w:rFonts w:eastAsia="Calibri"/>
          <w:b w:val="0"/>
          <w:bCs w:val="0"/>
          <w:iCs w:val="0"/>
          <w:szCs w:val="22"/>
        </w:rPr>
        <w:t>.</w:t>
      </w:r>
    </w:p>
    <w:p w:rsidR="00031FD4" w:rsidRPr="000034DB" w:rsidRDefault="00031FD4" w:rsidP="00031FD4">
      <w:pPr>
        <w:pStyle w:val="Heading2"/>
        <w:keepNext w:val="0"/>
        <w:numPr>
          <w:ilvl w:val="0"/>
          <w:numId w:val="0"/>
        </w:numPr>
        <w:spacing w:before="0" w:after="0"/>
        <w:rPr>
          <w:rFonts w:eastAsia="Calibri"/>
          <w:b w:val="0"/>
          <w:bCs w:val="0"/>
          <w:iCs w:val="0"/>
          <w:szCs w:val="22"/>
          <w:lang w:val="en-US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>Cameron</w:t>
      </w:r>
      <w:r w:rsidRPr="00364A5D">
        <w:rPr>
          <w:rFonts w:eastAsia="Calibri"/>
          <w:b w:val="0"/>
          <w:bCs w:val="0"/>
          <w:iCs w:val="0"/>
          <w:szCs w:val="22"/>
          <w:lang w:val="en-US"/>
        </w:rPr>
        <w:t xml:space="preserve">,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A</w:t>
      </w:r>
      <w:r w:rsidRPr="00364A5D">
        <w:rPr>
          <w:rFonts w:eastAsia="Calibri"/>
          <w:b w:val="0"/>
          <w:bCs w:val="0"/>
          <w:iCs w:val="0"/>
          <w:szCs w:val="22"/>
          <w:lang w:val="en-US"/>
        </w:rPr>
        <w:t xml:space="preserve">.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and</w:t>
      </w:r>
      <w:r w:rsidRPr="00364A5D">
        <w:rPr>
          <w:rFonts w:eastAsia="Calibri"/>
          <w:b w:val="0"/>
          <w:bCs w:val="0"/>
          <w:iCs w:val="0"/>
          <w:szCs w:val="22"/>
          <w:lang w:val="en-US"/>
        </w:rPr>
        <w:t xml:space="preserve"> 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P</w:t>
      </w:r>
      <w:r w:rsidRPr="00364A5D">
        <w:rPr>
          <w:rFonts w:eastAsia="Calibri"/>
          <w:b w:val="0"/>
          <w:bCs w:val="0"/>
          <w:iCs w:val="0"/>
          <w:szCs w:val="22"/>
          <w:lang w:val="en-US"/>
        </w:rPr>
        <w:t>.</w:t>
      </w:r>
      <w:r w:rsidRPr="000034DB">
        <w:rPr>
          <w:rFonts w:eastAsia="Calibri"/>
          <w:b w:val="0"/>
          <w:bCs w:val="0"/>
          <w:iCs w:val="0"/>
          <w:szCs w:val="22"/>
          <w:lang w:val="en-US"/>
        </w:rPr>
        <w:t>Trivedi (2009) Microeconometrics Using Stata, Stata Press.</w:t>
      </w:r>
    </w:p>
    <w:p w:rsidR="00031FD4" w:rsidRPr="00031FD4" w:rsidRDefault="00031FD4" w:rsidP="00031FD4">
      <w:pPr>
        <w:pStyle w:val="a"/>
        <w:numPr>
          <w:ilvl w:val="0"/>
          <w:numId w:val="0"/>
        </w:numPr>
        <w:ind w:left="349" w:hanging="349"/>
        <w:jc w:val="both"/>
        <w:rPr>
          <w:lang w:val="en-US"/>
        </w:rPr>
      </w:pPr>
    </w:p>
    <w:p w:rsidR="004F079F" w:rsidRPr="00C37437" w:rsidRDefault="00C37437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C37437">
        <w:rPr>
          <w:b/>
        </w:rPr>
        <w:t xml:space="preserve">Тема 3. </w:t>
      </w:r>
      <w:r w:rsidR="004F079F" w:rsidRPr="00C37437">
        <w:rPr>
          <w:b/>
        </w:rPr>
        <w:t>Проблема неслучайного отбора и МНК</w:t>
      </w:r>
    </w:p>
    <w:p w:rsidR="00C37437" w:rsidRDefault="00C37437" w:rsidP="00C37437">
      <w:pPr>
        <w:pStyle w:val="a"/>
        <w:numPr>
          <w:ilvl w:val="0"/>
          <w:numId w:val="0"/>
        </w:numPr>
        <w:jc w:val="both"/>
      </w:pPr>
      <w:r>
        <w:t>Ошибка отбора и связанные с ней смещения. Основные недостатки МНК. Метод Хекмановской коррекции.</w:t>
      </w:r>
    </w:p>
    <w:p w:rsidR="00C37437" w:rsidRDefault="00C37437" w:rsidP="00C37437">
      <w:pPr>
        <w:pStyle w:val="a"/>
        <w:numPr>
          <w:ilvl w:val="0"/>
          <w:numId w:val="0"/>
        </w:numPr>
        <w:jc w:val="both"/>
      </w:pPr>
    </w:p>
    <w:p w:rsidR="00EE1FEC" w:rsidRPr="00031FD4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</w:t>
      </w:r>
      <w:r>
        <w:rPr>
          <w:i/>
        </w:rPr>
        <w:t xml:space="preserve"> 3</w:t>
      </w:r>
      <w:r w:rsidRPr="00031FD4">
        <w:rPr>
          <w:i/>
        </w:rPr>
        <w:t>:</w:t>
      </w:r>
    </w:p>
    <w:p w:rsidR="00884D6A" w:rsidRPr="00884D6A" w:rsidRDefault="00884D6A" w:rsidP="00884D6A">
      <w:pPr>
        <w:pStyle w:val="a"/>
        <w:numPr>
          <w:ilvl w:val="0"/>
          <w:numId w:val="0"/>
        </w:numPr>
        <w:tabs>
          <w:tab w:val="left" w:pos="284"/>
        </w:tabs>
        <w:ind w:left="720" w:hanging="720"/>
        <w:jc w:val="both"/>
        <w:rPr>
          <w:lang w:val="en-US"/>
        </w:rPr>
      </w:pPr>
      <w:r>
        <w:rPr>
          <w:lang w:val="en-US"/>
        </w:rPr>
        <w:t>Heckman</w:t>
      </w:r>
      <w:r w:rsidRPr="00EE1FEC">
        <w:t xml:space="preserve">, </w:t>
      </w:r>
      <w:r>
        <w:rPr>
          <w:lang w:val="en-US"/>
        </w:rPr>
        <w:t>J</w:t>
      </w:r>
      <w:r w:rsidRPr="00EE1FEC">
        <w:t xml:space="preserve">. (1976). </w:t>
      </w:r>
      <w:r w:rsidRPr="00884D6A">
        <w:rPr>
          <w:lang w:val="en-US"/>
        </w:rPr>
        <w:t>The Common Structure of Statistical Models of Truncation, Sample Selection and Limited Dependent Variables and a Sim</w:t>
      </w:r>
      <w:r>
        <w:rPr>
          <w:lang w:val="en-US"/>
        </w:rPr>
        <w:t>ple Estimator for Such Models,</w:t>
      </w:r>
      <w:r w:rsidRPr="00884D6A">
        <w:rPr>
          <w:lang w:val="en-US"/>
        </w:rPr>
        <w:t xml:space="preserve"> Annals of Economic and Social Measurement</w:t>
      </w:r>
      <w:r>
        <w:rPr>
          <w:lang w:val="en-US"/>
        </w:rPr>
        <w:t>, Vol.</w:t>
      </w:r>
      <w:r w:rsidRPr="00884D6A">
        <w:rPr>
          <w:lang w:val="en-US"/>
        </w:rPr>
        <w:t xml:space="preserve"> 5:475-492.</w:t>
      </w:r>
    </w:p>
    <w:p w:rsidR="00C37437" w:rsidRPr="004F079F" w:rsidRDefault="00C37437" w:rsidP="00C37437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J</w:t>
      </w:r>
      <w:r w:rsidRPr="00C37437">
        <w:rPr>
          <w:lang w:val="en-US"/>
        </w:rPr>
        <w:t xml:space="preserve">., </w:t>
      </w:r>
      <w:r w:rsidRPr="004F079F">
        <w:rPr>
          <w:lang w:val="en-US"/>
        </w:rPr>
        <w:t>Pischke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J</w:t>
      </w:r>
      <w:r w:rsidRPr="00C37437">
        <w:rPr>
          <w:lang w:val="en-US"/>
        </w:rPr>
        <w:t xml:space="preserve">. (2009). </w:t>
      </w:r>
      <w:r w:rsidRPr="004F079F">
        <w:rPr>
          <w:lang w:val="en-US"/>
        </w:rPr>
        <w:t>Mostly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Harmless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Econometrics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Princeton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University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Press</w:t>
      </w:r>
      <w:r w:rsidRPr="00C37437">
        <w:rPr>
          <w:lang w:val="en-US"/>
        </w:rPr>
        <w:t xml:space="preserve">. – </w:t>
      </w:r>
      <w:r w:rsidRPr="004F079F">
        <w:rPr>
          <w:lang w:val="en-US"/>
        </w:rPr>
        <w:t>Chapter</w:t>
      </w:r>
      <w:r w:rsidRPr="00C37437">
        <w:rPr>
          <w:lang w:val="en-US"/>
        </w:rPr>
        <w:t xml:space="preserve"> 2, 3</w:t>
      </w:r>
      <w:r w:rsidRPr="004F079F">
        <w:rPr>
          <w:lang w:val="en-US"/>
        </w:rPr>
        <w:t>.</w:t>
      </w:r>
    </w:p>
    <w:p w:rsidR="00884D6A" w:rsidRPr="00884D6A" w:rsidRDefault="00884D6A" w:rsidP="00884D6A">
      <w:pPr>
        <w:pStyle w:val="a"/>
        <w:numPr>
          <w:ilvl w:val="0"/>
          <w:numId w:val="0"/>
        </w:numPr>
        <w:tabs>
          <w:tab w:val="left" w:pos="993"/>
        </w:tabs>
        <w:ind w:left="720" w:hanging="720"/>
        <w:jc w:val="both"/>
        <w:rPr>
          <w:lang w:val="en-US"/>
        </w:rPr>
      </w:pPr>
      <w:r w:rsidRPr="00884D6A">
        <w:rPr>
          <w:lang w:val="en-US"/>
        </w:rPr>
        <w:t>Dale, S. and A.Krueger (2002). Estimating the Payoff to Attending a More Selective College: An Application of Selection on Observables and Unobservables, QJE, Vol.117(4):1491-1527.</w:t>
      </w:r>
    </w:p>
    <w:p w:rsidR="00884D6A" w:rsidRPr="00884D6A" w:rsidRDefault="00884D6A" w:rsidP="00884D6A">
      <w:pPr>
        <w:pStyle w:val="a"/>
        <w:numPr>
          <w:ilvl w:val="0"/>
          <w:numId w:val="0"/>
        </w:numPr>
        <w:tabs>
          <w:tab w:val="left" w:pos="284"/>
        </w:tabs>
        <w:ind w:left="720" w:hanging="720"/>
        <w:jc w:val="both"/>
        <w:rPr>
          <w:lang w:val="en-US"/>
        </w:rPr>
      </w:pPr>
      <w:r>
        <w:rPr>
          <w:lang w:val="en-US"/>
        </w:rPr>
        <w:t>Lee, D. (2009).</w:t>
      </w:r>
      <w:r w:rsidRPr="00884D6A">
        <w:rPr>
          <w:lang w:val="en-US"/>
        </w:rPr>
        <w:t xml:space="preserve"> Training, Wages, and Sample Select</w:t>
      </w:r>
      <w:r>
        <w:rPr>
          <w:lang w:val="en-US"/>
        </w:rPr>
        <w:t>ion: Estimating Sharp Bounds on</w:t>
      </w:r>
      <w:r w:rsidRPr="00884D6A">
        <w:rPr>
          <w:lang w:val="en-US"/>
        </w:rPr>
        <w:t xml:space="preserve"> Treatment Effects. Review of Economic Studies, 76: 1071–1102.</w:t>
      </w:r>
    </w:p>
    <w:p w:rsidR="00C37437" w:rsidRPr="00C37437" w:rsidRDefault="00884D6A" w:rsidP="00884D6A">
      <w:pPr>
        <w:pStyle w:val="a"/>
        <w:numPr>
          <w:ilvl w:val="0"/>
          <w:numId w:val="0"/>
        </w:numPr>
        <w:tabs>
          <w:tab w:val="left" w:pos="284"/>
        </w:tabs>
        <w:ind w:left="720" w:hanging="720"/>
        <w:jc w:val="both"/>
        <w:rPr>
          <w:lang w:val="en-US"/>
        </w:rPr>
      </w:pPr>
      <w:r w:rsidRPr="00884D6A">
        <w:rPr>
          <w:lang w:val="en-US"/>
        </w:rPr>
        <w:t>Wil</w:t>
      </w:r>
      <w:r>
        <w:rPr>
          <w:lang w:val="en-US"/>
        </w:rPr>
        <w:t>lis, R.J. and S. Rosen (1979). Education and Self-Selection, Journal of Political Economy, Vol.87:</w:t>
      </w:r>
      <w:r w:rsidRPr="00884D6A">
        <w:rPr>
          <w:lang w:val="en-US"/>
        </w:rPr>
        <w:t xml:space="preserve"> S7-S36.</w:t>
      </w:r>
    </w:p>
    <w:p w:rsidR="007C647D" w:rsidRPr="00634582" w:rsidRDefault="007C647D" w:rsidP="007C647D">
      <w:pPr>
        <w:pStyle w:val="Heading2"/>
        <w:keepNext w:val="0"/>
        <w:numPr>
          <w:ilvl w:val="0"/>
          <w:numId w:val="0"/>
        </w:numPr>
        <w:spacing w:before="0" w:after="0"/>
        <w:ind w:left="709" w:hanging="709"/>
        <w:rPr>
          <w:rFonts w:eastAsia="Calibri"/>
          <w:b w:val="0"/>
          <w:bCs w:val="0"/>
          <w:iCs w:val="0"/>
          <w:szCs w:val="22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 xml:space="preserve">Verbeek M. (2000) A Guide to Modern Econometrics, John Wiley &amp; Sons, Ltd. </w:t>
      </w:r>
      <w:r w:rsidRPr="00634582">
        <w:rPr>
          <w:rFonts w:eastAsia="Calibri"/>
          <w:b w:val="0"/>
          <w:bCs w:val="0"/>
          <w:iCs w:val="0"/>
          <w:szCs w:val="22"/>
        </w:rPr>
        <w:t xml:space="preserve">(или более позднее издание, есть перевод на русский язык). </w:t>
      </w:r>
    </w:p>
    <w:p w:rsidR="00C37437" w:rsidRPr="00634582" w:rsidRDefault="00C37437" w:rsidP="00C37437">
      <w:pPr>
        <w:pStyle w:val="a"/>
        <w:numPr>
          <w:ilvl w:val="0"/>
          <w:numId w:val="0"/>
        </w:numPr>
        <w:jc w:val="both"/>
      </w:pPr>
    </w:p>
    <w:p w:rsidR="004F079F" w:rsidRPr="00884D6A" w:rsidRDefault="00884D6A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884D6A">
        <w:rPr>
          <w:b/>
        </w:rPr>
        <w:t>Тема 4. М</w:t>
      </w:r>
      <w:r w:rsidR="004F079F" w:rsidRPr="00884D6A">
        <w:rPr>
          <w:b/>
        </w:rPr>
        <w:t>етод разности разностей и анализ панельных данных в STATA</w:t>
      </w:r>
    </w:p>
    <w:p w:rsidR="00884D6A" w:rsidRPr="007C647D" w:rsidRDefault="007C647D" w:rsidP="00C37437">
      <w:pPr>
        <w:pStyle w:val="a"/>
        <w:numPr>
          <w:ilvl w:val="0"/>
          <w:numId w:val="0"/>
        </w:numPr>
        <w:jc w:val="both"/>
      </w:pPr>
      <w:r>
        <w:t xml:space="preserve">Кластеризация ошибок. </w:t>
      </w:r>
      <w:r w:rsidRPr="007C647D">
        <w:t>Модели со случайным и фиксированны</w:t>
      </w:r>
      <w:r>
        <w:t>м индивидуальным эффектом. Метод разности разностей и его использование для оценки эффекта программ. Каузальные эффекты в модели разности разностей. DID в регрессионной форме.</w:t>
      </w:r>
    </w:p>
    <w:p w:rsidR="007C647D" w:rsidRDefault="007C647D" w:rsidP="00C37437">
      <w:pPr>
        <w:pStyle w:val="a"/>
        <w:numPr>
          <w:ilvl w:val="0"/>
          <w:numId w:val="0"/>
        </w:numPr>
        <w:jc w:val="both"/>
      </w:pPr>
    </w:p>
    <w:p w:rsidR="00EE1FEC" w:rsidRPr="00031FD4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</w:t>
      </w:r>
      <w:r>
        <w:rPr>
          <w:i/>
        </w:rPr>
        <w:t xml:space="preserve"> 4</w:t>
      </w:r>
      <w:r w:rsidRPr="00031FD4">
        <w:rPr>
          <w:i/>
        </w:rPr>
        <w:t>:</w:t>
      </w:r>
    </w:p>
    <w:p w:rsidR="00EE1FEC" w:rsidRPr="004F079F" w:rsidRDefault="00EE1FEC" w:rsidP="00EE1FE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</w:t>
      </w:r>
      <w:r w:rsidRPr="00EE1FEC">
        <w:t xml:space="preserve">, </w:t>
      </w:r>
      <w:r w:rsidRPr="004F079F">
        <w:rPr>
          <w:lang w:val="en-US"/>
        </w:rPr>
        <w:t>J</w:t>
      </w:r>
      <w:r w:rsidRPr="00EE1FEC">
        <w:t xml:space="preserve">., </w:t>
      </w:r>
      <w:r w:rsidRPr="004F079F">
        <w:rPr>
          <w:lang w:val="en-US"/>
        </w:rPr>
        <w:t>Pischke</w:t>
      </w:r>
      <w:r w:rsidRPr="00EE1FEC">
        <w:t xml:space="preserve">, </w:t>
      </w:r>
      <w:r w:rsidRPr="004F079F">
        <w:rPr>
          <w:lang w:val="en-US"/>
        </w:rPr>
        <w:t>J</w:t>
      </w:r>
      <w:r w:rsidRPr="00EE1FEC">
        <w:t xml:space="preserve">. (2009). </w:t>
      </w:r>
      <w:r w:rsidRPr="004F079F">
        <w:rPr>
          <w:lang w:val="en-US"/>
        </w:rPr>
        <w:t>Mostly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Harmless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Econometrics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Princeton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University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Press</w:t>
      </w:r>
      <w:r w:rsidRPr="00C37437">
        <w:rPr>
          <w:lang w:val="en-US"/>
        </w:rPr>
        <w:t xml:space="preserve">. – </w:t>
      </w:r>
      <w:r w:rsidRPr="004F079F">
        <w:rPr>
          <w:lang w:val="en-US"/>
        </w:rPr>
        <w:t>Chapter</w:t>
      </w:r>
      <w:r>
        <w:rPr>
          <w:lang w:val="en-US"/>
        </w:rPr>
        <w:t xml:space="preserve"> 5</w:t>
      </w:r>
      <w:r w:rsidR="007C647D" w:rsidRPr="007C647D">
        <w:rPr>
          <w:lang w:val="en-US"/>
        </w:rPr>
        <w:t>, 8</w:t>
      </w:r>
      <w:r w:rsidRPr="004F079F">
        <w:rPr>
          <w:lang w:val="en-US"/>
        </w:rPr>
        <w:t>.</w:t>
      </w:r>
    </w:p>
    <w:p w:rsidR="00EE1FEC" w:rsidRPr="00EE1FEC" w:rsidRDefault="00EE1FEC" w:rsidP="00EE1FE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EE1FEC">
        <w:rPr>
          <w:lang w:val="en-US"/>
        </w:rPr>
        <w:t>Card, D. (1990). The impact of the Mariel boatlift on the</w:t>
      </w:r>
      <w:r>
        <w:rPr>
          <w:lang w:val="en-US"/>
        </w:rPr>
        <w:t xml:space="preserve"> Miami labor market,</w:t>
      </w:r>
      <w:r w:rsidRPr="00EE1FEC">
        <w:rPr>
          <w:lang w:val="en-US"/>
        </w:rPr>
        <w:t xml:space="preserve"> Industrial and Labor Relations</w:t>
      </w:r>
      <w:r>
        <w:rPr>
          <w:lang w:val="en-US"/>
        </w:rPr>
        <w:t xml:space="preserve"> </w:t>
      </w:r>
      <w:r w:rsidRPr="00EE1FEC">
        <w:rPr>
          <w:lang w:val="en-US"/>
        </w:rPr>
        <w:t xml:space="preserve">Review, </w:t>
      </w:r>
      <w:r>
        <w:rPr>
          <w:lang w:val="en-US"/>
        </w:rPr>
        <w:t>Vol. 43(2):245-</w:t>
      </w:r>
      <w:r w:rsidRPr="00EE1FEC">
        <w:rPr>
          <w:lang w:val="en-US"/>
        </w:rPr>
        <w:t>257</w:t>
      </w:r>
      <w:r>
        <w:rPr>
          <w:lang w:val="en-US"/>
        </w:rPr>
        <w:t>.</w:t>
      </w:r>
    </w:p>
    <w:p w:rsidR="00EE1FEC" w:rsidRPr="00EE1FEC" w:rsidRDefault="00EE1FEC" w:rsidP="00EE1FE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EE1FEC">
        <w:rPr>
          <w:lang w:val="en-US"/>
        </w:rPr>
        <w:t>Card, D.</w:t>
      </w:r>
      <w:r>
        <w:rPr>
          <w:lang w:val="en-US"/>
        </w:rPr>
        <w:t>, Krueger, A.</w:t>
      </w:r>
      <w:r w:rsidRPr="00EE1FEC">
        <w:rPr>
          <w:lang w:val="en-US"/>
        </w:rPr>
        <w:t xml:space="preserve"> (1994). Minimum wages</w:t>
      </w:r>
      <w:r>
        <w:rPr>
          <w:lang w:val="en-US"/>
        </w:rPr>
        <w:t xml:space="preserve"> </w:t>
      </w:r>
      <w:r w:rsidRPr="00EE1FEC">
        <w:rPr>
          <w:lang w:val="en-US"/>
        </w:rPr>
        <w:t>and employment: A ca</w:t>
      </w:r>
      <w:r>
        <w:rPr>
          <w:lang w:val="en-US"/>
        </w:rPr>
        <w:t xml:space="preserve">se study of the fast-food industry in New Jersey and Pennsylvania, </w:t>
      </w:r>
      <w:r w:rsidRPr="00EE1FEC">
        <w:rPr>
          <w:lang w:val="en-US"/>
        </w:rPr>
        <w:t>American</w:t>
      </w:r>
      <w:r>
        <w:rPr>
          <w:lang w:val="en-US"/>
        </w:rPr>
        <w:t xml:space="preserve"> Economic Review, 84(4):772-</w:t>
      </w:r>
      <w:r w:rsidRPr="00EE1FEC">
        <w:rPr>
          <w:lang w:val="en-US"/>
        </w:rPr>
        <w:t>793</w:t>
      </w:r>
      <w:r>
        <w:rPr>
          <w:lang w:val="en-US"/>
        </w:rPr>
        <w:t>.</w:t>
      </w:r>
    </w:p>
    <w:p w:rsidR="00884D6A" w:rsidRPr="00EE1FEC" w:rsidRDefault="00EE1FEC" w:rsidP="00EE1FE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 xml:space="preserve">Bertrand, M., Duflo, E., </w:t>
      </w:r>
      <w:r w:rsidRPr="00EE1FEC">
        <w:rPr>
          <w:lang w:val="en-US"/>
        </w:rPr>
        <w:t xml:space="preserve">Mullainathan, </w:t>
      </w:r>
      <w:r>
        <w:rPr>
          <w:lang w:val="en-US"/>
        </w:rPr>
        <w:t xml:space="preserve">S. (2004). </w:t>
      </w:r>
      <w:r w:rsidRPr="00EE1FEC">
        <w:rPr>
          <w:lang w:val="en-US"/>
        </w:rPr>
        <w:t>How much</w:t>
      </w:r>
      <w:r>
        <w:rPr>
          <w:lang w:val="en-US"/>
        </w:rPr>
        <w:t xml:space="preserve"> should we trust differences in differences estimates?</w:t>
      </w:r>
      <w:r w:rsidRPr="00EE1FEC">
        <w:rPr>
          <w:lang w:val="en-US"/>
        </w:rPr>
        <w:t xml:space="preserve"> Quar</w:t>
      </w:r>
      <w:r>
        <w:rPr>
          <w:lang w:val="en-US"/>
        </w:rPr>
        <w:t>terly Journal of Economics, Vol.119 (</w:t>
      </w:r>
      <w:r w:rsidRPr="00EE1FEC">
        <w:rPr>
          <w:lang w:val="en-US"/>
        </w:rPr>
        <w:t>1</w:t>
      </w:r>
      <w:r>
        <w:rPr>
          <w:lang w:val="en-US"/>
        </w:rPr>
        <w:t>)</w:t>
      </w:r>
      <w:r w:rsidRPr="00EE1FEC">
        <w:rPr>
          <w:lang w:val="en-US"/>
        </w:rPr>
        <w:t>, 249-275.</w:t>
      </w:r>
    </w:p>
    <w:p w:rsidR="00884D6A" w:rsidRDefault="00EE1FEC" w:rsidP="00EE1FE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EE1FEC">
        <w:rPr>
          <w:lang w:val="en-US"/>
        </w:rPr>
        <w:t>Gorodnichenko, Y., Martinez-Vazquez, J., Sabirianova Peter, K. (2009). Myth and Reality of Flat Tax Reform: Micro-Estimates of Tax Evasion Response and Welfare Effects in Russia, JPE.</w:t>
      </w:r>
    </w:p>
    <w:p w:rsidR="00EE1FEC" w:rsidRPr="00EE1FEC" w:rsidRDefault="00EE1FEC" w:rsidP="00C37437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4F079F" w:rsidRPr="007C647D" w:rsidRDefault="007C647D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7C647D">
        <w:rPr>
          <w:b/>
        </w:rPr>
        <w:lastRenderedPageBreak/>
        <w:t xml:space="preserve">Тема 5. </w:t>
      </w:r>
      <w:r w:rsidR="004F079F" w:rsidRPr="007C647D">
        <w:rPr>
          <w:b/>
        </w:rPr>
        <w:t>Метод инструментальных переменных</w:t>
      </w:r>
    </w:p>
    <w:p w:rsidR="007C647D" w:rsidRPr="00364A5D" w:rsidRDefault="007C647D" w:rsidP="00EE1FEC">
      <w:pPr>
        <w:pStyle w:val="a"/>
        <w:numPr>
          <w:ilvl w:val="0"/>
          <w:numId w:val="0"/>
        </w:numPr>
        <w:jc w:val="both"/>
      </w:pPr>
      <w:r w:rsidRPr="007C647D">
        <w:t xml:space="preserve">Метод инструментальных переменных и проблема каузальности. </w:t>
      </w:r>
      <w:r>
        <w:t xml:space="preserve">LATE. </w:t>
      </w:r>
    </w:p>
    <w:p w:rsidR="007C647D" w:rsidRDefault="007C647D" w:rsidP="00EE1FEC">
      <w:pPr>
        <w:pStyle w:val="a"/>
        <w:numPr>
          <w:ilvl w:val="0"/>
          <w:numId w:val="0"/>
        </w:numPr>
        <w:jc w:val="both"/>
        <w:rPr>
          <w:i/>
        </w:rPr>
      </w:pPr>
    </w:p>
    <w:p w:rsidR="00EE1FEC" w:rsidRPr="00031FD4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</w:t>
      </w:r>
      <w:r>
        <w:rPr>
          <w:i/>
        </w:rPr>
        <w:t xml:space="preserve"> 5</w:t>
      </w:r>
      <w:r w:rsidRPr="00031FD4">
        <w:rPr>
          <w:i/>
        </w:rPr>
        <w:t>:</w:t>
      </w:r>
    </w:p>
    <w:p w:rsidR="007C647D" w:rsidRPr="004F079F" w:rsidRDefault="007C647D" w:rsidP="007C647D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</w:t>
      </w:r>
      <w:r w:rsidRPr="00EE1FEC">
        <w:t xml:space="preserve">, </w:t>
      </w:r>
      <w:r w:rsidRPr="004F079F">
        <w:rPr>
          <w:lang w:val="en-US"/>
        </w:rPr>
        <w:t>J</w:t>
      </w:r>
      <w:r w:rsidRPr="00EE1FEC">
        <w:t xml:space="preserve">., </w:t>
      </w:r>
      <w:r w:rsidRPr="004F079F">
        <w:rPr>
          <w:lang w:val="en-US"/>
        </w:rPr>
        <w:t>Pischke</w:t>
      </w:r>
      <w:r w:rsidRPr="00EE1FEC">
        <w:t xml:space="preserve">, </w:t>
      </w:r>
      <w:r w:rsidRPr="004F079F">
        <w:rPr>
          <w:lang w:val="en-US"/>
        </w:rPr>
        <w:t>J</w:t>
      </w:r>
      <w:r w:rsidRPr="00EE1FEC">
        <w:t xml:space="preserve">. (2009). </w:t>
      </w:r>
      <w:r w:rsidRPr="004F079F">
        <w:rPr>
          <w:lang w:val="en-US"/>
        </w:rPr>
        <w:t>Mostly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Harmless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Econometrics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Princeton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University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Press</w:t>
      </w:r>
      <w:r w:rsidRPr="00C37437">
        <w:rPr>
          <w:lang w:val="en-US"/>
        </w:rPr>
        <w:t xml:space="preserve">. – </w:t>
      </w:r>
      <w:r w:rsidRPr="004F079F">
        <w:rPr>
          <w:lang w:val="en-US"/>
        </w:rPr>
        <w:t>Chapter</w:t>
      </w:r>
      <w:r>
        <w:rPr>
          <w:lang w:val="en-US"/>
        </w:rPr>
        <w:t xml:space="preserve"> 4</w:t>
      </w:r>
      <w:r w:rsidRPr="004F079F">
        <w:rPr>
          <w:lang w:val="en-US"/>
        </w:rPr>
        <w:t>.</w:t>
      </w:r>
    </w:p>
    <w:p w:rsidR="00EE1FEC" w:rsidRDefault="00605A64" w:rsidP="007C647D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>Angrist, J.,</w:t>
      </w:r>
      <w:r w:rsidR="007C647D">
        <w:rPr>
          <w:lang w:val="en-US"/>
        </w:rPr>
        <w:t xml:space="preserve"> Kr</w:t>
      </w:r>
      <w:r w:rsidR="007C647D" w:rsidRPr="007C647D">
        <w:rPr>
          <w:lang w:val="en-US"/>
        </w:rPr>
        <w:t>ueger, A. (1991). Does compul</w:t>
      </w:r>
      <w:r w:rsidR="007C647D">
        <w:rPr>
          <w:lang w:val="en-US"/>
        </w:rPr>
        <w:t>sory school attendance aff</w:t>
      </w:r>
      <w:r w:rsidR="007C647D" w:rsidRPr="007C647D">
        <w:rPr>
          <w:lang w:val="en-US"/>
        </w:rPr>
        <w:t>ect schooling and earnings?</w:t>
      </w:r>
      <w:r w:rsidR="007C647D">
        <w:rPr>
          <w:lang w:val="en-US"/>
        </w:rPr>
        <w:t xml:space="preserve"> </w:t>
      </w:r>
      <w:r w:rsidR="007C647D" w:rsidRPr="007C647D">
        <w:rPr>
          <w:lang w:val="en-US"/>
        </w:rPr>
        <w:t xml:space="preserve">Quarterly Journal of Economics, </w:t>
      </w:r>
      <w:r w:rsidR="007C647D">
        <w:rPr>
          <w:lang w:val="en-US"/>
        </w:rPr>
        <w:t xml:space="preserve">Vol. </w:t>
      </w:r>
      <w:r w:rsidR="007C647D" w:rsidRPr="007C647D">
        <w:rPr>
          <w:lang w:val="en-US"/>
        </w:rPr>
        <w:t>106(4):</w:t>
      </w:r>
      <w:r w:rsidR="007C647D">
        <w:rPr>
          <w:lang w:val="en-US"/>
        </w:rPr>
        <w:t xml:space="preserve"> 979-</w:t>
      </w:r>
      <w:r w:rsidR="007C647D" w:rsidRPr="007C647D">
        <w:rPr>
          <w:lang w:val="en-US"/>
        </w:rPr>
        <w:t>1014</w:t>
      </w:r>
      <w:r w:rsidR="007C647D">
        <w:rPr>
          <w:lang w:val="en-US"/>
        </w:rPr>
        <w:t>.</w:t>
      </w:r>
    </w:p>
    <w:p w:rsidR="007C647D" w:rsidRDefault="007C647D" w:rsidP="00605A64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 xml:space="preserve">Angrist, J. (1990). </w:t>
      </w:r>
      <w:r w:rsidRPr="007C647D">
        <w:rPr>
          <w:lang w:val="en-US"/>
        </w:rPr>
        <w:t>Lifetime Earnings and the Vietnam Era Draft Lottery: Evidence from</w:t>
      </w:r>
      <w:r w:rsidR="00605A64">
        <w:rPr>
          <w:lang w:val="en-US"/>
        </w:rPr>
        <w:t xml:space="preserve"> </w:t>
      </w:r>
      <w:r>
        <w:rPr>
          <w:lang w:val="en-US"/>
        </w:rPr>
        <w:t>Social</w:t>
      </w:r>
      <w:r w:rsidRPr="00605A64">
        <w:rPr>
          <w:lang w:val="en-US"/>
        </w:rPr>
        <w:t xml:space="preserve"> </w:t>
      </w:r>
      <w:r>
        <w:rPr>
          <w:lang w:val="en-US"/>
        </w:rPr>
        <w:t>Security</w:t>
      </w:r>
      <w:r w:rsidRPr="00605A64">
        <w:rPr>
          <w:lang w:val="en-US"/>
        </w:rPr>
        <w:t xml:space="preserve"> </w:t>
      </w:r>
      <w:r>
        <w:rPr>
          <w:lang w:val="en-US"/>
        </w:rPr>
        <w:t>Records</w:t>
      </w:r>
      <w:r w:rsidR="00605A64" w:rsidRPr="00605A64">
        <w:rPr>
          <w:lang w:val="en-US"/>
        </w:rPr>
        <w:t>,</w:t>
      </w:r>
      <w:r w:rsidRPr="00605A64">
        <w:rPr>
          <w:lang w:val="en-US"/>
        </w:rPr>
        <w:t xml:space="preserve"> </w:t>
      </w:r>
      <w:r w:rsidRPr="007C647D">
        <w:rPr>
          <w:lang w:val="en-US"/>
        </w:rPr>
        <w:t>American</w:t>
      </w:r>
      <w:r w:rsidRPr="00605A64">
        <w:rPr>
          <w:lang w:val="en-US"/>
        </w:rPr>
        <w:t xml:space="preserve"> </w:t>
      </w:r>
      <w:r w:rsidRPr="007C647D">
        <w:rPr>
          <w:lang w:val="en-US"/>
        </w:rPr>
        <w:t>Economic</w:t>
      </w:r>
      <w:r w:rsidRPr="00605A64">
        <w:rPr>
          <w:lang w:val="en-US"/>
        </w:rPr>
        <w:t xml:space="preserve"> </w:t>
      </w:r>
      <w:r w:rsidRPr="007C647D">
        <w:rPr>
          <w:lang w:val="en-US"/>
        </w:rPr>
        <w:t>Review</w:t>
      </w:r>
      <w:r w:rsidRPr="00605A64">
        <w:rPr>
          <w:lang w:val="en-US"/>
        </w:rPr>
        <w:t xml:space="preserve">, </w:t>
      </w:r>
      <w:r w:rsidR="00605A64">
        <w:rPr>
          <w:lang w:val="en-US"/>
        </w:rPr>
        <w:t xml:space="preserve">Vol. </w:t>
      </w:r>
      <w:r w:rsidRPr="00605A64">
        <w:rPr>
          <w:lang w:val="en-US"/>
        </w:rPr>
        <w:t>80</w:t>
      </w:r>
      <w:r w:rsidR="00605A64">
        <w:rPr>
          <w:lang w:val="en-US"/>
        </w:rPr>
        <w:t>(3</w:t>
      </w:r>
      <w:r w:rsidRPr="00605A64">
        <w:rPr>
          <w:lang w:val="en-US"/>
        </w:rPr>
        <w:t>).</w:t>
      </w:r>
    </w:p>
    <w:p w:rsidR="007C647D" w:rsidRPr="00364A5D" w:rsidRDefault="00B401D0" w:rsidP="00B401D0">
      <w:pPr>
        <w:pStyle w:val="a"/>
        <w:numPr>
          <w:ilvl w:val="0"/>
          <w:numId w:val="0"/>
        </w:numPr>
        <w:ind w:left="709" w:hanging="709"/>
      </w:pPr>
      <w:r>
        <w:rPr>
          <w:lang w:val="en-US"/>
        </w:rPr>
        <w:t xml:space="preserve">Imbens, G., </w:t>
      </w:r>
      <w:r w:rsidRPr="00B401D0">
        <w:rPr>
          <w:lang w:val="en-US"/>
        </w:rPr>
        <w:t>Wooldridge</w:t>
      </w:r>
      <w:r>
        <w:rPr>
          <w:lang w:val="en-US"/>
        </w:rPr>
        <w:t xml:space="preserve">, J. (2007). </w:t>
      </w:r>
      <w:r w:rsidRPr="00B401D0">
        <w:rPr>
          <w:lang w:val="en-US"/>
        </w:rPr>
        <w:t xml:space="preserve">Weak Instruments and Many Instruments, </w:t>
      </w:r>
      <w:r w:rsidR="00735C7C" w:rsidRPr="00735C7C">
        <w:rPr>
          <w:lang w:val="en-US"/>
        </w:rPr>
        <w:t>NBER</w:t>
      </w:r>
      <w:r w:rsidR="00735C7C">
        <w:rPr>
          <w:lang w:val="en-US"/>
        </w:rPr>
        <w:t xml:space="preserve">, </w:t>
      </w:r>
      <w:r w:rsidRPr="00B401D0">
        <w:rPr>
          <w:lang w:val="en-US"/>
        </w:rPr>
        <w:t>Lecture 13 W</w:t>
      </w:r>
      <w:r w:rsidR="00735C7C">
        <w:rPr>
          <w:lang w:val="en-US"/>
        </w:rPr>
        <w:t xml:space="preserve">hat’s New in Econometrics? </w:t>
      </w:r>
      <w:hyperlink r:id="rId10" w:history="1">
        <w:r w:rsidRPr="006B7926">
          <w:rPr>
            <w:rStyle w:val="Hyperlink"/>
            <w:lang w:val="en-US"/>
          </w:rPr>
          <w:t>http</w:t>
        </w:r>
        <w:r w:rsidRPr="00364A5D">
          <w:rPr>
            <w:rStyle w:val="Hyperlink"/>
          </w:rPr>
          <w:t>://</w:t>
        </w:r>
        <w:r w:rsidRPr="006B7926">
          <w:rPr>
            <w:rStyle w:val="Hyperlink"/>
            <w:lang w:val="en-US"/>
          </w:rPr>
          <w:t>www</w:t>
        </w:r>
        <w:r w:rsidRPr="00364A5D">
          <w:rPr>
            <w:rStyle w:val="Hyperlink"/>
          </w:rPr>
          <w:t>.</w:t>
        </w:r>
        <w:r w:rsidRPr="006B7926">
          <w:rPr>
            <w:rStyle w:val="Hyperlink"/>
            <w:lang w:val="en-US"/>
          </w:rPr>
          <w:t>nber</w:t>
        </w:r>
        <w:r w:rsidRPr="00364A5D">
          <w:rPr>
            <w:rStyle w:val="Hyperlink"/>
          </w:rPr>
          <w:t>.</w:t>
        </w:r>
        <w:r w:rsidRPr="006B7926">
          <w:rPr>
            <w:rStyle w:val="Hyperlink"/>
            <w:lang w:val="en-US"/>
          </w:rPr>
          <w:t>org</w:t>
        </w:r>
        <w:r w:rsidRPr="00364A5D">
          <w:rPr>
            <w:rStyle w:val="Hyperlink"/>
          </w:rPr>
          <w:t>/~</w:t>
        </w:r>
        <w:r w:rsidRPr="006B7926">
          <w:rPr>
            <w:rStyle w:val="Hyperlink"/>
            <w:lang w:val="en-US"/>
          </w:rPr>
          <w:t>confer</w:t>
        </w:r>
        <w:r w:rsidRPr="00364A5D">
          <w:rPr>
            <w:rStyle w:val="Hyperlink"/>
          </w:rPr>
          <w:t>/2007/</w:t>
        </w:r>
        <w:r w:rsidRPr="006B7926">
          <w:rPr>
            <w:rStyle w:val="Hyperlink"/>
            <w:lang w:val="en-US"/>
          </w:rPr>
          <w:t>si</w:t>
        </w:r>
        <w:r w:rsidRPr="00364A5D">
          <w:rPr>
            <w:rStyle w:val="Hyperlink"/>
          </w:rPr>
          <w:t>2007/</w:t>
        </w:r>
        <w:r w:rsidRPr="006B7926">
          <w:rPr>
            <w:rStyle w:val="Hyperlink"/>
            <w:lang w:val="en-US"/>
          </w:rPr>
          <w:t>WNE</w:t>
        </w:r>
        <w:r w:rsidRPr="00364A5D">
          <w:rPr>
            <w:rStyle w:val="Hyperlink"/>
          </w:rPr>
          <w:t>/</w:t>
        </w:r>
        <w:r w:rsidRPr="006B7926">
          <w:rPr>
            <w:rStyle w:val="Hyperlink"/>
            <w:lang w:val="en-US"/>
          </w:rPr>
          <w:t>lect</w:t>
        </w:r>
        <w:r w:rsidRPr="00364A5D">
          <w:rPr>
            <w:rStyle w:val="Hyperlink"/>
          </w:rPr>
          <w:t>_13_</w:t>
        </w:r>
        <w:r w:rsidRPr="006B7926">
          <w:rPr>
            <w:rStyle w:val="Hyperlink"/>
            <w:lang w:val="en-US"/>
          </w:rPr>
          <w:t>weakmany</w:t>
        </w:r>
        <w:r w:rsidRPr="00364A5D">
          <w:rPr>
            <w:rStyle w:val="Hyperlink"/>
          </w:rPr>
          <w:t>_</w:t>
        </w:r>
        <w:r w:rsidRPr="006B7926">
          <w:rPr>
            <w:rStyle w:val="Hyperlink"/>
            <w:lang w:val="en-US"/>
          </w:rPr>
          <w:t>iv</w:t>
        </w:r>
        <w:r w:rsidRPr="00364A5D">
          <w:rPr>
            <w:rStyle w:val="Hyperlink"/>
          </w:rPr>
          <w:t>.</w:t>
        </w:r>
        <w:r w:rsidRPr="006B7926">
          <w:rPr>
            <w:rStyle w:val="Hyperlink"/>
            <w:lang w:val="en-US"/>
          </w:rPr>
          <w:t>pdf</w:t>
        </w:r>
      </w:hyperlink>
    </w:p>
    <w:p w:rsidR="00B401D0" w:rsidRDefault="00735C7C" w:rsidP="00735C7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735C7C">
        <w:rPr>
          <w:lang w:val="en-US"/>
        </w:rPr>
        <w:t xml:space="preserve">Imbens, </w:t>
      </w:r>
      <w:r>
        <w:rPr>
          <w:lang w:val="en-US"/>
        </w:rPr>
        <w:t>G</w:t>
      </w:r>
      <w:r w:rsidRPr="00735C7C">
        <w:rPr>
          <w:lang w:val="en-US"/>
        </w:rPr>
        <w:t>. (2014). Instrumental variables:</w:t>
      </w:r>
      <w:r>
        <w:rPr>
          <w:lang w:val="en-US"/>
        </w:rPr>
        <w:t xml:space="preserve"> </w:t>
      </w:r>
      <w:r w:rsidRPr="00735C7C">
        <w:rPr>
          <w:lang w:val="en-US"/>
        </w:rPr>
        <w:t>An econometrician's perspective</w:t>
      </w:r>
      <w:r>
        <w:rPr>
          <w:lang w:val="en-US"/>
        </w:rPr>
        <w:t>, NBER</w:t>
      </w:r>
      <w:r w:rsidRPr="00735C7C">
        <w:rPr>
          <w:lang w:val="en-US"/>
        </w:rPr>
        <w:t xml:space="preserve"> Working Paper 19983, </w:t>
      </w:r>
      <w:hyperlink r:id="rId11" w:history="1">
        <w:r w:rsidRPr="006B7926">
          <w:rPr>
            <w:rStyle w:val="Hyperlink"/>
            <w:lang w:val="en-US"/>
          </w:rPr>
          <w:t>http://www.nber.org/papers/w19983</w:t>
        </w:r>
      </w:hyperlink>
    </w:p>
    <w:p w:rsidR="00B401D0" w:rsidRDefault="00735C7C" w:rsidP="00735C7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 xml:space="preserve">Angrist, J., </w:t>
      </w:r>
      <w:r w:rsidRPr="00735C7C">
        <w:rPr>
          <w:lang w:val="en-US"/>
        </w:rPr>
        <w:t>Krueger</w:t>
      </w:r>
      <w:r>
        <w:rPr>
          <w:lang w:val="en-US"/>
        </w:rPr>
        <w:t>, A. (2001).</w:t>
      </w:r>
      <w:r w:rsidRPr="00735C7C">
        <w:rPr>
          <w:lang w:val="en-US"/>
        </w:rPr>
        <w:t xml:space="preserve"> Instrumental Variables and the Search for Identification: From Supply and Demand to Natural</w:t>
      </w:r>
      <w:r>
        <w:rPr>
          <w:lang w:val="en-US"/>
        </w:rPr>
        <w:t xml:space="preserve"> </w:t>
      </w:r>
      <w:r w:rsidRPr="00735C7C">
        <w:rPr>
          <w:lang w:val="en-US"/>
        </w:rPr>
        <w:t>Experiments</w:t>
      </w:r>
      <w:r>
        <w:rPr>
          <w:lang w:val="en-US"/>
        </w:rPr>
        <w:t xml:space="preserve">, </w:t>
      </w:r>
      <w:r w:rsidRPr="00735C7C">
        <w:rPr>
          <w:lang w:val="en-US"/>
        </w:rPr>
        <w:t>Journal of Economic Perspectives, Vol.</w:t>
      </w:r>
      <w:r>
        <w:rPr>
          <w:lang w:val="en-US"/>
        </w:rPr>
        <w:t xml:space="preserve"> 15(4): </w:t>
      </w:r>
      <w:r w:rsidRPr="00735C7C">
        <w:rPr>
          <w:lang w:val="en-US"/>
        </w:rPr>
        <w:t>69-85</w:t>
      </w:r>
      <w:r>
        <w:rPr>
          <w:lang w:val="en-US"/>
        </w:rPr>
        <w:t>.</w:t>
      </w:r>
    </w:p>
    <w:p w:rsidR="00735C7C" w:rsidRPr="00735C7C" w:rsidRDefault="00735C7C" w:rsidP="00735C7C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4F079F" w:rsidRDefault="00B401D0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5A2024">
        <w:rPr>
          <w:b/>
        </w:rPr>
        <w:t>Тема</w:t>
      </w:r>
      <w:r w:rsidRPr="00364A5D">
        <w:rPr>
          <w:b/>
        </w:rPr>
        <w:t xml:space="preserve"> 6. </w:t>
      </w:r>
      <w:r w:rsidR="004F079F" w:rsidRPr="005A2024">
        <w:rPr>
          <w:b/>
        </w:rPr>
        <w:t>Методы мэтчинга</w:t>
      </w:r>
    </w:p>
    <w:p w:rsidR="005A2024" w:rsidRPr="0043084B" w:rsidRDefault="0043084B" w:rsidP="00C37437">
      <w:pPr>
        <w:pStyle w:val="a"/>
        <w:numPr>
          <w:ilvl w:val="0"/>
          <w:numId w:val="0"/>
        </w:numPr>
        <w:jc w:val="both"/>
      </w:pPr>
      <w:r w:rsidRPr="0043084B">
        <w:t xml:space="preserve">Точный </w:t>
      </w:r>
      <w:r>
        <w:t xml:space="preserve">мэтчинг. Мэтчинг по индексу соответствия (propensity score matching). </w:t>
      </w:r>
      <w:r w:rsidRPr="00364A5D">
        <w:t>Метод синтетических контрольных переменных.</w:t>
      </w:r>
    </w:p>
    <w:p w:rsidR="0043084B" w:rsidRPr="005A2024" w:rsidRDefault="0043084B" w:rsidP="00C37437">
      <w:pPr>
        <w:pStyle w:val="a"/>
        <w:numPr>
          <w:ilvl w:val="0"/>
          <w:numId w:val="0"/>
        </w:numPr>
        <w:jc w:val="both"/>
        <w:rPr>
          <w:b/>
        </w:rPr>
      </w:pPr>
    </w:p>
    <w:p w:rsidR="00EE1FEC" w:rsidRPr="00031FD4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</w:t>
      </w:r>
      <w:r>
        <w:rPr>
          <w:i/>
        </w:rPr>
        <w:t xml:space="preserve"> 6</w:t>
      </w:r>
      <w:r w:rsidRPr="00031FD4">
        <w:rPr>
          <w:i/>
        </w:rPr>
        <w:t>:</w:t>
      </w:r>
    </w:p>
    <w:p w:rsidR="00283C63" w:rsidRPr="00283C63" w:rsidRDefault="00283C63" w:rsidP="00735C7C">
      <w:pPr>
        <w:pStyle w:val="a"/>
        <w:numPr>
          <w:ilvl w:val="0"/>
          <w:numId w:val="0"/>
        </w:numPr>
        <w:ind w:left="709" w:hanging="709"/>
        <w:jc w:val="both"/>
      </w:pPr>
      <w:r w:rsidRPr="00283C63">
        <w:t xml:space="preserve">Ениколопов, Р. </w:t>
      </w:r>
      <w:r>
        <w:t>(2009). Оценивание эффекта воздействия, Квантиль, №6.</w:t>
      </w:r>
    </w:p>
    <w:p w:rsidR="00EE1FEC" w:rsidRPr="00735C7C" w:rsidRDefault="00735C7C" w:rsidP="00735C7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735C7C">
        <w:rPr>
          <w:lang w:val="en-US"/>
        </w:rPr>
        <w:t>Imbens</w:t>
      </w:r>
      <w:r w:rsidRPr="00634582">
        <w:rPr>
          <w:lang w:val="en-US"/>
        </w:rPr>
        <w:t xml:space="preserve">, </w:t>
      </w:r>
      <w:r>
        <w:rPr>
          <w:lang w:val="en-US"/>
        </w:rPr>
        <w:t>G</w:t>
      </w:r>
      <w:r w:rsidRPr="00634582">
        <w:rPr>
          <w:lang w:val="en-US"/>
        </w:rPr>
        <w:t xml:space="preserve">. (2014). </w:t>
      </w:r>
      <w:r w:rsidRPr="00735C7C">
        <w:rPr>
          <w:lang w:val="en-US"/>
        </w:rPr>
        <w:t>Matching methods in practice:</w:t>
      </w:r>
      <w:r>
        <w:rPr>
          <w:lang w:val="en-US"/>
        </w:rPr>
        <w:t xml:space="preserve"> </w:t>
      </w:r>
      <w:r w:rsidRPr="00735C7C">
        <w:rPr>
          <w:lang w:val="en-US"/>
        </w:rPr>
        <w:t>Three examples</w:t>
      </w:r>
      <w:r>
        <w:rPr>
          <w:lang w:val="en-US"/>
        </w:rPr>
        <w:t xml:space="preserve">, NBER </w:t>
      </w:r>
      <w:r w:rsidRPr="00735C7C">
        <w:rPr>
          <w:lang w:val="en-US"/>
        </w:rPr>
        <w:t>Working Paper 19959</w:t>
      </w:r>
      <w:r>
        <w:rPr>
          <w:lang w:val="en-US"/>
        </w:rPr>
        <w:t xml:space="preserve">, </w:t>
      </w:r>
      <w:hyperlink r:id="rId12" w:history="1">
        <w:r w:rsidRPr="006B7926">
          <w:rPr>
            <w:rStyle w:val="Hyperlink"/>
            <w:lang w:val="en-US"/>
          </w:rPr>
          <w:t>http://www.nber.org/papers/w19959</w:t>
        </w:r>
      </w:hyperlink>
      <w:r>
        <w:rPr>
          <w:lang w:val="en-US"/>
        </w:rPr>
        <w:t xml:space="preserve"> </w:t>
      </w:r>
    </w:p>
    <w:p w:rsidR="005A2024" w:rsidRPr="005A2024" w:rsidRDefault="005A2024" w:rsidP="0043084B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5A2024">
        <w:rPr>
          <w:lang w:val="en-US"/>
        </w:rPr>
        <w:t>Abadie, A., Drukker, D., Leber Herr, J., Imbens, G. (2004). Implementing matching estimators for average treatment effects in Stata</w:t>
      </w:r>
      <w:r>
        <w:rPr>
          <w:lang w:val="en-US"/>
        </w:rPr>
        <w:t xml:space="preserve">, </w:t>
      </w:r>
      <w:r w:rsidRPr="005A2024">
        <w:rPr>
          <w:lang w:val="en-US"/>
        </w:rPr>
        <w:t>Stata Journal</w:t>
      </w:r>
      <w:r>
        <w:rPr>
          <w:lang w:val="en-US"/>
        </w:rPr>
        <w:t>, Vol. 4(</w:t>
      </w:r>
      <w:r w:rsidRPr="005A2024">
        <w:rPr>
          <w:lang w:val="en-US"/>
        </w:rPr>
        <w:t>3</w:t>
      </w:r>
      <w:r>
        <w:rPr>
          <w:lang w:val="en-US"/>
        </w:rPr>
        <w:t>):</w:t>
      </w:r>
      <w:r w:rsidRPr="005A2024">
        <w:rPr>
          <w:lang w:val="en-US"/>
        </w:rPr>
        <w:t xml:space="preserve"> 290–311</w:t>
      </w:r>
    </w:p>
    <w:p w:rsidR="0043084B" w:rsidRPr="0043084B" w:rsidRDefault="0043084B" w:rsidP="0043084B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3084B">
        <w:rPr>
          <w:lang w:val="en-US"/>
        </w:rPr>
        <w:t xml:space="preserve">Becker, </w:t>
      </w:r>
      <w:r>
        <w:rPr>
          <w:lang w:val="en-US"/>
        </w:rPr>
        <w:t xml:space="preserve">S., </w:t>
      </w:r>
      <w:r w:rsidRPr="0043084B">
        <w:rPr>
          <w:lang w:val="en-US"/>
        </w:rPr>
        <w:t>Ichino</w:t>
      </w:r>
      <w:r>
        <w:rPr>
          <w:lang w:val="en-US"/>
        </w:rPr>
        <w:t xml:space="preserve">, A. (2002). </w:t>
      </w:r>
      <w:r w:rsidRPr="0043084B">
        <w:rPr>
          <w:lang w:val="en-US"/>
        </w:rPr>
        <w:t>Estimation of average treatment effects based on propensity scores</w:t>
      </w:r>
      <w:r>
        <w:rPr>
          <w:lang w:val="en-US"/>
        </w:rPr>
        <w:t>, Stata Journal</w:t>
      </w:r>
      <w:r w:rsidRPr="0043084B">
        <w:rPr>
          <w:lang w:val="en-US"/>
        </w:rPr>
        <w:t>, Vol. 2</w:t>
      </w:r>
      <w:r>
        <w:rPr>
          <w:lang w:val="en-US"/>
        </w:rPr>
        <w:t>(</w:t>
      </w:r>
      <w:r w:rsidRPr="0043084B">
        <w:rPr>
          <w:lang w:val="en-US"/>
        </w:rPr>
        <w:t>4</w:t>
      </w:r>
      <w:r>
        <w:rPr>
          <w:lang w:val="en-US"/>
        </w:rPr>
        <w:t>):</w:t>
      </w:r>
      <w:r w:rsidRPr="0043084B">
        <w:rPr>
          <w:lang w:val="en-US"/>
        </w:rPr>
        <w:t xml:space="preserve"> 358–377</w:t>
      </w:r>
    </w:p>
    <w:p w:rsidR="0043084B" w:rsidRPr="0043084B" w:rsidRDefault="0043084B" w:rsidP="0043084B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3084B">
        <w:rPr>
          <w:lang w:val="en-US"/>
        </w:rPr>
        <w:t>Caliendo, M., (2006), Microeconometric Evaluation of Labour Market Policies, Springer</w:t>
      </w:r>
      <w:r>
        <w:rPr>
          <w:lang w:val="en-US"/>
        </w:rPr>
        <w:t xml:space="preserve">, </w:t>
      </w:r>
      <w:r w:rsidRPr="0043084B">
        <w:rPr>
          <w:lang w:val="en-US"/>
        </w:rPr>
        <w:t>Verlag, Berlin.</w:t>
      </w:r>
    </w:p>
    <w:p w:rsidR="005A2024" w:rsidRPr="0043084B" w:rsidRDefault="0043084B" w:rsidP="0043084B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 xml:space="preserve">Caliendo, M., </w:t>
      </w:r>
      <w:r w:rsidRPr="0043084B">
        <w:rPr>
          <w:lang w:val="en-US"/>
        </w:rPr>
        <w:t xml:space="preserve">Kopeinig, S. </w:t>
      </w:r>
      <w:r>
        <w:rPr>
          <w:lang w:val="en-US"/>
        </w:rPr>
        <w:t xml:space="preserve">(2011), </w:t>
      </w:r>
      <w:r w:rsidRPr="0043084B">
        <w:rPr>
          <w:lang w:val="en-US"/>
        </w:rPr>
        <w:t xml:space="preserve">Some practical guidance for the implementation </w:t>
      </w:r>
      <w:r>
        <w:rPr>
          <w:lang w:val="en-US"/>
        </w:rPr>
        <w:t>of propensity score matching</w:t>
      </w:r>
      <w:r w:rsidRPr="0043084B">
        <w:rPr>
          <w:lang w:val="en-US"/>
        </w:rPr>
        <w:t>, Journal of Economic Surveys, Vol. 22(1): 31-72.</w:t>
      </w:r>
    </w:p>
    <w:p w:rsidR="0081375B" w:rsidRPr="0081375B" w:rsidRDefault="00577F70" w:rsidP="00577F70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577F70">
        <w:rPr>
          <w:lang w:val="en-US"/>
        </w:rPr>
        <w:t>A</w:t>
      </w:r>
      <w:r>
        <w:rPr>
          <w:lang w:val="en-US"/>
        </w:rPr>
        <w:t>badie, A., Diamond, A., Hainmueller, J. (2010).</w:t>
      </w:r>
      <w:r w:rsidRPr="00577F70">
        <w:rPr>
          <w:lang w:val="en-US"/>
        </w:rPr>
        <w:t xml:space="preserve"> </w:t>
      </w:r>
      <w:r w:rsidR="0081375B" w:rsidRPr="00577F70">
        <w:rPr>
          <w:lang w:val="en-US"/>
        </w:rPr>
        <w:t>Synthetic Control Methods for Comparative Case</w:t>
      </w:r>
      <w:r w:rsidRPr="00577F70">
        <w:rPr>
          <w:lang w:val="en-US"/>
        </w:rPr>
        <w:t xml:space="preserve"> </w:t>
      </w:r>
      <w:r w:rsidR="0081375B" w:rsidRPr="00577F70">
        <w:rPr>
          <w:lang w:val="en-US"/>
        </w:rPr>
        <w:t>Studies: Estimating the Effect of California’s</w:t>
      </w:r>
      <w:r w:rsidRPr="00577F70">
        <w:rPr>
          <w:lang w:val="en-US"/>
        </w:rPr>
        <w:t xml:space="preserve"> </w:t>
      </w:r>
      <w:r w:rsidR="0081375B" w:rsidRPr="00577F70">
        <w:rPr>
          <w:lang w:val="en-US"/>
        </w:rPr>
        <w:t>Tobacco Control Program</w:t>
      </w:r>
      <w:r w:rsidRPr="00577F70">
        <w:rPr>
          <w:lang w:val="en-US"/>
        </w:rPr>
        <w:t xml:space="preserve">, </w:t>
      </w:r>
      <w:r w:rsidR="0081375B" w:rsidRPr="00577F70">
        <w:rPr>
          <w:lang w:val="en-US"/>
        </w:rPr>
        <w:t>Journal of the American Statistical Association</w:t>
      </w:r>
      <w:r w:rsidR="0081375B" w:rsidRPr="0081375B">
        <w:rPr>
          <w:lang w:val="en-US"/>
        </w:rPr>
        <w:t>, Vol. 105, No. 490, Applications and Case Studies</w:t>
      </w:r>
      <w:r>
        <w:rPr>
          <w:lang w:val="en-US"/>
        </w:rPr>
        <w:t>.</w:t>
      </w:r>
    </w:p>
    <w:p w:rsidR="0081375B" w:rsidRPr="00735C7C" w:rsidRDefault="0081375B" w:rsidP="0081375B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4F079F" w:rsidRPr="00364A5D" w:rsidRDefault="00B401D0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5A2024">
        <w:rPr>
          <w:b/>
        </w:rPr>
        <w:t>Тема</w:t>
      </w:r>
      <w:r w:rsidRPr="00364A5D">
        <w:rPr>
          <w:b/>
        </w:rPr>
        <w:t xml:space="preserve"> 7. </w:t>
      </w:r>
      <w:r w:rsidR="004F079F" w:rsidRPr="005A2024">
        <w:rPr>
          <w:b/>
        </w:rPr>
        <w:t>Разрывный</w:t>
      </w:r>
      <w:r w:rsidR="004F079F" w:rsidRPr="00364A5D">
        <w:rPr>
          <w:b/>
        </w:rPr>
        <w:t xml:space="preserve"> </w:t>
      </w:r>
      <w:r w:rsidR="004F079F" w:rsidRPr="005A2024">
        <w:rPr>
          <w:b/>
        </w:rPr>
        <w:t>дизайн</w:t>
      </w:r>
    </w:p>
    <w:p w:rsidR="00577F70" w:rsidRPr="00577F70" w:rsidRDefault="00577F70" w:rsidP="00C37437">
      <w:pPr>
        <w:pStyle w:val="a"/>
        <w:numPr>
          <w:ilvl w:val="0"/>
          <w:numId w:val="0"/>
        </w:numPr>
        <w:jc w:val="both"/>
      </w:pPr>
      <w:r w:rsidRPr="00577F70">
        <w:t>Четкий и нечеткий разрывный дизайн.</w:t>
      </w:r>
      <w:r>
        <w:t xml:space="preserve"> </w:t>
      </w:r>
    </w:p>
    <w:p w:rsidR="00577F70" w:rsidRPr="00577F70" w:rsidRDefault="00577F70" w:rsidP="00C37437">
      <w:pPr>
        <w:pStyle w:val="a"/>
        <w:numPr>
          <w:ilvl w:val="0"/>
          <w:numId w:val="0"/>
        </w:numPr>
        <w:jc w:val="both"/>
        <w:rPr>
          <w:b/>
        </w:rPr>
      </w:pPr>
    </w:p>
    <w:p w:rsidR="00EE1FEC" w:rsidRPr="00364A5D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</w:t>
      </w:r>
      <w:r w:rsidRPr="00364A5D">
        <w:rPr>
          <w:i/>
        </w:rPr>
        <w:t xml:space="preserve"> </w:t>
      </w:r>
      <w:r w:rsidRPr="00031FD4">
        <w:rPr>
          <w:i/>
        </w:rPr>
        <w:t>по</w:t>
      </w:r>
      <w:r w:rsidRPr="00364A5D">
        <w:rPr>
          <w:i/>
        </w:rPr>
        <w:t xml:space="preserve"> </w:t>
      </w:r>
      <w:r w:rsidRPr="00031FD4">
        <w:rPr>
          <w:i/>
        </w:rPr>
        <w:t>Теме</w:t>
      </w:r>
      <w:r w:rsidRPr="00364A5D">
        <w:rPr>
          <w:i/>
        </w:rPr>
        <w:t xml:space="preserve"> 7:</w:t>
      </w:r>
    </w:p>
    <w:p w:rsidR="00B401D0" w:rsidRPr="004F079F" w:rsidRDefault="00B401D0" w:rsidP="00B401D0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</w:t>
      </w:r>
      <w:r w:rsidRPr="00364A5D">
        <w:t xml:space="preserve">, </w:t>
      </w:r>
      <w:r w:rsidRPr="004F079F">
        <w:rPr>
          <w:lang w:val="en-US"/>
        </w:rPr>
        <w:t>J</w:t>
      </w:r>
      <w:r w:rsidRPr="00364A5D">
        <w:t xml:space="preserve">., </w:t>
      </w:r>
      <w:r w:rsidRPr="004F079F">
        <w:rPr>
          <w:lang w:val="en-US"/>
        </w:rPr>
        <w:t>Pischke</w:t>
      </w:r>
      <w:r w:rsidRPr="00364A5D">
        <w:t xml:space="preserve">, </w:t>
      </w:r>
      <w:r w:rsidRPr="004F079F">
        <w:rPr>
          <w:lang w:val="en-US"/>
        </w:rPr>
        <w:t>J</w:t>
      </w:r>
      <w:r w:rsidRPr="00364A5D">
        <w:t xml:space="preserve">. (2009). </w:t>
      </w:r>
      <w:r w:rsidRPr="004F079F">
        <w:rPr>
          <w:lang w:val="en-US"/>
        </w:rPr>
        <w:t>Mostly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Harmless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Econometrics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Princeton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University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Press</w:t>
      </w:r>
      <w:r w:rsidRPr="00C37437">
        <w:rPr>
          <w:lang w:val="en-US"/>
        </w:rPr>
        <w:t xml:space="preserve">. – </w:t>
      </w:r>
      <w:r w:rsidRPr="004F079F">
        <w:rPr>
          <w:lang w:val="en-US"/>
        </w:rPr>
        <w:t>Chapter</w:t>
      </w:r>
      <w:r>
        <w:rPr>
          <w:lang w:val="en-US"/>
        </w:rPr>
        <w:t xml:space="preserve"> 6.</w:t>
      </w:r>
    </w:p>
    <w:p w:rsidR="00EE1FEC" w:rsidRPr="00B401D0" w:rsidRDefault="00B401D0" w:rsidP="00B401D0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>Angrist, J.,</w:t>
      </w:r>
      <w:r w:rsidRPr="00B401D0">
        <w:rPr>
          <w:lang w:val="en-US"/>
        </w:rPr>
        <w:t xml:space="preserve"> Lavy. </w:t>
      </w:r>
      <w:r>
        <w:rPr>
          <w:lang w:val="en-US"/>
        </w:rPr>
        <w:t>V. (</w:t>
      </w:r>
      <w:r w:rsidRPr="00B401D0">
        <w:rPr>
          <w:lang w:val="en-US"/>
        </w:rPr>
        <w:t>1999</w:t>
      </w:r>
      <w:r>
        <w:rPr>
          <w:lang w:val="en-US"/>
        </w:rPr>
        <w:t xml:space="preserve">). </w:t>
      </w:r>
      <w:r w:rsidRPr="00B401D0">
        <w:rPr>
          <w:lang w:val="en-US"/>
        </w:rPr>
        <w:t>Using Maimonides' Rule to Estimate the Effect of Class</w:t>
      </w:r>
      <w:r>
        <w:rPr>
          <w:lang w:val="en-US"/>
        </w:rPr>
        <w:t xml:space="preserve"> Size on Scholastic Achievement,</w:t>
      </w:r>
      <w:r w:rsidRPr="00B401D0">
        <w:rPr>
          <w:lang w:val="en-US"/>
        </w:rPr>
        <w:t xml:space="preserve"> Quarterly Journal of Economics, </w:t>
      </w:r>
      <w:r>
        <w:rPr>
          <w:lang w:val="en-US"/>
        </w:rPr>
        <w:t xml:space="preserve">Vol. </w:t>
      </w:r>
      <w:r w:rsidRPr="00B401D0">
        <w:rPr>
          <w:lang w:val="en-US"/>
        </w:rPr>
        <w:t>114(2)</w:t>
      </w:r>
      <w:r>
        <w:rPr>
          <w:lang w:val="en-US"/>
        </w:rPr>
        <w:t>:</w:t>
      </w:r>
      <w:r w:rsidRPr="00B401D0">
        <w:rPr>
          <w:lang w:val="en-US"/>
        </w:rPr>
        <w:t xml:space="preserve"> 533-575.</w:t>
      </w:r>
    </w:p>
    <w:p w:rsidR="00B401D0" w:rsidRDefault="00735C7C" w:rsidP="00735C7C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>
        <w:rPr>
          <w:lang w:val="en-US"/>
        </w:rPr>
        <w:t xml:space="preserve">Imbens, G., </w:t>
      </w:r>
      <w:r w:rsidRPr="00735C7C">
        <w:rPr>
          <w:lang w:val="en-US"/>
        </w:rPr>
        <w:t xml:space="preserve">Lemieux, </w:t>
      </w:r>
      <w:r>
        <w:rPr>
          <w:lang w:val="en-US"/>
        </w:rPr>
        <w:t xml:space="preserve">T. (2007). </w:t>
      </w:r>
      <w:r w:rsidRPr="00735C7C">
        <w:rPr>
          <w:lang w:val="en-US"/>
        </w:rPr>
        <w:t>Regression Discontinuity Designs: A Guide to Practice, NBER Technical Working Paper 337, April 2007,</w:t>
      </w:r>
      <w:r>
        <w:rPr>
          <w:lang w:val="en-US"/>
        </w:rPr>
        <w:t xml:space="preserve"> </w:t>
      </w:r>
      <w:hyperlink r:id="rId13" w:history="1">
        <w:r w:rsidRPr="006B7926">
          <w:rPr>
            <w:rStyle w:val="Hyperlink"/>
            <w:lang w:val="en-US"/>
          </w:rPr>
          <w:t>http://www.nber.org/papers/t0337.pdf</w:t>
        </w:r>
      </w:hyperlink>
    </w:p>
    <w:p w:rsidR="00735C7C" w:rsidRPr="00577F70" w:rsidRDefault="00577F70" w:rsidP="00735C7C">
      <w:pPr>
        <w:pStyle w:val="a"/>
        <w:numPr>
          <w:ilvl w:val="0"/>
          <w:numId w:val="0"/>
        </w:numPr>
        <w:jc w:val="both"/>
      </w:pPr>
      <w:r w:rsidRPr="00577F70">
        <w:t>Ниворожкин, А. (</w:t>
      </w:r>
      <w:r>
        <w:t>2009). Разрывный дизайн, Квантиль, № 7.</w:t>
      </w:r>
    </w:p>
    <w:p w:rsidR="00577F70" w:rsidRPr="00577F70" w:rsidRDefault="00577F70" w:rsidP="00735C7C">
      <w:pPr>
        <w:pStyle w:val="a"/>
        <w:numPr>
          <w:ilvl w:val="0"/>
          <w:numId w:val="0"/>
        </w:numPr>
        <w:jc w:val="both"/>
      </w:pPr>
    </w:p>
    <w:p w:rsidR="004F079F" w:rsidRPr="005A2024" w:rsidRDefault="00B401D0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5A2024">
        <w:rPr>
          <w:b/>
        </w:rPr>
        <w:t xml:space="preserve">Тема 8. </w:t>
      </w:r>
      <w:r w:rsidR="004F079F" w:rsidRPr="005A2024">
        <w:rPr>
          <w:b/>
        </w:rPr>
        <w:t>Квантильные регрессии</w:t>
      </w:r>
    </w:p>
    <w:p w:rsidR="00577F70" w:rsidRDefault="00577F70" w:rsidP="00EE1FEC">
      <w:pPr>
        <w:pStyle w:val="a"/>
        <w:numPr>
          <w:ilvl w:val="0"/>
          <w:numId w:val="0"/>
        </w:numPr>
        <w:jc w:val="both"/>
      </w:pPr>
      <w:r>
        <w:t>Условные и безусловные квантильные регрессии.</w:t>
      </w:r>
    </w:p>
    <w:p w:rsidR="00577F70" w:rsidRPr="00577F70" w:rsidRDefault="00577F70" w:rsidP="00EE1FEC">
      <w:pPr>
        <w:pStyle w:val="a"/>
        <w:numPr>
          <w:ilvl w:val="0"/>
          <w:numId w:val="0"/>
        </w:numPr>
        <w:jc w:val="both"/>
      </w:pPr>
    </w:p>
    <w:p w:rsidR="00EE1FEC" w:rsidRPr="00031FD4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</w:t>
      </w:r>
      <w:r>
        <w:rPr>
          <w:i/>
        </w:rPr>
        <w:t xml:space="preserve"> 8</w:t>
      </w:r>
      <w:r w:rsidRPr="00031FD4">
        <w:rPr>
          <w:i/>
        </w:rPr>
        <w:t>:</w:t>
      </w:r>
    </w:p>
    <w:p w:rsidR="00B401D0" w:rsidRPr="004F079F" w:rsidRDefault="00B401D0" w:rsidP="00B401D0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4F079F">
        <w:rPr>
          <w:lang w:val="en-US"/>
        </w:rPr>
        <w:t>Angrist</w:t>
      </w:r>
      <w:r w:rsidRPr="00364A5D">
        <w:t xml:space="preserve">, </w:t>
      </w:r>
      <w:r w:rsidRPr="004F079F">
        <w:rPr>
          <w:lang w:val="en-US"/>
        </w:rPr>
        <w:t>J</w:t>
      </w:r>
      <w:r w:rsidRPr="00364A5D">
        <w:t xml:space="preserve">., </w:t>
      </w:r>
      <w:r w:rsidRPr="004F079F">
        <w:rPr>
          <w:lang w:val="en-US"/>
        </w:rPr>
        <w:t>Pischke</w:t>
      </w:r>
      <w:r w:rsidRPr="00364A5D">
        <w:t xml:space="preserve">, </w:t>
      </w:r>
      <w:r w:rsidRPr="004F079F">
        <w:rPr>
          <w:lang w:val="en-US"/>
        </w:rPr>
        <w:t>J</w:t>
      </w:r>
      <w:r w:rsidRPr="00364A5D">
        <w:t xml:space="preserve">. (2009). </w:t>
      </w:r>
      <w:r w:rsidRPr="004F079F">
        <w:rPr>
          <w:lang w:val="en-US"/>
        </w:rPr>
        <w:t>Mostly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Harmless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Econometrics</w:t>
      </w:r>
      <w:r w:rsidRPr="00C37437">
        <w:rPr>
          <w:lang w:val="en-US"/>
        </w:rPr>
        <w:t xml:space="preserve">, </w:t>
      </w:r>
      <w:r w:rsidRPr="004F079F">
        <w:rPr>
          <w:lang w:val="en-US"/>
        </w:rPr>
        <w:t>Princeton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University</w:t>
      </w:r>
      <w:r w:rsidRPr="00C37437">
        <w:rPr>
          <w:lang w:val="en-US"/>
        </w:rPr>
        <w:t xml:space="preserve"> </w:t>
      </w:r>
      <w:r w:rsidRPr="004F079F">
        <w:rPr>
          <w:lang w:val="en-US"/>
        </w:rPr>
        <w:t>Press</w:t>
      </w:r>
      <w:r w:rsidRPr="00C37437">
        <w:rPr>
          <w:lang w:val="en-US"/>
        </w:rPr>
        <w:t xml:space="preserve">. – </w:t>
      </w:r>
      <w:r w:rsidRPr="004F079F">
        <w:rPr>
          <w:lang w:val="en-US"/>
        </w:rPr>
        <w:t>Chapter</w:t>
      </w:r>
      <w:r>
        <w:rPr>
          <w:lang w:val="en-US"/>
        </w:rPr>
        <w:t xml:space="preserve"> 7</w:t>
      </w:r>
      <w:r w:rsidRPr="004F079F">
        <w:rPr>
          <w:lang w:val="en-US"/>
        </w:rPr>
        <w:t>.</w:t>
      </w:r>
    </w:p>
    <w:p w:rsidR="005A2024" w:rsidRPr="005A2024" w:rsidRDefault="005A2024" w:rsidP="005A2024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5A2024">
        <w:rPr>
          <w:lang w:val="en-US"/>
        </w:rPr>
        <w:t>Koenker, R., Bassett, G. (1978). Regression Quantiles, Econometrica, Vol.46(1), 33-50.</w:t>
      </w:r>
    </w:p>
    <w:p w:rsidR="005A2024" w:rsidRDefault="005A2024" w:rsidP="005A2024">
      <w:pPr>
        <w:pStyle w:val="a"/>
        <w:numPr>
          <w:ilvl w:val="0"/>
          <w:numId w:val="0"/>
        </w:numPr>
        <w:ind w:left="709" w:hanging="709"/>
        <w:jc w:val="both"/>
      </w:pPr>
      <w:r w:rsidRPr="005A2024">
        <w:rPr>
          <w:lang w:val="en-US"/>
        </w:rPr>
        <w:t xml:space="preserve">Firpo, S., Fortin, N., Lemieux, T. (2011). Decomposition Methods in Economics, Chapter 1 in O Ashenfelter and D.Card (Eds.) </w:t>
      </w:r>
      <w:r w:rsidRPr="005A2024">
        <w:t>Handbook of Labor Economics, Vol. 4A, 1-102.</w:t>
      </w:r>
    </w:p>
    <w:p w:rsidR="00EE1FEC" w:rsidRPr="00B401D0" w:rsidRDefault="00EE1FEC" w:rsidP="00C37437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4F079F" w:rsidRPr="005A2024" w:rsidRDefault="00B401D0" w:rsidP="00C37437">
      <w:pPr>
        <w:pStyle w:val="a"/>
        <w:numPr>
          <w:ilvl w:val="0"/>
          <w:numId w:val="0"/>
        </w:numPr>
        <w:jc w:val="both"/>
        <w:rPr>
          <w:b/>
        </w:rPr>
      </w:pPr>
      <w:r w:rsidRPr="005A2024">
        <w:rPr>
          <w:b/>
        </w:rPr>
        <w:t xml:space="preserve">Тема 9. </w:t>
      </w:r>
      <w:r w:rsidR="004F079F" w:rsidRPr="005A2024">
        <w:rPr>
          <w:b/>
        </w:rPr>
        <w:t>Методы декомпозиции</w:t>
      </w:r>
    </w:p>
    <w:p w:rsidR="005A2024" w:rsidRDefault="00577F70" w:rsidP="00C37437">
      <w:pPr>
        <w:pStyle w:val="a"/>
        <w:numPr>
          <w:ilvl w:val="0"/>
          <w:numId w:val="0"/>
        </w:numPr>
        <w:jc w:val="both"/>
      </w:pPr>
      <w:r>
        <w:t>Декомпозиция в МНК-регрессиях. Эффект структуры и эффект отдач. Декомпозиция в квантильных регрессиях.</w:t>
      </w:r>
    </w:p>
    <w:p w:rsidR="00577F70" w:rsidRDefault="00577F70" w:rsidP="00C37437">
      <w:pPr>
        <w:pStyle w:val="a"/>
        <w:numPr>
          <w:ilvl w:val="0"/>
          <w:numId w:val="0"/>
        </w:numPr>
        <w:jc w:val="both"/>
      </w:pPr>
    </w:p>
    <w:p w:rsidR="00EE1FEC" w:rsidRPr="00031FD4" w:rsidRDefault="00EE1FEC" w:rsidP="00EE1FEC">
      <w:pPr>
        <w:pStyle w:val="a"/>
        <w:numPr>
          <w:ilvl w:val="0"/>
          <w:numId w:val="0"/>
        </w:numPr>
        <w:jc w:val="both"/>
        <w:rPr>
          <w:i/>
        </w:rPr>
      </w:pPr>
      <w:r w:rsidRPr="00031FD4">
        <w:rPr>
          <w:i/>
        </w:rPr>
        <w:t>Литература по Теме</w:t>
      </w:r>
      <w:r>
        <w:rPr>
          <w:i/>
        </w:rPr>
        <w:t xml:space="preserve"> 9</w:t>
      </w:r>
      <w:r w:rsidRPr="00031FD4">
        <w:rPr>
          <w:i/>
        </w:rPr>
        <w:t>:</w:t>
      </w:r>
    </w:p>
    <w:p w:rsidR="00EE1FEC" w:rsidRDefault="005A2024" w:rsidP="005A2024">
      <w:pPr>
        <w:pStyle w:val="a"/>
        <w:numPr>
          <w:ilvl w:val="0"/>
          <w:numId w:val="0"/>
        </w:numPr>
        <w:ind w:left="709" w:hanging="709"/>
        <w:jc w:val="both"/>
      </w:pPr>
      <w:r w:rsidRPr="00364A5D">
        <w:rPr>
          <w:lang w:val="en-US"/>
        </w:rPr>
        <w:t xml:space="preserve">Firpo, S., Fortin, N., Lemieux, T. (2011). </w:t>
      </w:r>
      <w:r w:rsidRPr="005A2024">
        <w:rPr>
          <w:lang w:val="en-US"/>
        </w:rPr>
        <w:t>Decomposition</w:t>
      </w:r>
      <w:r w:rsidRPr="00364A5D">
        <w:rPr>
          <w:lang w:val="en-US"/>
        </w:rPr>
        <w:t xml:space="preserve"> </w:t>
      </w:r>
      <w:r w:rsidRPr="005A2024">
        <w:rPr>
          <w:lang w:val="en-US"/>
        </w:rPr>
        <w:t xml:space="preserve">Methods in Economics, Chapter 1 in O Ashenfelter and D.Card (Eds.) </w:t>
      </w:r>
      <w:r w:rsidRPr="005A2024">
        <w:t>Handbook of Labor Economics, Vol. 4A, 1-102.</w:t>
      </w:r>
    </w:p>
    <w:p w:rsidR="005A2024" w:rsidRDefault="005A2024" w:rsidP="005A2024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5A2024">
        <w:rPr>
          <w:lang w:val="en-US"/>
        </w:rPr>
        <w:t>Oaxaca, R. (1973). Male-Female Wage Differentials in Urban Labor Markets, International Economic Review, Vol.14(3), 693-709.</w:t>
      </w:r>
    </w:p>
    <w:p w:rsidR="005A2024" w:rsidRPr="005A2024" w:rsidRDefault="005A2024" w:rsidP="005A2024">
      <w:pPr>
        <w:pStyle w:val="a"/>
        <w:numPr>
          <w:ilvl w:val="0"/>
          <w:numId w:val="0"/>
        </w:numPr>
        <w:ind w:left="709" w:hanging="709"/>
        <w:jc w:val="both"/>
        <w:rPr>
          <w:lang w:val="en-US"/>
        </w:rPr>
      </w:pPr>
      <w:r w:rsidRPr="005A2024">
        <w:rPr>
          <w:lang w:val="en-US"/>
        </w:rPr>
        <w:t>Blinder, A. (1973). Wage Discrimination: Reduced Form and Structural Estimates, Journal of Human Resources, Vol.8(4), 436-455.</w:t>
      </w:r>
    </w:p>
    <w:p w:rsidR="005A2024" w:rsidRPr="005A2024" w:rsidRDefault="005A2024" w:rsidP="00C37437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B5363A" w:rsidRDefault="00B5363A" w:rsidP="00B5363A">
      <w:pPr>
        <w:pStyle w:val="Heading1"/>
      </w:pPr>
      <w:r>
        <w:t>Образовательные технологии</w:t>
      </w:r>
    </w:p>
    <w:p w:rsidR="00C70B56" w:rsidRDefault="00880C22" w:rsidP="00B5363A">
      <w:pPr>
        <w:jc w:val="both"/>
      </w:pPr>
      <w:r>
        <w:t>В рамках курса предусмотрено использование следующих образовательных технологий: разбор практических задач и эконометрических кейсов, компьютерные практикумы.</w:t>
      </w:r>
    </w:p>
    <w:p w:rsidR="00B5363A" w:rsidRDefault="00B5363A" w:rsidP="00B5363A">
      <w:pPr>
        <w:jc w:val="both"/>
      </w:pPr>
    </w:p>
    <w:p w:rsidR="00B5363A" w:rsidRPr="001A5F84" w:rsidRDefault="00B5363A" w:rsidP="00B5363A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:rsidR="00880C22" w:rsidRDefault="00880C22" w:rsidP="00880C22">
      <w:r>
        <w:t xml:space="preserve">Для написания </w:t>
      </w:r>
      <w:r w:rsidRPr="00C70B56">
        <w:rPr>
          <w:b/>
          <w:i/>
        </w:rPr>
        <w:t>рецензии</w:t>
      </w:r>
      <w:r>
        <w:t xml:space="preserve"> студенты самостоятельно отбирают статью, которая должна удовлетворять ВСЕМ следующим критериям:</w:t>
      </w:r>
    </w:p>
    <w:p w:rsidR="00880C22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1510C">
        <w:rPr>
          <w:rFonts w:ascii="Times New Roman" w:hAnsi="Times New Roman"/>
          <w:sz w:val="24"/>
          <w:szCs w:val="24"/>
        </w:rPr>
        <w:t xml:space="preserve">опубликована </w:t>
      </w:r>
      <w:r>
        <w:rPr>
          <w:rFonts w:ascii="Times New Roman" w:hAnsi="Times New Roman"/>
          <w:sz w:val="24"/>
          <w:szCs w:val="24"/>
        </w:rPr>
        <w:t xml:space="preserve">в качестве препринта в одной из следующих серий: </w:t>
      </w:r>
      <w:r>
        <w:rPr>
          <w:rFonts w:ascii="Times New Roman" w:hAnsi="Times New Roman"/>
          <w:sz w:val="24"/>
          <w:szCs w:val="24"/>
          <w:lang w:val="en-US"/>
        </w:rPr>
        <w:t>NBER</w:t>
      </w:r>
      <w:r w:rsidRPr="0001510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15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nber</w:t>
      </w:r>
      <w:r w:rsidRPr="00015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01510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IZA</w:t>
      </w:r>
      <w:r w:rsidRPr="0001510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15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iza</w:t>
      </w:r>
      <w:r w:rsidRPr="00015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0151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510C">
        <w:rPr>
          <w:rFonts w:ascii="Times New Roman" w:hAnsi="Times New Roman"/>
          <w:sz w:val="24"/>
          <w:szCs w:val="24"/>
        </w:rPr>
        <w:t xml:space="preserve">серия препринтов Программы </w:t>
      </w:r>
      <w:r>
        <w:rPr>
          <w:rFonts w:ascii="Times New Roman" w:hAnsi="Times New Roman"/>
          <w:sz w:val="24"/>
          <w:szCs w:val="24"/>
        </w:rPr>
        <w:t xml:space="preserve">фундаментальных исследований </w:t>
      </w:r>
      <w:r w:rsidRPr="0001510C">
        <w:rPr>
          <w:rFonts w:ascii="Times New Roman" w:hAnsi="Times New Roman"/>
          <w:sz w:val="24"/>
          <w:szCs w:val="24"/>
        </w:rPr>
        <w:t>(</w:t>
      </w:r>
      <w:hyperlink r:id="rId14" w:history="1">
        <w:r w:rsidRPr="006B7926">
          <w:rPr>
            <w:rStyle w:val="Hyperlink"/>
            <w:rFonts w:ascii="Times New Roman" w:hAnsi="Times New Roman"/>
            <w:sz w:val="24"/>
            <w:szCs w:val="24"/>
          </w:rPr>
          <w:t>http://www.hse.ru/org/hse/wp/prepfundres</w:t>
        </w:r>
      </w:hyperlink>
      <w:r w:rsidRPr="000151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880C22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содержать результаты эмпирического исследования,</w:t>
      </w:r>
    </w:p>
    <w:p w:rsidR="00880C22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3 лет с момента публикации в серии препринтов,</w:t>
      </w:r>
    </w:p>
    <w:p w:rsidR="00880C22" w:rsidRPr="0001510C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быть опубликована в научном журнале (студенты должны самостоятельно проверить это в SCOPUS)</w:t>
      </w:r>
      <w:r w:rsidRPr="0001510C">
        <w:rPr>
          <w:rFonts w:ascii="Times New Roman" w:hAnsi="Times New Roman"/>
          <w:sz w:val="24"/>
          <w:szCs w:val="24"/>
        </w:rPr>
        <w:t>.</w:t>
      </w:r>
    </w:p>
    <w:p w:rsidR="00880C22" w:rsidRDefault="00880C22" w:rsidP="00880C22"/>
    <w:p w:rsidR="00880C22" w:rsidRPr="00C70B56" w:rsidRDefault="00880C22" w:rsidP="00880C22">
      <w:pPr>
        <w:rPr>
          <w:b/>
        </w:rPr>
      </w:pPr>
      <w:r w:rsidRPr="00C70B56">
        <w:rPr>
          <w:b/>
        </w:rPr>
        <w:t>Требования к рецензии</w:t>
      </w:r>
    </w:p>
    <w:p w:rsidR="00880C22" w:rsidRPr="00C70B56" w:rsidRDefault="00880C22" w:rsidP="00880C22">
      <w:r>
        <w:t>1. Ожидаемый объем – 2 страницы формата А4, шрифт 12 Times New Roman, интервал 1,5</w:t>
      </w:r>
      <w:r w:rsidRPr="00C70B56">
        <w:t>.</w:t>
      </w:r>
    </w:p>
    <w:p w:rsidR="00880C22" w:rsidRDefault="00880C22" w:rsidP="00880C22">
      <w:r>
        <w:t>2. Обязательные разделы: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Краткое содержание статьи. Описать мотивацию, цель работы, методы и ключевые результаты. Этот раздел должен быть написан самостоятельно. Не допускается перевод через Google Translate аннотации или введения/заключения к работе. Объем этого раздела не более 0,5-1 страницы.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lastRenderedPageBreak/>
        <w:t>Вклад статьи в предшествующую литературу (по мнению авторов статьи). Требуется найти в тексте куски, где авторы говорят о том, в чем состоит особенность или новизна из работы по сравнению с работами предшественников; либо о том, какой пробел в имеющихся исследованиях они закрывают своей работой.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Эконометрические проблемы, связанные с изучаемой в работе темой.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Данные, используемые в работе.</w:t>
      </w:r>
    </w:p>
    <w:p w:rsidR="00880C22" w:rsidRPr="00C70B56" w:rsidRDefault="00880C22" w:rsidP="00880C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Тип данных (временные ряды, перекрестные, панельные…; опрос населения, данные административной статистики…; данные, собранные в результате эксперимента, и т.д.).</w:t>
      </w:r>
    </w:p>
    <w:p w:rsidR="00880C22" w:rsidRPr="00C70B56" w:rsidRDefault="00880C22" w:rsidP="00880C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Страна(ы), год(ы)</w:t>
      </w:r>
    </w:p>
    <w:p w:rsidR="00880C22" w:rsidRPr="00C70B56" w:rsidRDefault="00880C22" w:rsidP="00880C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Ограничения, накладываемые авторами на выборку, используемую в работе (н-р, только мужчины; только занятые; только лица трудоспособного возраста и т.п.) .</w:t>
      </w:r>
    </w:p>
    <w:p w:rsidR="00880C22" w:rsidRPr="00C70B56" w:rsidRDefault="00880C22" w:rsidP="00880C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Размер выборки,</w:t>
      </w:r>
    </w:p>
    <w:p w:rsidR="00880C22" w:rsidRPr="00C70B56" w:rsidRDefault="00880C22" w:rsidP="00880C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Исключались ли аутлайеры. Если да, то по каким критериям.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Охарактеризовать эконометрические методы, использовавшиеся в работе. Как авторы мотивируют использование именно этих методов? Как их использование позволяет решить эконометрические проблемы (см. выше)? Делают ли авторы какие-то дополнительные допущения? Насколько справедливы эти допущения, тестируются ли они в работе? Если используется несколько методов, то какой из методов авторы считают наиболее адекватным/предпочтительным и почему?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Проводят ли авторы проверку робастности результатов? Если да, то как (н-р, использование других баз данных, других спецификаций, методов, других определений ключевой переменной…)?</w:t>
      </w:r>
    </w:p>
    <w:p w:rsidR="00880C22" w:rsidRPr="00C70B56" w:rsidRDefault="00880C22" w:rsidP="00880C22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Какие вопросы, по мнению авторов, нуждаются в дополнительных исследованиях?</w:t>
      </w:r>
    </w:p>
    <w:p w:rsidR="00880C22" w:rsidRDefault="00880C22" w:rsidP="00880C22"/>
    <w:p w:rsidR="00880C22" w:rsidRDefault="00880C22" w:rsidP="00880C22">
      <w:pPr>
        <w:jc w:val="both"/>
      </w:pPr>
      <w:r w:rsidRPr="00C70B56">
        <w:rPr>
          <w:b/>
          <w:i/>
        </w:rPr>
        <w:t>Исследовательский проект</w:t>
      </w:r>
      <w:r>
        <w:t xml:space="preserve"> </w:t>
      </w:r>
      <w:r w:rsidRPr="00C70B56">
        <w:t xml:space="preserve">предполагает проведение небольшого </w:t>
      </w:r>
      <w:r>
        <w:t xml:space="preserve">эмпирического </w:t>
      </w:r>
      <w:r w:rsidRPr="00C70B56">
        <w:t xml:space="preserve">исследования с использованием </w:t>
      </w:r>
      <w:r>
        <w:t>методов, изучаемых в данной дисциплине. Исследование должно включать в себя следующие разделы:</w:t>
      </w:r>
    </w:p>
    <w:p w:rsidR="00880C22" w:rsidRPr="00C70B56" w:rsidRDefault="00880C22" w:rsidP="00880C22">
      <w:pPr>
        <w:pStyle w:val="ListParagraph"/>
        <w:numPr>
          <w:ilvl w:val="0"/>
          <w:numId w:val="22"/>
        </w:numPr>
        <w:spacing w:after="100" w:afterAutospacing="1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Обзор литературы,</w:t>
      </w:r>
    </w:p>
    <w:p w:rsidR="00880C22" w:rsidRPr="00C70B56" w:rsidRDefault="00880C22" w:rsidP="00880C22">
      <w:pPr>
        <w:pStyle w:val="ListParagraph"/>
        <w:numPr>
          <w:ilvl w:val="0"/>
          <w:numId w:val="22"/>
        </w:numPr>
        <w:spacing w:after="100" w:afterAutospacing="1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Описание методологии,</w:t>
      </w:r>
    </w:p>
    <w:p w:rsidR="00880C22" w:rsidRPr="00C70B56" w:rsidRDefault="00880C22" w:rsidP="00880C22">
      <w:pPr>
        <w:pStyle w:val="ListParagraph"/>
        <w:numPr>
          <w:ilvl w:val="0"/>
          <w:numId w:val="22"/>
        </w:numPr>
        <w:spacing w:after="100" w:afterAutospacing="1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Описание данных,</w:t>
      </w:r>
    </w:p>
    <w:p w:rsidR="00880C22" w:rsidRPr="00C70B56" w:rsidRDefault="00880C22" w:rsidP="00880C22">
      <w:pPr>
        <w:pStyle w:val="ListParagraph"/>
        <w:numPr>
          <w:ilvl w:val="0"/>
          <w:numId w:val="22"/>
        </w:numPr>
        <w:spacing w:after="100" w:afterAutospacing="1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Эмпирические результаты и их обсуждение,</w:t>
      </w:r>
    </w:p>
    <w:p w:rsidR="00880C22" w:rsidRPr="00C70B56" w:rsidRDefault="00880C22" w:rsidP="00880C22">
      <w:pPr>
        <w:pStyle w:val="ListParagraph"/>
        <w:numPr>
          <w:ilvl w:val="0"/>
          <w:numId w:val="22"/>
        </w:numPr>
        <w:spacing w:after="100" w:afterAutospacing="1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70B56">
        <w:rPr>
          <w:rFonts w:ascii="Times New Roman" w:hAnsi="Times New Roman"/>
          <w:sz w:val="24"/>
          <w:szCs w:val="24"/>
        </w:rPr>
        <w:t>Возможные выводы для политики.</w:t>
      </w:r>
    </w:p>
    <w:p w:rsidR="00880C22" w:rsidRPr="00C70B56" w:rsidRDefault="00880C22" w:rsidP="00880C22">
      <w:pPr>
        <w:jc w:val="both"/>
      </w:pPr>
      <w:r>
        <w:t>Исследовательский проект выполняется индивидуально либо в парах. Тема исследования выбирается самостоятельно.</w:t>
      </w:r>
    </w:p>
    <w:p w:rsidR="00880C22" w:rsidRPr="00CB7E21" w:rsidRDefault="00880C22" w:rsidP="00880C22"/>
    <w:p w:rsidR="00B5363A" w:rsidRDefault="00B5363A" w:rsidP="00EE1FEC">
      <w:pPr>
        <w:pStyle w:val="Heading1"/>
        <w:jc w:val="both"/>
      </w:pPr>
      <w:r w:rsidRPr="00B60708">
        <w:t xml:space="preserve">Порядок формирования оценок по дисциплине </w:t>
      </w:r>
    </w:p>
    <w:p w:rsidR="00B5363A" w:rsidRDefault="00B5363A" w:rsidP="00B5363A">
      <w:pPr>
        <w:jc w:val="both"/>
      </w:pPr>
      <w:r>
        <w:t>Преподаватель оценивает работу студентов на семинарских и практич</w:t>
      </w:r>
      <w:r w:rsidR="00880C22">
        <w:t xml:space="preserve">еских занятиях. </w:t>
      </w:r>
      <w:r>
        <w:t xml:space="preserve">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  <w:r w:rsidR="00880C22">
        <w:t>При выставлении этой оценки учитывается посещаемость и активность на семинарских и практич</w:t>
      </w:r>
      <w:r w:rsidR="003D5460">
        <w:t>еских занятиях (участие в обсуждениях, выход к доске).</w:t>
      </w:r>
    </w:p>
    <w:p w:rsidR="00B5363A" w:rsidRPr="005F5408" w:rsidRDefault="00B5363A" w:rsidP="00B5363A"/>
    <w:p w:rsidR="00B5363A" w:rsidRDefault="00B5363A" w:rsidP="00B5363A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B5363A" w:rsidRPr="00A120C4" w:rsidRDefault="00B5363A" w:rsidP="00B5363A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="003D5460">
        <w:rPr>
          <w:i/>
          <w:sz w:val="28"/>
          <w:szCs w:val="28"/>
          <w:vertAlign w:val="subscript"/>
        </w:rPr>
        <w:t>накопленная</w:t>
      </w:r>
      <w:r w:rsidR="000034DB">
        <w:rPr>
          <w:sz w:val="28"/>
          <w:szCs w:val="28"/>
        </w:rPr>
        <w:t xml:space="preserve"> </w:t>
      </w:r>
      <w:r w:rsidR="003D5460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D5460">
        <w:rPr>
          <w:i/>
          <w:sz w:val="28"/>
          <w:szCs w:val="28"/>
        </w:rPr>
        <w:t xml:space="preserve">* </w:t>
      </w:r>
      <w:r w:rsidRPr="00A120C4">
        <w:rPr>
          <w:i/>
          <w:sz w:val="28"/>
          <w:szCs w:val="28"/>
        </w:rPr>
        <w:t>О</w:t>
      </w:r>
      <w:r w:rsidR="003D5460">
        <w:rPr>
          <w:i/>
          <w:sz w:val="28"/>
          <w:szCs w:val="28"/>
          <w:vertAlign w:val="subscript"/>
        </w:rPr>
        <w:t>исслед.проект</w:t>
      </w:r>
      <w:r w:rsidRPr="00A120C4">
        <w:rPr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D5460" w:rsidRPr="00A120C4">
        <w:rPr>
          <w:i/>
          <w:sz w:val="28"/>
          <w:szCs w:val="28"/>
        </w:rPr>
        <w:t>·</w:t>
      </w:r>
      <w:r w:rsidR="003D5460">
        <w:rPr>
          <w:i/>
          <w:sz w:val="28"/>
          <w:szCs w:val="28"/>
        </w:rPr>
        <w:t xml:space="preserve">* </w:t>
      </w:r>
      <w:r w:rsidRPr="00A120C4">
        <w:rPr>
          <w:i/>
          <w:sz w:val="28"/>
          <w:szCs w:val="28"/>
        </w:rPr>
        <w:t>О</w:t>
      </w:r>
      <w:r w:rsidR="003D5460">
        <w:rPr>
          <w:i/>
          <w:sz w:val="28"/>
          <w:szCs w:val="28"/>
          <w:vertAlign w:val="subscript"/>
        </w:rPr>
        <w:t>рецензия</w:t>
      </w:r>
      <w:r w:rsidRPr="00A120C4">
        <w:rPr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D5460" w:rsidRPr="00A120C4">
        <w:rPr>
          <w:i/>
          <w:sz w:val="28"/>
          <w:szCs w:val="28"/>
        </w:rPr>
        <w:t>·</w:t>
      </w:r>
      <w:r w:rsidR="003D5460">
        <w:rPr>
          <w:i/>
          <w:sz w:val="28"/>
          <w:szCs w:val="28"/>
        </w:rPr>
        <w:t xml:space="preserve">* </w:t>
      </w:r>
      <w:r w:rsidR="003D5460" w:rsidRPr="00A120C4">
        <w:rPr>
          <w:i/>
          <w:sz w:val="28"/>
          <w:szCs w:val="28"/>
        </w:rPr>
        <w:t>О</w:t>
      </w:r>
      <w:r w:rsidR="003D5460">
        <w:rPr>
          <w:i/>
          <w:sz w:val="28"/>
          <w:szCs w:val="28"/>
          <w:vertAlign w:val="subscript"/>
        </w:rPr>
        <w:t>д/з1</w:t>
      </w:r>
      <w:r w:rsidR="003D5460" w:rsidRPr="00A120C4">
        <w:rPr>
          <w:i/>
          <w:sz w:val="28"/>
          <w:szCs w:val="28"/>
        </w:rPr>
        <w:t xml:space="preserve"> </w:t>
      </w:r>
      <w:r w:rsidR="003D5460">
        <w:rPr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D5460" w:rsidRPr="00A120C4">
        <w:rPr>
          <w:i/>
          <w:sz w:val="28"/>
          <w:szCs w:val="28"/>
        </w:rPr>
        <w:t>·</w:t>
      </w:r>
      <w:r w:rsidR="003D5460">
        <w:rPr>
          <w:i/>
          <w:sz w:val="28"/>
          <w:szCs w:val="28"/>
        </w:rPr>
        <w:t xml:space="preserve">* </w:t>
      </w:r>
      <w:r w:rsidR="003D5460" w:rsidRPr="00A120C4">
        <w:rPr>
          <w:i/>
          <w:sz w:val="28"/>
          <w:szCs w:val="28"/>
        </w:rPr>
        <w:t>О</w:t>
      </w:r>
      <w:r w:rsidR="003D5460">
        <w:rPr>
          <w:i/>
          <w:sz w:val="28"/>
          <w:szCs w:val="28"/>
          <w:vertAlign w:val="subscript"/>
        </w:rPr>
        <w:t>д/з2</w:t>
      </w:r>
      <w:r w:rsidR="003D5460">
        <w:rPr>
          <w:i/>
          <w:sz w:val="28"/>
          <w:szCs w:val="28"/>
        </w:rPr>
        <w:t xml:space="preserve"> +</w:t>
      </w:r>
      <w:r w:rsidR="003D5460" w:rsidRPr="00A120C4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D5460" w:rsidRPr="00A120C4">
        <w:rPr>
          <w:i/>
          <w:sz w:val="28"/>
          <w:szCs w:val="28"/>
        </w:rPr>
        <w:t>·</w:t>
      </w:r>
      <w:r w:rsidR="003D5460">
        <w:rPr>
          <w:i/>
          <w:sz w:val="28"/>
          <w:szCs w:val="28"/>
        </w:rPr>
        <w:t xml:space="preserve">* </w:t>
      </w:r>
      <w:r w:rsidR="003D5460" w:rsidRPr="002568B9">
        <w:rPr>
          <w:sz w:val="28"/>
          <w:szCs w:val="28"/>
        </w:rPr>
        <w:t>О</w:t>
      </w:r>
      <w:r w:rsidR="003D5460" w:rsidRPr="002568B9">
        <w:rPr>
          <w:sz w:val="28"/>
          <w:szCs w:val="28"/>
          <w:vertAlign w:val="subscript"/>
        </w:rPr>
        <w:t>ауд</w:t>
      </w:r>
    </w:p>
    <w:p w:rsidR="00B5363A" w:rsidRPr="00CB7E21" w:rsidRDefault="00B5363A" w:rsidP="00B5363A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</w:t>
      </w:r>
      <w:r w:rsidR="003D5460">
        <w:t xml:space="preserve"> </w:t>
      </w:r>
      <w:r>
        <w:t>– арифметический</w:t>
      </w:r>
      <w:r w:rsidRPr="00CB7E21">
        <w:t xml:space="preserve">. </w:t>
      </w:r>
    </w:p>
    <w:p w:rsidR="00B5363A" w:rsidRDefault="00B5363A" w:rsidP="00B5363A"/>
    <w:p w:rsidR="00B5363A" w:rsidRPr="00A120C4" w:rsidRDefault="00B5363A" w:rsidP="00880C22">
      <w:pPr>
        <w:rPr>
          <w:i/>
        </w:rPr>
      </w:pPr>
      <w:r>
        <w:t>Результирующая оценка за дисциплину рассчитывается следующим образом:</w:t>
      </w:r>
    </w:p>
    <w:p w:rsidR="00B5363A" w:rsidRPr="00A120C4" w:rsidRDefault="00B5363A" w:rsidP="00B5363A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="00880C22">
        <w:rPr>
          <w:i/>
          <w:sz w:val="28"/>
          <w:szCs w:val="28"/>
        </w:rPr>
        <w:t xml:space="preserve"> = 0,7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880C22">
        <w:rPr>
          <w:i/>
          <w:sz w:val="28"/>
          <w:szCs w:val="28"/>
        </w:rPr>
        <w:t xml:space="preserve"> + 0,3 </w:t>
      </w:r>
      <w:r w:rsidRPr="00A120C4">
        <w:rPr>
          <w:i/>
          <w:sz w:val="28"/>
          <w:szCs w:val="28"/>
        </w:rPr>
        <w:t>*·О</w:t>
      </w:r>
      <w:r w:rsidRPr="00A120C4">
        <w:rPr>
          <w:i/>
          <w:sz w:val="28"/>
          <w:szCs w:val="28"/>
          <w:vertAlign w:val="subscript"/>
        </w:rPr>
        <w:t>экз/зач</w:t>
      </w:r>
    </w:p>
    <w:p w:rsidR="00B5363A" w:rsidRPr="00CB7E21" w:rsidRDefault="00B5363A" w:rsidP="00B5363A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</w:t>
      </w:r>
      <w:r w:rsidR="00880C22">
        <w:t xml:space="preserve">ового) контроля в форме зачета – </w:t>
      </w:r>
      <w:r>
        <w:t>арифметический</w:t>
      </w:r>
      <w:r w:rsidRPr="00CB7E21">
        <w:t xml:space="preserve">. </w:t>
      </w:r>
    </w:p>
    <w:p w:rsidR="00B5363A" w:rsidRDefault="00B5363A" w:rsidP="00B5363A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5B79F5" w:rsidRPr="005954BC" w:rsidRDefault="005B79F5" w:rsidP="00B5363A">
      <w:pPr>
        <w:spacing w:before="240"/>
        <w:jc w:val="both"/>
      </w:pPr>
    </w:p>
    <w:p w:rsidR="00B5363A" w:rsidRDefault="00B5363A" w:rsidP="00B5363A">
      <w:pPr>
        <w:pStyle w:val="Heading1"/>
      </w:pPr>
      <w:r>
        <w:t>Учебно-методическое и информационное обеспечение дисциплины</w:t>
      </w:r>
    </w:p>
    <w:p w:rsidR="00B5363A" w:rsidRDefault="00B5363A" w:rsidP="00B5363A">
      <w:pPr>
        <w:pStyle w:val="Heading2"/>
        <w:spacing w:before="240"/>
      </w:pPr>
      <w:r>
        <w:t>Базовый учебник</w:t>
      </w:r>
    </w:p>
    <w:p w:rsidR="00B5363A" w:rsidRDefault="000034DB" w:rsidP="00B5363A">
      <w:r>
        <w:t>Базовый учебник отсутствует.</w:t>
      </w:r>
      <w:r w:rsidR="00B5363A">
        <w:t xml:space="preserve"> </w:t>
      </w:r>
    </w:p>
    <w:p w:rsidR="00B5363A" w:rsidRDefault="00B5363A" w:rsidP="00B5363A">
      <w:pPr>
        <w:pStyle w:val="Heading2"/>
        <w:spacing w:before="240"/>
      </w:pPr>
      <w:r>
        <w:t>Основная литература</w:t>
      </w:r>
    </w:p>
    <w:p w:rsidR="000034DB" w:rsidRPr="000034DB" w:rsidRDefault="000034DB" w:rsidP="000034DB">
      <w:pPr>
        <w:pStyle w:val="Heading2"/>
        <w:keepNext w:val="0"/>
        <w:numPr>
          <w:ilvl w:val="0"/>
          <w:numId w:val="0"/>
        </w:numPr>
        <w:rPr>
          <w:rFonts w:eastAsia="Calibri"/>
          <w:b w:val="0"/>
          <w:bCs w:val="0"/>
          <w:iCs w:val="0"/>
          <w:szCs w:val="22"/>
          <w:lang w:val="en-US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>Angrist, J. and J.Pischke (2009) Mostly Harmless Econometrics, Princeton University Press.</w:t>
      </w:r>
    </w:p>
    <w:p w:rsidR="000034DB" w:rsidRPr="000034DB" w:rsidRDefault="000034DB" w:rsidP="000034DB">
      <w:pPr>
        <w:pStyle w:val="Heading2"/>
        <w:keepNext w:val="0"/>
        <w:numPr>
          <w:ilvl w:val="0"/>
          <w:numId w:val="0"/>
        </w:numPr>
        <w:rPr>
          <w:rFonts w:eastAsia="Calibri"/>
          <w:b w:val="0"/>
          <w:bCs w:val="0"/>
          <w:iCs w:val="0"/>
          <w:szCs w:val="22"/>
          <w:lang w:val="en-US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>Baum C. (2006) An Introduction to Modern Econometrics Using Stata, Stata Press.</w:t>
      </w:r>
    </w:p>
    <w:p w:rsidR="000034DB" w:rsidRPr="000034DB" w:rsidRDefault="000034DB" w:rsidP="000034DB">
      <w:pPr>
        <w:pStyle w:val="Heading2"/>
        <w:keepNext w:val="0"/>
        <w:numPr>
          <w:ilvl w:val="0"/>
          <w:numId w:val="0"/>
        </w:numPr>
        <w:rPr>
          <w:rFonts w:eastAsia="Calibri"/>
          <w:b w:val="0"/>
          <w:bCs w:val="0"/>
          <w:iCs w:val="0"/>
          <w:szCs w:val="22"/>
          <w:lang w:val="en-US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>Cameron, A. and P.Trivedi (2009) Microeconometrics Using Stata, Stata Press.</w:t>
      </w:r>
    </w:p>
    <w:p w:rsidR="000034DB" w:rsidRDefault="000034DB" w:rsidP="000034DB">
      <w:pPr>
        <w:pStyle w:val="Heading2"/>
        <w:keepNext w:val="0"/>
        <w:numPr>
          <w:ilvl w:val="0"/>
          <w:numId w:val="0"/>
        </w:numPr>
        <w:rPr>
          <w:rFonts w:eastAsia="Calibri"/>
          <w:b w:val="0"/>
          <w:bCs w:val="0"/>
          <w:iCs w:val="0"/>
          <w:szCs w:val="22"/>
          <w:lang w:val="en-US"/>
        </w:rPr>
      </w:pPr>
      <w:r w:rsidRPr="000034DB">
        <w:rPr>
          <w:rFonts w:eastAsia="Calibri"/>
          <w:b w:val="0"/>
          <w:bCs w:val="0"/>
          <w:iCs w:val="0"/>
          <w:szCs w:val="22"/>
          <w:lang w:val="en-US"/>
        </w:rPr>
        <w:t xml:space="preserve">Verbeek M. (2000) A Guide to Modern Econometrics, John Wiley &amp; Sons, Ltd. (или более позднее издание, есть перевод на русский язык). </w:t>
      </w:r>
    </w:p>
    <w:p w:rsidR="000034DB" w:rsidRPr="000034DB" w:rsidRDefault="000034DB" w:rsidP="000034DB">
      <w:pPr>
        <w:rPr>
          <w:lang w:val="en-US"/>
        </w:rPr>
      </w:pPr>
    </w:p>
    <w:p w:rsidR="00B5363A" w:rsidRDefault="000034DB" w:rsidP="00B5363A">
      <w:r w:rsidRPr="000034DB">
        <w:t>Электронные версии указанных изданий доступны в LMS.</w:t>
      </w:r>
      <w:r w:rsidR="00B5363A">
        <w:t xml:space="preserve">  </w:t>
      </w:r>
    </w:p>
    <w:sectPr w:rsidR="00B5363A" w:rsidSect="00A3615F">
      <w:headerReference w:type="default" r:id="rId15"/>
      <w:headerReference w:type="first" r:id="rId16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DE" w:rsidRDefault="00EC60DE" w:rsidP="003E5D0C">
      <w:r>
        <w:separator/>
      </w:r>
    </w:p>
  </w:endnote>
  <w:endnote w:type="continuationSeparator" w:id="0">
    <w:p w:rsidR="00EC60DE" w:rsidRDefault="00EC60DE" w:rsidP="003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87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BF" w:rsidRDefault="00045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58BF" w:rsidRDefault="00045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67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15F" w:rsidRDefault="00A3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15F" w:rsidRDefault="00A36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DE" w:rsidRDefault="00EC60DE" w:rsidP="003E5D0C">
      <w:r>
        <w:separator/>
      </w:r>
    </w:p>
  </w:footnote>
  <w:footnote w:type="continuationSeparator" w:id="0">
    <w:p w:rsidR="00EC60DE" w:rsidRDefault="00EC60DE" w:rsidP="003E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EE1FEC" w:rsidTr="00EE1FEC">
      <w:tc>
        <w:tcPr>
          <w:tcW w:w="872" w:type="dxa"/>
        </w:tcPr>
        <w:p w:rsidR="00EE1FEC" w:rsidRDefault="00EE1FEC" w:rsidP="00EE1FEC">
          <w:pPr>
            <w:pStyle w:val="Header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9100" cy="449580"/>
                <wp:effectExtent l="0" t="0" r="0" b="762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E1FEC" w:rsidRPr="00C37437" w:rsidRDefault="00EE1FEC" w:rsidP="00C3743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C37437">
            <w:rPr>
              <w:sz w:val="20"/>
              <w:szCs w:val="20"/>
            </w:rPr>
            <w:t>«Практикум по прикладным методам социально-экономического анализа»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 w:rsidRPr="00C37437">
            <w:rPr>
              <w:sz w:val="20"/>
              <w:szCs w:val="20"/>
            </w:rPr>
            <w:t xml:space="preserve"> 38.04.01. «Экономика» подготовки магистра</w:t>
          </w:r>
        </w:p>
      </w:tc>
    </w:tr>
  </w:tbl>
  <w:p w:rsidR="00EE1FEC" w:rsidRPr="0068711A" w:rsidRDefault="00EE1FEC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E1FEC" w:rsidTr="00EE1FEC">
      <w:tc>
        <w:tcPr>
          <w:tcW w:w="872" w:type="dxa"/>
        </w:tcPr>
        <w:p w:rsidR="00EE1FEC" w:rsidRDefault="00EE1FEC" w:rsidP="00EE1FEC">
          <w:pPr>
            <w:pStyle w:val="Header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9100" cy="449580"/>
                <wp:effectExtent l="0" t="0" r="0" b="762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E1FEC" w:rsidRPr="00060113" w:rsidRDefault="00EE1FEC" w:rsidP="00EE1FE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EE1FEC" w:rsidRPr="0068711A" w:rsidRDefault="00EE1FEC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734"/>
    <w:multiLevelType w:val="hybridMultilevel"/>
    <w:tmpl w:val="0B1ED29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FDE02F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273E9F"/>
    <w:multiLevelType w:val="hybridMultilevel"/>
    <w:tmpl w:val="51082F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59F"/>
    <w:multiLevelType w:val="hybridMultilevel"/>
    <w:tmpl w:val="8E0030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593B55"/>
    <w:multiLevelType w:val="hybridMultilevel"/>
    <w:tmpl w:val="D7D0FC7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B02949"/>
    <w:multiLevelType w:val="hybridMultilevel"/>
    <w:tmpl w:val="32E26F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FC1B4B"/>
    <w:multiLevelType w:val="hybridMultilevel"/>
    <w:tmpl w:val="7178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B4B0A"/>
    <w:multiLevelType w:val="hybridMultilevel"/>
    <w:tmpl w:val="E4400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6A97"/>
    <w:multiLevelType w:val="hybridMultilevel"/>
    <w:tmpl w:val="D53E4F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251ADC"/>
    <w:multiLevelType w:val="hybridMultilevel"/>
    <w:tmpl w:val="52D2964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74D26875"/>
    <w:multiLevelType w:val="hybridMultilevel"/>
    <w:tmpl w:val="552627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034DB"/>
    <w:rsid w:val="0001510C"/>
    <w:rsid w:val="00031FD4"/>
    <w:rsid w:val="00043EF2"/>
    <w:rsid w:val="000458BF"/>
    <w:rsid w:val="00053B03"/>
    <w:rsid w:val="000706D1"/>
    <w:rsid w:val="000A7CB7"/>
    <w:rsid w:val="000B089D"/>
    <w:rsid w:val="000C0E50"/>
    <w:rsid w:val="001537A7"/>
    <w:rsid w:val="0018124D"/>
    <w:rsid w:val="001E51B0"/>
    <w:rsid w:val="00283C63"/>
    <w:rsid w:val="003478E4"/>
    <w:rsid w:val="00364A5D"/>
    <w:rsid w:val="00366B4C"/>
    <w:rsid w:val="003D27EC"/>
    <w:rsid w:val="003D5460"/>
    <w:rsid w:val="003E2AC0"/>
    <w:rsid w:val="003E5D0C"/>
    <w:rsid w:val="003F4D51"/>
    <w:rsid w:val="0043084B"/>
    <w:rsid w:val="004A68E0"/>
    <w:rsid w:val="004F079F"/>
    <w:rsid w:val="00524CA8"/>
    <w:rsid w:val="00577F70"/>
    <w:rsid w:val="005A2024"/>
    <w:rsid w:val="005B79F5"/>
    <w:rsid w:val="005E6054"/>
    <w:rsid w:val="00605A64"/>
    <w:rsid w:val="00634582"/>
    <w:rsid w:val="0069413A"/>
    <w:rsid w:val="006E40D4"/>
    <w:rsid w:val="00735C7C"/>
    <w:rsid w:val="007C647D"/>
    <w:rsid w:val="0081375B"/>
    <w:rsid w:val="00880C22"/>
    <w:rsid w:val="00884D6A"/>
    <w:rsid w:val="008A4884"/>
    <w:rsid w:val="008D68FF"/>
    <w:rsid w:val="0097284B"/>
    <w:rsid w:val="00995461"/>
    <w:rsid w:val="00A3615F"/>
    <w:rsid w:val="00A44896"/>
    <w:rsid w:val="00A57E79"/>
    <w:rsid w:val="00AD48F7"/>
    <w:rsid w:val="00AE16AD"/>
    <w:rsid w:val="00B23BB1"/>
    <w:rsid w:val="00B401D0"/>
    <w:rsid w:val="00B5363A"/>
    <w:rsid w:val="00BA7484"/>
    <w:rsid w:val="00C04306"/>
    <w:rsid w:val="00C37437"/>
    <w:rsid w:val="00C70B56"/>
    <w:rsid w:val="00CC512A"/>
    <w:rsid w:val="00D03310"/>
    <w:rsid w:val="00D17B1C"/>
    <w:rsid w:val="00D60C16"/>
    <w:rsid w:val="00DA26F1"/>
    <w:rsid w:val="00DB7EF0"/>
    <w:rsid w:val="00E1077A"/>
    <w:rsid w:val="00E95D91"/>
    <w:rsid w:val="00EC60DE"/>
    <w:rsid w:val="00EE1FEC"/>
    <w:rsid w:val="00F405FD"/>
    <w:rsid w:val="00F456A5"/>
    <w:rsid w:val="00F86AD5"/>
    <w:rsid w:val="00FB2D14"/>
    <w:rsid w:val="00FC2B9F"/>
    <w:rsid w:val="00FE7B6A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27913-7B9A-48B8-AB45-0902D2E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63A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63A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63A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363A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363A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363A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363A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363A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363A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0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0C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D0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D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5363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363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6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6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536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363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5363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536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5363A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B536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Normal"/>
    <w:rsid w:val="00B5363A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B5363A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rsid w:val="00B5363A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B536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63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6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63A"/>
    <w:rPr>
      <w:rFonts w:ascii="Times New Roman" w:eastAsia="Calibri" w:hAnsi="Times New Roman" w:cs="Times New Roman"/>
      <w:sz w:val="24"/>
    </w:rPr>
  </w:style>
  <w:style w:type="paragraph" w:customStyle="1" w:styleId="a2">
    <w:name w:val="Заголовок в тексте"/>
    <w:basedOn w:val="Normal"/>
    <w:next w:val="Normal"/>
    <w:rsid w:val="00B5363A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B5363A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B536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63A"/>
    <w:rPr>
      <w:color w:val="800080"/>
      <w:u w:val="single"/>
    </w:rPr>
  </w:style>
  <w:style w:type="paragraph" w:styleId="NormalWeb">
    <w:name w:val="Normal (Web)"/>
    <w:basedOn w:val="Normal"/>
    <w:rsid w:val="00B5363A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5363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rsid w:val="008D68FF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8D6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D5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er.org/papers/t033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er.org/papers/w199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er.org/papers/w199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ber.org/~confer/2007/si2007/WNE/lect_13_weakmany_iv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se.ru/org/hse/wp/prepfund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FFF-4755-4CDA-9747-609EAB19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3572</Words>
  <Characters>20367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Anna L.</cp:lastModifiedBy>
  <cp:revision>17</cp:revision>
  <cp:lastPrinted>2015-07-13T13:44:00Z</cp:lastPrinted>
  <dcterms:created xsi:type="dcterms:W3CDTF">2015-08-28T07:59:00Z</dcterms:created>
  <dcterms:modified xsi:type="dcterms:W3CDTF">2015-08-31T13:16:00Z</dcterms:modified>
</cp:coreProperties>
</file>