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A7" w:rsidRDefault="004261A7" w:rsidP="004261A7">
      <w:pPr>
        <w:ind w:left="-567"/>
        <w:jc w:val="center"/>
        <w:rPr>
          <w:b/>
          <w:sz w:val="28"/>
        </w:rPr>
      </w:pPr>
      <w:r>
        <w:rPr>
          <w:b/>
          <w:sz w:val="28"/>
        </w:rPr>
        <w:t>Правительство Российской Федерации</w:t>
      </w:r>
    </w:p>
    <w:p w:rsidR="004261A7" w:rsidRDefault="004261A7" w:rsidP="004261A7">
      <w:pPr>
        <w:ind w:left="-567"/>
        <w:jc w:val="center"/>
        <w:rPr>
          <w:b/>
          <w:sz w:val="28"/>
        </w:rPr>
      </w:pPr>
    </w:p>
    <w:p w:rsidR="004261A7" w:rsidRDefault="004261A7" w:rsidP="004261A7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4261A7" w:rsidRDefault="004261A7" w:rsidP="004261A7">
      <w:pPr>
        <w:ind w:left="-567"/>
        <w:jc w:val="center"/>
      </w:pPr>
    </w:p>
    <w:p w:rsidR="004261A7" w:rsidRDefault="00BB4E95" w:rsidP="004261A7">
      <w:pPr>
        <w:ind w:left="-567"/>
        <w:jc w:val="center"/>
        <w:rPr>
          <w:sz w:val="28"/>
        </w:rPr>
      </w:pPr>
      <w:r>
        <w:rPr>
          <w:sz w:val="28"/>
        </w:rPr>
        <w:t xml:space="preserve">Факультет </w:t>
      </w:r>
      <w:r w:rsidR="004261A7">
        <w:rPr>
          <w:sz w:val="28"/>
        </w:rPr>
        <w:t>коммуникаций</w:t>
      </w:r>
      <w:r>
        <w:rPr>
          <w:sz w:val="28"/>
        </w:rPr>
        <w:t>, медиа и дизайна</w:t>
      </w:r>
      <w:r w:rsidR="004261A7">
        <w:rPr>
          <w:sz w:val="28"/>
        </w:rPr>
        <w:t xml:space="preserve"> </w:t>
      </w:r>
    </w:p>
    <w:p w:rsidR="004261A7" w:rsidRDefault="004261A7" w:rsidP="004261A7">
      <w:pPr>
        <w:ind w:left="-567"/>
        <w:jc w:val="center"/>
        <w:rPr>
          <w:sz w:val="28"/>
        </w:rPr>
      </w:pPr>
    </w:p>
    <w:p w:rsidR="004261A7" w:rsidRDefault="004261A7" w:rsidP="004261A7">
      <w:pPr>
        <w:ind w:left="-567"/>
        <w:jc w:val="center"/>
        <w:rPr>
          <w:b/>
          <w:sz w:val="28"/>
        </w:rPr>
      </w:pPr>
    </w:p>
    <w:p w:rsidR="004261A7" w:rsidRPr="0075482C" w:rsidRDefault="004261A7" w:rsidP="004261A7">
      <w:pPr>
        <w:ind w:left="-567"/>
        <w:jc w:val="center"/>
        <w:rPr>
          <w:b/>
          <w:sz w:val="32"/>
          <w:szCs w:val="32"/>
        </w:rPr>
      </w:pPr>
    </w:p>
    <w:p w:rsidR="004261A7" w:rsidRDefault="004261A7" w:rsidP="004261A7">
      <w:pPr>
        <w:ind w:left="-567"/>
        <w:jc w:val="center"/>
        <w:rPr>
          <w:sz w:val="32"/>
          <w:szCs w:val="32"/>
        </w:rPr>
      </w:pPr>
      <w:r w:rsidRPr="0075482C">
        <w:rPr>
          <w:b/>
          <w:sz w:val="32"/>
          <w:szCs w:val="32"/>
        </w:rPr>
        <w:t>Программа дисциплины</w:t>
      </w:r>
      <w:r w:rsidRPr="0075482C">
        <w:rPr>
          <w:sz w:val="32"/>
          <w:szCs w:val="32"/>
        </w:rPr>
        <w:t xml:space="preserve"> </w:t>
      </w:r>
    </w:p>
    <w:p w:rsidR="004261A7" w:rsidRPr="0075482C" w:rsidRDefault="004261A7" w:rsidP="004261A7">
      <w:pPr>
        <w:ind w:left="-567"/>
        <w:jc w:val="center"/>
        <w:rPr>
          <w:b/>
          <w:sz w:val="32"/>
          <w:szCs w:val="32"/>
        </w:rPr>
      </w:pPr>
      <w:r w:rsidRPr="0075482C">
        <w:rPr>
          <w:sz w:val="32"/>
          <w:szCs w:val="32"/>
        </w:rPr>
        <w:t>«</w:t>
      </w:r>
      <w:r w:rsidRPr="0075482C">
        <w:rPr>
          <w:b/>
          <w:sz w:val="32"/>
          <w:szCs w:val="32"/>
        </w:rPr>
        <w:t>Научно-исследовательский семинар:</w:t>
      </w:r>
    </w:p>
    <w:p w:rsidR="004261A7" w:rsidRPr="0075482C" w:rsidRDefault="004261A7" w:rsidP="004261A7">
      <w:pPr>
        <w:ind w:left="-567"/>
        <w:jc w:val="center"/>
        <w:rPr>
          <w:sz w:val="32"/>
          <w:szCs w:val="32"/>
        </w:rPr>
      </w:pPr>
      <w:r w:rsidRPr="004261A7">
        <w:rPr>
          <w:b/>
          <w:sz w:val="32"/>
          <w:szCs w:val="32"/>
        </w:rPr>
        <w:t>“</w:t>
      </w:r>
      <w:r w:rsidRPr="0075482C">
        <w:rPr>
          <w:b/>
          <w:sz w:val="32"/>
          <w:szCs w:val="32"/>
        </w:rPr>
        <w:t>Анализ процессов массовых коммуникаций</w:t>
      </w:r>
      <w:r w:rsidRPr="004261A7">
        <w:rPr>
          <w:b/>
          <w:sz w:val="32"/>
          <w:szCs w:val="32"/>
        </w:rPr>
        <w:t>”</w:t>
      </w:r>
      <w:r w:rsidRPr="0075482C">
        <w:rPr>
          <w:b/>
          <w:sz w:val="32"/>
          <w:szCs w:val="32"/>
        </w:rPr>
        <w:t>»</w:t>
      </w:r>
    </w:p>
    <w:p w:rsidR="004261A7" w:rsidRPr="00EC1B2E" w:rsidRDefault="004261A7" w:rsidP="00EC1B2E">
      <w:pPr>
        <w:ind w:left="-567" w:firstLine="851"/>
        <w:jc w:val="center"/>
        <w:rPr>
          <w:b/>
          <w:sz w:val="28"/>
          <w:szCs w:val="28"/>
        </w:rPr>
      </w:pPr>
      <w:r w:rsidRPr="00EC1B2E">
        <w:rPr>
          <w:b/>
          <w:sz w:val="28"/>
          <w:szCs w:val="28"/>
        </w:rPr>
        <w:t>Часть 1 (1-2 модуль 2014-2015 года)</w:t>
      </w:r>
    </w:p>
    <w:p w:rsidR="004261A7" w:rsidRDefault="004261A7" w:rsidP="004261A7">
      <w:pPr>
        <w:ind w:left="-567" w:firstLine="0"/>
        <w:jc w:val="center"/>
      </w:pPr>
    </w:p>
    <w:p w:rsidR="004261A7" w:rsidRDefault="004261A7" w:rsidP="004261A7">
      <w:pPr>
        <w:ind w:left="-567" w:firstLine="0"/>
        <w:jc w:val="center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4261A7" w:rsidRPr="00EE68A7" w:rsidRDefault="004261A7" w:rsidP="004261A7">
      <w:pPr>
        <w:ind w:left="-567"/>
        <w:jc w:val="center"/>
        <w:rPr>
          <w:b/>
          <w:sz w:val="28"/>
          <w:szCs w:val="28"/>
        </w:rPr>
      </w:pPr>
      <w:r w:rsidRPr="00EE68A7">
        <w:rPr>
          <w:b/>
          <w:sz w:val="28"/>
          <w:szCs w:val="28"/>
        </w:rPr>
        <w:t xml:space="preserve">Для магистерской программы «Мультимедийная журналистика» </w:t>
      </w:r>
    </w:p>
    <w:p w:rsidR="004261A7" w:rsidRDefault="004261A7" w:rsidP="004261A7">
      <w:pPr>
        <w:ind w:left="-567"/>
        <w:jc w:val="center"/>
      </w:pPr>
    </w:p>
    <w:p w:rsidR="004261A7" w:rsidRPr="00E23935" w:rsidRDefault="004261A7" w:rsidP="004261A7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 w:rsidRPr="00D36D3A">
        <w:rPr>
          <w:rStyle w:val="a7"/>
          <w:b/>
          <w:color w:val="000000"/>
          <w:sz w:val="28"/>
          <w:szCs w:val="28"/>
          <w:shd w:val="clear" w:color="auto" w:fill="FFFFFF"/>
        </w:rPr>
        <w:t>42.04.02.</w:t>
      </w:r>
      <w:r>
        <w:rPr>
          <w:rStyle w:val="a7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E23935">
        <w:rPr>
          <w:b/>
          <w:sz w:val="28"/>
          <w:szCs w:val="28"/>
        </w:rPr>
        <w:t>Журналистика</w:t>
      </w:r>
      <w:r w:rsidRPr="00E23935">
        <w:rPr>
          <w:b/>
          <w:sz w:val="28"/>
          <w:szCs w:val="28"/>
        </w:rPr>
        <w:cr/>
      </w:r>
    </w:p>
    <w:p w:rsidR="004261A7" w:rsidRDefault="004261A7" w:rsidP="004261A7">
      <w:pPr>
        <w:ind w:left="-567" w:firstLine="0"/>
        <w:jc w:val="right"/>
      </w:pPr>
    </w:p>
    <w:p w:rsidR="004261A7" w:rsidRDefault="004261A7" w:rsidP="004261A7">
      <w:pPr>
        <w:ind w:left="-567" w:firstLine="0"/>
        <w:jc w:val="right"/>
      </w:pPr>
    </w:p>
    <w:p w:rsidR="004261A7" w:rsidRPr="00EC21FB" w:rsidRDefault="004261A7" w:rsidP="004261A7">
      <w:pPr>
        <w:ind w:left="-567" w:firstLine="0"/>
        <w:jc w:val="right"/>
        <w:rPr>
          <w:b/>
          <w:sz w:val="28"/>
          <w:szCs w:val="28"/>
        </w:rPr>
      </w:pPr>
      <w:r w:rsidRPr="00EC21FB">
        <w:rPr>
          <w:b/>
          <w:sz w:val="28"/>
          <w:szCs w:val="28"/>
        </w:rPr>
        <w:t xml:space="preserve">Автор программы: </w:t>
      </w:r>
    </w:p>
    <w:p w:rsidR="004261A7" w:rsidRPr="00EE68A7" w:rsidRDefault="004261A7" w:rsidP="004261A7">
      <w:pPr>
        <w:ind w:left="-567" w:firstLine="0"/>
        <w:jc w:val="right"/>
        <w:rPr>
          <w:sz w:val="28"/>
          <w:szCs w:val="28"/>
        </w:rPr>
      </w:pPr>
      <w:r w:rsidRPr="00EC21FB">
        <w:rPr>
          <w:b/>
          <w:sz w:val="28"/>
          <w:szCs w:val="28"/>
        </w:rPr>
        <w:t>Шомова С.А.,</w:t>
      </w:r>
      <w:r w:rsidRPr="00EE68A7">
        <w:rPr>
          <w:sz w:val="28"/>
          <w:szCs w:val="28"/>
        </w:rPr>
        <w:t xml:space="preserve"> доктор политических наук, </w:t>
      </w:r>
    </w:p>
    <w:p w:rsidR="004261A7" w:rsidRDefault="004261A7" w:rsidP="004261A7">
      <w:pPr>
        <w:ind w:left="-567" w:firstLine="0"/>
        <w:jc w:val="right"/>
        <w:rPr>
          <w:sz w:val="28"/>
          <w:szCs w:val="28"/>
        </w:rPr>
      </w:pPr>
      <w:r w:rsidRPr="00EE68A7">
        <w:rPr>
          <w:sz w:val="28"/>
          <w:szCs w:val="28"/>
        </w:rPr>
        <w:t xml:space="preserve">профессор </w:t>
      </w:r>
      <w:r w:rsidR="00725444">
        <w:rPr>
          <w:sz w:val="28"/>
          <w:szCs w:val="28"/>
        </w:rPr>
        <w:t>департамент</w:t>
      </w:r>
      <w:r w:rsidRPr="00EE68A7">
        <w:rPr>
          <w:sz w:val="28"/>
          <w:szCs w:val="28"/>
        </w:rPr>
        <w:t>а медиа</w:t>
      </w:r>
    </w:p>
    <w:p w:rsidR="004261A7" w:rsidRDefault="004261A7" w:rsidP="004261A7">
      <w:pPr>
        <w:ind w:left="-567"/>
        <w:jc w:val="right"/>
        <w:rPr>
          <w:b/>
          <w:sz w:val="28"/>
          <w:szCs w:val="28"/>
        </w:rPr>
      </w:pPr>
    </w:p>
    <w:p w:rsidR="004261A7" w:rsidRPr="00EE68A7" w:rsidRDefault="004261A7" w:rsidP="004261A7">
      <w:pPr>
        <w:ind w:left="-567"/>
        <w:jc w:val="right"/>
        <w:rPr>
          <w:sz w:val="28"/>
          <w:szCs w:val="28"/>
        </w:rPr>
      </w:pPr>
    </w:p>
    <w:p w:rsidR="004261A7" w:rsidRDefault="004261A7" w:rsidP="004261A7">
      <w:pPr>
        <w:ind w:left="-567"/>
      </w:pPr>
    </w:p>
    <w:p w:rsidR="004261A7" w:rsidRDefault="004261A7" w:rsidP="004261A7">
      <w:pPr>
        <w:ind w:left="-567" w:firstLine="0"/>
      </w:pPr>
    </w:p>
    <w:p w:rsidR="004261A7" w:rsidRDefault="004261A7" w:rsidP="004261A7">
      <w:pPr>
        <w:ind w:left="-567" w:firstLine="0"/>
      </w:pPr>
      <w:proofErr w:type="gramStart"/>
      <w:r>
        <w:t>Одобрена</w:t>
      </w:r>
      <w:proofErr w:type="gramEnd"/>
      <w:r>
        <w:t xml:space="preserve"> на заседании Департамента медиа </w:t>
      </w:r>
    </w:p>
    <w:p w:rsidR="004261A7" w:rsidRDefault="004261A7" w:rsidP="004261A7">
      <w:pPr>
        <w:ind w:left="-567" w:firstLine="0"/>
      </w:pPr>
      <w:r>
        <w:t xml:space="preserve">факультета коммуникаций, медиа и дизайна  </w:t>
      </w:r>
    </w:p>
    <w:p w:rsidR="004261A7" w:rsidRDefault="004261A7" w:rsidP="004261A7">
      <w:pPr>
        <w:ind w:left="-567" w:firstLine="0"/>
      </w:pPr>
      <w:r>
        <w:t>«___»____________ 201</w:t>
      </w:r>
      <w:r w:rsidR="00707477">
        <w:t>5</w:t>
      </w:r>
      <w:r>
        <w:t xml:space="preserve">  г</w:t>
      </w:r>
    </w:p>
    <w:p w:rsidR="004261A7" w:rsidRDefault="004261A7" w:rsidP="004261A7">
      <w:pPr>
        <w:ind w:left="-567" w:firstLine="0"/>
      </w:pPr>
      <w:r>
        <w:t xml:space="preserve">Руководитель департамента: </w:t>
      </w:r>
      <w:proofErr w:type="spellStart"/>
      <w:r w:rsidR="00725444">
        <w:t>Кирия</w:t>
      </w:r>
      <w:proofErr w:type="spellEnd"/>
      <w:r w:rsidR="00725444">
        <w:t xml:space="preserve"> И.В</w:t>
      </w:r>
      <w:r>
        <w:t>.</w:t>
      </w:r>
    </w:p>
    <w:p w:rsidR="004261A7" w:rsidRDefault="004261A7" w:rsidP="004261A7">
      <w:pPr>
        <w:ind w:left="-567" w:firstLine="0"/>
      </w:pPr>
    </w:p>
    <w:p w:rsidR="004261A7" w:rsidRDefault="004261A7" w:rsidP="004261A7">
      <w:pPr>
        <w:ind w:left="-567"/>
      </w:pPr>
    </w:p>
    <w:p w:rsidR="004261A7" w:rsidRDefault="004261A7" w:rsidP="004261A7">
      <w:pPr>
        <w:ind w:left="-567" w:firstLine="0"/>
      </w:pPr>
      <w:proofErr w:type="gramStart"/>
      <w:r>
        <w:t>Утверждена</w:t>
      </w:r>
      <w:proofErr w:type="gramEnd"/>
      <w:r>
        <w:t xml:space="preserve"> УС </w:t>
      </w:r>
    </w:p>
    <w:p w:rsidR="004261A7" w:rsidRDefault="004261A7" w:rsidP="004261A7">
      <w:pPr>
        <w:ind w:left="-567" w:firstLine="0"/>
      </w:pPr>
      <w:r>
        <w:t xml:space="preserve">факультета коммуникаций, медиа  и дизайна </w:t>
      </w:r>
    </w:p>
    <w:p w:rsidR="004261A7" w:rsidRDefault="004261A7" w:rsidP="004261A7">
      <w:pPr>
        <w:ind w:left="-567" w:firstLine="0"/>
      </w:pPr>
      <w:r>
        <w:t>«___»_____________201</w:t>
      </w:r>
      <w:r w:rsidR="00707477">
        <w:t>5</w:t>
      </w:r>
      <w:r>
        <w:t xml:space="preserve">  г.</w:t>
      </w:r>
    </w:p>
    <w:p w:rsidR="004261A7" w:rsidRDefault="004261A7" w:rsidP="004261A7">
      <w:pPr>
        <w:ind w:left="-567" w:firstLine="0"/>
      </w:pPr>
      <w:r>
        <w:t xml:space="preserve">Ученый секретарь </w:t>
      </w:r>
      <w:r>
        <w:fldChar w:fldCharType="begin"/>
      </w:r>
      <w:r>
        <w:instrText xml:space="preserve"> FILLIN   \* MERGEFORMAT </w:instrText>
      </w:r>
      <w:r>
        <w:fldChar w:fldCharType="end"/>
      </w:r>
      <w:r>
        <w:t xml:space="preserve"> ________________________ </w:t>
      </w:r>
    </w:p>
    <w:p w:rsidR="004261A7" w:rsidRDefault="004261A7" w:rsidP="004261A7">
      <w:pPr>
        <w:ind w:left="-567"/>
      </w:pPr>
    </w:p>
    <w:p w:rsidR="004261A7" w:rsidRDefault="004261A7" w:rsidP="004261A7">
      <w:pPr>
        <w:ind w:left="-567"/>
        <w:jc w:val="center"/>
        <w:rPr>
          <w:sz w:val="28"/>
          <w:szCs w:val="28"/>
        </w:rPr>
      </w:pPr>
    </w:p>
    <w:p w:rsidR="004261A7" w:rsidRPr="000F68C1" w:rsidRDefault="004261A7" w:rsidP="004261A7">
      <w:pPr>
        <w:jc w:val="center"/>
        <w:rPr>
          <w:i/>
          <w:sz w:val="28"/>
          <w:szCs w:val="28"/>
        </w:rPr>
      </w:pPr>
      <w:r w:rsidRPr="000F68C1">
        <w:rPr>
          <w:i/>
          <w:sz w:val="28"/>
          <w:szCs w:val="28"/>
        </w:rPr>
        <w:t xml:space="preserve">Настоящая программа не может быть использована </w:t>
      </w:r>
    </w:p>
    <w:p w:rsidR="004261A7" w:rsidRPr="000F68C1" w:rsidRDefault="004261A7" w:rsidP="004261A7">
      <w:pPr>
        <w:jc w:val="center"/>
        <w:rPr>
          <w:i/>
          <w:sz w:val="28"/>
          <w:szCs w:val="28"/>
        </w:rPr>
      </w:pPr>
      <w:r w:rsidRPr="000F68C1">
        <w:rPr>
          <w:i/>
          <w:sz w:val="28"/>
          <w:szCs w:val="28"/>
        </w:rPr>
        <w:t xml:space="preserve">другими подразделениями университета и другими вузами </w:t>
      </w:r>
    </w:p>
    <w:p w:rsidR="004261A7" w:rsidRPr="000F68C1" w:rsidRDefault="004261A7" w:rsidP="004261A7">
      <w:pPr>
        <w:jc w:val="center"/>
        <w:rPr>
          <w:i/>
          <w:sz w:val="28"/>
          <w:szCs w:val="28"/>
        </w:rPr>
      </w:pPr>
      <w:r w:rsidRPr="000F68C1">
        <w:rPr>
          <w:i/>
          <w:sz w:val="28"/>
          <w:szCs w:val="28"/>
        </w:rPr>
        <w:t>без разрешения кафедры-разработчика программы.</w:t>
      </w:r>
    </w:p>
    <w:p w:rsidR="004261A7" w:rsidRDefault="004261A7" w:rsidP="004261A7">
      <w:pPr>
        <w:ind w:left="-567"/>
        <w:jc w:val="center"/>
        <w:rPr>
          <w:sz w:val="28"/>
          <w:szCs w:val="28"/>
        </w:rPr>
      </w:pPr>
    </w:p>
    <w:p w:rsidR="004261A7" w:rsidRPr="00EE68A7" w:rsidRDefault="004261A7" w:rsidP="004261A7">
      <w:pPr>
        <w:ind w:left="-567"/>
        <w:jc w:val="center"/>
        <w:rPr>
          <w:sz w:val="28"/>
          <w:szCs w:val="28"/>
        </w:rPr>
      </w:pPr>
      <w:r w:rsidRPr="00EE68A7">
        <w:rPr>
          <w:sz w:val="28"/>
          <w:szCs w:val="28"/>
        </w:rPr>
        <w:t>Москва, 201</w:t>
      </w:r>
      <w:r w:rsidR="00D813C7">
        <w:rPr>
          <w:sz w:val="28"/>
          <w:szCs w:val="28"/>
        </w:rPr>
        <w:t>5</w:t>
      </w:r>
    </w:p>
    <w:p w:rsidR="004261A7" w:rsidRDefault="004261A7" w:rsidP="004261A7">
      <w:pPr>
        <w:pStyle w:val="1"/>
      </w:pPr>
      <w:r>
        <w:lastRenderedPageBreak/>
        <w:t>1.</w:t>
      </w:r>
      <w:r w:rsidRPr="009D7E51">
        <w:t xml:space="preserve"> </w:t>
      </w:r>
      <w:r>
        <w:t>Область применения и нормативные ссылки</w:t>
      </w:r>
    </w:p>
    <w:p w:rsidR="004261A7" w:rsidRPr="00C67221" w:rsidRDefault="004261A7" w:rsidP="004261A7">
      <w:pPr>
        <w:ind w:left="-567"/>
        <w:jc w:val="both"/>
        <w:rPr>
          <w:sz w:val="28"/>
          <w:szCs w:val="28"/>
        </w:rPr>
      </w:pPr>
      <w:r w:rsidRPr="00C67221">
        <w:rPr>
          <w:sz w:val="28"/>
          <w:szCs w:val="28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4261A7" w:rsidRPr="00C67221" w:rsidRDefault="004261A7" w:rsidP="004261A7">
      <w:pPr>
        <w:ind w:left="-567"/>
        <w:jc w:val="both"/>
        <w:rPr>
          <w:sz w:val="28"/>
          <w:szCs w:val="28"/>
        </w:rPr>
      </w:pPr>
      <w:r w:rsidRPr="00C67221">
        <w:rPr>
          <w:sz w:val="28"/>
          <w:szCs w:val="28"/>
        </w:rPr>
        <w:t xml:space="preserve">Программа предназначена для преподавателей, ведущих данную дисциплину, учебных ассистентов, а также студентов направления подготовки 031300.68 «Журналистика», обучающихся по магистерской программе «Мультимедийная журналистика» и изучающих дисциплину «Научно-исследовательский семинар: </w:t>
      </w:r>
      <w:r w:rsidRPr="00805F10">
        <w:rPr>
          <w:sz w:val="28"/>
          <w:szCs w:val="28"/>
        </w:rPr>
        <w:t>“</w:t>
      </w:r>
      <w:r w:rsidRPr="00C67221">
        <w:rPr>
          <w:sz w:val="28"/>
          <w:szCs w:val="28"/>
        </w:rPr>
        <w:t>Анализ процессов массовых коммуникаций</w:t>
      </w:r>
      <w:r w:rsidRPr="00805F10">
        <w:rPr>
          <w:sz w:val="28"/>
          <w:szCs w:val="28"/>
        </w:rPr>
        <w:t>”</w:t>
      </w:r>
      <w:r w:rsidRPr="00C67221">
        <w:rPr>
          <w:sz w:val="28"/>
          <w:szCs w:val="28"/>
        </w:rPr>
        <w:t>»</w:t>
      </w:r>
      <w:r w:rsidRPr="00C67221">
        <w:rPr>
          <w:sz w:val="28"/>
          <w:szCs w:val="28"/>
        </w:rPr>
        <w:fldChar w:fldCharType="begin"/>
      </w:r>
      <w:r w:rsidRPr="00C67221">
        <w:rPr>
          <w:sz w:val="28"/>
          <w:szCs w:val="28"/>
        </w:rPr>
        <w:instrText xml:space="preserve"> FILLIN   \* MERGEFORMAT </w:instrText>
      </w:r>
      <w:r w:rsidRPr="00C67221">
        <w:rPr>
          <w:sz w:val="28"/>
          <w:szCs w:val="28"/>
        </w:rPr>
        <w:fldChar w:fldCharType="end"/>
      </w:r>
      <w:r w:rsidRPr="00C67221">
        <w:rPr>
          <w:sz w:val="28"/>
          <w:szCs w:val="28"/>
        </w:rPr>
        <w:t>.</w:t>
      </w:r>
    </w:p>
    <w:p w:rsidR="004261A7" w:rsidRDefault="004261A7" w:rsidP="004261A7">
      <w:pPr>
        <w:ind w:left="-567"/>
        <w:jc w:val="both"/>
        <w:rPr>
          <w:sz w:val="28"/>
          <w:szCs w:val="28"/>
        </w:rPr>
      </w:pPr>
      <w:r w:rsidRPr="00C67221">
        <w:rPr>
          <w:sz w:val="28"/>
          <w:szCs w:val="28"/>
        </w:rPr>
        <w:t xml:space="preserve">Программа разработана в соответствии с образовательным стандартом НИУ ВШЭ и учебным планом подготовки магистров по программе «Мультимедийная журналистика». </w:t>
      </w:r>
      <w:r w:rsidR="00CE2411">
        <w:rPr>
          <w:sz w:val="28"/>
          <w:szCs w:val="28"/>
        </w:rPr>
        <w:t>Первая часть курса, составляющая содержание данной программы,</w:t>
      </w:r>
      <w:r>
        <w:rPr>
          <w:sz w:val="28"/>
          <w:szCs w:val="28"/>
        </w:rPr>
        <w:t xml:space="preserve"> охватывает </w:t>
      </w:r>
      <w:r w:rsidR="0074044E">
        <w:rPr>
          <w:sz w:val="28"/>
          <w:szCs w:val="28"/>
        </w:rPr>
        <w:t>начальные</w:t>
      </w:r>
      <w:r>
        <w:rPr>
          <w:sz w:val="28"/>
          <w:szCs w:val="28"/>
        </w:rPr>
        <w:t xml:space="preserve"> </w:t>
      </w:r>
      <w:r w:rsidR="00CE2411">
        <w:rPr>
          <w:sz w:val="28"/>
          <w:szCs w:val="28"/>
        </w:rPr>
        <w:t>два</w:t>
      </w:r>
      <w:r>
        <w:rPr>
          <w:sz w:val="28"/>
          <w:szCs w:val="28"/>
        </w:rPr>
        <w:t xml:space="preserve"> модуля (первый </w:t>
      </w:r>
      <w:r w:rsidR="00CE2411">
        <w:rPr>
          <w:sz w:val="28"/>
          <w:szCs w:val="28"/>
        </w:rPr>
        <w:t>семестр</w:t>
      </w:r>
      <w:r>
        <w:rPr>
          <w:sz w:val="28"/>
          <w:szCs w:val="28"/>
        </w:rPr>
        <w:t xml:space="preserve">) обучения магистров и представляет собой необходимый и самостоятельный блок в структуре двухгодичного научно-исследовательского семинара. </w:t>
      </w:r>
    </w:p>
    <w:p w:rsidR="004261A7" w:rsidRDefault="004261A7" w:rsidP="004261A7">
      <w:pPr>
        <w:ind w:left="-567"/>
        <w:jc w:val="both"/>
        <w:rPr>
          <w:sz w:val="28"/>
          <w:szCs w:val="28"/>
        </w:rPr>
      </w:pPr>
    </w:p>
    <w:p w:rsidR="004261A7" w:rsidRPr="000E19D4" w:rsidRDefault="004261A7" w:rsidP="004261A7">
      <w:pPr>
        <w:ind w:left="-567"/>
        <w:jc w:val="both"/>
        <w:rPr>
          <w:b/>
          <w:sz w:val="32"/>
          <w:szCs w:val="32"/>
        </w:rPr>
      </w:pPr>
      <w:r w:rsidRPr="000E19D4">
        <w:rPr>
          <w:b/>
          <w:sz w:val="32"/>
          <w:szCs w:val="32"/>
        </w:rPr>
        <w:t xml:space="preserve">2. Цели и задачи освоения дисциплины </w:t>
      </w:r>
    </w:p>
    <w:p w:rsidR="004261A7" w:rsidRDefault="004261A7" w:rsidP="004261A7">
      <w:pPr>
        <w:ind w:left="-567"/>
        <w:jc w:val="both"/>
        <w:rPr>
          <w:sz w:val="28"/>
          <w:szCs w:val="28"/>
        </w:rPr>
      </w:pPr>
      <w:r w:rsidRPr="00536084">
        <w:rPr>
          <w:rFonts w:eastAsia="Times New Roman"/>
          <w:sz w:val="28"/>
          <w:szCs w:val="28"/>
          <w:lang w:eastAsia="ru-RU"/>
        </w:rPr>
        <w:t xml:space="preserve">НИС </w:t>
      </w:r>
      <w:r>
        <w:rPr>
          <w:rFonts w:eastAsia="Times New Roman"/>
          <w:sz w:val="28"/>
          <w:szCs w:val="28"/>
          <w:lang w:eastAsia="ru-RU"/>
        </w:rPr>
        <w:t xml:space="preserve">(научно-исследовательский семинар) как тип современного академического занятия </w:t>
      </w:r>
      <w:r w:rsidRPr="00536084">
        <w:rPr>
          <w:rFonts w:eastAsia="Times New Roman"/>
          <w:sz w:val="28"/>
          <w:szCs w:val="28"/>
          <w:lang w:eastAsia="ru-RU"/>
        </w:rPr>
        <w:t xml:space="preserve">ставит </w:t>
      </w:r>
      <w:r>
        <w:rPr>
          <w:rFonts w:eastAsia="Times New Roman"/>
          <w:sz w:val="28"/>
          <w:szCs w:val="28"/>
          <w:lang w:eastAsia="ru-RU"/>
        </w:rPr>
        <w:t xml:space="preserve">перед собой </w:t>
      </w:r>
      <w:r w:rsidRPr="00662714">
        <w:rPr>
          <w:rFonts w:eastAsia="Times New Roman"/>
          <w:i/>
          <w:sz w:val="28"/>
          <w:szCs w:val="28"/>
          <w:lang w:eastAsia="ru-RU"/>
        </w:rPr>
        <w:t>две основные цели</w:t>
      </w:r>
      <w:r>
        <w:rPr>
          <w:rFonts w:eastAsia="Times New Roman"/>
          <w:sz w:val="28"/>
          <w:szCs w:val="28"/>
          <w:lang w:eastAsia="ru-RU"/>
        </w:rPr>
        <w:t>: содержательно-смысловую и</w:t>
      </w:r>
      <w:r w:rsidRPr="00536084">
        <w:rPr>
          <w:rFonts w:eastAsia="Times New Roman"/>
          <w:sz w:val="28"/>
          <w:szCs w:val="28"/>
          <w:lang w:eastAsia="ru-RU"/>
        </w:rPr>
        <w:t xml:space="preserve"> методическую. Первая </w:t>
      </w:r>
      <w:r>
        <w:rPr>
          <w:rFonts w:eastAsia="Times New Roman"/>
          <w:sz w:val="28"/>
          <w:szCs w:val="28"/>
          <w:lang w:eastAsia="ru-RU"/>
        </w:rPr>
        <w:t xml:space="preserve">цель семинара по данной тематике состоит в том, чтобы наметить перед студентами ведущие траектории развития современных массовых коммуникаций, обозначить типологические подходы к ним и показать их специфику как предмета научного осмысления. Вторая цель </w:t>
      </w:r>
      <w:r w:rsidRPr="00536084">
        <w:rPr>
          <w:rFonts w:eastAsia="Times New Roman"/>
          <w:sz w:val="28"/>
          <w:szCs w:val="28"/>
          <w:lang w:eastAsia="ru-RU"/>
        </w:rPr>
        <w:t xml:space="preserve">состоит в том, чтобы </w:t>
      </w:r>
      <w:r>
        <w:rPr>
          <w:color w:val="000000"/>
          <w:spacing w:val="-2"/>
          <w:sz w:val="28"/>
          <w:szCs w:val="28"/>
        </w:rPr>
        <w:t>закрепить и развить существующие</w:t>
      </w:r>
      <w:r w:rsidRPr="00536084">
        <w:rPr>
          <w:color w:val="000000"/>
          <w:spacing w:val="-2"/>
          <w:sz w:val="28"/>
          <w:szCs w:val="28"/>
        </w:rPr>
        <w:t xml:space="preserve"> у студентов навыки аналитической работы</w:t>
      </w:r>
      <w:r>
        <w:rPr>
          <w:color w:val="000000"/>
          <w:spacing w:val="-2"/>
          <w:sz w:val="28"/>
          <w:szCs w:val="28"/>
        </w:rPr>
        <w:t xml:space="preserve">, привить им вкус к самостоятельному исследовательскому творчеству, обучить методологическим основам научного исследования </w:t>
      </w:r>
      <w:r w:rsidRPr="00536084">
        <w:rPr>
          <w:color w:val="000000"/>
          <w:spacing w:val="-2"/>
          <w:sz w:val="28"/>
          <w:szCs w:val="28"/>
        </w:rPr>
        <w:t xml:space="preserve">и </w:t>
      </w:r>
      <w:r>
        <w:rPr>
          <w:color w:val="000000"/>
          <w:spacing w:val="-2"/>
          <w:sz w:val="28"/>
          <w:szCs w:val="28"/>
        </w:rPr>
        <w:t xml:space="preserve">обеспечить интеллектуальную поддержку при создании курсовых работ и магистерских диссертаций. </w:t>
      </w:r>
      <w:r w:rsidRPr="007C067E">
        <w:rPr>
          <w:sz w:val="28"/>
          <w:szCs w:val="28"/>
        </w:rPr>
        <w:t xml:space="preserve">НИС </w:t>
      </w:r>
      <w:proofErr w:type="gramStart"/>
      <w:r w:rsidRPr="007C067E">
        <w:rPr>
          <w:sz w:val="28"/>
          <w:szCs w:val="28"/>
        </w:rPr>
        <w:t>призван</w:t>
      </w:r>
      <w:proofErr w:type="gramEnd"/>
      <w:r w:rsidRPr="007C067E">
        <w:rPr>
          <w:sz w:val="28"/>
          <w:szCs w:val="28"/>
        </w:rPr>
        <w:t xml:space="preserve"> дополнить традиционные дисциплины и предоставить студентам возможности гибкого</w:t>
      </w:r>
      <w:r>
        <w:rPr>
          <w:sz w:val="28"/>
          <w:szCs w:val="28"/>
        </w:rPr>
        <w:t xml:space="preserve"> и постоянного</w:t>
      </w:r>
      <w:r w:rsidRPr="007C067E">
        <w:rPr>
          <w:sz w:val="28"/>
          <w:szCs w:val="28"/>
        </w:rPr>
        <w:t xml:space="preserve"> взаимодействия с преподавателем, </w:t>
      </w:r>
      <w:r>
        <w:rPr>
          <w:sz w:val="28"/>
          <w:szCs w:val="28"/>
        </w:rPr>
        <w:t xml:space="preserve">обеспечить возможность </w:t>
      </w:r>
      <w:r w:rsidRPr="007C067E">
        <w:rPr>
          <w:sz w:val="28"/>
          <w:szCs w:val="28"/>
        </w:rPr>
        <w:t>самостоятельного выбора тем, проблем и предметов исследования, с целью выстраивания индивидуальной образовательной траектории и прохождения этапов собственного научного поиска.</w:t>
      </w:r>
    </w:p>
    <w:p w:rsidR="004261A7" w:rsidRDefault="004261A7" w:rsidP="004261A7">
      <w:pPr>
        <w:ind w:left="-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 xml:space="preserve">Задачами </w:t>
      </w:r>
      <w:proofErr w:type="spellStart"/>
      <w:r>
        <w:rPr>
          <w:rFonts w:eastAsia="Times New Roman"/>
          <w:sz w:val="28"/>
          <w:szCs w:val="28"/>
          <w:lang w:eastAsia="ru-RU"/>
        </w:rPr>
        <w:t>НИСа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являются:</w:t>
      </w:r>
    </w:p>
    <w:p w:rsidR="004261A7" w:rsidRPr="00FF342C" w:rsidRDefault="004261A7" w:rsidP="004261A7">
      <w:pPr>
        <w:numPr>
          <w:ilvl w:val="0"/>
          <w:numId w:val="2"/>
        </w:numPr>
        <w:tabs>
          <w:tab w:val="num" w:pos="1080"/>
        </w:tabs>
        <w:autoSpaceDN w:val="0"/>
        <w:spacing w:line="276" w:lineRule="auto"/>
        <w:ind w:left="1080"/>
        <w:jc w:val="both"/>
        <w:rPr>
          <w:sz w:val="28"/>
          <w:szCs w:val="28"/>
        </w:rPr>
      </w:pPr>
      <w:r w:rsidRPr="00FF342C">
        <w:rPr>
          <w:sz w:val="28"/>
          <w:szCs w:val="28"/>
        </w:rPr>
        <w:t xml:space="preserve">включение магистрантов в научно-исследовательскую и проектную </w:t>
      </w:r>
      <w:r>
        <w:rPr>
          <w:sz w:val="28"/>
          <w:szCs w:val="28"/>
        </w:rPr>
        <w:t>деятельность;</w:t>
      </w:r>
    </w:p>
    <w:p w:rsidR="004261A7" w:rsidRPr="00FF342C" w:rsidRDefault="004261A7" w:rsidP="004261A7">
      <w:pPr>
        <w:numPr>
          <w:ilvl w:val="0"/>
          <w:numId w:val="2"/>
        </w:numPr>
        <w:tabs>
          <w:tab w:val="num" w:pos="1080"/>
        </w:tabs>
        <w:autoSpaceDN w:val="0"/>
        <w:spacing w:line="276" w:lineRule="auto"/>
        <w:ind w:left="1080"/>
        <w:jc w:val="both"/>
        <w:rPr>
          <w:sz w:val="28"/>
          <w:szCs w:val="28"/>
        </w:rPr>
      </w:pPr>
      <w:r w:rsidRPr="00FF342C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у них </w:t>
      </w:r>
      <w:r w:rsidRPr="00FF342C">
        <w:rPr>
          <w:sz w:val="28"/>
          <w:szCs w:val="28"/>
        </w:rPr>
        <w:t>углубленных  навыков академической работы, начиная с этапа выдвижения и формулирования рабочей гипотезы, выработки методологических и методических оснований</w:t>
      </w:r>
      <w:r>
        <w:rPr>
          <w:sz w:val="28"/>
          <w:szCs w:val="28"/>
        </w:rPr>
        <w:t xml:space="preserve"> исследования и заканчивая </w:t>
      </w:r>
      <w:r w:rsidRPr="00FF342C">
        <w:rPr>
          <w:sz w:val="28"/>
          <w:szCs w:val="28"/>
        </w:rPr>
        <w:t xml:space="preserve">представлением написанных </w:t>
      </w:r>
      <w:r>
        <w:rPr>
          <w:sz w:val="28"/>
          <w:szCs w:val="28"/>
        </w:rPr>
        <w:t>магистерских диссертаций;</w:t>
      </w:r>
      <w:r w:rsidRPr="00FF342C">
        <w:rPr>
          <w:sz w:val="28"/>
          <w:szCs w:val="28"/>
        </w:rPr>
        <w:t xml:space="preserve"> </w:t>
      </w:r>
    </w:p>
    <w:p w:rsidR="004261A7" w:rsidRDefault="004261A7" w:rsidP="004261A7">
      <w:pPr>
        <w:numPr>
          <w:ilvl w:val="0"/>
          <w:numId w:val="2"/>
        </w:numPr>
        <w:tabs>
          <w:tab w:val="num" w:pos="1080"/>
        </w:tabs>
        <w:autoSpaceDN w:val="0"/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стимуляция к</w:t>
      </w:r>
      <w:r w:rsidRPr="00FF342C">
        <w:rPr>
          <w:sz w:val="28"/>
          <w:szCs w:val="28"/>
        </w:rPr>
        <w:t xml:space="preserve"> применению на практике знаний, полученных в рамках </w:t>
      </w:r>
      <w:r>
        <w:rPr>
          <w:sz w:val="28"/>
          <w:szCs w:val="28"/>
        </w:rPr>
        <w:t xml:space="preserve">изучения теоретических дисциплин магистерской программы; </w:t>
      </w:r>
    </w:p>
    <w:p w:rsidR="004261A7" w:rsidRPr="00FF342C" w:rsidRDefault="004261A7" w:rsidP="004261A7">
      <w:pPr>
        <w:numPr>
          <w:ilvl w:val="0"/>
          <w:numId w:val="2"/>
        </w:numPr>
        <w:tabs>
          <w:tab w:val="num" w:pos="1080"/>
        </w:tabs>
        <w:autoSpaceDN w:val="0"/>
        <w:spacing w:line="276" w:lineRule="auto"/>
        <w:ind w:left="1080"/>
        <w:jc w:val="both"/>
        <w:rPr>
          <w:sz w:val="28"/>
          <w:szCs w:val="28"/>
        </w:rPr>
      </w:pPr>
      <w:r w:rsidRPr="00FF342C">
        <w:rPr>
          <w:sz w:val="28"/>
          <w:szCs w:val="28"/>
        </w:rPr>
        <w:t>обучение методикам комплексного анализа проблем</w:t>
      </w:r>
      <w:r>
        <w:rPr>
          <w:sz w:val="28"/>
          <w:szCs w:val="28"/>
        </w:rPr>
        <w:t xml:space="preserve"> и основным методам научного исследования;</w:t>
      </w:r>
    </w:p>
    <w:p w:rsidR="004261A7" w:rsidRPr="00FF342C" w:rsidRDefault="004261A7" w:rsidP="004261A7">
      <w:pPr>
        <w:numPr>
          <w:ilvl w:val="0"/>
          <w:numId w:val="2"/>
        </w:numPr>
        <w:tabs>
          <w:tab w:val="num" w:pos="1080"/>
        </w:tabs>
        <w:autoSpaceDN w:val="0"/>
        <w:spacing w:line="276" w:lineRule="auto"/>
        <w:ind w:left="1080"/>
        <w:jc w:val="both"/>
        <w:rPr>
          <w:sz w:val="28"/>
          <w:szCs w:val="28"/>
        </w:rPr>
      </w:pPr>
      <w:r w:rsidRPr="00FF342C">
        <w:rPr>
          <w:sz w:val="28"/>
          <w:szCs w:val="28"/>
        </w:rPr>
        <w:t>развитие навыков подготовки научных статей и докладов,</w:t>
      </w:r>
      <w:r>
        <w:rPr>
          <w:sz w:val="28"/>
          <w:szCs w:val="28"/>
        </w:rPr>
        <w:t xml:space="preserve"> знакомство с </w:t>
      </w:r>
      <w:r w:rsidRPr="00806931">
        <w:rPr>
          <w:color w:val="000000"/>
          <w:spacing w:val="-2"/>
          <w:sz w:val="28"/>
          <w:szCs w:val="28"/>
        </w:rPr>
        <w:t>правилами создания и оформления</w:t>
      </w:r>
      <w:r>
        <w:rPr>
          <w:color w:val="000000"/>
          <w:spacing w:val="-2"/>
          <w:sz w:val="28"/>
          <w:szCs w:val="28"/>
        </w:rPr>
        <w:t>, а также особенностями я</w:t>
      </w:r>
      <w:r w:rsidRPr="00806931">
        <w:rPr>
          <w:color w:val="000000"/>
          <w:spacing w:val="-2"/>
          <w:sz w:val="28"/>
          <w:szCs w:val="28"/>
        </w:rPr>
        <w:t>зыка и стиля текстов научной прозы;</w:t>
      </w:r>
    </w:p>
    <w:p w:rsidR="004261A7" w:rsidRDefault="004261A7" w:rsidP="004261A7">
      <w:pPr>
        <w:numPr>
          <w:ilvl w:val="0"/>
          <w:numId w:val="2"/>
        </w:numPr>
        <w:tabs>
          <w:tab w:val="num" w:pos="1080"/>
        </w:tabs>
        <w:autoSpaceDN w:val="0"/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обучение студентов методам подбора научных источников по выбранной тематике, составления комплексной библиографии исследования;</w:t>
      </w:r>
    </w:p>
    <w:p w:rsidR="004261A7" w:rsidRPr="0010360F" w:rsidRDefault="004261A7" w:rsidP="004261A7">
      <w:pPr>
        <w:numPr>
          <w:ilvl w:val="0"/>
          <w:numId w:val="2"/>
        </w:numPr>
        <w:tabs>
          <w:tab w:val="num" w:pos="1080"/>
        </w:tabs>
        <w:autoSpaceDN w:val="0"/>
        <w:spacing w:line="276" w:lineRule="auto"/>
        <w:ind w:left="1080"/>
        <w:jc w:val="both"/>
        <w:rPr>
          <w:color w:val="000000"/>
          <w:spacing w:val="-2"/>
          <w:sz w:val="28"/>
          <w:szCs w:val="28"/>
        </w:rPr>
      </w:pPr>
      <w:r w:rsidRPr="0010360F">
        <w:rPr>
          <w:sz w:val="28"/>
          <w:szCs w:val="28"/>
        </w:rPr>
        <w:t xml:space="preserve">обучение основным приемам и навыкам </w:t>
      </w:r>
      <w:r>
        <w:rPr>
          <w:sz w:val="28"/>
          <w:szCs w:val="28"/>
        </w:rPr>
        <w:t xml:space="preserve">сбора </w:t>
      </w:r>
      <w:r w:rsidRPr="0010360F">
        <w:rPr>
          <w:color w:val="000000"/>
          <w:spacing w:val="-2"/>
          <w:sz w:val="28"/>
          <w:szCs w:val="28"/>
        </w:rPr>
        <w:t>эмпирического материала</w:t>
      </w:r>
      <w:r>
        <w:rPr>
          <w:color w:val="000000"/>
          <w:spacing w:val="-2"/>
          <w:sz w:val="28"/>
          <w:szCs w:val="28"/>
        </w:rPr>
        <w:t>, необходимого для исследовательской работы,</w:t>
      </w:r>
      <w:r w:rsidRPr="0010360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навыкам его </w:t>
      </w:r>
      <w:r w:rsidRPr="0010360F">
        <w:rPr>
          <w:color w:val="000000"/>
          <w:spacing w:val="-2"/>
          <w:sz w:val="28"/>
          <w:szCs w:val="28"/>
        </w:rPr>
        <w:t>научного анализа</w:t>
      </w:r>
      <w:r>
        <w:rPr>
          <w:color w:val="000000"/>
          <w:spacing w:val="-2"/>
          <w:sz w:val="28"/>
          <w:szCs w:val="28"/>
        </w:rPr>
        <w:t>.</w:t>
      </w:r>
      <w:r w:rsidRPr="0010360F">
        <w:rPr>
          <w:color w:val="000000"/>
          <w:spacing w:val="-2"/>
          <w:sz w:val="28"/>
          <w:szCs w:val="28"/>
        </w:rPr>
        <w:t xml:space="preserve"> </w:t>
      </w:r>
    </w:p>
    <w:p w:rsidR="004261A7" w:rsidRPr="00FF342C" w:rsidRDefault="004261A7" w:rsidP="004261A7">
      <w:pPr>
        <w:numPr>
          <w:ilvl w:val="0"/>
          <w:numId w:val="2"/>
        </w:numPr>
        <w:tabs>
          <w:tab w:val="num" w:pos="1080"/>
        </w:tabs>
        <w:autoSpaceDN w:val="0"/>
        <w:spacing w:line="276" w:lineRule="auto"/>
        <w:ind w:left="1080"/>
        <w:jc w:val="both"/>
        <w:rPr>
          <w:sz w:val="28"/>
          <w:szCs w:val="28"/>
        </w:rPr>
      </w:pPr>
      <w:r w:rsidRPr="00FF342C">
        <w:rPr>
          <w:sz w:val="28"/>
          <w:szCs w:val="28"/>
        </w:rPr>
        <w:t xml:space="preserve">совершенствование навыков </w:t>
      </w:r>
      <w:r>
        <w:rPr>
          <w:sz w:val="28"/>
          <w:szCs w:val="28"/>
        </w:rPr>
        <w:t xml:space="preserve">ведения </w:t>
      </w:r>
      <w:r w:rsidRPr="00FF342C">
        <w:rPr>
          <w:sz w:val="28"/>
          <w:szCs w:val="28"/>
        </w:rPr>
        <w:t>научной дискуссии</w:t>
      </w:r>
      <w:r>
        <w:rPr>
          <w:sz w:val="28"/>
          <w:szCs w:val="28"/>
        </w:rPr>
        <w:t>,</w:t>
      </w:r>
      <w:r w:rsidRPr="00FF342C">
        <w:rPr>
          <w:sz w:val="28"/>
          <w:szCs w:val="28"/>
        </w:rPr>
        <w:t xml:space="preserve"> </w:t>
      </w:r>
      <w:r w:rsidRPr="00806931">
        <w:rPr>
          <w:color w:val="000000"/>
          <w:spacing w:val="-2"/>
          <w:sz w:val="28"/>
          <w:szCs w:val="28"/>
        </w:rPr>
        <w:t>экспертного обсуждения</w:t>
      </w:r>
      <w:r w:rsidRPr="00806931">
        <w:rPr>
          <w:sz w:val="28"/>
          <w:szCs w:val="28"/>
        </w:rPr>
        <w:t xml:space="preserve"> </w:t>
      </w:r>
      <w:r w:rsidRPr="00FF342C">
        <w:rPr>
          <w:sz w:val="28"/>
          <w:szCs w:val="28"/>
        </w:rPr>
        <w:t>и презентации полученных результатов</w:t>
      </w:r>
      <w:r>
        <w:rPr>
          <w:sz w:val="28"/>
          <w:szCs w:val="28"/>
        </w:rPr>
        <w:t>.</w:t>
      </w:r>
    </w:p>
    <w:p w:rsidR="004261A7" w:rsidRDefault="004261A7" w:rsidP="004261A7">
      <w:pPr>
        <w:ind w:left="-567"/>
        <w:jc w:val="both"/>
        <w:rPr>
          <w:rFonts w:eastAsia="Times New Roman"/>
          <w:b/>
          <w:sz w:val="28"/>
          <w:szCs w:val="28"/>
          <w:lang w:eastAsia="ru-RU"/>
        </w:rPr>
      </w:pPr>
    </w:p>
    <w:p w:rsidR="004261A7" w:rsidRPr="000E19D4" w:rsidRDefault="004261A7" w:rsidP="004261A7">
      <w:pPr>
        <w:ind w:left="-567"/>
        <w:jc w:val="both"/>
        <w:rPr>
          <w:rFonts w:eastAsia="Times New Roman"/>
          <w:b/>
          <w:sz w:val="32"/>
          <w:szCs w:val="32"/>
          <w:lang w:eastAsia="ru-RU"/>
        </w:rPr>
      </w:pPr>
      <w:r w:rsidRPr="000E19D4">
        <w:rPr>
          <w:rFonts w:eastAsia="Times New Roman"/>
          <w:b/>
          <w:sz w:val="32"/>
          <w:szCs w:val="32"/>
          <w:lang w:eastAsia="ru-RU"/>
        </w:rPr>
        <w:t xml:space="preserve">3. </w:t>
      </w:r>
      <w:proofErr w:type="gramStart"/>
      <w:r w:rsidRPr="000E19D4">
        <w:rPr>
          <w:rFonts w:eastAsia="Times New Roman"/>
          <w:b/>
          <w:sz w:val="32"/>
          <w:szCs w:val="32"/>
          <w:lang w:eastAsia="ru-RU"/>
        </w:rPr>
        <w:t>Компетенции обучающегося, формируемые в</w:t>
      </w:r>
      <w:r>
        <w:rPr>
          <w:rFonts w:eastAsia="Times New Roman"/>
          <w:b/>
          <w:sz w:val="32"/>
          <w:szCs w:val="32"/>
          <w:lang w:eastAsia="ru-RU"/>
        </w:rPr>
        <w:t xml:space="preserve"> результате освоения дисциплины</w:t>
      </w:r>
      <w:proofErr w:type="gramEnd"/>
    </w:p>
    <w:p w:rsidR="004261A7" w:rsidRDefault="004261A7" w:rsidP="004261A7">
      <w:pPr>
        <w:ind w:left="-567"/>
        <w:rPr>
          <w:sz w:val="28"/>
          <w:szCs w:val="28"/>
        </w:rPr>
      </w:pPr>
      <w:r w:rsidRPr="00003610">
        <w:rPr>
          <w:sz w:val="28"/>
          <w:szCs w:val="28"/>
        </w:rPr>
        <w:t>В результате освоения дисциплины студент должен:</w:t>
      </w:r>
    </w:p>
    <w:p w:rsidR="004261A7" w:rsidRDefault="004261A7" w:rsidP="004261A7">
      <w:pPr>
        <w:ind w:left="-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Знать: </w:t>
      </w:r>
    </w:p>
    <w:p w:rsidR="004261A7" w:rsidRPr="00B15DC1" w:rsidRDefault="004261A7" w:rsidP="004261A7">
      <w:pPr>
        <w:pStyle w:val="a"/>
        <w:numPr>
          <w:ilvl w:val="0"/>
          <w:numId w:val="3"/>
        </w:numPr>
        <w:jc w:val="both"/>
        <w:rPr>
          <w:sz w:val="28"/>
          <w:szCs w:val="28"/>
        </w:rPr>
      </w:pPr>
      <w:r w:rsidRPr="00B15DC1">
        <w:rPr>
          <w:sz w:val="28"/>
          <w:szCs w:val="28"/>
        </w:rPr>
        <w:t>основные научные понятия и категории, используемые при анализе процессов массовых коммуникаций;</w:t>
      </w:r>
    </w:p>
    <w:p w:rsidR="004261A7" w:rsidRPr="00B15DC1" w:rsidRDefault="004261A7" w:rsidP="004261A7">
      <w:pPr>
        <w:pStyle w:val="a"/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ведущие</w:t>
      </w:r>
      <w:r w:rsidRPr="00B15DC1">
        <w:rPr>
          <w:sz w:val="28"/>
          <w:szCs w:val="28"/>
        </w:rPr>
        <w:t xml:space="preserve"> теоретические подходы и методы, используемые при исследовании процессов массовых коммуникаций;</w:t>
      </w:r>
    </w:p>
    <w:p w:rsidR="004261A7" w:rsidRPr="00B15DC1" w:rsidRDefault="004261A7" w:rsidP="004261A7">
      <w:pPr>
        <w:pStyle w:val="a"/>
        <w:numPr>
          <w:ilvl w:val="0"/>
          <w:numId w:val="3"/>
        </w:numPr>
        <w:jc w:val="both"/>
        <w:rPr>
          <w:sz w:val="28"/>
          <w:szCs w:val="28"/>
        </w:rPr>
      </w:pPr>
      <w:r w:rsidRPr="00B15DC1">
        <w:rPr>
          <w:sz w:val="28"/>
          <w:szCs w:val="28"/>
        </w:rPr>
        <w:t>правила выбора, использования и цитирования библиографических источников при подготовке научной работы;</w:t>
      </w:r>
    </w:p>
    <w:p w:rsidR="004261A7" w:rsidRPr="00B15DC1" w:rsidRDefault="004261A7" w:rsidP="004261A7">
      <w:pPr>
        <w:pStyle w:val="a"/>
        <w:numPr>
          <w:ilvl w:val="0"/>
          <w:numId w:val="3"/>
        </w:numPr>
        <w:jc w:val="both"/>
        <w:rPr>
          <w:sz w:val="28"/>
          <w:szCs w:val="28"/>
        </w:rPr>
      </w:pPr>
      <w:r w:rsidRPr="00B15DC1">
        <w:rPr>
          <w:sz w:val="28"/>
          <w:szCs w:val="28"/>
        </w:rPr>
        <w:t>принципы отбора необходимого для исследования количества эмпирического материала, а также  адекватной оценки и анализа его качества;</w:t>
      </w:r>
    </w:p>
    <w:p w:rsidR="004261A7" w:rsidRPr="00B15DC1" w:rsidRDefault="004261A7" w:rsidP="004261A7">
      <w:pPr>
        <w:pStyle w:val="a"/>
        <w:numPr>
          <w:ilvl w:val="0"/>
          <w:numId w:val="3"/>
        </w:numPr>
        <w:jc w:val="both"/>
        <w:rPr>
          <w:sz w:val="28"/>
          <w:szCs w:val="28"/>
        </w:rPr>
      </w:pPr>
      <w:r w:rsidRPr="00B15DC1">
        <w:rPr>
          <w:sz w:val="28"/>
          <w:szCs w:val="28"/>
        </w:rPr>
        <w:t>требования, предъявляемые к содержанию и оформлению академического исследования (реферата, курсовой работы, магистерской диссертации);</w:t>
      </w:r>
    </w:p>
    <w:p w:rsidR="004261A7" w:rsidRPr="00B15DC1" w:rsidRDefault="004261A7" w:rsidP="004261A7">
      <w:pPr>
        <w:pStyle w:val="a"/>
        <w:numPr>
          <w:ilvl w:val="0"/>
          <w:numId w:val="3"/>
        </w:numPr>
        <w:jc w:val="both"/>
        <w:rPr>
          <w:sz w:val="28"/>
          <w:szCs w:val="28"/>
        </w:rPr>
      </w:pPr>
      <w:r w:rsidRPr="00B15DC1">
        <w:rPr>
          <w:sz w:val="28"/>
          <w:szCs w:val="28"/>
        </w:rPr>
        <w:t>требования, предъявляемые к презентации результатов научного исследования</w:t>
      </w:r>
      <w:r>
        <w:rPr>
          <w:sz w:val="28"/>
          <w:szCs w:val="28"/>
        </w:rPr>
        <w:t>.</w:t>
      </w:r>
      <w:r w:rsidRPr="00B15DC1">
        <w:rPr>
          <w:sz w:val="28"/>
          <w:szCs w:val="28"/>
        </w:rPr>
        <w:t xml:space="preserve">  </w:t>
      </w:r>
    </w:p>
    <w:p w:rsidR="004261A7" w:rsidRDefault="004261A7" w:rsidP="004261A7">
      <w:pPr>
        <w:pStyle w:val="a"/>
        <w:numPr>
          <w:ilvl w:val="0"/>
          <w:numId w:val="0"/>
        </w:numPr>
        <w:tabs>
          <w:tab w:val="left" w:pos="3507"/>
        </w:tabs>
        <w:ind w:left="-567" w:firstLine="709"/>
        <w:jc w:val="both"/>
        <w:rPr>
          <w:b/>
          <w:i/>
          <w:sz w:val="28"/>
          <w:szCs w:val="28"/>
        </w:rPr>
      </w:pPr>
      <w:r w:rsidRPr="00B15DC1">
        <w:rPr>
          <w:b/>
          <w:i/>
          <w:sz w:val="28"/>
          <w:szCs w:val="28"/>
        </w:rPr>
        <w:t>Уметь:</w:t>
      </w:r>
      <w:r>
        <w:rPr>
          <w:b/>
          <w:i/>
          <w:sz w:val="28"/>
          <w:szCs w:val="28"/>
        </w:rPr>
        <w:tab/>
      </w:r>
    </w:p>
    <w:p w:rsidR="004261A7" w:rsidRPr="00B15DC1" w:rsidRDefault="004261A7" w:rsidP="004261A7">
      <w:pPr>
        <w:pStyle w:val="a"/>
        <w:numPr>
          <w:ilvl w:val="0"/>
          <w:numId w:val="4"/>
        </w:numPr>
        <w:jc w:val="both"/>
        <w:rPr>
          <w:sz w:val="28"/>
          <w:szCs w:val="28"/>
        </w:rPr>
      </w:pPr>
      <w:r w:rsidRPr="00B15DC1">
        <w:rPr>
          <w:sz w:val="28"/>
          <w:szCs w:val="28"/>
        </w:rPr>
        <w:t xml:space="preserve">обобщать, сопоставлять, интерпретировать данные, полученные в ходе анализа </w:t>
      </w:r>
      <w:r>
        <w:rPr>
          <w:sz w:val="28"/>
          <w:szCs w:val="28"/>
        </w:rPr>
        <w:t>процессов массовых коммуникаций</w:t>
      </w:r>
      <w:r w:rsidRPr="00B15DC1">
        <w:rPr>
          <w:sz w:val="28"/>
          <w:szCs w:val="28"/>
        </w:rPr>
        <w:t>;</w:t>
      </w:r>
    </w:p>
    <w:p w:rsidR="004261A7" w:rsidRPr="00B15DC1" w:rsidRDefault="004261A7" w:rsidP="004261A7">
      <w:pPr>
        <w:pStyle w:val="a"/>
        <w:numPr>
          <w:ilvl w:val="0"/>
          <w:numId w:val="4"/>
        </w:numPr>
        <w:jc w:val="both"/>
        <w:rPr>
          <w:sz w:val="28"/>
          <w:szCs w:val="28"/>
        </w:rPr>
      </w:pPr>
      <w:r w:rsidRPr="00B15DC1">
        <w:rPr>
          <w:sz w:val="28"/>
          <w:szCs w:val="28"/>
        </w:rPr>
        <w:t>составлять план проведения научно</w:t>
      </w:r>
      <w:r>
        <w:rPr>
          <w:sz w:val="28"/>
          <w:szCs w:val="28"/>
        </w:rPr>
        <w:t xml:space="preserve">й работы, осуществлять все его необходимые этапы: </w:t>
      </w:r>
      <w:r w:rsidRPr="00B15DC1">
        <w:rPr>
          <w:sz w:val="28"/>
          <w:szCs w:val="28"/>
        </w:rPr>
        <w:t xml:space="preserve">от постановки </w:t>
      </w:r>
      <w:r>
        <w:rPr>
          <w:sz w:val="28"/>
          <w:szCs w:val="28"/>
        </w:rPr>
        <w:t xml:space="preserve">цели и </w:t>
      </w:r>
      <w:r w:rsidRPr="00B15DC1">
        <w:rPr>
          <w:sz w:val="28"/>
          <w:szCs w:val="28"/>
        </w:rPr>
        <w:t>задач</w:t>
      </w:r>
      <w:r>
        <w:rPr>
          <w:sz w:val="28"/>
          <w:szCs w:val="28"/>
        </w:rPr>
        <w:t xml:space="preserve">, выбора объекта и </w:t>
      </w:r>
      <w:r>
        <w:rPr>
          <w:sz w:val="28"/>
          <w:szCs w:val="28"/>
        </w:rPr>
        <w:lastRenderedPageBreak/>
        <w:t>предмета исследования, выдвижения рабочей гипотезы – до п</w:t>
      </w:r>
      <w:r w:rsidRPr="00B15DC1">
        <w:rPr>
          <w:sz w:val="28"/>
          <w:szCs w:val="28"/>
        </w:rPr>
        <w:t xml:space="preserve">олучения </w:t>
      </w:r>
      <w:r>
        <w:rPr>
          <w:sz w:val="28"/>
          <w:szCs w:val="28"/>
        </w:rPr>
        <w:t xml:space="preserve">необходимых </w:t>
      </w:r>
      <w:r w:rsidRPr="00B15DC1">
        <w:rPr>
          <w:sz w:val="28"/>
          <w:szCs w:val="28"/>
        </w:rPr>
        <w:t>результатов;</w:t>
      </w:r>
    </w:p>
    <w:p w:rsidR="004261A7" w:rsidRPr="00533221" w:rsidRDefault="004261A7" w:rsidP="004261A7">
      <w:pPr>
        <w:pStyle w:val="a"/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B15DC1">
        <w:rPr>
          <w:sz w:val="28"/>
          <w:szCs w:val="28"/>
        </w:rPr>
        <w:t>полноценно и корректно использовать научную литературу, данные предыдущих исследований</w:t>
      </w:r>
      <w:r>
        <w:rPr>
          <w:sz w:val="28"/>
          <w:szCs w:val="28"/>
        </w:rPr>
        <w:t>, тексты СМИ, социологические данные</w:t>
      </w:r>
      <w:r w:rsidRPr="00B15DC1">
        <w:rPr>
          <w:sz w:val="28"/>
          <w:szCs w:val="28"/>
        </w:rPr>
        <w:t xml:space="preserve"> и иные </w:t>
      </w:r>
      <w:proofErr w:type="gramStart"/>
      <w:r w:rsidRPr="00B15DC1">
        <w:rPr>
          <w:sz w:val="28"/>
          <w:szCs w:val="28"/>
        </w:rPr>
        <w:t>источники</w:t>
      </w:r>
      <w:proofErr w:type="gramEnd"/>
      <w:r w:rsidRPr="00B15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материалы </w:t>
      </w:r>
      <w:r w:rsidRPr="00B15DC1">
        <w:rPr>
          <w:sz w:val="28"/>
          <w:szCs w:val="28"/>
        </w:rPr>
        <w:t>в разработке собственного исследования;</w:t>
      </w:r>
    </w:p>
    <w:p w:rsidR="004261A7" w:rsidRPr="003507CA" w:rsidRDefault="004261A7" w:rsidP="004261A7">
      <w:pPr>
        <w:pStyle w:val="a"/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делать оправданные выводы и предлагать необходимые рекомендации по результатам исследования.</w:t>
      </w:r>
    </w:p>
    <w:p w:rsidR="004261A7" w:rsidRDefault="004261A7" w:rsidP="004261A7">
      <w:pPr>
        <w:pStyle w:val="a"/>
        <w:numPr>
          <w:ilvl w:val="0"/>
          <w:numId w:val="0"/>
        </w:numPr>
        <w:ind w:left="-567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Иметь навыки (приобрести опыт):</w:t>
      </w:r>
    </w:p>
    <w:p w:rsidR="004261A7" w:rsidRPr="00756254" w:rsidRDefault="004261A7" w:rsidP="004261A7">
      <w:pPr>
        <w:pStyle w:val="a"/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диагностирования  проблем, анализа состояния и тенденций развития современных массовых коммуникаций;</w:t>
      </w:r>
    </w:p>
    <w:p w:rsidR="004261A7" w:rsidRPr="00756254" w:rsidRDefault="004261A7" w:rsidP="004261A7">
      <w:pPr>
        <w:pStyle w:val="a"/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B15DC1">
        <w:rPr>
          <w:sz w:val="28"/>
          <w:szCs w:val="28"/>
        </w:rPr>
        <w:t>самостоятельной разработки программы исследования в области</w:t>
      </w:r>
      <w:r>
        <w:rPr>
          <w:sz w:val="28"/>
          <w:szCs w:val="28"/>
        </w:rPr>
        <w:t xml:space="preserve"> современных массовых коммуникаций;</w:t>
      </w:r>
    </w:p>
    <w:p w:rsidR="004261A7" w:rsidRPr="00BB7F5A" w:rsidRDefault="004261A7" w:rsidP="004261A7">
      <w:pPr>
        <w:pStyle w:val="a"/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проведения основных этапов исследовательского поиска в выбранной сфере, применения ведущих научных методов исследования массовых коммуникаций;</w:t>
      </w:r>
    </w:p>
    <w:p w:rsidR="004261A7" w:rsidRPr="00756254" w:rsidRDefault="004261A7" w:rsidP="004261A7">
      <w:pPr>
        <w:pStyle w:val="a"/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ведения эффективной и этичной научной полемики;</w:t>
      </w:r>
    </w:p>
    <w:p w:rsidR="004261A7" w:rsidRDefault="004261A7" w:rsidP="004261A7">
      <w:pPr>
        <w:pStyle w:val="a"/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грамотного</w:t>
      </w:r>
      <w:r w:rsidRPr="00B15DC1">
        <w:rPr>
          <w:sz w:val="28"/>
          <w:szCs w:val="28"/>
        </w:rPr>
        <w:t xml:space="preserve"> оформления и публично</w:t>
      </w:r>
      <w:r>
        <w:rPr>
          <w:sz w:val="28"/>
          <w:szCs w:val="28"/>
        </w:rPr>
        <w:t>й презентации</w:t>
      </w:r>
      <w:r w:rsidRPr="00B15DC1">
        <w:rPr>
          <w:sz w:val="28"/>
          <w:szCs w:val="28"/>
        </w:rPr>
        <w:t xml:space="preserve"> результатов </w:t>
      </w:r>
      <w:r>
        <w:rPr>
          <w:sz w:val="28"/>
          <w:szCs w:val="28"/>
        </w:rPr>
        <w:t xml:space="preserve">собственных </w:t>
      </w:r>
      <w:r w:rsidRPr="00B15DC1">
        <w:rPr>
          <w:sz w:val="28"/>
          <w:szCs w:val="28"/>
        </w:rPr>
        <w:t>научных исследований</w:t>
      </w:r>
      <w:r>
        <w:rPr>
          <w:sz w:val="28"/>
          <w:szCs w:val="28"/>
        </w:rPr>
        <w:t>.</w:t>
      </w:r>
    </w:p>
    <w:p w:rsidR="004261A7" w:rsidRDefault="004261A7" w:rsidP="004261A7">
      <w:pPr>
        <w:ind w:left="-567"/>
        <w:jc w:val="both"/>
        <w:rPr>
          <w:sz w:val="28"/>
          <w:szCs w:val="28"/>
        </w:rPr>
      </w:pPr>
      <w:r w:rsidRPr="003B3635">
        <w:rPr>
          <w:sz w:val="28"/>
          <w:szCs w:val="28"/>
        </w:rPr>
        <w:t xml:space="preserve">В результате освоения дисциплины студент </w:t>
      </w:r>
      <w:r>
        <w:rPr>
          <w:sz w:val="28"/>
          <w:szCs w:val="28"/>
        </w:rPr>
        <w:t>приобретает</w:t>
      </w:r>
      <w:r w:rsidRPr="003B3635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 xml:space="preserve">(как системные, так и профессиональные) </w:t>
      </w:r>
      <w:r w:rsidRPr="003B3635">
        <w:rPr>
          <w:sz w:val="28"/>
          <w:szCs w:val="28"/>
        </w:rPr>
        <w:t>компетенции</w:t>
      </w:r>
      <w:r>
        <w:rPr>
          <w:sz w:val="28"/>
          <w:szCs w:val="28"/>
        </w:rPr>
        <w:t>, соответствующие Единому классификатору компетенций НИУ ВШЭ и программе подготовки магистров по направлению «Мультимедийная журналистика»</w:t>
      </w:r>
      <w:r w:rsidRPr="003B3635">
        <w:rPr>
          <w:sz w:val="28"/>
          <w:szCs w:val="28"/>
        </w:rPr>
        <w:t>:</w:t>
      </w:r>
    </w:p>
    <w:p w:rsidR="004261A7" w:rsidRDefault="004261A7" w:rsidP="004261A7">
      <w:pPr>
        <w:ind w:left="-567"/>
        <w:jc w:val="both"/>
        <w:rPr>
          <w:sz w:val="28"/>
          <w:szCs w:val="28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4261A7" w:rsidRPr="002A2C97" w:rsidTr="00CA02C5">
        <w:trPr>
          <w:cantSplit/>
          <w:tblHeader/>
        </w:trPr>
        <w:tc>
          <w:tcPr>
            <w:tcW w:w="2802" w:type="dxa"/>
            <w:vAlign w:val="center"/>
          </w:tcPr>
          <w:p w:rsidR="004261A7" w:rsidRPr="002A2C97" w:rsidRDefault="004261A7" w:rsidP="00CA02C5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4261A7" w:rsidRPr="002A2C97" w:rsidRDefault="004261A7" w:rsidP="00CA02C5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4261A7" w:rsidRPr="002A2C97" w:rsidRDefault="004261A7" w:rsidP="00CA02C5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4261A7" w:rsidRPr="002A2C97" w:rsidRDefault="004261A7" w:rsidP="00CA02C5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4261A7" w:rsidRPr="002A2C97" w:rsidTr="00CA02C5">
        <w:tc>
          <w:tcPr>
            <w:tcW w:w="2802" w:type="dxa"/>
          </w:tcPr>
          <w:p w:rsidR="004261A7" w:rsidRPr="002A2C97" w:rsidRDefault="004261A7" w:rsidP="00CA02C5">
            <w:pPr>
              <w:ind w:firstLine="0"/>
              <w:rPr>
                <w:sz w:val="22"/>
                <w:lang w:eastAsia="ru-RU"/>
              </w:rPr>
            </w:pPr>
            <w:r>
              <w:t>Способность совершенствовать и развивать свой интеллектуальный и культурный уровень, строить траекторию профессионального развития и карьеры</w:t>
            </w:r>
          </w:p>
        </w:tc>
        <w:tc>
          <w:tcPr>
            <w:tcW w:w="850" w:type="dxa"/>
          </w:tcPr>
          <w:p w:rsidR="004261A7" w:rsidRPr="002A2C97" w:rsidRDefault="004261A7" w:rsidP="00CA02C5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t>СК-М4</w:t>
            </w:r>
          </w:p>
        </w:tc>
        <w:tc>
          <w:tcPr>
            <w:tcW w:w="3544" w:type="dxa"/>
          </w:tcPr>
          <w:p w:rsidR="004261A7" w:rsidRPr="002A2C97" w:rsidRDefault="004261A7" w:rsidP="00CA02C5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Умеет находить, </w:t>
            </w:r>
            <w:r w:rsidRPr="00F306E7">
              <w:rPr>
                <w:szCs w:val="24"/>
              </w:rPr>
              <w:t>обобщать, сопоставлять, интерпретировать данные, полученные в ходе анализа процессов массовых коммуникаций</w:t>
            </w:r>
            <w:r>
              <w:rPr>
                <w:szCs w:val="24"/>
              </w:rPr>
              <w:t xml:space="preserve">, выбирать предмет и тему самостоятельного научного исследования </w:t>
            </w:r>
          </w:p>
        </w:tc>
        <w:tc>
          <w:tcPr>
            <w:tcW w:w="2976" w:type="dxa"/>
          </w:tcPr>
          <w:p w:rsidR="004261A7" w:rsidRPr="00B32676" w:rsidRDefault="004261A7" w:rsidP="00CA02C5">
            <w:pPr>
              <w:ind w:firstLine="0"/>
              <w:rPr>
                <w:szCs w:val="24"/>
                <w:lang w:eastAsia="ru-RU"/>
              </w:rPr>
            </w:pPr>
            <w:r w:rsidRPr="00B32676">
              <w:rPr>
                <w:szCs w:val="24"/>
                <w:lang w:eastAsia="ru-RU"/>
              </w:rPr>
              <w:t xml:space="preserve">Лекционные и семинарские занятия, дискуссии, тренинги  </w:t>
            </w:r>
          </w:p>
        </w:tc>
      </w:tr>
      <w:tr w:rsidR="004261A7" w:rsidRPr="00BF7CD6" w:rsidTr="00CA02C5">
        <w:tc>
          <w:tcPr>
            <w:tcW w:w="2802" w:type="dxa"/>
          </w:tcPr>
          <w:p w:rsidR="004261A7" w:rsidRPr="00BF7CD6" w:rsidRDefault="004261A7" w:rsidP="00CA02C5">
            <w:pPr>
              <w:ind w:firstLine="0"/>
              <w:rPr>
                <w:szCs w:val="24"/>
                <w:lang w:eastAsia="ru-RU"/>
              </w:rPr>
            </w:pPr>
            <w:r>
              <w:t>Способность  предлагать  концепции, модели, изобретать и апробировать способы и инструменты профессиональной деятельности (</w:t>
            </w:r>
            <w:r>
              <w:rPr>
                <w:i/>
              </w:rPr>
              <w:t>формируется частично)</w:t>
            </w:r>
          </w:p>
        </w:tc>
        <w:tc>
          <w:tcPr>
            <w:tcW w:w="850" w:type="dxa"/>
          </w:tcPr>
          <w:p w:rsidR="004261A7" w:rsidRPr="00BF7CD6" w:rsidRDefault="004261A7" w:rsidP="00CA02C5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t>СК-М2</w:t>
            </w:r>
          </w:p>
        </w:tc>
        <w:tc>
          <w:tcPr>
            <w:tcW w:w="3544" w:type="dxa"/>
          </w:tcPr>
          <w:p w:rsidR="004261A7" w:rsidRPr="00D63AD0" w:rsidRDefault="004261A7" w:rsidP="00CA02C5">
            <w:pPr>
              <w:ind w:firstLine="0"/>
              <w:rPr>
                <w:szCs w:val="24"/>
                <w:lang w:eastAsia="ru-RU"/>
              </w:rPr>
            </w:pPr>
            <w:r w:rsidRPr="00D63AD0">
              <w:rPr>
                <w:szCs w:val="24"/>
              </w:rPr>
              <w:t xml:space="preserve">Умеет </w:t>
            </w:r>
            <w:r>
              <w:rPr>
                <w:szCs w:val="24"/>
              </w:rPr>
              <w:t xml:space="preserve">диагностировать проблемы состояния и развития современных массовых коммуникаций, </w:t>
            </w:r>
            <w:r w:rsidRPr="00D63AD0">
              <w:rPr>
                <w:szCs w:val="24"/>
              </w:rPr>
              <w:t xml:space="preserve">самостоятельно разработать программу исследования в </w:t>
            </w:r>
            <w:r>
              <w:rPr>
                <w:szCs w:val="24"/>
              </w:rPr>
              <w:t xml:space="preserve">данной </w:t>
            </w:r>
            <w:r w:rsidRPr="00D63AD0">
              <w:rPr>
                <w:szCs w:val="24"/>
              </w:rPr>
              <w:t>области</w:t>
            </w:r>
            <w:r>
              <w:rPr>
                <w:szCs w:val="24"/>
              </w:rPr>
              <w:t>, грамотно</w:t>
            </w:r>
            <w:r>
              <w:rPr>
                <w:color w:val="000000"/>
                <w:sz w:val="22"/>
              </w:rPr>
              <w:t xml:space="preserve"> </w:t>
            </w:r>
            <w:r w:rsidRPr="00D63AD0">
              <w:rPr>
                <w:color w:val="000000"/>
                <w:szCs w:val="24"/>
              </w:rPr>
              <w:t xml:space="preserve">обосновывает выбор </w:t>
            </w:r>
            <w:r>
              <w:rPr>
                <w:color w:val="000000"/>
                <w:szCs w:val="24"/>
              </w:rPr>
              <w:t xml:space="preserve">теоретического и эмпирического материала </w:t>
            </w:r>
            <w:r w:rsidRPr="00D63AD0">
              <w:rPr>
                <w:color w:val="000000"/>
                <w:szCs w:val="24"/>
              </w:rPr>
              <w:t>и методики работы с ним</w:t>
            </w:r>
          </w:p>
        </w:tc>
        <w:tc>
          <w:tcPr>
            <w:tcW w:w="2976" w:type="dxa"/>
          </w:tcPr>
          <w:p w:rsidR="004261A7" w:rsidRPr="00BF7CD6" w:rsidRDefault="004261A7" w:rsidP="00CA02C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Семинарские и практические занятия, мозговые штурмы, деловые игры, разбор кейсов </w:t>
            </w:r>
          </w:p>
        </w:tc>
      </w:tr>
      <w:tr w:rsidR="004261A7" w:rsidRPr="00BF7CD6" w:rsidTr="00CA02C5">
        <w:tc>
          <w:tcPr>
            <w:tcW w:w="2802" w:type="dxa"/>
          </w:tcPr>
          <w:p w:rsidR="004261A7" w:rsidRDefault="004261A7" w:rsidP="00CA02C5">
            <w:pPr>
              <w:ind w:firstLine="0"/>
            </w:pPr>
            <w:r>
              <w:t xml:space="preserve">Умение анализировать, </w:t>
            </w:r>
            <w:r>
              <w:lastRenderedPageBreak/>
              <w:t xml:space="preserve">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 и работать в условиях неопределенности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850" w:type="dxa"/>
          </w:tcPr>
          <w:p w:rsidR="004261A7" w:rsidRPr="00BF7CD6" w:rsidRDefault="004261A7" w:rsidP="00CA02C5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lastRenderedPageBreak/>
              <w:t>СК-М6</w:t>
            </w:r>
          </w:p>
        </w:tc>
        <w:tc>
          <w:tcPr>
            <w:tcW w:w="3544" w:type="dxa"/>
          </w:tcPr>
          <w:p w:rsidR="004261A7" w:rsidRPr="00BF7CD6" w:rsidRDefault="004261A7" w:rsidP="00CA02C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Владеет необходимыми </w:t>
            </w:r>
            <w:r>
              <w:rPr>
                <w:szCs w:val="24"/>
                <w:lang w:eastAsia="ru-RU"/>
              </w:rPr>
              <w:lastRenderedPageBreak/>
              <w:t xml:space="preserve">методами научного анализа собранных данных, умеет работать с различными источниками информации и базами данных, объективно оценивать их полноту и достоверность </w:t>
            </w:r>
          </w:p>
        </w:tc>
        <w:tc>
          <w:tcPr>
            <w:tcW w:w="2976" w:type="dxa"/>
          </w:tcPr>
          <w:p w:rsidR="004261A7" w:rsidRDefault="004261A7" w:rsidP="00CA02C5">
            <w:pPr>
              <w:ind w:firstLine="0"/>
              <w:rPr>
                <w:szCs w:val="24"/>
                <w:lang w:eastAsia="ru-RU"/>
              </w:rPr>
            </w:pPr>
            <w:r w:rsidRPr="00B32676">
              <w:rPr>
                <w:szCs w:val="24"/>
                <w:lang w:eastAsia="ru-RU"/>
              </w:rPr>
              <w:lastRenderedPageBreak/>
              <w:t xml:space="preserve">Лекционные и </w:t>
            </w:r>
            <w:r w:rsidRPr="00B32676">
              <w:rPr>
                <w:szCs w:val="24"/>
                <w:lang w:eastAsia="ru-RU"/>
              </w:rPr>
              <w:lastRenderedPageBreak/>
              <w:t>семинарские занятия,</w:t>
            </w:r>
          </w:p>
          <w:p w:rsidR="004261A7" w:rsidRPr="00BF7CD6" w:rsidRDefault="004261A7" w:rsidP="00CA02C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самостоятельная работа с базами данных, тренинги</w:t>
            </w:r>
          </w:p>
        </w:tc>
      </w:tr>
      <w:tr w:rsidR="004261A7" w:rsidRPr="00BF7CD6" w:rsidTr="00CA02C5">
        <w:tc>
          <w:tcPr>
            <w:tcW w:w="2802" w:type="dxa"/>
          </w:tcPr>
          <w:p w:rsidR="004261A7" w:rsidRDefault="004261A7" w:rsidP="00CA02C5">
            <w:pPr>
              <w:ind w:firstLine="0"/>
            </w:pPr>
            <w:r>
              <w:lastRenderedPageBreak/>
              <w:t>Способность к самостоятельному освоению новых методов исследования, изменению научного и научно-производственного профиля своей деятельности;</w:t>
            </w:r>
          </w:p>
          <w:p w:rsidR="004261A7" w:rsidRDefault="004261A7" w:rsidP="00CA02C5">
            <w:pPr>
              <w:ind w:firstLine="0"/>
            </w:pPr>
            <w:r>
              <w:t>способность рефлексировать (оценивать и перерабатывать) освоенные научные методы и способы деятельности (</w:t>
            </w:r>
            <w:r>
              <w:rPr>
                <w:i/>
              </w:rPr>
              <w:t>формируется частично)</w:t>
            </w:r>
          </w:p>
        </w:tc>
        <w:tc>
          <w:tcPr>
            <w:tcW w:w="850" w:type="dxa"/>
          </w:tcPr>
          <w:p w:rsidR="004261A7" w:rsidRDefault="004261A7" w:rsidP="00CA02C5">
            <w:pPr>
              <w:ind w:left="-108" w:right="-108" w:firstLine="0"/>
              <w:jc w:val="center"/>
            </w:pPr>
            <w:r>
              <w:t>СК-М3</w:t>
            </w:r>
          </w:p>
          <w:p w:rsidR="004261A7" w:rsidRPr="00BF7CD6" w:rsidRDefault="004261A7" w:rsidP="00CA02C5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t>СК-М1</w:t>
            </w:r>
          </w:p>
        </w:tc>
        <w:tc>
          <w:tcPr>
            <w:tcW w:w="3544" w:type="dxa"/>
          </w:tcPr>
          <w:p w:rsidR="004261A7" w:rsidRPr="00814258" w:rsidRDefault="004261A7" w:rsidP="00CA02C5">
            <w:pPr>
              <w:ind w:firstLine="0"/>
              <w:rPr>
                <w:szCs w:val="24"/>
                <w:lang w:eastAsia="ru-RU"/>
              </w:rPr>
            </w:pPr>
            <w:r w:rsidRPr="00814258">
              <w:rPr>
                <w:color w:val="000000"/>
                <w:szCs w:val="24"/>
              </w:rPr>
              <w:t xml:space="preserve">Понимает последовательность этапов научного исследования, владеет основами методологии научного поиска </w:t>
            </w:r>
          </w:p>
        </w:tc>
        <w:tc>
          <w:tcPr>
            <w:tcW w:w="2976" w:type="dxa"/>
          </w:tcPr>
          <w:p w:rsidR="004261A7" w:rsidRPr="00BF7CD6" w:rsidRDefault="004261A7" w:rsidP="00CA02C5">
            <w:pPr>
              <w:ind w:firstLine="0"/>
              <w:rPr>
                <w:szCs w:val="24"/>
                <w:lang w:eastAsia="ru-RU"/>
              </w:rPr>
            </w:pPr>
            <w:r w:rsidRPr="00B32676">
              <w:rPr>
                <w:szCs w:val="24"/>
                <w:lang w:eastAsia="ru-RU"/>
              </w:rPr>
              <w:t>Лекционные и семинарские занятия,</w:t>
            </w:r>
            <w:r>
              <w:rPr>
                <w:szCs w:val="24"/>
                <w:lang w:eastAsia="ru-RU"/>
              </w:rPr>
              <w:t xml:space="preserve"> деловые игры, разбор кейсов</w:t>
            </w:r>
          </w:p>
        </w:tc>
      </w:tr>
      <w:tr w:rsidR="004261A7" w:rsidRPr="00BF7CD6" w:rsidTr="00CA02C5">
        <w:tc>
          <w:tcPr>
            <w:tcW w:w="2802" w:type="dxa"/>
          </w:tcPr>
          <w:p w:rsidR="004261A7" w:rsidRDefault="004261A7" w:rsidP="00CA02C5">
            <w:pPr>
              <w:ind w:firstLine="0"/>
            </w:pPr>
            <w:r>
              <w:t>Способность организовать многостороннюю (в том числе межкультурную) коммуникацию и управлять ею</w:t>
            </w:r>
          </w:p>
        </w:tc>
        <w:tc>
          <w:tcPr>
            <w:tcW w:w="850" w:type="dxa"/>
          </w:tcPr>
          <w:p w:rsidR="004261A7" w:rsidRPr="00BF7CD6" w:rsidRDefault="004261A7" w:rsidP="00CA02C5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t>СК-М7</w:t>
            </w:r>
          </w:p>
        </w:tc>
        <w:tc>
          <w:tcPr>
            <w:tcW w:w="3544" w:type="dxa"/>
          </w:tcPr>
          <w:p w:rsidR="004261A7" w:rsidRPr="00814258" w:rsidRDefault="004261A7" w:rsidP="00CA02C5">
            <w:pPr>
              <w:pStyle w:val="a"/>
              <w:numPr>
                <w:ilvl w:val="0"/>
                <w:numId w:val="0"/>
              </w:numPr>
              <w:rPr>
                <w:b/>
                <w:i/>
                <w:szCs w:val="24"/>
              </w:rPr>
            </w:pPr>
            <w:r w:rsidRPr="00814258">
              <w:rPr>
                <w:szCs w:val="24"/>
                <w:lang w:eastAsia="ru-RU"/>
              </w:rPr>
              <w:t xml:space="preserve">Владеет навыками </w:t>
            </w:r>
            <w:r w:rsidRPr="00814258">
              <w:rPr>
                <w:szCs w:val="24"/>
              </w:rPr>
              <w:t xml:space="preserve">ведения </w:t>
            </w:r>
            <w:r>
              <w:rPr>
                <w:szCs w:val="24"/>
              </w:rPr>
              <w:t xml:space="preserve">и </w:t>
            </w:r>
            <w:proofErr w:type="spellStart"/>
            <w:r>
              <w:rPr>
                <w:szCs w:val="24"/>
              </w:rPr>
              <w:t>модерации</w:t>
            </w:r>
            <w:proofErr w:type="spellEnd"/>
            <w:r>
              <w:rPr>
                <w:szCs w:val="24"/>
              </w:rPr>
              <w:t xml:space="preserve"> </w:t>
            </w:r>
            <w:r w:rsidRPr="00814258">
              <w:rPr>
                <w:szCs w:val="24"/>
              </w:rPr>
              <w:t>эффект</w:t>
            </w:r>
            <w:r>
              <w:rPr>
                <w:szCs w:val="24"/>
              </w:rPr>
              <w:t xml:space="preserve">ивной и этичной научной дискуссии, </w:t>
            </w:r>
            <w:proofErr w:type="gramStart"/>
            <w:r>
              <w:rPr>
                <w:szCs w:val="24"/>
              </w:rPr>
              <w:t>способен</w:t>
            </w:r>
            <w:proofErr w:type="gramEnd"/>
            <w:r>
              <w:rPr>
                <w:szCs w:val="24"/>
              </w:rPr>
              <w:t xml:space="preserve"> как отстаивать свою точку зрения, так и воспринимать конструктивную критику</w:t>
            </w:r>
          </w:p>
          <w:p w:rsidR="004261A7" w:rsidRPr="00BF7CD6" w:rsidRDefault="004261A7" w:rsidP="00CA02C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4261A7" w:rsidRPr="00BF7CD6" w:rsidRDefault="004261A7" w:rsidP="00CA02C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Практические занятия, дискуссии, мини-конференции, презентации </w:t>
            </w:r>
          </w:p>
        </w:tc>
      </w:tr>
      <w:tr w:rsidR="004261A7" w:rsidRPr="00BF7CD6" w:rsidTr="00CA02C5">
        <w:tc>
          <w:tcPr>
            <w:tcW w:w="2802" w:type="dxa"/>
          </w:tcPr>
          <w:p w:rsidR="004261A7" w:rsidRDefault="004261A7" w:rsidP="00CA02C5">
            <w:pPr>
              <w:ind w:firstLine="0"/>
            </w:pPr>
            <w:r>
              <w:t>Способность порождать принципиально новые идеи и продукты, умение проявить  креативность, инициативность (</w:t>
            </w:r>
            <w:r>
              <w:rPr>
                <w:i/>
              </w:rPr>
              <w:t>формируется частично)</w:t>
            </w:r>
          </w:p>
        </w:tc>
        <w:tc>
          <w:tcPr>
            <w:tcW w:w="850" w:type="dxa"/>
          </w:tcPr>
          <w:p w:rsidR="004261A7" w:rsidRPr="00BF7CD6" w:rsidRDefault="004261A7" w:rsidP="00CA02C5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A52690">
              <w:t xml:space="preserve">СЛК </w:t>
            </w:r>
            <w:proofErr w:type="gramStart"/>
            <w:r w:rsidRPr="00A52690">
              <w:t>–М</w:t>
            </w:r>
            <w:proofErr w:type="gramEnd"/>
            <w:r>
              <w:t>8</w:t>
            </w:r>
          </w:p>
        </w:tc>
        <w:tc>
          <w:tcPr>
            <w:tcW w:w="3544" w:type="dxa"/>
          </w:tcPr>
          <w:p w:rsidR="004261A7" w:rsidRPr="00BF7CD6" w:rsidRDefault="004261A7" w:rsidP="00CA02C5">
            <w:pPr>
              <w:ind w:firstLine="0"/>
              <w:rPr>
                <w:szCs w:val="24"/>
                <w:lang w:eastAsia="ru-RU"/>
              </w:rPr>
            </w:pPr>
            <w:proofErr w:type="gramStart"/>
            <w:r>
              <w:rPr>
                <w:szCs w:val="24"/>
                <w:lang w:eastAsia="ru-RU"/>
              </w:rPr>
              <w:t xml:space="preserve">Имеет опыт создания различных текстов (от журналистских до академических),  способен выдвигать и доказывать гипотезы, </w:t>
            </w:r>
            <w:r w:rsidRPr="00AE2A7E">
              <w:rPr>
                <w:szCs w:val="24"/>
              </w:rPr>
              <w:t>делать оправданные выводы и предлагать необходимые рекомендации по результатам исследования</w:t>
            </w:r>
            <w:proofErr w:type="gramEnd"/>
          </w:p>
        </w:tc>
        <w:tc>
          <w:tcPr>
            <w:tcW w:w="2976" w:type="dxa"/>
          </w:tcPr>
          <w:p w:rsidR="004261A7" w:rsidRPr="00BF7CD6" w:rsidRDefault="004261A7" w:rsidP="00CA02C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Семинарские и практические занятия, тренинги по написанию текстов разных жанров и форм, мозговые штурмы, деловые игры</w:t>
            </w:r>
          </w:p>
        </w:tc>
      </w:tr>
      <w:tr w:rsidR="004261A7" w:rsidRPr="00BF7CD6" w:rsidTr="00CA02C5">
        <w:tc>
          <w:tcPr>
            <w:tcW w:w="2802" w:type="dxa"/>
          </w:tcPr>
          <w:p w:rsidR="004261A7" w:rsidRDefault="004261A7" w:rsidP="00CA02C5">
            <w:pPr>
              <w:ind w:firstLine="0"/>
            </w:pPr>
            <w:r>
              <w:t xml:space="preserve">Способность </w:t>
            </w:r>
            <w:r>
              <w:lastRenderedPageBreak/>
              <w:t>участвовать в проектной, научно-исследовательской и аналитической деятельности</w:t>
            </w:r>
          </w:p>
        </w:tc>
        <w:tc>
          <w:tcPr>
            <w:tcW w:w="850" w:type="dxa"/>
          </w:tcPr>
          <w:p w:rsidR="004261A7" w:rsidRPr="00A52690" w:rsidRDefault="004261A7" w:rsidP="00CA02C5">
            <w:pPr>
              <w:ind w:left="-108" w:right="-108" w:firstLine="0"/>
              <w:jc w:val="center"/>
            </w:pPr>
            <w:r>
              <w:lastRenderedPageBreak/>
              <w:t>ИК-М1</w:t>
            </w:r>
          </w:p>
        </w:tc>
        <w:tc>
          <w:tcPr>
            <w:tcW w:w="3544" w:type="dxa"/>
          </w:tcPr>
          <w:p w:rsidR="004261A7" w:rsidRPr="00BF7CD6" w:rsidRDefault="004261A7" w:rsidP="00CA02C5">
            <w:pPr>
              <w:ind w:firstLine="0"/>
              <w:rPr>
                <w:szCs w:val="24"/>
                <w:lang w:eastAsia="ru-RU"/>
              </w:rPr>
            </w:pPr>
            <w:r w:rsidRPr="00D63AD0">
              <w:rPr>
                <w:szCs w:val="24"/>
              </w:rPr>
              <w:t xml:space="preserve">Умеет </w:t>
            </w:r>
            <w:r>
              <w:rPr>
                <w:szCs w:val="24"/>
              </w:rPr>
              <w:t xml:space="preserve">диагностировать </w:t>
            </w:r>
            <w:r>
              <w:rPr>
                <w:szCs w:val="24"/>
              </w:rPr>
              <w:lastRenderedPageBreak/>
              <w:t xml:space="preserve">проблемы состояния и развития современных массовых коммуникаций, </w:t>
            </w:r>
            <w:r w:rsidRPr="00D63AD0">
              <w:rPr>
                <w:szCs w:val="24"/>
              </w:rPr>
              <w:t xml:space="preserve">самостоятельно разработать программу исследования в </w:t>
            </w:r>
            <w:r>
              <w:rPr>
                <w:szCs w:val="24"/>
              </w:rPr>
              <w:t xml:space="preserve">данной </w:t>
            </w:r>
            <w:r w:rsidRPr="00D63AD0">
              <w:rPr>
                <w:szCs w:val="24"/>
              </w:rPr>
              <w:t>области</w:t>
            </w:r>
            <w:r>
              <w:rPr>
                <w:szCs w:val="24"/>
              </w:rPr>
              <w:t xml:space="preserve">, </w:t>
            </w:r>
            <w:r w:rsidRPr="00E34E38">
              <w:rPr>
                <w:szCs w:val="24"/>
              </w:rPr>
              <w:t>делать оправданные выводы и предлагать необходимые рекомендации по результатам исследования</w:t>
            </w:r>
          </w:p>
        </w:tc>
        <w:tc>
          <w:tcPr>
            <w:tcW w:w="2976" w:type="dxa"/>
          </w:tcPr>
          <w:p w:rsidR="004261A7" w:rsidRPr="00BF7CD6" w:rsidRDefault="004261A7" w:rsidP="00CA02C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 xml:space="preserve">Семинарские и </w:t>
            </w:r>
            <w:r>
              <w:rPr>
                <w:szCs w:val="24"/>
                <w:lang w:eastAsia="ru-RU"/>
              </w:rPr>
              <w:lastRenderedPageBreak/>
              <w:t xml:space="preserve">практические занятия, мини-конференции, мозговые штурмы, дискуссии </w:t>
            </w:r>
          </w:p>
        </w:tc>
      </w:tr>
      <w:tr w:rsidR="004261A7" w:rsidRPr="00BF7CD6" w:rsidTr="00CA02C5">
        <w:tc>
          <w:tcPr>
            <w:tcW w:w="2802" w:type="dxa"/>
          </w:tcPr>
          <w:p w:rsidR="004261A7" w:rsidRDefault="004261A7" w:rsidP="00CA02C5">
            <w:pPr>
              <w:ind w:firstLine="0"/>
            </w:pPr>
            <w:r>
              <w:lastRenderedPageBreak/>
              <w:t xml:space="preserve">Умение создавать тексты научных академических жанров </w:t>
            </w:r>
          </w:p>
        </w:tc>
        <w:tc>
          <w:tcPr>
            <w:tcW w:w="850" w:type="dxa"/>
          </w:tcPr>
          <w:p w:rsidR="004261A7" w:rsidRPr="00A52690" w:rsidRDefault="004261A7" w:rsidP="00CA02C5">
            <w:pPr>
              <w:ind w:left="-108" w:right="-108" w:firstLine="0"/>
              <w:jc w:val="center"/>
            </w:pPr>
            <w:r>
              <w:t>ИК-М2</w:t>
            </w:r>
          </w:p>
        </w:tc>
        <w:tc>
          <w:tcPr>
            <w:tcW w:w="3544" w:type="dxa"/>
          </w:tcPr>
          <w:p w:rsidR="004261A7" w:rsidRPr="00823803" w:rsidRDefault="004261A7" w:rsidP="00CA02C5">
            <w:pPr>
              <w:pStyle w:val="a"/>
              <w:numPr>
                <w:ilvl w:val="0"/>
                <w:numId w:val="0"/>
              </w:num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Знает </w:t>
            </w:r>
            <w:r w:rsidRPr="00823803">
              <w:rPr>
                <w:szCs w:val="24"/>
              </w:rPr>
              <w:t>принципы отбора необходимого</w:t>
            </w:r>
            <w:r>
              <w:rPr>
                <w:szCs w:val="24"/>
              </w:rPr>
              <w:t xml:space="preserve"> </w:t>
            </w:r>
            <w:r w:rsidRPr="00823803">
              <w:rPr>
                <w:szCs w:val="24"/>
              </w:rPr>
              <w:t>для исследования количества</w:t>
            </w:r>
            <w:r>
              <w:rPr>
                <w:szCs w:val="24"/>
              </w:rPr>
              <w:t xml:space="preserve"> теоретического и </w:t>
            </w:r>
            <w:r w:rsidRPr="00823803">
              <w:rPr>
                <w:szCs w:val="24"/>
              </w:rPr>
              <w:t xml:space="preserve"> эмпирического материала, а также  адекватной оценки и анализа его качества;</w:t>
            </w:r>
          </w:p>
          <w:p w:rsidR="004261A7" w:rsidRPr="00823803" w:rsidRDefault="004261A7" w:rsidP="00CA02C5">
            <w:pPr>
              <w:ind w:left="34" w:firstLine="0"/>
              <w:rPr>
                <w:szCs w:val="24"/>
                <w:lang w:eastAsia="ru-RU"/>
              </w:rPr>
            </w:pPr>
            <w:r>
              <w:rPr>
                <w:szCs w:val="24"/>
              </w:rPr>
              <w:t xml:space="preserve">знает </w:t>
            </w:r>
            <w:r w:rsidRPr="00823803">
              <w:rPr>
                <w:szCs w:val="24"/>
              </w:rPr>
              <w:t>требования, предъявляемые к содержанию и оформлению академического исследования</w:t>
            </w:r>
          </w:p>
        </w:tc>
        <w:tc>
          <w:tcPr>
            <w:tcW w:w="2976" w:type="dxa"/>
          </w:tcPr>
          <w:p w:rsidR="004261A7" w:rsidRPr="00BF7CD6" w:rsidRDefault="004261A7" w:rsidP="00CA02C5">
            <w:pPr>
              <w:ind w:firstLine="0"/>
              <w:rPr>
                <w:szCs w:val="24"/>
                <w:lang w:eastAsia="ru-RU"/>
              </w:rPr>
            </w:pPr>
            <w:r w:rsidRPr="00B32676">
              <w:rPr>
                <w:szCs w:val="24"/>
                <w:lang w:eastAsia="ru-RU"/>
              </w:rPr>
              <w:t>Лекционные и семинарские занятия,</w:t>
            </w:r>
            <w:r>
              <w:rPr>
                <w:szCs w:val="24"/>
                <w:lang w:eastAsia="ru-RU"/>
              </w:rPr>
              <w:t xml:space="preserve"> тренинги по написанию текстов разных жанров и форм, самостоятельная аналитическая работа с текстами массовых коммуникаций </w:t>
            </w:r>
          </w:p>
        </w:tc>
      </w:tr>
      <w:tr w:rsidR="004261A7" w:rsidRPr="00BF7CD6" w:rsidTr="00CA02C5">
        <w:tc>
          <w:tcPr>
            <w:tcW w:w="2802" w:type="dxa"/>
          </w:tcPr>
          <w:p w:rsidR="004261A7" w:rsidRDefault="004261A7" w:rsidP="00CA02C5">
            <w:pPr>
              <w:ind w:firstLine="0"/>
            </w:pPr>
            <w:r>
              <w:t xml:space="preserve">Умение правильно оформлять и представлять результаты исследования с использованием различных приемов и методов академической презентации </w:t>
            </w:r>
          </w:p>
        </w:tc>
        <w:tc>
          <w:tcPr>
            <w:tcW w:w="850" w:type="dxa"/>
          </w:tcPr>
          <w:p w:rsidR="004261A7" w:rsidRDefault="004261A7" w:rsidP="00CA02C5">
            <w:pPr>
              <w:ind w:left="-108" w:right="-108" w:firstLine="0"/>
              <w:jc w:val="center"/>
            </w:pPr>
            <w:r>
              <w:t>ИК-М3</w:t>
            </w:r>
          </w:p>
        </w:tc>
        <w:tc>
          <w:tcPr>
            <w:tcW w:w="3544" w:type="dxa"/>
          </w:tcPr>
          <w:p w:rsidR="004261A7" w:rsidRPr="00BD4C5D" w:rsidRDefault="004261A7" w:rsidP="00CA02C5">
            <w:pPr>
              <w:ind w:firstLine="0"/>
              <w:rPr>
                <w:szCs w:val="24"/>
                <w:lang w:eastAsia="ru-RU"/>
              </w:rPr>
            </w:pPr>
            <w:r w:rsidRPr="00BD4C5D">
              <w:rPr>
                <w:szCs w:val="24"/>
              </w:rPr>
              <w:t>Имеет опыт грамотного оформления и публичной презентации результатов собственных научных исследований</w:t>
            </w:r>
          </w:p>
        </w:tc>
        <w:tc>
          <w:tcPr>
            <w:tcW w:w="2976" w:type="dxa"/>
          </w:tcPr>
          <w:p w:rsidR="004261A7" w:rsidRPr="00BF7CD6" w:rsidRDefault="004261A7" w:rsidP="00CA02C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Мини-конференции, презентации </w:t>
            </w:r>
          </w:p>
        </w:tc>
      </w:tr>
      <w:tr w:rsidR="004261A7" w:rsidRPr="00BF7CD6" w:rsidTr="00CA02C5">
        <w:tc>
          <w:tcPr>
            <w:tcW w:w="2802" w:type="dxa"/>
          </w:tcPr>
          <w:p w:rsidR="004261A7" w:rsidRDefault="004261A7" w:rsidP="00CA02C5">
            <w:pPr>
              <w:ind w:firstLine="0"/>
            </w:pPr>
            <w:r>
              <w:t>Способность описывать проблемы и ситуации профессиональной деятельности, используя понятийный аппарат различных гуманитарных наук, в смежных профессиональных областях</w:t>
            </w:r>
          </w:p>
        </w:tc>
        <w:tc>
          <w:tcPr>
            <w:tcW w:w="850" w:type="dxa"/>
          </w:tcPr>
          <w:p w:rsidR="004261A7" w:rsidRDefault="004261A7" w:rsidP="00CA02C5">
            <w:pPr>
              <w:ind w:left="-108" w:right="-108" w:firstLine="0"/>
              <w:jc w:val="center"/>
            </w:pPr>
            <w:r>
              <w:t>ИК-М5</w:t>
            </w:r>
          </w:p>
        </w:tc>
        <w:tc>
          <w:tcPr>
            <w:tcW w:w="3544" w:type="dxa"/>
          </w:tcPr>
          <w:p w:rsidR="004261A7" w:rsidRPr="00026F88" w:rsidRDefault="004261A7" w:rsidP="00CA02C5">
            <w:pPr>
              <w:pStyle w:val="a"/>
              <w:numPr>
                <w:ilvl w:val="0"/>
                <w:numId w:val="0"/>
              </w:numPr>
              <w:ind w:left="34"/>
              <w:rPr>
                <w:szCs w:val="24"/>
              </w:rPr>
            </w:pPr>
            <w:r>
              <w:rPr>
                <w:szCs w:val="24"/>
              </w:rPr>
              <w:t xml:space="preserve">Знает </w:t>
            </w:r>
            <w:r w:rsidRPr="00026F88">
              <w:rPr>
                <w:szCs w:val="24"/>
              </w:rPr>
              <w:t>основные научные понятия и категории, ведущие теоретические подходы и методы, используемые при анализе процессов массовых коммуникаций;</w:t>
            </w:r>
            <w:r>
              <w:rPr>
                <w:szCs w:val="24"/>
              </w:rPr>
              <w:t xml:space="preserve"> владеет категориальным аппаратом различных гуманитарных наук</w:t>
            </w:r>
          </w:p>
          <w:p w:rsidR="004261A7" w:rsidRPr="00026F88" w:rsidRDefault="004261A7" w:rsidP="00CA02C5">
            <w:pPr>
              <w:ind w:left="34" w:firstLine="0"/>
              <w:rPr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4261A7" w:rsidRPr="00BF7CD6" w:rsidRDefault="004261A7" w:rsidP="00CA02C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Лекционные и семинарские занятия, дискуссии, тренинги  </w:t>
            </w:r>
          </w:p>
        </w:tc>
      </w:tr>
    </w:tbl>
    <w:p w:rsidR="004261A7" w:rsidRDefault="004261A7" w:rsidP="004261A7">
      <w:pPr>
        <w:ind w:left="-567" w:firstLine="0"/>
        <w:jc w:val="both"/>
        <w:rPr>
          <w:sz w:val="28"/>
          <w:szCs w:val="28"/>
        </w:rPr>
      </w:pPr>
    </w:p>
    <w:p w:rsidR="004261A7" w:rsidRPr="00E40A8E" w:rsidRDefault="004261A7" w:rsidP="004261A7">
      <w:pPr>
        <w:pStyle w:val="1"/>
      </w:pPr>
      <w:r>
        <w:t xml:space="preserve">4. </w:t>
      </w:r>
      <w:r w:rsidRPr="00E40A8E">
        <w:t>Место дисциплины в структуре образовательной программы</w:t>
      </w:r>
    </w:p>
    <w:p w:rsidR="004261A7" w:rsidRDefault="004261A7" w:rsidP="004261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Научно-исследовательский семинар «Анализ процессов массовых коммуникаций» относится к циклу «Практики и научно-исследовательская работа», к блоку обязательных дисциплин программы подготовки магистров «Мультимедийная журналистика». </w:t>
      </w:r>
    </w:p>
    <w:p w:rsidR="004261A7" w:rsidRDefault="004261A7" w:rsidP="004261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Занятия в научно-исследовательском семинаре происходят параллельно с прохождением теоретического курса и</w:t>
      </w:r>
      <w:r w:rsidRPr="003D2AA7">
        <w:rPr>
          <w:sz w:val="28"/>
          <w:szCs w:val="28"/>
        </w:rPr>
        <w:t xml:space="preserve"> базиру</w:t>
      </w:r>
      <w:r>
        <w:rPr>
          <w:sz w:val="28"/>
          <w:szCs w:val="28"/>
        </w:rPr>
        <w:t>ю</w:t>
      </w:r>
      <w:r w:rsidRPr="003D2AA7">
        <w:rPr>
          <w:sz w:val="28"/>
          <w:szCs w:val="28"/>
        </w:rPr>
        <w:t xml:space="preserve">тся на </w:t>
      </w:r>
      <w:r>
        <w:rPr>
          <w:sz w:val="28"/>
          <w:szCs w:val="28"/>
        </w:rPr>
        <w:t xml:space="preserve">изучении </w:t>
      </w:r>
      <w:r w:rsidRPr="003D2AA7">
        <w:rPr>
          <w:sz w:val="28"/>
          <w:szCs w:val="28"/>
        </w:rPr>
        <w:t>следующих дисциплин</w:t>
      </w:r>
      <w:r>
        <w:rPr>
          <w:sz w:val="28"/>
          <w:szCs w:val="28"/>
        </w:rPr>
        <w:t xml:space="preserve"> учебного плана</w:t>
      </w:r>
      <w:r w:rsidRPr="003D2AA7">
        <w:rPr>
          <w:sz w:val="28"/>
          <w:szCs w:val="28"/>
        </w:rPr>
        <w:t>:</w:t>
      </w:r>
    </w:p>
    <w:p w:rsidR="004261A7" w:rsidRDefault="004261A7" w:rsidP="004261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«История и теория медиа»;</w:t>
      </w:r>
    </w:p>
    <w:p w:rsidR="004261A7" w:rsidRDefault="004261A7" w:rsidP="004261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«Комплексный анализ информации»;</w:t>
      </w:r>
    </w:p>
    <w:p w:rsidR="004261A7" w:rsidRDefault="004261A7" w:rsidP="004261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«Коммуникативное воздействие и технология аргументации»;</w:t>
      </w:r>
    </w:p>
    <w:p w:rsidR="004261A7" w:rsidRPr="003D2AA7" w:rsidRDefault="004261A7" w:rsidP="004261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«Универсальная журналистика». </w:t>
      </w:r>
    </w:p>
    <w:p w:rsidR="004261A7" w:rsidRDefault="004261A7" w:rsidP="004261A7">
      <w:pPr>
        <w:ind w:left="-567"/>
        <w:jc w:val="both"/>
        <w:rPr>
          <w:sz w:val="28"/>
          <w:szCs w:val="28"/>
        </w:rPr>
      </w:pPr>
    </w:p>
    <w:p w:rsidR="004261A7" w:rsidRDefault="004261A7" w:rsidP="004261A7">
      <w:pPr>
        <w:pStyle w:val="1"/>
      </w:pPr>
      <w:r>
        <w:t xml:space="preserve">5. </w:t>
      </w:r>
      <w:r w:rsidRPr="007E65ED"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993"/>
        <w:gridCol w:w="850"/>
        <w:gridCol w:w="850"/>
        <w:gridCol w:w="993"/>
        <w:gridCol w:w="1276"/>
      </w:tblGrid>
      <w:tr w:rsidR="004261A7" w:rsidRPr="0002550B" w:rsidTr="00CA02C5">
        <w:tc>
          <w:tcPr>
            <w:tcW w:w="675" w:type="dxa"/>
            <w:vMerge w:val="restart"/>
            <w:vAlign w:val="center"/>
          </w:tcPr>
          <w:p w:rsidR="004261A7" w:rsidRPr="00902564" w:rsidRDefault="004261A7" w:rsidP="00CA02C5">
            <w:pPr>
              <w:pStyle w:val="a4"/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536" w:type="dxa"/>
            <w:vMerge w:val="restart"/>
            <w:vAlign w:val="center"/>
          </w:tcPr>
          <w:p w:rsidR="004261A7" w:rsidRPr="0002550B" w:rsidRDefault="004261A7" w:rsidP="00CA02C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4261A7" w:rsidRPr="0002550B" w:rsidRDefault="004261A7" w:rsidP="00CA02C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4261A7" w:rsidRPr="0002550B" w:rsidRDefault="004261A7" w:rsidP="00CA02C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4261A7" w:rsidRPr="0002550B" w:rsidRDefault="004261A7" w:rsidP="00CA02C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4261A7" w:rsidRPr="0002550B" w:rsidTr="00CA02C5">
        <w:tc>
          <w:tcPr>
            <w:tcW w:w="675" w:type="dxa"/>
            <w:vMerge/>
          </w:tcPr>
          <w:p w:rsidR="004261A7" w:rsidRPr="0002550B" w:rsidRDefault="004261A7" w:rsidP="00CA02C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4261A7" w:rsidRPr="0002550B" w:rsidRDefault="004261A7" w:rsidP="00CA02C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261A7" w:rsidRPr="0002550B" w:rsidRDefault="004261A7" w:rsidP="00CA02C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261A7" w:rsidRPr="0002550B" w:rsidRDefault="004261A7" w:rsidP="00CA02C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4261A7" w:rsidRPr="0002550B" w:rsidRDefault="004261A7" w:rsidP="00CA02C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4261A7" w:rsidRPr="00063DB0" w:rsidRDefault="004261A7" w:rsidP="00CA02C5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4261A7" w:rsidRPr="0002550B" w:rsidRDefault="004261A7" w:rsidP="00CA02C5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4261A7" w:rsidRPr="0002550B" w:rsidTr="00CA02C5">
        <w:tc>
          <w:tcPr>
            <w:tcW w:w="675" w:type="dxa"/>
          </w:tcPr>
          <w:p w:rsidR="004261A7" w:rsidRPr="0002550B" w:rsidRDefault="004261A7" w:rsidP="00CA02C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4261A7" w:rsidRPr="0002550B" w:rsidRDefault="004261A7" w:rsidP="00CA02C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Изучение коммуникационных процессов как  одно из направлений современной гуманитарной науки. Понятие коммуникации. Основные модели коммуникации. Теоретические подходы к изучению коммуникаций </w:t>
            </w:r>
          </w:p>
        </w:tc>
        <w:tc>
          <w:tcPr>
            <w:tcW w:w="993" w:type="dxa"/>
          </w:tcPr>
          <w:p w:rsidR="004261A7" w:rsidRPr="0002550B" w:rsidRDefault="004261A7" w:rsidP="00CA02C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4261A7" w:rsidRPr="0002550B" w:rsidRDefault="00F71A05" w:rsidP="00CA02C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4261A7" w:rsidRPr="0002550B" w:rsidRDefault="00F71A05" w:rsidP="00CA02C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4261A7" w:rsidRPr="00063DB0" w:rsidRDefault="004261A7" w:rsidP="00CA02C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261A7" w:rsidRPr="0002550B" w:rsidRDefault="004261A7" w:rsidP="00CA02C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4261A7" w:rsidRPr="0002550B" w:rsidTr="00CA02C5">
        <w:tc>
          <w:tcPr>
            <w:tcW w:w="675" w:type="dxa"/>
          </w:tcPr>
          <w:p w:rsidR="004261A7" w:rsidRPr="0002550B" w:rsidRDefault="004261A7" w:rsidP="00CA02C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4261A7" w:rsidRPr="0002550B" w:rsidRDefault="004261A7" w:rsidP="00CA02C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Массовая коммуникация: теории и концепции. Основные теории медиа</w:t>
            </w:r>
          </w:p>
        </w:tc>
        <w:tc>
          <w:tcPr>
            <w:tcW w:w="993" w:type="dxa"/>
          </w:tcPr>
          <w:p w:rsidR="004261A7" w:rsidRPr="0002550B" w:rsidRDefault="004261A7" w:rsidP="00CA02C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4261A7" w:rsidRPr="0002550B" w:rsidRDefault="004261A7" w:rsidP="00CA02C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4261A7" w:rsidRPr="0002550B" w:rsidRDefault="004261A7" w:rsidP="00CA02C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4261A7" w:rsidRPr="0002550B" w:rsidRDefault="004261A7" w:rsidP="00CA02C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261A7" w:rsidRPr="0002550B" w:rsidRDefault="004261A7" w:rsidP="00CA02C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4261A7" w:rsidRPr="0002550B" w:rsidTr="00CA02C5">
        <w:tc>
          <w:tcPr>
            <w:tcW w:w="675" w:type="dxa"/>
          </w:tcPr>
          <w:p w:rsidR="004261A7" w:rsidRPr="0002550B" w:rsidRDefault="004261A7" w:rsidP="00CA02C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4261A7" w:rsidRPr="0002550B" w:rsidRDefault="004261A7" w:rsidP="00CA02C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Современные методы коммуникативных исследований </w:t>
            </w:r>
          </w:p>
        </w:tc>
        <w:tc>
          <w:tcPr>
            <w:tcW w:w="993" w:type="dxa"/>
          </w:tcPr>
          <w:p w:rsidR="004261A7" w:rsidRPr="0002550B" w:rsidRDefault="00F71A05" w:rsidP="00CA02C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4261A7" w:rsidRPr="0002550B" w:rsidRDefault="004261A7" w:rsidP="00CA02C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4261A7" w:rsidRPr="0002550B" w:rsidRDefault="004261A7" w:rsidP="00CA02C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4261A7" w:rsidRPr="0002550B" w:rsidRDefault="004261A7" w:rsidP="00CA02C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261A7" w:rsidRPr="0002550B" w:rsidRDefault="00F71A05" w:rsidP="00CA02C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4261A7" w:rsidRPr="0002550B" w:rsidTr="00CA02C5">
        <w:tc>
          <w:tcPr>
            <w:tcW w:w="675" w:type="dxa"/>
          </w:tcPr>
          <w:p w:rsidR="004261A7" w:rsidRPr="0002550B" w:rsidRDefault="004261A7" w:rsidP="00CA02C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4261A7" w:rsidRPr="0002550B" w:rsidRDefault="004261A7" w:rsidP="00CA02C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Понятие коммуникативного пространства. Виды коммуникации и возможности их изучения</w:t>
            </w:r>
          </w:p>
        </w:tc>
        <w:tc>
          <w:tcPr>
            <w:tcW w:w="993" w:type="dxa"/>
          </w:tcPr>
          <w:p w:rsidR="004261A7" w:rsidRPr="0002550B" w:rsidRDefault="004261A7" w:rsidP="00CA02C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4261A7" w:rsidRPr="0002550B" w:rsidRDefault="004261A7" w:rsidP="00CA02C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4261A7" w:rsidRPr="0002550B" w:rsidRDefault="004261A7" w:rsidP="00CA02C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261A7" w:rsidRPr="0002550B" w:rsidRDefault="004261A7" w:rsidP="00CA02C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261A7" w:rsidRPr="0002550B" w:rsidRDefault="004261A7" w:rsidP="00CA02C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4261A7" w:rsidRPr="0002550B" w:rsidTr="00CA02C5">
        <w:tc>
          <w:tcPr>
            <w:tcW w:w="675" w:type="dxa"/>
          </w:tcPr>
          <w:p w:rsidR="004261A7" w:rsidRDefault="004261A7" w:rsidP="00CA02C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4261A7" w:rsidRPr="0002550B" w:rsidRDefault="004261A7" w:rsidP="00CA02C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Визуальная массовая коммуникация</w:t>
            </w:r>
          </w:p>
        </w:tc>
        <w:tc>
          <w:tcPr>
            <w:tcW w:w="993" w:type="dxa"/>
          </w:tcPr>
          <w:p w:rsidR="004261A7" w:rsidRPr="0002550B" w:rsidRDefault="004261A7" w:rsidP="00F71A0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F71A05"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4261A7" w:rsidRPr="0002550B" w:rsidRDefault="004261A7" w:rsidP="00CA02C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4261A7" w:rsidRPr="0002550B" w:rsidRDefault="004261A7" w:rsidP="00CA02C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4261A7" w:rsidRPr="0002550B" w:rsidRDefault="004261A7" w:rsidP="00CA02C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261A7" w:rsidRPr="0002550B" w:rsidRDefault="00F71A05" w:rsidP="00CA02C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4261A7" w:rsidRPr="0002550B" w:rsidTr="00CA02C5">
        <w:tc>
          <w:tcPr>
            <w:tcW w:w="675" w:type="dxa"/>
          </w:tcPr>
          <w:p w:rsidR="004261A7" w:rsidRDefault="004261A7" w:rsidP="00CA02C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:rsidR="004261A7" w:rsidRPr="0002550B" w:rsidRDefault="004261A7" w:rsidP="00CA02C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Вербальная массовая коммуникация </w:t>
            </w:r>
          </w:p>
        </w:tc>
        <w:tc>
          <w:tcPr>
            <w:tcW w:w="993" w:type="dxa"/>
          </w:tcPr>
          <w:p w:rsidR="004261A7" w:rsidRPr="0002550B" w:rsidRDefault="004261A7" w:rsidP="00CA02C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4261A7" w:rsidRPr="0002550B" w:rsidRDefault="004261A7" w:rsidP="00CA02C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4261A7" w:rsidRPr="0002550B" w:rsidRDefault="004261A7" w:rsidP="00CA02C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4261A7" w:rsidRPr="0002550B" w:rsidRDefault="004261A7" w:rsidP="00CA02C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261A7" w:rsidRPr="0002550B" w:rsidRDefault="004261A7" w:rsidP="00CA02C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4261A7" w:rsidRPr="0002550B" w:rsidTr="00CA02C5">
        <w:tc>
          <w:tcPr>
            <w:tcW w:w="675" w:type="dxa"/>
          </w:tcPr>
          <w:p w:rsidR="004261A7" w:rsidRDefault="004261A7" w:rsidP="00CA02C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536" w:type="dxa"/>
          </w:tcPr>
          <w:p w:rsidR="004261A7" w:rsidRPr="0002550B" w:rsidRDefault="004261A7" w:rsidP="00CA02C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Мифологические и перфомансные элементы в структуре массовых коммуникаций</w:t>
            </w:r>
          </w:p>
        </w:tc>
        <w:tc>
          <w:tcPr>
            <w:tcW w:w="993" w:type="dxa"/>
          </w:tcPr>
          <w:p w:rsidR="004261A7" w:rsidRPr="0002550B" w:rsidRDefault="004261A7" w:rsidP="00CA02C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4261A7" w:rsidRPr="0002550B" w:rsidRDefault="004261A7" w:rsidP="00CA02C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4261A7" w:rsidRPr="0002550B" w:rsidRDefault="004261A7" w:rsidP="00CA02C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4261A7" w:rsidRPr="0002550B" w:rsidRDefault="004261A7" w:rsidP="00CA02C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261A7" w:rsidRPr="0002550B" w:rsidRDefault="004261A7" w:rsidP="00CA02C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</w:tr>
      <w:tr w:rsidR="004261A7" w:rsidRPr="0002550B" w:rsidTr="00CA02C5">
        <w:tc>
          <w:tcPr>
            <w:tcW w:w="675" w:type="dxa"/>
          </w:tcPr>
          <w:p w:rsidR="004261A7" w:rsidRDefault="004261A7" w:rsidP="00CA02C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4536" w:type="dxa"/>
          </w:tcPr>
          <w:p w:rsidR="004261A7" w:rsidRDefault="004261A7" w:rsidP="00CA02C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«Болевые точки» процессов массовой коммуникации. Проблема эффективности в массовых коммуникациях </w:t>
            </w:r>
          </w:p>
        </w:tc>
        <w:tc>
          <w:tcPr>
            <w:tcW w:w="993" w:type="dxa"/>
          </w:tcPr>
          <w:p w:rsidR="004261A7" w:rsidRDefault="004261A7" w:rsidP="00F71A0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F71A05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4261A7" w:rsidRPr="0002550B" w:rsidRDefault="004261A7" w:rsidP="00CA02C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261A7" w:rsidRPr="0002550B" w:rsidRDefault="004261A7" w:rsidP="00CA02C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4261A7" w:rsidRPr="0002550B" w:rsidRDefault="004261A7" w:rsidP="00CA02C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261A7" w:rsidRPr="0002550B" w:rsidRDefault="00F71A05" w:rsidP="00CA02C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4261A7" w:rsidRPr="0002550B" w:rsidTr="00CA02C5">
        <w:tc>
          <w:tcPr>
            <w:tcW w:w="675" w:type="dxa"/>
          </w:tcPr>
          <w:p w:rsidR="004261A7" w:rsidRDefault="004261A7" w:rsidP="00CA02C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261A7" w:rsidRPr="00AA4827" w:rsidRDefault="004261A7" w:rsidP="00CA02C5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 xml:space="preserve">Итого </w:t>
            </w:r>
          </w:p>
        </w:tc>
        <w:tc>
          <w:tcPr>
            <w:tcW w:w="993" w:type="dxa"/>
          </w:tcPr>
          <w:p w:rsidR="004261A7" w:rsidRPr="00AA4827" w:rsidRDefault="00940A7A" w:rsidP="007A3A33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12</w:t>
            </w:r>
            <w:r w:rsidR="007A3A33">
              <w:rPr>
                <w:b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4261A7" w:rsidRPr="007E3372" w:rsidRDefault="007A3A33" w:rsidP="00F71A05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</w:t>
            </w:r>
            <w:r w:rsidR="00F71A05">
              <w:rPr>
                <w:b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4261A7" w:rsidRPr="007E3372" w:rsidRDefault="007A3A33" w:rsidP="00F71A05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3</w:t>
            </w:r>
            <w:r w:rsidR="00F71A05">
              <w:rPr>
                <w:b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4261A7" w:rsidRPr="0002550B" w:rsidRDefault="004261A7" w:rsidP="00CA02C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261A7" w:rsidRPr="00AA4827" w:rsidRDefault="00940A7A" w:rsidP="007A3A33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6</w:t>
            </w:r>
            <w:r w:rsidR="007A3A33">
              <w:rPr>
                <w:b/>
                <w:szCs w:val="24"/>
                <w:lang w:eastAsia="ru-RU"/>
              </w:rPr>
              <w:t>4</w:t>
            </w:r>
          </w:p>
        </w:tc>
      </w:tr>
    </w:tbl>
    <w:p w:rsidR="004261A7" w:rsidRDefault="004261A7" w:rsidP="004261A7"/>
    <w:p w:rsidR="004261A7" w:rsidRDefault="004261A7" w:rsidP="004261A7"/>
    <w:p w:rsidR="004261A7" w:rsidRDefault="004261A7" w:rsidP="004261A7">
      <w:pPr>
        <w:pStyle w:val="1"/>
      </w:pPr>
      <w:r>
        <w:t>6. Ф</w:t>
      </w:r>
      <w:r w:rsidRPr="007E65ED">
        <w:t>ормы контроля знаний студентов</w:t>
      </w:r>
    </w:p>
    <w:tbl>
      <w:tblPr>
        <w:tblW w:w="9661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794"/>
        <w:gridCol w:w="2213"/>
        <w:gridCol w:w="1821"/>
        <w:gridCol w:w="1864"/>
        <w:gridCol w:w="1969"/>
      </w:tblGrid>
      <w:tr w:rsidR="004261A7" w:rsidTr="00B8008B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A7" w:rsidRDefault="004261A7" w:rsidP="00CA02C5">
            <w:pPr>
              <w:snapToGrid w:val="0"/>
              <w:ind w:firstLine="187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Тип контроля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A7" w:rsidRDefault="004261A7" w:rsidP="00CA02C5">
            <w:pPr>
              <w:snapToGrid w:val="0"/>
              <w:ind w:firstLine="378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Форма контроля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A7" w:rsidRDefault="004261A7" w:rsidP="00CA02C5">
            <w:pPr>
              <w:snapToGrid w:val="0"/>
              <w:ind w:firstLine="149"/>
              <w:jc w:val="both"/>
              <w:rPr>
                <w:b/>
                <w:color w:val="000000"/>
              </w:rPr>
            </w:pPr>
            <w:r w:rsidRPr="00BF2196">
              <w:rPr>
                <w:color w:val="000000"/>
              </w:rPr>
              <w:t>Модуль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A7" w:rsidRDefault="004261A7" w:rsidP="00CA02C5">
            <w:pPr>
              <w:snapToGrid w:val="0"/>
              <w:ind w:firstLine="171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Департамент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1A7" w:rsidRDefault="004261A7" w:rsidP="00CA02C5">
            <w:pPr>
              <w:snapToGrid w:val="0"/>
              <w:ind w:firstLine="43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Параметры</w:t>
            </w:r>
          </w:p>
        </w:tc>
      </w:tr>
      <w:tr w:rsidR="004261A7" w:rsidTr="00B8008B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A7" w:rsidRDefault="004261A7" w:rsidP="00CA02C5">
            <w:pPr>
              <w:snapToGrid w:val="0"/>
              <w:ind w:hanging="97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Промежуточный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A7" w:rsidRPr="002A243A" w:rsidRDefault="004261A7" w:rsidP="00CA02C5">
            <w:pPr>
              <w:snapToGrid w:val="0"/>
              <w:ind w:firstLine="94"/>
              <w:jc w:val="both"/>
              <w:rPr>
                <w:color w:val="000000"/>
              </w:rPr>
            </w:pPr>
            <w:r w:rsidRPr="002A243A">
              <w:rPr>
                <w:color w:val="000000"/>
              </w:rPr>
              <w:t xml:space="preserve">Эссе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A7" w:rsidRPr="006A7E7C" w:rsidRDefault="004261A7" w:rsidP="00CA02C5">
            <w:pPr>
              <w:snapToGrid w:val="0"/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A7" w:rsidRPr="00BF2196" w:rsidRDefault="004261A7" w:rsidP="00CA02C5">
            <w:pPr>
              <w:snapToGrid w:val="0"/>
              <w:ind w:firstLine="171"/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BF2196">
              <w:rPr>
                <w:color w:val="000000"/>
              </w:rPr>
              <w:t xml:space="preserve">едиа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1A7" w:rsidRPr="000E775D" w:rsidRDefault="004261A7" w:rsidP="00CA02C5">
            <w:pPr>
              <w:snapToGrid w:val="0"/>
              <w:ind w:firstLine="8"/>
              <w:jc w:val="both"/>
              <w:rPr>
                <w:color w:val="000000"/>
              </w:rPr>
            </w:pPr>
            <w:r w:rsidRPr="000E775D">
              <w:rPr>
                <w:color w:val="000000"/>
              </w:rPr>
              <w:t>Исследовательская работа, 3-4 тысячи слов</w:t>
            </w:r>
          </w:p>
        </w:tc>
      </w:tr>
      <w:tr w:rsidR="004261A7" w:rsidTr="00B8008B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A7" w:rsidRPr="002A243A" w:rsidRDefault="004261A7" w:rsidP="00CA02C5">
            <w:pPr>
              <w:snapToGrid w:val="0"/>
              <w:ind w:hanging="97"/>
              <w:jc w:val="both"/>
              <w:rPr>
                <w:color w:val="000000"/>
                <w:sz w:val="22"/>
              </w:rPr>
            </w:pPr>
            <w:r w:rsidRPr="002A243A">
              <w:rPr>
                <w:color w:val="000000"/>
                <w:sz w:val="22"/>
              </w:rPr>
              <w:t>Промежуточный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A7" w:rsidRPr="002A243A" w:rsidRDefault="004261A7" w:rsidP="00CA02C5">
            <w:pPr>
              <w:snapToGrid w:val="0"/>
              <w:ind w:firstLine="94"/>
              <w:jc w:val="both"/>
              <w:rPr>
                <w:color w:val="000000"/>
              </w:rPr>
            </w:pPr>
            <w:r w:rsidRPr="002A243A">
              <w:rPr>
                <w:color w:val="000000"/>
              </w:rPr>
              <w:t>Контрольная работа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A7" w:rsidRPr="006A7E7C" w:rsidRDefault="004261A7" w:rsidP="00CA02C5">
            <w:pPr>
              <w:snapToGrid w:val="0"/>
              <w:jc w:val="both"/>
              <w:rPr>
                <w:color w:val="000000"/>
              </w:rPr>
            </w:pPr>
            <w:r w:rsidRPr="006A7E7C">
              <w:rPr>
                <w:color w:val="000000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A7" w:rsidRDefault="004261A7" w:rsidP="00CA02C5">
            <w:pPr>
              <w:snapToGrid w:val="0"/>
              <w:ind w:firstLine="171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М</w:t>
            </w:r>
            <w:r w:rsidRPr="00BF2196">
              <w:rPr>
                <w:color w:val="000000"/>
              </w:rPr>
              <w:t xml:space="preserve">едиа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1A7" w:rsidRPr="000E775D" w:rsidRDefault="004261A7" w:rsidP="00CA02C5">
            <w:pPr>
              <w:snapToGrid w:val="0"/>
              <w:ind w:firstLine="150"/>
              <w:jc w:val="both"/>
              <w:rPr>
                <w:color w:val="000000"/>
              </w:rPr>
            </w:pPr>
            <w:r w:rsidRPr="000E775D">
              <w:rPr>
                <w:color w:val="000000"/>
              </w:rPr>
              <w:t>Письменная работа, 120 минут</w:t>
            </w:r>
          </w:p>
        </w:tc>
      </w:tr>
      <w:tr w:rsidR="004261A7" w:rsidTr="00B8008B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A7" w:rsidRPr="002A243A" w:rsidRDefault="004261A7" w:rsidP="00CA02C5">
            <w:pPr>
              <w:snapToGrid w:val="0"/>
              <w:ind w:hanging="97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Промежуточный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A7" w:rsidRPr="002A243A" w:rsidRDefault="004261A7" w:rsidP="00CA02C5">
            <w:pPr>
              <w:snapToGrid w:val="0"/>
              <w:ind w:firstLine="9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Домашнее задание (доклад с </w:t>
            </w:r>
            <w:r>
              <w:rPr>
                <w:color w:val="000000"/>
              </w:rPr>
              <w:lastRenderedPageBreak/>
              <w:t>презентацией)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A7" w:rsidRPr="006A7E7C" w:rsidRDefault="004261A7" w:rsidP="00CA02C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A7" w:rsidRDefault="004261A7" w:rsidP="00CA02C5">
            <w:pPr>
              <w:snapToGrid w:val="0"/>
              <w:ind w:firstLine="171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М</w:t>
            </w:r>
            <w:r w:rsidRPr="00BF2196">
              <w:rPr>
                <w:color w:val="000000"/>
              </w:rPr>
              <w:t xml:space="preserve">едиа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1A7" w:rsidRDefault="004261A7" w:rsidP="00CA02C5">
            <w:pPr>
              <w:snapToGrid w:val="0"/>
              <w:ind w:firstLine="0"/>
              <w:jc w:val="both"/>
              <w:rPr>
                <w:b/>
                <w:color w:val="000000"/>
              </w:rPr>
            </w:pPr>
            <w:r w:rsidRPr="00D93942">
              <w:rPr>
                <w:color w:val="000000"/>
              </w:rPr>
              <w:t>Самостоятельное</w:t>
            </w:r>
            <w:r>
              <w:rPr>
                <w:color w:val="000000"/>
              </w:rPr>
              <w:t xml:space="preserve"> научное </w:t>
            </w:r>
            <w:r>
              <w:rPr>
                <w:color w:val="000000"/>
              </w:rPr>
              <w:lastRenderedPageBreak/>
              <w:t>исследование, выполненное по тематике научно-исследовательского семинара на основе анализа теоретических источников и эмпирического материала, с обязательной презентацией</w:t>
            </w:r>
          </w:p>
        </w:tc>
      </w:tr>
      <w:tr w:rsidR="004261A7" w:rsidTr="00B8008B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A7" w:rsidRDefault="004261A7" w:rsidP="00CA02C5">
            <w:pPr>
              <w:snapToGrid w:val="0"/>
              <w:ind w:hanging="97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 xml:space="preserve">Итоговый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A7" w:rsidRDefault="004261A7" w:rsidP="00CA02C5">
            <w:pPr>
              <w:snapToGrid w:val="0"/>
              <w:ind w:firstLine="9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Зачет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A7" w:rsidRPr="006A7E7C" w:rsidRDefault="004261A7" w:rsidP="00CA02C5">
            <w:pPr>
              <w:snapToGrid w:val="0"/>
              <w:jc w:val="both"/>
              <w:rPr>
                <w:color w:val="000000"/>
              </w:rPr>
            </w:pPr>
            <w:r w:rsidRPr="006A7E7C">
              <w:rPr>
                <w:color w:val="000000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A7" w:rsidRPr="00BF2196" w:rsidRDefault="004261A7" w:rsidP="00CA02C5">
            <w:pPr>
              <w:snapToGrid w:val="0"/>
              <w:ind w:firstLine="171"/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BF2196">
              <w:rPr>
                <w:color w:val="000000"/>
              </w:rPr>
              <w:t xml:space="preserve">едиа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1A7" w:rsidRDefault="004261A7" w:rsidP="00CA02C5">
            <w:pPr>
              <w:snapToGrid w:val="0"/>
              <w:ind w:firstLine="8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Устное испытание, на котором студент должен продемонстрировать понимание ведущей траектории собственного научного поиска, осмысление темы и предмета исследовательской работы, умение работать с базовой теоретической литературой и эмпирическим материалом, знакомство с основными методами коммуникативных исследований</w:t>
            </w:r>
          </w:p>
        </w:tc>
      </w:tr>
    </w:tbl>
    <w:p w:rsidR="004261A7" w:rsidRPr="00E91343" w:rsidRDefault="004261A7" w:rsidP="004261A7">
      <w:pPr>
        <w:ind w:left="-567"/>
      </w:pPr>
    </w:p>
    <w:p w:rsidR="004261A7" w:rsidRPr="007E119E" w:rsidRDefault="004261A7" w:rsidP="004261A7"/>
    <w:p w:rsidR="004261A7" w:rsidRPr="00E40A8E" w:rsidRDefault="004261A7" w:rsidP="004261A7">
      <w:pPr>
        <w:pStyle w:val="1"/>
      </w:pPr>
      <w:r>
        <w:t xml:space="preserve">7. </w:t>
      </w:r>
      <w:r w:rsidRPr="00E40A8E">
        <w:t xml:space="preserve">Содержание дисциплины </w:t>
      </w:r>
    </w:p>
    <w:p w:rsidR="004261A7" w:rsidRPr="00C95C2E" w:rsidRDefault="004261A7" w:rsidP="004261A7">
      <w:pPr>
        <w:ind w:left="-567"/>
        <w:jc w:val="both"/>
        <w:rPr>
          <w:b/>
          <w:sz w:val="28"/>
          <w:szCs w:val="28"/>
          <w:lang w:eastAsia="ru-RU"/>
        </w:rPr>
      </w:pPr>
      <w:r w:rsidRPr="00C95C2E">
        <w:rPr>
          <w:b/>
          <w:sz w:val="28"/>
          <w:szCs w:val="28"/>
        </w:rPr>
        <w:t xml:space="preserve">Раздел 1. </w:t>
      </w:r>
      <w:r w:rsidRPr="00C95C2E">
        <w:rPr>
          <w:b/>
          <w:sz w:val="28"/>
          <w:szCs w:val="28"/>
          <w:lang w:eastAsia="ru-RU"/>
        </w:rPr>
        <w:t xml:space="preserve">Изучение </w:t>
      </w:r>
      <w:r>
        <w:rPr>
          <w:b/>
          <w:sz w:val="28"/>
          <w:szCs w:val="28"/>
          <w:lang w:eastAsia="ru-RU"/>
        </w:rPr>
        <w:t>коммуникационных процессов</w:t>
      </w:r>
      <w:r w:rsidRPr="00C95C2E">
        <w:rPr>
          <w:b/>
          <w:sz w:val="28"/>
          <w:szCs w:val="28"/>
          <w:lang w:eastAsia="ru-RU"/>
        </w:rPr>
        <w:t xml:space="preserve"> как одно из направлений современной гуманитарной науки </w:t>
      </w:r>
    </w:p>
    <w:p w:rsidR="004261A7" w:rsidRDefault="004261A7" w:rsidP="004261A7">
      <w:pPr>
        <w:ind w:left="-567"/>
        <w:jc w:val="both"/>
        <w:rPr>
          <w:i/>
          <w:sz w:val="28"/>
          <w:szCs w:val="28"/>
          <w:lang w:eastAsia="ru-RU"/>
        </w:rPr>
      </w:pPr>
      <w:r w:rsidRPr="000324D9">
        <w:rPr>
          <w:i/>
          <w:sz w:val="28"/>
          <w:szCs w:val="28"/>
          <w:lang w:eastAsia="ru-RU"/>
        </w:rPr>
        <w:t xml:space="preserve">Тема 1. Понятие коммуникации. Основные </w:t>
      </w:r>
      <w:r>
        <w:rPr>
          <w:i/>
          <w:sz w:val="28"/>
          <w:szCs w:val="28"/>
          <w:lang w:eastAsia="ru-RU"/>
        </w:rPr>
        <w:t>типы</w:t>
      </w:r>
      <w:r w:rsidRPr="000324D9">
        <w:rPr>
          <w:i/>
          <w:sz w:val="28"/>
          <w:szCs w:val="28"/>
          <w:lang w:eastAsia="ru-RU"/>
        </w:rPr>
        <w:t xml:space="preserve"> коммуникации</w:t>
      </w:r>
      <w:r>
        <w:rPr>
          <w:i/>
          <w:sz w:val="28"/>
          <w:szCs w:val="28"/>
          <w:lang w:eastAsia="ru-RU"/>
        </w:rPr>
        <w:t xml:space="preserve"> (вводное занятие)</w:t>
      </w:r>
    </w:p>
    <w:p w:rsidR="004261A7" w:rsidRPr="000324D9" w:rsidRDefault="004261A7" w:rsidP="004261A7">
      <w:pPr>
        <w:ind w:left="-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Коммуникация как теоретический и исторический феномен. Понимание коммуникации в различных парадигмах. История развития коммуникативных </w:t>
      </w:r>
      <w:r>
        <w:rPr>
          <w:sz w:val="28"/>
          <w:szCs w:val="28"/>
          <w:lang w:eastAsia="ru-RU"/>
        </w:rPr>
        <w:lastRenderedPageBreak/>
        <w:t>систем: факторы и закономерности. Типы¸ формы и уровни коммуникации. Барьеры коммуникации.</w:t>
      </w:r>
    </w:p>
    <w:p w:rsidR="004261A7" w:rsidRDefault="004261A7" w:rsidP="004261A7">
      <w:pPr>
        <w:ind w:left="-567"/>
        <w:jc w:val="both"/>
        <w:rPr>
          <w:i/>
          <w:sz w:val="28"/>
          <w:szCs w:val="28"/>
          <w:lang w:eastAsia="ru-RU"/>
        </w:rPr>
      </w:pPr>
      <w:r w:rsidRPr="000324D9">
        <w:rPr>
          <w:i/>
          <w:sz w:val="28"/>
          <w:szCs w:val="28"/>
          <w:lang w:eastAsia="ru-RU"/>
        </w:rPr>
        <w:t>Тема 2. Теоретические подходы к изучению коммуникаций</w:t>
      </w:r>
      <w:r>
        <w:rPr>
          <w:i/>
          <w:sz w:val="28"/>
          <w:szCs w:val="28"/>
          <w:lang w:eastAsia="ru-RU"/>
        </w:rPr>
        <w:t>. Ведущие модели коммуникации</w:t>
      </w:r>
    </w:p>
    <w:p w:rsidR="004261A7" w:rsidRDefault="004261A7" w:rsidP="004261A7">
      <w:pPr>
        <w:ind w:left="-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Этапы развития теории коммуникации. Основные парадигмы изучения коммуникационных процессов (информационная парадигма,</w:t>
      </w:r>
      <w:r w:rsidRPr="0082026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семиотическая парадигма и другие). Наиболее известные модели коммуникации: модели Г. </w:t>
      </w:r>
      <w:proofErr w:type="spellStart"/>
      <w:r>
        <w:rPr>
          <w:sz w:val="28"/>
          <w:szCs w:val="28"/>
          <w:lang w:eastAsia="ru-RU"/>
        </w:rPr>
        <w:t>Ласуэлла</w:t>
      </w:r>
      <w:proofErr w:type="spellEnd"/>
      <w:r>
        <w:rPr>
          <w:sz w:val="28"/>
          <w:szCs w:val="28"/>
          <w:lang w:eastAsia="ru-RU"/>
        </w:rPr>
        <w:t>, Е. Шеннона-</w:t>
      </w:r>
      <w:proofErr w:type="spellStart"/>
      <w:r>
        <w:rPr>
          <w:sz w:val="28"/>
          <w:szCs w:val="28"/>
          <w:lang w:eastAsia="ru-RU"/>
        </w:rPr>
        <w:t>У</w:t>
      </w:r>
      <w:proofErr w:type="gramStart"/>
      <w:r>
        <w:rPr>
          <w:sz w:val="28"/>
          <w:szCs w:val="28"/>
          <w:lang w:eastAsia="ru-RU"/>
        </w:rPr>
        <w:t>.У</w:t>
      </w:r>
      <w:proofErr w:type="gramEnd"/>
      <w:r>
        <w:rPr>
          <w:sz w:val="28"/>
          <w:szCs w:val="28"/>
          <w:lang w:eastAsia="ru-RU"/>
        </w:rPr>
        <w:t>ивера</w:t>
      </w:r>
      <w:proofErr w:type="spellEnd"/>
      <w:r>
        <w:rPr>
          <w:sz w:val="28"/>
          <w:szCs w:val="28"/>
          <w:lang w:eastAsia="ru-RU"/>
        </w:rPr>
        <w:t xml:space="preserve">, Д. </w:t>
      </w:r>
      <w:proofErr w:type="spellStart"/>
      <w:r>
        <w:rPr>
          <w:sz w:val="28"/>
          <w:szCs w:val="28"/>
          <w:lang w:eastAsia="ru-RU"/>
        </w:rPr>
        <w:t>Гербнера</w:t>
      </w:r>
      <w:proofErr w:type="spellEnd"/>
      <w:r>
        <w:rPr>
          <w:sz w:val="28"/>
          <w:szCs w:val="28"/>
          <w:lang w:eastAsia="ru-RU"/>
        </w:rPr>
        <w:t xml:space="preserve">, Т. </w:t>
      </w:r>
      <w:proofErr w:type="spellStart"/>
      <w:r>
        <w:rPr>
          <w:sz w:val="28"/>
          <w:szCs w:val="28"/>
          <w:lang w:eastAsia="ru-RU"/>
        </w:rPr>
        <w:t>Ньюкомба</w:t>
      </w:r>
      <w:proofErr w:type="spellEnd"/>
      <w:r>
        <w:rPr>
          <w:sz w:val="28"/>
          <w:szCs w:val="28"/>
          <w:lang w:eastAsia="ru-RU"/>
        </w:rPr>
        <w:t xml:space="preserve">, Ф. де Соссюра, Р. Барта, Ю. Лотмана, Ю. </w:t>
      </w:r>
      <w:proofErr w:type="spellStart"/>
      <w:r>
        <w:rPr>
          <w:sz w:val="28"/>
          <w:szCs w:val="28"/>
          <w:lang w:eastAsia="ru-RU"/>
        </w:rPr>
        <w:t>Хабермаса</w:t>
      </w:r>
      <w:proofErr w:type="spellEnd"/>
      <w:r>
        <w:rPr>
          <w:sz w:val="28"/>
          <w:szCs w:val="28"/>
          <w:lang w:eastAsia="ru-RU"/>
        </w:rPr>
        <w:t xml:space="preserve"> и др.)</w:t>
      </w:r>
    </w:p>
    <w:p w:rsidR="004261A7" w:rsidRDefault="004261A7" w:rsidP="004261A7">
      <w:pPr>
        <w:ind w:left="-567"/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Литература к разделу 1:</w:t>
      </w:r>
    </w:p>
    <w:p w:rsidR="004261A7" w:rsidRPr="00497A83" w:rsidRDefault="004261A7" w:rsidP="004261A7">
      <w:pPr>
        <w:ind w:left="-567"/>
        <w:jc w:val="center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Издания после 2009 года:</w:t>
      </w:r>
    </w:p>
    <w:p w:rsidR="004261A7" w:rsidRPr="00000B18" w:rsidRDefault="004261A7" w:rsidP="004261A7">
      <w:pPr>
        <w:pStyle w:val="a4"/>
        <w:numPr>
          <w:ilvl w:val="0"/>
          <w:numId w:val="6"/>
        </w:numPr>
        <w:jc w:val="both"/>
        <w:rPr>
          <w:i/>
          <w:sz w:val="28"/>
          <w:szCs w:val="28"/>
          <w:lang w:eastAsia="ru-RU"/>
        </w:rPr>
      </w:pPr>
      <w:r w:rsidRPr="00000B18">
        <w:rPr>
          <w:i/>
          <w:sz w:val="28"/>
          <w:szCs w:val="28"/>
          <w:lang w:eastAsia="ru-RU"/>
        </w:rPr>
        <w:t>Гавра Д.П. Основы теории коммуникации. СПб</w:t>
      </w:r>
      <w:proofErr w:type="gramStart"/>
      <w:r w:rsidRPr="00000B18">
        <w:rPr>
          <w:i/>
          <w:sz w:val="28"/>
          <w:szCs w:val="28"/>
          <w:lang w:eastAsia="ru-RU"/>
        </w:rPr>
        <w:t xml:space="preserve">.: </w:t>
      </w:r>
      <w:proofErr w:type="gramEnd"/>
      <w:r w:rsidRPr="00000B18">
        <w:rPr>
          <w:i/>
          <w:sz w:val="28"/>
          <w:szCs w:val="28"/>
          <w:lang w:eastAsia="ru-RU"/>
        </w:rPr>
        <w:t xml:space="preserve">Питер, 2011. </w:t>
      </w:r>
    </w:p>
    <w:p w:rsidR="004261A7" w:rsidRDefault="004261A7" w:rsidP="004261A7">
      <w:pPr>
        <w:pStyle w:val="a4"/>
        <w:numPr>
          <w:ilvl w:val="0"/>
          <w:numId w:val="6"/>
        </w:numPr>
        <w:jc w:val="both"/>
        <w:rPr>
          <w:i/>
          <w:sz w:val="28"/>
          <w:szCs w:val="28"/>
          <w:lang w:eastAsia="ru-RU"/>
        </w:rPr>
      </w:pPr>
      <w:r w:rsidRPr="00000B18">
        <w:rPr>
          <w:i/>
          <w:sz w:val="28"/>
          <w:szCs w:val="28"/>
          <w:lang w:eastAsia="ru-RU"/>
        </w:rPr>
        <w:t xml:space="preserve">Гнатюк О.Л. Основы теории коммуникации. М.: </w:t>
      </w:r>
      <w:proofErr w:type="spellStart"/>
      <w:r w:rsidRPr="00000B18">
        <w:rPr>
          <w:i/>
          <w:sz w:val="28"/>
          <w:szCs w:val="28"/>
          <w:lang w:eastAsia="ru-RU"/>
        </w:rPr>
        <w:t>Кнорус</w:t>
      </w:r>
      <w:proofErr w:type="spellEnd"/>
      <w:r w:rsidRPr="00000B18">
        <w:rPr>
          <w:i/>
          <w:sz w:val="28"/>
          <w:szCs w:val="28"/>
          <w:lang w:eastAsia="ru-RU"/>
        </w:rPr>
        <w:t xml:space="preserve">, 2010. </w:t>
      </w:r>
    </w:p>
    <w:p w:rsidR="004261A7" w:rsidRPr="00497A83" w:rsidRDefault="004261A7" w:rsidP="004261A7">
      <w:pPr>
        <w:ind w:left="142" w:firstLine="0"/>
        <w:jc w:val="center"/>
        <w:rPr>
          <w:i/>
          <w:sz w:val="28"/>
          <w:szCs w:val="28"/>
          <w:lang w:eastAsia="ru-RU"/>
        </w:rPr>
      </w:pPr>
      <w:r w:rsidRPr="00497A83">
        <w:rPr>
          <w:i/>
          <w:sz w:val="28"/>
          <w:szCs w:val="28"/>
          <w:lang w:eastAsia="ru-RU"/>
        </w:rPr>
        <w:t xml:space="preserve">Издания </w:t>
      </w:r>
      <w:r>
        <w:rPr>
          <w:i/>
          <w:sz w:val="28"/>
          <w:szCs w:val="28"/>
          <w:lang w:eastAsia="ru-RU"/>
        </w:rPr>
        <w:t xml:space="preserve">до </w:t>
      </w:r>
      <w:r w:rsidRPr="00497A83">
        <w:rPr>
          <w:i/>
          <w:sz w:val="28"/>
          <w:szCs w:val="28"/>
          <w:lang w:eastAsia="ru-RU"/>
        </w:rPr>
        <w:t>2009 года:</w:t>
      </w:r>
    </w:p>
    <w:p w:rsidR="004261A7" w:rsidRPr="00806C33" w:rsidRDefault="004261A7" w:rsidP="004261A7">
      <w:pPr>
        <w:pStyle w:val="a5"/>
        <w:numPr>
          <w:ilvl w:val="0"/>
          <w:numId w:val="14"/>
        </w:numPr>
        <w:ind w:left="567" w:right="-908" w:hanging="425"/>
        <w:jc w:val="both"/>
        <w:rPr>
          <w:rFonts w:ascii="Times New Roman" w:hAnsi="Times New Roman"/>
          <w:i/>
          <w:sz w:val="28"/>
          <w:szCs w:val="28"/>
        </w:rPr>
      </w:pPr>
      <w:r w:rsidRPr="00806C33">
        <w:rPr>
          <w:rFonts w:ascii="Times New Roman" w:hAnsi="Times New Roman"/>
          <w:i/>
          <w:sz w:val="28"/>
          <w:szCs w:val="28"/>
        </w:rPr>
        <w:t xml:space="preserve">Лотман Ю.М. Культура и взрыв. М.: </w:t>
      </w:r>
      <w:proofErr w:type="spellStart"/>
      <w:r w:rsidRPr="00806C33">
        <w:rPr>
          <w:rFonts w:ascii="Times New Roman" w:hAnsi="Times New Roman"/>
          <w:i/>
          <w:sz w:val="28"/>
          <w:szCs w:val="28"/>
        </w:rPr>
        <w:t>Гнозис</w:t>
      </w:r>
      <w:proofErr w:type="spellEnd"/>
      <w:r w:rsidRPr="00806C33">
        <w:rPr>
          <w:rFonts w:ascii="Times New Roman" w:hAnsi="Times New Roman"/>
          <w:i/>
          <w:sz w:val="28"/>
          <w:szCs w:val="28"/>
        </w:rPr>
        <w:t xml:space="preserve">, 1992. </w:t>
      </w:r>
    </w:p>
    <w:p w:rsidR="004261A7" w:rsidRPr="00497A83" w:rsidRDefault="004261A7" w:rsidP="004261A7">
      <w:pPr>
        <w:pStyle w:val="a4"/>
        <w:numPr>
          <w:ilvl w:val="0"/>
          <w:numId w:val="14"/>
        </w:numPr>
        <w:suppressAutoHyphens/>
        <w:ind w:left="567" w:right="-58" w:hanging="425"/>
        <w:jc w:val="both"/>
        <w:rPr>
          <w:i/>
          <w:sz w:val="28"/>
          <w:szCs w:val="28"/>
        </w:rPr>
      </w:pPr>
      <w:r w:rsidRPr="00497A83">
        <w:rPr>
          <w:i/>
          <w:sz w:val="28"/>
          <w:szCs w:val="28"/>
        </w:rPr>
        <w:t xml:space="preserve">Основы теории коммуникации. М.: </w:t>
      </w:r>
      <w:proofErr w:type="spellStart"/>
      <w:r w:rsidRPr="00497A83">
        <w:rPr>
          <w:i/>
          <w:sz w:val="28"/>
          <w:szCs w:val="28"/>
        </w:rPr>
        <w:t>Гардарики</w:t>
      </w:r>
      <w:proofErr w:type="spellEnd"/>
      <w:r w:rsidRPr="00497A83">
        <w:rPr>
          <w:i/>
          <w:sz w:val="28"/>
          <w:szCs w:val="28"/>
        </w:rPr>
        <w:t>, 2007.</w:t>
      </w:r>
    </w:p>
    <w:p w:rsidR="004261A7" w:rsidRPr="00497A83" w:rsidRDefault="004261A7" w:rsidP="004261A7">
      <w:pPr>
        <w:pStyle w:val="a4"/>
        <w:numPr>
          <w:ilvl w:val="0"/>
          <w:numId w:val="14"/>
        </w:numPr>
        <w:suppressAutoHyphens/>
        <w:ind w:left="567" w:right="-58" w:hanging="425"/>
        <w:jc w:val="both"/>
        <w:rPr>
          <w:i/>
          <w:sz w:val="28"/>
          <w:szCs w:val="28"/>
        </w:rPr>
      </w:pPr>
      <w:r w:rsidRPr="00497A83">
        <w:rPr>
          <w:i/>
          <w:sz w:val="28"/>
          <w:szCs w:val="28"/>
        </w:rPr>
        <w:t>Соколов А.В. Общая теория социальной коммуникации. – СПб</w:t>
      </w:r>
      <w:proofErr w:type="gramStart"/>
      <w:r w:rsidRPr="00497A83">
        <w:rPr>
          <w:i/>
          <w:sz w:val="28"/>
          <w:szCs w:val="28"/>
        </w:rPr>
        <w:t xml:space="preserve">.: </w:t>
      </w:r>
      <w:proofErr w:type="gramEnd"/>
      <w:r w:rsidRPr="00497A83">
        <w:rPr>
          <w:i/>
          <w:sz w:val="28"/>
          <w:szCs w:val="28"/>
        </w:rPr>
        <w:t>Изд-во Михайлова В.А., 2002.</w:t>
      </w:r>
    </w:p>
    <w:p w:rsidR="004261A7" w:rsidRPr="00497A83" w:rsidRDefault="004261A7" w:rsidP="004261A7">
      <w:pPr>
        <w:pStyle w:val="a4"/>
        <w:numPr>
          <w:ilvl w:val="0"/>
          <w:numId w:val="14"/>
        </w:numPr>
        <w:ind w:left="567" w:hanging="425"/>
        <w:jc w:val="both"/>
        <w:rPr>
          <w:i/>
          <w:sz w:val="28"/>
          <w:szCs w:val="28"/>
          <w:lang w:eastAsia="ru-RU"/>
        </w:rPr>
      </w:pPr>
      <w:r w:rsidRPr="00497A83">
        <w:rPr>
          <w:i/>
          <w:sz w:val="28"/>
          <w:szCs w:val="28"/>
          <w:lang w:eastAsia="ru-RU"/>
        </w:rPr>
        <w:t xml:space="preserve">Шарков Ф.И. Основы теории коммуникации. М.: Издательский дом «Социальные отношения», 2002. </w:t>
      </w:r>
    </w:p>
    <w:p w:rsidR="004261A7" w:rsidRDefault="004261A7" w:rsidP="004261A7">
      <w:pPr>
        <w:ind w:left="-567"/>
        <w:jc w:val="both"/>
        <w:rPr>
          <w:i/>
          <w:sz w:val="28"/>
          <w:szCs w:val="28"/>
        </w:rPr>
      </w:pPr>
    </w:p>
    <w:p w:rsidR="004261A7" w:rsidRDefault="004261A7" w:rsidP="004261A7">
      <w:pPr>
        <w:ind w:left="-567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Раздел 2. </w:t>
      </w:r>
      <w:r w:rsidRPr="00E155ED">
        <w:rPr>
          <w:b/>
          <w:sz w:val="28"/>
          <w:szCs w:val="28"/>
          <w:lang w:eastAsia="ru-RU"/>
        </w:rPr>
        <w:t xml:space="preserve">Массовая коммуникация: теории и концепции </w:t>
      </w:r>
    </w:p>
    <w:p w:rsidR="004261A7" w:rsidRDefault="004261A7" w:rsidP="004261A7">
      <w:pPr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3.   Теоретические подходы к изучению массовых коммуникаций: история и современность</w:t>
      </w:r>
    </w:p>
    <w:p w:rsidR="004261A7" w:rsidRDefault="004261A7" w:rsidP="004261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массовой коммуникации. Субъекты массовой коммуникации и каналы воздействия. Основные тексты массовой коммуникации; понятие медиатекста. Проблема воздействия массовой коммуникации на аудиторию. </w:t>
      </w:r>
    </w:p>
    <w:p w:rsidR="004261A7" w:rsidRPr="00852055" w:rsidRDefault="004261A7" w:rsidP="004261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Ведущие концепции массовой коммуникации западных и отечественных ученых. Основные теории медиа (теория «магической пули», теория «потребления и удовлетворения, «культивационная теория», медиа как повестка дня, семиотическая теория и др.).  «Старые» и «новые» медиа. </w:t>
      </w:r>
    </w:p>
    <w:p w:rsidR="004261A7" w:rsidRDefault="004261A7" w:rsidP="004261A7">
      <w:pPr>
        <w:ind w:left="-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Литература к разделу 2</w:t>
      </w:r>
    </w:p>
    <w:p w:rsidR="004261A7" w:rsidRPr="00497A83" w:rsidRDefault="004261A7" w:rsidP="004261A7">
      <w:pPr>
        <w:ind w:left="-567"/>
        <w:jc w:val="center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Издания после 2009 года:</w:t>
      </w:r>
    </w:p>
    <w:p w:rsidR="004261A7" w:rsidRDefault="004261A7" w:rsidP="004261A7">
      <w:pPr>
        <w:numPr>
          <w:ilvl w:val="0"/>
          <w:numId w:val="7"/>
        </w:numPr>
        <w:suppressAutoHyphens/>
        <w:ind w:right="-5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Бакулев Г.П. Массовая коммуникация: западные теории и концепции. М.: Аспект Пресс, 2010.</w:t>
      </w:r>
    </w:p>
    <w:p w:rsidR="004261A7" w:rsidRDefault="004261A7" w:rsidP="004261A7">
      <w:pPr>
        <w:numPr>
          <w:ilvl w:val="0"/>
          <w:numId w:val="7"/>
        </w:numPr>
        <w:suppressAutoHyphens/>
        <w:ind w:right="-5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Богомолова Н.Н. Социальная психология массовой коммуникации. М.: Аспект Пресс, 2010.</w:t>
      </w:r>
    </w:p>
    <w:p w:rsidR="004261A7" w:rsidRPr="00CD1C5D" w:rsidRDefault="004261A7" w:rsidP="004261A7">
      <w:pPr>
        <w:ind w:left="360" w:firstLine="0"/>
        <w:jc w:val="center"/>
        <w:rPr>
          <w:i/>
          <w:sz w:val="28"/>
          <w:szCs w:val="28"/>
          <w:lang w:eastAsia="ru-RU"/>
        </w:rPr>
      </w:pPr>
      <w:r w:rsidRPr="00CD1C5D">
        <w:rPr>
          <w:i/>
          <w:sz w:val="28"/>
          <w:szCs w:val="28"/>
          <w:lang w:eastAsia="ru-RU"/>
        </w:rPr>
        <w:t>Издания до 2009 года:</w:t>
      </w:r>
    </w:p>
    <w:p w:rsidR="004261A7" w:rsidRPr="00CD1C5D" w:rsidRDefault="004261A7" w:rsidP="004261A7">
      <w:pPr>
        <w:pStyle w:val="a4"/>
        <w:numPr>
          <w:ilvl w:val="0"/>
          <w:numId w:val="15"/>
        </w:numPr>
        <w:suppressAutoHyphens/>
        <w:ind w:left="993" w:right="-58" w:hanging="567"/>
        <w:jc w:val="both"/>
        <w:rPr>
          <w:i/>
          <w:sz w:val="28"/>
          <w:szCs w:val="28"/>
        </w:rPr>
      </w:pPr>
      <w:r w:rsidRPr="00CD1C5D">
        <w:rPr>
          <w:i/>
          <w:sz w:val="28"/>
          <w:szCs w:val="28"/>
        </w:rPr>
        <w:t>Березин В.М. Массовая коммуникация: сущность, каналы, действия. М.: Изд-во РИП-холдинг, 2003.</w:t>
      </w:r>
    </w:p>
    <w:p w:rsidR="004261A7" w:rsidRPr="00CD1C5D" w:rsidRDefault="004261A7" w:rsidP="004261A7">
      <w:pPr>
        <w:pStyle w:val="a4"/>
        <w:numPr>
          <w:ilvl w:val="0"/>
          <w:numId w:val="15"/>
        </w:numPr>
        <w:suppressAutoHyphens/>
        <w:ind w:left="993" w:right="-58" w:hanging="567"/>
        <w:jc w:val="both"/>
        <w:rPr>
          <w:i/>
          <w:sz w:val="28"/>
          <w:szCs w:val="28"/>
        </w:rPr>
      </w:pPr>
      <w:proofErr w:type="spellStart"/>
      <w:r w:rsidRPr="00CD1C5D">
        <w:rPr>
          <w:i/>
          <w:sz w:val="28"/>
          <w:szCs w:val="28"/>
        </w:rPr>
        <w:t>Брайант</w:t>
      </w:r>
      <w:proofErr w:type="spellEnd"/>
      <w:proofErr w:type="gramStart"/>
      <w:r w:rsidRPr="00CD1C5D">
        <w:rPr>
          <w:i/>
          <w:sz w:val="28"/>
          <w:szCs w:val="28"/>
        </w:rPr>
        <w:t xml:space="preserve"> Д</w:t>
      </w:r>
      <w:proofErr w:type="gramEnd"/>
      <w:r w:rsidRPr="00CD1C5D">
        <w:rPr>
          <w:i/>
          <w:sz w:val="28"/>
          <w:szCs w:val="28"/>
        </w:rPr>
        <w:t xml:space="preserve">ж., Томпсон С. Основы воздействия СМИ. М.: Издательский дом "Вильямс", 2004. </w:t>
      </w:r>
    </w:p>
    <w:p w:rsidR="004261A7" w:rsidRPr="00CD1C5D" w:rsidRDefault="004261A7" w:rsidP="004261A7">
      <w:pPr>
        <w:pStyle w:val="a4"/>
        <w:numPr>
          <w:ilvl w:val="0"/>
          <w:numId w:val="15"/>
        </w:numPr>
        <w:suppressAutoHyphens/>
        <w:ind w:left="993" w:right="-58" w:hanging="567"/>
        <w:jc w:val="both"/>
        <w:rPr>
          <w:i/>
          <w:sz w:val="28"/>
          <w:szCs w:val="28"/>
        </w:rPr>
      </w:pPr>
      <w:r w:rsidRPr="00CD1C5D">
        <w:rPr>
          <w:i/>
          <w:sz w:val="28"/>
          <w:szCs w:val="28"/>
        </w:rPr>
        <w:t>Маклюэн Г.М. Понимание медиа. Внешние расширения человека. М.; Жуковский: «Канон-пресс-Ц», «</w:t>
      </w:r>
      <w:proofErr w:type="spellStart"/>
      <w:r w:rsidRPr="00CD1C5D">
        <w:rPr>
          <w:i/>
          <w:sz w:val="28"/>
          <w:szCs w:val="28"/>
        </w:rPr>
        <w:t>Кучково</w:t>
      </w:r>
      <w:proofErr w:type="spellEnd"/>
      <w:r w:rsidRPr="00CD1C5D">
        <w:rPr>
          <w:i/>
          <w:sz w:val="28"/>
          <w:szCs w:val="28"/>
        </w:rPr>
        <w:t xml:space="preserve"> поле», 2003.</w:t>
      </w:r>
    </w:p>
    <w:p w:rsidR="004261A7" w:rsidRPr="00CD1C5D" w:rsidRDefault="004261A7" w:rsidP="004261A7">
      <w:pPr>
        <w:pStyle w:val="a4"/>
        <w:numPr>
          <w:ilvl w:val="0"/>
          <w:numId w:val="15"/>
        </w:numPr>
        <w:suppressAutoHyphens/>
        <w:ind w:left="993" w:right="-58" w:hanging="567"/>
        <w:jc w:val="both"/>
        <w:rPr>
          <w:i/>
          <w:sz w:val="28"/>
          <w:szCs w:val="28"/>
        </w:rPr>
      </w:pPr>
      <w:r w:rsidRPr="00CD1C5D">
        <w:rPr>
          <w:i/>
          <w:sz w:val="28"/>
          <w:szCs w:val="28"/>
        </w:rPr>
        <w:lastRenderedPageBreak/>
        <w:t xml:space="preserve">Мельник Г.С. </w:t>
      </w:r>
      <w:proofErr w:type="spellStart"/>
      <w:r w:rsidRPr="00CD1C5D">
        <w:rPr>
          <w:i/>
          <w:sz w:val="28"/>
          <w:szCs w:val="28"/>
        </w:rPr>
        <w:t>Mass</w:t>
      </w:r>
      <w:proofErr w:type="spellEnd"/>
      <w:r w:rsidRPr="00CD1C5D">
        <w:rPr>
          <w:i/>
          <w:sz w:val="28"/>
          <w:szCs w:val="28"/>
        </w:rPr>
        <w:t xml:space="preserve"> </w:t>
      </w:r>
      <w:proofErr w:type="spellStart"/>
      <w:r w:rsidRPr="00CD1C5D">
        <w:rPr>
          <w:i/>
          <w:sz w:val="28"/>
          <w:szCs w:val="28"/>
        </w:rPr>
        <w:t>Media</w:t>
      </w:r>
      <w:proofErr w:type="spellEnd"/>
      <w:r w:rsidRPr="00CD1C5D">
        <w:rPr>
          <w:i/>
          <w:sz w:val="28"/>
          <w:szCs w:val="28"/>
        </w:rPr>
        <w:t>: психологические процессы и эффекты. СПб, 1996.</w:t>
      </w:r>
    </w:p>
    <w:p w:rsidR="004261A7" w:rsidRPr="00CD1C5D" w:rsidRDefault="004261A7" w:rsidP="004261A7">
      <w:pPr>
        <w:pStyle w:val="a4"/>
        <w:numPr>
          <w:ilvl w:val="0"/>
          <w:numId w:val="15"/>
        </w:numPr>
        <w:suppressAutoHyphens/>
        <w:ind w:left="993" w:right="-58" w:hanging="567"/>
        <w:jc w:val="both"/>
        <w:rPr>
          <w:i/>
          <w:sz w:val="28"/>
          <w:szCs w:val="28"/>
        </w:rPr>
      </w:pPr>
      <w:r w:rsidRPr="00CD1C5D">
        <w:rPr>
          <w:i/>
          <w:sz w:val="28"/>
          <w:szCs w:val="28"/>
        </w:rPr>
        <w:t>Назаров М.М. Массовая коммуникация и общество. М.: УРСС, 2010.</w:t>
      </w:r>
    </w:p>
    <w:p w:rsidR="004261A7" w:rsidRPr="00CD1C5D" w:rsidRDefault="004261A7" w:rsidP="004261A7">
      <w:pPr>
        <w:pStyle w:val="a4"/>
        <w:numPr>
          <w:ilvl w:val="0"/>
          <w:numId w:val="15"/>
        </w:numPr>
        <w:suppressAutoHyphens/>
        <w:ind w:left="993" w:right="-58" w:hanging="567"/>
        <w:jc w:val="both"/>
        <w:rPr>
          <w:i/>
          <w:sz w:val="28"/>
          <w:szCs w:val="28"/>
        </w:rPr>
      </w:pPr>
      <w:r w:rsidRPr="00CD1C5D">
        <w:rPr>
          <w:i/>
          <w:sz w:val="28"/>
          <w:szCs w:val="28"/>
        </w:rPr>
        <w:t>Ученова В.В., Шомова С.А. Полифония текстов в культуре. М.: Омега-Л, 2003.</w:t>
      </w:r>
    </w:p>
    <w:p w:rsidR="004261A7" w:rsidRPr="00CD1C5D" w:rsidRDefault="004261A7" w:rsidP="004261A7">
      <w:pPr>
        <w:pStyle w:val="a4"/>
        <w:numPr>
          <w:ilvl w:val="0"/>
          <w:numId w:val="15"/>
        </w:numPr>
        <w:suppressAutoHyphens/>
        <w:ind w:left="993" w:right="-58" w:hanging="567"/>
        <w:jc w:val="both"/>
        <w:rPr>
          <w:i/>
          <w:sz w:val="28"/>
          <w:szCs w:val="28"/>
        </w:rPr>
      </w:pPr>
      <w:r w:rsidRPr="00CD1C5D">
        <w:rPr>
          <w:i/>
          <w:sz w:val="28"/>
          <w:szCs w:val="28"/>
        </w:rPr>
        <w:t>Черных А.И. Мир современных медиа. М.: Территория будущего, 2007.</w:t>
      </w:r>
    </w:p>
    <w:p w:rsidR="004261A7" w:rsidRDefault="004261A7" w:rsidP="004261A7">
      <w:pPr>
        <w:ind w:left="993" w:hanging="567"/>
        <w:jc w:val="both"/>
        <w:rPr>
          <w:i/>
          <w:sz w:val="28"/>
          <w:szCs w:val="28"/>
        </w:rPr>
      </w:pPr>
    </w:p>
    <w:p w:rsidR="004261A7" w:rsidRDefault="004261A7" w:rsidP="004261A7">
      <w:pPr>
        <w:ind w:left="993" w:hanging="567"/>
        <w:jc w:val="both"/>
        <w:rPr>
          <w:b/>
          <w:sz w:val="28"/>
          <w:szCs w:val="28"/>
          <w:lang w:eastAsia="ru-RU"/>
        </w:rPr>
      </w:pPr>
      <w:r w:rsidRPr="00446E53">
        <w:rPr>
          <w:b/>
          <w:color w:val="333333"/>
          <w:sz w:val="28"/>
          <w:szCs w:val="28"/>
          <w:shd w:val="clear" w:color="auto" w:fill="FFFFFF"/>
        </w:rPr>
        <w:t xml:space="preserve">Раздел 3. 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B02444">
        <w:rPr>
          <w:b/>
          <w:sz w:val="28"/>
          <w:szCs w:val="28"/>
          <w:lang w:eastAsia="ru-RU"/>
        </w:rPr>
        <w:t>Современные методы коммуникативных исследований</w:t>
      </w:r>
    </w:p>
    <w:p w:rsidR="004261A7" w:rsidRPr="00FE19F3" w:rsidRDefault="004261A7" w:rsidP="004261A7">
      <w:pPr>
        <w:ind w:left="-567"/>
        <w:jc w:val="both"/>
        <w:rPr>
          <w:i/>
          <w:sz w:val="28"/>
          <w:szCs w:val="28"/>
          <w:shd w:val="clear" w:color="auto" w:fill="FFFFFF"/>
        </w:rPr>
      </w:pPr>
      <w:r w:rsidRPr="00FE19F3">
        <w:rPr>
          <w:i/>
          <w:sz w:val="28"/>
          <w:szCs w:val="28"/>
          <w:shd w:val="clear" w:color="auto" w:fill="FFFFFF"/>
        </w:rPr>
        <w:t>Тема 4. Методология исследования процессов массовых коммуникаций</w:t>
      </w:r>
    </w:p>
    <w:p w:rsidR="004261A7" w:rsidRPr="00FE19F3" w:rsidRDefault="004261A7" w:rsidP="004261A7">
      <w:pPr>
        <w:ind w:left="-567"/>
        <w:jc w:val="both"/>
        <w:rPr>
          <w:sz w:val="28"/>
          <w:szCs w:val="28"/>
          <w:shd w:val="clear" w:color="auto" w:fill="FFFFFF"/>
        </w:rPr>
      </w:pPr>
      <w:r w:rsidRPr="00FE19F3">
        <w:rPr>
          <w:sz w:val="28"/>
          <w:szCs w:val="28"/>
          <w:shd w:val="clear" w:color="auto" w:fill="FFFFFF"/>
        </w:rPr>
        <w:t xml:space="preserve">Общее представление о методологии научного поиска в сфере массовых коммуникаций. Место исследователя в научном мире. Типы исследовательских подходов к изучению массовой коммуникации. </w:t>
      </w:r>
    </w:p>
    <w:p w:rsidR="004261A7" w:rsidRPr="00FE19F3" w:rsidRDefault="004261A7" w:rsidP="004261A7">
      <w:pPr>
        <w:ind w:left="-567"/>
        <w:jc w:val="both"/>
        <w:rPr>
          <w:sz w:val="28"/>
          <w:szCs w:val="28"/>
          <w:shd w:val="clear" w:color="auto" w:fill="FFFFFF"/>
        </w:rPr>
      </w:pPr>
      <w:r w:rsidRPr="00FE19F3">
        <w:rPr>
          <w:sz w:val="28"/>
          <w:szCs w:val="28"/>
          <w:shd w:val="clear" w:color="auto" w:fill="FFFFFF"/>
        </w:rPr>
        <w:t xml:space="preserve">Проблема выбора темы, формулировки объекта и предмета исследования. Этапы научного исследования.  Библиографический поиск и поиск в Интернете. Проблемы оформления аппарата научного исследования. </w:t>
      </w:r>
    </w:p>
    <w:p w:rsidR="004261A7" w:rsidRPr="00FE19F3" w:rsidRDefault="004261A7" w:rsidP="004261A7">
      <w:pPr>
        <w:ind w:left="-567"/>
        <w:jc w:val="both"/>
        <w:rPr>
          <w:sz w:val="28"/>
          <w:szCs w:val="28"/>
          <w:shd w:val="clear" w:color="auto" w:fill="FFFFFF"/>
        </w:rPr>
      </w:pPr>
      <w:r w:rsidRPr="00FE19F3">
        <w:rPr>
          <w:sz w:val="28"/>
          <w:szCs w:val="28"/>
          <w:shd w:val="clear" w:color="auto" w:fill="FFFFFF"/>
        </w:rPr>
        <w:t>Общее понятие метода в научном исследовании. Типология методов. Общелогические методы и приемы научного поиска. Методы теоретического познания. Методы эмпирического исследования.</w:t>
      </w:r>
    </w:p>
    <w:p w:rsidR="004261A7" w:rsidRPr="00FE19F3" w:rsidRDefault="004261A7" w:rsidP="004261A7">
      <w:pPr>
        <w:ind w:left="-567"/>
        <w:jc w:val="both"/>
        <w:rPr>
          <w:sz w:val="28"/>
          <w:szCs w:val="28"/>
          <w:shd w:val="clear" w:color="auto" w:fill="FFFFFF"/>
        </w:rPr>
      </w:pPr>
      <w:r w:rsidRPr="00FE19F3">
        <w:rPr>
          <w:sz w:val="28"/>
          <w:szCs w:val="28"/>
          <w:shd w:val="clear" w:color="auto" w:fill="FFFFFF"/>
        </w:rPr>
        <w:t xml:space="preserve">Методика анализа процессов массовых коммуникаций. Специфика современных коммуникативных исследований. Количественные методы.  Качественные методы. Смешанные методы. Описание и способы применения ведущих методов: наблюдение, эксперимент, кейс-метод, контент-анализ, риторический анализ, семиотический анализ, </w:t>
      </w:r>
      <w:proofErr w:type="spellStart"/>
      <w:r w:rsidRPr="00FE19F3">
        <w:rPr>
          <w:sz w:val="28"/>
          <w:szCs w:val="28"/>
          <w:shd w:val="clear" w:color="auto" w:fill="FFFFFF"/>
        </w:rPr>
        <w:t>нарративный</w:t>
      </w:r>
      <w:proofErr w:type="spellEnd"/>
      <w:r w:rsidRPr="00FE19F3">
        <w:rPr>
          <w:sz w:val="28"/>
          <w:szCs w:val="28"/>
          <w:shd w:val="clear" w:color="auto" w:fill="FFFFFF"/>
        </w:rPr>
        <w:t xml:space="preserve"> анализ и другие. </w:t>
      </w:r>
    </w:p>
    <w:p w:rsidR="004261A7" w:rsidRDefault="004261A7" w:rsidP="004261A7">
      <w:pPr>
        <w:ind w:left="-567"/>
        <w:jc w:val="both"/>
        <w:rPr>
          <w:b/>
          <w:i/>
          <w:sz w:val="28"/>
          <w:szCs w:val="28"/>
          <w:shd w:val="clear" w:color="auto" w:fill="FFFFFF"/>
        </w:rPr>
      </w:pPr>
      <w:r w:rsidRPr="00FE19F3">
        <w:rPr>
          <w:b/>
          <w:i/>
          <w:sz w:val="28"/>
          <w:szCs w:val="28"/>
          <w:shd w:val="clear" w:color="auto" w:fill="FFFFFF"/>
        </w:rPr>
        <w:t xml:space="preserve">Литература к разделу 3. </w:t>
      </w:r>
    </w:p>
    <w:p w:rsidR="004261A7" w:rsidRPr="00497A83" w:rsidRDefault="004261A7" w:rsidP="004261A7">
      <w:pPr>
        <w:ind w:left="-567"/>
        <w:jc w:val="center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Издания после 2009 года:</w:t>
      </w:r>
    </w:p>
    <w:p w:rsidR="004261A7" w:rsidRPr="00FE19F3" w:rsidRDefault="004261A7" w:rsidP="004261A7">
      <w:pPr>
        <w:pStyle w:val="a4"/>
        <w:numPr>
          <w:ilvl w:val="0"/>
          <w:numId w:val="8"/>
        </w:numPr>
        <w:jc w:val="both"/>
        <w:rPr>
          <w:i/>
          <w:sz w:val="28"/>
          <w:szCs w:val="28"/>
          <w:shd w:val="clear" w:color="auto" w:fill="FFFFFF"/>
        </w:rPr>
      </w:pPr>
      <w:proofErr w:type="spellStart"/>
      <w:r w:rsidRPr="00FE19F3">
        <w:rPr>
          <w:i/>
          <w:sz w:val="28"/>
          <w:szCs w:val="28"/>
          <w:shd w:val="clear" w:color="auto" w:fill="FFFFFF"/>
        </w:rPr>
        <w:t>Леонович</w:t>
      </w:r>
      <w:proofErr w:type="spellEnd"/>
      <w:r w:rsidRPr="00FE19F3">
        <w:rPr>
          <w:i/>
          <w:sz w:val="28"/>
          <w:szCs w:val="28"/>
          <w:shd w:val="clear" w:color="auto" w:fill="FFFFFF"/>
        </w:rPr>
        <w:t xml:space="preserve"> О.А. Методы коммуникативных исследований. М.: </w:t>
      </w:r>
      <w:proofErr w:type="spellStart"/>
      <w:r w:rsidRPr="00FE19F3">
        <w:rPr>
          <w:i/>
          <w:sz w:val="28"/>
          <w:szCs w:val="28"/>
          <w:shd w:val="clear" w:color="auto" w:fill="FFFFFF"/>
        </w:rPr>
        <w:t>Гнозис</w:t>
      </w:r>
      <w:proofErr w:type="spellEnd"/>
      <w:r w:rsidRPr="00FE19F3">
        <w:rPr>
          <w:i/>
          <w:sz w:val="28"/>
          <w:szCs w:val="28"/>
          <w:shd w:val="clear" w:color="auto" w:fill="FFFFFF"/>
        </w:rPr>
        <w:t>, 2011.</w:t>
      </w:r>
    </w:p>
    <w:p w:rsidR="004261A7" w:rsidRDefault="004261A7" w:rsidP="004261A7">
      <w:pPr>
        <w:pStyle w:val="a4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FE19F3">
        <w:rPr>
          <w:i/>
          <w:sz w:val="28"/>
          <w:szCs w:val="28"/>
        </w:rPr>
        <w:t>Прохоров Ю.Е.</w:t>
      </w:r>
      <w:r w:rsidRPr="00FE19F3">
        <w:rPr>
          <w:sz w:val="28"/>
          <w:szCs w:val="28"/>
        </w:rPr>
        <w:t xml:space="preserve"> </w:t>
      </w:r>
      <w:r w:rsidRPr="00FE19F3">
        <w:rPr>
          <w:i/>
          <w:sz w:val="28"/>
          <w:szCs w:val="28"/>
        </w:rPr>
        <w:t xml:space="preserve">Действительность. Текст. Дискурс. М.: Флинта; Наука, 2009. </w:t>
      </w:r>
    </w:p>
    <w:p w:rsidR="004261A7" w:rsidRPr="00FE19F3" w:rsidRDefault="004261A7" w:rsidP="004261A7">
      <w:pPr>
        <w:ind w:left="142" w:firstLine="0"/>
        <w:jc w:val="center"/>
        <w:rPr>
          <w:i/>
          <w:sz w:val="28"/>
          <w:szCs w:val="28"/>
          <w:lang w:eastAsia="ru-RU"/>
        </w:rPr>
      </w:pPr>
      <w:r w:rsidRPr="00FE19F3">
        <w:rPr>
          <w:i/>
          <w:sz w:val="28"/>
          <w:szCs w:val="28"/>
          <w:lang w:eastAsia="ru-RU"/>
        </w:rPr>
        <w:t xml:space="preserve">Издания </w:t>
      </w:r>
      <w:r>
        <w:rPr>
          <w:i/>
          <w:sz w:val="28"/>
          <w:szCs w:val="28"/>
          <w:lang w:eastAsia="ru-RU"/>
        </w:rPr>
        <w:t>до</w:t>
      </w:r>
      <w:r w:rsidRPr="00FE19F3">
        <w:rPr>
          <w:i/>
          <w:sz w:val="28"/>
          <w:szCs w:val="28"/>
          <w:lang w:eastAsia="ru-RU"/>
        </w:rPr>
        <w:t xml:space="preserve"> 2009 года:</w:t>
      </w:r>
    </w:p>
    <w:p w:rsidR="004261A7" w:rsidRPr="00FE19F3" w:rsidRDefault="004261A7" w:rsidP="004261A7">
      <w:pPr>
        <w:pStyle w:val="a4"/>
        <w:numPr>
          <w:ilvl w:val="0"/>
          <w:numId w:val="16"/>
        </w:numPr>
        <w:jc w:val="both"/>
        <w:rPr>
          <w:i/>
          <w:sz w:val="28"/>
          <w:szCs w:val="28"/>
        </w:rPr>
      </w:pPr>
      <w:r w:rsidRPr="00FE19F3">
        <w:rPr>
          <w:i/>
          <w:sz w:val="28"/>
          <w:szCs w:val="28"/>
          <w:shd w:val="clear" w:color="auto" w:fill="FFFFFF"/>
        </w:rPr>
        <w:t>Назаров М.М. Массовая коммуникация в современном мире: методика анализа и практика исследований. М.:УРСС, 2002.</w:t>
      </w:r>
    </w:p>
    <w:p w:rsidR="004261A7" w:rsidRPr="00FE19F3" w:rsidRDefault="004261A7" w:rsidP="004261A7">
      <w:pPr>
        <w:pStyle w:val="a4"/>
        <w:numPr>
          <w:ilvl w:val="0"/>
          <w:numId w:val="16"/>
        </w:numPr>
        <w:jc w:val="both"/>
        <w:rPr>
          <w:i/>
          <w:sz w:val="28"/>
          <w:szCs w:val="28"/>
        </w:rPr>
      </w:pPr>
      <w:proofErr w:type="spellStart"/>
      <w:r w:rsidRPr="00FE19F3">
        <w:rPr>
          <w:i/>
          <w:sz w:val="28"/>
          <w:szCs w:val="28"/>
          <w:shd w:val="clear" w:color="auto" w:fill="FFFFFF"/>
        </w:rPr>
        <w:t>Почепцов</w:t>
      </w:r>
      <w:proofErr w:type="spellEnd"/>
      <w:r w:rsidRPr="00FE19F3">
        <w:rPr>
          <w:i/>
          <w:sz w:val="28"/>
          <w:szCs w:val="28"/>
          <w:shd w:val="clear" w:color="auto" w:fill="FFFFFF"/>
        </w:rPr>
        <w:t xml:space="preserve"> Г.Г. Теория и практика коммуникации. М.: Центр, 1998.</w:t>
      </w:r>
    </w:p>
    <w:p w:rsidR="004261A7" w:rsidRPr="00FE19F3" w:rsidRDefault="004261A7" w:rsidP="004261A7">
      <w:pPr>
        <w:pStyle w:val="a4"/>
        <w:numPr>
          <w:ilvl w:val="0"/>
          <w:numId w:val="16"/>
        </w:numPr>
        <w:jc w:val="both"/>
        <w:rPr>
          <w:i/>
          <w:sz w:val="28"/>
          <w:szCs w:val="28"/>
        </w:rPr>
      </w:pPr>
      <w:r w:rsidRPr="00FE19F3">
        <w:rPr>
          <w:i/>
          <w:sz w:val="28"/>
          <w:szCs w:val="28"/>
        </w:rPr>
        <w:t xml:space="preserve">Филипс Л., </w:t>
      </w:r>
      <w:proofErr w:type="spellStart"/>
      <w:r w:rsidRPr="00FE19F3">
        <w:rPr>
          <w:i/>
          <w:sz w:val="28"/>
          <w:szCs w:val="28"/>
        </w:rPr>
        <w:t>Йоргенсен</w:t>
      </w:r>
      <w:proofErr w:type="spellEnd"/>
      <w:r w:rsidRPr="00FE19F3">
        <w:rPr>
          <w:i/>
          <w:sz w:val="28"/>
          <w:szCs w:val="28"/>
        </w:rPr>
        <w:t xml:space="preserve"> М.В. Дискурс-анализ. Теория и метод. М.: Гуманитарный центр, 2004.</w:t>
      </w:r>
    </w:p>
    <w:p w:rsidR="004261A7" w:rsidRPr="00FE19F3" w:rsidRDefault="004261A7" w:rsidP="004261A7">
      <w:pPr>
        <w:pStyle w:val="a4"/>
        <w:numPr>
          <w:ilvl w:val="0"/>
          <w:numId w:val="16"/>
        </w:numPr>
        <w:jc w:val="both"/>
        <w:rPr>
          <w:i/>
          <w:sz w:val="28"/>
          <w:szCs w:val="28"/>
          <w:lang w:val="en-US"/>
        </w:rPr>
      </w:pPr>
      <w:r w:rsidRPr="00FE19F3">
        <w:rPr>
          <w:i/>
          <w:sz w:val="28"/>
          <w:szCs w:val="28"/>
          <w:lang w:val="en-US"/>
        </w:rPr>
        <w:t>Content analysis / Ed. by R. </w:t>
      </w:r>
      <w:proofErr w:type="spellStart"/>
      <w:r w:rsidRPr="00FE19F3">
        <w:rPr>
          <w:i/>
          <w:sz w:val="28"/>
          <w:szCs w:val="28"/>
          <w:lang w:val="en-US"/>
        </w:rPr>
        <w:t>Franzosi</w:t>
      </w:r>
      <w:proofErr w:type="spellEnd"/>
      <w:r w:rsidRPr="00FE19F3">
        <w:rPr>
          <w:i/>
          <w:sz w:val="28"/>
          <w:szCs w:val="28"/>
          <w:lang w:val="en-US"/>
        </w:rPr>
        <w:t>. L.; Thousand Oaks, Calif.: Sage, 2008.</w:t>
      </w:r>
    </w:p>
    <w:p w:rsidR="004261A7" w:rsidRPr="00FE19F3" w:rsidRDefault="004261A7" w:rsidP="004261A7">
      <w:pPr>
        <w:pStyle w:val="a4"/>
        <w:ind w:left="-567"/>
        <w:jc w:val="both"/>
        <w:rPr>
          <w:i/>
          <w:sz w:val="28"/>
          <w:szCs w:val="28"/>
          <w:lang w:val="en-US"/>
        </w:rPr>
      </w:pPr>
    </w:p>
    <w:p w:rsidR="004261A7" w:rsidRPr="00FE19F3" w:rsidRDefault="004261A7" w:rsidP="004261A7">
      <w:pPr>
        <w:pStyle w:val="a4"/>
        <w:ind w:left="-567"/>
        <w:jc w:val="both"/>
        <w:rPr>
          <w:b/>
          <w:sz w:val="28"/>
          <w:szCs w:val="28"/>
        </w:rPr>
      </w:pPr>
      <w:r w:rsidRPr="00FE19F3">
        <w:rPr>
          <w:b/>
          <w:sz w:val="28"/>
          <w:szCs w:val="28"/>
        </w:rPr>
        <w:t>Раздел 4.  Современное пространство массовой коммуникации</w:t>
      </w:r>
    </w:p>
    <w:p w:rsidR="004261A7" w:rsidRPr="00FE19F3" w:rsidRDefault="004261A7" w:rsidP="004261A7">
      <w:pPr>
        <w:pStyle w:val="a4"/>
        <w:ind w:left="-567"/>
        <w:jc w:val="both"/>
        <w:rPr>
          <w:i/>
          <w:sz w:val="28"/>
          <w:szCs w:val="28"/>
        </w:rPr>
      </w:pPr>
      <w:r w:rsidRPr="00FE19F3">
        <w:rPr>
          <w:i/>
          <w:sz w:val="28"/>
          <w:szCs w:val="28"/>
        </w:rPr>
        <w:t>Тема 5. Основные виды коммуникации</w:t>
      </w:r>
    </w:p>
    <w:p w:rsidR="004261A7" w:rsidRPr="00FE19F3" w:rsidRDefault="004261A7" w:rsidP="004261A7">
      <w:pPr>
        <w:pStyle w:val="a4"/>
        <w:ind w:left="-567"/>
        <w:jc w:val="both"/>
        <w:rPr>
          <w:sz w:val="28"/>
          <w:szCs w:val="28"/>
        </w:rPr>
      </w:pPr>
      <w:r w:rsidRPr="00FE19F3">
        <w:rPr>
          <w:sz w:val="28"/>
          <w:szCs w:val="28"/>
        </w:rPr>
        <w:t xml:space="preserve">Понятие коммуникативного пространства. Первичные и вторичные коммуникативные процессы. Основные элементы современного пространства массовой коммуникации. Визуальная коммуникация. Вербальная коммуникация. Мифологическая коммуникация. Перфомансная коммуникация. Элементы </w:t>
      </w:r>
      <w:r w:rsidRPr="00FE19F3">
        <w:rPr>
          <w:sz w:val="28"/>
          <w:szCs w:val="28"/>
        </w:rPr>
        <w:lastRenderedPageBreak/>
        <w:t xml:space="preserve">художественной коммуникации. Время и пространство в массовой коммуникации. Взаимодействие различных типов сообщений в структуре современного пространства массовой коммуникации. </w:t>
      </w:r>
    </w:p>
    <w:p w:rsidR="004261A7" w:rsidRDefault="004261A7" w:rsidP="004261A7">
      <w:pPr>
        <w:pStyle w:val="a4"/>
        <w:ind w:left="-567"/>
        <w:jc w:val="both"/>
        <w:rPr>
          <w:b/>
          <w:i/>
          <w:sz w:val="28"/>
          <w:szCs w:val="28"/>
        </w:rPr>
      </w:pPr>
      <w:r w:rsidRPr="00FE19F3">
        <w:rPr>
          <w:b/>
          <w:i/>
          <w:sz w:val="28"/>
          <w:szCs w:val="28"/>
        </w:rPr>
        <w:t>Литература к разделу 5</w:t>
      </w:r>
    </w:p>
    <w:p w:rsidR="004261A7" w:rsidRPr="00497A83" w:rsidRDefault="004261A7" w:rsidP="004261A7">
      <w:pPr>
        <w:ind w:left="-567"/>
        <w:jc w:val="center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Издания после 2009 года:</w:t>
      </w:r>
    </w:p>
    <w:p w:rsidR="004261A7" w:rsidRDefault="004261A7" w:rsidP="004261A7">
      <w:pPr>
        <w:numPr>
          <w:ilvl w:val="0"/>
          <w:numId w:val="9"/>
        </w:numPr>
        <w:suppressAutoHyphens/>
        <w:ind w:right="-58"/>
        <w:jc w:val="both"/>
        <w:rPr>
          <w:i/>
          <w:sz w:val="28"/>
          <w:szCs w:val="28"/>
        </w:rPr>
      </w:pPr>
      <w:r w:rsidRPr="00000B18">
        <w:rPr>
          <w:i/>
          <w:sz w:val="28"/>
          <w:szCs w:val="28"/>
          <w:lang w:eastAsia="ru-RU"/>
        </w:rPr>
        <w:t xml:space="preserve">Гнатюк О.Л. Основы теории коммуникации. М.: </w:t>
      </w:r>
      <w:proofErr w:type="spellStart"/>
      <w:r w:rsidRPr="00000B18">
        <w:rPr>
          <w:i/>
          <w:sz w:val="28"/>
          <w:szCs w:val="28"/>
          <w:lang w:eastAsia="ru-RU"/>
        </w:rPr>
        <w:t>Кнорус</w:t>
      </w:r>
      <w:proofErr w:type="spellEnd"/>
      <w:r w:rsidRPr="00000B18">
        <w:rPr>
          <w:i/>
          <w:sz w:val="28"/>
          <w:szCs w:val="28"/>
          <w:lang w:eastAsia="ru-RU"/>
        </w:rPr>
        <w:t xml:space="preserve">, 2010. </w:t>
      </w:r>
    </w:p>
    <w:p w:rsidR="004261A7" w:rsidRPr="00FE19F3" w:rsidRDefault="004261A7" w:rsidP="004261A7">
      <w:pPr>
        <w:pStyle w:val="a4"/>
        <w:numPr>
          <w:ilvl w:val="0"/>
          <w:numId w:val="9"/>
        </w:numPr>
        <w:jc w:val="both"/>
        <w:rPr>
          <w:i/>
          <w:sz w:val="28"/>
          <w:szCs w:val="28"/>
          <w:shd w:val="clear" w:color="auto" w:fill="FFFFFF"/>
        </w:rPr>
      </w:pPr>
      <w:proofErr w:type="spellStart"/>
      <w:r w:rsidRPr="00FE19F3">
        <w:rPr>
          <w:i/>
          <w:sz w:val="28"/>
          <w:szCs w:val="28"/>
          <w:shd w:val="clear" w:color="auto" w:fill="FFFFFF"/>
        </w:rPr>
        <w:t>Леонович</w:t>
      </w:r>
      <w:proofErr w:type="spellEnd"/>
      <w:r w:rsidRPr="00FE19F3">
        <w:rPr>
          <w:i/>
          <w:sz w:val="28"/>
          <w:szCs w:val="28"/>
          <w:shd w:val="clear" w:color="auto" w:fill="FFFFFF"/>
        </w:rPr>
        <w:t xml:space="preserve"> О.А. Методы коммуникативных исследований. М.: </w:t>
      </w:r>
      <w:proofErr w:type="spellStart"/>
      <w:r w:rsidRPr="00FE19F3">
        <w:rPr>
          <w:i/>
          <w:sz w:val="28"/>
          <w:szCs w:val="28"/>
          <w:shd w:val="clear" w:color="auto" w:fill="FFFFFF"/>
        </w:rPr>
        <w:t>Гнозис</w:t>
      </w:r>
      <w:proofErr w:type="spellEnd"/>
      <w:r w:rsidRPr="00FE19F3">
        <w:rPr>
          <w:i/>
          <w:sz w:val="28"/>
          <w:szCs w:val="28"/>
          <w:shd w:val="clear" w:color="auto" w:fill="FFFFFF"/>
        </w:rPr>
        <w:t>, 2011.</w:t>
      </w:r>
    </w:p>
    <w:p w:rsidR="004261A7" w:rsidRPr="002A6810" w:rsidRDefault="004261A7" w:rsidP="004261A7">
      <w:pPr>
        <w:ind w:left="142" w:firstLine="0"/>
        <w:jc w:val="center"/>
        <w:rPr>
          <w:i/>
          <w:sz w:val="28"/>
          <w:szCs w:val="28"/>
          <w:lang w:eastAsia="ru-RU"/>
        </w:rPr>
      </w:pPr>
      <w:r w:rsidRPr="002A6810">
        <w:rPr>
          <w:i/>
          <w:sz w:val="28"/>
          <w:szCs w:val="28"/>
          <w:lang w:eastAsia="ru-RU"/>
        </w:rPr>
        <w:t>Издания до 2009 года:</w:t>
      </w:r>
    </w:p>
    <w:p w:rsidR="004261A7" w:rsidRDefault="004261A7" w:rsidP="004261A7">
      <w:pPr>
        <w:numPr>
          <w:ilvl w:val="0"/>
          <w:numId w:val="9"/>
        </w:numPr>
        <w:suppressAutoHyphens/>
        <w:ind w:right="-5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Березин В.М. Массовая коммуникация: сущность, каналы, действия. М.: Изд-во РИП-холдинг, 2003.</w:t>
      </w:r>
    </w:p>
    <w:p w:rsidR="004261A7" w:rsidRDefault="004261A7" w:rsidP="004261A7">
      <w:pPr>
        <w:pStyle w:val="a4"/>
        <w:numPr>
          <w:ilvl w:val="0"/>
          <w:numId w:val="9"/>
        </w:numPr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Кириллова Н.Б. Медиакультура. Теория, история, практика. М.: Академический проект, 2008.</w:t>
      </w:r>
    </w:p>
    <w:p w:rsidR="004261A7" w:rsidRDefault="004261A7" w:rsidP="004261A7">
      <w:pPr>
        <w:pStyle w:val="a4"/>
        <w:numPr>
          <w:ilvl w:val="0"/>
          <w:numId w:val="9"/>
        </w:numPr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</w:rPr>
        <w:t>Маклюэн Г.М. Понимание медиа. Внешние расширения человека. М.; Жуковский: «Канон-пресс-Ц», «</w:t>
      </w:r>
      <w:proofErr w:type="spellStart"/>
      <w:r>
        <w:rPr>
          <w:i/>
          <w:sz w:val="28"/>
          <w:szCs w:val="28"/>
        </w:rPr>
        <w:t>Кучково</w:t>
      </w:r>
      <w:proofErr w:type="spellEnd"/>
      <w:r>
        <w:rPr>
          <w:i/>
          <w:sz w:val="28"/>
          <w:szCs w:val="28"/>
        </w:rPr>
        <w:t xml:space="preserve"> поле», 2003.</w:t>
      </w:r>
    </w:p>
    <w:p w:rsidR="004261A7" w:rsidRPr="002A6810" w:rsidRDefault="004261A7" w:rsidP="004261A7">
      <w:pPr>
        <w:pStyle w:val="a4"/>
        <w:numPr>
          <w:ilvl w:val="0"/>
          <w:numId w:val="9"/>
        </w:numPr>
        <w:jc w:val="both"/>
        <w:rPr>
          <w:i/>
          <w:sz w:val="28"/>
          <w:szCs w:val="28"/>
        </w:rPr>
      </w:pPr>
      <w:proofErr w:type="spellStart"/>
      <w:r w:rsidRPr="002A6810">
        <w:rPr>
          <w:i/>
          <w:sz w:val="28"/>
          <w:szCs w:val="28"/>
          <w:shd w:val="clear" w:color="auto" w:fill="FFFFFF"/>
        </w:rPr>
        <w:t>Почепцов</w:t>
      </w:r>
      <w:proofErr w:type="spellEnd"/>
      <w:r w:rsidRPr="002A6810">
        <w:rPr>
          <w:i/>
          <w:sz w:val="28"/>
          <w:szCs w:val="28"/>
          <w:shd w:val="clear" w:color="auto" w:fill="FFFFFF"/>
        </w:rPr>
        <w:t xml:space="preserve"> Г.Г. Теория и практика коммуникации. М.: Центр, 1998.</w:t>
      </w:r>
    </w:p>
    <w:p w:rsidR="004261A7" w:rsidRPr="002A6810" w:rsidRDefault="004261A7" w:rsidP="004261A7">
      <w:pPr>
        <w:pStyle w:val="a4"/>
        <w:numPr>
          <w:ilvl w:val="0"/>
          <w:numId w:val="9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t>Прохоров Е.П. Исследуя журналистику. М.: Аспект Пресс, 2006.</w:t>
      </w:r>
    </w:p>
    <w:p w:rsidR="004261A7" w:rsidRDefault="004261A7" w:rsidP="004261A7">
      <w:pPr>
        <w:pStyle w:val="a4"/>
        <w:numPr>
          <w:ilvl w:val="0"/>
          <w:numId w:val="9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Шомова С.А. Политические шахматы. Паблик Рилейшнз как интеллектуальная игра. М.: </w:t>
      </w:r>
      <w:proofErr w:type="spellStart"/>
      <w:r>
        <w:rPr>
          <w:i/>
          <w:sz w:val="28"/>
          <w:szCs w:val="28"/>
        </w:rPr>
        <w:t>Рип</w:t>
      </w:r>
      <w:proofErr w:type="spellEnd"/>
      <w:r>
        <w:rPr>
          <w:i/>
          <w:sz w:val="28"/>
          <w:szCs w:val="28"/>
        </w:rPr>
        <w:t xml:space="preserve">-Холдинг, 2003. </w:t>
      </w:r>
    </w:p>
    <w:p w:rsidR="004261A7" w:rsidRDefault="004261A7" w:rsidP="004261A7">
      <w:pPr>
        <w:ind w:left="-567"/>
        <w:jc w:val="both"/>
        <w:rPr>
          <w:i/>
          <w:sz w:val="28"/>
          <w:szCs w:val="28"/>
        </w:rPr>
      </w:pPr>
    </w:p>
    <w:p w:rsidR="004261A7" w:rsidRDefault="004261A7" w:rsidP="004261A7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Визуальная массовая коммуникация </w:t>
      </w:r>
    </w:p>
    <w:p w:rsidR="004261A7" w:rsidRDefault="004261A7" w:rsidP="004261A7">
      <w:pPr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6. Проблемы визуального воздействия в современной массовой коммуникации</w:t>
      </w:r>
    </w:p>
    <w:p w:rsidR="004261A7" w:rsidRDefault="004261A7" w:rsidP="004261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Понятие невербальной коммуникац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разновидности. Визуальный сегмент невербальной коммуникации. Способы организации визуального пространства.  Формы и жанры визуальной коммуникации в традиционной и мультимедийной журналистике. Ведущие приемы воздействия на аудиторию в визуальной коммуникации. Учет психологических особенностей восприятия аудитории в визуальной массовой коммуникации. </w:t>
      </w:r>
    </w:p>
    <w:p w:rsidR="004261A7" w:rsidRDefault="004261A7" w:rsidP="004261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Визуальная коммуникация в СМИ, пропаганде,  рекламе, Паблик Рилейшнз. Специфика визуального воздействия в политической коммуникации: проблемы и жанры. Способы визуального воздействия и манипуляции в предвыборных технологиях. Методы анализа визуальной массовой коммуникации.</w:t>
      </w:r>
    </w:p>
    <w:p w:rsidR="004261A7" w:rsidRDefault="004261A7" w:rsidP="004261A7">
      <w:pPr>
        <w:ind w:left="-567"/>
        <w:jc w:val="both"/>
        <w:rPr>
          <w:b/>
          <w:i/>
          <w:sz w:val="28"/>
          <w:szCs w:val="28"/>
        </w:rPr>
      </w:pPr>
      <w:r w:rsidRPr="00362E0B">
        <w:rPr>
          <w:b/>
          <w:i/>
          <w:sz w:val="28"/>
          <w:szCs w:val="28"/>
        </w:rPr>
        <w:t>Литература к разделу</w:t>
      </w:r>
      <w:r>
        <w:rPr>
          <w:b/>
          <w:i/>
          <w:sz w:val="28"/>
          <w:szCs w:val="28"/>
        </w:rPr>
        <w:t xml:space="preserve"> 5</w:t>
      </w:r>
    </w:p>
    <w:p w:rsidR="004261A7" w:rsidRPr="00497A83" w:rsidRDefault="004261A7" w:rsidP="004261A7">
      <w:pPr>
        <w:ind w:left="-567"/>
        <w:jc w:val="center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Издания после 2009 года:</w:t>
      </w:r>
    </w:p>
    <w:p w:rsidR="004261A7" w:rsidRDefault="004261A7" w:rsidP="004261A7">
      <w:pPr>
        <w:pStyle w:val="a4"/>
        <w:numPr>
          <w:ilvl w:val="0"/>
          <w:numId w:val="10"/>
        </w:numPr>
        <w:jc w:val="both"/>
        <w:rPr>
          <w:i/>
          <w:sz w:val="28"/>
          <w:szCs w:val="28"/>
        </w:rPr>
      </w:pPr>
      <w:r w:rsidRPr="00FB412E">
        <w:rPr>
          <w:i/>
          <w:sz w:val="28"/>
          <w:szCs w:val="28"/>
        </w:rPr>
        <w:t>Барт Р. Мифологии. М.: Академический проект, 2010.</w:t>
      </w:r>
    </w:p>
    <w:p w:rsidR="004261A7" w:rsidRDefault="004261A7" w:rsidP="004261A7">
      <w:pPr>
        <w:pStyle w:val="a4"/>
        <w:numPr>
          <w:ilvl w:val="0"/>
          <w:numId w:val="10"/>
        </w:numPr>
        <w:jc w:val="both"/>
        <w:rPr>
          <w:i/>
          <w:sz w:val="28"/>
          <w:szCs w:val="28"/>
          <w:lang w:eastAsia="ru-RU"/>
        </w:rPr>
      </w:pPr>
      <w:r w:rsidRPr="00000B18">
        <w:rPr>
          <w:i/>
          <w:sz w:val="28"/>
          <w:szCs w:val="28"/>
          <w:lang w:eastAsia="ru-RU"/>
        </w:rPr>
        <w:t xml:space="preserve">Гнатюк О.Л. Основы теории коммуникации. М.: </w:t>
      </w:r>
      <w:proofErr w:type="spellStart"/>
      <w:r w:rsidRPr="00000B18">
        <w:rPr>
          <w:i/>
          <w:sz w:val="28"/>
          <w:szCs w:val="28"/>
          <w:lang w:eastAsia="ru-RU"/>
        </w:rPr>
        <w:t>Кнорус</w:t>
      </w:r>
      <w:proofErr w:type="spellEnd"/>
      <w:r w:rsidRPr="00000B18">
        <w:rPr>
          <w:i/>
          <w:sz w:val="28"/>
          <w:szCs w:val="28"/>
          <w:lang w:eastAsia="ru-RU"/>
        </w:rPr>
        <w:t xml:space="preserve">, 2010. </w:t>
      </w:r>
    </w:p>
    <w:p w:rsidR="004261A7" w:rsidRPr="00497A83" w:rsidRDefault="004261A7" w:rsidP="004261A7">
      <w:pPr>
        <w:ind w:left="-567"/>
        <w:jc w:val="center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Издания до 2009 года:</w:t>
      </w:r>
    </w:p>
    <w:p w:rsidR="004261A7" w:rsidRDefault="004261A7" w:rsidP="004261A7">
      <w:pPr>
        <w:pStyle w:val="a4"/>
        <w:numPr>
          <w:ilvl w:val="0"/>
          <w:numId w:val="17"/>
        </w:num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Арнхейм</w:t>
      </w:r>
      <w:proofErr w:type="spellEnd"/>
      <w:r>
        <w:rPr>
          <w:i/>
          <w:sz w:val="28"/>
          <w:szCs w:val="28"/>
        </w:rPr>
        <w:t xml:space="preserve"> Р. Искусство и визуальное восприятие. М.: Архитектура-С, 2007. </w:t>
      </w:r>
    </w:p>
    <w:p w:rsidR="004261A7" w:rsidRDefault="004261A7" w:rsidP="004261A7">
      <w:pPr>
        <w:numPr>
          <w:ilvl w:val="0"/>
          <w:numId w:val="17"/>
        </w:numPr>
        <w:suppressAutoHyphens/>
        <w:ind w:right="-5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Березин В.М. Массовая коммуникация: сущность, каналы, действия. М.: Изд-во РИП-холдинг, 2003.</w:t>
      </w:r>
    </w:p>
    <w:p w:rsidR="004261A7" w:rsidRDefault="004261A7" w:rsidP="004261A7">
      <w:pPr>
        <w:pStyle w:val="a4"/>
        <w:numPr>
          <w:ilvl w:val="0"/>
          <w:numId w:val="17"/>
        </w:numPr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Горелов И.Н. Невербальные компоненты коммуникации. М.: УРСС, 2007.</w:t>
      </w:r>
    </w:p>
    <w:p w:rsidR="004261A7" w:rsidRDefault="004261A7" w:rsidP="004261A7">
      <w:pPr>
        <w:pStyle w:val="a4"/>
        <w:numPr>
          <w:ilvl w:val="0"/>
          <w:numId w:val="17"/>
        </w:numPr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lastRenderedPageBreak/>
        <w:t>Егорова-</w:t>
      </w:r>
      <w:proofErr w:type="spellStart"/>
      <w:r>
        <w:rPr>
          <w:i/>
          <w:sz w:val="28"/>
          <w:szCs w:val="28"/>
          <w:lang w:eastAsia="ru-RU"/>
        </w:rPr>
        <w:t>Гантман</w:t>
      </w:r>
      <w:proofErr w:type="spellEnd"/>
      <w:r>
        <w:rPr>
          <w:i/>
          <w:sz w:val="28"/>
          <w:szCs w:val="28"/>
          <w:lang w:eastAsia="ru-RU"/>
        </w:rPr>
        <w:t xml:space="preserve"> Е., Плешаков К. Политическая реклама. М.: </w:t>
      </w:r>
      <w:proofErr w:type="spellStart"/>
      <w:r>
        <w:rPr>
          <w:i/>
          <w:sz w:val="28"/>
          <w:szCs w:val="28"/>
          <w:lang w:eastAsia="ru-RU"/>
        </w:rPr>
        <w:t>Никколо</w:t>
      </w:r>
      <w:proofErr w:type="spellEnd"/>
      <w:r>
        <w:rPr>
          <w:i/>
          <w:sz w:val="28"/>
          <w:szCs w:val="28"/>
          <w:lang w:eastAsia="ru-RU"/>
        </w:rPr>
        <w:t xml:space="preserve"> М, 1999.</w:t>
      </w:r>
    </w:p>
    <w:p w:rsidR="004261A7" w:rsidRDefault="004261A7" w:rsidP="004261A7">
      <w:pPr>
        <w:pStyle w:val="a4"/>
        <w:numPr>
          <w:ilvl w:val="0"/>
          <w:numId w:val="17"/>
        </w:numPr>
        <w:jc w:val="both"/>
        <w:rPr>
          <w:i/>
          <w:sz w:val="28"/>
          <w:szCs w:val="28"/>
          <w:lang w:eastAsia="ru-RU"/>
        </w:rPr>
      </w:pPr>
      <w:proofErr w:type="spellStart"/>
      <w:r>
        <w:rPr>
          <w:i/>
          <w:sz w:val="28"/>
          <w:szCs w:val="28"/>
          <w:lang w:eastAsia="ru-RU"/>
        </w:rPr>
        <w:t>Ноэль-Нойман</w:t>
      </w:r>
      <w:proofErr w:type="spellEnd"/>
      <w:r>
        <w:rPr>
          <w:i/>
          <w:sz w:val="28"/>
          <w:szCs w:val="28"/>
          <w:lang w:eastAsia="ru-RU"/>
        </w:rPr>
        <w:t xml:space="preserve"> Э. Общественное мнение. Открытие спирали молчания. М.: Прогресс-Академия, 1996. </w:t>
      </w:r>
    </w:p>
    <w:p w:rsidR="004261A7" w:rsidRPr="005104E5" w:rsidRDefault="004261A7" w:rsidP="004261A7">
      <w:pPr>
        <w:pStyle w:val="a4"/>
        <w:numPr>
          <w:ilvl w:val="0"/>
          <w:numId w:val="17"/>
        </w:numPr>
        <w:jc w:val="both"/>
        <w:rPr>
          <w:i/>
          <w:sz w:val="28"/>
          <w:szCs w:val="28"/>
        </w:rPr>
      </w:pPr>
      <w:proofErr w:type="spellStart"/>
      <w:r w:rsidRPr="005104E5">
        <w:rPr>
          <w:i/>
          <w:sz w:val="28"/>
          <w:szCs w:val="28"/>
          <w:shd w:val="clear" w:color="auto" w:fill="FFFFFF"/>
        </w:rPr>
        <w:t>Почепцов</w:t>
      </w:r>
      <w:proofErr w:type="spellEnd"/>
      <w:r w:rsidRPr="005104E5">
        <w:rPr>
          <w:i/>
          <w:sz w:val="28"/>
          <w:szCs w:val="28"/>
          <w:shd w:val="clear" w:color="auto" w:fill="FFFFFF"/>
        </w:rPr>
        <w:t xml:space="preserve"> Г.Г. Теория и практика коммуникации. М.: Центр, 1998.</w:t>
      </w:r>
    </w:p>
    <w:p w:rsidR="004261A7" w:rsidRPr="00104D5D" w:rsidRDefault="004261A7" w:rsidP="004261A7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Соколов А.В. Метатеория социальной коммуникации. СПб</w:t>
      </w:r>
      <w:proofErr w:type="gramStart"/>
      <w:r>
        <w:rPr>
          <w:i/>
          <w:sz w:val="28"/>
          <w:szCs w:val="28"/>
        </w:rPr>
        <w:t xml:space="preserve">.: </w:t>
      </w:r>
      <w:proofErr w:type="gramEnd"/>
      <w:r>
        <w:rPr>
          <w:i/>
          <w:sz w:val="28"/>
          <w:szCs w:val="28"/>
        </w:rPr>
        <w:t>Изд-во РНБ, 2001.</w:t>
      </w:r>
    </w:p>
    <w:p w:rsidR="004261A7" w:rsidRDefault="004261A7" w:rsidP="004261A7">
      <w:pPr>
        <w:ind w:left="-567"/>
        <w:jc w:val="both"/>
        <w:rPr>
          <w:sz w:val="28"/>
          <w:szCs w:val="28"/>
        </w:rPr>
      </w:pPr>
    </w:p>
    <w:p w:rsidR="004261A7" w:rsidRDefault="004261A7" w:rsidP="004261A7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6.  Вербальная массовая коммуникация</w:t>
      </w:r>
    </w:p>
    <w:p w:rsidR="004261A7" w:rsidRDefault="004261A7" w:rsidP="004261A7">
      <w:pPr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7. Вербальные коммуникативные технологии воздействия на аудиторию</w:t>
      </w:r>
    </w:p>
    <w:p w:rsidR="004261A7" w:rsidRPr="00B32B16" w:rsidRDefault="004261A7" w:rsidP="004261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вербальной коммуникации. Формы и виды вербальной массовой коммуникации. Технологии воздействия на аудиторию и риторические приемы в массовой вербальной коммуникации. </w:t>
      </w:r>
    </w:p>
    <w:p w:rsidR="004261A7" w:rsidRDefault="004261A7" w:rsidP="004261A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Политическая риторика. Модели речевого поведения политического лидера в массовой коммуникации. Методы анализа процессов массовой вербальной коммуникации. </w:t>
      </w:r>
    </w:p>
    <w:p w:rsidR="004261A7" w:rsidRDefault="004261A7" w:rsidP="004261A7">
      <w:pPr>
        <w:ind w:left="-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Литература к разделу 6</w:t>
      </w:r>
    </w:p>
    <w:p w:rsidR="004261A7" w:rsidRDefault="004261A7" w:rsidP="004261A7">
      <w:pPr>
        <w:ind w:left="-567"/>
        <w:jc w:val="center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Издания после 2009 года:</w:t>
      </w:r>
    </w:p>
    <w:p w:rsidR="004261A7" w:rsidRDefault="004261A7" w:rsidP="004261A7">
      <w:pPr>
        <w:pStyle w:val="a4"/>
        <w:numPr>
          <w:ilvl w:val="3"/>
          <w:numId w:val="7"/>
        </w:numPr>
        <w:tabs>
          <w:tab w:val="clear" w:pos="2880"/>
        </w:tabs>
        <w:ind w:left="567"/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Аристотель. Поэтика. Риторика. М., 2011.</w:t>
      </w:r>
    </w:p>
    <w:p w:rsidR="004261A7" w:rsidRPr="000466C4" w:rsidRDefault="004261A7" w:rsidP="004261A7">
      <w:pPr>
        <w:pStyle w:val="a4"/>
        <w:numPr>
          <w:ilvl w:val="3"/>
          <w:numId w:val="7"/>
        </w:numPr>
        <w:tabs>
          <w:tab w:val="clear" w:pos="2880"/>
        </w:tabs>
        <w:ind w:left="567"/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Ефремов Е. и др. Риторика. М.: </w:t>
      </w:r>
      <w:proofErr w:type="spellStart"/>
      <w:r>
        <w:rPr>
          <w:i/>
          <w:sz w:val="28"/>
          <w:szCs w:val="28"/>
          <w:lang w:eastAsia="ru-RU"/>
        </w:rPr>
        <w:t>Юрайт</w:t>
      </w:r>
      <w:proofErr w:type="spellEnd"/>
      <w:r>
        <w:rPr>
          <w:i/>
          <w:sz w:val="28"/>
          <w:szCs w:val="28"/>
          <w:lang w:eastAsia="ru-RU"/>
        </w:rPr>
        <w:t>, 2013.</w:t>
      </w:r>
    </w:p>
    <w:p w:rsidR="004261A7" w:rsidRPr="00497A83" w:rsidRDefault="004261A7" w:rsidP="004261A7">
      <w:pPr>
        <w:ind w:left="-567"/>
        <w:jc w:val="center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Издания до 2009 года:</w:t>
      </w:r>
    </w:p>
    <w:p w:rsidR="004261A7" w:rsidRDefault="004261A7" w:rsidP="004261A7">
      <w:pPr>
        <w:pStyle w:val="a4"/>
        <w:numPr>
          <w:ilvl w:val="0"/>
          <w:numId w:val="11"/>
        </w:numPr>
        <w:jc w:val="both"/>
        <w:rPr>
          <w:i/>
          <w:sz w:val="28"/>
          <w:szCs w:val="28"/>
        </w:rPr>
      </w:pPr>
      <w:proofErr w:type="spellStart"/>
      <w:r w:rsidRPr="00BF784A">
        <w:rPr>
          <w:i/>
          <w:sz w:val="28"/>
          <w:szCs w:val="28"/>
        </w:rPr>
        <w:t>Гойхман</w:t>
      </w:r>
      <w:proofErr w:type="spellEnd"/>
      <w:r w:rsidRPr="00BF784A">
        <w:rPr>
          <w:i/>
          <w:sz w:val="28"/>
          <w:szCs w:val="28"/>
        </w:rPr>
        <w:t xml:space="preserve"> О.Я., </w:t>
      </w:r>
      <w:proofErr w:type="spellStart"/>
      <w:r w:rsidRPr="00BF784A">
        <w:rPr>
          <w:i/>
          <w:sz w:val="28"/>
          <w:szCs w:val="28"/>
        </w:rPr>
        <w:t>Надеина</w:t>
      </w:r>
      <w:proofErr w:type="spellEnd"/>
      <w:r w:rsidRPr="00BF784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Т.М. Речевая коммуникация. М.: Инфра-М, 2007.</w:t>
      </w:r>
    </w:p>
    <w:p w:rsidR="004261A7" w:rsidRDefault="004261A7" w:rsidP="004261A7">
      <w:pPr>
        <w:pStyle w:val="a4"/>
        <w:numPr>
          <w:ilvl w:val="0"/>
          <w:numId w:val="1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Дейк </w:t>
      </w:r>
      <w:proofErr w:type="spellStart"/>
      <w:r>
        <w:rPr>
          <w:i/>
          <w:sz w:val="28"/>
          <w:szCs w:val="28"/>
        </w:rPr>
        <w:t>ван</w:t>
      </w:r>
      <w:proofErr w:type="spellEnd"/>
      <w:r>
        <w:rPr>
          <w:i/>
          <w:sz w:val="28"/>
          <w:szCs w:val="28"/>
        </w:rPr>
        <w:t xml:space="preserve"> Т.А. Язык. Познание. Коммуникация. М.: БГК им. </w:t>
      </w:r>
      <w:proofErr w:type="spellStart"/>
      <w:r>
        <w:rPr>
          <w:i/>
          <w:sz w:val="28"/>
          <w:szCs w:val="28"/>
        </w:rPr>
        <w:t>Бодуэна</w:t>
      </w:r>
      <w:proofErr w:type="spellEnd"/>
      <w:r>
        <w:rPr>
          <w:i/>
          <w:sz w:val="28"/>
          <w:szCs w:val="28"/>
        </w:rPr>
        <w:t xml:space="preserve"> де </w:t>
      </w:r>
      <w:proofErr w:type="spellStart"/>
      <w:r>
        <w:rPr>
          <w:i/>
          <w:sz w:val="28"/>
          <w:szCs w:val="28"/>
        </w:rPr>
        <w:t>Куртенэ</w:t>
      </w:r>
      <w:proofErr w:type="spellEnd"/>
      <w:r>
        <w:rPr>
          <w:i/>
          <w:sz w:val="28"/>
          <w:szCs w:val="28"/>
        </w:rPr>
        <w:t xml:space="preserve">, 2000. </w:t>
      </w:r>
    </w:p>
    <w:p w:rsidR="004261A7" w:rsidRDefault="004261A7" w:rsidP="004261A7">
      <w:pPr>
        <w:pStyle w:val="a4"/>
        <w:numPr>
          <w:ilvl w:val="0"/>
          <w:numId w:val="11"/>
        </w:num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Михальская</w:t>
      </w:r>
      <w:proofErr w:type="spellEnd"/>
      <w:r>
        <w:rPr>
          <w:i/>
          <w:sz w:val="28"/>
          <w:szCs w:val="28"/>
        </w:rPr>
        <w:t xml:space="preserve"> А. Русский Сократ. Лекции по сравнительно-исторической риторике. М.: Издательский центр «</w:t>
      </w:r>
      <w:r>
        <w:rPr>
          <w:i/>
          <w:sz w:val="28"/>
          <w:szCs w:val="28"/>
          <w:lang w:val="en-US"/>
        </w:rPr>
        <w:t>Academia</w:t>
      </w:r>
      <w:r>
        <w:rPr>
          <w:i/>
          <w:sz w:val="28"/>
          <w:szCs w:val="28"/>
        </w:rPr>
        <w:t>», 1996.</w:t>
      </w:r>
    </w:p>
    <w:p w:rsidR="004261A7" w:rsidRDefault="004261A7" w:rsidP="004261A7">
      <w:pPr>
        <w:pStyle w:val="a4"/>
        <w:numPr>
          <w:ilvl w:val="0"/>
          <w:numId w:val="11"/>
        </w:num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Почепцов</w:t>
      </w:r>
      <w:proofErr w:type="spellEnd"/>
      <w:r>
        <w:rPr>
          <w:i/>
          <w:sz w:val="28"/>
          <w:szCs w:val="28"/>
        </w:rPr>
        <w:t xml:space="preserve"> Г.Г. Коммуникативные технологии </w:t>
      </w:r>
      <w:r>
        <w:rPr>
          <w:i/>
          <w:sz w:val="28"/>
          <w:szCs w:val="28"/>
          <w:lang w:val="en-US"/>
        </w:rPr>
        <w:t>XX</w:t>
      </w:r>
      <w:r>
        <w:rPr>
          <w:i/>
          <w:sz w:val="28"/>
          <w:szCs w:val="28"/>
        </w:rPr>
        <w:t xml:space="preserve"> века. М.: </w:t>
      </w:r>
      <w:proofErr w:type="spellStart"/>
      <w:r>
        <w:rPr>
          <w:i/>
          <w:sz w:val="28"/>
          <w:szCs w:val="28"/>
        </w:rPr>
        <w:t>Рефл</w:t>
      </w:r>
      <w:proofErr w:type="spellEnd"/>
      <w:r>
        <w:rPr>
          <w:i/>
          <w:sz w:val="28"/>
          <w:szCs w:val="28"/>
        </w:rPr>
        <w:t xml:space="preserve">-бук, К.: </w:t>
      </w:r>
      <w:proofErr w:type="spellStart"/>
      <w:r>
        <w:rPr>
          <w:i/>
          <w:sz w:val="28"/>
          <w:szCs w:val="28"/>
        </w:rPr>
        <w:t>Ваклер</w:t>
      </w:r>
      <w:proofErr w:type="spellEnd"/>
      <w:r>
        <w:rPr>
          <w:i/>
          <w:sz w:val="28"/>
          <w:szCs w:val="28"/>
        </w:rPr>
        <w:t xml:space="preserve">, 2000. </w:t>
      </w:r>
    </w:p>
    <w:p w:rsidR="004261A7" w:rsidRPr="0025061F" w:rsidRDefault="004261A7" w:rsidP="004261A7">
      <w:pPr>
        <w:pStyle w:val="a4"/>
        <w:numPr>
          <w:ilvl w:val="0"/>
          <w:numId w:val="11"/>
        </w:numPr>
        <w:jc w:val="both"/>
        <w:rPr>
          <w:i/>
          <w:sz w:val="28"/>
          <w:szCs w:val="28"/>
        </w:rPr>
      </w:pPr>
      <w:proofErr w:type="spellStart"/>
      <w:r w:rsidRPr="0025061F">
        <w:rPr>
          <w:i/>
          <w:sz w:val="28"/>
          <w:szCs w:val="28"/>
          <w:shd w:val="clear" w:color="auto" w:fill="FFFFFF"/>
        </w:rPr>
        <w:t>Почепцов</w:t>
      </w:r>
      <w:proofErr w:type="spellEnd"/>
      <w:r w:rsidRPr="0025061F">
        <w:rPr>
          <w:i/>
          <w:sz w:val="28"/>
          <w:szCs w:val="28"/>
          <w:shd w:val="clear" w:color="auto" w:fill="FFFFFF"/>
        </w:rPr>
        <w:t xml:space="preserve"> Г.Г. Теория и практика коммуникации. М.: Центр, 1998.</w:t>
      </w:r>
    </w:p>
    <w:p w:rsidR="004261A7" w:rsidRPr="00805244" w:rsidRDefault="004261A7" w:rsidP="004261A7">
      <w:pPr>
        <w:pStyle w:val="a5"/>
        <w:numPr>
          <w:ilvl w:val="0"/>
          <w:numId w:val="11"/>
        </w:numPr>
        <w:jc w:val="both"/>
        <w:rPr>
          <w:rFonts w:ascii="Times New Roman" w:hAnsi="Times New Roman"/>
          <w:i/>
          <w:sz w:val="28"/>
          <w:szCs w:val="28"/>
        </w:rPr>
      </w:pPr>
      <w:r w:rsidRPr="00805244">
        <w:rPr>
          <w:rFonts w:ascii="Times New Roman" w:hAnsi="Times New Roman"/>
          <w:i/>
          <w:sz w:val="28"/>
          <w:szCs w:val="28"/>
        </w:rPr>
        <w:t xml:space="preserve">Ушакова Т.Н. Ведение политических дискуссий. Психологический анализ конфликтных выступлений. М., 1995. </w:t>
      </w:r>
    </w:p>
    <w:p w:rsidR="004261A7" w:rsidRPr="00F75F64" w:rsidRDefault="004261A7" w:rsidP="004261A7">
      <w:pPr>
        <w:pStyle w:val="a4"/>
        <w:numPr>
          <w:ilvl w:val="0"/>
          <w:numId w:val="11"/>
        </w:numPr>
        <w:jc w:val="both"/>
        <w:rPr>
          <w:i/>
          <w:sz w:val="28"/>
          <w:szCs w:val="28"/>
        </w:rPr>
      </w:pPr>
      <w:proofErr w:type="spellStart"/>
      <w:r w:rsidRPr="00F75F64">
        <w:rPr>
          <w:i/>
          <w:sz w:val="28"/>
          <w:szCs w:val="28"/>
        </w:rPr>
        <w:t>Хазагеров</w:t>
      </w:r>
      <w:proofErr w:type="spellEnd"/>
      <w:r w:rsidRPr="00F75F64">
        <w:rPr>
          <w:i/>
          <w:sz w:val="28"/>
          <w:szCs w:val="28"/>
        </w:rPr>
        <w:t xml:space="preserve"> Г.Г. Политическая риторика. М.: </w:t>
      </w:r>
      <w:proofErr w:type="spellStart"/>
      <w:r w:rsidRPr="00F75F64">
        <w:rPr>
          <w:i/>
          <w:sz w:val="28"/>
          <w:szCs w:val="28"/>
        </w:rPr>
        <w:t>Никколо</w:t>
      </w:r>
      <w:proofErr w:type="spellEnd"/>
      <w:r w:rsidRPr="00F75F64">
        <w:rPr>
          <w:i/>
          <w:sz w:val="28"/>
          <w:szCs w:val="28"/>
        </w:rPr>
        <w:t>-Медиа, 2002.</w:t>
      </w:r>
    </w:p>
    <w:p w:rsidR="004261A7" w:rsidRDefault="004261A7" w:rsidP="004261A7">
      <w:pPr>
        <w:ind w:left="-567"/>
        <w:jc w:val="both"/>
        <w:rPr>
          <w:sz w:val="28"/>
          <w:szCs w:val="28"/>
        </w:rPr>
      </w:pPr>
    </w:p>
    <w:p w:rsidR="004261A7" w:rsidRDefault="004261A7" w:rsidP="004261A7">
      <w:pPr>
        <w:ind w:left="-567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Раздел 7. </w:t>
      </w:r>
      <w:r w:rsidRPr="00C23954">
        <w:rPr>
          <w:b/>
          <w:sz w:val="28"/>
          <w:szCs w:val="28"/>
          <w:lang w:eastAsia="ru-RU"/>
        </w:rPr>
        <w:t xml:space="preserve">Мифологические </w:t>
      </w:r>
      <w:r>
        <w:rPr>
          <w:b/>
          <w:sz w:val="28"/>
          <w:szCs w:val="28"/>
          <w:lang w:eastAsia="ru-RU"/>
        </w:rPr>
        <w:t xml:space="preserve">и перфомансные </w:t>
      </w:r>
      <w:r w:rsidRPr="00C23954">
        <w:rPr>
          <w:b/>
          <w:sz w:val="28"/>
          <w:szCs w:val="28"/>
          <w:lang w:eastAsia="ru-RU"/>
        </w:rPr>
        <w:t>элементы в структуре массовых коммуникаций</w:t>
      </w:r>
      <w:bookmarkStart w:id="0" w:name="_GoBack"/>
      <w:bookmarkEnd w:id="0"/>
    </w:p>
    <w:p w:rsidR="004261A7" w:rsidRDefault="004261A7" w:rsidP="004261A7">
      <w:pPr>
        <w:ind w:left="-567"/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Тема 8. Миф и методы работы с ним в массовых коммуникациях</w:t>
      </w:r>
    </w:p>
    <w:p w:rsidR="004261A7" w:rsidRDefault="004261A7" w:rsidP="004261A7">
      <w:pPr>
        <w:ind w:left="-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Понятие мифа. Разновидности мифа. Характеристики мифа. Функции мифа. </w:t>
      </w:r>
    </w:p>
    <w:p w:rsidR="004261A7" w:rsidRDefault="004261A7" w:rsidP="004261A7">
      <w:pPr>
        <w:ind w:left="-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Миф в культуре и социальных системах. Миф в политике. Миф в массовых коммуникациях (СМИ, реклама, Паблик Рилейшнз). Миф как технология коммуникативного воздействия на массовую аудиторию. Методы работы с мифом в массовых коммуникациях.</w:t>
      </w:r>
    </w:p>
    <w:p w:rsidR="004261A7" w:rsidRDefault="004261A7" w:rsidP="004261A7">
      <w:pPr>
        <w:ind w:left="-567"/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Тема 9. Ритуал и перфоманс в массовых коммуникациях</w:t>
      </w:r>
    </w:p>
    <w:p w:rsidR="004261A7" w:rsidRDefault="004261A7" w:rsidP="004261A7">
      <w:pPr>
        <w:ind w:left="-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Понятие ритуала как исторического, социокультурного и коммуникативного феномена. Виды ритуалов. Функции ритуала. Использование элементов ритуала в массовой коммуникации. </w:t>
      </w:r>
    </w:p>
    <w:p w:rsidR="004261A7" w:rsidRDefault="004261A7" w:rsidP="004261A7">
      <w:pPr>
        <w:ind w:left="-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Перфоманс в массово-коммуникативных процессах. Роль перфоманса в современных коммуникативных системах (политической коммуникации, рекламе, </w:t>
      </w:r>
      <w:r>
        <w:rPr>
          <w:sz w:val="28"/>
          <w:szCs w:val="28"/>
          <w:lang w:val="en-US" w:eastAsia="ru-RU"/>
        </w:rPr>
        <w:t>PR</w:t>
      </w:r>
      <w:r>
        <w:rPr>
          <w:sz w:val="28"/>
          <w:szCs w:val="28"/>
          <w:lang w:eastAsia="ru-RU"/>
        </w:rPr>
        <w:t xml:space="preserve">-технологиях).  </w:t>
      </w:r>
    </w:p>
    <w:p w:rsidR="004261A7" w:rsidRDefault="004261A7" w:rsidP="004261A7">
      <w:pPr>
        <w:ind w:left="-567"/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Литература к разделу 7</w:t>
      </w:r>
    </w:p>
    <w:p w:rsidR="004261A7" w:rsidRDefault="004261A7" w:rsidP="004261A7">
      <w:pPr>
        <w:ind w:left="-567"/>
        <w:jc w:val="center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Издания после 2009 года:</w:t>
      </w:r>
    </w:p>
    <w:p w:rsidR="004261A7" w:rsidRDefault="004261A7" w:rsidP="004261A7">
      <w:pPr>
        <w:pStyle w:val="a4"/>
        <w:numPr>
          <w:ilvl w:val="6"/>
          <w:numId w:val="7"/>
        </w:numPr>
        <w:tabs>
          <w:tab w:val="clear" w:pos="5040"/>
        </w:tabs>
        <w:ind w:left="567"/>
        <w:jc w:val="both"/>
        <w:rPr>
          <w:i/>
          <w:sz w:val="28"/>
          <w:szCs w:val="28"/>
          <w:lang w:eastAsia="ru-RU"/>
        </w:rPr>
      </w:pPr>
      <w:proofErr w:type="spellStart"/>
      <w:r>
        <w:rPr>
          <w:i/>
          <w:sz w:val="28"/>
          <w:szCs w:val="28"/>
          <w:lang w:eastAsia="ru-RU"/>
        </w:rPr>
        <w:t>Канетти</w:t>
      </w:r>
      <w:proofErr w:type="spellEnd"/>
      <w:r>
        <w:rPr>
          <w:i/>
          <w:sz w:val="28"/>
          <w:szCs w:val="28"/>
          <w:lang w:eastAsia="ru-RU"/>
        </w:rPr>
        <w:t xml:space="preserve"> А. Масса и власть. М.: </w:t>
      </w:r>
      <w:proofErr w:type="spellStart"/>
      <w:r>
        <w:rPr>
          <w:i/>
          <w:sz w:val="28"/>
          <w:szCs w:val="28"/>
          <w:lang w:eastAsia="ru-RU"/>
        </w:rPr>
        <w:t>Астрель</w:t>
      </w:r>
      <w:proofErr w:type="spellEnd"/>
      <w:r>
        <w:rPr>
          <w:i/>
          <w:sz w:val="28"/>
          <w:szCs w:val="28"/>
          <w:lang w:eastAsia="ru-RU"/>
        </w:rPr>
        <w:t>, 2013.</w:t>
      </w:r>
    </w:p>
    <w:p w:rsidR="004261A7" w:rsidRPr="00267E5C" w:rsidRDefault="004261A7" w:rsidP="004261A7">
      <w:pPr>
        <w:pStyle w:val="a4"/>
        <w:numPr>
          <w:ilvl w:val="6"/>
          <w:numId w:val="7"/>
        </w:numPr>
        <w:tabs>
          <w:tab w:val="clear" w:pos="5040"/>
        </w:tabs>
        <w:ind w:left="567"/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Черных А. Медиа и ритуалы. М.: Университетская книга, 2013.</w:t>
      </w:r>
    </w:p>
    <w:p w:rsidR="004261A7" w:rsidRDefault="004261A7" w:rsidP="004261A7">
      <w:pPr>
        <w:ind w:left="-567"/>
        <w:jc w:val="center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Издания до 2009 года:</w:t>
      </w:r>
    </w:p>
    <w:p w:rsidR="004261A7" w:rsidRPr="00805244" w:rsidRDefault="004261A7" w:rsidP="004261A7">
      <w:pPr>
        <w:pStyle w:val="a5"/>
        <w:numPr>
          <w:ilvl w:val="0"/>
          <w:numId w:val="12"/>
        </w:numPr>
        <w:ind w:left="567" w:right="-1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805244">
        <w:rPr>
          <w:rFonts w:ascii="Times New Roman" w:hAnsi="Times New Roman"/>
          <w:i/>
          <w:sz w:val="28"/>
          <w:szCs w:val="28"/>
        </w:rPr>
        <w:t>Васич</w:t>
      </w:r>
      <w:proofErr w:type="spellEnd"/>
      <w:r w:rsidRPr="00805244">
        <w:rPr>
          <w:rFonts w:ascii="Times New Roman" w:hAnsi="Times New Roman"/>
          <w:i/>
          <w:sz w:val="28"/>
          <w:szCs w:val="28"/>
        </w:rPr>
        <w:t xml:space="preserve"> В.Н., </w:t>
      </w:r>
      <w:proofErr w:type="spellStart"/>
      <w:r w:rsidRPr="00805244">
        <w:rPr>
          <w:rFonts w:ascii="Times New Roman" w:hAnsi="Times New Roman"/>
          <w:i/>
          <w:sz w:val="28"/>
          <w:szCs w:val="28"/>
        </w:rPr>
        <w:t>Ширинянц</w:t>
      </w:r>
      <w:proofErr w:type="spellEnd"/>
      <w:r w:rsidRPr="00805244">
        <w:rPr>
          <w:rFonts w:ascii="Times New Roman" w:hAnsi="Times New Roman"/>
          <w:i/>
          <w:sz w:val="28"/>
          <w:szCs w:val="28"/>
        </w:rPr>
        <w:t xml:space="preserve"> А.А. Политика. Культура. Время. Мифы. М.</w:t>
      </w:r>
      <w:r>
        <w:rPr>
          <w:rFonts w:ascii="Times New Roman" w:hAnsi="Times New Roman"/>
          <w:i/>
          <w:sz w:val="28"/>
          <w:szCs w:val="28"/>
        </w:rPr>
        <w:t>: Диалог-МГУ</w:t>
      </w:r>
      <w:r w:rsidRPr="00805244">
        <w:rPr>
          <w:rFonts w:ascii="Times New Roman" w:hAnsi="Times New Roman"/>
          <w:i/>
          <w:sz w:val="28"/>
          <w:szCs w:val="28"/>
        </w:rPr>
        <w:t>, 1999.</w:t>
      </w:r>
    </w:p>
    <w:p w:rsidR="004261A7" w:rsidRPr="00805244" w:rsidRDefault="004261A7" w:rsidP="004261A7">
      <w:pPr>
        <w:pStyle w:val="a5"/>
        <w:numPr>
          <w:ilvl w:val="0"/>
          <w:numId w:val="12"/>
        </w:numPr>
        <w:ind w:left="567" w:right="-1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805244">
        <w:rPr>
          <w:rFonts w:ascii="Times New Roman" w:hAnsi="Times New Roman"/>
          <w:i/>
          <w:sz w:val="28"/>
          <w:szCs w:val="28"/>
        </w:rPr>
        <w:t>Кассирер</w:t>
      </w:r>
      <w:proofErr w:type="spellEnd"/>
      <w:r w:rsidRPr="00805244">
        <w:rPr>
          <w:rFonts w:ascii="Times New Roman" w:hAnsi="Times New Roman"/>
          <w:i/>
          <w:sz w:val="28"/>
          <w:szCs w:val="28"/>
        </w:rPr>
        <w:t xml:space="preserve"> Э. Техника современных политических мифов // Вестник Московского университета. Серия 7. М., 1990. № 2. </w:t>
      </w:r>
    </w:p>
    <w:p w:rsidR="004261A7" w:rsidRPr="00805244" w:rsidRDefault="004261A7" w:rsidP="004261A7">
      <w:pPr>
        <w:pStyle w:val="a5"/>
        <w:numPr>
          <w:ilvl w:val="0"/>
          <w:numId w:val="12"/>
        </w:numPr>
        <w:ind w:left="567" w:right="-1"/>
        <w:jc w:val="both"/>
        <w:rPr>
          <w:rFonts w:ascii="Times New Roman" w:hAnsi="Times New Roman"/>
          <w:i/>
          <w:sz w:val="28"/>
          <w:szCs w:val="28"/>
        </w:rPr>
      </w:pPr>
      <w:r w:rsidRPr="00805244">
        <w:rPr>
          <w:rFonts w:ascii="Times New Roman" w:hAnsi="Times New Roman"/>
          <w:i/>
          <w:sz w:val="28"/>
          <w:szCs w:val="28"/>
        </w:rPr>
        <w:t>Лосев А. Диалектика мифа // Философия. Мифология. Культура. М.</w:t>
      </w:r>
      <w:r>
        <w:rPr>
          <w:rFonts w:ascii="Times New Roman" w:hAnsi="Times New Roman"/>
          <w:i/>
          <w:sz w:val="28"/>
          <w:szCs w:val="28"/>
        </w:rPr>
        <w:t>: Политиздат</w:t>
      </w:r>
      <w:r w:rsidRPr="00805244">
        <w:rPr>
          <w:rFonts w:ascii="Times New Roman" w:hAnsi="Times New Roman"/>
          <w:i/>
          <w:sz w:val="28"/>
          <w:szCs w:val="28"/>
        </w:rPr>
        <w:t>, 1991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261A7" w:rsidRPr="00805244" w:rsidRDefault="004261A7" w:rsidP="004261A7">
      <w:pPr>
        <w:pStyle w:val="a5"/>
        <w:numPr>
          <w:ilvl w:val="0"/>
          <w:numId w:val="12"/>
        </w:numPr>
        <w:ind w:left="567" w:right="-908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805244">
        <w:rPr>
          <w:rFonts w:ascii="Times New Roman" w:hAnsi="Times New Roman"/>
          <w:i/>
          <w:sz w:val="28"/>
          <w:szCs w:val="28"/>
        </w:rPr>
        <w:t>Полосин</w:t>
      </w:r>
      <w:proofErr w:type="spellEnd"/>
      <w:r w:rsidRPr="00805244">
        <w:rPr>
          <w:rFonts w:ascii="Times New Roman" w:hAnsi="Times New Roman"/>
          <w:i/>
          <w:sz w:val="28"/>
          <w:szCs w:val="28"/>
        </w:rPr>
        <w:t xml:space="preserve"> В.С. Миф. Религия. Государство. М.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i/>
          <w:sz w:val="28"/>
          <w:szCs w:val="28"/>
        </w:rPr>
        <w:t>Ладомир</w:t>
      </w:r>
      <w:proofErr w:type="spellEnd"/>
      <w:r w:rsidRPr="00805244">
        <w:rPr>
          <w:rFonts w:ascii="Times New Roman" w:hAnsi="Times New Roman"/>
          <w:i/>
          <w:sz w:val="28"/>
          <w:szCs w:val="28"/>
        </w:rPr>
        <w:t xml:space="preserve">, 1999. </w:t>
      </w:r>
    </w:p>
    <w:p w:rsidR="004261A7" w:rsidRPr="00805244" w:rsidRDefault="004261A7" w:rsidP="004261A7">
      <w:pPr>
        <w:pStyle w:val="a4"/>
        <w:numPr>
          <w:ilvl w:val="0"/>
          <w:numId w:val="12"/>
        </w:numPr>
        <w:ind w:left="567"/>
        <w:jc w:val="both"/>
        <w:rPr>
          <w:i/>
          <w:sz w:val="28"/>
          <w:szCs w:val="28"/>
        </w:rPr>
      </w:pPr>
      <w:proofErr w:type="spellStart"/>
      <w:r w:rsidRPr="00805244">
        <w:rPr>
          <w:i/>
          <w:color w:val="333333"/>
          <w:sz w:val="28"/>
          <w:szCs w:val="28"/>
          <w:shd w:val="clear" w:color="auto" w:fill="FFFFFF"/>
        </w:rPr>
        <w:t>Почепцов</w:t>
      </w:r>
      <w:proofErr w:type="spellEnd"/>
      <w:r w:rsidRPr="00805244">
        <w:rPr>
          <w:i/>
          <w:color w:val="333333"/>
          <w:sz w:val="28"/>
          <w:szCs w:val="28"/>
          <w:shd w:val="clear" w:color="auto" w:fill="FFFFFF"/>
        </w:rPr>
        <w:t xml:space="preserve"> Г.Г. Теория и практика коммуникации. М.: Центр, 1998.</w:t>
      </w:r>
    </w:p>
    <w:p w:rsidR="004261A7" w:rsidRPr="00805244" w:rsidRDefault="004261A7" w:rsidP="004261A7">
      <w:pPr>
        <w:pStyle w:val="a5"/>
        <w:numPr>
          <w:ilvl w:val="0"/>
          <w:numId w:val="12"/>
        </w:numPr>
        <w:ind w:left="567" w:right="-908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805244">
        <w:rPr>
          <w:rFonts w:ascii="Times New Roman" w:hAnsi="Times New Roman"/>
          <w:i/>
          <w:sz w:val="28"/>
          <w:szCs w:val="28"/>
        </w:rPr>
        <w:t>Хюбнер</w:t>
      </w:r>
      <w:proofErr w:type="spellEnd"/>
      <w:r w:rsidRPr="00805244">
        <w:rPr>
          <w:rFonts w:ascii="Times New Roman" w:hAnsi="Times New Roman"/>
          <w:i/>
          <w:sz w:val="28"/>
          <w:szCs w:val="28"/>
        </w:rPr>
        <w:t xml:space="preserve"> К. Истина мифа. М</w:t>
      </w:r>
      <w:r>
        <w:rPr>
          <w:rFonts w:ascii="Times New Roman" w:hAnsi="Times New Roman"/>
          <w:i/>
          <w:sz w:val="28"/>
          <w:szCs w:val="28"/>
        </w:rPr>
        <w:t>: Республика</w:t>
      </w:r>
      <w:proofErr w:type="gramStart"/>
      <w:r w:rsidRPr="00805244">
        <w:rPr>
          <w:rFonts w:ascii="Times New Roman" w:hAnsi="Times New Roman"/>
          <w:i/>
          <w:sz w:val="28"/>
          <w:szCs w:val="28"/>
        </w:rPr>
        <w:t xml:space="preserve">., </w:t>
      </w:r>
      <w:proofErr w:type="gramEnd"/>
      <w:r w:rsidRPr="00805244">
        <w:rPr>
          <w:rFonts w:ascii="Times New Roman" w:hAnsi="Times New Roman"/>
          <w:i/>
          <w:sz w:val="28"/>
          <w:szCs w:val="28"/>
        </w:rPr>
        <w:t xml:space="preserve">1996. </w:t>
      </w:r>
    </w:p>
    <w:p w:rsidR="004261A7" w:rsidRPr="00805244" w:rsidRDefault="004261A7" w:rsidP="004261A7">
      <w:pPr>
        <w:pStyle w:val="a5"/>
        <w:numPr>
          <w:ilvl w:val="0"/>
          <w:numId w:val="12"/>
        </w:numPr>
        <w:ind w:left="567" w:right="-1"/>
        <w:jc w:val="both"/>
        <w:rPr>
          <w:rFonts w:ascii="Times New Roman" w:hAnsi="Times New Roman"/>
          <w:i/>
          <w:sz w:val="28"/>
          <w:szCs w:val="28"/>
        </w:rPr>
      </w:pPr>
      <w:r w:rsidRPr="00805244">
        <w:rPr>
          <w:rFonts w:ascii="Times New Roman" w:hAnsi="Times New Roman"/>
          <w:i/>
          <w:sz w:val="28"/>
          <w:szCs w:val="28"/>
        </w:rPr>
        <w:t>Шомова С.А. Политические шахматы. Паблик рилейшнз как интеллектуальная игра. М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i/>
          <w:sz w:val="28"/>
          <w:szCs w:val="28"/>
        </w:rPr>
        <w:t>Рип</w:t>
      </w:r>
      <w:proofErr w:type="spellEnd"/>
      <w:r>
        <w:rPr>
          <w:rFonts w:ascii="Times New Roman" w:hAnsi="Times New Roman"/>
          <w:i/>
          <w:sz w:val="28"/>
          <w:szCs w:val="28"/>
        </w:rPr>
        <w:t>-Холдинг</w:t>
      </w:r>
      <w:r w:rsidRPr="00805244">
        <w:rPr>
          <w:rFonts w:ascii="Times New Roman" w:hAnsi="Times New Roman"/>
          <w:i/>
          <w:sz w:val="28"/>
          <w:szCs w:val="28"/>
        </w:rPr>
        <w:t>., 2003.</w:t>
      </w:r>
    </w:p>
    <w:p w:rsidR="004261A7" w:rsidRPr="00805244" w:rsidRDefault="004261A7" w:rsidP="004261A7">
      <w:pPr>
        <w:pStyle w:val="a5"/>
        <w:numPr>
          <w:ilvl w:val="0"/>
          <w:numId w:val="12"/>
        </w:numPr>
        <w:ind w:left="567" w:right="-1"/>
        <w:jc w:val="both"/>
        <w:rPr>
          <w:rFonts w:ascii="Times New Roman" w:hAnsi="Times New Roman"/>
          <w:i/>
          <w:sz w:val="28"/>
          <w:szCs w:val="28"/>
        </w:rPr>
      </w:pPr>
      <w:r w:rsidRPr="00805244">
        <w:rPr>
          <w:rFonts w:ascii="Times New Roman" w:hAnsi="Times New Roman"/>
          <w:i/>
          <w:sz w:val="28"/>
          <w:szCs w:val="28"/>
        </w:rPr>
        <w:t>Элиаде М. Мифы, сновидения, мистерии. М., К.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i/>
          <w:sz w:val="28"/>
          <w:szCs w:val="28"/>
        </w:rPr>
        <w:t>Рефл</w:t>
      </w:r>
      <w:proofErr w:type="spellEnd"/>
      <w:r>
        <w:rPr>
          <w:rFonts w:ascii="Times New Roman" w:hAnsi="Times New Roman"/>
          <w:i/>
          <w:sz w:val="28"/>
          <w:szCs w:val="28"/>
        </w:rPr>
        <w:t>-бук,</w:t>
      </w:r>
      <w:r w:rsidRPr="00805244">
        <w:rPr>
          <w:rFonts w:ascii="Times New Roman" w:hAnsi="Times New Roman"/>
          <w:i/>
          <w:sz w:val="28"/>
          <w:szCs w:val="28"/>
        </w:rPr>
        <w:t xml:space="preserve"> 1996. </w:t>
      </w:r>
    </w:p>
    <w:p w:rsidR="004261A7" w:rsidRDefault="004261A7" w:rsidP="004261A7">
      <w:pPr>
        <w:ind w:left="-567"/>
        <w:jc w:val="both"/>
        <w:rPr>
          <w:b/>
          <w:i/>
          <w:sz w:val="28"/>
          <w:szCs w:val="28"/>
          <w:lang w:eastAsia="ru-RU"/>
        </w:rPr>
      </w:pPr>
    </w:p>
    <w:p w:rsidR="004261A7" w:rsidRDefault="004261A7" w:rsidP="004261A7">
      <w:pPr>
        <w:ind w:left="-567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Раздел 8. Проблемы исследования процессов массовых коммуникаций</w:t>
      </w:r>
    </w:p>
    <w:p w:rsidR="004261A7" w:rsidRDefault="004261A7" w:rsidP="004261A7">
      <w:pPr>
        <w:ind w:left="-567"/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Тема 10. «Болевые точки» </w:t>
      </w:r>
      <w:r w:rsidRPr="00BC3002">
        <w:rPr>
          <w:i/>
          <w:sz w:val="28"/>
          <w:szCs w:val="28"/>
          <w:lang w:eastAsia="ru-RU"/>
        </w:rPr>
        <w:t>современных</w:t>
      </w:r>
      <w:r>
        <w:rPr>
          <w:i/>
          <w:sz w:val="28"/>
          <w:szCs w:val="28"/>
          <w:lang w:eastAsia="ru-RU"/>
        </w:rPr>
        <w:t xml:space="preserve"> массовых коммуникаций (презентация собственного исследования)</w:t>
      </w:r>
    </w:p>
    <w:p w:rsidR="004261A7" w:rsidRDefault="004261A7" w:rsidP="004261A7">
      <w:pPr>
        <w:ind w:left="-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Диагностика проблем, современного состояния и тенденций развития современных массовых коммуникаций. Разработка программы исследований в этой области и ее презентация. Выработка научной гипотезы. Подбор и возможности применения адекватных методов исследования. </w:t>
      </w:r>
    </w:p>
    <w:p w:rsidR="004261A7" w:rsidRDefault="004261A7" w:rsidP="004261A7">
      <w:pPr>
        <w:ind w:left="-567"/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Литература к разделу 8</w:t>
      </w:r>
    </w:p>
    <w:p w:rsidR="004261A7" w:rsidRDefault="004261A7" w:rsidP="004261A7">
      <w:pPr>
        <w:ind w:left="-567"/>
        <w:jc w:val="center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Издания после 2009 года:</w:t>
      </w:r>
    </w:p>
    <w:p w:rsidR="004261A7" w:rsidRDefault="004261A7" w:rsidP="004261A7">
      <w:pPr>
        <w:pStyle w:val="a4"/>
        <w:numPr>
          <w:ilvl w:val="0"/>
          <w:numId w:val="13"/>
        </w:numPr>
        <w:ind w:left="567"/>
        <w:jc w:val="both"/>
        <w:rPr>
          <w:i/>
          <w:sz w:val="28"/>
          <w:szCs w:val="28"/>
          <w:shd w:val="clear" w:color="auto" w:fill="FFFFFF"/>
        </w:rPr>
      </w:pPr>
      <w:proofErr w:type="spellStart"/>
      <w:r w:rsidRPr="00497A83">
        <w:rPr>
          <w:i/>
          <w:sz w:val="28"/>
          <w:szCs w:val="28"/>
          <w:shd w:val="clear" w:color="auto" w:fill="FFFFFF"/>
        </w:rPr>
        <w:t>Леонович</w:t>
      </w:r>
      <w:proofErr w:type="spellEnd"/>
      <w:r w:rsidRPr="00497A83">
        <w:rPr>
          <w:i/>
          <w:sz w:val="28"/>
          <w:szCs w:val="28"/>
          <w:shd w:val="clear" w:color="auto" w:fill="FFFFFF"/>
        </w:rPr>
        <w:t xml:space="preserve"> О.А. Методы коммуникативных исследований. М.: </w:t>
      </w:r>
      <w:proofErr w:type="spellStart"/>
      <w:r w:rsidRPr="00497A83">
        <w:rPr>
          <w:i/>
          <w:sz w:val="28"/>
          <w:szCs w:val="28"/>
          <w:shd w:val="clear" w:color="auto" w:fill="FFFFFF"/>
        </w:rPr>
        <w:t>Гнозис</w:t>
      </w:r>
      <w:proofErr w:type="spellEnd"/>
      <w:r w:rsidRPr="00497A83">
        <w:rPr>
          <w:i/>
          <w:sz w:val="28"/>
          <w:szCs w:val="28"/>
          <w:shd w:val="clear" w:color="auto" w:fill="FFFFFF"/>
        </w:rPr>
        <w:t>, 2011.</w:t>
      </w:r>
    </w:p>
    <w:p w:rsidR="004261A7" w:rsidRPr="00D45E8B" w:rsidRDefault="004261A7" w:rsidP="004261A7">
      <w:pPr>
        <w:ind w:left="502" w:firstLine="0"/>
        <w:jc w:val="center"/>
        <w:rPr>
          <w:i/>
          <w:sz w:val="28"/>
          <w:szCs w:val="28"/>
          <w:lang w:eastAsia="ru-RU"/>
        </w:rPr>
      </w:pPr>
      <w:r w:rsidRPr="00D45E8B">
        <w:rPr>
          <w:i/>
          <w:sz w:val="28"/>
          <w:szCs w:val="28"/>
          <w:lang w:eastAsia="ru-RU"/>
        </w:rPr>
        <w:t>Издания после 2009 года:</w:t>
      </w:r>
    </w:p>
    <w:p w:rsidR="004261A7" w:rsidRPr="00497A83" w:rsidRDefault="004261A7" w:rsidP="004261A7">
      <w:pPr>
        <w:pStyle w:val="a4"/>
        <w:numPr>
          <w:ilvl w:val="0"/>
          <w:numId w:val="18"/>
        </w:numPr>
        <w:ind w:left="567"/>
        <w:jc w:val="both"/>
        <w:rPr>
          <w:i/>
          <w:sz w:val="28"/>
          <w:szCs w:val="28"/>
        </w:rPr>
      </w:pPr>
      <w:r w:rsidRPr="00497A83">
        <w:rPr>
          <w:i/>
          <w:sz w:val="28"/>
          <w:szCs w:val="28"/>
          <w:shd w:val="clear" w:color="auto" w:fill="FFFFFF"/>
        </w:rPr>
        <w:t>Назаров М.М. Массовая коммуникация в современном мире: методика анализа и практика исследований. М.:УРСС, 2002.</w:t>
      </w:r>
    </w:p>
    <w:p w:rsidR="004261A7" w:rsidRPr="00497A83" w:rsidRDefault="004261A7" w:rsidP="004261A7">
      <w:pPr>
        <w:pStyle w:val="a4"/>
        <w:numPr>
          <w:ilvl w:val="0"/>
          <w:numId w:val="18"/>
        </w:numPr>
        <w:ind w:left="567"/>
        <w:jc w:val="both"/>
        <w:rPr>
          <w:i/>
          <w:sz w:val="28"/>
          <w:szCs w:val="28"/>
        </w:rPr>
      </w:pPr>
      <w:proofErr w:type="spellStart"/>
      <w:r w:rsidRPr="00497A83">
        <w:rPr>
          <w:i/>
          <w:sz w:val="28"/>
          <w:szCs w:val="28"/>
          <w:shd w:val="clear" w:color="auto" w:fill="FFFFFF"/>
        </w:rPr>
        <w:t>Почепцов</w:t>
      </w:r>
      <w:proofErr w:type="spellEnd"/>
      <w:r w:rsidRPr="00497A83">
        <w:rPr>
          <w:i/>
          <w:sz w:val="28"/>
          <w:szCs w:val="28"/>
          <w:shd w:val="clear" w:color="auto" w:fill="FFFFFF"/>
        </w:rPr>
        <w:t xml:space="preserve"> Г.Г. Теория и практика коммуникации. М.: Центр, 1998.</w:t>
      </w:r>
    </w:p>
    <w:p w:rsidR="00F51769" w:rsidRDefault="00F51769"/>
    <w:p w:rsidR="005104E5" w:rsidRDefault="005104E5" w:rsidP="005104E5">
      <w:pPr>
        <w:pStyle w:val="1"/>
        <w:ind w:left="-567" w:firstLine="993"/>
      </w:pPr>
      <w:r>
        <w:t>8. Образовательные технологии</w:t>
      </w:r>
    </w:p>
    <w:p w:rsidR="005104E5" w:rsidRPr="00357BEB" w:rsidRDefault="005104E5" w:rsidP="005104E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научно-исследовательского семинара, помимо традиционных для академической системы лекционных и практических занятий, реализуются также </w:t>
      </w:r>
      <w:r>
        <w:rPr>
          <w:sz w:val="28"/>
          <w:szCs w:val="28"/>
        </w:rPr>
        <w:lastRenderedPageBreak/>
        <w:t xml:space="preserve">различные формы интерактивного взаимодействия со студентами: деловые игры, мозговые штурмы, творческие и рефлексивные тренинги, дискуссии, мини-конференции, презентации, разбор кейсов. Возможны встречи со специалистами-практиками и мастер-классы экспертов в области массовых коммуникаций.  </w:t>
      </w:r>
    </w:p>
    <w:p w:rsidR="005104E5" w:rsidRDefault="005104E5" w:rsidP="005104E5">
      <w:pPr>
        <w:ind w:left="-567"/>
        <w:jc w:val="both"/>
      </w:pPr>
    </w:p>
    <w:p w:rsidR="005104E5" w:rsidRDefault="005104E5" w:rsidP="005104E5">
      <w:pPr>
        <w:pStyle w:val="1"/>
      </w:pPr>
      <w:r>
        <w:t>9. Оценочные средства для текущего контроля и аттестации студента</w:t>
      </w:r>
    </w:p>
    <w:p w:rsidR="005104E5" w:rsidRPr="00077856" w:rsidRDefault="005104E5" w:rsidP="005104E5">
      <w:pPr>
        <w:ind w:left="-567"/>
        <w:jc w:val="both"/>
        <w:rPr>
          <w:sz w:val="28"/>
          <w:szCs w:val="28"/>
        </w:rPr>
      </w:pPr>
      <w:r w:rsidRPr="00077856">
        <w:rPr>
          <w:i/>
          <w:sz w:val="28"/>
          <w:szCs w:val="28"/>
        </w:rPr>
        <w:t xml:space="preserve">Зачет </w:t>
      </w:r>
      <w:r>
        <w:rPr>
          <w:sz w:val="28"/>
          <w:szCs w:val="28"/>
        </w:rPr>
        <w:t xml:space="preserve">в конце второго модуля происходит в форме презентации темы выбранного магистрантом курсового исследования, представления намеченных этапов исследования, обзора подобранной библиографии и эмпирического материала. Обязательным для получения зачетной оценки является понимание студентом и его готовность четко сформулировать основные методологические элементы исследования: актуальность темы, цель и задачи работы, объект и предмет исследования, рабочая гипотеза, степень научной разработанности проблемы, необходимые методы исследования. </w:t>
      </w:r>
    </w:p>
    <w:p w:rsidR="005104E5" w:rsidRDefault="005104E5" w:rsidP="005104E5">
      <w:pPr>
        <w:ind w:left="-567"/>
        <w:jc w:val="both"/>
        <w:rPr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качестве точек промежуточного контроля дисциплиной предусмотрены </w:t>
      </w:r>
      <w:r>
        <w:rPr>
          <w:i/>
          <w:sz w:val="28"/>
          <w:szCs w:val="28"/>
          <w:lang w:eastAsia="ru-RU"/>
        </w:rPr>
        <w:t>эссе, контрольная работа и доклад.</w:t>
      </w:r>
    </w:p>
    <w:p w:rsidR="005104E5" w:rsidRDefault="005104E5" w:rsidP="005104E5">
      <w:pPr>
        <w:ind w:left="-567"/>
        <w:jc w:val="both"/>
        <w:rPr>
          <w:sz w:val="28"/>
          <w:szCs w:val="28"/>
          <w:lang w:eastAsia="ru-RU"/>
        </w:rPr>
      </w:pPr>
      <w:r w:rsidRPr="000F4FB3">
        <w:rPr>
          <w:i/>
          <w:sz w:val="28"/>
          <w:szCs w:val="28"/>
          <w:lang w:eastAsia="ru-RU"/>
        </w:rPr>
        <w:t xml:space="preserve">Эссе </w:t>
      </w:r>
      <w:r>
        <w:rPr>
          <w:sz w:val="28"/>
          <w:szCs w:val="28"/>
          <w:lang w:eastAsia="ru-RU"/>
        </w:rPr>
        <w:t>пишется студентом по итогам 1 и 2 раздела курса; это аналитическая работа, представляющая осмысление студентом разнообразных моделей, теорий и концепций массовой коммуникации, а также выработка собственной точки зрения по спорным вопросам их современного развития.</w:t>
      </w:r>
    </w:p>
    <w:p w:rsidR="005104E5" w:rsidRDefault="005104E5" w:rsidP="005104E5">
      <w:pPr>
        <w:ind w:left="-567"/>
        <w:jc w:val="both"/>
        <w:rPr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Контрольная работа </w:t>
      </w:r>
      <w:r w:rsidRPr="007B0AE2">
        <w:rPr>
          <w:sz w:val="28"/>
          <w:szCs w:val="28"/>
          <w:lang w:eastAsia="ru-RU"/>
        </w:rPr>
        <w:t xml:space="preserve">представляет </w:t>
      </w:r>
      <w:r>
        <w:rPr>
          <w:sz w:val="28"/>
          <w:szCs w:val="28"/>
          <w:lang w:eastAsia="ru-RU"/>
        </w:rPr>
        <w:t>собой контроль усвоения основных теоретических знаний по окончанию 1 модуля изучения дисциплины.</w:t>
      </w:r>
    </w:p>
    <w:p w:rsidR="005104E5" w:rsidRDefault="005104E5" w:rsidP="005104E5">
      <w:pPr>
        <w:ind w:left="-567"/>
        <w:jc w:val="both"/>
      </w:pPr>
      <w:r>
        <w:rPr>
          <w:i/>
          <w:sz w:val="28"/>
          <w:szCs w:val="28"/>
          <w:lang w:eastAsia="ru-RU"/>
        </w:rPr>
        <w:t xml:space="preserve">Доклад с обязательной презентацией </w:t>
      </w:r>
      <w:r w:rsidR="00F21CFC">
        <w:rPr>
          <w:sz w:val="28"/>
          <w:szCs w:val="28"/>
          <w:lang w:eastAsia="ru-RU"/>
        </w:rPr>
        <w:t>проводится в</w:t>
      </w:r>
      <w:r>
        <w:rPr>
          <w:sz w:val="28"/>
          <w:szCs w:val="28"/>
          <w:lang w:eastAsia="ru-RU"/>
        </w:rPr>
        <w:t xml:space="preserve"> </w:t>
      </w:r>
      <w:r w:rsidR="00F21CFC">
        <w:rPr>
          <w:sz w:val="28"/>
          <w:szCs w:val="28"/>
          <w:lang w:eastAsia="ru-RU"/>
        </w:rPr>
        <w:t>1-</w:t>
      </w:r>
      <w:r>
        <w:rPr>
          <w:sz w:val="28"/>
          <w:szCs w:val="28"/>
          <w:lang w:eastAsia="ru-RU"/>
        </w:rPr>
        <w:t xml:space="preserve">2 модуле и тематически связан с 4-7 разделами курса; тема выбирается студентом, исходя из его собственных исследовательских интересов, и касается того или иного ракурса предстоящего магистранту курсового исследования. </w:t>
      </w:r>
      <w:r w:rsidRPr="004A3DDE">
        <w:rPr>
          <w:sz w:val="28"/>
          <w:szCs w:val="28"/>
        </w:rPr>
        <w:t xml:space="preserve">Оценка за </w:t>
      </w:r>
      <w:r w:rsidRPr="004A3DDE">
        <w:rPr>
          <w:i/>
          <w:sz w:val="28"/>
          <w:szCs w:val="28"/>
        </w:rPr>
        <w:t>доклад</w:t>
      </w:r>
      <w:r w:rsidRPr="004A3DDE">
        <w:rPr>
          <w:sz w:val="28"/>
          <w:szCs w:val="28"/>
        </w:rPr>
        <w:t xml:space="preserve"> на семинарской мини-конференции учитывает уровень найденного и осмысленного материала, а также качество  презентации и мастерство ораторского выступления, продемонстрированные во время занятия.</w:t>
      </w:r>
      <w:r>
        <w:t xml:space="preserve">  </w:t>
      </w:r>
    </w:p>
    <w:p w:rsidR="005104E5" w:rsidRDefault="005104E5" w:rsidP="005104E5">
      <w:pPr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  <w:lang w:eastAsia="ru-RU"/>
        </w:rPr>
        <w:t xml:space="preserve">Итоговый зачет </w:t>
      </w:r>
      <w:r w:rsidR="00F21CFC">
        <w:rPr>
          <w:sz w:val="28"/>
          <w:szCs w:val="28"/>
          <w:lang w:eastAsia="ru-RU"/>
        </w:rPr>
        <w:t xml:space="preserve">по </w:t>
      </w:r>
      <w:proofErr w:type="spellStart"/>
      <w:r w:rsidR="00F21CFC">
        <w:rPr>
          <w:sz w:val="28"/>
          <w:szCs w:val="28"/>
          <w:lang w:eastAsia="ru-RU"/>
        </w:rPr>
        <w:t>НИСу</w:t>
      </w:r>
      <w:proofErr w:type="spellEnd"/>
      <w:r w:rsidR="00F21CF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в конце четвертого модуля происходит в форме презентации результатов курсового исследования. </w:t>
      </w:r>
    </w:p>
    <w:p w:rsidR="005104E5" w:rsidRDefault="005104E5" w:rsidP="005104E5">
      <w:pPr>
        <w:pStyle w:val="1"/>
      </w:pPr>
      <w:r>
        <w:t xml:space="preserve">10. </w:t>
      </w:r>
      <w:r w:rsidRPr="00B60708">
        <w:t>Порядок формирования оценок по дисциплине</w:t>
      </w:r>
    </w:p>
    <w:p w:rsidR="005104E5" w:rsidRDefault="005104E5" w:rsidP="005104E5">
      <w:pPr>
        <w:pStyle w:val="a8"/>
        <w:ind w:left="-567" w:right="-57" w:firstLine="709"/>
      </w:pPr>
      <w:r>
        <w:t xml:space="preserve">При преподавании дисциплины используется накопительная система оценок. Итоговая оценка за первые 2 модуля складывается из следующих позиций: </w:t>
      </w:r>
    </w:p>
    <w:p w:rsidR="005104E5" w:rsidRDefault="005104E5" w:rsidP="005104E5">
      <w:pPr>
        <w:pStyle w:val="a8"/>
        <w:numPr>
          <w:ilvl w:val="0"/>
          <w:numId w:val="19"/>
        </w:numPr>
        <w:ind w:left="-567" w:right="-57" w:firstLine="709"/>
      </w:pPr>
      <w:r>
        <w:t>зачет в устной форме (оценка по10-бальной шкале);</w:t>
      </w:r>
    </w:p>
    <w:p w:rsidR="005104E5" w:rsidRDefault="005104E5" w:rsidP="005104E5">
      <w:pPr>
        <w:pStyle w:val="a8"/>
        <w:numPr>
          <w:ilvl w:val="0"/>
          <w:numId w:val="19"/>
        </w:numPr>
        <w:ind w:left="-567" w:right="-57" w:firstLine="709"/>
      </w:pPr>
      <w:r>
        <w:t>эссе (оценка по10-бальной шкале);</w:t>
      </w:r>
    </w:p>
    <w:p w:rsidR="005104E5" w:rsidRDefault="005104E5" w:rsidP="005104E5">
      <w:pPr>
        <w:pStyle w:val="a8"/>
        <w:numPr>
          <w:ilvl w:val="0"/>
          <w:numId w:val="19"/>
        </w:numPr>
        <w:ind w:left="-567" w:right="-57" w:firstLine="709"/>
      </w:pPr>
      <w:r>
        <w:t>теоретическая контрольная работа (оценка по10-бальной шкале);</w:t>
      </w:r>
    </w:p>
    <w:p w:rsidR="005104E5" w:rsidRDefault="005104E5" w:rsidP="005104E5">
      <w:pPr>
        <w:pStyle w:val="a8"/>
        <w:numPr>
          <w:ilvl w:val="0"/>
          <w:numId w:val="19"/>
        </w:numPr>
        <w:ind w:left="-567" w:right="-57" w:firstLine="709"/>
      </w:pPr>
      <w:r>
        <w:t>подготовка и презентация доклада на мини-конференции во время семинарского занятия (оценка по10-бальной шкале);</w:t>
      </w:r>
    </w:p>
    <w:p w:rsidR="005104E5" w:rsidRDefault="005104E5" w:rsidP="005104E5">
      <w:pPr>
        <w:pStyle w:val="a8"/>
        <w:numPr>
          <w:ilvl w:val="0"/>
          <w:numId w:val="19"/>
        </w:numPr>
        <w:ind w:left="-567" w:right="-57" w:firstLine="709"/>
      </w:pPr>
      <w:r>
        <w:t>посещаемость занятий и активность в дискуссиях (от 0 до 2 баллов).</w:t>
      </w:r>
    </w:p>
    <w:p w:rsidR="005104E5" w:rsidRDefault="005104E5" w:rsidP="005104E5">
      <w:pPr>
        <w:pStyle w:val="a8"/>
        <w:ind w:left="-567" w:right="-57" w:firstLine="709"/>
      </w:pPr>
    </w:p>
    <w:p w:rsidR="00F21CFC" w:rsidRDefault="00F21CFC" w:rsidP="00F21CFC">
      <w:pPr>
        <w:pStyle w:val="a8"/>
        <w:ind w:left="-567" w:right="-57" w:firstLine="709"/>
      </w:pPr>
      <w:r>
        <w:lastRenderedPageBreak/>
        <w:t>Итоговая оценка, выставляемая в ведомость за зачет во 2 модуле, рассчитывается по формуле:</w:t>
      </w:r>
    </w:p>
    <w:p w:rsidR="00F21CFC" w:rsidRDefault="00F21CFC" w:rsidP="00F21CFC">
      <w:pPr>
        <w:pStyle w:val="a8"/>
        <w:ind w:left="-567" w:right="-57" w:firstLine="709"/>
      </w:pPr>
    </w:p>
    <w:p w:rsidR="00F21CFC" w:rsidRPr="00B53D62" w:rsidRDefault="00F21CFC" w:rsidP="00F21CFC">
      <w:pPr>
        <w:ind w:left="-567" w:right="-57"/>
        <w:jc w:val="both"/>
        <w:rPr>
          <w:b/>
          <w:sz w:val="32"/>
          <w:szCs w:val="32"/>
        </w:rPr>
      </w:pPr>
      <w:proofErr w:type="spellStart"/>
      <w:r w:rsidRPr="00B53D62">
        <w:rPr>
          <w:b/>
          <w:sz w:val="32"/>
          <w:szCs w:val="32"/>
        </w:rPr>
        <w:t>Ои</w:t>
      </w:r>
      <w:proofErr w:type="spellEnd"/>
      <w:r w:rsidRPr="00B53D62">
        <w:rPr>
          <w:b/>
          <w:sz w:val="32"/>
          <w:szCs w:val="32"/>
        </w:rPr>
        <w:t xml:space="preserve"> = 0,</w:t>
      </w:r>
      <w:r>
        <w:rPr>
          <w:b/>
          <w:sz w:val="32"/>
          <w:szCs w:val="32"/>
        </w:rPr>
        <w:t>5*</w:t>
      </w:r>
      <w:proofErr w:type="spellStart"/>
      <w:r>
        <w:rPr>
          <w:b/>
          <w:sz w:val="32"/>
          <w:szCs w:val="32"/>
        </w:rPr>
        <w:t>Оз</w:t>
      </w:r>
      <w:proofErr w:type="spellEnd"/>
      <w:r>
        <w:rPr>
          <w:b/>
          <w:sz w:val="32"/>
          <w:szCs w:val="32"/>
        </w:rPr>
        <w:t xml:space="preserve"> + 0,1*</w:t>
      </w:r>
      <w:proofErr w:type="spellStart"/>
      <w:r w:rsidRPr="00B53D62">
        <w:rPr>
          <w:b/>
          <w:sz w:val="32"/>
          <w:szCs w:val="32"/>
        </w:rPr>
        <w:t>Оэ</w:t>
      </w:r>
      <w:proofErr w:type="spellEnd"/>
      <w:r w:rsidRPr="00B53D62">
        <w:rPr>
          <w:b/>
          <w:sz w:val="32"/>
          <w:szCs w:val="32"/>
        </w:rPr>
        <w:t xml:space="preserve"> + </w:t>
      </w:r>
      <w:r>
        <w:rPr>
          <w:b/>
          <w:sz w:val="32"/>
          <w:szCs w:val="32"/>
        </w:rPr>
        <w:t>0,1</w:t>
      </w:r>
      <w:r w:rsidRPr="00B53D62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 xml:space="preserve">О </w:t>
      </w:r>
      <w:proofErr w:type="spellStart"/>
      <w:proofErr w:type="gramStart"/>
      <w:r>
        <w:rPr>
          <w:b/>
          <w:sz w:val="32"/>
          <w:szCs w:val="32"/>
        </w:rPr>
        <w:t>кр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r w:rsidRPr="00B53D62">
        <w:rPr>
          <w:b/>
          <w:sz w:val="32"/>
          <w:szCs w:val="32"/>
        </w:rPr>
        <w:t>+</w:t>
      </w:r>
      <w:r>
        <w:rPr>
          <w:b/>
          <w:sz w:val="32"/>
          <w:szCs w:val="32"/>
        </w:rPr>
        <w:t xml:space="preserve"> </w:t>
      </w:r>
      <w:r w:rsidRPr="00B53D62">
        <w:rPr>
          <w:b/>
          <w:sz w:val="32"/>
          <w:szCs w:val="32"/>
        </w:rPr>
        <w:t>0,</w:t>
      </w:r>
      <w:r>
        <w:rPr>
          <w:b/>
          <w:sz w:val="32"/>
          <w:szCs w:val="32"/>
        </w:rPr>
        <w:t>2</w:t>
      </w:r>
      <w:r w:rsidRPr="00B53D62">
        <w:rPr>
          <w:b/>
          <w:sz w:val="32"/>
          <w:szCs w:val="32"/>
        </w:rPr>
        <w:t>*Од + П</w:t>
      </w:r>
      <w:r>
        <w:rPr>
          <w:b/>
          <w:sz w:val="32"/>
          <w:szCs w:val="32"/>
        </w:rPr>
        <w:t>А</w:t>
      </w:r>
      <w:r w:rsidRPr="00B53D62">
        <w:rPr>
          <w:b/>
          <w:sz w:val="32"/>
          <w:szCs w:val="32"/>
        </w:rPr>
        <w:t xml:space="preserve"> </w:t>
      </w:r>
    </w:p>
    <w:p w:rsidR="00F21CFC" w:rsidRDefault="00F21CFC" w:rsidP="00F21CFC">
      <w:pPr>
        <w:pStyle w:val="a8"/>
        <w:ind w:left="-567" w:right="-57" w:firstLine="709"/>
        <w:rPr>
          <w:b/>
        </w:rPr>
      </w:pPr>
      <w:r>
        <w:t xml:space="preserve">где </w:t>
      </w:r>
      <w:r>
        <w:tab/>
      </w:r>
      <w:proofErr w:type="spellStart"/>
      <w:r>
        <w:rPr>
          <w:b/>
          <w:bCs w:val="0"/>
        </w:rPr>
        <w:t>Ои</w:t>
      </w:r>
      <w:proofErr w:type="spellEnd"/>
      <w:r>
        <w:t xml:space="preserve"> – итоговая оценка по 10-бальной шкале,</w:t>
      </w:r>
      <w:r w:rsidRPr="00A01038">
        <w:rPr>
          <w:b/>
        </w:rPr>
        <w:t xml:space="preserve"> </w:t>
      </w:r>
    </w:p>
    <w:p w:rsidR="00F21CFC" w:rsidRDefault="00F21CFC" w:rsidP="00F21CFC">
      <w:pPr>
        <w:pStyle w:val="a8"/>
        <w:ind w:left="-567" w:right="-57" w:firstLine="709"/>
      </w:pPr>
      <w:proofErr w:type="spellStart"/>
      <w:r>
        <w:rPr>
          <w:b/>
          <w:bCs w:val="0"/>
        </w:rPr>
        <w:t>Оз</w:t>
      </w:r>
      <w:proofErr w:type="spellEnd"/>
      <w:r>
        <w:t xml:space="preserve"> – </w:t>
      </w:r>
      <w:r w:rsidRPr="00A01038">
        <w:t xml:space="preserve">оценка за </w:t>
      </w:r>
      <w:r>
        <w:t>выступление на зачете</w:t>
      </w:r>
      <w:r w:rsidRPr="00A01038">
        <w:t xml:space="preserve"> </w:t>
      </w:r>
      <w:r>
        <w:t xml:space="preserve">с презентацией темы курсового исследования </w:t>
      </w:r>
      <w:r w:rsidRPr="00A01038">
        <w:t>по 10-бальной шкале,</w:t>
      </w:r>
    </w:p>
    <w:p w:rsidR="00F21CFC" w:rsidRDefault="00F21CFC" w:rsidP="00F21CFC">
      <w:pPr>
        <w:pStyle w:val="a8"/>
        <w:ind w:left="-567" w:right="-57" w:firstLine="709"/>
      </w:pPr>
      <w:proofErr w:type="spellStart"/>
      <w:r>
        <w:rPr>
          <w:b/>
          <w:bCs w:val="0"/>
        </w:rPr>
        <w:t>Оэ</w:t>
      </w:r>
      <w:proofErr w:type="spellEnd"/>
      <w:r>
        <w:t xml:space="preserve"> – оценка за эссе по 10-бальной шкале,</w:t>
      </w:r>
    </w:p>
    <w:p w:rsidR="00F21CFC" w:rsidRPr="005323B5" w:rsidRDefault="00F21CFC" w:rsidP="00F21CFC">
      <w:pPr>
        <w:pStyle w:val="a8"/>
        <w:ind w:left="-567" w:right="-57" w:firstLine="709"/>
        <w:rPr>
          <w:i/>
        </w:rPr>
      </w:pPr>
      <w:proofErr w:type="spellStart"/>
      <w:proofErr w:type="gramStart"/>
      <w:r>
        <w:rPr>
          <w:b/>
          <w:bCs w:val="0"/>
        </w:rPr>
        <w:t>Окр</w:t>
      </w:r>
      <w:proofErr w:type="spellEnd"/>
      <w:proofErr w:type="gramEnd"/>
      <w:r>
        <w:rPr>
          <w:b/>
          <w:bCs w:val="0"/>
        </w:rPr>
        <w:t xml:space="preserve"> </w:t>
      </w:r>
      <w:r>
        <w:rPr>
          <w:bCs w:val="0"/>
        </w:rPr>
        <w:t xml:space="preserve">– оценка за теоретическую контрольную работу по итогам 1 модуля; </w:t>
      </w:r>
    </w:p>
    <w:p w:rsidR="00F21CFC" w:rsidRDefault="00F21CFC" w:rsidP="00F21CFC">
      <w:pPr>
        <w:pStyle w:val="a8"/>
        <w:ind w:left="-567" w:right="-57" w:firstLine="709"/>
      </w:pPr>
      <w:r>
        <w:rPr>
          <w:b/>
          <w:bCs w:val="0"/>
        </w:rPr>
        <w:t>Од</w:t>
      </w:r>
      <w:r>
        <w:t xml:space="preserve"> – оценка за подготовку и презентацию тематического доклада студента на семинаре по 10-бальной шкале</w:t>
      </w:r>
      <w:r w:rsidR="009A2B5B">
        <w:t xml:space="preserve"> (если студенты готовят и презентуют 2 небольших сообщения на занятиях, каждое из них оценивается в размере 0,1 от оценки за выступление по десятибалльной шкале)</w:t>
      </w:r>
      <w:r>
        <w:t xml:space="preserve">, </w:t>
      </w:r>
    </w:p>
    <w:p w:rsidR="00F21CFC" w:rsidRDefault="00F21CFC" w:rsidP="00F21CFC">
      <w:pPr>
        <w:pStyle w:val="a8"/>
        <w:ind w:left="-567" w:right="-57" w:firstLine="709"/>
      </w:pPr>
      <w:r w:rsidRPr="00A01038">
        <w:rPr>
          <w:b/>
        </w:rPr>
        <w:t>П</w:t>
      </w:r>
      <w:r>
        <w:rPr>
          <w:b/>
        </w:rPr>
        <w:t>А</w:t>
      </w:r>
      <w:r>
        <w:t xml:space="preserve"> – балл за посещаемость лекций и активность на практических занятиях; данная переменная может принимать значение от 0 до 1 баллов:</w:t>
      </w:r>
    </w:p>
    <w:p w:rsidR="00F21CFC" w:rsidRDefault="00F21CFC" w:rsidP="00F21CFC">
      <w:pPr>
        <w:pStyle w:val="a8"/>
        <w:ind w:left="-567" w:right="-57" w:firstLine="709"/>
      </w:pPr>
      <w:r>
        <w:t xml:space="preserve">1 балла ставится, если студент посетил и активно участвовал в 85-100 процентов занятий; </w:t>
      </w:r>
    </w:p>
    <w:p w:rsidR="00F21CFC" w:rsidRDefault="00F21CFC" w:rsidP="00F21CFC">
      <w:pPr>
        <w:pStyle w:val="a8"/>
        <w:ind w:left="-567" w:right="-57" w:firstLine="709"/>
      </w:pPr>
      <w:r>
        <w:t xml:space="preserve">0 баллов ставится, если пропущено больше 15 процентов занятий. </w:t>
      </w:r>
    </w:p>
    <w:p w:rsidR="00F21CFC" w:rsidRDefault="00F21CFC" w:rsidP="00F21CFC">
      <w:pPr>
        <w:pStyle w:val="a8"/>
        <w:ind w:left="-567" w:right="-57" w:firstLine="709"/>
      </w:pPr>
    </w:p>
    <w:p w:rsidR="00F21CFC" w:rsidRDefault="00F21CFC" w:rsidP="00F21CFC">
      <w:pPr>
        <w:pStyle w:val="a8"/>
        <w:ind w:left="-567" w:right="-57" w:firstLine="709"/>
      </w:pPr>
      <w:r>
        <w:t xml:space="preserve">Итоговая оценка за первый курс выводится из результатов работы студента в 3 и 4 модуле и напрямую связана, прежде всего, с результатами выполненного курсового исследования. </w:t>
      </w:r>
    </w:p>
    <w:p w:rsidR="00F21CFC" w:rsidRDefault="00F21CFC" w:rsidP="00F21CFC">
      <w:pPr>
        <w:pStyle w:val="1"/>
      </w:pPr>
      <w:r>
        <w:t>11. Учебно-методическое и информационное обеспечение дисциплины</w:t>
      </w:r>
    </w:p>
    <w:p w:rsidR="00F21CFC" w:rsidRDefault="00F21CFC" w:rsidP="00F21CFC">
      <w:pPr>
        <w:ind w:left="-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Единого учебника по дисциплине не существует. </w:t>
      </w:r>
      <w:r w:rsidRPr="009C5894">
        <w:rPr>
          <w:sz w:val="28"/>
          <w:szCs w:val="28"/>
        </w:rPr>
        <w:t>Дополнительная литература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указана в соответствующих разделах конкретно к каждой теме. </w:t>
      </w:r>
      <w:r w:rsidRPr="00B21AE6">
        <w:rPr>
          <w:b/>
          <w:i/>
          <w:sz w:val="28"/>
          <w:szCs w:val="28"/>
        </w:rPr>
        <w:t xml:space="preserve"> </w:t>
      </w:r>
    </w:p>
    <w:p w:rsidR="00F21CFC" w:rsidRDefault="00F21CFC" w:rsidP="00F21CFC">
      <w:pPr>
        <w:pStyle w:val="1"/>
      </w:pPr>
      <w:r>
        <w:t>Материально-техническое обеспечение дисциплины</w:t>
      </w:r>
    </w:p>
    <w:p w:rsidR="00F21CFC" w:rsidRPr="006A0B52" w:rsidRDefault="00F21CFC" w:rsidP="00F21CFC">
      <w:pPr>
        <w:ind w:left="-567"/>
        <w:jc w:val="both"/>
        <w:rPr>
          <w:sz w:val="28"/>
          <w:szCs w:val="28"/>
          <w:lang w:eastAsia="ru-RU"/>
        </w:rPr>
      </w:pPr>
      <w:r w:rsidRPr="006A0B52">
        <w:rPr>
          <w:sz w:val="28"/>
          <w:szCs w:val="28"/>
        </w:rPr>
        <w:t>Для подготовки проведения лекционных и семинарских занятий используется проектор.</w:t>
      </w:r>
    </w:p>
    <w:p w:rsidR="00F21CFC" w:rsidRPr="006A0B52" w:rsidRDefault="00F21CFC" w:rsidP="00F21CFC">
      <w:pPr>
        <w:ind w:left="-567"/>
        <w:jc w:val="both"/>
        <w:rPr>
          <w:sz w:val="28"/>
          <w:szCs w:val="28"/>
          <w:lang w:eastAsia="ru-RU"/>
        </w:rPr>
      </w:pPr>
    </w:p>
    <w:p w:rsidR="005104E5" w:rsidRDefault="005104E5"/>
    <w:sectPr w:rsidR="005104E5" w:rsidSect="00405BC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EC" w:rsidRDefault="006849EC" w:rsidP="00405BC0">
      <w:r>
        <w:separator/>
      </w:r>
    </w:p>
  </w:endnote>
  <w:endnote w:type="continuationSeparator" w:id="0">
    <w:p w:rsidR="006849EC" w:rsidRDefault="006849EC" w:rsidP="0040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EC" w:rsidRDefault="006849EC" w:rsidP="00405BC0">
      <w:r>
        <w:separator/>
      </w:r>
    </w:p>
  </w:footnote>
  <w:footnote w:type="continuationSeparator" w:id="0">
    <w:p w:rsidR="006849EC" w:rsidRDefault="006849EC" w:rsidP="00405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538334"/>
      <w:docPartObj>
        <w:docPartGallery w:val="Page Numbers (Top of Page)"/>
        <w:docPartUnique/>
      </w:docPartObj>
    </w:sdtPr>
    <w:sdtEndPr/>
    <w:sdtContent>
      <w:p w:rsidR="00405BC0" w:rsidRDefault="00405BC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61F">
          <w:rPr>
            <w:noProof/>
          </w:rPr>
          <w:t>15</w:t>
        </w:r>
        <w:r>
          <w:fldChar w:fldCharType="end"/>
        </w:r>
      </w:p>
    </w:sdtContent>
  </w:sdt>
  <w:p w:rsidR="00405BC0" w:rsidRDefault="00405BC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D5C"/>
    <w:multiLevelType w:val="hybridMultilevel"/>
    <w:tmpl w:val="7100A39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B52759B"/>
    <w:multiLevelType w:val="hybridMultilevel"/>
    <w:tmpl w:val="BA667A9A"/>
    <w:lvl w:ilvl="0" w:tplc="AB96098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15D5564"/>
    <w:multiLevelType w:val="hybridMultilevel"/>
    <w:tmpl w:val="371EFE96"/>
    <w:lvl w:ilvl="0" w:tplc="AB96098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AEB5EA4"/>
    <w:multiLevelType w:val="hybridMultilevel"/>
    <w:tmpl w:val="3F0AD5C0"/>
    <w:lvl w:ilvl="0" w:tplc="CEB6BC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78023F9"/>
    <w:multiLevelType w:val="hybridMultilevel"/>
    <w:tmpl w:val="5F664D88"/>
    <w:lvl w:ilvl="0" w:tplc="CEB6BC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F9521B0"/>
    <w:multiLevelType w:val="hybridMultilevel"/>
    <w:tmpl w:val="17E8825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8EC6BC0"/>
    <w:multiLevelType w:val="hybridMultilevel"/>
    <w:tmpl w:val="4538CC8A"/>
    <w:lvl w:ilvl="0" w:tplc="CEB6BC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9860D41"/>
    <w:multiLevelType w:val="hybridMultilevel"/>
    <w:tmpl w:val="ACE43970"/>
    <w:lvl w:ilvl="0" w:tplc="443AC5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A241DA1"/>
    <w:multiLevelType w:val="hybridMultilevel"/>
    <w:tmpl w:val="E6528B64"/>
    <w:lvl w:ilvl="0" w:tplc="AB96098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DE91669"/>
    <w:multiLevelType w:val="hybridMultilevel"/>
    <w:tmpl w:val="C3C26E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E01355"/>
    <w:multiLevelType w:val="hybridMultilevel"/>
    <w:tmpl w:val="2E5E1A42"/>
    <w:lvl w:ilvl="0" w:tplc="49605F9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181FA3"/>
    <w:multiLevelType w:val="hybridMultilevel"/>
    <w:tmpl w:val="CE28689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FC2749"/>
    <w:multiLevelType w:val="hybridMultilevel"/>
    <w:tmpl w:val="DCAC6342"/>
    <w:lvl w:ilvl="0" w:tplc="258261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5EA1764"/>
    <w:multiLevelType w:val="hybridMultilevel"/>
    <w:tmpl w:val="0CB27C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9FE717A"/>
    <w:multiLevelType w:val="hybridMultilevel"/>
    <w:tmpl w:val="3BB2AB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07F0F68"/>
    <w:multiLevelType w:val="hybridMultilevel"/>
    <w:tmpl w:val="9C84EE0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61D79F3"/>
    <w:multiLevelType w:val="hybridMultilevel"/>
    <w:tmpl w:val="2A263EEE"/>
    <w:lvl w:ilvl="0" w:tplc="AB96098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D4B06D1"/>
    <w:multiLevelType w:val="hybridMultilevel"/>
    <w:tmpl w:val="8EA287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2"/>
  </w:num>
  <w:num w:numId="5">
    <w:abstractNumId w:val="8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5"/>
  </w:num>
  <w:num w:numId="14">
    <w:abstractNumId w:val="16"/>
  </w:num>
  <w:num w:numId="15">
    <w:abstractNumId w:val="9"/>
  </w:num>
  <w:num w:numId="16">
    <w:abstractNumId w:val="15"/>
  </w:num>
  <w:num w:numId="17">
    <w:abstractNumId w:val="14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99"/>
    <w:rsid w:val="0025061F"/>
    <w:rsid w:val="003B79AD"/>
    <w:rsid w:val="00405BC0"/>
    <w:rsid w:val="004261A7"/>
    <w:rsid w:val="004D2F0B"/>
    <w:rsid w:val="005104E5"/>
    <w:rsid w:val="006849EC"/>
    <w:rsid w:val="00707477"/>
    <w:rsid w:val="00725444"/>
    <w:rsid w:val="0074044E"/>
    <w:rsid w:val="007A3A33"/>
    <w:rsid w:val="00813F9D"/>
    <w:rsid w:val="00940A7A"/>
    <w:rsid w:val="009A2B5B"/>
    <w:rsid w:val="00B664F1"/>
    <w:rsid w:val="00B8008B"/>
    <w:rsid w:val="00BB4E95"/>
    <w:rsid w:val="00CE2411"/>
    <w:rsid w:val="00D813C7"/>
    <w:rsid w:val="00DB5C69"/>
    <w:rsid w:val="00EA7FCA"/>
    <w:rsid w:val="00EC1B2E"/>
    <w:rsid w:val="00F07499"/>
    <w:rsid w:val="00F21CFC"/>
    <w:rsid w:val="00F251AB"/>
    <w:rsid w:val="00F51769"/>
    <w:rsid w:val="00F7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61A7"/>
    <w:pPr>
      <w:spacing w:after="0" w:line="240" w:lineRule="auto"/>
      <w:ind w:firstLine="709"/>
    </w:pPr>
    <w:rPr>
      <w:rFonts w:eastAsia="Calibri"/>
      <w:color w:val="auto"/>
      <w:sz w:val="24"/>
      <w:szCs w:val="22"/>
    </w:rPr>
  </w:style>
  <w:style w:type="paragraph" w:styleId="1">
    <w:name w:val="heading 1"/>
    <w:basedOn w:val="a0"/>
    <w:next w:val="a0"/>
    <w:link w:val="10"/>
    <w:autoRedefine/>
    <w:uiPriority w:val="9"/>
    <w:qFormat/>
    <w:rsid w:val="004261A7"/>
    <w:pPr>
      <w:keepNext/>
      <w:spacing w:before="240" w:after="120"/>
      <w:ind w:left="360" w:firstLine="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261A7"/>
    <w:rPr>
      <w:rFonts w:eastAsia="Times New Roman"/>
      <w:b/>
      <w:bCs/>
      <w:color w:val="auto"/>
      <w:kern w:val="32"/>
      <w:sz w:val="32"/>
      <w:szCs w:val="32"/>
    </w:rPr>
  </w:style>
  <w:style w:type="paragraph" w:customStyle="1" w:styleId="a">
    <w:name w:val="Маркированный."/>
    <w:basedOn w:val="a0"/>
    <w:rsid w:val="004261A7"/>
    <w:pPr>
      <w:numPr>
        <w:numId w:val="1"/>
      </w:numPr>
      <w:ind w:left="1066" w:hanging="357"/>
    </w:pPr>
  </w:style>
  <w:style w:type="paragraph" w:styleId="a4">
    <w:name w:val="List Paragraph"/>
    <w:basedOn w:val="a0"/>
    <w:uiPriority w:val="34"/>
    <w:qFormat/>
    <w:rsid w:val="004261A7"/>
    <w:pPr>
      <w:ind w:left="720"/>
      <w:contextualSpacing/>
    </w:pPr>
  </w:style>
  <w:style w:type="paragraph" w:styleId="a5">
    <w:name w:val="footnote text"/>
    <w:basedOn w:val="a0"/>
    <w:link w:val="a6"/>
    <w:semiHidden/>
    <w:rsid w:val="004261A7"/>
    <w:pPr>
      <w:ind w:firstLine="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semiHidden/>
    <w:rsid w:val="004261A7"/>
    <w:rPr>
      <w:rFonts w:ascii="Arial" w:eastAsia="Times New Roman" w:hAnsi="Arial"/>
      <w:color w:val="auto"/>
      <w:sz w:val="20"/>
      <w:szCs w:val="20"/>
      <w:lang w:eastAsia="ru-RU"/>
    </w:rPr>
  </w:style>
  <w:style w:type="character" w:styleId="a7">
    <w:name w:val="Emphasis"/>
    <w:basedOn w:val="a1"/>
    <w:uiPriority w:val="20"/>
    <w:qFormat/>
    <w:rsid w:val="004261A7"/>
    <w:rPr>
      <w:i/>
      <w:iCs/>
    </w:rPr>
  </w:style>
  <w:style w:type="paragraph" w:styleId="a8">
    <w:name w:val="Body Text"/>
    <w:basedOn w:val="a0"/>
    <w:link w:val="a9"/>
    <w:rsid w:val="005104E5"/>
    <w:pPr>
      <w:suppressAutoHyphens/>
      <w:ind w:right="-58" w:firstLine="0"/>
      <w:jc w:val="both"/>
    </w:pPr>
    <w:rPr>
      <w:rFonts w:eastAsia="Times New Roman"/>
      <w:bCs/>
      <w:sz w:val="28"/>
      <w:szCs w:val="28"/>
      <w:lang w:eastAsia="ru-RU"/>
    </w:rPr>
  </w:style>
  <w:style w:type="character" w:customStyle="1" w:styleId="a9">
    <w:name w:val="Основной текст Знак"/>
    <w:basedOn w:val="a1"/>
    <w:link w:val="a8"/>
    <w:rsid w:val="005104E5"/>
    <w:rPr>
      <w:rFonts w:eastAsia="Times New Roman"/>
      <w:bCs/>
      <w:color w:val="auto"/>
      <w:lang w:eastAsia="ru-RU"/>
    </w:rPr>
  </w:style>
  <w:style w:type="paragraph" w:styleId="aa">
    <w:name w:val="header"/>
    <w:basedOn w:val="a0"/>
    <w:link w:val="ab"/>
    <w:uiPriority w:val="99"/>
    <w:unhideWhenUsed/>
    <w:rsid w:val="00405B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405BC0"/>
    <w:rPr>
      <w:rFonts w:eastAsia="Calibri"/>
      <w:color w:val="auto"/>
      <w:sz w:val="24"/>
      <w:szCs w:val="22"/>
    </w:rPr>
  </w:style>
  <w:style w:type="paragraph" w:styleId="ac">
    <w:name w:val="footer"/>
    <w:basedOn w:val="a0"/>
    <w:link w:val="ad"/>
    <w:uiPriority w:val="99"/>
    <w:unhideWhenUsed/>
    <w:rsid w:val="00405B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405BC0"/>
    <w:rPr>
      <w:rFonts w:eastAsia="Calibri"/>
      <w:color w:val="auto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61A7"/>
    <w:pPr>
      <w:spacing w:after="0" w:line="240" w:lineRule="auto"/>
      <w:ind w:firstLine="709"/>
    </w:pPr>
    <w:rPr>
      <w:rFonts w:eastAsia="Calibri"/>
      <w:color w:val="auto"/>
      <w:sz w:val="24"/>
      <w:szCs w:val="22"/>
    </w:rPr>
  </w:style>
  <w:style w:type="paragraph" w:styleId="1">
    <w:name w:val="heading 1"/>
    <w:basedOn w:val="a0"/>
    <w:next w:val="a0"/>
    <w:link w:val="10"/>
    <w:autoRedefine/>
    <w:uiPriority w:val="9"/>
    <w:qFormat/>
    <w:rsid w:val="004261A7"/>
    <w:pPr>
      <w:keepNext/>
      <w:spacing w:before="240" w:after="120"/>
      <w:ind w:left="360" w:firstLine="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261A7"/>
    <w:rPr>
      <w:rFonts w:eastAsia="Times New Roman"/>
      <w:b/>
      <w:bCs/>
      <w:color w:val="auto"/>
      <w:kern w:val="32"/>
      <w:sz w:val="32"/>
      <w:szCs w:val="32"/>
    </w:rPr>
  </w:style>
  <w:style w:type="paragraph" w:customStyle="1" w:styleId="a">
    <w:name w:val="Маркированный."/>
    <w:basedOn w:val="a0"/>
    <w:rsid w:val="004261A7"/>
    <w:pPr>
      <w:numPr>
        <w:numId w:val="1"/>
      </w:numPr>
      <w:ind w:left="1066" w:hanging="357"/>
    </w:pPr>
  </w:style>
  <w:style w:type="paragraph" w:styleId="a4">
    <w:name w:val="List Paragraph"/>
    <w:basedOn w:val="a0"/>
    <w:uiPriority w:val="34"/>
    <w:qFormat/>
    <w:rsid w:val="004261A7"/>
    <w:pPr>
      <w:ind w:left="720"/>
      <w:contextualSpacing/>
    </w:pPr>
  </w:style>
  <w:style w:type="paragraph" w:styleId="a5">
    <w:name w:val="footnote text"/>
    <w:basedOn w:val="a0"/>
    <w:link w:val="a6"/>
    <w:semiHidden/>
    <w:rsid w:val="004261A7"/>
    <w:pPr>
      <w:ind w:firstLine="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semiHidden/>
    <w:rsid w:val="004261A7"/>
    <w:rPr>
      <w:rFonts w:ascii="Arial" w:eastAsia="Times New Roman" w:hAnsi="Arial"/>
      <w:color w:val="auto"/>
      <w:sz w:val="20"/>
      <w:szCs w:val="20"/>
      <w:lang w:eastAsia="ru-RU"/>
    </w:rPr>
  </w:style>
  <w:style w:type="character" w:styleId="a7">
    <w:name w:val="Emphasis"/>
    <w:basedOn w:val="a1"/>
    <w:uiPriority w:val="20"/>
    <w:qFormat/>
    <w:rsid w:val="004261A7"/>
    <w:rPr>
      <w:i/>
      <w:iCs/>
    </w:rPr>
  </w:style>
  <w:style w:type="paragraph" w:styleId="a8">
    <w:name w:val="Body Text"/>
    <w:basedOn w:val="a0"/>
    <w:link w:val="a9"/>
    <w:rsid w:val="005104E5"/>
    <w:pPr>
      <w:suppressAutoHyphens/>
      <w:ind w:right="-58" w:firstLine="0"/>
      <w:jc w:val="both"/>
    </w:pPr>
    <w:rPr>
      <w:rFonts w:eastAsia="Times New Roman"/>
      <w:bCs/>
      <w:sz w:val="28"/>
      <w:szCs w:val="28"/>
      <w:lang w:eastAsia="ru-RU"/>
    </w:rPr>
  </w:style>
  <w:style w:type="character" w:customStyle="1" w:styleId="a9">
    <w:name w:val="Основной текст Знак"/>
    <w:basedOn w:val="a1"/>
    <w:link w:val="a8"/>
    <w:rsid w:val="005104E5"/>
    <w:rPr>
      <w:rFonts w:eastAsia="Times New Roman"/>
      <w:bCs/>
      <w:color w:val="auto"/>
      <w:lang w:eastAsia="ru-RU"/>
    </w:rPr>
  </w:style>
  <w:style w:type="paragraph" w:styleId="aa">
    <w:name w:val="header"/>
    <w:basedOn w:val="a0"/>
    <w:link w:val="ab"/>
    <w:uiPriority w:val="99"/>
    <w:unhideWhenUsed/>
    <w:rsid w:val="00405B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405BC0"/>
    <w:rPr>
      <w:rFonts w:eastAsia="Calibri"/>
      <w:color w:val="auto"/>
      <w:sz w:val="24"/>
      <w:szCs w:val="22"/>
    </w:rPr>
  </w:style>
  <w:style w:type="paragraph" w:styleId="ac">
    <w:name w:val="footer"/>
    <w:basedOn w:val="a0"/>
    <w:link w:val="ad"/>
    <w:uiPriority w:val="99"/>
    <w:unhideWhenUsed/>
    <w:rsid w:val="00405B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405BC0"/>
    <w:rPr>
      <w:rFonts w:eastAsia="Calibri"/>
      <w:color w:val="auto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15</Pages>
  <Words>4171</Words>
  <Characters>23775</Characters>
  <Application>Microsoft Office Word</Application>
  <DocSecurity>0</DocSecurity>
  <Lines>198</Lines>
  <Paragraphs>55</Paragraphs>
  <ScaleCrop>false</ScaleCrop>
  <Company/>
  <LinksUpToDate>false</LinksUpToDate>
  <CharactersWithSpaces>27891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22</cp:revision>
  <dcterms:created xsi:type="dcterms:W3CDTF">2014-09-23T06:37:00Z</dcterms:created>
  <dcterms:modified xsi:type="dcterms:W3CDTF">2015-07-26T11:04:00Z</dcterms:modified>
</cp:coreProperties>
</file>