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4" w:rsidRPr="00BA7484" w:rsidRDefault="00BA7484" w:rsidP="00524CA8">
      <w:pPr>
        <w:jc w:val="center"/>
        <w:rPr>
          <w:bCs/>
          <w:sz w:val="28"/>
          <w:szCs w:val="28"/>
        </w:rPr>
      </w:pPr>
    </w:p>
    <w:p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24CA8" w:rsidRDefault="00524CA8" w:rsidP="00524CA8">
      <w:pPr>
        <w:jc w:val="center"/>
      </w:pPr>
    </w:p>
    <w:p w:rsidR="00BA7484" w:rsidRDefault="00BA7484" w:rsidP="00524CA8">
      <w:pPr>
        <w:jc w:val="center"/>
      </w:pPr>
    </w:p>
    <w:p w:rsidR="00BA7484" w:rsidRDefault="00BA7484" w:rsidP="00524CA8">
      <w:pPr>
        <w:jc w:val="center"/>
      </w:pP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 w:rsidR="0034060F">
        <w:rPr>
          <w:szCs w:val="24"/>
        </w:rPr>
        <w:t>социальных наук</w:t>
      </w: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 xml:space="preserve">Департамент </w:t>
      </w:r>
      <w:r w:rsidR="0034060F">
        <w:rPr>
          <w:szCs w:val="24"/>
        </w:rPr>
        <w:t>социологии</w:t>
      </w:r>
    </w:p>
    <w:p w:rsidR="00524CA8" w:rsidRDefault="00524CA8" w:rsidP="00524CA8">
      <w:pPr>
        <w:jc w:val="center"/>
        <w:rPr>
          <w:sz w:val="28"/>
        </w:rPr>
      </w:pPr>
    </w:p>
    <w:p w:rsidR="00BA7484" w:rsidRDefault="00BA7484" w:rsidP="00524CA8">
      <w:pPr>
        <w:jc w:val="center"/>
        <w:rPr>
          <w:sz w:val="28"/>
        </w:rPr>
      </w:pPr>
    </w:p>
    <w:p w:rsidR="00BA7484" w:rsidRPr="00297587" w:rsidRDefault="00BA7484" w:rsidP="00524CA8">
      <w:pPr>
        <w:jc w:val="center"/>
        <w:rPr>
          <w:sz w:val="28"/>
        </w:rPr>
      </w:pPr>
    </w:p>
    <w:p w:rsidR="00524CA8" w:rsidRPr="00297587" w:rsidRDefault="00E1077A" w:rsidP="00524CA8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524CA8" w:rsidRPr="00670437">
        <w:rPr>
          <w:b/>
          <w:sz w:val="28"/>
        </w:rPr>
        <w:t>рограмма дисциплины</w:t>
      </w:r>
      <w:r w:rsidR="00524CA8" w:rsidRPr="00297587">
        <w:rPr>
          <w:sz w:val="28"/>
        </w:rPr>
        <w:t xml:space="preserve"> </w:t>
      </w:r>
      <w:r w:rsidR="00524CA8" w:rsidRPr="00297587">
        <w:rPr>
          <w:sz w:val="28"/>
        </w:rPr>
        <w:fldChar w:fldCharType="begin"/>
      </w:r>
      <w:r w:rsidR="00524CA8" w:rsidRPr="00297587">
        <w:rPr>
          <w:sz w:val="28"/>
        </w:rPr>
        <w:instrText xml:space="preserve"> FILLIN   \* MERGEFORMAT </w:instrText>
      </w:r>
      <w:r w:rsidR="00524CA8" w:rsidRPr="00297587">
        <w:rPr>
          <w:sz w:val="28"/>
        </w:rPr>
        <w:fldChar w:fldCharType="separate"/>
      </w:r>
      <w:r w:rsidR="000E7346" w:rsidRPr="000E7346">
        <w:rPr>
          <w:sz w:val="28"/>
        </w:rPr>
        <w:t>Научный семинар кафедры методов сбора и анализа социологической информации</w:t>
      </w:r>
      <w:r w:rsidR="00524CA8" w:rsidRPr="00297587">
        <w:rPr>
          <w:sz w:val="28"/>
        </w:rPr>
        <w:fldChar w:fldCharType="end"/>
      </w:r>
    </w:p>
    <w:p w:rsidR="00524CA8" w:rsidRDefault="00524CA8" w:rsidP="00524CA8">
      <w:pPr>
        <w:ind w:firstLine="0"/>
      </w:pPr>
    </w:p>
    <w:p w:rsidR="00BA7484" w:rsidRDefault="00BA7484" w:rsidP="00524CA8">
      <w:pPr>
        <w:ind w:firstLine="0"/>
      </w:pPr>
    </w:p>
    <w:p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465024" w:rsidRDefault="00524CA8" w:rsidP="00465024">
      <w:pPr>
        <w:jc w:val="center"/>
      </w:pPr>
      <w:r>
        <w:t xml:space="preserve">для </w:t>
      </w:r>
      <w:r w:rsidR="000F3D39">
        <w:t xml:space="preserve">образовательной программы </w:t>
      </w:r>
    </w:p>
    <w:p w:rsidR="00AE16AD" w:rsidRDefault="000F3D39" w:rsidP="00465024">
      <w:pPr>
        <w:jc w:val="center"/>
      </w:pPr>
      <w:r>
        <w:t>«</w:t>
      </w:r>
      <w:r w:rsidR="00465024">
        <w:t>Прикладные методы социального анализа рынков</w:t>
      </w:r>
      <w:r>
        <w:t>»</w:t>
      </w:r>
    </w:p>
    <w:p w:rsidR="00524CA8" w:rsidRDefault="00AE16AD" w:rsidP="00524CA8">
      <w:pPr>
        <w:jc w:val="center"/>
      </w:pPr>
      <w:r>
        <w:t xml:space="preserve">направления </w:t>
      </w:r>
      <w:r w:rsidR="006C4FC8" w:rsidRPr="006C4FC8">
        <w:t>39.04.01 Социология</w:t>
      </w:r>
    </w:p>
    <w:p w:rsidR="0069413A" w:rsidRDefault="006C4FC8" w:rsidP="00524CA8">
      <w:pPr>
        <w:jc w:val="center"/>
      </w:pPr>
      <w:r>
        <w:t>магист</w:t>
      </w:r>
      <w:r w:rsidR="00CE4C3F">
        <w:t>р</w:t>
      </w:r>
    </w:p>
    <w:p w:rsidR="003E2AC0" w:rsidRDefault="003E2AC0" w:rsidP="00524CA8">
      <w:pPr>
        <w:jc w:val="center"/>
      </w:pPr>
    </w:p>
    <w:p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:rsidR="00524CA8" w:rsidRDefault="0069413A" w:rsidP="00524CA8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0E7346" w:rsidRPr="00F876F2" w:rsidRDefault="000E7346" w:rsidP="000E7346">
      <w:pPr>
        <w:ind w:firstLine="0"/>
        <w:jc w:val="both"/>
        <w:rPr>
          <w:szCs w:val="24"/>
        </w:rPr>
      </w:pPr>
      <w:r w:rsidRPr="00F876F2">
        <w:rPr>
          <w:szCs w:val="24"/>
        </w:rPr>
        <w:t xml:space="preserve">к. </w:t>
      </w:r>
      <w:proofErr w:type="spellStart"/>
      <w:r w:rsidRPr="00F876F2">
        <w:rPr>
          <w:szCs w:val="24"/>
        </w:rPr>
        <w:t>социол</w:t>
      </w:r>
      <w:proofErr w:type="spellEnd"/>
      <w:r w:rsidRPr="00F876F2">
        <w:rPr>
          <w:szCs w:val="24"/>
        </w:rPr>
        <w:t xml:space="preserve">. н., профессор И.М. Козина, </w:t>
      </w:r>
      <w:hyperlink r:id="rId8" w:history="1">
        <w:r w:rsidRPr="00F876F2">
          <w:rPr>
            <w:rStyle w:val="ac"/>
            <w:szCs w:val="24"/>
            <w:lang w:val="en-US"/>
          </w:rPr>
          <w:t>ikozina</w:t>
        </w:r>
        <w:r w:rsidRPr="00F876F2">
          <w:rPr>
            <w:rStyle w:val="ac"/>
            <w:szCs w:val="24"/>
          </w:rPr>
          <w:t>@</w:t>
        </w:r>
        <w:r w:rsidRPr="00F876F2">
          <w:rPr>
            <w:rStyle w:val="ac"/>
            <w:szCs w:val="24"/>
            <w:lang w:val="en-US"/>
          </w:rPr>
          <w:t>hse</w:t>
        </w:r>
        <w:r w:rsidRPr="00F876F2">
          <w:rPr>
            <w:rStyle w:val="ac"/>
            <w:szCs w:val="24"/>
          </w:rPr>
          <w:t>.</w:t>
        </w:r>
        <w:proofErr w:type="spellStart"/>
        <w:r w:rsidRPr="00F876F2">
          <w:rPr>
            <w:rStyle w:val="ac"/>
            <w:szCs w:val="24"/>
            <w:lang w:val="en-US"/>
          </w:rPr>
          <w:t>ru</w:t>
        </w:r>
        <w:proofErr w:type="spellEnd"/>
      </w:hyperlink>
    </w:p>
    <w:p w:rsidR="0069413A" w:rsidRDefault="000E7346" w:rsidP="000E7346">
      <w:pPr>
        <w:ind w:firstLine="0"/>
        <w:rPr>
          <w:szCs w:val="24"/>
        </w:rPr>
      </w:pPr>
      <w:r w:rsidRPr="00F876F2">
        <w:rPr>
          <w:szCs w:val="24"/>
        </w:rPr>
        <w:t xml:space="preserve">к. </w:t>
      </w:r>
      <w:proofErr w:type="spellStart"/>
      <w:r w:rsidRPr="00F876F2">
        <w:rPr>
          <w:szCs w:val="24"/>
        </w:rPr>
        <w:t>социол</w:t>
      </w:r>
      <w:proofErr w:type="spellEnd"/>
      <w:r w:rsidRPr="00F876F2">
        <w:rPr>
          <w:szCs w:val="24"/>
        </w:rPr>
        <w:t>. н., доцент О.А. </w:t>
      </w:r>
      <w:proofErr w:type="spellStart"/>
      <w:r w:rsidRPr="00F876F2">
        <w:rPr>
          <w:szCs w:val="24"/>
        </w:rPr>
        <w:t>Оберемко</w:t>
      </w:r>
      <w:proofErr w:type="spellEnd"/>
      <w:r w:rsidRPr="00F876F2">
        <w:rPr>
          <w:szCs w:val="24"/>
        </w:rPr>
        <w:t xml:space="preserve">, </w:t>
      </w:r>
      <w:hyperlink r:id="rId9" w:history="1">
        <w:r w:rsidRPr="00F876F2">
          <w:rPr>
            <w:rStyle w:val="ac"/>
            <w:szCs w:val="24"/>
            <w:lang w:val="en-US"/>
          </w:rPr>
          <w:t>ooberemko</w:t>
        </w:r>
        <w:r w:rsidRPr="00F876F2">
          <w:rPr>
            <w:rStyle w:val="ac"/>
            <w:szCs w:val="24"/>
          </w:rPr>
          <w:t>@</w:t>
        </w:r>
        <w:r w:rsidRPr="00F876F2">
          <w:rPr>
            <w:rStyle w:val="ac"/>
            <w:szCs w:val="24"/>
            <w:lang w:val="en-US"/>
          </w:rPr>
          <w:t>hse</w:t>
        </w:r>
        <w:r w:rsidRPr="00F876F2">
          <w:rPr>
            <w:rStyle w:val="ac"/>
            <w:szCs w:val="24"/>
          </w:rPr>
          <w:t>.</w:t>
        </w:r>
        <w:proofErr w:type="spellStart"/>
        <w:r w:rsidRPr="00F876F2">
          <w:rPr>
            <w:rStyle w:val="ac"/>
            <w:szCs w:val="24"/>
            <w:lang w:val="en-US"/>
          </w:rPr>
          <w:t>ru</w:t>
        </w:r>
        <w:proofErr w:type="spellEnd"/>
      </w:hyperlink>
    </w:p>
    <w:p w:rsidR="000E7346" w:rsidRPr="000E7346" w:rsidRDefault="000E7346" w:rsidP="000E7346">
      <w:pPr>
        <w:ind w:firstLine="0"/>
      </w:pPr>
    </w:p>
    <w:p w:rsidR="00524CA8" w:rsidRDefault="00524CA8" w:rsidP="00524CA8">
      <w:pPr>
        <w:ind w:firstLine="0"/>
      </w:pPr>
      <w:proofErr w:type="gramStart"/>
      <w:r>
        <w:t>Одобрена</w:t>
      </w:r>
      <w:proofErr w:type="gramEnd"/>
      <w:r>
        <w:t xml:space="preserve"> на заседании</w:t>
      </w:r>
      <w:r w:rsidR="0034060F">
        <w:t xml:space="preserve"> </w:t>
      </w:r>
      <w:r w:rsidR="00E1077A">
        <w:t xml:space="preserve">департамента </w:t>
      </w:r>
      <w:r w:rsidR="0034060F">
        <w:t xml:space="preserve">социологии </w:t>
      </w:r>
      <w:r>
        <w:t xml:space="preserve"> «___»____________ 20</w:t>
      </w:r>
      <w:r w:rsidR="00BA7484">
        <w:t>15</w:t>
      </w:r>
      <w:r>
        <w:t xml:space="preserve"> г</w:t>
      </w:r>
      <w:r w:rsidR="00BA7484">
        <w:t>.</w:t>
      </w:r>
    </w:p>
    <w:p w:rsidR="00524CA8" w:rsidRDefault="00E1077A" w:rsidP="00524CA8">
      <w:pPr>
        <w:ind w:firstLine="0"/>
      </w:pPr>
      <w:r>
        <w:t>Руководитель департамента</w:t>
      </w:r>
      <w:r w:rsidR="00524CA8">
        <w:t xml:space="preserve"> </w:t>
      </w:r>
      <w:fldSimple w:instr=" FILLIN   \* MERGEFORMAT ">
        <w:r w:rsidR="0034060F" w:rsidRPr="0034060F">
          <w:t>А.Ю. Чепуренко</w:t>
        </w:r>
      </w:fldSimple>
      <w:r w:rsidR="0034060F">
        <w:t xml:space="preserve"> </w:t>
      </w:r>
      <w:r w:rsidR="003E2AC0" w:rsidRPr="0034060F">
        <w:t>________</w:t>
      </w:r>
      <w:r w:rsidR="003E2AC0" w:rsidRPr="003E2AC0">
        <w:t xml:space="preserve"> </w:t>
      </w:r>
    </w:p>
    <w:p w:rsidR="00524CA8" w:rsidRDefault="00524CA8" w:rsidP="00524CA8">
      <w:pPr>
        <w:ind w:firstLine="0"/>
      </w:pPr>
    </w:p>
    <w:p w:rsidR="00C77159" w:rsidRDefault="00524CA8" w:rsidP="00524CA8">
      <w:pPr>
        <w:ind w:firstLine="0"/>
      </w:pPr>
      <w:proofErr w:type="gramStart"/>
      <w:r>
        <w:t>Рекомендована</w:t>
      </w:r>
      <w:proofErr w:type="gramEnd"/>
      <w:r w:rsidR="00B23BB1" w:rsidRPr="00B23BB1">
        <w:t xml:space="preserve"> </w:t>
      </w:r>
      <w:r w:rsidR="00B23BB1">
        <w:t xml:space="preserve">Академическим советом </w:t>
      </w:r>
      <w:r w:rsidR="00FF0195">
        <w:t xml:space="preserve">образовательной программы </w:t>
      </w:r>
      <w:r w:rsidR="00C77159">
        <w:t xml:space="preserve">магистратуры </w:t>
      </w:r>
      <w:r w:rsidR="00C77159" w:rsidRPr="00C77159">
        <w:t>«Прикладные методы социального анализа рынков»</w:t>
      </w:r>
      <w:r w:rsidR="00C77159">
        <w:t xml:space="preserve"> </w:t>
      </w:r>
      <w:r>
        <w:t>«___»____________ 20</w:t>
      </w:r>
      <w:r w:rsidR="00BA7484">
        <w:t>15</w:t>
      </w:r>
      <w:r>
        <w:t xml:space="preserve">  г</w:t>
      </w:r>
      <w:r w:rsidR="00E1077A">
        <w:t xml:space="preserve">., </w:t>
      </w:r>
    </w:p>
    <w:p w:rsidR="00524CA8" w:rsidRDefault="00E1077A" w:rsidP="00524CA8">
      <w:pPr>
        <w:ind w:firstLine="0"/>
      </w:pPr>
      <w:r>
        <w:t>№ протокола_________________</w:t>
      </w:r>
    </w:p>
    <w:p w:rsidR="00C04306" w:rsidRDefault="00C04306" w:rsidP="00524CA8">
      <w:pPr>
        <w:ind w:firstLine="0"/>
      </w:pPr>
    </w:p>
    <w:p w:rsidR="00C04306" w:rsidRDefault="00C04306" w:rsidP="00524CA8">
      <w:pPr>
        <w:ind w:firstLine="0"/>
      </w:pPr>
      <w:proofErr w:type="gramStart"/>
      <w:r>
        <w:t>Утвержден</w:t>
      </w:r>
      <w:r w:rsidR="000A7CB7">
        <w:t>а</w:t>
      </w:r>
      <w:proofErr w:type="gramEnd"/>
      <w:r>
        <w:t xml:space="preserve">  «___»____________ 20</w:t>
      </w:r>
      <w:r w:rsidR="00BA7484">
        <w:t>15</w:t>
      </w:r>
      <w:r>
        <w:t xml:space="preserve"> г</w:t>
      </w:r>
      <w:r w:rsidR="00BA7484">
        <w:t>.</w:t>
      </w:r>
    </w:p>
    <w:p w:rsidR="0034060F" w:rsidRDefault="0034060F" w:rsidP="00524CA8">
      <w:pPr>
        <w:ind w:firstLine="0"/>
      </w:pPr>
    </w:p>
    <w:p w:rsidR="00C04306" w:rsidRDefault="00E1077A" w:rsidP="00FF0195">
      <w:pPr>
        <w:ind w:firstLine="0"/>
      </w:pPr>
      <w:r>
        <w:t>Академический р</w:t>
      </w:r>
      <w:r w:rsidR="00C04306">
        <w:t xml:space="preserve">уководитель </w:t>
      </w:r>
      <w:r w:rsidR="00FF0195">
        <w:t xml:space="preserve">образовательной программы </w:t>
      </w:r>
      <w:r w:rsidR="00DF74FB">
        <w:t>магистратуры</w:t>
      </w:r>
      <w:r w:rsidR="0034060F">
        <w:t xml:space="preserve"> </w:t>
      </w:r>
      <w:r w:rsidR="00DF74FB" w:rsidRPr="00DF74FB">
        <w:t>«Прикладные методы социального анализа рынков»</w:t>
      </w:r>
      <w:r w:rsidR="00DF74FB">
        <w:t xml:space="preserve"> Д.Х. Ибрагимова</w:t>
      </w:r>
      <w:r>
        <w:t xml:space="preserve"> </w:t>
      </w:r>
      <w:r w:rsidR="008E1454">
        <w:t xml:space="preserve">_________________ </w:t>
      </w:r>
    </w:p>
    <w:p w:rsidR="00524CA8" w:rsidRDefault="00524CA8" w:rsidP="00524CA8"/>
    <w:p w:rsidR="00524CA8" w:rsidRDefault="00524CA8" w:rsidP="00524CA8"/>
    <w:p w:rsidR="00BA7484" w:rsidRDefault="00BA7484" w:rsidP="00524CA8"/>
    <w:p w:rsidR="00BA7484" w:rsidRDefault="00BA7484" w:rsidP="00524CA8"/>
    <w:p w:rsidR="00FD7123" w:rsidRDefault="00FD7123" w:rsidP="00CE4C3F"/>
    <w:p w:rsidR="00524CA8" w:rsidRDefault="00CE4C3F" w:rsidP="00CE4C3F">
      <w:r>
        <w:t xml:space="preserve">                                                      </w:t>
      </w:r>
      <w:r w:rsidR="00524CA8">
        <w:t>Москва, 201</w:t>
      </w:r>
      <w:r w:rsidR="00D17B1C">
        <w:t>5</w:t>
      </w:r>
    </w:p>
    <w:p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A20024"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973FAC" w:rsidRDefault="00973FAC" w:rsidP="00040573">
      <w:pPr>
        <w:pStyle w:val="1"/>
      </w:pPr>
      <w:r>
        <w:lastRenderedPageBreak/>
        <w:t>Область применения и нормативные ссылки</w:t>
      </w:r>
    </w:p>
    <w:p w:rsidR="008E03BC" w:rsidRDefault="008E03BC" w:rsidP="008E03B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отчётности.</w:t>
      </w:r>
    </w:p>
    <w:p w:rsidR="008E03BC" w:rsidRDefault="008E03BC" w:rsidP="008E03B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39.04.01 «Социология» подготовки магистра (</w:t>
      </w:r>
      <w:r w:rsidR="000E7346">
        <w:t xml:space="preserve">1 и </w:t>
      </w:r>
      <w:r w:rsidR="000E7346" w:rsidRPr="000E7346">
        <w:t>2</w:t>
      </w:r>
      <w:r>
        <w:t xml:space="preserve"> курс), изучающих дисциплину «</w:t>
      </w:r>
      <w:r w:rsidR="000E7346" w:rsidRPr="000E7346">
        <w:t>Научный семинар кафедры методов сбора и анализа социологической информации</w:t>
      </w:r>
      <w:r>
        <w:t>».</w:t>
      </w:r>
    </w:p>
    <w:p w:rsidR="008E03BC" w:rsidRDefault="008E03BC" w:rsidP="008E03BC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8E03BC" w:rsidRDefault="008E03BC" w:rsidP="00F25818">
      <w:pPr>
        <w:pStyle w:val="ab"/>
        <w:numPr>
          <w:ilvl w:val="0"/>
          <w:numId w:val="5"/>
        </w:numPr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  по направлению 39.04.01 «Социология</w:t>
      </w:r>
      <w:r w:rsidRPr="00770153">
        <w:t>» подготовки магистра</w:t>
      </w:r>
      <w:r w:rsidR="00F25818">
        <w:t xml:space="preserve"> </w:t>
      </w:r>
      <w:hyperlink r:id="rId10" w:history="1">
        <w:r w:rsidR="00F25818" w:rsidRPr="00447E17">
          <w:rPr>
            <w:rStyle w:val="ac"/>
          </w:rPr>
          <w:t>http://www.hse.ru/data/2015/05/08/1098813788/ОС_маг_Социология_зам.pdf</w:t>
        </w:r>
      </w:hyperlink>
      <w:r w:rsidRPr="00770153">
        <w:t>;</w:t>
      </w:r>
    </w:p>
    <w:p w:rsidR="008E03BC" w:rsidRDefault="008E03BC" w:rsidP="008E03BC">
      <w:pPr>
        <w:pStyle w:val="ab"/>
        <w:numPr>
          <w:ilvl w:val="0"/>
          <w:numId w:val="5"/>
        </w:numPr>
        <w:jc w:val="both"/>
      </w:pPr>
      <w:r>
        <w:t>Образовательной программой 39.04</w:t>
      </w:r>
      <w:r w:rsidRPr="00D5026D">
        <w:t xml:space="preserve">.01 </w:t>
      </w:r>
      <w:r w:rsidRPr="008E03BC">
        <w:t>«Прикладные методы социального анализа рынков»</w:t>
      </w:r>
      <w:r>
        <w:t xml:space="preserve"> подготовки магистра</w:t>
      </w:r>
    </w:p>
    <w:p w:rsidR="008E03BC" w:rsidRDefault="008E03BC" w:rsidP="008E03BC">
      <w:pPr>
        <w:pStyle w:val="ab"/>
        <w:numPr>
          <w:ilvl w:val="0"/>
          <w:numId w:val="5"/>
        </w:numPr>
        <w:jc w:val="both"/>
      </w:pPr>
      <w:r>
        <w:t xml:space="preserve">Рабочим учебным планом магистерской программы </w:t>
      </w:r>
      <w:r w:rsidRPr="008E03BC">
        <w:t xml:space="preserve">«Прикладные методы социального анализа рынков» </w:t>
      </w:r>
      <w:r>
        <w:t>(направление 39.04.01 «Социология» подготовки магистра),  утверждённым в  2015 г.</w:t>
      </w:r>
    </w:p>
    <w:p w:rsidR="008E03BC" w:rsidRDefault="008E03BC" w:rsidP="008E03BC">
      <w:pPr>
        <w:pStyle w:val="ab"/>
        <w:numPr>
          <w:ilvl w:val="0"/>
          <w:numId w:val="0"/>
        </w:numPr>
        <w:ind w:left="1429" w:hanging="360"/>
        <w:jc w:val="both"/>
      </w:pPr>
    </w:p>
    <w:p w:rsidR="00FD7123" w:rsidRPr="00FD7123" w:rsidRDefault="00FD7123" w:rsidP="00040573">
      <w:pPr>
        <w:pStyle w:val="1"/>
      </w:pPr>
      <w:r w:rsidRPr="00FD7123">
        <w:t>Цели освоения дисциплины</w:t>
      </w:r>
    </w:p>
    <w:p w:rsidR="00FD7123" w:rsidRPr="00FD7123" w:rsidRDefault="00FD7123" w:rsidP="00FD7123">
      <w:pPr>
        <w:shd w:val="clear" w:color="auto" w:fill="FFFFFF"/>
        <w:spacing w:before="60" w:after="60"/>
        <w:ind w:firstLine="397"/>
        <w:jc w:val="both"/>
        <w:rPr>
          <w:szCs w:val="24"/>
        </w:rPr>
      </w:pPr>
      <w:r w:rsidRPr="00FD7123">
        <w:t xml:space="preserve">Целями освоения дисциплины «Научно-исследовательский семинар кафедры методов сбора и анализа социологической информации» являются </w:t>
      </w:r>
      <w:r w:rsidRPr="00FD7123">
        <w:rPr>
          <w:szCs w:val="24"/>
        </w:rPr>
        <w:t xml:space="preserve">выработка у студентов компетенций и навыков методически фундированного проведения исследования полного цикла — от замысла до предоставления результатов — в процессе подготовки магистерской диссертации. </w:t>
      </w:r>
    </w:p>
    <w:p w:rsidR="00FD7123" w:rsidRPr="00FD7123" w:rsidRDefault="00FD7123" w:rsidP="00FD7123">
      <w:pPr>
        <w:shd w:val="clear" w:color="auto" w:fill="FFFFFF"/>
        <w:spacing w:before="60"/>
        <w:ind w:firstLine="397"/>
        <w:jc w:val="both"/>
      </w:pPr>
      <w:r w:rsidRPr="00FD7123">
        <w:t xml:space="preserve">Основными задачами научно-исследовательского семинара являются: </w:t>
      </w:r>
    </w:p>
    <w:p w:rsidR="00FD7123" w:rsidRPr="00FD7123" w:rsidRDefault="00FD7123" w:rsidP="00FD7123">
      <w:pPr>
        <w:numPr>
          <w:ilvl w:val="0"/>
          <w:numId w:val="21"/>
        </w:numPr>
        <w:shd w:val="clear" w:color="auto" w:fill="FFFFFF"/>
        <w:spacing w:before="60"/>
        <w:jc w:val="both"/>
      </w:pPr>
      <w:r w:rsidRPr="00FD7123">
        <w:t xml:space="preserve">проведение </w:t>
      </w:r>
      <w:proofErr w:type="spellStart"/>
      <w:r w:rsidRPr="00FD7123">
        <w:t>профориентационной</w:t>
      </w:r>
      <w:proofErr w:type="spellEnd"/>
      <w:r w:rsidRPr="00FD7123">
        <w:t xml:space="preserve"> работы среди студентов, позволяющей им выбрать направление и тему исследования;</w:t>
      </w:r>
    </w:p>
    <w:p w:rsidR="00FD7123" w:rsidRPr="00FD7123" w:rsidRDefault="00FD7123" w:rsidP="00FD7123">
      <w:pPr>
        <w:numPr>
          <w:ilvl w:val="0"/>
          <w:numId w:val="21"/>
        </w:numPr>
        <w:shd w:val="clear" w:color="auto" w:fill="FFFFFF"/>
        <w:spacing w:before="60"/>
        <w:jc w:val="both"/>
      </w:pPr>
      <w:r w:rsidRPr="00FD7123">
        <w:t xml:space="preserve">обучение </w:t>
      </w:r>
      <w:proofErr w:type="gramStart"/>
      <w:r w:rsidRPr="00FD7123">
        <w:t>студентов</w:t>
      </w:r>
      <w:proofErr w:type="gramEnd"/>
      <w:r w:rsidRPr="00FD7123">
        <w:t xml:space="preserve"> навыкам академической работы, включая подготовку и проведение исследований, написание научных работ;</w:t>
      </w:r>
    </w:p>
    <w:p w:rsidR="00FD7123" w:rsidRPr="00FD7123" w:rsidRDefault="00FD7123" w:rsidP="00FD7123">
      <w:pPr>
        <w:numPr>
          <w:ilvl w:val="0"/>
          <w:numId w:val="21"/>
        </w:numPr>
        <w:shd w:val="clear" w:color="auto" w:fill="FFFFFF"/>
        <w:spacing w:before="60"/>
        <w:jc w:val="both"/>
      </w:pPr>
      <w:r w:rsidRPr="00FD7123">
        <w:t xml:space="preserve">обсуждение проектов и готовых исследовательских работ студентов; </w:t>
      </w:r>
    </w:p>
    <w:p w:rsidR="00FD7123" w:rsidRPr="00FD7123" w:rsidRDefault="00FD7123" w:rsidP="00FD7123">
      <w:pPr>
        <w:numPr>
          <w:ilvl w:val="0"/>
          <w:numId w:val="21"/>
        </w:numPr>
        <w:shd w:val="clear" w:color="auto" w:fill="FFFFFF"/>
        <w:spacing w:before="60"/>
        <w:jc w:val="both"/>
      </w:pPr>
      <w:r w:rsidRPr="00FD7123">
        <w:t xml:space="preserve">выработка у студентов навыков научной дискуссии и презентации исследовательских результатов. </w:t>
      </w:r>
    </w:p>
    <w:p w:rsidR="00FD7123" w:rsidRPr="00FD7123" w:rsidRDefault="00FD7123" w:rsidP="00FD7123">
      <w:pPr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FD7123">
        <w:rPr>
          <w:rFonts w:eastAsia="Times New Roman"/>
          <w:szCs w:val="24"/>
          <w:lang w:eastAsia="ru-RU"/>
        </w:rPr>
        <w:t>Специфика семинара и магистерской диссертации — методический приоритет, стимулирование использования и разработок различных методов, методик, шкал и пр. в приложении к конкретным эмпирическим задачам. Магистерская диссертация может быть выполнена в следующих формах:</w:t>
      </w:r>
    </w:p>
    <w:p w:rsidR="00FD7123" w:rsidRPr="00FD7123" w:rsidRDefault="00FD7123" w:rsidP="00FD7123">
      <w:pPr>
        <w:numPr>
          <w:ilvl w:val="0"/>
          <w:numId w:val="17"/>
        </w:numPr>
        <w:jc w:val="both"/>
      </w:pPr>
      <w:r w:rsidRPr="00FD7123">
        <w:t>исследование на оригинальных или вторичных данных, с упором на метод решения конкретной социологической задачи;</w:t>
      </w:r>
    </w:p>
    <w:p w:rsidR="00FD7123" w:rsidRPr="00FD7123" w:rsidRDefault="00FD7123" w:rsidP="00FD7123">
      <w:pPr>
        <w:numPr>
          <w:ilvl w:val="0"/>
          <w:numId w:val="17"/>
        </w:numPr>
        <w:jc w:val="both"/>
      </w:pPr>
      <w:r w:rsidRPr="00FD7123">
        <w:t>исследование, основанное на методическом эксперименте; например, сравнение двух методов при решении конкретной социологической задачи;</w:t>
      </w:r>
    </w:p>
    <w:p w:rsidR="00FD7123" w:rsidRPr="00FD7123" w:rsidRDefault="00FD7123" w:rsidP="00FD7123">
      <w:pPr>
        <w:numPr>
          <w:ilvl w:val="0"/>
          <w:numId w:val="17"/>
        </w:numPr>
        <w:jc w:val="both"/>
      </w:pPr>
      <w:r w:rsidRPr="00FD7123">
        <w:t xml:space="preserve">исследование метода с обязательной эмпирической апробацией; предусматривается </w:t>
      </w:r>
      <w:proofErr w:type="gramStart"/>
      <w:r w:rsidRPr="00FD7123">
        <w:t>исследование</w:t>
      </w:r>
      <w:proofErr w:type="gramEnd"/>
      <w:r w:rsidRPr="00FD7123">
        <w:t xml:space="preserve"> как методов анализа данных, так и методов / методики сбора информации. </w:t>
      </w:r>
    </w:p>
    <w:p w:rsidR="00FD7123" w:rsidRPr="00FD7123" w:rsidRDefault="00FD7123" w:rsidP="00FD7123">
      <w:pPr>
        <w:numPr>
          <w:ilvl w:val="0"/>
          <w:numId w:val="17"/>
        </w:numPr>
        <w:jc w:val="both"/>
      </w:pPr>
      <w:r w:rsidRPr="00FD7123">
        <w:lastRenderedPageBreak/>
        <w:t>исследование, основанное на разработке элементов методики (</w:t>
      </w:r>
      <w:proofErr w:type="spellStart"/>
      <w:r w:rsidRPr="00FD7123">
        <w:t>операционализация</w:t>
      </w:r>
      <w:proofErr w:type="spellEnd"/>
      <w:r w:rsidRPr="00FD7123">
        <w:t xml:space="preserve"> понятия, ключевых концептов и т.п.) с обязательной эмпирической апробацией.</w:t>
      </w:r>
    </w:p>
    <w:p w:rsidR="00FD7123" w:rsidRPr="00FD7123" w:rsidRDefault="00FD7123" w:rsidP="00040573">
      <w:pPr>
        <w:pStyle w:val="1"/>
      </w:pPr>
      <w:proofErr w:type="gramStart"/>
      <w:r w:rsidRPr="00FD7123">
        <w:t>Компетенции обучающегося, формируемые в результате освоения дисциплины</w:t>
      </w:r>
      <w:proofErr w:type="gramEnd"/>
    </w:p>
    <w:p w:rsidR="00FD7123" w:rsidRPr="00FD7123" w:rsidRDefault="00FD7123" w:rsidP="00FD7123">
      <w:pPr>
        <w:ind w:firstLine="397"/>
      </w:pPr>
      <w:r w:rsidRPr="00FD7123">
        <w:t>В результате освоения дисциплины студент должен:</w:t>
      </w:r>
    </w:p>
    <w:p w:rsidR="00FD7123" w:rsidRPr="00FD7123" w:rsidRDefault="00FD7123" w:rsidP="00FD7123">
      <w:pPr>
        <w:ind w:left="709" w:hanging="283"/>
        <w:jc w:val="both"/>
      </w:pPr>
      <w:r w:rsidRPr="00FD7123">
        <w:t xml:space="preserve">расширить знания современных методологических подходов, методов сбора и анализа социологической информации; </w:t>
      </w:r>
    </w:p>
    <w:p w:rsidR="00FD7123" w:rsidRPr="00FD7123" w:rsidRDefault="00FD7123" w:rsidP="00FD7123">
      <w:pPr>
        <w:ind w:left="709" w:hanging="283"/>
        <w:jc w:val="both"/>
      </w:pPr>
      <w:r w:rsidRPr="00FD7123">
        <w:t>уметь самостоятельно поводить социологическое исследование: выбирать, обосновывать цели, задачи и методы исследования; интерпретировать данные социологических исследований и другой эмпирической информации с использованием объяснительных возможностей современной социологической теории;</w:t>
      </w:r>
    </w:p>
    <w:p w:rsidR="00FD7123" w:rsidRPr="00FD7123" w:rsidRDefault="00FD7123" w:rsidP="00FD7123">
      <w:pPr>
        <w:ind w:left="709" w:hanging="283"/>
        <w:jc w:val="both"/>
      </w:pPr>
      <w:r w:rsidRPr="00FD7123">
        <w:t>Иметь навыки (приобрести опыт) представления результатов исследовательских работ, выступления с сообщениями и докладами по тематике проводимых исследований.</w:t>
      </w:r>
    </w:p>
    <w:p w:rsidR="00FD7123" w:rsidRPr="00FD7123" w:rsidRDefault="00FD7123" w:rsidP="00FD7123"/>
    <w:p w:rsidR="00FD7123" w:rsidRPr="00FD7123" w:rsidRDefault="00FD7123" w:rsidP="00FD7123">
      <w:r w:rsidRPr="00FD7123">
        <w:t>В результате освоения дисциплины студент осваивает следующие компетенции: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90"/>
        <w:gridCol w:w="3281"/>
        <w:gridCol w:w="2590"/>
      </w:tblGrid>
      <w:tr w:rsidR="00FD7123" w:rsidRPr="00FD7123" w:rsidTr="00FD7123">
        <w:trPr>
          <w:tblHeader/>
        </w:trPr>
        <w:tc>
          <w:tcPr>
            <w:tcW w:w="3227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720" w:type="dxa"/>
            <w:vAlign w:val="center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8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744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>Способность рефлексировать (оценивать и перерабатывать) освоенные способы научной деятельности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СК-М1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</w:pPr>
            <w:r w:rsidRPr="00FD7123">
              <w:t>Владеет навыками анализа профессиональной литературы, подготовки обзора актуальных научных и социальных проблем для постановки проблемы исследования</w:t>
            </w:r>
          </w:p>
          <w:p w:rsidR="00FD7123" w:rsidRPr="00FD7123" w:rsidRDefault="00FD7123" w:rsidP="00FD7123">
            <w:pPr>
              <w:ind w:firstLine="0"/>
              <w:rPr>
                <w:sz w:val="22"/>
              </w:rPr>
            </w:pP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представление плана собственного исследования; рецензирование и оппонирование докладам по планам исследований коллег на семинаре. Составление реферата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Способность </w:t>
            </w:r>
            <w:r w:rsidRPr="00FD7123">
              <w:rPr>
                <w:szCs w:val="24"/>
              </w:rPr>
              <w:t>изобретать и апробировать способы и инструменты профессиональной деятельности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СК-М2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t>Р</w:t>
            </w:r>
            <w:r w:rsidRPr="00FD7123">
              <w:rPr>
                <w:szCs w:val="24"/>
              </w:rPr>
              <w:t>ефлексивно применяет методические знания для решения оригинальных проблем в новых (незнакомых) условиях или в более широких (междисциплинарных) контекстах.</w:t>
            </w:r>
          </w:p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Критически оценивает и интерпретирует новейшие достижения теории и практики.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 xml:space="preserve">Разработка и представление плана эмпирического исследования; рецензирование и оппонирование докладам по планам эмпирических исследований коллег. 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пилотирование инструментария для сбора данных.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Cs w:val="24"/>
                <w:lang w:eastAsia="ru-RU"/>
              </w:rPr>
              <w:t xml:space="preserve">Разработка и пилотирование алгоритмов и приемов </w:t>
            </w:r>
            <w:r w:rsidRPr="00FD7123">
              <w:rPr>
                <w:szCs w:val="24"/>
                <w:lang w:eastAsia="ru-RU"/>
              </w:rPr>
              <w:lastRenderedPageBreak/>
              <w:t>обработки и анализа данных.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lastRenderedPageBreak/>
              <w:t>Способность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СК-М3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Вносит собственный оригинальный вклад в развитие данной дисциплины.</w:t>
            </w:r>
          </w:p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Демонстрирует оригинальность и творчество при осуществлении деятельности в конкретной области.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Поиск и реферирование в ходе разработки плана эмпирического исследования релевантных источников по методам; освоение специфических программных продуктов по обработке и анализу данных.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пилотирование инструментария.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Проведение собственного исследования.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СК-М6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rFonts w:eastAsia="Times New Roman"/>
                <w:szCs w:val="24"/>
              </w:rPr>
            </w:pPr>
            <w:r w:rsidRPr="00FD7123">
              <w:rPr>
                <w:rFonts w:eastAsia="Times New Roman"/>
                <w:szCs w:val="24"/>
              </w:rPr>
              <w:t>Демонстрирует навыки выбора социологического метода исследования в зависимости от особенностей целевой группы.</w:t>
            </w:r>
          </w:p>
          <w:p w:rsidR="00FD7123" w:rsidRPr="00FD7123" w:rsidRDefault="00FD7123" w:rsidP="00FD7123">
            <w:pPr>
              <w:ind w:firstLine="0"/>
              <w:rPr>
                <w:sz w:val="22"/>
              </w:rPr>
            </w:pPr>
            <w:r w:rsidRPr="00FD7123">
              <w:rPr>
                <w:szCs w:val="24"/>
              </w:rPr>
              <w:t>Обосновывает и оценивает адекватность выбранной методологии исследования поставленным задачам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представление плана собственного исследования; рецензирование и оппонирование докладам по планам исследований коллег на семинаре.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Способность организовать самостоятельную профессиональную деятельность на основе правовых и профессиональных норм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ИК-1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rFonts w:eastAsia="Times New Roman"/>
                <w:szCs w:val="24"/>
              </w:rPr>
            </w:pPr>
            <w:r w:rsidRPr="00FD7123">
              <w:rPr>
                <w:rFonts w:eastAsia="Times New Roman"/>
                <w:szCs w:val="24"/>
              </w:rPr>
              <w:t>Демонстрирует навыки самостоятельного выбора темы для исследования, способность к инициативному ведению исследовательской работы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представление плана собственного исследования; рецензирование и оппонирование докладам по планам исследований коллег на семинаре.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Способность </w:t>
            </w:r>
            <w:r w:rsidRPr="00FD7123">
              <w:lastRenderedPageBreak/>
              <w:t>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D7123">
              <w:rPr>
                <w:szCs w:val="24"/>
              </w:rPr>
              <w:lastRenderedPageBreak/>
              <w:t>ИК-3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right="-108"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Представляет связи, </w:t>
            </w:r>
            <w:r w:rsidRPr="00FD7123">
              <w:rPr>
                <w:szCs w:val="24"/>
              </w:rPr>
              <w:lastRenderedPageBreak/>
              <w:t xml:space="preserve">возникающие между постановкой задачи и выбором релевантной теоретической модели объяснения.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rPr>
                <w:sz w:val="22"/>
                <w:lang w:eastAsia="ru-RU"/>
              </w:rPr>
              <w:t xml:space="preserve">Применяет </w:t>
            </w:r>
            <w:r w:rsidRPr="00FD7123">
              <w:t xml:space="preserve">современные исследовательские методы, использует новейший отечественный и зарубежный исследовательский опыт. 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t>Применяет современную аппаратуру, оборудование, информационные технологии.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lastRenderedPageBreak/>
              <w:t xml:space="preserve">Разработка и </w:t>
            </w:r>
            <w:r w:rsidRPr="00FD7123">
              <w:rPr>
                <w:szCs w:val="24"/>
                <w:lang w:eastAsia="ru-RU"/>
              </w:rPr>
              <w:lastRenderedPageBreak/>
              <w:t xml:space="preserve">представление плана собственного исследования. 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Рецензирование и оппонирование докладам по планам исследований коллег.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Поиск и реферирование в ходе разработки плана исследования релевантных источников.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Проведение собственного исследования.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lastRenderedPageBreak/>
              <w:t>Умения оформлять и представлять результаты деятельности с использованием методов, методик и приемов презентации результатов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</w:rPr>
              <w:t>ИК-10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t>Применяет современное оборудование и информационные технологии в презентации исследовательских методик и результатов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Разработка и представление плана собственного исследования; рецензирование и оппонирование докладам по планам исследований коллег на семинаре.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>Способность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</w:rPr>
              <w:t>ИК-12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</w:pPr>
            <w:r w:rsidRPr="00FD7123">
              <w:t>Применяет современные методы и приемы сбора, обработки и интерпретации данных для формирования суждений по соответствующим социальным, научным и этическим проблемам.</w:t>
            </w:r>
          </w:p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 w:val="22"/>
                <w:lang w:eastAsia="ru-RU"/>
              </w:rPr>
              <w:t>Планирование и проведение собственного исследования: сбор, обработка и интерпретация данных.</w:t>
            </w:r>
            <w:r w:rsidRPr="00FD7123">
              <w:rPr>
                <w:szCs w:val="24"/>
                <w:lang w:eastAsia="ru-RU"/>
              </w:rPr>
              <w:t xml:space="preserve"> 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Cs w:val="24"/>
                <w:lang w:eastAsia="ru-RU"/>
              </w:rPr>
              <w:t>Рецензирование и оппонирование докладам по результатам исследований коллег на семинаре.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Способность использовать социологические методы исследования для изучения актуальных социальных проблем, для идентификации </w:t>
            </w:r>
            <w:r w:rsidRPr="00FD7123">
              <w:lastRenderedPageBreak/>
              <w:t>потребностей и интересов социальных групп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rPr>
                <w:i/>
                <w:szCs w:val="24"/>
              </w:rPr>
              <w:t>(формируется частично)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lastRenderedPageBreak/>
              <w:t>ИК-14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t xml:space="preserve">Применяет социологические методы исследования для изучения актуальных социальных проблем, для идентификации потребностей и интересов </w:t>
            </w:r>
            <w:r w:rsidRPr="00FD7123">
              <w:lastRenderedPageBreak/>
              <w:t>социальных групп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 w:val="22"/>
                <w:lang w:eastAsia="ru-RU"/>
              </w:rPr>
              <w:lastRenderedPageBreak/>
              <w:t>Планирование и проведение собственного исследования: сбор, обработка и интерпретация данных.</w:t>
            </w:r>
            <w:r w:rsidRPr="00FD7123">
              <w:rPr>
                <w:szCs w:val="24"/>
                <w:lang w:eastAsia="ru-RU"/>
              </w:rPr>
              <w:t xml:space="preserve"> </w:t>
            </w:r>
          </w:p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lastRenderedPageBreak/>
              <w:t>Написание статей, подготовка докладов на семинарах, выступление на конференциях.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lastRenderedPageBreak/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720" w:type="dxa"/>
          </w:tcPr>
          <w:p w:rsidR="00FD7123" w:rsidRPr="00FD7123" w:rsidRDefault="00FD7123" w:rsidP="00FD7123">
            <w:pPr>
              <w:ind w:left="-108" w:right="-108" w:firstLine="0"/>
              <w:jc w:val="center"/>
              <w:rPr>
                <w:szCs w:val="24"/>
              </w:rPr>
            </w:pPr>
            <w:r w:rsidRPr="00FD7123">
              <w:rPr>
                <w:szCs w:val="24"/>
              </w:rPr>
              <w:t>СЛК-1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</w:pPr>
            <w:r w:rsidRPr="00FD7123">
              <w:t>Применяет, обосновывает и оценивает альтернативные возможности р</w:t>
            </w:r>
            <w:r w:rsidRPr="00FD7123">
              <w:rPr>
                <w:sz w:val="22"/>
                <w:lang w:eastAsia="ru-RU"/>
              </w:rPr>
              <w:t>еализации исследовательского проекта.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Реализация исследовательского проекта, описание его хода и результатов с соблюдением профессиональных этических стандартов.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>Способность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720" w:type="dxa"/>
            <w:vAlign w:val="center"/>
          </w:tcPr>
          <w:p w:rsidR="00FD7123" w:rsidRPr="00FD7123" w:rsidRDefault="00FD7123" w:rsidP="00FD7123">
            <w:pPr>
              <w:tabs>
                <w:tab w:val="num" w:pos="643"/>
              </w:tabs>
              <w:spacing w:line="360" w:lineRule="atLeast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FD7123">
              <w:rPr>
                <w:rFonts w:eastAsia="Times New Roman"/>
                <w:szCs w:val="24"/>
                <w:lang w:eastAsia="ru-RU"/>
              </w:rPr>
              <w:t>СЛК-8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t>Демонстрирует инициативность в планировании и реализации исследовательского проекта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Планирование и реализация исследовательского проекта; поиск, овладение и разработка инструментария для сбора данных, алгоритмов их обработки и анализа.</w:t>
            </w:r>
          </w:p>
        </w:tc>
      </w:tr>
      <w:tr w:rsidR="00FD7123" w:rsidRPr="00FD7123" w:rsidTr="00FD7123">
        <w:tc>
          <w:tcPr>
            <w:tcW w:w="3227" w:type="dxa"/>
          </w:tcPr>
          <w:p w:rsidR="00FD7123" w:rsidRPr="00FD7123" w:rsidRDefault="00FD7123" w:rsidP="00FD7123">
            <w:pPr>
              <w:ind w:firstLine="0"/>
            </w:pPr>
            <w:r w:rsidRPr="00FD7123">
              <w:t>Способность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  <w:tc>
          <w:tcPr>
            <w:tcW w:w="720" w:type="dxa"/>
            <w:vAlign w:val="center"/>
          </w:tcPr>
          <w:p w:rsidR="00FD7123" w:rsidRPr="00FD7123" w:rsidRDefault="00FD7123" w:rsidP="00FD7123">
            <w:pPr>
              <w:tabs>
                <w:tab w:val="num" w:pos="643"/>
              </w:tabs>
              <w:spacing w:line="360" w:lineRule="atLeast"/>
              <w:ind w:firstLine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FD7123">
              <w:rPr>
                <w:rFonts w:eastAsia="Times New Roman"/>
                <w:szCs w:val="24"/>
                <w:lang w:eastAsia="ru-RU"/>
              </w:rPr>
              <w:t>СЛК-9</w:t>
            </w:r>
          </w:p>
        </w:tc>
        <w:tc>
          <w:tcPr>
            <w:tcW w:w="3480" w:type="dxa"/>
          </w:tcPr>
          <w:p w:rsidR="00FD7123" w:rsidRPr="00FD7123" w:rsidRDefault="00FD7123" w:rsidP="00FD7123">
            <w:pPr>
              <w:ind w:firstLine="0"/>
            </w:pPr>
            <w:r w:rsidRPr="00FD7123">
              <w:t>Применяет, обосновывает и оценивает альтернативные возможности р</w:t>
            </w:r>
            <w:r w:rsidRPr="00FD7123">
              <w:rPr>
                <w:sz w:val="22"/>
                <w:lang w:eastAsia="ru-RU"/>
              </w:rPr>
              <w:t>еализации исследовательского проекта при решении оригинальных исследовательских задач.</w:t>
            </w:r>
          </w:p>
        </w:tc>
        <w:tc>
          <w:tcPr>
            <w:tcW w:w="2744" w:type="dxa"/>
          </w:tcPr>
          <w:p w:rsidR="00FD7123" w:rsidRPr="00FD7123" w:rsidRDefault="00FD7123" w:rsidP="00FD7123">
            <w:pPr>
              <w:ind w:firstLine="0"/>
              <w:rPr>
                <w:sz w:val="22"/>
                <w:lang w:eastAsia="ru-RU"/>
              </w:rPr>
            </w:pPr>
            <w:r w:rsidRPr="00FD7123">
              <w:rPr>
                <w:sz w:val="22"/>
                <w:lang w:eastAsia="ru-RU"/>
              </w:rPr>
              <w:t>Реализация исследовательского проекта, описание его хода и результатов</w:t>
            </w:r>
          </w:p>
        </w:tc>
      </w:tr>
    </w:tbl>
    <w:p w:rsidR="00FD7123" w:rsidRPr="00FD7123" w:rsidRDefault="00FD7123" w:rsidP="00040573">
      <w:pPr>
        <w:pStyle w:val="1"/>
      </w:pPr>
      <w:r w:rsidRPr="00FD7123">
        <w:t>Место дисциплины в структуре образовательной программы</w:t>
      </w:r>
    </w:p>
    <w:p w:rsidR="00FD7123" w:rsidRPr="00FD7123" w:rsidRDefault="00FD7123" w:rsidP="00FD7123">
      <w:pPr>
        <w:ind w:firstLine="397"/>
        <w:jc w:val="both"/>
      </w:pPr>
      <w:r w:rsidRPr="00FD7123">
        <w:t>Для магистерской программы «Прикладные методы социального анализа рынков» настоящая дисциплина является обязательной дисциплиной Цикла общих дисциплин направления (Практики и  научно-исследовательская работа).</w:t>
      </w:r>
    </w:p>
    <w:p w:rsidR="00FD7123" w:rsidRPr="00FD7123" w:rsidRDefault="00FD7123" w:rsidP="00FD7123">
      <w:pPr>
        <w:ind w:firstLine="397"/>
        <w:jc w:val="both"/>
      </w:pPr>
      <w:r w:rsidRPr="00FD7123">
        <w:t>Изучение данной дисциплины базируется на следующих дисциплинах:</w:t>
      </w:r>
    </w:p>
    <w:p w:rsidR="00FD7123" w:rsidRPr="00FD7123" w:rsidRDefault="00FD7123" w:rsidP="00FD7123">
      <w:pPr>
        <w:ind w:left="757" w:hanging="360"/>
        <w:jc w:val="both"/>
      </w:pPr>
      <w:r w:rsidRPr="00FD7123">
        <w:rPr>
          <w:bCs/>
        </w:rPr>
        <w:t>Социологическая теория</w:t>
      </w:r>
    </w:p>
    <w:p w:rsidR="00FD7123" w:rsidRPr="00FD7123" w:rsidRDefault="00FD7123" w:rsidP="00FD7123">
      <w:pPr>
        <w:ind w:left="757" w:hanging="360"/>
        <w:jc w:val="both"/>
      </w:pPr>
      <w:r w:rsidRPr="00FD7123">
        <w:rPr>
          <w:bCs/>
        </w:rPr>
        <w:t>Методология и методы социологического исследования</w:t>
      </w:r>
    </w:p>
    <w:p w:rsidR="00FD7123" w:rsidRPr="00FD7123" w:rsidRDefault="00FD7123" w:rsidP="00FD7123">
      <w:pPr>
        <w:ind w:left="757" w:hanging="360"/>
        <w:jc w:val="both"/>
      </w:pPr>
      <w:r w:rsidRPr="00FD7123">
        <w:rPr>
          <w:bCs/>
        </w:rPr>
        <w:t>Качественные методы в социологических исследованиях</w:t>
      </w:r>
    </w:p>
    <w:p w:rsidR="00FD7123" w:rsidRDefault="00FD7123" w:rsidP="00FD7123">
      <w:pPr>
        <w:ind w:left="757" w:hanging="360"/>
        <w:jc w:val="both"/>
        <w:rPr>
          <w:bCs/>
        </w:rPr>
      </w:pPr>
      <w:r w:rsidRPr="00FD7123">
        <w:rPr>
          <w:bCs/>
        </w:rPr>
        <w:t>Анализ данных в социологии</w:t>
      </w:r>
    </w:p>
    <w:p w:rsidR="00FD7123" w:rsidRDefault="00FD7123" w:rsidP="00FD7123">
      <w:pPr>
        <w:ind w:left="757" w:hanging="360"/>
        <w:jc w:val="both"/>
      </w:pPr>
      <w:r w:rsidRPr="00FD7123">
        <w:t>Проект по методам социологических исследований</w:t>
      </w:r>
    </w:p>
    <w:p w:rsidR="00AB4CAE" w:rsidRPr="00FD7123" w:rsidRDefault="00AB4CAE" w:rsidP="00FD7123">
      <w:pPr>
        <w:ind w:left="757" w:hanging="360"/>
        <w:jc w:val="both"/>
      </w:pPr>
      <w:r w:rsidRPr="00AB4CAE">
        <w:t>Методология и методы исследований в социоло</w:t>
      </w:r>
      <w:r>
        <w:t xml:space="preserve">гии: современные методы анализа </w:t>
      </w:r>
      <w:r w:rsidRPr="00AB4CAE">
        <w:t>социологических данных</w:t>
      </w:r>
    </w:p>
    <w:p w:rsidR="00FD7123" w:rsidRPr="00FD7123" w:rsidRDefault="00FD7123" w:rsidP="00FD7123">
      <w:pPr>
        <w:ind w:firstLine="397"/>
        <w:jc w:val="both"/>
      </w:pPr>
      <w:r w:rsidRPr="00FD7123">
        <w:t>Основные положения дисциплины должны быть использованы в подготовке магистерской диссертации.</w:t>
      </w:r>
    </w:p>
    <w:p w:rsidR="00FD7123" w:rsidRPr="00FD7123" w:rsidRDefault="00FD7123" w:rsidP="00FD7123">
      <w:pPr>
        <w:ind w:firstLine="397"/>
        <w:jc w:val="both"/>
      </w:pPr>
      <w:r w:rsidRPr="00FD7123">
        <w:br w:type="page"/>
      </w:r>
    </w:p>
    <w:p w:rsidR="00FD7123" w:rsidRPr="00AB4CAE" w:rsidRDefault="00FD7123" w:rsidP="00040573">
      <w:pPr>
        <w:pStyle w:val="1"/>
      </w:pPr>
      <w:r w:rsidRPr="00AB4CAE">
        <w:lastRenderedPageBreak/>
        <w:t xml:space="preserve">Тематический план учебной дисциплины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FD7123" w:rsidRPr="00FD7123" w:rsidTr="00FD7123">
        <w:tc>
          <w:tcPr>
            <w:tcW w:w="534" w:type="dxa"/>
            <w:vMerge w:val="restart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Самостоя</w:t>
            </w:r>
            <w:r w:rsidRPr="00FD7123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FD7123" w:rsidRPr="00FD7123" w:rsidTr="00FD7123">
        <w:tc>
          <w:tcPr>
            <w:tcW w:w="534" w:type="dxa"/>
            <w:vMerge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FD7123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D7123" w:rsidRPr="00FD7123" w:rsidTr="00FD7123">
        <w:tc>
          <w:tcPr>
            <w:tcW w:w="10173" w:type="dxa"/>
            <w:gridSpan w:val="7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b/>
              </w:rPr>
              <w:t xml:space="preserve">Первый год 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bookmarkStart w:id="0" w:name="_Hlk307450904"/>
            <w:r w:rsidRPr="00FD7123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left="37" w:firstLine="0"/>
              <w:rPr>
                <w:szCs w:val="24"/>
                <w:lang w:eastAsia="ru-RU"/>
              </w:rPr>
            </w:pPr>
            <w:r w:rsidRPr="00FD7123">
              <w:rPr>
                <w:bCs/>
              </w:rPr>
              <w:t>Научное исследование и его характеристики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t>Проблемное поле современных исследований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t xml:space="preserve">Проектирование исследования 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t xml:space="preserve">Исследовательский дизайн количественного исследования 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t>Исследовательский дизайн качественного исследования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t>Презентация и защита курсовой работы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</w:tr>
      <w:bookmarkEnd w:id="0"/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rPr>
                <w:b/>
              </w:rPr>
              <w:t>Итого, 1-й год</w:t>
            </w:r>
          </w:p>
        </w:tc>
        <w:tc>
          <w:tcPr>
            <w:tcW w:w="993" w:type="dxa"/>
          </w:tcPr>
          <w:p w:rsidR="00FD7123" w:rsidRPr="00FD7123" w:rsidRDefault="00AB4CAE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112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FD7123" w:rsidP="00AB4CAE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t>2</w:t>
            </w:r>
            <w:r w:rsidR="00AB4CAE">
              <w:t>68</w:t>
            </w:r>
          </w:p>
        </w:tc>
      </w:tr>
      <w:tr w:rsidR="00FD7123" w:rsidRPr="00FD7123" w:rsidTr="00FD7123">
        <w:tc>
          <w:tcPr>
            <w:tcW w:w="10173" w:type="dxa"/>
            <w:gridSpan w:val="7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b/>
              </w:rPr>
              <w:t>Второй год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</w:pPr>
            <w:r w:rsidRPr="00FD7123">
              <w:t>1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rPr>
                <w:bCs/>
              </w:rPr>
              <w:t>Уточнение п</w:t>
            </w:r>
            <w:r w:rsidRPr="00FD7123">
              <w:t>рограммы эмпирической части магистерского исследования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32</w:t>
            </w: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12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20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</w:pPr>
            <w:r w:rsidRPr="00FD7123">
              <w:t>2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rPr>
                <w:bCs/>
              </w:rPr>
              <w:t>Разработка инструментария и процедур сбора данных, общего плана анализа данных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106</w:t>
            </w: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D7123" w:rsidRPr="00FD7123" w:rsidRDefault="00AB4CAE" w:rsidP="00FD7123">
            <w:pPr>
              <w:ind w:firstLine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7123" w:rsidRPr="00FD7123" w:rsidRDefault="00AB4CAE" w:rsidP="00FD7123">
            <w:pPr>
              <w:ind w:firstLine="0"/>
              <w:jc w:val="center"/>
            </w:pPr>
            <w:r>
              <w:t>58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</w:pPr>
            <w:r w:rsidRPr="00FD7123">
              <w:t>3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rPr>
                <w:bCs/>
              </w:rPr>
              <w:t>Сбор, обработка, анализ и интерпретация данных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100</w:t>
            </w: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40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60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</w:pPr>
            <w:r w:rsidRPr="00FD7123">
              <w:t>4</w:t>
            </w:r>
          </w:p>
        </w:tc>
        <w:tc>
          <w:tcPr>
            <w:tcW w:w="4677" w:type="dxa"/>
          </w:tcPr>
          <w:p w:rsidR="00FD7123" w:rsidRPr="00FD7123" w:rsidRDefault="00FD7123" w:rsidP="00FD7123">
            <w:pPr>
              <w:ind w:firstLine="0"/>
            </w:pPr>
            <w:r w:rsidRPr="00FD7123">
              <w:rPr>
                <w:bCs/>
              </w:rPr>
              <w:t>Подготовка текста диссертации и презентации; подготовка к предзащите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50</w:t>
            </w: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20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30</w:t>
            </w:r>
          </w:p>
        </w:tc>
      </w:tr>
      <w:tr w:rsidR="00FD7123" w:rsidRPr="00FD7123" w:rsidTr="00FD7123">
        <w:tc>
          <w:tcPr>
            <w:tcW w:w="534" w:type="dxa"/>
          </w:tcPr>
          <w:p w:rsidR="00FD7123" w:rsidRPr="00FD7123" w:rsidRDefault="00FD7123" w:rsidP="00FD712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D7123" w:rsidRPr="00FD7123" w:rsidRDefault="00FD7123" w:rsidP="00FD7123">
            <w:pPr>
              <w:tabs>
                <w:tab w:val="center" w:pos="4677"/>
                <w:tab w:val="right" w:pos="9355"/>
              </w:tabs>
              <w:ind w:firstLine="0"/>
              <w:rPr>
                <w:b/>
              </w:rPr>
            </w:pPr>
            <w:r w:rsidRPr="00FD7123">
              <w:rPr>
                <w:b/>
              </w:rPr>
              <w:t>Итого, 2-й год</w:t>
            </w:r>
          </w:p>
        </w:tc>
        <w:tc>
          <w:tcPr>
            <w:tcW w:w="993" w:type="dxa"/>
            <w:vAlign w:val="center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288</w:t>
            </w:r>
          </w:p>
        </w:tc>
        <w:tc>
          <w:tcPr>
            <w:tcW w:w="850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123" w:rsidRPr="00FD7123" w:rsidRDefault="00FD7123" w:rsidP="00AB4CAE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</w:t>
            </w:r>
            <w:r w:rsidR="00AB4CAE"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FD7123" w:rsidRPr="00FD7123" w:rsidRDefault="00FD7123" w:rsidP="00FD712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7123" w:rsidRPr="00FD7123" w:rsidRDefault="00FD7123" w:rsidP="00AB4CAE">
            <w:pPr>
              <w:ind w:firstLine="0"/>
              <w:jc w:val="center"/>
              <w:rPr>
                <w:szCs w:val="24"/>
                <w:lang w:eastAsia="ru-RU"/>
              </w:rPr>
            </w:pPr>
            <w:r w:rsidRPr="00FD7123">
              <w:rPr>
                <w:szCs w:val="24"/>
                <w:lang w:eastAsia="ru-RU"/>
              </w:rPr>
              <w:t>1</w:t>
            </w:r>
            <w:r w:rsidR="00AB4CAE">
              <w:rPr>
                <w:szCs w:val="24"/>
                <w:lang w:eastAsia="ru-RU"/>
              </w:rPr>
              <w:t>68</w:t>
            </w:r>
          </w:p>
        </w:tc>
      </w:tr>
    </w:tbl>
    <w:p w:rsidR="00FD7123" w:rsidRPr="00FD7123" w:rsidRDefault="00FD7123" w:rsidP="00FD7123">
      <w:pPr>
        <w:keepNext/>
        <w:spacing w:before="240" w:after="120"/>
        <w:ind w:left="431" w:firstLine="0"/>
        <w:outlineLvl w:val="0"/>
        <w:rPr>
          <w:rFonts w:eastAsia="Times New Roman"/>
          <w:b/>
          <w:bCs/>
          <w:kern w:val="32"/>
          <w:sz w:val="28"/>
          <w:szCs w:val="32"/>
        </w:rPr>
      </w:pPr>
    </w:p>
    <w:p w:rsidR="00FD7123" w:rsidRPr="00040573" w:rsidRDefault="00FD7123" w:rsidP="00040573">
      <w:pPr>
        <w:pStyle w:val="1"/>
      </w:pPr>
      <w:r w:rsidRPr="00040573">
        <w:br w:type="page"/>
      </w:r>
      <w:r w:rsidRPr="00040573">
        <w:lastRenderedPageBreak/>
        <w:t>Формы контроля и критерии оценки знаний студентов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Формы контроля знаний студентов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571"/>
        <w:gridCol w:w="531"/>
        <w:gridCol w:w="531"/>
        <w:gridCol w:w="531"/>
        <w:gridCol w:w="531"/>
        <w:gridCol w:w="531"/>
        <w:gridCol w:w="531"/>
        <w:gridCol w:w="531"/>
        <w:gridCol w:w="531"/>
        <w:gridCol w:w="1904"/>
      </w:tblGrid>
      <w:tr w:rsidR="00FD7123" w:rsidRPr="00FD7123" w:rsidTr="00FD7123">
        <w:tc>
          <w:tcPr>
            <w:tcW w:w="1908" w:type="dxa"/>
            <w:vMerge w:val="restart"/>
          </w:tcPr>
          <w:p w:rsidR="00FD7123" w:rsidRPr="00FD7123" w:rsidRDefault="00FD7123" w:rsidP="00FD7123">
            <w:pPr>
              <w:ind w:right="-108" w:firstLine="0"/>
              <w:jc w:val="center"/>
            </w:pPr>
            <w:r w:rsidRPr="00FD7123">
              <w:t>Тип контроля</w:t>
            </w:r>
          </w:p>
        </w:tc>
        <w:tc>
          <w:tcPr>
            <w:tcW w:w="1680" w:type="dxa"/>
            <w:vMerge w:val="restart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 xml:space="preserve">Форма </w:t>
            </w:r>
            <w:r w:rsidRPr="00FD7123">
              <w:br/>
              <w:t>контроля</w:t>
            </w:r>
          </w:p>
        </w:tc>
        <w:tc>
          <w:tcPr>
            <w:tcW w:w="2220" w:type="dxa"/>
            <w:gridSpan w:val="4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 год</w:t>
            </w:r>
          </w:p>
        </w:tc>
        <w:tc>
          <w:tcPr>
            <w:tcW w:w="2220" w:type="dxa"/>
            <w:gridSpan w:val="4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 год</w:t>
            </w:r>
          </w:p>
        </w:tc>
        <w:tc>
          <w:tcPr>
            <w:tcW w:w="2040" w:type="dxa"/>
            <w:vMerge w:val="restart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Параметры</w:t>
            </w:r>
          </w:p>
        </w:tc>
      </w:tr>
      <w:tr w:rsidR="00FD7123" w:rsidRPr="00FD7123" w:rsidTr="00FD7123">
        <w:tc>
          <w:tcPr>
            <w:tcW w:w="1908" w:type="dxa"/>
            <w:vMerge/>
          </w:tcPr>
          <w:p w:rsidR="00FD7123" w:rsidRPr="00FD7123" w:rsidRDefault="00FD7123" w:rsidP="00FD7123">
            <w:pPr>
              <w:ind w:right="-108" w:firstLine="0"/>
            </w:pPr>
          </w:p>
        </w:tc>
        <w:tc>
          <w:tcPr>
            <w:tcW w:w="1680" w:type="dxa"/>
            <w:vMerge/>
          </w:tcPr>
          <w:p w:rsidR="00FD7123" w:rsidRPr="00FD7123" w:rsidRDefault="00FD7123" w:rsidP="00FD7123">
            <w:pPr>
              <w:ind w:firstLine="0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3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4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2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3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4</w:t>
            </w:r>
          </w:p>
        </w:tc>
        <w:tc>
          <w:tcPr>
            <w:tcW w:w="2040" w:type="dxa"/>
            <w:vMerge/>
          </w:tcPr>
          <w:p w:rsidR="00FD7123" w:rsidRPr="00FD7123" w:rsidRDefault="00FD7123" w:rsidP="00FD7123">
            <w:pPr>
              <w:ind w:firstLine="0"/>
            </w:pPr>
          </w:p>
        </w:tc>
      </w:tr>
      <w:tr w:rsidR="00FD7123" w:rsidRPr="00FD7123" w:rsidTr="00FD7123">
        <w:tc>
          <w:tcPr>
            <w:tcW w:w="1908" w:type="dxa"/>
            <w:vMerge w:val="restart"/>
            <w:shd w:val="clear" w:color="auto" w:fill="auto"/>
            <w:vAlign w:val="center"/>
          </w:tcPr>
          <w:p w:rsidR="00FD7123" w:rsidRPr="00FD7123" w:rsidRDefault="00FD7123" w:rsidP="00FD7123">
            <w:pPr>
              <w:ind w:right="-108" w:firstLine="0"/>
            </w:pPr>
            <w:r w:rsidRPr="00FD7123">
              <w:t>Текущий</w:t>
            </w:r>
          </w:p>
          <w:p w:rsidR="00FD7123" w:rsidRPr="00FD7123" w:rsidRDefault="00FD7123" w:rsidP="00FD7123">
            <w:pPr>
              <w:ind w:right="-108" w:firstLine="0"/>
            </w:pPr>
            <w:r w:rsidRPr="00FD7123">
              <w:t>(указывается неделя)</w:t>
            </w: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</w:p>
        </w:tc>
      </w:tr>
      <w:tr w:rsidR="00FD7123" w:rsidRPr="00FD7123" w:rsidTr="00FD7123">
        <w:tc>
          <w:tcPr>
            <w:tcW w:w="1908" w:type="dxa"/>
            <w:vMerge/>
            <w:shd w:val="clear" w:color="auto" w:fill="auto"/>
          </w:tcPr>
          <w:p w:rsidR="00FD7123" w:rsidRPr="00FD7123" w:rsidRDefault="00FD7123" w:rsidP="00FD7123">
            <w:pPr>
              <w:ind w:right="-108" w:firstLine="0"/>
            </w:pP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Домашнее задание 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>8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4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 xml:space="preserve">5-6 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>5-6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1 год.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Письменная работа 1 – 700-100 слов.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 xml:space="preserve">Письменная работа 2 - 1,5 -2 тыс. слов.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2 год.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 xml:space="preserve">Письменные работы 4–8 тыс. слов </w:t>
            </w:r>
          </w:p>
        </w:tc>
      </w:tr>
      <w:tr w:rsidR="00FD7123" w:rsidRPr="00FD7123" w:rsidTr="00FD7123">
        <w:tc>
          <w:tcPr>
            <w:tcW w:w="1908" w:type="dxa"/>
            <w:vMerge/>
            <w:shd w:val="clear" w:color="auto" w:fill="auto"/>
          </w:tcPr>
          <w:p w:rsidR="00FD7123" w:rsidRPr="00FD7123" w:rsidRDefault="00FD7123" w:rsidP="00FD7123">
            <w:pPr>
              <w:ind w:right="-108" w:firstLine="0"/>
            </w:pP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  <w:r w:rsidRPr="00FD7123">
              <w:t>Эссе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>11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>8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  <w:r w:rsidRPr="00FD7123">
              <w:t>1 год.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2,5-3 тыс. слов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2 год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4–6 тыс. слов</w:t>
            </w:r>
          </w:p>
        </w:tc>
      </w:tr>
      <w:tr w:rsidR="00FD7123" w:rsidRPr="00FD7123" w:rsidTr="00FD7123">
        <w:tc>
          <w:tcPr>
            <w:tcW w:w="1908" w:type="dxa"/>
            <w:shd w:val="clear" w:color="auto" w:fill="auto"/>
          </w:tcPr>
          <w:p w:rsidR="00FD7123" w:rsidRPr="00FD7123" w:rsidRDefault="00FD7123" w:rsidP="00FD7123">
            <w:pPr>
              <w:ind w:right="-108" w:firstLine="0"/>
            </w:pP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  <w:r w:rsidRPr="00FD7123">
              <w:t>Реферат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9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  <w:r w:rsidRPr="00FD7123">
              <w:t>7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  <w:r w:rsidRPr="00FD7123">
              <w:t>1 год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5-6 тыс. слов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2 год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4–8 тыс. слов</w:t>
            </w:r>
          </w:p>
        </w:tc>
      </w:tr>
      <w:tr w:rsidR="00FD7123" w:rsidRPr="00FD7123" w:rsidTr="00FD7123">
        <w:tc>
          <w:tcPr>
            <w:tcW w:w="1908" w:type="dxa"/>
            <w:shd w:val="clear" w:color="auto" w:fill="auto"/>
          </w:tcPr>
          <w:p w:rsidR="00FD7123" w:rsidRPr="00FD7123" w:rsidRDefault="00FD7123" w:rsidP="00FD7123">
            <w:pPr>
              <w:ind w:right="-108" w:firstLine="0"/>
            </w:pPr>
            <w:r w:rsidRPr="00FD7123">
              <w:t>Промежуточный</w:t>
            </w: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  <w:r w:rsidRPr="00FD7123">
              <w:t>Зачет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  <w:r w:rsidRPr="00FD7123">
              <w:t xml:space="preserve">1 год.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Защита развернутой программы исследования.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 xml:space="preserve">Защита курсовой работы. 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2 год.</w:t>
            </w:r>
          </w:p>
          <w:p w:rsidR="00FD7123" w:rsidRPr="00FD7123" w:rsidRDefault="00FD7123" w:rsidP="00FD7123">
            <w:pPr>
              <w:ind w:firstLine="0"/>
            </w:pPr>
            <w:r w:rsidRPr="00FD7123">
              <w:t>Защита полной программы магистерского исследования</w:t>
            </w:r>
          </w:p>
        </w:tc>
      </w:tr>
      <w:tr w:rsidR="00FD7123" w:rsidRPr="00FD7123" w:rsidTr="00FD7123">
        <w:tc>
          <w:tcPr>
            <w:tcW w:w="1908" w:type="dxa"/>
          </w:tcPr>
          <w:p w:rsidR="00FD7123" w:rsidRPr="00FD7123" w:rsidRDefault="00FD7123" w:rsidP="00FD7123">
            <w:pPr>
              <w:ind w:right="-108" w:firstLine="0"/>
            </w:pPr>
            <w:r w:rsidRPr="00FD7123">
              <w:t>Итоговый</w:t>
            </w:r>
          </w:p>
        </w:tc>
        <w:tc>
          <w:tcPr>
            <w:tcW w:w="1680" w:type="dxa"/>
          </w:tcPr>
          <w:p w:rsidR="00FD7123" w:rsidRPr="00FD7123" w:rsidRDefault="00FD7123" w:rsidP="00FD7123">
            <w:pPr>
              <w:ind w:firstLine="0"/>
            </w:pPr>
            <w:r w:rsidRPr="00FD7123">
              <w:t>Экзамен</w:t>
            </w: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</w:p>
        </w:tc>
        <w:tc>
          <w:tcPr>
            <w:tcW w:w="555" w:type="dxa"/>
          </w:tcPr>
          <w:p w:rsidR="00FD7123" w:rsidRPr="00FD7123" w:rsidRDefault="00FD7123" w:rsidP="00FD7123">
            <w:pPr>
              <w:ind w:firstLine="0"/>
              <w:jc w:val="center"/>
            </w:pPr>
            <w:r w:rsidRPr="00FD7123">
              <w:t>1</w:t>
            </w:r>
          </w:p>
        </w:tc>
        <w:tc>
          <w:tcPr>
            <w:tcW w:w="2040" w:type="dxa"/>
          </w:tcPr>
          <w:p w:rsidR="00FD7123" w:rsidRPr="00FD7123" w:rsidRDefault="00FD7123" w:rsidP="00FD7123">
            <w:pPr>
              <w:ind w:firstLine="0"/>
            </w:pPr>
            <w:r w:rsidRPr="00FD7123">
              <w:t>2 год. Предзащита магистерской диссертации</w:t>
            </w:r>
          </w:p>
        </w:tc>
      </w:tr>
    </w:tbl>
    <w:p w:rsidR="00FD7123" w:rsidRPr="00FD7123" w:rsidRDefault="00FD7123" w:rsidP="00FD7123">
      <w:pPr>
        <w:ind w:left="720" w:firstLine="0"/>
        <w:jc w:val="both"/>
      </w:pP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Критерии оценки знаний, навыков</w:t>
      </w:r>
    </w:p>
    <w:p w:rsidR="00FD7123" w:rsidRPr="00FD7123" w:rsidRDefault="00FD7123" w:rsidP="00FD7123">
      <w:pPr>
        <w:ind w:firstLine="576"/>
        <w:jc w:val="both"/>
      </w:pPr>
      <w:r w:rsidRPr="00FD7123">
        <w:t xml:space="preserve">Оценки по всем формам текущего контроля выставляются по 10-ти балльной шкале. </w:t>
      </w:r>
    </w:p>
    <w:p w:rsidR="00FD7123" w:rsidRPr="00FD7123" w:rsidRDefault="00FD7123" w:rsidP="00FD7123">
      <w:pPr>
        <w:jc w:val="both"/>
      </w:pPr>
      <w:r w:rsidRPr="00FD7123">
        <w:t>Оценки за домашние задания, эссе, реферат, зачет и экзамен выставляются, исходя из следующих критериев: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 xml:space="preserve">соответствие заявленной специальности 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lastRenderedPageBreak/>
        <w:t xml:space="preserve">наличие и обоснованность исследовательской проблемы 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 xml:space="preserve">корректность и обоснованность методологии (цель, задачи, гипотезы и т.п.) 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соответствие методов поставленным задачам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новизна и оригинальность методов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содержание и качество аргументации (логичность, последовательность изложения, содержательная интерпретация полученных результатов)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знакомство с источниками (широта охвата научных публикаций, их релевантность теме глубина проработки используемых источников)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rPr>
          <w:rFonts w:eastAsia="Times New Roman"/>
          <w:szCs w:val="24"/>
        </w:rPr>
        <w:t>библиография / ссылки (а</w:t>
      </w:r>
      <w:r w:rsidRPr="00FD7123">
        <w:t>ккуратность ссылок, цитат, библиографических описаний)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 xml:space="preserve">стиль изложения, литературность, ясность, точность формулировок 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 xml:space="preserve">взаимосвязь отдельных частей работы, в </w:t>
      </w:r>
      <w:proofErr w:type="spellStart"/>
      <w:r w:rsidRPr="00FD7123">
        <w:t>т.ч</w:t>
      </w:r>
      <w:proofErr w:type="spellEnd"/>
      <w:r w:rsidRPr="00FD7123">
        <w:t>., теоретической и эмпирической (для 2-го года)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раскрытие темы, полнота изложения материала (для 2-го года)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корректность использования методов (для 2-го года)</w:t>
      </w:r>
    </w:p>
    <w:p w:rsidR="00FD7123" w:rsidRPr="00FD7123" w:rsidRDefault="00FD7123" w:rsidP="00FD7123">
      <w:pPr>
        <w:numPr>
          <w:ilvl w:val="0"/>
          <w:numId w:val="32"/>
        </w:numPr>
        <w:jc w:val="both"/>
      </w:pPr>
      <w:r w:rsidRPr="00FD7123">
        <w:t>новизна полученных результатов (для 2-го года)</w:t>
      </w:r>
    </w:p>
    <w:p w:rsidR="00FD7123" w:rsidRPr="00FD7123" w:rsidRDefault="00FD7123" w:rsidP="00FD7123">
      <w:pPr>
        <w:ind w:left="360" w:firstLine="0"/>
        <w:rPr>
          <w:lang w:eastAsia="de-DE"/>
        </w:rPr>
      </w:pPr>
      <w:r w:rsidRPr="00FD7123">
        <w:rPr>
          <w:lang w:eastAsia="de-DE"/>
        </w:rPr>
        <w:t>Активность на семинарских занятиях оценивается по следующим критериям: компетентное выступление или участие в обсуждении, демонстрирующее знакомство с рекомендованными текстами и продуманное усвоение их содержания.</w:t>
      </w:r>
      <w:r w:rsidRPr="00FD7123">
        <w:rPr>
          <w:rFonts w:ascii="Georgia" w:eastAsia="Times New Roman" w:hAnsi="Georgia"/>
          <w:sz w:val="48"/>
          <w:szCs w:val="48"/>
        </w:rPr>
        <w:t xml:space="preserve"> </w:t>
      </w:r>
    </w:p>
    <w:p w:rsidR="00FD7123" w:rsidRPr="00FD7123" w:rsidRDefault="00FD7123" w:rsidP="00FD7123">
      <w:pPr>
        <w:ind w:left="720" w:firstLine="0"/>
        <w:jc w:val="both"/>
      </w:pP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Порядок формирования оценок по дисциплине</w:t>
      </w:r>
    </w:p>
    <w:p w:rsidR="00FD7123" w:rsidRPr="00FD7123" w:rsidRDefault="00FD7123" w:rsidP="00FD7123">
      <w:pPr>
        <w:keepNext/>
        <w:rPr>
          <w:b/>
          <w:szCs w:val="24"/>
        </w:rPr>
      </w:pPr>
      <w:r w:rsidRPr="00FD7123">
        <w:rPr>
          <w:b/>
          <w:szCs w:val="24"/>
        </w:rPr>
        <w:t>1-й год, 2-3-й модуль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6"/>
        <w:gridCol w:w="1225"/>
      </w:tblGrid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Домашнее задание 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Эссе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040573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  <w:highlight w:val="yellow"/>
              </w:rPr>
            </w:pPr>
            <w:r w:rsidRPr="00FD7123">
              <w:rPr>
                <w:szCs w:val="24"/>
              </w:rPr>
              <w:t>Активность на семинарах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Зачет: </w:t>
            </w:r>
            <w:r w:rsidRPr="00FD7123">
              <w:t>защита развернутой программы исследования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040573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Итого: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100%</w:t>
            </w:r>
          </w:p>
        </w:tc>
      </w:tr>
    </w:tbl>
    <w:p w:rsidR="00FD7123" w:rsidRPr="00FD7123" w:rsidRDefault="00FD7123" w:rsidP="00FD7123">
      <w:pPr>
        <w:keepNext/>
        <w:rPr>
          <w:b/>
          <w:szCs w:val="24"/>
        </w:rPr>
      </w:pPr>
      <w:r w:rsidRPr="00FD7123">
        <w:rPr>
          <w:b/>
          <w:szCs w:val="24"/>
        </w:rPr>
        <w:t>1-й год, 4-й модуль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5"/>
        <w:gridCol w:w="1226"/>
      </w:tblGrid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Домашнее задание 2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Реферат 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040573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Активность на семинарах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Зачет: защита курсовой работы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040573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FD7123">
        <w:tc>
          <w:tcPr>
            <w:tcW w:w="861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Итого: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100%</w:t>
            </w:r>
          </w:p>
        </w:tc>
      </w:tr>
    </w:tbl>
    <w:p w:rsidR="00FD7123" w:rsidRPr="00FD7123" w:rsidRDefault="00FD7123" w:rsidP="00FD7123">
      <w:pPr>
        <w:keepNext/>
        <w:rPr>
          <w:b/>
          <w:szCs w:val="24"/>
        </w:rPr>
      </w:pPr>
      <w:r w:rsidRPr="00FD7123">
        <w:rPr>
          <w:b/>
          <w:szCs w:val="24"/>
        </w:rPr>
        <w:t>2-й год, 2-й модуль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6"/>
        <w:gridCol w:w="1225"/>
      </w:tblGrid>
      <w:tr w:rsidR="00FD7123" w:rsidRPr="00FD7123" w:rsidTr="00040573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Домашнее задание 3 (выполняется в модуле 1)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040573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Эссе (выполняется в модуле 1)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040573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Реферат (выполняется в модуле 2)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040573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Активность на семинарах</w:t>
            </w:r>
            <w:r w:rsidR="00040573">
              <w:rPr>
                <w:szCs w:val="24"/>
              </w:rPr>
              <w:t xml:space="preserve"> (доклады по </w:t>
            </w:r>
            <w:proofErr w:type="spellStart"/>
            <w:r w:rsidR="00040573">
              <w:rPr>
                <w:szCs w:val="24"/>
              </w:rPr>
              <w:t>маг</w:t>
            </w:r>
            <w:proofErr w:type="gramStart"/>
            <w:r w:rsidR="00040573">
              <w:rPr>
                <w:szCs w:val="24"/>
              </w:rPr>
              <w:t>.д</w:t>
            </w:r>
            <w:proofErr w:type="gramEnd"/>
            <w:r w:rsidR="00040573">
              <w:rPr>
                <w:szCs w:val="24"/>
              </w:rPr>
              <w:t>исс</w:t>
            </w:r>
            <w:proofErr w:type="spellEnd"/>
            <w:r w:rsidR="00040573">
              <w:rPr>
                <w:szCs w:val="24"/>
              </w:rPr>
              <w:t>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040573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040573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Итого: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100%</w:t>
            </w:r>
          </w:p>
        </w:tc>
      </w:tr>
    </w:tbl>
    <w:p w:rsidR="00FD7123" w:rsidRPr="00FD7123" w:rsidRDefault="00FD7123" w:rsidP="00FD7123">
      <w:pPr>
        <w:keepNext/>
        <w:rPr>
          <w:b/>
          <w:szCs w:val="24"/>
        </w:rPr>
      </w:pPr>
      <w:r w:rsidRPr="00FD7123">
        <w:rPr>
          <w:b/>
          <w:szCs w:val="24"/>
        </w:rPr>
        <w:t>2-й год, 4-й модуль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6"/>
        <w:gridCol w:w="1225"/>
      </w:tblGrid>
      <w:tr w:rsidR="00FD7123" w:rsidRPr="00FD7123" w:rsidTr="00245CDE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Домашнее задание 4 (выполняется в модуле 3)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20</w:t>
            </w:r>
          </w:p>
        </w:tc>
      </w:tr>
      <w:tr w:rsidR="00FD7123" w:rsidRPr="00FD7123" w:rsidTr="00245CDE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Рецензия на черновик </w:t>
            </w:r>
            <w:proofErr w:type="gramStart"/>
            <w:r w:rsidRPr="00FD7123">
              <w:rPr>
                <w:szCs w:val="24"/>
              </w:rPr>
              <w:t>магистерской</w:t>
            </w:r>
            <w:proofErr w:type="gramEnd"/>
            <w:r w:rsidRPr="00FD7123">
              <w:rPr>
                <w:szCs w:val="24"/>
              </w:rPr>
              <w:t xml:space="preserve"> ВКР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245CDE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D7123" w:rsidRPr="00FD7123" w:rsidTr="00245CDE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Активность на семинарах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245CDE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D7123" w:rsidRPr="00FD7123">
              <w:rPr>
                <w:szCs w:val="24"/>
              </w:rPr>
              <w:t>0</w:t>
            </w:r>
          </w:p>
        </w:tc>
      </w:tr>
      <w:tr w:rsidR="00FD7123" w:rsidRPr="00FD7123" w:rsidTr="00245CDE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 xml:space="preserve">Экзамен в форме предзащиты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245CDE" w:rsidP="00FD71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FD7123" w:rsidRPr="00FD7123" w:rsidTr="00245CDE">
        <w:tc>
          <w:tcPr>
            <w:tcW w:w="8346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Итого: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D7123" w:rsidRPr="00FD7123" w:rsidRDefault="00FD7123" w:rsidP="00FD7123">
            <w:pPr>
              <w:ind w:firstLine="0"/>
              <w:rPr>
                <w:szCs w:val="24"/>
              </w:rPr>
            </w:pPr>
            <w:r w:rsidRPr="00FD7123">
              <w:rPr>
                <w:szCs w:val="24"/>
              </w:rPr>
              <w:t>100%</w:t>
            </w:r>
          </w:p>
        </w:tc>
      </w:tr>
    </w:tbl>
    <w:p w:rsidR="00FD7123" w:rsidRPr="00FD7123" w:rsidRDefault="00FD7123" w:rsidP="00FD7123">
      <w:pPr>
        <w:jc w:val="both"/>
      </w:pPr>
    </w:p>
    <w:p w:rsidR="00FD7123" w:rsidRPr="00FD7123" w:rsidRDefault="00FD7123" w:rsidP="00FD7123">
      <w:pPr>
        <w:keepNext/>
        <w:numPr>
          <w:ilvl w:val="0"/>
          <w:numId w:val="2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D7123">
        <w:rPr>
          <w:rFonts w:eastAsia="Times New Roman"/>
          <w:b/>
          <w:bCs/>
          <w:kern w:val="32"/>
          <w:sz w:val="28"/>
          <w:szCs w:val="32"/>
        </w:rPr>
        <w:lastRenderedPageBreak/>
        <w:t>Содержание дисциплины</w:t>
      </w:r>
    </w:p>
    <w:p w:rsidR="00FD7123" w:rsidRPr="00FD7123" w:rsidRDefault="00FD7123" w:rsidP="00FD7123">
      <w:pPr>
        <w:rPr>
          <w:b/>
        </w:rPr>
      </w:pPr>
      <w:r w:rsidRPr="00FD7123">
        <w:rPr>
          <w:b/>
        </w:rPr>
        <w:t>1 год</w:t>
      </w: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1 Введение. Научное исследование и его характеристики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Презентация программы. Выбор темы. Структура текста курсовой работы: обязательные содержательные элементы. Разбор примеров и типичных недочетов. </w:t>
      </w:r>
    </w:p>
    <w:p w:rsidR="00FD7123" w:rsidRPr="00FD7123" w:rsidRDefault="00FD7123" w:rsidP="00FD7123">
      <w:pPr>
        <w:ind w:firstLine="284"/>
        <w:jc w:val="both"/>
        <w:rPr>
          <w:u w:val="single"/>
        </w:rPr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2. Проблемное поле современных исследований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Выступления преподавателей кафедры и приглашенных лекторов по трем тематическим направлениям: </w:t>
      </w:r>
      <w:proofErr w:type="spellStart"/>
      <w:r w:rsidRPr="00FD7123">
        <w:t>профориентационные</w:t>
      </w:r>
      <w:proofErr w:type="spellEnd"/>
      <w:r w:rsidRPr="00FD7123">
        <w:t xml:space="preserve"> лекции, презентация исследований, презентация применения современных методов сбора и анализа данных.</w:t>
      </w:r>
    </w:p>
    <w:p w:rsidR="00FD7123" w:rsidRPr="00FD7123" w:rsidRDefault="00FD7123" w:rsidP="00FD7123">
      <w:pPr>
        <w:ind w:firstLine="284"/>
        <w:jc w:val="both"/>
        <w:rPr>
          <w:u w:val="single"/>
        </w:rPr>
      </w:pPr>
      <w:r w:rsidRPr="00FD7123">
        <w:t>Проводятся в форме научных докладов, интерактивных лекций, мастер-классов.</w:t>
      </w:r>
    </w:p>
    <w:p w:rsidR="00FD7123" w:rsidRPr="00FD7123" w:rsidRDefault="00FD7123" w:rsidP="00FD7123">
      <w:pPr>
        <w:ind w:firstLine="284"/>
        <w:jc w:val="both"/>
        <w:rPr>
          <w:u w:val="single"/>
        </w:rPr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3. Проектирование исследования</w:t>
      </w:r>
    </w:p>
    <w:p w:rsidR="00FD7123" w:rsidRPr="00FD7123" w:rsidRDefault="00FD7123" w:rsidP="00FD7123">
      <w:pPr>
        <w:numPr>
          <w:ilvl w:val="0"/>
          <w:numId w:val="36"/>
        </w:numPr>
        <w:jc w:val="both"/>
      </w:pPr>
      <w:r w:rsidRPr="00FD7123">
        <w:t xml:space="preserve">Постановка проблемы исследования (исследовательского вопроса). Основные элементы программы исследования. Основные источники, используемые в ходе подготовительного этапа. Составление библиографии и обзора литературы. Степень разработанности проблемы и поиск нерешенных проблем и вопросов в рамках выбранного направления исследований. Поиск релевантной литературы. Описание системы поиска. Ключевые слова и предметные каталоги. Подбор литературы и реферирование </w:t>
      </w:r>
    </w:p>
    <w:p w:rsidR="00FD7123" w:rsidRPr="00FD7123" w:rsidRDefault="00FD7123" w:rsidP="00FD7123">
      <w:pPr>
        <w:ind w:firstLine="284"/>
        <w:jc w:val="both"/>
      </w:pPr>
      <w:r w:rsidRPr="00FD7123">
        <w:t>Установочные лекции, проектные семинары: презентация, рецензирование и обсуждение студентами этапов курсовой работы.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4. Исследовательский дизайн количественного исследования</w:t>
      </w:r>
    </w:p>
    <w:p w:rsidR="00FD7123" w:rsidRPr="00FD7123" w:rsidRDefault="00FD7123" w:rsidP="00FD7123">
      <w:pPr>
        <w:ind w:firstLine="284"/>
        <w:jc w:val="both"/>
        <w:rPr>
          <w:u w:val="single"/>
        </w:rPr>
      </w:pPr>
      <w:r w:rsidRPr="00FD7123">
        <w:rPr>
          <w:szCs w:val="24"/>
        </w:rPr>
        <w:t>Методология количественного подхода к анализу данных.</w:t>
      </w:r>
      <w:r w:rsidRPr="00FD7123">
        <w:t xml:space="preserve"> </w:t>
      </w:r>
      <w:r w:rsidRPr="00FD7123">
        <w:rPr>
          <w:szCs w:val="24"/>
        </w:rPr>
        <w:t>Обсуждение различных методов анализа, преимущества и недостатки, границы применимости.</w:t>
      </w:r>
      <w:r w:rsidRPr="00FD7123">
        <w:t xml:space="preserve"> Доступные источники статистических и вторичных данных. </w:t>
      </w:r>
      <w:r w:rsidRPr="00FD7123">
        <w:rPr>
          <w:szCs w:val="24"/>
        </w:rPr>
        <w:t>Анализ данных и подготовка презентации</w:t>
      </w:r>
      <w:r w:rsidRPr="00FD7123">
        <w:t xml:space="preserve"> результатов количественного исследования. Описание электронных баз данных ГУ-ВШЭ. Правила работы с электронными базами данных.</w:t>
      </w:r>
    </w:p>
    <w:p w:rsidR="00FD7123" w:rsidRPr="00FD7123" w:rsidRDefault="00FD7123" w:rsidP="00FD7123">
      <w:pPr>
        <w:ind w:firstLine="284"/>
        <w:jc w:val="both"/>
      </w:pPr>
      <w:r w:rsidRPr="00FD7123">
        <w:t>Разбор кейсов. Работа в компьютерном классе.</w:t>
      </w:r>
    </w:p>
    <w:p w:rsidR="00FD7123" w:rsidRPr="00FD7123" w:rsidRDefault="00FD7123" w:rsidP="00FD7123">
      <w:pPr>
        <w:ind w:firstLine="284"/>
        <w:jc w:val="both"/>
        <w:rPr>
          <w:u w:val="single"/>
        </w:rPr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 xml:space="preserve">Тема 5. Исследовательский дизайн качественного исследования </w:t>
      </w:r>
    </w:p>
    <w:p w:rsidR="00FD7123" w:rsidRPr="00FD7123" w:rsidRDefault="00FD7123" w:rsidP="00FD7123">
      <w:pPr>
        <w:ind w:firstLine="284"/>
        <w:jc w:val="both"/>
      </w:pPr>
      <w:r w:rsidRPr="00FD7123">
        <w:t>Особенности проектирования исследования. Основные стратегии качественного исследования. Методы полевой работы. Проблема выборки в качественном исследовании. Методы анализа качественных данных. Формы предоставления результатов.</w:t>
      </w:r>
    </w:p>
    <w:p w:rsidR="00FD7123" w:rsidRPr="00FD7123" w:rsidRDefault="00FD7123" w:rsidP="00FD7123">
      <w:pPr>
        <w:ind w:firstLine="284"/>
        <w:jc w:val="both"/>
      </w:pPr>
      <w:r w:rsidRPr="00FD7123">
        <w:t>Разбор кейсов. Мастер-классы. Интерактивные лекции.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keepNext/>
        <w:ind w:firstLine="284"/>
        <w:jc w:val="both"/>
        <w:rPr>
          <w:b/>
        </w:rPr>
      </w:pPr>
      <w:r w:rsidRPr="00FD7123">
        <w:rPr>
          <w:b/>
        </w:rPr>
        <w:t>Тема 6. Презентация и защита курсовой работы</w:t>
      </w:r>
    </w:p>
    <w:p w:rsidR="00FD7123" w:rsidRPr="00FD7123" w:rsidRDefault="00FD7123" w:rsidP="00FD7123">
      <w:pPr>
        <w:ind w:firstLine="284"/>
        <w:jc w:val="both"/>
      </w:pPr>
      <w:r w:rsidRPr="00FD7123">
        <w:t>Научный стиль изложения, создание научных текстов. Требования к структуре и объему текста. Подготовка графической презентации работы. Раздаточные материалы. Требования к содержанию устного выступления. Культура дискуссии, презентация и публичная защита своей научной позиции.</w:t>
      </w:r>
    </w:p>
    <w:p w:rsidR="00FD7123" w:rsidRPr="00FD7123" w:rsidRDefault="00FD7123" w:rsidP="00FD7123">
      <w:pPr>
        <w:jc w:val="both"/>
        <w:rPr>
          <w:b/>
        </w:rPr>
      </w:pPr>
    </w:p>
    <w:p w:rsidR="00FD7123" w:rsidRPr="00FD7123" w:rsidRDefault="00FD7123" w:rsidP="00FD7123">
      <w:pPr>
        <w:keepNext/>
        <w:jc w:val="both"/>
        <w:rPr>
          <w:b/>
        </w:rPr>
      </w:pPr>
      <w:r w:rsidRPr="00FD7123">
        <w:rPr>
          <w:b/>
        </w:rPr>
        <w:t>2 год</w:t>
      </w: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1. Разработка программы эмпирической части магистерского исследования</w:t>
      </w:r>
    </w:p>
    <w:p w:rsidR="00FD7123" w:rsidRPr="00FD7123" w:rsidRDefault="00FD7123" w:rsidP="00FD7123">
      <w:pPr>
        <w:ind w:firstLine="284"/>
        <w:jc w:val="both"/>
      </w:pPr>
      <w:r w:rsidRPr="00FD7123">
        <w:t>Пересмотр программы исследования в перспективе эмпирической части исследования: уточнение проблемы исследования (исследовательского вопроса) и др. элементов методологической части программы исследования. Календарь эмпирической части.</w:t>
      </w:r>
    </w:p>
    <w:p w:rsidR="00FD7123" w:rsidRPr="00FD7123" w:rsidRDefault="00FD7123" w:rsidP="00FD7123">
      <w:pPr>
        <w:ind w:firstLine="284"/>
        <w:jc w:val="both"/>
      </w:pPr>
      <w:r w:rsidRPr="00FD7123">
        <w:lastRenderedPageBreak/>
        <w:t>Консультации, проектные семинары: презентация, рецензирование и обсуждение студентами этапов эмпирической части исследования; разбор кейсов; взаимное рецензирование планов эмпирической части.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2. Разработка инструментария и процедур сбора данных, общего плана анализа данных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Инструментарий: список всех видов используемого инструментария в привязке к целевым группам респондентов: анкеты, </w:t>
      </w:r>
      <w:proofErr w:type="spellStart"/>
      <w:r w:rsidRPr="00FD7123">
        <w:t>гайды</w:t>
      </w:r>
      <w:proofErr w:type="spellEnd"/>
      <w:r w:rsidRPr="00FD7123">
        <w:t xml:space="preserve">, формы. Характер результатов: что планируется получить на выходе, какого рода результаты; оценка </w:t>
      </w:r>
      <w:proofErr w:type="spellStart"/>
      <w:r w:rsidRPr="00FD7123">
        <w:t>выполненности</w:t>
      </w:r>
      <w:proofErr w:type="spellEnd"/>
      <w:r w:rsidRPr="00FD7123">
        <w:t xml:space="preserve"> поставленных задач.</w:t>
      </w:r>
    </w:p>
    <w:p w:rsidR="00FD7123" w:rsidRPr="00FD7123" w:rsidRDefault="00FD7123" w:rsidP="00FD7123">
      <w:pPr>
        <w:ind w:firstLine="284"/>
        <w:jc w:val="both"/>
      </w:pPr>
      <w:r w:rsidRPr="00FD7123">
        <w:t>Мастер-классы, консультации, проектные семинары, разбор кейсов.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3. Сбор, обработка, анализ и интерпретация данных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Выборка: тип, теоретические и практические обоснования, принципы и процедуры расчета, принципы и процедуры отбора; подробный план построения выборки, в привязке к целевым группам и/или источникам информации. Организация и проведение эмпирического исследования. Макет данных, база данных, первичные расчеты. Логика и структура анализа данных в каждом конкретном случае, в зависимости от специфики работы. </w:t>
      </w:r>
    </w:p>
    <w:p w:rsidR="00FD7123" w:rsidRPr="00FD7123" w:rsidRDefault="00FD7123" w:rsidP="00FD7123">
      <w:pPr>
        <w:ind w:firstLine="284"/>
        <w:jc w:val="both"/>
      </w:pPr>
      <w:r w:rsidRPr="00FD7123">
        <w:t>Мастер-классы, консультации, проектные семинары, разбор кейсов.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Тема 4. Подготовка текста диссертации и презентации; подготовка к предзащите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Научно-редакторский клуб. Отработка презентационных навыков, особенности презентации </w:t>
      </w:r>
      <w:proofErr w:type="spellStart"/>
      <w:r w:rsidRPr="00FD7123">
        <w:t>методных</w:t>
      </w:r>
      <w:proofErr w:type="spellEnd"/>
      <w:r w:rsidRPr="00FD7123">
        <w:t xml:space="preserve"> работ. </w:t>
      </w:r>
    </w:p>
    <w:p w:rsidR="00FD7123" w:rsidRPr="00FD7123" w:rsidRDefault="00FD7123" w:rsidP="00FD7123">
      <w:pPr>
        <w:ind w:firstLine="284"/>
        <w:jc w:val="both"/>
      </w:pPr>
      <w:r w:rsidRPr="00FD7123">
        <w:t>Консультации, проектные семинары, предзащита, взаимное рецензирование.</w:t>
      </w:r>
    </w:p>
    <w:p w:rsidR="00FD7123" w:rsidRPr="00FD7123" w:rsidRDefault="00FD7123" w:rsidP="00FD7123">
      <w:pPr>
        <w:keepNext/>
        <w:numPr>
          <w:ilvl w:val="0"/>
          <w:numId w:val="2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D7123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FD7123" w:rsidRPr="00FD7123" w:rsidRDefault="00FD7123" w:rsidP="00FD7123">
      <w:pPr>
        <w:ind w:left="-60" w:right="150" w:firstLine="284"/>
        <w:jc w:val="both"/>
      </w:pPr>
      <w:r w:rsidRPr="00FD7123">
        <w:t xml:space="preserve">В учебный план </w:t>
      </w:r>
      <w:proofErr w:type="spellStart"/>
      <w:r w:rsidRPr="00FD7123">
        <w:t>НИСа</w:t>
      </w:r>
      <w:proofErr w:type="spellEnd"/>
      <w:r w:rsidRPr="00FD7123">
        <w:t xml:space="preserve"> интегрированы различные типы аудиторных занятий, которые проводятся согласно тематическому плану.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hanging="357"/>
        <w:jc w:val="both"/>
      </w:pPr>
      <w:r w:rsidRPr="00FD7123">
        <w:t xml:space="preserve">Интерактивная лекции (установочная лекция в рамках организации работы семинара, разъяснение по выполнению обязательных заданий, принципы подготовки текста магистерской диссертации, технология проведения эмпирического исследования, устная и графическая презентация результатов). 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right="150" w:hanging="357"/>
        <w:jc w:val="both"/>
      </w:pPr>
      <w:proofErr w:type="spellStart"/>
      <w:r w:rsidRPr="00FD7123">
        <w:t>Профориентационные</w:t>
      </w:r>
      <w:proofErr w:type="spellEnd"/>
      <w:r w:rsidRPr="00FD7123">
        <w:t xml:space="preserve"> выступления преподавателей кафедры с целью знакомства с тематическим исследовательским полем и с потенциальными научными руководителями курсовых работ и магистерских диссертаций. 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right="150" w:hanging="357"/>
        <w:jc w:val="both"/>
      </w:pPr>
      <w:r w:rsidRPr="00FD7123">
        <w:t>Выступления приглашенных лекторов: доклады сторонних российских и зарубежных исследователей о методике и результатах исследований, тематически близких выполняемым студентами работам.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hanging="357"/>
        <w:jc w:val="both"/>
        <w:rPr>
          <w:rFonts w:eastAsia="Times New Roman"/>
          <w:szCs w:val="24"/>
          <w:lang w:eastAsia="ru-RU"/>
        </w:rPr>
      </w:pPr>
      <w:r w:rsidRPr="00FD7123">
        <w:rPr>
          <w:rFonts w:eastAsia="Times New Roman"/>
          <w:szCs w:val="24"/>
          <w:lang w:eastAsia="ru-RU"/>
        </w:rPr>
        <w:t>Мастер-классы (2-3 в год) преподавателей кафедры и приглашенных специалистов по отработке практических навыков проведения исследования.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right="150" w:hanging="357"/>
        <w:jc w:val="both"/>
      </w:pPr>
      <w:r w:rsidRPr="00FD7123">
        <w:t>Проектные семинары: презентация, рецензирование и обсуждение студентами этапов магистерского исследования.</w:t>
      </w:r>
    </w:p>
    <w:p w:rsidR="00FD7123" w:rsidRPr="00FD7123" w:rsidRDefault="00FD7123" w:rsidP="00FD7123">
      <w:pPr>
        <w:numPr>
          <w:ilvl w:val="0"/>
          <w:numId w:val="23"/>
        </w:numPr>
        <w:spacing w:before="120"/>
        <w:ind w:left="714" w:right="150" w:hanging="357"/>
        <w:jc w:val="both"/>
      </w:pPr>
      <w:r w:rsidRPr="00FD7123">
        <w:t>Защита курсовой работы и проекта диссертации, предзащита диссертации — апробируются методы презентации проекта (научного исследования) и его защиты.</w:t>
      </w:r>
    </w:p>
    <w:p w:rsidR="00FD7123" w:rsidRPr="00FD7123" w:rsidRDefault="00FD7123" w:rsidP="00FD7123">
      <w:pPr>
        <w:keepNext/>
        <w:numPr>
          <w:ilvl w:val="0"/>
          <w:numId w:val="2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D7123">
        <w:rPr>
          <w:rFonts w:eastAsia="Times New Roman"/>
          <w:b/>
          <w:bCs/>
          <w:kern w:val="32"/>
          <w:sz w:val="28"/>
          <w:szCs w:val="32"/>
        </w:rPr>
        <w:lastRenderedPageBreak/>
        <w:t>Оценочные средства для текущего контроля и аттестации студента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jc w:val="both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Тематика заданий текущего контроля</w:t>
      </w: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1</w:t>
      </w:r>
      <w:r w:rsidRPr="00FD7123">
        <w:rPr>
          <w:b/>
          <w:lang w:val="en-US"/>
        </w:rPr>
        <w:t xml:space="preserve"> </w:t>
      </w:r>
      <w:r w:rsidRPr="00FD7123">
        <w:rPr>
          <w:b/>
        </w:rPr>
        <w:t>год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rPr>
          <w:b/>
          <w:bCs/>
        </w:rPr>
        <w:t xml:space="preserve">Домашнее задание 1 </w:t>
      </w:r>
      <w:r w:rsidRPr="00FD7123">
        <w:rPr>
          <w:bCs/>
        </w:rPr>
        <w:t>представляет собой</w:t>
      </w:r>
      <w:r w:rsidRPr="00FD7123">
        <w:t xml:space="preserve"> описание общего замысла исследования, включает постановку проблемы, аргументы в пользу выбора темы, предполагаемую структуру, план работы, предварительный список источников (700 – 1000 слов)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rPr>
          <w:b/>
          <w:bCs/>
        </w:rPr>
        <w:t>Домашнее задание 2:</w:t>
      </w:r>
      <w:r w:rsidRPr="00FD7123">
        <w:t xml:space="preserve"> разбор статьи (англоязычной) по теме исследования, опубликованной в одном из ведущих социологических журналов (</w:t>
      </w:r>
      <w:proofErr w:type="spellStart"/>
      <w:r w:rsidRPr="00FD7123">
        <w:rPr>
          <w:lang w:val="de-DE"/>
        </w:rPr>
        <w:t>Sociological</w:t>
      </w:r>
      <w:proofErr w:type="spellEnd"/>
      <w:r w:rsidRPr="00FD7123">
        <w:t xml:space="preserve"> </w:t>
      </w:r>
      <w:proofErr w:type="spellStart"/>
      <w:r w:rsidRPr="00FD7123">
        <w:rPr>
          <w:lang w:val="de-DE"/>
        </w:rPr>
        <w:t>Methods</w:t>
      </w:r>
      <w:proofErr w:type="spellEnd"/>
      <w:r w:rsidRPr="00FD7123">
        <w:t xml:space="preserve"> &amp; </w:t>
      </w:r>
      <w:r w:rsidRPr="00FD7123">
        <w:rPr>
          <w:lang w:val="de-DE"/>
        </w:rPr>
        <w:t>Research</w:t>
      </w:r>
      <w:r w:rsidRPr="00FD7123">
        <w:t xml:space="preserve">,  </w:t>
      </w:r>
      <w:r w:rsidRPr="00FD7123">
        <w:rPr>
          <w:lang w:val="de-DE"/>
        </w:rPr>
        <w:t>American</w:t>
      </w:r>
      <w:r w:rsidRPr="00FD7123">
        <w:t xml:space="preserve"> </w:t>
      </w:r>
      <w:proofErr w:type="spellStart"/>
      <w:r w:rsidRPr="00FD7123">
        <w:rPr>
          <w:lang w:val="de-DE"/>
        </w:rPr>
        <w:t>Sociological</w:t>
      </w:r>
      <w:proofErr w:type="spellEnd"/>
      <w:r w:rsidRPr="00FD7123">
        <w:t xml:space="preserve"> </w:t>
      </w:r>
      <w:r w:rsidRPr="00FD7123">
        <w:rPr>
          <w:lang w:val="de-DE"/>
        </w:rPr>
        <w:t>Review</w:t>
      </w:r>
      <w:r w:rsidRPr="00FD7123">
        <w:t xml:space="preserve">, </w:t>
      </w:r>
      <w:r w:rsidRPr="00FD7123">
        <w:rPr>
          <w:lang w:val="de-DE"/>
        </w:rPr>
        <w:t>American</w:t>
      </w:r>
      <w:r w:rsidRPr="00FD7123">
        <w:t xml:space="preserve"> </w:t>
      </w:r>
      <w:r w:rsidRPr="00FD7123">
        <w:rPr>
          <w:lang w:val="de-DE"/>
        </w:rPr>
        <w:t>Journal</w:t>
      </w:r>
      <w:r w:rsidRPr="00FD7123">
        <w:t xml:space="preserve"> </w:t>
      </w:r>
      <w:proofErr w:type="spellStart"/>
      <w:r w:rsidRPr="00FD7123">
        <w:rPr>
          <w:lang w:val="de-DE"/>
        </w:rPr>
        <w:t>of</w:t>
      </w:r>
      <w:proofErr w:type="spellEnd"/>
      <w:r w:rsidRPr="00FD7123">
        <w:t xml:space="preserve"> </w:t>
      </w:r>
      <w:proofErr w:type="spellStart"/>
      <w:r w:rsidRPr="00FD7123">
        <w:rPr>
          <w:lang w:val="de-DE"/>
        </w:rPr>
        <w:t>Sociology</w:t>
      </w:r>
      <w:proofErr w:type="spellEnd"/>
      <w:r w:rsidRPr="00FD7123">
        <w:t xml:space="preserve"> и пр.) (1.5–2 тыс. слов)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rPr>
          <w:b/>
          <w:bCs/>
        </w:rPr>
        <w:t>Эссе:</w:t>
      </w:r>
      <w:r w:rsidRPr="00FD7123">
        <w:t xml:space="preserve"> развернутая программа исследования. Включает: постановку проблемы, ключевые понятия, объект и предмет исследования, цель и задачи исследования, основные гипотезы (если тема исследования предусматривает формулировку гипотез), основные источники, методы сбора и анализа данных, ожидаемые результаты. (2,5–3 тыс. слов)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rPr>
          <w:b/>
          <w:bCs/>
        </w:rPr>
        <w:t>Реферат:</w:t>
      </w:r>
      <w:r w:rsidRPr="00FD7123">
        <w:t xml:space="preserve"> библиографический обзор по теме исследования. Не менее 20 источников, иностранных не менее 10. Оформление с соблюдением норм библиографического описания.  (5–6 тыс. слов)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rPr>
          <w:b/>
        </w:rPr>
        <w:t>Курсовая работа:</w:t>
      </w:r>
      <w:r w:rsidRPr="00FD7123">
        <w:t xml:space="preserve"> Является  самостоятельной законченной исследовательской работой, содержание которой, как правило, соответствует теоретико-методологической части магистерской диссертации (первая, вторая глава):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 Курсовая работа, как правило, имеет следующую структуру: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>постановка проблемы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программа исследования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обзор теоретических подходов и эмпирических исследований по теме МГ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краткий анализ данных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предварительные результаты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 xml:space="preserve">предложения о дальнейших направлениях исследований </w:t>
      </w:r>
    </w:p>
    <w:p w:rsidR="00FD7123" w:rsidRPr="00FD7123" w:rsidRDefault="00FD7123" w:rsidP="00FD7123">
      <w:pPr>
        <w:numPr>
          <w:ilvl w:val="0"/>
          <w:numId w:val="34"/>
        </w:numPr>
        <w:jc w:val="both"/>
      </w:pPr>
      <w:r w:rsidRPr="00FD7123">
        <w:t>список литературы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ind w:firstLine="284"/>
        <w:jc w:val="both"/>
        <w:rPr>
          <w:b/>
        </w:rPr>
      </w:pPr>
      <w:r w:rsidRPr="00FD7123">
        <w:rPr>
          <w:b/>
        </w:rPr>
        <w:t>2 год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Эссе</w:t>
      </w:r>
      <w:r w:rsidRPr="00FD7123">
        <w:t xml:space="preserve"> — развернутый план эмпирической части исследования. План состоит из двух блоков: методологического и методического. Методологический блок (не более 1 страницы) — краткие (переработанные) формулировки (</w:t>
      </w:r>
      <w:proofErr w:type="gramStart"/>
      <w:r w:rsidRPr="00FD7123">
        <w:t>из</w:t>
      </w:r>
      <w:proofErr w:type="gramEnd"/>
      <w:r w:rsidRPr="00FD7123">
        <w:t xml:space="preserve"> курсовой). </w:t>
      </w:r>
      <w:proofErr w:type="gramStart"/>
      <w:r w:rsidRPr="00FD7123">
        <w:t>Краткие</w:t>
      </w:r>
      <w:proofErr w:type="gramEnd"/>
      <w:r w:rsidRPr="00FD7123">
        <w:t>, но понятные рецензентам и слушателям. Методический блок (до 3 страниц) — развернутые пояснения о том, как будет реализовываться сбор и обработка данных.</w:t>
      </w:r>
    </w:p>
    <w:p w:rsidR="00FD7123" w:rsidRPr="00FD7123" w:rsidRDefault="00FD7123" w:rsidP="00FD7123">
      <w:pPr>
        <w:ind w:firstLine="285"/>
        <w:jc w:val="both"/>
        <w:rPr>
          <w:i/>
        </w:rPr>
      </w:pPr>
      <w:r w:rsidRPr="00FD7123">
        <w:rPr>
          <w:i/>
        </w:rPr>
        <w:t>Аналитическое описание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 xml:space="preserve">Целевые группы, источники социологической информации: список групп или источников информации; способы достижения этих групп / источников информации. 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 xml:space="preserve">Планируемые процедуры сбора данных: методы и техники. Инструментарий: список всех видов используемого инструментария в привязке к целевым группам респондентов: анкет, </w:t>
      </w:r>
      <w:proofErr w:type="spellStart"/>
      <w:r w:rsidRPr="00FD7123">
        <w:t>гайдов</w:t>
      </w:r>
      <w:proofErr w:type="spellEnd"/>
      <w:r w:rsidRPr="00FD7123">
        <w:t>, форм:</w:t>
      </w:r>
      <w:r w:rsidRPr="00FD7123">
        <w:br/>
        <w:t xml:space="preserve">— количественные анкеты (если планируются): для </w:t>
      </w:r>
      <w:r w:rsidRPr="00FD7123">
        <w:rPr>
          <w:b/>
        </w:rPr>
        <w:t>всех</w:t>
      </w:r>
      <w:r w:rsidRPr="00FD7123">
        <w:t xml:space="preserve"> анкет список разделов анкеты с пояснением, для чего нужен каждый раздел;</w:t>
      </w:r>
      <w:r w:rsidRPr="00FD7123">
        <w:br/>
        <w:t xml:space="preserve">— качественный инструментарий (если планируются): для всех </w:t>
      </w:r>
      <w:proofErr w:type="spellStart"/>
      <w:r w:rsidRPr="00FD7123">
        <w:t>гайдов</w:t>
      </w:r>
      <w:proofErr w:type="spellEnd"/>
      <w:r w:rsidRPr="00FD7123">
        <w:t xml:space="preserve"> список разделов с пояснением, для чего нужен каждый раздел;</w:t>
      </w:r>
      <w:r w:rsidRPr="00FD7123">
        <w:br/>
        <w:t xml:space="preserve">— </w:t>
      </w:r>
      <w:proofErr w:type="gramStart"/>
      <w:r w:rsidRPr="00FD7123">
        <w:t xml:space="preserve">формы сбора информации (при наблюдении, эксперименте и т.д. (если </w:t>
      </w:r>
      <w:r w:rsidRPr="00FD7123">
        <w:lastRenderedPageBreak/>
        <w:t>планируются): для всех форм — примерные разделы и зачем они нужны;</w:t>
      </w:r>
      <w:r w:rsidRPr="00FD7123">
        <w:br/>
        <w:t>— базы данных для хранения информации (если планируются): список необходимых баз данных с привязкой к инструментарию и программным средствам для обработки данных; пояснения, зачем они нужны.</w:t>
      </w:r>
      <w:proofErr w:type="gramEnd"/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>Выборка: тип, теоретические и практические обоснования, процедуры расчета, процедуры отбора; подробный план построения выборки, в привязке к целевым группам и/или источникам информации.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>Процедуры / методы анализа.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>Характер результатов: что планируется получить на выходе, какого рода результаты; как они позволят определить достигнута цель, выполнены задачи (пункт 5), или нет.</w:t>
      </w:r>
    </w:p>
    <w:p w:rsidR="00FD7123" w:rsidRPr="00FD7123" w:rsidRDefault="00FD7123" w:rsidP="00FD7123">
      <w:pPr>
        <w:ind w:firstLine="644"/>
        <w:rPr>
          <w:i/>
        </w:rPr>
      </w:pPr>
      <w:r w:rsidRPr="00FD7123">
        <w:rPr>
          <w:i/>
        </w:rPr>
        <w:t>План реализации полевого этапа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>Календарь эмпирической части</w:t>
      </w:r>
    </w:p>
    <w:p w:rsidR="00FD7123" w:rsidRPr="00FD7123" w:rsidRDefault="00FD7123" w:rsidP="00FD7123">
      <w:pPr>
        <w:ind w:firstLine="644"/>
        <w:rPr>
          <w:i/>
        </w:rPr>
      </w:pPr>
      <w:r w:rsidRPr="00FD7123">
        <w:rPr>
          <w:i/>
        </w:rPr>
        <w:t>Сомнения и трудности, дефициты информации</w:t>
      </w:r>
    </w:p>
    <w:p w:rsidR="00FD7123" w:rsidRPr="00FD7123" w:rsidRDefault="00FD7123" w:rsidP="00FD7123">
      <w:pPr>
        <w:numPr>
          <w:ilvl w:val="0"/>
          <w:numId w:val="29"/>
        </w:numPr>
      </w:pPr>
      <w:r w:rsidRPr="00FD7123">
        <w:t>Что неясно: в чем нужна помощь, совет, консультация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Реферат</w:t>
      </w:r>
      <w:r w:rsidRPr="00FD7123">
        <w:t> — обзор эмпирических работ по близкой тематике к теме диссертации.</w:t>
      </w:r>
    </w:p>
    <w:p w:rsidR="00FD7123" w:rsidRPr="00FD7123" w:rsidRDefault="00FD7123" w:rsidP="00FD7123">
      <w:pPr>
        <w:ind w:firstLine="284"/>
        <w:jc w:val="both"/>
      </w:pPr>
      <w:r w:rsidRPr="00FD7123">
        <w:t>Объем — от 12 тыс. слов; отражено не менее 24 источников, иностранных не менее 16.</w:t>
      </w:r>
    </w:p>
    <w:p w:rsidR="00FD7123" w:rsidRPr="00FD7123" w:rsidRDefault="00FD7123" w:rsidP="00FD7123">
      <w:pPr>
        <w:ind w:firstLine="284"/>
        <w:jc w:val="both"/>
      </w:pPr>
      <w:r w:rsidRPr="00FD7123">
        <w:t>Оформление с соблюдением норм библиографического описания.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Домашнее задание 1</w:t>
      </w:r>
      <w:r w:rsidRPr="00FD7123">
        <w:t xml:space="preserve"> включает: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а) подготовку </w:t>
      </w:r>
      <w:proofErr w:type="spellStart"/>
      <w:r w:rsidRPr="00FD7123">
        <w:t>драфта</w:t>
      </w:r>
      <w:proofErr w:type="spellEnd"/>
      <w:r w:rsidRPr="00FD7123">
        <w:t xml:space="preserve"> плана эмпирической части исследования, или иными словами, подготовку чернового варианта </w:t>
      </w:r>
      <w:r w:rsidRPr="00FD7123">
        <w:rPr>
          <w:b/>
        </w:rPr>
        <w:t>эссе</w:t>
      </w:r>
      <w:r w:rsidRPr="00FD7123">
        <w:t>;</w:t>
      </w:r>
    </w:p>
    <w:p w:rsidR="00FD7123" w:rsidRPr="00FD7123" w:rsidRDefault="00FD7123" w:rsidP="00FD7123">
      <w:pPr>
        <w:ind w:firstLine="284"/>
        <w:jc w:val="both"/>
      </w:pPr>
      <w:r w:rsidRPr="00FD7123">
        <w:t>б) взаимное письменное рецензирование — подготовку 2 рецензий на планы эмпирической части исследования.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Рецензия представляет собой краткий критический отзыв о работе коллеги в письменном виде (1–1,5 стр.). Критерии для отзыва: понятность, логичность (внутренняя связность пунктов) и реалистичность общего плана и отдельных его пунктов. Отмечаются сильные и слабые стороны. Формулируются рекомендации и вопросы. 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Домашнее задание 2</w:t>
      </w:r>
      <w:r w:rsidRPr="00FD7123">
        <w:t xml:space="preserve"> — информационный отчет о проводимом эмпирическом исследовании. 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Зачет</w:t>
      </w:r>
      <w:r w:rsidRPr="00FD7123">
        <w:t xml:space="preserve"> — защита полной программы магистерского исследования с переработанным Введением.</w:t>
      </w:r>
    </w:p>
    <w:p w:rsidR="00FD7123" w:rsidRPr="00FD7123" w:rsidRDefault="00FD7123" w:rsidP="00FD7123">
      <w:pPr>
        <w:ind w:firstLine="284"/>
        <w:jc w:val="both"/>
      </w:pPr>
      <w:r w:rsidRPr="00FD7123">
        <w:rPr>
          <w:b/>
        </w:rPr>
        <w:t>Экзамен</w:t>
      </w:r>
      <w:r w:rsidRPr="00FD7123">
        <w:t> — предзащита представленного рецензентам черновика текста магистерской диссертации по презентации.</w:t>
      </w:r>
    </w:p>
    <w:p w:rsidR="00FD7123" w:rsidRPr="00FD7123" w:rsidRDefault="00FD7123" w:rsidP="00FD7123">
      <w:pPr>
        <w:ind w:firstLine="284"/>
        <w:jc w:val="both"/>
      </w:pP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Вопросы для оценки качества освоения дисциплины</w:t>
      </w:r>
    </w:p>
    <w:p w:rsidR="00FD7123" w:rsidRPr="00FD7123" w:rsidRDefault="00FD7123" w:rsidP="00FD7123">
      <w:pPr>
        <w:ind w:firstLine="432"/>
      </w:pPr>
      <w:r w:rsidRPr="00FD7123">
        <w:t xml:space="preserve">Вопросы к зачету и экзамену направлены исключительно на прояснение методологических и методических аспектов </w:t>
      </w:r>
      <w:r w:rsidRPr="00FD7123">
        <w:rPr>
          <w:b/>
        </w:rPr>
        <w:t>конкретного</w:t>
      </w:r>
      <w:r w:rsidRPr="00FD7123">
        <w:t xml:space="preserve"> планируемого и выполненного исследования.</w:t>
      </w:r>
    </w:p>
    <w:p w:rsidR="00FD7123" w:rsidRPr="00FD7123" w:rsidRDefault="00FD7123" w:rsidP="00FD7123">
      <w:pPr>
        <w:keepNext/>
        <w:numPr>
          <w:ilvl w:val="0"/>
          <w:numId w:val="2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D7123">
        <w:rPr>
          <w:rFonts w:eastAsia="Times New Roman"/>
          <w:b/>
          <w:bCs/>
          <w:kern w:val="32"/>
          <w:sz w:val="28"/>
          <w:szCs w:val="32"/>
        </w:rPr>
        <w:t>Учебно-методическое и информационное обеспечение дисциплины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Базовые учебники</w:t>
      </w:r>
    </w:p>
    <w:p w:rsidR="00FD7123" w:rsidRPr="00FD7123" w:rsidRDefault="00FD7123" w:rsidP="00FD7123">
      <w:pPr>
        <w:ind w:firstLine="284"/>
        <w:jc w:val="both"/>
      </w:pPr>
      <w:proofErr w:type="spellStart"/>
      <w:r w:rsidRPr="00FD7123">
        <w:t>Батыгин</w:t>
      </w:r>
      <w:proofErr w:type="spellEnd"/>
      <w:r w:rsidRPr="00FD7123">
        <w:t xml:space="preserve"> Г.С. Лекции по методологии социологических исследований: учебник для студентов гуманитарных вузов и аспирантов. М.: Аспект Пресс, 1995. (имеется е-ресурс)</w:t>
      </w:r>
    </w:p>
    <w:p w:rsidR="00FD7123" w:rsidRPr="00FD7123" w:rsidRDefault="00FD7123" w:rsidP="00FD7123">
      <w:pPr>
        <w:ind w:firstLine="284"/>
        <w:jc w:val="both"/>
      </w:pPr>
      <w:proofErr w:type="spellStart"/>
      <w:r w:rsidRPr="00FD7123">
        <w:t>Радаев</w:t>
      </w:r>
      <w:proofErr w:type="spellEnd"/>
      <w:r w:rsidRPr="00FD7123">
        <w:t xml:space="preserve"> В.В. Как организовать и представить исследовательский проект: 75 простых правил. М.: ГУ–ВШЭ; ИНФРА-М, 2001. (имеется е-ресурс)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Ядов В.А. Стратегия социологического исследования. Описание, объяснение, понимание социальной реальности. М.: Академкнига; </w:t>
      </w:r>
      <w:proofErr w:type="spellStart"/>
      <w:r w:rsidRPr="00FD7123">
        <w:t>Добросвет</w:t>
      </w:r>
      <w:proofErr w:type="spellEnd"/>
      <w:r w:rsidRPr="00FD7123">
        <w:t>, 2003. (имеется е-ресурс)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lastRenderedPageBreak/>
        <w:t>Основная литература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Кузнецов И.Н. Научное исследование: Методика проведения и оформление. 2-е изд., </w:t>
      </w:r>
      <w:proofErr w:type="spellStart"/>
      <w:r w:rsidRPr="00FD7123">
        <w:t>перераб</w:t>
      </w:r>
      <w:proofErr w:type="spellEnd"/>
      <w:r w:rsidRPr="00FD7123">
        <w:t>. и доп. М.: Дашков и Ко, 2006.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spellStart"/>
      <w:r w:rsidRPr="00FD7123">
        <w:t>Райзберг</w:t>
      </w:r>
      <w:proofErr w:type="spellEnd"/>
      <w:r w:rsidRPr="00FD7123">
        <w:t> Б.А. Диссертация и ученая степень: пособие для соискателей. М</w:t>
      </w:r>
      <w:r w:rsidRPr="00FD7123">
        <w:rPr>
          <w:lang w:val="en-US"/>
        </w:rPr>
        <w:t xml:space="preserve">.: </w:t>
      </w:r>
      <w:r w:rsidRPr="00FD7123">
        <w:t>Инфра</w:t>
      </w:r>
      <w:r w:rsidRPr="00FD7123">
        <w:rPr>
          <w:lang w:val="en-US"/>
        </w:rPr>
        <w:t>-</w:t>
      </w:r>
      <w:r w:rsidRPr="00FD7123">
        <w:t>М</w:t>
      </w:r>
      <w:r w:rsidRPr="00FD7123">
        <w:rPr>
          <w:lang w:val="en-US"/>
        </w:rPr>
        <w:t xml:space="preserve">, 2007. 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spellStart"/>
      <w:proofErr w:type="gramStart"/>
      <w:r w:rsidRPr="00FD7123">
        <w:rPr>
          <w:lang w:val="en-US"/>
        </w:rPr>
        <w:t>Bryman</w:t>
      </w:r>
      <w:proofErr w:type="spellEnd"/>
      <w:r w:rsidRPr="00FD7123">
        <w:rPr>
          <w:lang w:val="en-US"/>
        </w:rPr>
        <w:t xml:space="preserve"> A. Social Research Methods.</w:t>
      </w:r>
      <w:proofErr w:type="gramEnd"/>
      <w:r w:rsidRPr="00FD7123">
        <w:rPr>
          <w:lang w:val="en-US"/>
        </w:rPr>
        <w:t xml:space="preserve"> </w:t>
      </w:r>
      <w:smartTag w:uri="urn:schemas-microsoft-com:office:smarttags" w:element="City">
        <w:r w:rsidRPr="00FD7123">
          <w:rPr>
            <w:lang w:val="en-US"/>
          </w:rPr>
          <w:t>Oxford</w:t>
        </w:r>
      </w:smartTag>
      <w:r w:rsidRPr="00FD7123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D7123">
            <w:rPr>
              <w:lang w:val="en-US"/>
            </w:rPr>
            <w:t>Oxford</w:t>
          </w:r>
        </w:smartTag>
        <w:r w:rsidRPr="00FD7123">
          <w:rPr>
            <w:lang w:val="en-US"/>
          </w:rPr>
          <w:t xml:space="preserve"> </w:t>
        </w:r>
        <w:smartTag w:uri="urn:schemas-microsoft-com:office:smarttags" w:element="PlaceType">
          <w:r w:rsidRPr="00FD7123">
            <w:rPr>
              <w:lang w:val="en-US"/>
            </w:rPr>
            <w:t>University</w:t>
          </w:r>
        </w:smartTag>
      </w:smartTag>
      <w:r w:rsidRPr="00FD7123">
        <w:rPr>
          <w:lang w:val="en-US"/>
        </w:rPr>
        <w:t xml:space="preserve"> Press, 2001.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gramStart"/>
      <w:r w:rsidRPr="00FD7123">
        <w:rPr>
          <w:lang w:val="en-US"/>
        </w:rPr>
        <w:t>Gillett A. Using English for Academic Purposes.</w:t>
      </w:r>
      <w:proofErr w:type="gramEnd"/>
      <w:r w:rsidRPr="00FD7123">
        <w:rPr>
          <w:lang w:val="en-US"/>
        </w:rPr>
        <w:t xml:space="preserve"> </w:t>
      </w:r>
      <w:proofErr w:type="gramStart"/>
      <w:r w:rsidRPr="00FD7123">
        <w:rPr>
          <w:lang w:val="en-US"/>
        </w:rPr>
        <w:t>A Guide for Students in Higher Education.</w:t>
      </w:r>
      <w:proofErr w:type="gramEnd"/>
      <w:r w:rsidRPr="00FD7123">
        <w:rPr>
          <w:lang w:val="en-US"/>
        </w:rPr>
        <w:t xml:space="preserve"> </w:t>
      </w:r>
      <w:proofErr w:type="gramStart"/>
      <w:r w:rsidRPr="00FD7123">
        <w:rPr>
          <w:lang w:val="en-US"/>
        </w:rPr>
        <w:t>Academic Writing.</w:t>
      </w:r>
      <w:proofErr w:type="gramEnd"/>
      <w:r w:rsidRPr="00FD7123">
        <w:rPr>
          <w:lang w:val="en-US"/>
        </w:rPr>
        <w:t xml:space="preserve"> (</w:t>
      </w:r>
      <w:hyperlink r:id="rId11" w:history="1">
        <w:r w:rsidRPr="00FD7123">
          <w:rPr>
            <w:lang w:val="en-US"/>
          </w:rPr>
          <w:t>http://www.uefap.com/writing/writfram.htm</w:t>
        </w:r>
      </w:hyperlink>
      <w:r w:rsidRPr="00FD7123">
        <w:rPr>
          <w:lang w:val="en-US"/>
        </w:rPr>
        <w:t>)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gramStart"/>
      <w:r w:rsidRPr="00FD7123">
        <w:rPr>
          <w:lang w:val="en-US"/>
        </w:rPr>
        <w:t>How to write a paper / ed. by G. M. Hall.</w:t>
      </w:r>
      <w:proofErr w:type="gramEnd"/>
      <w:r w:rsidRPr="00FD7123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D7123">
            <w:rPr>
              <w:lang w:val="en-US"/>
            </w:rPr>
            <w:t>Malden</w:t>
          </w:r>
        </w:smartTag>
      </w:smartTag>
      <w:r w:rsidRPr="00FD7123">
        <w:rPr>
          <w:lang w:val="en-US"/>
        </w:rPr>
        <w:t>: BMJ Books; Blackwell, 2008.</w:t>
      </w:r>
    </w:p>
    <w:p w:rsidR="00FD7123" w:rsidRPr="00FD7123" w:rsidRDefault="00FD7123" w:rsidP="00FD7123">
      <w:pPr>
        <w:ind w:firstLine="284"/>
        <w:jc w:val="both"/>
      </w:pPr>
      <w:proofErr w:type="spellStart"/>
      <w:r w:rsidRPr="00FD7123">
        <w:rPr>
          <w:lang w:val="en-US"/>
        </w:rPr>
        <w:t>Walliman</w:t>
      </w:r>
      <w:proofErr w:type="spellEnd"/>
      <w:r w:rsidRPr="00FD7123">
        <w:rPr>
          <w:lang w:val="en-US"/>
        </w:rPr>
        <w:t> N.S.R. Your Undergraduate Dissertation: The Essential Guide for Success. L</w:t>
      </w:r>
      <w:r w:rsidRPr="00FD7123">
        <w:t xml:space="preserve">.: </w:t>
      </w:r>
      <w:r w:rsidRPr="00FD7123">
        <w:rPr>
          <w:lang w:val="en-US"/>
        </w:rPr>
        <w:t>Sage</w:t>
      </w:r>
      <w:r w:rsidRPr="00FD7123">
        <w:t>, 2004.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 xml:space="preserve">Дополнительная литература 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Библиографическая запись. Библиографическое описание. Общие требования и правила составления: ГОСТ 7.1–2003. Минск: </w:t>
      </w:r>
      <w:proofErr w:type="spellStart"/>
      <w:r w:rsidRPr="00FD7123">
        <w:t>Межгос</w:t>
      </w:r>
      <w:proofErr w:type="spellEnd"/>
      <w:r w:rsidRPr="00FD7123">
        <w:t xml:space="preserve">. совет по стандартизации, метрологии и сертификации; М.: Изд-во стандартов, 2004. 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Бут У.К., </w:t>
      </w:r>
      <w:proofErr w:type="spellStart"/>
      <w:r w:rsidRPr="00FD7123">
        <w:t>Коломб</w:t>
      </w:r>
      <w:proofErr w:type="spellEnd"/>
      <w:r w:rsidRPr="00FD7123">
        <w:t> </w:t>
      </w:r>
      <w:proofErr w:type="spellStart"/>
      <w:r w:rsidRPr="00FD7123">
        <w:t>Г.Дж</w:t>
      </w:r>
      <w:proofErr w:type="spellEnd"/>
      <w:r w:rsidRPr="00FD7123">
        <w:t xml:space="preserve">., Уильямс </w:t>
      </w:r>
      <w:proofErr w:type="spellStart"/>
      <w:r w:rsidRPr="00FD7123">
        <w:t>Дж.М</w:t>
      </w:r>
      <w:proofErr w:type="spellEnd"/>
      <w:r w:rsidRPr="00FD7123">
        <w:t xml:space="preserve">. Исследование: шестнадцать уроков для начинающих авторов. М.: Флинта, 2004. 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Дашкова Т.Ю., Перлов А.М., Степанов Б.Е. Методика академической работы в гуманитарном знании: организация, подготовка и презентация исследовательского проекта: Учебно-методический комплекс. М.: ГУ–ВШЭ, 2006. 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МВШСЭН. </w:t>
      </w:r>
      <w:r w:rsidRPr="00FD7123">
        <w:rPr>
          <w:bCs/>
          <w:szCs w:val="24"/>
        </w:rPr>
        <w:t xml:space="preserve">Всё об эссе // </w:t>
      </w:r>
      <w:r w:rsidRPr="00FD7123">
        <w:rPr>
          <w:lang w:val="en-US"/>
        </w:rPr>
        <w:t>URL</w:t>
      </w:r>
      <w:r w:rsidRPr="00FD7123">
        <w:t>: [http://www.msses.ru/education/students/essay/]</w:t>
      </w:r>
    </w:p>
    <w:p w:rsidR="00FD7123" w:rsidRPr="00FD7123" w:rsidRDefault="00FD7123" w:rsidP="00FD7123">
      <w:pPr>
        <w:ind w:firstLine="284"/>
        <w:jc w:val="both"/>
        <w:rPr>
          <w:iCs/>
          <w:szCs w:val="24"/>
          <w:lang w:val="en-US"/>
        </w:rPr>
      </w:pPr>
      <w:proofErr w:type="gramStart"/>
      <w:r w:rsidRPr="00FD7123">
        <w:rPr>
          <w:iCs/>
          <w:szCs w:val="24"/>
          <w:lang w:val="en-US"/>
        </w:rPr>
        <w:t xml:space="preserve">Center for Academic Writing, </w:t>
      </w:r>
      <w:smartTag w:uri="urn:schemas-microsoft-com:office:smarttags" w:element="place">
        <w:smartTag w:uri="urn:schemas-microsoft-com:office:smarttags" w:element="PlaceName">
          <w:r w:rsidRPr="00FD7123">
            <w:rPr>
              <w:iCs/>
              <w:szCs w:val="24"/>
              <w:lang w:val="en-US"/>
            </w:rPr>
            <w:t>Central</w:t>
          </w:r>
        </w:smartTag>
        <w:r w:rsidRPr="00FD7123">
          <w:rPr>
            <w:iCs/>
            <w:szCs w:val="24"/>
            <w:lang w:val="en-US"/>
          </w:rPr>
          <w:t xml:space="preserve"> </w:t>
        </w:r>
        <w:smartTag w:uri="urn:schemas-microsoft-com:office:smarttags" w:element="PlaceName">
          <w:r w:rsidRPr="00FD7123">
            <w:rPr>
              <w:iCs/>
              <w:szCs w:val="24"/>
              <w:lang w:val="en-US"/>
            </w:rPr>
            <w:t>European</w:t>
          </w:r>
        </w:smartTag>
        <w:r w:rsidRPr="00FD7123">
          <w:rPr>
            <w:iCs/>
            <w:szCs w:val="24"/>
            <w:lang w:val="en-US"/>
          </w:rPr>
          <w:t xml:space="preserve"> </w:t>
        </w:r>
        <w:smartTag w:uri="urn:schemas-microsoft-com:office:smarttags" w:element="PlaceType">
          <w:r w:rsidRPr="00FD7123">
            <w:rPr>
              <w:iCs/>
              <w:szCs w:val="24"/>
              <w:lang w:val="en-US"/>
            </w:rPr>
            <w:t>University</w:t>
          </w:r>
        </w:smartTag>
      </w:smartTag>
      <w:r w:rsidRPr="00FD7123">
        <w:rPr>
          <w:iCs/>
          <w:szCs w:val="24"/>
          <w:lang w:val="en-US"/>
        </w:rPr>
        <w:t>.</w:t>
      </w:r>
      <w:proofErr w:type="gramEnd"/>
      <w:r w:rsidRPr="00FD7123">
        <w:rPr>
          <w:iCs/>
          <w:szCs w:val="24"/>
          <w:lang w:val="en-US"/>
        </w:rPr>
        <w:t xml:space="preserve"> Introductions to Research Papers // URL: [</w:t>
      </w:r>
      <w:hyperlink r:id="rId12" w:history="1">
        <w:r w:rsidRPr="00FD7123">
          <w:rPr>
            <w:color w:val="0000FF"/>
            <w:szCs w:val="24"/>
            <w:u w:val="single"/>
            <w:lang w:val="en-US"/>
          </w:rPr>
          <w:t>http://web.ceu.hu/writing/intros.htm</w:t>
        </w:r>
      </w:hyperlink>
      <w:r w:rsidRPr="00FD7123">
        <w:rPr>
          <w:iCs/>
          <w:szCs w:val="24"/>
          <w:lang w:val="en-US"/>
        </w:rPr>
        <w:t>]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gramStart"/>
      <w:smartTag w:uri="urn:schemas-microsoft-com:office:smarttags" w:element="place">
        <w:smartTag w:uri="urn:schemas-microsoft-com:office:smarttags" w:element="PlaceType">
          <w:r w:rsidRPr="00FD7123">
            <w:rPr>
              <w:lang w:val="en-US"/>
            </w:rPr>
            <w:t>University</w:t>
          </w:r>
        </w:smartTag>
        <w:r w:rsidRPr="00FD7123">
          <w:rPr>
            <w:lang w:val="en-US"/>
          </w:rPr>
          <w:t xml:space="preserve"> of </w:t>
        </w:r>
        <w:smartTag w:uri="urn:schemas-microsoft-com:office:smarttags" w:element="PlaceName">
          <w:r w:rsidRPr="00FD7123">
            <w:rPr>
              <w:lang w:val="en-US"/>
            </w:rPr>
            <w:t>Toronto</w:t>
          </w:r>
        </w:smartTag>
      </w:smartTag>
      <w:r w:rsidRPr="00FD7123">
        <w:rPr>
          <w:lang w:val="en-US"/>
        </w:rPr>
        <w:t>.</w:t>
      </w:r>
      <w:proofErr w:type="gramEnd"/>
      <w:r w:rsidRPr="00FD7123">
        <w:rPr>
          <w:lang w:val="en-US"/>
        </w:rPr>
        <w:t xml:space="preserve"> Advice on Academic Writing // URL: [</w:t>
      </w:r>
      <w:hyperlink r:id="rId13" w:history="1">
        <w:r w:rsidRPr="00FD7123">
          <w:rPr>
            <w:lang w:val="en-US"/>
          </w:rPr>
          <w:t>http://www.writing.utoronto.ca/advice</w:t>
        </w:r>
      </w:hyperlink>
      <w:r w:rsidRPr="00FD7123">
        <w:rPr>
          <w:lang w:val="en-US"/>
        </w:rPr>
        <w:t>]</w:t>
      </w:r>
    </w:p>
    <w:p w:rsidR="00FD7123" w:rsidRPr="00FD7123" w:rsidRDefault="00FD7123" w:rsidP="00FD7123">
      <w:pPr>
        <w:ind w:firstLine="284"/>
        <w:jc w:val="both"/>
        <w:rPr>
          <w:iCs/>
          <w:szCs w:val="24"/>
          <w:lang w:val="en-US"/>
        </w:rPr>
      </w:pPr>
      <w:r w:rsidRPr="00FD7123">
        <w:rPr>
          <w:bCs/>
          <w:szCs w:val="24"/>
          <w:lang w:val="en-US"/>
        </w:rPr>
        <w:t>Univers</w:t>
      </w:r>
      <w:bookmarkStart w:id="1" w:name="_GoBack"/>
      <w:bookmarkEnd w:id="1"/>
      <w:r w:rsidRPr="00FD7123">
        <w:rPr>
          <w:bCs/>
          <w:szCs w:val="24"/>
          <w:lang w:val="en-US"/>
        </w:rPr>
        <w:t xml:space="preserve">ity of Wisconsin-Madison, </w:t>
      </w:r>
      <w:proofErr w:type="gramStart"/>
      <w:r w:rsidRPr="00FD7123">
        <w:rPr>
          <w:bCs/>
          <w:szCs w:val="24"/>
          <w:lang w:val="en-US"/>
        </w:rPr>
        <w:t>The</w:t>
      </w:r>
      <w:proofErr w:type="gramEnd"/>
      <w:r w:rsidRPr="00FD7123">
        <w:rPr>
          <w:bCs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D7123">
            <w:rPr>
              <w:bCs/>
              <w:szCs w:val="24"/>
              <w:lang w:val="en-US"/>
            </w:rPr>
            <w:t>Writing</w:t>
          </w:r>
        </w:smartTag>
        <w:r w:rsidRPr="00FD7123">
          <w:rPr>
            <w:bCs/>
            <w:szCs w:val="24"/>
            <w:lang w:val="en-US"/>
          </w:rPr>
          <w:t xml:space="preserve"> </w:t>
        </w:r>
        <w:smartTag w:uri="urn:schemas-microsoft-com:office:smarttags" w:element="PlaceType">
          <w:r w:rsidRPr="00FD7123">
            <w:rPr>
              <w:bCs/>
              <w:szCs w:val="24"/>
              <w:lang w:val="en-US"/>
            </w:rPr>
            <w:t>Center</w:t>
          </w:r>
        </w:smartTag>
      </w:smartTag>
      <w:r w:rsidRPr="00FD7123">
        <w:rPr>
          <w:bCs/>
          <w:szCs w:val="24"/>
          <w:lang w:val="en-US"/>
        </w:rPr>
        <w:t xml:space="preserve">. Writer’s handbook // </w:t>
      </w:r>
      <w:r w:rsidRPr="00FD7123">
        <w:rPr>
          <w:iCs/>
          <w:szCs w:val="24"/>
          <w:lang w:val="en-US"/>
        </w:rPr>
        <w:t>URL: [http://writing.wisc.edu/Handbook/index.html]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/>
          <w:b/>
          <w:bCs/>
          <w:iCs/>
          <w:szCs w:val="28"/>
          <w:lang w:val="en-US"/>
        </w:rPr>
      </w:pPr>
      <w:r w:rsidRPr="00FD7123">
        <w:rPr>
          <w:rFonts w:eastAsia="Times New Roman"/>
          <w:b/>
          <w:bCs/>
          <w:iCs/>
          <w:szCs w:val="28"/>
        </w:rPr>
        <w:t>Справочники</w:t>
      </w:r>
      <w:r w:rsidRPr="00FD7123">
        <w:rPr>
          <w:rFonts w:eastAsia="Times New Roman"/>
          <w:b/>
          <w:bCs/>
          <w:iCs/>
          <w:szCs w:val="28"/>
          <w:lang w:val="en-US"/>
        </w:rPr>
        <w:t xml:space="preserve">, </w:t>
      </w:r>
      <w:r w:rsidRPr="00FD7123">
        <w:rPr>
          <w:rFonts w:eastAsia="Times New Roman"/>
          <w:b/>
          <w:bCs/>
          <w:iCs/>
          <w:szCs w:val="28"/>
        </w:rPr>
        <w:t>словари</w:t>
      </w:r>
      <w:r w:rsidRPr="00FD7123">
        <w:rPr>
          <w:rFonts w:eastAsia="Times New Roman"/>
          <w:b/>
          <w:bCs/>
          <w:iCs/>
          <w:szCs w:val="28"/>
          <w:lang w:val="en-US"/>
        </w:rPr>
        <w:t xml:space="preserve">, </w:t>
      </w:r>
      <w:r w:rsidRPr="00FD7123">
        <w:rPr>
          <w:rFonts w:eastAsia="Times New Roman"/>
          <w:b/>
          <w:bCs/>
          <w:iCs/>
          <w:szCs w:val="28"/>
        </w:rPr>
        <w:t>энциклопедии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gramStart"/>
      <w:r w:rsidRPr="00FD7123">
        <w:rPr>
          <w:lang w:val="en-US"/>
        </w:rPr>
        <w:t>Encyclopedia of Sociology.</w:t>
      </w:r>
      <w:proofErr w:type="gramEnd"/>
      <w:r w:rsidRPr="00FD7123">
        <w:rPr>
          <w:lang w:val="en-US"/>
        </w:rPr>
        <w:t xml:space="preserve"> </w:t>
      </w:r>
      <w:proofErr w:type="gramStart"/>
      <w:r w:rsidRPr="00FD7123">
        <w:rPr>
          <w:lang w:val="en-US"/>
        </w:rPr>
        <w:t>2</w:t>
      </w:r>
      <w:r w:rsidRPr="00FD7123">
        <w:rPr>
          <w:vertAlign w:val="superscript"/>
          <w:lang w:val="en-US"/>
        </w:rPr>
        <w:t>nd</w:t>
      </w:r>
      <w:r w:rsidRPr="00FD7123">
        <w:rPr>
          <w:lang w:val="en-US"/>
        </w:rPr>
        <w:t xml:space="preserve"> ed. / Ed. by E. </w:t>
      </w:r>
      <w:proofErr w:type="spellStart"/>
      <w:r w:rsidRPr="00FD7123">
        <w:rPr>
          <w:lang w:val="en-US"/>
        </w:rPr>
        <w:t>Borgatta</w:t>
      </w:r>
      <w:proofErr w:type="spellEnd"/>
      <w:r w:rsidRPr="00FD7123">
        <w:rPr>
          <w:lang w:val="en-US"/>
        </w:rPr>
        <w:t>, R. Montgomery.</w:t>
      </w:r>
      <w:proofErr w:type="gramEnd"/>
      <w:r w:rsidRPr="00FD7123">
        <w:rPr>
          <w:lang w:val="en-US"/>
        </w:rPr>
        <w:t xml:space="preserve"> N.Y. etc.: Macmillan, 2004. 5 vol. (</w:t>
      </w:r>
      <w:r w:rsidRPr="00FD7123">
        <w:t>электронная</w:t>
      </w:r>
      <w:r w:rsidRPr="00FD7123">
        <w:rPr>
          <w:lang w:val="en-US"/>
        </w:rPr>
        <w:t xml:space="preserve"> </w:t>
      </w:r>
      <w:r w:rsidRPr="00FD7123">
        <w:t>версия</w:t>
      </w:r>
      <w:r w:rsidRPr="00FD7123">
        <w:rPr>
          <w:lang w:val="en-US"/>
        </w:rPr>
        <w:t>)</w:t>
      </w:r>
    </w:p>
    <w:p w:rsidR="00FD7123" w:rsidRPr="00FD7123" w:rsidRDefault="00FD7123" w:rsidP="00FD7123">
      <w:pPr>
        <w:ind w:firstLine="284"/>
        <w:jc w:val="both"/>
        <w:rPr>
          <w:lang w:val="en-US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FD7123">
            <w:rPr>
              <w:lang w:val="en-US"/>
            </w:rPr>
            <w:t>Oxford</w:t>
          </w:r>
        </w:smartTag>
      </w:smartTag>
      <w:r w:rsidRPr="00FD7123">
        <w:rPr>
          <w:lang w:val="en-US"/>
        </w:rPr>
        <w:t xml:space="preserve"> Dictionary of Sociology.</w:t>
      </w:r>
      <w:proofErr w:type="gramEnd"/>
      <w:r w:rsidRPr="00FD7123">
        <w:rPr>
          <w:lang w:val="en-US"/>
        </w:rPr>
        <w:t xml:space="preserve"> </w:t>
      </w:r>
      <w:proofErr w:type="gramStart"/>
      <w:r w:rsidRPr="00FD7123">
        <w:rPr>
          <w:lang w:val="en-US"/>
        </w:rPr>
        <w:t xml:space="preserve">3d ed. / John Scott, Gordon </w:t>
      </w:r>
      <w:smartTag w:uri="urn:schemas-microsoft-com:office:smarttags" w:element="City">
        <w:smartTag w:uri="urn:schemas-microsoft-com:office:smarttags" w:element="place">
          <w:r w:rsidRPr="00FD7123">
            <w:rPr>
              <w:lang w:val="en-US"/>
            </w:rPr>
            <w:t>Marshall</w:t>
          </w:r>
        </w:smartTag>
      </w:smartTag>
      <w:r w:rsidRPr="00FD7123">
        <w:rPr>
          <w:lang w:val="en-US"/>
        </w:rPr>
        <w:t>.</w:t>
      </w:r>
      <w:proofErr w:type="gramEnd"/>
      <w:r w:rsidRPr="00FD7123"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 w:rsidRPr="00FD7123">
            <w:rPr>
              <w:lang w:val="en-US"/>
            </w:rPr>
            <w:t>Oxford</w:t>
          </w:r>
        </w:smartTag>
        <w:r w:rsidRPr="00FD7123">
          <w:rPr>
            <w:lang w:val="en-US"/>
          </w:rPr>
          <w:t xml:space="preserve"> </w:t>
        </w:r>
        <w:smartTag w:uri="urn:schemas-microsoft-com:office:smarttags" w:element="PlaceType">
          <w:r w:rsidRPr="00FD7123">
            <w:rPr>
              <w:lang w:val="en-US"/>
            </w:rPr>
            <w:t>University</w:t>
          </w:r>
        </w:smartTag>
      </w:smartTag>
      <w:r w:rsidRPr="00FD7123">
        <w:rPr>
          <w:lang w:val="en-US"/>
        </w:rPr>
        <w:t xml:space="preserve"> Press, 2009.</w:t>
      </w:r>
      <w:proofErr w:type="gramEnd"/>
      <w:r w:rsidRPr="00FD7123">
        <w:rPr>
          <w:lang w:val="en-US"/>
        </w:rPr>
        <w:t xml:space="preserve"> (http://82.179.249.32:2414/view/10.1093/acref/9780199533008.001.0001/acref-9780199533008)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Программные средства</w:t>
      </w:r>
    </w:p>
    <w:p w:rsidR="00FD7123" w:rsidRPr="00FD7123" w:rsidRDefault="00FD7123" w:rsidP="00FD7123">
      <w:pPr>
        <w:ind w:firstLine="284"/>
        <w:jc w:val="both"/>
      </w:pPr>
      <w:r w:rsidRPr="00FD7123">
        <w:t xml:space="preserve">В зависимости от типа данных, используемых при написании диссертации, для успешного освоения дисциплины, студент использует различные конфигурации программных средств, в том числе и </w:t>
      </w:r>
      <w:r w:rsidRPr="00FD7123">
        <w:rPr>
          <w:lang w:val="en-US"/>
        </w:rPr>
        <w:t>Microsoft</w:t>
      </w:r>
      <w:r w:rsidRPr="00FD7123">
        <w:t xml:space="preserve"> </w:t>
      </w:r>
      <w:r w:rsidRPr="00FD7123">
        <w:rPr>
          <w:lang w:val="en-US"/>
        </w:rPr>
        <w:t>Excel</w:t>
      </w:r>
      <w:r w:rsidRPr="00FD7123">
        <w:t xml:space="preserve">, </w:t>
      </w:r>
      <w:r w:rsidRPr="00FD7123">
        <w:rPr>
          <w:lang w:val="en-US"/>
        </w:rPr>
        <w:t>SPSS</w:t>
      </w:r>
      <w:r w:rsidRPr="00FD7123">
        <w:t xml:space="preserve">, </w:t>
      </w:r>
      <w:r w:rsidRPr="00FD7123">
        <w:rPr>
          <w:lang w:val="en-US"/>
        </w:rPr>
        <w:t>Atlas</w:t>
      </w:r>
      <w:r w:rsidRPr="00FD7123">
        <w:t xml:space="preserve"> </w:t>
      </w:r>
      <w:r w:rsidRPr="00FD7123">
        <w:rPr>
          <w:lang w:val="en-US"/>
        </w:rPr>
        <w:t>TI</w:t>
      </w:r>
      <w:r w:rsidRPr="00FD7123">
        <w:t xml:space="preserve">, </w:t>
      </w:r>
      <w:r w:rsidRPr="00FD7123">
        <w:rPr>
          <w:lang w:val="en-US"/>
        </w:rPr>
        <w:t>ORA</w:t>
      </w:r>
      <w:r w:rsidRPr="00FD7123">
        <w:t xml:space="preserve"> и др.</w:t>
      </w:r>
    </w:p>
    <w:p w:rsidR="00FD7123" w:rsidRPr="00FD7123" w:rsidRDefault="00FD7123" w:rsidP="00FD7123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</w:rPr>
      </w:pPr>
      <w:r w:rsidRPr="00FD7123">
        <w:rPr>
          <w:rFonts w:eastAsia="Times New Roman"/>
          <w:b/>
          <w:bCs/>
          <w:iCs/>
          <w:szCs w:val="28"/>
        </w:rPr>
        <w:t>Дистанционная поддержка дисциплины</w:t>
      </w:r>
    </w:p>
    <w:p w:rsidR="00FD7123" w:rsidRPr="00FD7123" w:rsidRDefault="00FD7123" w:rsidP="00FD7123">
      <w:pPr>
        <w:ind w:firstLine="284"/>
        <w:jc w:val="both"/>
      </w:pPr>
      <w:r w:rsidRPr="00FD7123">
        <w:t>Дистанционная поддержка постоянно осуществляется через обмены по электронной почте между ящиком группы и ящиками преподавателей: постановка заданий, прием работ, письменное рецензирование и консультирование.</w:t>
      </w:r>
    </w:p>
    <w:p w:rsidR="00FD7123" w:rsidRPr="00FD7123" w:rsidRDefault="00FD7123" w:rsidP="00FD7123">
      <w:pPr>
        <w:keepNext/>
        <w:numPr>
          <w:ilvl w:val="0"/>
          <w:numId w:val="2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D7123">
        <w:rPr>
          <w:rFonts w:eastAsia="Times New Roman"/>
          <w:b/>
          <w:bCs/>
          <w:kern w:val="32"/>
          <w:sz w:val="28"/>
          <w:szCs w:val="32"/>
        </w:rPr>
        <w:t>Материально-техническое обеспечение дисциплины</w:t>
      </w:r>
    </w:p>
    <w:p w:rsidR="00FD7123" w:rsidRPr="00E1077A" w:rsidRDefault="00FD7123" w:rsidP="00245CDE">
      <w:pPr>
        <w:jc w:val="both"/>
      </w:pPr>
      <w:r w:rsidRPr="00FD7123">
        <w:t>Для подготовки студентов и проведения семинарских занятий используются: проектор, компьютерный класс со специфическим программным обеспечением.</w:t>
      </w:r>
    </w:p>
    <w:sectPr w:rsidR="00FD7123" w:rsidRPr="00E1077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4C" w:rsidRDefault="00E6104C" w:rsidP="00973FAC">
      <w:r>
        <w:separator/>
      </w:r>
    </w:p>
  </w:endnote>
  <w:endnote w:type="continuationSeparator" w:id="0">
    <w:p w:rsidR="00E6104C" w:rsidRDefault="00E6104C" w:rsidP="009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4C" w:rsidRDefault="00E6104C" w:rsidP="00973FAC">
      <w:r>
        <w:separator/>
      </w:r>
    </w:p>
  </w:footnote>
  <w:footnote w:type="continuationSeparator" w:id="0">
    <w:p w:rsidR="00E6104C" w:rsidRDefault="00E6104C" w:rsidP="0097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4" w:type="dxa"/>
      <w:tblInd w:w="-10" w:type="dxa"/>
      <w:tblLayout w:type="fixed"/>
      <w:tblLook w:val="04A0" w:firstRow="1" w:lastRow="0" w:firstColumn="1" w:lastColumn="0" w:noHBand="0" w:noVBand="1"/>
    </w:tblPr>
    <w:tblGrid>
      <w:gridCol w:w="842"/>
      <w:gridCol w:w="9132"/>
    </w:tblGrid>
    <w:tr w:rsidR="00FD7123" w:rsidTr="00973FAC">
      <w:trPr>
        <w:trHeight w:val="915"/>
      </w:trPr>
      <w:tc>
        <w:tcPr>
          <w:tcW w:w="84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hideMark/>
        </w:tcPr>
        <w:p w:rsidR="00FD7123" w:rsidRDefault="00FD7123">
          <w:pPr>
            <w:pStyle w:val="a7"/>
            <w:snapToGrid w:val="0"/>
            <w:ind w:firstLine="0"/>
            <w:rPr>
              <w:sz w:val="20"/>
              <w:szCs w:val="20"/>
              <w:lang w:eastAsia="ar-SA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B16AC08" wp14:editId="3FD2817A">
                <wp:extent cx="41910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2" w:type="dxa"/>
          <w:tcBorders>
            <w:top w:val="single" w:sz="4" w:space="0" w:color="C0C0C0"/>
            <w:left w:val="nil"/>
            <w:bottom w:val="single" w:sz="4" w:space="0" w:color="C0C0C0"/>
            <w:right w:val="single" w:sz="4" w:space="0" w:color="C0C0C0"/>
          </w:tcBorders>
          <w:hideMark/>
        </w:tcPr>
        <w:p w:rsidR="00FD7123" w:rsidRDefault="00FD7123" w:rsidP="00663503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 «Высшая школа экономики»</w:t>
          </w:r>
          <w:r>
            <w:rPr>
              <w:sz w:val="20"/>
              <w:szCs w:val="20"/>
            </w:rPr>
            <w:br/>
            <w:t>Программа дисциплины «</w:t>
          </w:r>
          <w:r w:rsidRPr="000E7346">
            <w:rPr>
              <w:sz w:val="20"/>
              <w:szCs w:val="20"/>
            </w:rPr>
            <w:t>Научный семинар кафедры методов сбора и анализа социологической информации</w:t>
          </w:r>
          <w:r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</w:p>
        <w:p w:rsidR="00FD7123" w:rsidRDefault="00FD7123" w:rsidP="00FD7123">
          <w:pPr>
            <w:snapToGrid w:val="0"/>
            <w:jc w:val="center"/>
            <w:rPr>
              <w:rFonts w:cs="Calibri"/>
              <w:sz w:val="20"/>
              <w:szCs w:val="20"/>
              <w:lang w:eastAsia="ar-SA"/>
            </w:rPr>
          </w:pPr>
          <w:r>
            <w:rPr>
              <w:sz w:val="20"/>
              <w:szCs w:val="20"/>
            </w:rPr>
            <w:t xml:space="preserve">  «</w:t>
          </w:r>
          <w:r w:rsidRPr="00663503">
            <w:rPr>
              <w:sz w:val="20"/>
              <w:szCs w:val="20"/>
            </w:rPr>
            <w:t>39.04.01 Социология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</w:tbl>
  <w:p w:rsidR="00FD7123" w:rsidRDefault="00FD7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8E"/>
    <w:multiLevelType w:val="hybridMultilevel"/>
    <w:tmpl w:val="FE4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4CA"/>
    <w:multiLevelType w:val="hybridMultilevel"/>
    <w:tmpl w:val="9EEC32FC"/>
    <w:lvl w:ilvl="0" w:tplc="9BE6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3F2"/>
    <w:multiLevelType w:val="hybridMultilevel"/>
    <w:tmpl w:val="458C5EAE"/>
    <w:lvl w:ilvl="0" w:tplc="ACEC5A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B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4E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044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3D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EFA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456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071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1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45AC6"/>
    <w:multiLevelType w:val="hybridMultilevel"/>
    <w:tmpl w:val="0D54ABA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0B52DE"/>
    <w:multiLevelType w:val="hybridMultilevel"/>
    <w:tmpl w:val="AEFA1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A02DB"/>
    <w:multiLevelType w:val="multilevel"/>
    <w:tmpl w:val="5A76D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8A37F4"/>
    <w:multiLevelType w:val="multilevel"/>
    <w:tmpl w:val="5D8891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877513"/>
    <w:multiLevelType w:val="hybridMultilevel"/>
    <w:tmpl w:val="70AE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2B6D"/>
    <w:multiLevelType w:val="hybridMultilevel"/>
    <w:tmpl w:val="5B88C1F0"/>
    <w:lvl w:ilvl="0" w:tplc="C2DE6C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8C3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0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42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A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7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89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0E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175D8"/>
    <w:multiLevelType w:val="hybridMultilevel"/>
    <w:tmpl w:val="4070943E"/>
    <w:lvl w:ilvl="0" w:tplc="0AE672BA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BA0A42"/>
    <w:multiLevelType w:val="hybridMultilevel"/>
    <w:tmpl w:val="53D2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FE4"/>
    <w:multiLevelType w:val="hybridMultilevel"/>
    <w:tmpl w:val="4B1A8990"/>
    <w:lvl w:ilvl="0" w:tplc="02746D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A22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C8E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A7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054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79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1D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77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6DB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70D9D"/>
    <w:multiLevelType w:val="hybridMultilevel"/>
    <w:tmpl w:val="C6344332"/>
    <w:lvl w:ilvl="0" w:tplc="3964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25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CB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AF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8E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4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C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6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356501"/>
    <w:multiLevelType w:val="hybridMultilevel"/>
    <w:tmpl w:val="2DACAA32"/>
    <w:lvl w:ilvl="0" w:tplc="CECE2B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CC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6D2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885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08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EC9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4BD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AB7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29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B2114"/>
    <w:multiLevelType w:val="multilevel"/>
    <w:tmpl w:val="635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CA6516"/>
    <w:multiLevelType w:val="hybridMultilevel"/>
    <w:tmpl w:val="B1FE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EF6618"/>
    <w:multiLevelType w:val="hybridMultilevel"/>
    <w:tmpl w:val="F54AAB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43362E"/>
    <w:multiLevelType w:val="hybridMultilevel"/>
    <w:tmpl w:val="6BFC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32D9C"/>
    <w:multiLevelType w:val="multilevel"/>
    <w:tmpl w:val="9FBCA16A"/>
    <w:lvl w:ilvl="0">
      <w:start w:val="5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581E2E15"/>
    <w:multiLevelType w:val="hybridMultilevel"/>
    <w:tmpl w:val="0AA47BDA"/>
    <w:lvl w:ilvl="0" w:tplc="39E205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DD5482C0"/>
    <w:lvl w:ilvl="0" w:tplc="9BFCB30C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855125"/>
    <w:multiLevelType w:val="hybridMultilevel"/>
    <w:tmpl w:val="C930B25E"/>
    <w:lvl w:ilvl="0" w:tplc="46ACC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177FD2"/>
    <w:multiLevelType w:val="hybridMultilevel"/>
    <w:tmpl w:val="CA0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56146"/>
    <w:multiLevelType w:val="hybridMultilevel"/>
    <w:tmpl w:val="2AA6706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271459"/>
    <w:multiLevelType w:val="hybridMultilevel"/>
    <w:tmpl w:val="B1662F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B19305C"/>
    <w:multiLevelType w:val="hybridMultilevel"/>
    <w:tmpl w:val="E49A8D64"/>
    <w:lvl w:ilvl="0" w:tplc="39E205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A8C31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0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42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A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7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89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0E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63BEF"/>
    <w:multiLevelType w:val="multilevel"/>
    <w:tmpl w:val="3FCCD0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</w:num>
  <w:num w:numId="4">
    <w:abstractNumId w:val="20"/>
  </w:num>
  <w:num w:numId="5">
    <w:abstractNumId w:val="0"/>
  </w:num>
  <w:num w:numId="6">
    <w:abstractNumId w:val="29"/>
  </w:num>
  <w:num w:numId="7">
    <w:abstractNumId w:val="9"/>
  </w:num>
  <w:num w:numId="8">
    <w:abstractNumId w:val="21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8"/>
  </w:num>
  <w:num w:numId="25">
    <w:abstractNumId w:val="14"/>
  </w:num>
  <w:num w:numId="26">
    <w:abstractNumId w:val="32"/>
  </w:num>
  <w:num w:numId="27">
    <w:abstractNumId w:val="23"/>
  </w:num>
  <w:num w:numId="28">
    <w:abstractNumId w:val="1"/>
  </w:num>
  <w:num w:numId="29">
    <w:abstractNumId w:val="30"/>
  </w:num>
  <w:num w:numId="30">
    <w:abstractNumId w:val="16"/>
  </w:num>
  <w:num w:numId="31">
    <w:abstractNumId w:val="18"/>
  </w:num>
  <w:num w:numId="32">
    <w:abstractNumId w:val="24"/>
  </w:num>
  <w:num w:numId="33">
    <w:abstractNumId w:val="11"/>
  </w:num>
  <w:num w:numId="34">
    <w:abstractNumId w:val="31"/>
  </w:num>
  <w:num w:numId="35">
    <w:abstractNumId w:val="2"/>
  </w:num>
  <w:num w:numId="36">
    <w:abstractNumId w:val="17"/>
  </w:num>
  <w:num w:numId="37">
    <w:abstractNumId w:val="15"/>
  </w:num>
  <w:num w:numId="38">
    <w:abstractNumId w:val="2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40573"/>
    <w:rsid w:val="000706D1"/>
    <w:rsid w:val="000A7CB7"/>
    <w:rsid w:val="000E7346"/>
    <w:rsid w:val="000F3D39"/>
    <w:rsid w:val="0018124D"/>
    <w:rsid w:val="001D7D06"/>
    <w:rsid w:val="00245CDE"/>
    <w:rsid w:val="0034060F"/>
    <w:rsid w:val="00343BBF"/>
    <w:rsid w:val="003E2AC0"/>
    <w:rsid w:val="00465024"/>
    <w:rsid w:val="00524CA8"/>
    <w:rsid w:val="005A3147"/>
    <w:rsid w:val="00663503"/>
    <w:rsid w:val="0069413A"/>
    <w:rsid w:val="006C4FC8"/>
    <w:rsid w:val="006C66CE"/>
    <w:rsid w:val="006E042A"/>
    <w:rsid w:val="008E03BC"/>
    <w:rsid w:val="008E1454"/>
    <w:rsid w:val="0097284B"/>
    <w:rsid w:val="00973FAC"/>
    <w:rsid w:val="00A15F87"/>
    <w:rsid w:val="00A20024"/>
    <w:rsid w:val="00AB4CAE"/>
    <w:rsid w:val="00AE16AD"/>
    <w:rsid w:val="00B23BB1"/>
    <w:rsid w:val="00B64B5C"/>
    <w:rsid w:val="00B8547F"/>
    <w:rsid w:val="00BA7484"/>
    <w:rsid w:val="00C04306"/>
    <w:rsid w:val="00C77159"/>
    <w:rsid w:val="00CC512A"/>
    <w:rsid w:val="00CE4C3F"/>
    <w:rsid w:val="00D17B1C"/>
    <w:rsid w:val="00D5026D"/>
    <w:rsid w:val="00DA5FCD"/>
    <w:rsid w:val="00DF74FB"/>
    <w:rsid w:val="00E1077A"/>
    <w:rsid w:val="00E6104C"/>
    <w:rsid w:val="00E95D91"/>
    <w:rsid w:val="00EF0564"/>
    <w:rsid w:val="00F25818"/>
    <w:rsid w:val="00FB2D14"/>
    <w:rsid w:val="00FC2B9F"/>
    <w:rsid w:val="00FD7123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040573"/>
    <w:pPr>
      <w:keepNext/>
      <w:numPr>
        <w:numId w:val="2"/>
      </w:numPr>
      <w:spacing w:before="240"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D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FD7123"/>
    <w:pPr>
      <w:keepNext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FD7123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FD7123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FD7123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FD7123"/>
    <w:pPr>
      <w:spacing w:before="240" w:after="60"/>
      <w:ind w:left="1296" w:hanging="1296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FD7123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FD7123"/>
    <w:pPr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973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973FAC"/>
    <w:rPr>
      <w:rFonts w:ascii="Times New Roman" w:eastAsia="Calibri" w:hAnsi="Times New Roman" w:cs="Times New Roman"/>
      <w:sz w:val="24"/>
    </w:rPr>
  </w:style>
  <w:style w:type="paragraph" w:styleId="a9">
    <w:name w:val="footer"/>
    <w:basedOn w:val="a1"/>
    <w:link w:val="aa"/>
    <w:uiPriority w:val="99"/>
    <w:unhideWhenUsed/>
    <w:rsid w:val="00973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73FAC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04057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ab">
    <w:name w:val="Маркированный."/>
    <w:basedOn w:val="a1"/>
    <w:rsid w:val="00973FAC"/>
    <w:pPr>
      <w:numPr>
        <w:numId w:val="2"/>
      </w:numPr>
    </w:pPr>
  </w:style>
  <w:style w:type="character" w:styleId="ac">
    <w:name w:val="Hyperlink"/>
    <w:basedOn w:val="a2"/>
    <w:uiPriority w:val="99"/>
    <w:unhideWhenUsed/>
    <w:rsid w:val="00A15F87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FD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FD7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FD71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FD71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FD71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FD712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FD71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FD7123"/>
    <w:rPr>
      <w:rFonts w:ascii="Cambria" w:eastAsia="Times New Roman" w:hAnsi="Cambria" w:cs="Times New Roman"/>
    </w:rPr>
  </w:style>
  <w:style w:type="table" w:styleId="ad">
    <w:name w:val="Table Grid"/>
    <w:basedOn w:val="a3"/>
    <w:rsid w:val="00FD71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"/>
    <w:basedOn w:val="a1"/>
    <w:rsid w:val="00FD7123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1"/>
    <w:rsid w:val="00FD7123"/>
    <w:pPr>
      <w:numPr>
        <w:numId w:val="13"/>
      </w:numPr>
    </w:pPr>
  </w:style>
  <w:style w:type="paragraph" w:customStyle="1" w:styleId="ae">
    <w:name w:val="Заголовок в тексте"/>
    <w:basedOn w:val="a1"/>
    <w:next w:val="a1"/>
    <w:rsid w:val="00FD712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1"/>
    <w:rsid w:val="00FD7123"/>
    <w:pPr>
      <w:ind w:firstLine="0"/>
    </w:pPr>
    <w:rPr>
      <w:rFonts w:eastAsia="Times New Roman"/>
      <w:sz w:val="26"/>
      <w:szCs w:val="20"/>
    </w:rPr>
  </w:style>
  <w:style w:type="character" w:styleId="af0">
    <w:name w:val="FollowedHyperlink"/>
    <w:uiPriority w:val="99"/>
    <w:semiHidden/>
    <w:unhideWhenUsed/>
    <w:rsid w:val="00FD7123"/>
    <w:rPr>
      <w:color w:val="800080"/>
      <w:u w:val="single"/>
    </w:rPr>
  </w:style>
  <w:style w:type="paragraph" w:styleId="af1">
    <w:name w:val="Normal (Web)"/>
    <w:basedOn w:val="a1"/>
    <w:rsid w:val="00FD7123"/>
    <w:pPr>
      <w:ind w:firstLine="0"/>
    </w:pPr>
    <w:rPr>
      <w:rFonts w:eastAsia="Times New Roman"/>
      <w:szCs w:val="24"/>
      <w:lang w:eastAsia="ru-RU"/>
    </w:rPr>
  </w:style>
  <w:style w:type="paragraph" w:customStyle="1" w:styleId="ListParagraph">
    <w:name w:val="List Paragraph"/>
    <w:basedOn w:val="a1"/>
    <w:rsid w:val="00FD7123"/>
    <w:pPr>
      <w:spacing w:after="200" w:line="276" w:lineRule="auto"/>
      <w:ind w:left="720" w:firstLine="0"/>
      <w:contextualSpacing/>
    </w:pPr>
    <w:rPr>
      <w:rFonts w:eastAsia="Times New Roman"/>
      <w:sz w:val="22"/>
      <w:lang w:eastAsia="ru-RU"/>
    </w:rPr>
  </w:style>
  <w:style w:type="paragraph" w:styleId="af2">
    <w:name w:val="List Paragraph"/>
    <w:basedOn w:val="a1"/>
    <w:link w:val="af3"/>
    <w:uiPriority w:val="34"/>
    <w:qFormat/>
    <w:rsid w:val="00FD7123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af3">
    <w:name w:val="Абзац списка Знак"/>
    <w:link w:val="af2"/>
    <w:uiPriority w:val="34"/>
    <w:rsid w:val="00FD7123"/>
    <w:rPr>
      <w:rFonts w:ascii="Calibri" w:eastAsia="Times New Roman" w:hAnsi="Calibri" w:cs="Calibri"/>
    </w:rPr>
  </w:style>
  <w:style w:type="paragraph" w:customStyle="1" w:styleId="af4">
    <w:name w:val=" Знак"/>
    <w:basedOn w:val="a1"/>
    <w:rsid w:val="00FD7123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Body Text Indent"/>
    <w:aliases w:val="текст,Основной текст 1"/>
    <w:basedOn w:val="a1"/>
    <w:link w:val="af6"/>
    <w:rsid w:val="00FD7123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2"/>
    <w:link w:val="af5"/>
    <w:rsid w:val="00FD7123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emphasis">
    <w:name w:val="emphasis"/>
    <w:basedOn w:val="a2"/>
    <w:rsid w:val="00FD7123"/>
  </w:style>
  <w:style w:type="character" w:styleId="HTML">
    <w:name w:val="HTML Cite"/>
    <w:rsid w:val="00FD7123"/>
    <w:rPr>
      <w:i/>
      <w:iCs/>
    </w:rPr>
  </w:style>
  <w:style w:type="character" w:styleId="af7">
    <w:name w:val="annotation reference"/>
    <w:uiPriority w:val="99"/>
    <w:semiHidden/>
    <w:unhideWhenUsed/>
    <w:rsid w:val="00FD7123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D7123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D7123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712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71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D712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040573"/>
    <w:pPr>
      <w:keepNext/>
      <w:numPr>
        <w:numId w:val="2"/>
      </w:numPr>
      <w:spacing w:before="240"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D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FD7123"/>
    <w:pPr>
      <w:keepNext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FD7123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FD7123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FD7123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FD7123"/>
    <w:pPr>
      <w:spacing w:before="240" w:after="60"/>
      <w:ind w:left="1296" w:hanging="1296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FD7123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FD7123"/>
    <w:pPr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973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973FAC"/>
    <w:rPr>
      <w:rFonts w:ascii="Times New Roman" w:eastAsia="Calibri" w:hAnsi="Times New Roman" w:cs="Times New Roman"/>
      <w:sz w:val="24"/>
    </w:rPr>
  </w:style>
  <w:style w:type="paragraph" w:styleId="a9">
    <w:name w:val="footer"/>
    <w:basedOn w:val="a1"/>
    <w:link w:val="aa"/>
    <w:uiPriority w:val="99"/>
    <w:unhideWhenUsed/>
    <w:rsid w:val="00973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73FAC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04057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ab">
    <w:name w:val="Маркированный."/>
    <w:basedOn w:val="a1"/>
    <w:rsid w:val="00973FAC"/>
    <w:pPr>
      <w:numPr>
        <w:numId w:val="2"/>
      </w:numPr>
    </w:pPr>
  </w:style>
  <w:style w:type="character" w:styleId="ac">
    <w:name w:val="Hyperlink"/>
    <w:basedOn w:val="a2"/>
    <w:uiPriority w:val="99"/>
    <w:unhideWhenUsed/>
    <w:rsid w:val="00A15F87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FD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FD7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FD71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FD71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FD71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FD712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FD71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FD7123"/>
    <w:rPr>
      <w:rFonts w:ascii="Cambria" w:eastAsia="Times New Roman" w:hAnsi="Cambria" w:cs="Times New Roman"/>
    </w:rPr>
  </w:style>
  <w:style w:type="table" w:styleId="ad">
    <w:name w:val="Table Grid"/>
    <w:basedOn w:val="a3"/>
    <w:rsid w:val="00FD71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"/>
    <w:basedOn w:val="a1"/>
    <w:rsid w:val="00FD7123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1"/>
    <w:rsid w:val="00FD7123"/>
    <w:pPr>
      <w:numPr>
        <w:numId w:val="13"/>
      </w:numPr>
    </w:pPr>
  </w:style>
  <w:style w:type="paragraph" w:customStyle="1" w:styleId="ae">
    <w:name w:val="Заголовок в тексте"/>
    <w:basedOn w:val="a1"/>
    <w:next w:val="a1"/>
    <w:rsid w:val="00FD712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1"/>
    <w:rsid w:val="00FD7123"/>
    <w:pPr>
      <w:ind w:firstLine="0"/>
    </w:pPr>
    <w:rPr>
      <w:rFonts w:eastAsia="Times New Roman"/>
      <w:sz w:val="26"/>
      <w:szCs w:val="20"/>
    </w:rPr>
  </w:style>
  <w:style w:type="character" w:styleId="af0">
    <w:name w:val="FollowedHyperlink"/>
    <w:uiPriority w:val="99"/>
    <w:semiHidden/>
    <w:unhideWhenUsed/>
    <w:rsid w:val="00FD7123"/>
    <w:rPr>
      <w:color w:val="800080"/>
      <w:u w:val="single"/>
    </w:rPr>
  </w:style>
  <w:style w:type="paragraph" w:styleId="af1">
    <w:name w:val="Normal (Web)"/>
    <w:basedOn w:val="a1"/>
    <w:rsid w:val="00FD7123"/>
    <w:pPr>
      <w:ind w:firstLine="0"/>
    </w:pPr>
    <w:rPr>
      <w:rFonts w:eastAsia="Times New Roman"/>
      <w:szCs w:val="24"/>
      <w:lang w:eastAsia="ru-RU"/>
    </w:rPr>
  </w:style>
  <w:style w:type="paragraph" w:customStyle="1" w:styleId="ListParagraph">
    <w:name w:val="List Paragraph"/>
    <w:basedOn w:val="a1"/>
    <w:rsid w:val="00FD7123"/>
    <w:pPr>
      <w:spacing w:after="200" w:line="276" w:lineRule="auto"/>
      <w:ind w:left="720" w:firstLine="0"/>
      <w:contextualSpacing/>
    </w:pPr>
    <w:rPr>
      <w:rFonts w:eastAsia="Times New Roman"/>
      <w:sz w:val="22"/>
      <w:lang w:eastAsia="ru-RU"/>
    </w:rPr>
  </w:style>
  <w:style w:type="paragraph" w:styleId="af2">
    <w:name w:val="List Paragraph"/>
    <w:basedOn w:val="a1"/>
    <w:link w:val="af3"/>
    <w:uiPriority w:val="34"/>
    <w:qFormat/>
    <w:rsid w:val="00FD7123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af3">
    <w:name w:val="Абзац списка Знак"/>
    <w:link w:val="af2"/>
    <w:uiPriority w:val="34"/>
    <w:rsid w:val="00FD7123"/>
    <w:rPr>
      <w:rFonts w:ascii="Calibri" w:eastAsia="Times New Roman" w:hAnsi="Calibri" w:cs="Calibri"/>
    </w:rPr>
  </w:style>
  <w:style w:type="paragraph" w:customStyle="1" w:styleId="af4">
    <w:name w:val=" Знак"/>
    <w:basedOn w:val="a1"/>
    <w:rsid w:val="00FD7123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Body Text Indent"/>
    <w:aliases w:val="текст,Основной текст 1"/>
    <w:basedOn w:val="a1"/>
    <w:link w:val="af6"/>
    <w:rsid w:val="00FD7123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2"/>
    <w:link w:val="af5"/>
    <w:rsid w:val="00FD7123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emphasis">
    <w:name w:val="emphasis"/>
    <w:basedOn w:val="a2"/>
    <w:rsid w:val="00FD7123"/>
  </w:style>
  <w:style w:type="character" w:styleId="HTML">
    <w:name w:val="HTML Cite"/>
    <w:rsid w:val="00FD7123"/>
    <w:rPr>
      <w:i/>
      <w:iCs/>
    </w:rPr>
  </w:style>
  <w:style w:type="character" w:styleId="af7">
    <w:name w:val="annotation reference"/>
    <w:uiPriority w:val="99"/>
    <w:semiHidden/>
    <w:unhideWhenUsed/>
    <w:rsid w:val="00FD7123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D7123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D7123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712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71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D712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zina@hse.ru" TargetMode="External"/><Relationship Id="rId13" Type="http://schemas.openxmlformats.org/officeDocument/2006/relationships/hyperlink" Target="http://www.writing.utoronto.ca/adv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.ceu.hu/writing/intro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fap.com/writing/writfram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data/2015/05/08/1098813788/&#1054;&#1057;_&#1084;&#1072;&#1075;_&#1057;&#1086;&#1094;&#1080;&#1086;&#1083;&#1086;&#1075;&#1080;&#1103;_&#1079;&#1072;&#1084;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beremko@h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Tanya</cp:lastModifiedBy>
  <cp:revision>2</cp:revision>
  <cp:lastPrinted>2015-07-13T13:44:00Z</cp:lastPrinted>
  <dcterms:created xsi:type="dcterms:W3CDTF">2015-08-30T07:43:00Z</dcterms:created>
  <dcterms:modified xsi:type="dcterms:W3CDTF">2015-08-30T07:43:00Z</dcterms:modified>
</cp:coreProperties>
</file>