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B222" w14:textId="1A1DF906" w:rsidR="00DC336D" w:rsidRDefault="00DC336D" w:rsidP="00B4317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B43179">
        <w:rPr>
          <w:rFonts w:ascii="Times New Roman" w:hAnsi="Times New Roman" w:cs="Times New Roman"/>
          <w:smallCaps/>
        </w:rPr>
        <w:t>oscou</w:t>
      </w:r>
      <w:r>
        <w:rPr>
          <w:rFonts w:ascii="Times New Roman" w:hAnsi="Times New Roman" w:cs="Times New Roman"/>
        </w:rPr>
        <w:t xml:space="preserve">, </w:t>
      </w:r>
      <w:r w:rsidR="00B43179">
        <w:rPr>
          <w:rFonts w:ascii="Times New Roman" w:hAnsi="Times New Roman" w:cs="Times New Roman"/>
        </w:rPr>
        <w:t>23 septembre 2015</w:t>
      </w:r>
    </w:p>
    <w:p w14:paraId="7314BB35" w14:textId="77777777" w:rsidR="00DC336D" w:rsidRDefault="00DC336D" w:rsidP="003776C9">
      <w:pPr>
        <w:jc w:val="both"/>
        <w:rPr>
          <w:rFonts w:ascii="Times New Roman" w:hAnsi="Times New Roman" w:cs="Times New Roman"/>
        </w:rPr>
      </w:pPr>
    </w:p>
    <w:p w14:paraId="2DAE51AC" w14:textId="2656F701" w:rsidR="008061AB" w:rsidRPr="003776C9" w:rsidRDefault="00332DF7" w:rsidP="003776C9">
      <w:pPr>
        <w:jc w:val="both"/>
        <w:rPr>
          <w:rFonts w:ascii="Times New Roman" w:hAnsi="Times New Roman" w:cs="Times New Roman"/>
        </w:rPr>
      </w:pPr>
      <w:r w:rsidRPr="003776C9">
        <w:rPr>
          <w:rFonts w:ascii="Times New Roman" w:hAnsi="Times New Roman" w:cs="Times New Roman"/>
        </w:rPr>
        <w:t>Jacques V</w:t>
      </w:r>
      <w:r w:rsidRPr="00535F6C">
        <w:rPr>
          <w:rFonts w:ascii="Times New Roman" w:hAnsi="Times New Roman" w:cs="Times New Roman"/>
          <w:smallCaps/>
        </w:rPr>
        <w:t>erger</w:t>
      </w:r>
      <w:r w:rsidRPr="003776C9">
        <w:rPr>
          <w:rFonts w:ascii="Times New Roman" w:hAnsi="Times New Roman" w:cs="Times New Roman"/>
        </w:rPr>
        <w:t xml:space="preserve">, </w:t>
      </w:r>
      <w:r w:rsidR="00DC336D">
        <w:rPr>
          <w:rFonts w:ascii="Times New Roman" w:hAnsi="Times New Roman" w:cs="Times New Roman"/>
          <w:i/>
        </w:rPr>
        <w:t xml:space="preserve">Tendances </w:t>
      </w:r>
      <w:r w:rsidRPr="009A43A3">
        <w:rPr>
          <w:rFonts w:ascii="Times New Roman" w:hAnsi="Times New Roman" w:cs="Times New Roman"/>
          <w:i/>
        </w:rPr>
        <w:t>actuel</w:t>
      </w:r>
      <w:r w:rsidR="00DC336D">
        <w:rPr>
          <w:rFonts w:ascii="Times New Roman" w:hAnsi="Times New Roman" w:cs="Times New Roman"/>
          <w:i/>
        </w:rPr>
        <w:t>les</w:t>
      </w:r>
      <w:r w:rsidRPr="009A43A3">
        <w:rPr>
          <w:rFonts w:ascii="Times New Roman" w:hAnsi="Times New Roman" w:cs="Times New Roman"/>
          <w:i/>
        </w:rPr>
        <w:t xml:space="preserve"> de la recherche française sur l</w:t>
      </w:r>
      <w:r w:rsidR="00DC336D">
        <w:rPr>
          <w:rFonts w:ascii="Times New Roman" w:hAnsi="Times New Roman" w:cs="Times New Roman"/>
          <w:i/>
        </w:rPr>
        <w:t>’histoire d</w:t>
      </w:r>
      <w:r w:rsidRPr="009A43A3">
        <w:rPr>
          <w:rFonts w:ascii="Times New Roman" w:hAnsi="Times New Roman" w:cs="Times New Roman"/>
          <w:i/>
        </w:rPr>
        <w:t>es universités médiévales</w:t>
      </w:r>
      <w:r w:rsidRPr="003776C9">
        <w:rPr>
          <w:rFonts w:ascii="Times New Roman" w:hAnsi="Times New Roman" w:cs="Times New Roman"/>
        </w:rPr>
        <w:t xml:space="preserve"> </w:t>
      </w:r>
    </w:p>
    <w:p w14:paraId="137FF2F4" w14:textId="77777777" w:rsidR="00332DF7" w:rsidRDefault="00332DF7" w:rsidP="003776C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DCC83CC" w14:textId="59E92890" w:rsidR="005D6D79" w:rsidRPr="005D6D79" w:rsidRDefault="005D6D79" w:rsidP="005D6D79">
      <w:pPr>
        <w:jc w:val="center"/>
        <w:rPr>
          <w:rFonts w:ascii="Times New Roman" w:hAnsi="Times New Roman" w:cs="Times New Roman"/>
          <w:b/>
        </w:rPr>
      </w:pPr>
      <w:r w:rsidRPr="005D6D79">
        <w:rPr>
          <w:rFonts w:ascii="Times New Roman" w:hAnsi="Times New Roman" w:cs="Times New Roman"/>
          <w:b/>
        </w:rPr>
        <w:t>***</w:t>
      </w:r>
    </w:p>
    <w:p w14:paraId="0A7BABBF" w14:textId="77777777" w:rsidR="009A43A3" w:rsidRDefault="009A43A3" w:rsidP="003776C9">
      <w:pPr>
        <w:jc w:val="both"/>
        <w:rPr>
          <w:rFonts w:ascii="Times New Roman" w:hAnsi="Times New Roman" w:cs="Times New Roman"/>
        </w:rPr>
      </w:pPr>
    </w:p>
    <w:p w14:paraId="4F25C8AD" w14:textId="7DBE6AE1" w:rsidR="003776C9" w:rsidRPr="003776C9" w:rsidRDefault="003776C9" w:rsidP="003776C9">
      <w:pPr>
        <w:jc w:val="both"/>
        <w:rPr>
          <w:rFonts w:ascii="Times New Roman" w:hAnsi="Times New Roman" w:cs="Times New Roman"/>
        </w:rPr>
      </w:pPr>
      <w:r w:rsidRPr="003776C9">
        <w:rPr>
          <w:rFonts w:ascii="Times New Roman" w:hAnsi="Times New Roman" w:cs="Times New Roman"/>
        </w:rPr>
        <w:t>S. </w:t>
      </w:r>
      <w:proofErr w:type="spellStart"/>
      <w:r w:rsidRPr="003776C9">
        <w:rPr>
          <w:rFonts w:ascii="Times New Roman" w:hAnsi="Times New Roman" w:cs="Times New Roman"/>
        </w:rPr>
        <w:t>Guenée</w:t>
      </w:r>
      <w:proofErr w:type="spellEnd"/>
      <w:r w:rsidRPr="003776C9">
        <w:rPr>
          <w:rFonts w:ascii="Times New Roman" w:hAnsi="Times New Roman" w:cs="Times New Roman"/>
        </w:rPr>
        <w:t xml:space="preserve">, </w:t>
      </w:r>
      <w:r w:rsidRPr="003776C9">
        <w:rPr>
          <w:rFonts w:ascii="Times New Roman" w:hAnsi="Times New Roman" w:cs="Times New Roman"/>
          <w:i/>
        </w:rPr>
        <w:t>Bibliographie de l’histoire des universités françaises des origines à la Révolution</w:t>
      </w:r>
      <w:r>
        <w:rPr>
          <w:rFonts w:ascii="Times New Roman" w:hAnsi="Times New Roman" w:cs="Times New Roman"/>
        </w:rPr>
        <w:t xml:space="preserve">, 2 t., Paris, </w:t>
      </w:r>
      <w:r w:rsidRPr="003776C9">
        <w:rPr>
          <w:rFonts w:ascii="Times New Roman" w:hAnsi="Times New Roman" w:cs="Times New Roman"/>
        </w:rPr>
        <w:t>1978</w:t>
      </w:r>
      <w:r>
        <w:rPr>
          <w:rFonts w:ascii="Times New Roman" w:hAnsi="Times New Roman" w:cs="Times New Roman"/>
        </w:rPr>
        <w:t>-81</w:t>
      </w:r>
    </w:p>
    <w:p w14:paraId="27F6B28D" w14:textId="77777777" w:rsidR="003776C9" w:rsidRDefault="003776C9" w:rsidP="003776C9">
      <w:pPr>
        <w:jc w:val="both"/>
        <w:rPr>
          <w:rFonts w:ascii="Times New Roman" w:hAnsi="Times New Roman" w:cs="Times New Roman"/>
        </w:rPr>
      </w:pPr>
    </w:p>
    <w:p w14:paraId="6DCF261E" w14:textId="7092B431" w:rsidR="003776C9" w:rsidRPr="003776C9" w:rsidRDefault="003776C9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3776C9">
        <w:rPr>
          <w:rFonts w:ascii="Times New Roman" w:hAnsi="Times New Roman" w:cs="Times New Roman"/>
        </w:rPr>
        <w:t xml:space="preserve">César </w:t>
      </w:r>
      <w:proofErr w:type="spellStart"/>
      <w:r w:rsidRPr="003776C9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gasse</w:t>
      </w:r>
      <w:proofErr w:type="spellEnd"/>
      <w:r>
        <w:rPr>
          <w:rFonts w:ascii="Times New Roman" w:hAnsi="Times New Roman" w:cs="Times New Roman"/>
        </w:rPr>
        <w:t xml:space="preserve"> Du </w:t>
      </w:r>
      <w:proofErr w:type="spellStart"/>
      <w:r>
        <w:rPr>
          <w:rFonts w:ascii="Times New Roman" w:hAnsi="Times New Roman" w:cs="Times New Roman"/>
        </w:rPr>
        <w:t>Boulay</w:t>
      </w:r>
      <w:proofErr w:type="spellEnd"/>
      <w:r>
        <w:rPr>
          <w:rFonts w:ascii="Times New Roman" w:hAnsi="Times New Roman" w:cs="Times New Roman"/>
        </w:rPr>
        <w:t>]</w:t>
      </w:r>
      <w:r w:rsidRPr="003776C9">
        <w:rPr>
          <w:rFonts w:ascii="Times New Roman" w:hAnsi="Times New Roman" w:cs="Times New Roman"/>
        </w:rPr>
        <w:t xml:space="preserve"> </w:t>
      </w:r>
      <w:r w:rsidRPr="003776C9">
        <w:rPr>
          <w:rFonts w:ascii="Times New Roman" w:hAnsi="Times New Roman" w:cs="Times New Roman"/>
          <w:i/>
        </w:rPr>
        <w:t xml:space="preserve">Historia </w:t>
      </w:r>
      <w:proofErr w:type="spellStart"/>
      <w:r w:rsidRPr="003776C9">
        <w:rPr>
          <w:rFonts w:ascii="Times New Roman" w:hAnsi="Times New Roman" w:cs="Times New Roman"/>
          <w:i/>
        </w:rPr>
        <w:t>Universitatis</w:t>
      </w:r>
      <w:proofErr w:type="spellEnd"/>
      <w:r w:rsidRPr="003776C9">
        <w:rPr>
          <w:rFonts w:ascii="Times New Roman" w:hAnsi="Times New Roman" w:cs="Times New Roman"/>
          <w:i/>
        </w:rPr>
        <w:t xml:space="preserve"> </w:t>
      </w:r>
      <w:proofErr w:type="spellStart"/>
      <w:r w:rsidRPr="003776C9">
        <w:rPr>
          <w:rFonts w:ascii="Times New Roman" w:hAnsi="Times New Roman" w:cs="Times New Roman"/>
          <w:i/>
        </w:rPr>
        <w:t>Parisiensis</w:t>
      </w:r>
      <w:proofErr w:type="spellEnd"/>
      <w:r w:rsidRPr="003776C9">
        <w:rPr>
          <w:rFonts w:ascii="Times New Roman" w:hAnsi="Times New Roman" w:cs="Times New Roman"/>
          <w:i/>
        </w:rPr>
        <w:t xml:space="preserve">… </w:t>
      </w:r>
      <w:proofErr w:type="spellStart"/>
      <w:r w:rsidRPr="003776C9">
        <w:rPr>
          <w:rFonts w:ascii="Times New Roman" w:hAnsi="Times New Roman" w:cs="Times New Roman"/>
          <w:i/>
        </w:rPr>
        <w:t>authore</w:t>
      </w:r>
      <w:proofErr w:type="spellEnd"/>
      <w:r w:rsidRPr="003776C9">
        <w:rPr>
          <w:rFonts w:ascii="Times New Roman" w:hAnsi="Times New Roman" w:cs="Times New Roman"/>
          <w:i/>
        </w:rPr>
        <w:t xml:space="preserve"> </w:t>
      </w:r>
      <w:proofErr w:type="spellStart"/>
      <w:r w:rsidRPr="003776C9">
        <w:rPr>
          <w:rFonts w:ascii="Times New Roman" w:hAnsi="Times New Roman" w:cs="Times New Roman"/>
          <w:i/>
        </w:rPr>
        <w:t>Cæsare</w:t>
      </w:r>
      <w:proofErr w:type="spellEnd"/>
      <w:r w:rsidRPr="003776C9">
        <w:rPr>
          <w:rFonts w:ascii="Times New Roman" w:hAnsi="Times New Roman" w:cs="Times New Roman"/>
          <w:i/>
        </w:rPr>
        <w:t xml:space="preserve"> </w:t>
      </w:r>
      <w:proofErr w:type="spellStart"/>
      <w:r w:rsidRPr="003776C9">
        <w:rPr>
          <w:rFonts w:ascii="Times New Roman" w:hAnsi="Times New Roman" w:cs="Times New Roman"/>
          <w:i/>
        </w:rPr>
        <w:t>Egassio</w:t>
      </w:r>
      <w:proofErr w:type="spellEnd"/>
      <w:r w:rsidRPr="003776C9">
        <w:rPr>
          <w:rFonts w:ascii="Times New Roman" w:hAnsi="Times New Roman" w:cs="Times New Roman"/>
          <w:i/>
        </w:rPr>
        <w:t xml:space="preserve"> </w:t>
      </w:r>
      <w:proofErr w:type="spellStart"/>
      <w:r w:rsidRPr="003776C9">
        <w:rPr>
          <w:rFonts w:ascii="Times New Roman" w:hAnsi="Times New Roman" w:cs="Times New Roman"/>
          <w:i/>
        </w:rPr>
        <w:t>Bulæo</w:t>
      </w:r>
      <w:proofErr w:type="spellEnd"/>
      <w:r w:rsidRPr="003776C9">
        <w:rPr>
          <w:rFonts w:ascii="Times New Roman" w:hAnsi="Times New Roman" w:cs="Times New Roman"/>
          <w:i/>
        </w:rPr>
        <w:t xml:space="preserve">…, </w:t>
      </w:r>
      <w:r w:rsidRPr="003776C9">
        <w:rPr>
          <w:rFonts w:ascii="Times New Roman" w:hAnsi="Times New Roman" w:cs="Times New Roman"/>
        </w:rPr>
        <w:t>6 t., Paris, 1665-1673</w:t>
      </w:r>
    </w:p>
    <w:p w14:paraId="7540BC59" w14:textId="0139179F" w:rsidR="003776C9" w:rsidRDefault="003776C9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J.-B.-L. </w:t>
      </w:r>
      <w:proofErr w:type="spellStart"/>
      <w:r>
        <w:rPr>
          <w:rFonts w:ascii="Times New Roman" w:hAnsi="Times New Roman" w:cs="Times New Roman"/>
        </w:rPr>
        <w:t>Crevier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776C9">
        <w:rPr>
          <w:rFonts w:ascii="Times New Roman" w:hAnsi="Times New Roman" w:cs="Times New Roman"/>
          <w:i/>
        </w:rPr>
        <w:t>Histoire de l’Université de Paris depuis son origine jusqu’en l’année 1600</w:t>
      </w:r>
      <w:r w:rsidRPr="003776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 vol., Paris, 1761</w:t>
      </w:r>
    </w:p>
    <w:p w14:paraId="41C499A3" w14:textId="77777777" w:rsidR="009A43A3" w:rsidRPr="003776C9" w:rsidRDefault="009A43A3" w:rsidP="003776C9">
      <w:pPr>
        <w:jc w:val="both"/>
        <w:rPr>
          <w:rFonts w:ascii="Times New Roman" w:hAnsi="Times New Roman" w:cs="Times New Roman"/>
        </w:rPr>
      </w:pPr>
    </w:p>
    <w:p w14:paraId="083CD69E" w14:textId="15F96B1F" w:rsidR="003776C9" w:rsidRDefault="003776C9" w:rsidP="003776C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Ch.-M.-G</w:t>
      </w:r>
      <w:proofErr w:type="spellEnd"/>
      <w:r>
        <w:rPr>
          <w:rFonts w:ascii="Times New Roman" w:hAnsi="Times New Roman" w:cs="Times New Roman"/>
        </w:rPr>
        <w:t xml:space="preserve">., </w:t>
      </w:r>
      <w:r w:rsidRPr="005D6D79">
        <w:rPr>
          <w:rFonts w:ascii="Times New Roman" w:hAnsi="Times New Roman" w:cs="Times New Roman"/>
          <w:i/>
        </w:rPr>
        <w:t xml:space="preserve">Index </w:t>
      </w:r>
      <w:proofErr w:type="spellStart"/>
      <w:r w:rsidRPr="005D6D79">
        <w:rPr>
          <w:rFonts w:ascii="Times New Roman" w:hAnsi="Times New Roman" w:cs="Times New Roman"/>
          <w:i/>
        </w:rPr>
        <w:t>chronologicus</w:t>
      </w:r>
      <w:proofErr w:type="spellEnd"/>
      <w:r w:rsidRPr="005D6D79">
        <w:rPr>
          <w:rFonts w:ascii="Times New Roman" w:hAnsi="Times New Roman" w:cs="Times New Roman"/>
          <w:i/>
        </w:rPr>
        <w:t xml:space="preserve"> </w:t>
      </w:r>
      <w:proofErr w:type="spellStart"/>
      <w:r w:rsidRPr="005D6D79">
        <w:rPr>
          <w:rFonts w:ascii="Times New Roman" w:hAnsi="Times New Roman" w:cs="Times New Roman"/>
          <w:i/>
        </w:rPr>
        <w:t>chartarum</w:t>
      </w:r>
      <w:proofErr w:type="spellEnd"/>
      <w:r w:rsidRPr="005D6D79">
        <w:rPr>
          <w:rFonts w:ascii="Times New Roman" w:hAnsi="Times New Roman" w:cs="Times New Roman"/>
          <w:i/>
        </w:rPr>
        <w:t xml:space="preserve"> </w:t>
      </w:r>
      <w:proofErr w:type="spellStart"/>
      <w:r w:rsidRPr="005D6D79">
        <w:rPr>
          <w:rFonts w:ascii="Times New Roman" w:hAnsi="Times New Roman" w:cs="Times New Roman"/>
          <w:i/>
        </w:rPr>
        <w:t>pertinentium</w:t>
      </w:r>
      <w:proofErr w:type="spellEnd"/>
      <w:r w:rsidRPr="005D6D79">
        <w:rPr>
          <w:rFonts w:ascii="Times New Roman" w:hAnsi="Times New Roman" w:cs="Times New Roman"/>
          <w:i/>
        </w:rPr>
        <w:t xml:space="preserve"> ad </w:t>
      </w:r>
      <w:proofErr w:type="spellStart"/>
      <w:r w:rsidRPr="005D6D79">
        <w:rPr>
          <w:rFonts w:ascii="Times New Roman" w:hAnsi="Times New Roman" w:cs="Times New Roman"/>
          <w:i/>
        </w:rPr>
        <w:t>historiam</w:t>
      </w:r>
      <w:proofErr w:type="spellEnd"/>
      <w:r w:rsidRPr="005D6D79">
        <w:rPr>
          <w:rFonts w:ascii="Times New Roman" w:hAnsi="Times New Roman" w:cs="Times New Roman"/>
          <w:i/>
        </w:rPr>
        <w:t xml:space="preserve"> </w:t>
      </w:r>
      <w:proofErr w:type="spellStart"/>
      <w:r w:rsidRPr="005D6D79">
        <w:rPr>
          <w:rFonts w:ascii="Times New Roman" w:hAnsi="Times New Roman" w:cs="Times New Roman"/>
          <w:i/>
        </w:rPr>
        <w:t>universitatis</w:t>
      </w:r>
      <w:proofErr w:type="spellEnd"/>
      <w:r w:rsidRPr="005D6D79">
        <w:rPr>
          <w:rFonts w:ascii="Times New Roman" w:hAnsi="Times New Roman" w:cs="Times New Roman"/>
          <w:i/>
        </w:rPr>
        <w:t xml:space="preserve"> </w:t>
      </w:r>
      <w:proofErr w:type="spellStart"/>
      <w:r w:rsidRPr="005D6D79">
        <w:rPr>
          <w:rFonts w:ascii="Times New Roman" w:hAnsi="Times New Roman" w:cs="Times New Roman"/>
          <w:i/>
        </w:rPr>
        <w:t>Parisiensis</w:t>
      </w:r>
      <w:proofErr w:type="spellEnd"/>
      <w:r w:rsidRPr="005D6D79">
        <w:rPr>
          <w:rFonts w:ascii="Times New Roman" w:hAnsi="Times New Roman" w:cs="Times New Roman"/>
          <w:i/>
        </w:rPr>
        <w:t xml:space="preserve">…, </w:t>
      </w:r>
      <w:r>
        <w:rPr>
          <w:rFonts w:ascii="Times New Roman" w:hAnsi="Times New Roman" w:cs="Times New Roman"/>
        </w:rPr>
        <w:t>Paris, 1862</w:t>
      </w:r>
    </w:p>
    <w:p w14:paraId="50613580" w14:textId="30695219" w:rsidR="003776C9" w:rsidRPr="003776C9" w:rsidRDefault="003776C9" w:rsidP="003776C9">
      <w:pPr>
        <w:jc w:val="both"/>
        <w:rPr>
          <w:rFonts w:ascii="Times New Roman" w:hAnsi="Times New Roman" w:cs="Times New Roman"/>
        </w:rPr>
      </w:pPr>
      <w:proofErr w:type="spellStart"/>
      <w:r w:rsidRPr="003776C9">
        <w:rPr>
          <w:rFonts w:ascii="Times New Roman" w:hAnsi="Times New Roman" w:cs="Times New Roman"/>
          <w:i/>
        </w:rPr>
        <w:t>Chartularium</w:t>
      </w:r>
      <w:proofErr w:type="spellEnd"/>
      <w:r w:rsidRPr="003776C9">
        <w:rPr>
          <w:rFonts w:ascii="Times New Roman" w:hAnsi="Times New Roman" w:cs="Times New Roman"/>
          <w:i/>
        </w:rPr>
        <w:t xml:space="preserve"> </w:t>
      </w:r>
      <w:proofErr w:type="spellStart"/>
      <w:r w:rsidRPr="003776C9">
        <w:rPr>
          <w:rFonts w:ascii="Times New Roman" w:hAnsi="Times New Roman" w:cs="Times New Roman"/>
          <w:i/>
        </w:rPr>
        <w:t>Universitatis</w:t>
      </w:r>
      <w:proofErr w:type="spellEnd"/>
      <w:r w:rsidRPr="003776C9">
        <w:rPr>
          <w:rFonts w:ascii="Times New Roman" w:hAnsi="Times New Roman" w:cs="Times New Roman"/>
          <w:i/>
        </w:rPr>
        <w:t xml:space="preserve"> </w:t>
      </w:r>
      <w:proofErr w:type="spellStart"/>
      <w:r w:rsidRPr="003776C9">
        <w:rPr>
          <w:rFonts w:ascii="Times New Roman" w:hAnsi="Times New Roman" w:cs="Times New Roman"/>
          <w:i/>
        </w:rPr>
        <w:t>Parisiensis</w:t>
      </w:r>
      <w:proofErr w:type="spellEnd"/>
      <w:r w:rsidRPr="003776C9">
        <w:rPr>
          <w:rFonts w:ascii="Times New Roman" w:hAnsi="Times New Roman" w:cs="Times New Roman"/>
        </w:rPr>
        <w:t>, H. </w:t>
      </w:r>
      <w:proofErr w:type="spellStart"/>
      <w:r w:rsidRPr="003776C9">
        <w:rPr>
          <w:rFonts w:ascii="Times New Roman" w:hAnsi="Times New Roman" w:cs="Times New Roman"/>
        </w:rPr>
        <w:t>Denifle</w:t>
      </w:r>
      <w:proofErr w:type="spellEnd"/>
      <w:r w:rsidRPr="003776C9">
        <w:rPr>
          <w:rFonts w:ascii="Times New Roman" w:hAnsi="Times New Roman" w:cs="Times New Roman"/>
        </w:rPr>
        <w:t xml:space="preserve"> et É. </w:t>
      </w:r>
      <w:proofErr w:type="spellStart"/>
      <w:r>
        <w:rPr>
          <w:rFonts w:ascii="Times New Roman" w:hAnsi="Times New Roman" w:cs="Times New Roman"/>
        </w:rPr>
        <w:t>Chatelain</w:t>
      </w:r>
      <w:proofErr w:type="spellEnd"/>
      <w:r>
        <w:rPr>
          <w:rFonts w:ascii="Times New Roman" w:hAnsi="Times New Roman" w:cs="Times New Roman"/>
        </w:rPr>
        <w:t xml:space="preserve"> éd., 4 t., Paris, </w:t>
      </w:r>
      <w:r w:rsidRPr="003776C9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89-</w:t>
      </w:r>
      <w:r w:rsidRPr="003776C9">
        <w:rPr>
          <w:rFonts w:ascii="Times New Roman" w:hAnsi="Times New Roman" w:cs="Times New Roman"/>
        </w:rPr>
        <w:t>97</w:t>
      </w:r>
    </w:p>
    <w:p w14:paraId="57705B83" w14:textId="38578D88" w:rsidR="003776C9" w:rsidRPr="003776C9" w:rsidRDefault="003776C9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</w:t>
      </w:r>
      <w:r w:rsidRPr="003776C9">
        <w:rPr>
          <w:rFonts w:ascii="Times New Roman" w:hAnsi="Times New Roman" w:cs="Times New Roman"/>
        </w:rPr>
        <w:t xml:space="preserve">Fournier, </w:t>
      </w:r>
      <w:r w:rsidRPr="003776C9">
        <w:rPr>
          <w:rFonts w:ascii="Times New Roman" w:hAnsi="Times New Roman" w:cs="Times New Roman"/>
          <w:i/>
        </w:rPr>
        <w:t>Les statuts et privilèges des universités françaises depuis leur fondation jusqu’en 1789</w:t>
      </w:r>
      <w:r w:rsidRPr="003776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4 t. I, Paris, </w:t>
      </w:r>
      <w:r w:rsidRPr="003776C9">
        <w:rPr>
          <w:rFonts w:ascii="Times New Roman" w:hAnsi="Times New Roman" w:cs="Times New Roman"/>
        </w:rPr>
        <w:t>1890</w:t>
      </w:r>
      <w:r>
        <w:rPr>
          <w:rFonts w:ascii="Times New Roman" w:hAnsi="Times New Roman" w:cs="Times New Roman"/>
        </w:rPr>
        <w:t>-94</w:t>
      </w:r>
    </w:p>
    <w:p w14:paraId="3DAD7B95" w14:textId="042C6AB9" w:rsidR="003776C9" w:rsidRPr="003776C9" w:rsidRDefault="003776C9" w:rsidP="003776C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Auctarium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="00F05F05">
        <w:rPr>
          <w:rFonts w:ascii="Times New Roman" w:hAnsi="Times New Roman" w:cs="Times New Roman"/>
          <w:i/>
        </w:rPr>
        <w:t>Chartularii</w:t>
      </w:r>
      <w:proofErr w:type="spellEnd"/>
      <w:r w:rsidRPr="003776C9">
        <w:rPr>
          <w:rFonts w:ascii="Times New Roman" w:hAnsi="Times New Roman" w:cs="Times New Roman"/>
          <w:i/>
        </w:rPr>
        <w:t xml:space="preserve"> </w:t>
      </w:r>
      <w:proofErr w:type="spellStart"/>
      <w:r w:rsidRPr="003776C9">
        <w:rPr>
          <w:rFonts w:ascii="Times New Roman" w:hAnsi="Times New Roman" w:cs="Times New Roman"/>
          <w:i/>
        </w:rPr>
        <w:t>Universitatis</w:t>
      </w:r>
      <w:proofErr w:type="spellEnd"/>
      <w:r w:rsidRPr="003776C9">
        <w:rPr>
          <w:rFonts w:ascii="Times New Roman" w:hAnsi="Times New Roman" w:cs="Times New Roman"/>
          <w:i/>
        </w:rPr>
        <w:t xml:space="preserve"> </w:t>
      </w:r>
      <w:proofErr w:type="spellStart"/>
      <w:r w:rsidRPr="003776C9">
        <w:rPr>
          <w:rFonts w:ascii="Times New Roman" w:hAnsi="Times New Roman" w:cs="Times New Roman"/>
          <w:i/>
        </w:rPr>
        <w:t>Parisiensis</w:t>
      </w:r>
      <w:proofErr w:type="spellEnd"/>
      <w:r w:rsidRPr="003776C9">
        <w:rPr>
          <w:rFonts w:ascii="Times New Roman" w:hAnsi="Times New Roman" w:cs="Times New Roman"/>
        </w:rPr>
        <w:t>, H. </w:t>
      </w:r>
      <w:proofErr w:type="spellStart"/>
      <w:r w:rsidRPr="003776C9">
        <w:rPr>
          <w:rFonts w:ascii="Times New Roman" w:hAnsi="Times New Roman" w:cs="Times New Roman"/>
        </w:rPr>
        <w:t>Denifle</w:t>
      </w:r>
      <w:proofErr w:type="spellEnd"/>
      <w:r w:rsidRPr="003776C9">
        <w:rPr>
          <w:rFonts w:ascii="Times New Roman" w:hAnsi="Times New Roman" w:cs="Times New Roman"/>
        </w:rPr>
        <w:t xml:space="preserve"> et É. </w:t>
      </w:r>
      <w:proofErr w:type="spellStart"/>
      <w:r>
        <w:rPr>
          <w:rFonts w:ascii="Times New Roman" w:hAnsi="Times New Roman" w:cs="Times New Roman"/>
        </w:rPr>
        <w:t>Chatelain</w:t>
      </w:r>
      <w:proofErr w:type="spellEnd"/>
      <w:r>
        <w:rPr>
          <w:rFonts w:ascii="Times New Roman" w:hAnsi="Times New Roman" w:cs="Times New Roman"/>
        </w:rPr>
        <w:t xml:space="preserve"> </w:t>
      </w:r>
      <w:r w:rsidR="00F05F05">
        <w:rPr>
          <w:rFonts w:ascii="Times New Roman" w:hAnsi="Times New Roman" w:cs="Times New Roman"/>
        </w:rPr>
        <w:t>et al. éd., 6 vol.</w:t>
      </w:r>
      <w:r>
        <w:rPr>
          <w:rFonts w:ascii="Times New Roman" w:hAnsi="Times New Roman" w:cs="Times New Roman"/>
        </w:rPr>
        <w:t xml:space="preserve">, Paris, </w:t>
      </w:r>
      <w:r w:rsidRPr="003776C9">
        <w:rPr>
          <w:rFonts w:ascii="Times New Roman" w:hAnsi="Times New Roman" w:cs="Times New Roman"/>
        </w:rPr>
        <w:t>18</w:t>
      </w:r>
      <w:r w:rsidR="00F05F05">
        <w:rPr>
          <w:rFonts w:ascii="Times New Roman" w:hAnsi="Times New Roman" w:cs="Times New Roman"/>
        </w:rPr>
        <w:t>94-1964</w:t>
      </w:r>
    </w:p>
    <w:p w14:paraId="064BE0AB" w14:textId="77777777" w:rsidR="003776C9" w:rsidRPr="003776C9" w:rsidRDefault="003776C9" w:rsidP="003776C9">
      <w:pPr>
        <w:jc w:val="both"/>
        <w:rPr>
          <w:rFonts w:ascii="Times New Roman" w:hAnsi="Times New Roman" w:cs="Times New Roman"/>
        </w:rPr>
      </w:pPr>
    </w:p>
    <w:p w14:paraId="0890878A" w14:textId="6EE24BF4" w:rsidR="009A43A3" w:rsidRDefault="00DC336D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Le Goff, </w:t>
      </w:r>
      <w:r w:rsidRPr="00DC336D">
        <w:rPr>
          <w:rFonts w:ascii="Times New Roman" w:hAnsi="Times New Roman" w:cs="Times New Roman"/>
          <w:i/>
        </w:rPr>
        <w:t>Les intellectuels au Moyen Âge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2</w:t>
      </w:r>
      <w:r w:rsidRPr="00DC336D">
        <w:rPr>
          <w:rFonts w:ascii="Times New Roman" w:hAnsi="Times New Roman" w:cs="Times New Roman"/>
          <w:vertAlign w:val="superscript"/>
        </w:rPr>
        <w:t>e</w:t>
      </w:r>
      <w:proofErr w:type="spellEnd"/>
      <w:r>
        <w:rPr>
          <w:rFonts w:ascii="Times New Roman" w:hAnsi="Times New Roman" w:cs="Times New Roman"/>
        </w:rPr>
        <w:t xml:space="preserve"> éd., Paris, 1985.</w:t>
      </w:r>
    </w:p>
    <w:p w14:paraId="1E3305F6" w14:textId="77777777" w:rsidR="00DC336D" w:rsidRDefault="00DC336D" w:rsidP="003776C9">
      <w:pPr>
        <w:jc w:val="both"/>
        <w:rPr>
          <w:rFonts w:ascii="Times New Roman" w:hAnsi="Times New Roman" w:cs="Times New Roman"/>
        </w:rPr>
      </w:pPr>
    </w:p>
    <w:p w14:paraId="4C4E055F" w14:textId="39E2B9F1" w:rsidR="009A43A3" w:rsidRDefault="009A43A3" w:rsidP="003776C9">
      <w:pPr>
        <w:jc w:val="both"/>
        <w:rPr>
          <w:rFonts w:ascii="Times New Roman" w:hAnsi="Times New Roman" w:cs="Times New Roman"/>
        </w:rPr>
      </w:pPr>
      <w:r w:rsidRPr="00B5021E">
        <w:rPr>
          <w:rFonts w:ascii="Times New Roman" w:hAnsi="Times New Roman" w:cs="Times New Roman"/>
          <w:i/>
        </w:rPr>
        <w:t xml:space="preserve">L’Université de médecine de Montpellier et son  rayonnement, </w:t>
      </w:r>
      <w:r w:rsidRPr="00B5021E">
        <w:rPr>
          <w:rFonts w:ascii="Times New Roman" w:hAnsi="Times New Roman" w:cs="Times New Roman"/>
          <w:i/>
          <w:smallCaps/>
        </w:rPr>
        <w:t>xiii</w:t>
      </w:r>
      <w:r w:rsidRPr="00B5021E">
        <w:rPr>
          <w:rFonts w:ascii="Times New Roman" w:hAnsi="Times New Roman" w:cs="Times New Roman"/>
          <w:i/>
          <w:vertAlign w:val="superscript"/>
        </w:rPr>
        <w:t>e</w:t>
      </w:r>
      <w:r w:rsidRPr="00B5021E">
        <w:rPr>
          <w:rFonts w:ascii="Times New Roman" w:hAnsi="Times New Roman" w:cs="Times New Roman"/>
          <w:i/>
        </w:rPr>
        <w:t>–</w:t>
      </w:r>
      <w:r w:rsidRPr="00B5021E">
        <w:rPr>
          <w:rFonts w:ascii="Times New Roman" w:hAnsi="Times New Roman" w:cs="Times New Roman"/>
          <w:i/>
          <w:smallCaps/>
        </w:rPr>
        <w:t>xv</w:t>
      </w:r>
      <w:r w:rsidRPr="00B5021E">
        <w:rPr>
          <w:rFonts w:ascii="Times New Roman" w:hAnsi="Times New Roman" w:cs="Times New Roman"/>
          <w:i/>
          <w:vertAlign w:val="superscript"/>
        </w:rPr>
        <w:t>e</w:t>
      </w:r>
      <w:r w:rsidRPr="00B5021E">
        <w:rPr>
          <w:rFonts w:ascii="Times New Roman" w:hAnsi="Times New Roman" w:cs="Times New Roman"/>
          <w:i/>
        </w:rPr>
        <w:t xml:space="preserve"> siècles</w:t>
      </w:r>
      <w:r>
        <w:rPr>
          <w:rFonts w:ascii="Times New Roman" w:hAnsi="Times New Roman" w:cs="Times New Roman"/>
        </w:rPr>
        <w:t xml:space="preserve">, éd. par D. Le </w:t>
      </w:r>
      <w:proofErr w:type="spellStart"/>
      <w:r>
        <w:rPr>
          <w:rFonts w:ascii="Times New Roman" w:hAnsi="Times New Roman" w:cs="Times New Roman"/>
        </w:rPr>
        <w:t>Blévec</w:t>
      </w:r>
      <w:proofErr w:type="spellEnd"/>
      <w:r>
        <w:rPr>
          <w:rFonts w:ascii="Times New Roman" w:hAnsi="Times New Roman" w:cs="Times New Roman"/>
        </w:rPr>
        <w:t xml:space="preserve"> (De </w:t>
      </w:r>
      <w:proofErr w:type="spellStart"/>
      <w:r>
        <w:rPr>
          <w:rFonts w:ascii="Times New Roman" w:hAnsi="Times New Roman" w:cs="Times New Roman"/>
        </w:rPr>
        <w:t>diversis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artibus</w:t>
      </w:r>
      <w:proofErr w:type="spellEnd"/>
      <w:r>
        <w:rPr>
          <w:rFonts w:ascii="Times New Roman" w:hAnsi="Times New Roman" w:cs="Times New Roman"/>
        </w:rPr>
        <w:t xml:space="preserve"> ,71– </w:t>
      </w:r>
      <w:proofErr w:type="spellStart"/>
      <w:r>
        <w:rPr>
          <w:rFonts w:ascii="Times New Roman" w:hAnsi="Times New Roman" w:cs="Times New Roman"/>
        </w:rPr>
        <w:t>n.s</w:t>
      </w:r>
      <w:proofErr w:type="spellEnd"/>
      <w:r>
        <w:rPr>
          <w:rFonts w:ascii="Times New Roman" w:hAnsi="Times New Roman" w:cs="Times New Roman"/>
        </w:rPr>
        <w:t>. 34), Turnhout, 2004</w:t>
      </w:r>
    </w:p>
    <w:p w14:paraId="2E46CCEB" w14:textId="06CD2EFE" w:rsidR="009A43A3" w:rsidRPr="003776C9" w:rsidRDefault="009A43A3" w:rsidP="003776C9">
      <w:pPr>
        <w:jc w:val="both"/>
        <w:rPr>
          <w:rFonts w:ascii="Times New Roman" w:hAnsi="Times New Roman" w:cs="Times New Roman"/>
        </w:rPr>
      </w:pPr>
      <w:r w:rsidRPr="003776C9">
        <w:rPr>
          <w:rFonts w:ascii="Times New Roman" w:hAnsi="Times New Roman" w:cs="Times New Roman"/>
        </w:rPr>
        <w:t xml:space="preserve">L. Roy, </w:t>
      </w:r>
      <w:r w:rsidRPr="00F05F05">
        <w:rPr>
          <w:rFonts w:ascii="Times New Roman" w:hAnsi="Times New Roman" w:cs="Times New Roman"/>
          <w:i/>
        </w:rPr>
        <w:t xml:space="preserve">L’université de Caen aux </w:t>
      </w:r>
      <w:r w:rsidRPr="00F05F05">
        <w:rPr>
          <w:rFonts w:ascii="Times New Roman" w:hAnsi="Times New Roman" w:cs="Times New Roman"/>
          <w:i/>
          <w:smallCaps/>
        </w:rPr>
        <w:t>xv</w:t>
      </w:r>
      <w:r w:rsidRPr="00F05F05">
        <w:rPr>
          <w:rFonts w:ascii="Times New Roman" w:hAnsi="Times New Roman" w:cs="Times New Roman"/>
          <w:i/>
          <w:vertAlign w:val="superscript"/>
        </w:rPr>
        <w:t>e</w:t>
      </w:r>
      <w:r w:rsidRPr="00F05F05">
        <w:rPr>
          <w:rFonts w:ascii="Times New Roman" w:hAnsi="Times New Roman" w:cs="Times New Roman"/>
          <w:i/>
        </w:rPr>
        <w:t xml:space="preserve"> et </w:t>
      </w:r>
      <w:r w:rsidRPr="00F05F05">
        <w:rPr>
          <w:rFonts w:ascii="Times New Roman" w:hAnsi="Times New Roman" w:cs="Times New Roman"/>
          <w:i/>
          <w:smallCaps/>
        </w:rPr>
        <w:t>xvi</w:t>
      </w:r>
      <w:r w:rsidRPr="00F05F05">
        <w:rPr>
          <w:rFonts w:ascii="Times New Roman" w:hAnsi="Times New Roman" w:cs="Times New Roman"/>
          <w:i/>
          <w:vertAlign w:val="superscript"/>
        </w:rPr>
        <w:t>e</w:t>
      </w:r>
      <w:r w:rsidRPr="00F05F05">
        <w:rPr>
          <w:rFonts w:ascii="Times New Roman" w:hAnsi="Times New Roman" w:cs="Times New Roman"/>
          <w:i/>
        </w:rPr>
        <w:t xml:space="preserve"> siècles. Identité et représentations</w:t>
      </w:r>
      <w:r w:rsidRPr="003776C9">
        <w:rPr>
          <w:rFonts w:ascii="Times New Roman" w:hAnsi="Times New Roman" w:cs="Times New Roman"/>
        </w:rPr>
        <w:t xml:space="preserve"> </w:t>
      </w:r>
      <w:r w:rsidRPr="00F05F05">
        <w:rPr>
          <w:rFonts w:ascii="Times New Roman" w:hAnsi="Times New Roman" w:cs="Times New Roman"/>
          <w:i/>
          <w:smallCaps/>
        </w:rPr>
        <w:t>xv</w:t>
      </w:r>
      <w:r w:rsidRPr="00F05F05">
        <w:rPr>
          <w:rFonts w:ascii="Times New Roman" w:hAnsi="Times New Roman" w:cs="Times New Roman"/>
          <w:i/>
          <w:vertAlign w:val="superscript"/>
        </w:rPr>
        <w:t>e</w:t>
      </w:r>
      <w:r w:rsidRPr="00F05F05">
        <w:rPr>
          <w:rFonts w:ascii="Times New Roman" w:hAnsi="Times New Roman" w:cs="Times New Roman"/>
          <w:i/>
        </w:rPr>
        <w:t xml:space="preserve"> et </w:t>
      </w:r>
      <w:r w:rsidRPr="00F05F05">
        <w:rPr>
          <w:rFonts w:ascii="Times New Roman" w:hAnsi="Times New Roman" w:cs="Times New Roman"/>
          <w:i/>
          <w:smallCaps/>
        </w:rPr>
        <w:t>xvi</w:t>
      </w:r>
      <w:r w:rsidRPr="00F05F05">
        <w:rPr>
          <w:rFonts w:ascii="Times New Roman" w:hAnsi="Times New Roman" w:cs="Times New Roman"/>
          <w:i/>
          <w:vertAlign w:val="superscript"/>
        </w:rPr>
        <w:t>e</w:t>
      </w:r>
      <w:r w:rsidRPr="00F05F05">
        <w:rPr>
          <w:rFonts w:ascii="Times New Roman" w:hAnsi="Times New Roman" w:cs="Times New Roman"/>
          <w:i/>
        </w:rPr>
        <w:t xml:space="preserve"> siècles</w:t>
      </w:r>
      <w:r w:rsidRPr="003C2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(Education and Society in the Middle Ages and Renaissance, 24), </w:t>
      </w:r>
      <w:proofErr w:type="spellStart"/>
      <w:r>
        <w:rPr>
          <w:rFonts w:ascii="Times New Roman" w:hAnsi="Times New Roman" w:cs="Times New Roman"/>
        </w:rPr>
        <w:t>Leiden</w:t>
      </w:r>
      <w:proofErr w:type="spellEnd"/>
      <w:r>
        <w:rPr>
          <w:rFonts w:ascii="Times New Roman" w:hAnsi="Times New Roman" w:cs="Times New Roman"/>
        </w:rPr>
        <w:t>–Boston, 2006</w:t>
      </w:r>
    </w:p>
    <w:p w14:paraId="0F740319" w14:textId="60A3A96A" w:rsidR="00B04021" w:rsidRPr="003776C9" w:rsidRDefault="00B04021" w:rsidP="003776C9">
      <w:pPr>
        <w:jc w:val="both"/>
        <w:rPr>
          <w:rFonts w:ascii="Times New Roman" w:hAnsi="Times New Roman" w:cs="Times New Roman"/>
        </w:rPr>
      </w:pPr>
      <w:r w:rsidRPr="00B04021">
        <w:rPr>
          <w:rFonts w:ascii="Times New Roman" w:hAnsi="Times New Roman" w:cs="Times New Roman"/>
          <w:i/>
        </w:rPr>
        <w:t>L’université d’Avignon. Naissance et renaissance, 1303-2003</w:t>
      </w:r>
      <w:r>
        <w:rPr>
          <w:rFonts w:ascii="Times New Roman" w:hAnsi="Times New Roman" w:cs="Times New Roman"/>
        </w:rPr>
        <w:t>, Arles, 2003</w:t>
      </w:r>
    </w:p>
    <w:p w14:paraId="1F7EB1F0" w14:textId="3C1CAE74" w:rsidR="003776C9" w:rsidRDefault="003776C9" w:rsidP="003776C9">
      <w:pPr>
        <w:jc w:val="both"/>
        <w:rPr>
          <w:rFonts w:ascii="Times New Roman" w:hAnsi="Times New Roman" w:cs="Times New Roman"/>
        </w:rPr>
      </w:pPr>
      <w:r w:rsidRPr="00F05F05">
        <w:rPr>
          <w:rFonts w:ascii="Times New Roman" w:hAnsi="Times New Roman" w:cs="Times New Roman"/>
          <w:i/>
        </w:rPr>
        <w:t>Histoire de l’université de Nantes, 1460-1993</w:t>
      </w:r>
      <w:r w:rsidRPr="003776C9">
        <w:rPr>
          <w:rFonts w:ascii="Times New Roman" w:hAnsi="Times New Roman" w:cs="Times New Roman"/>
        </w:rPr>
        <w:t xml:space="preserve">, </w:t>
      </w:r>
      <w:proofErr w:type="spellStart"/>
      <w:r w:rsidRPr="003776C9">
        <w:rPr>
          <w:rFonts w:ascii="Times New Roman" w:hAnsi="Times New Roman" w:cs="Times New Roman"/>
        </w:rPr>
        <w:t>dir</w:t>
      </w:r>
      <w:proofErr w:type="spellEnd"/>
      <w:r w:rsidRPr="003776C9">
        <w:rPr>
          <w:rFonts w:ascii="Times New Roman" w:hAnsi="Times New Roman" w:cs="Times New Roman"/>
        </w:rPr>
        <w:t>. par G. </w:t>
      </w:r>
      <w:proofErr w:type="spellStart"/>
      <w:r w:rsidRPr="003776C9">
        <w:rPr>
          <w:rFonts w:ascii="Times New Roman" w:hAnsi="Times New Roman" w:cs="Times New Roman"/>
        </w:rPr>
        <w:t>Emptoz</w:t>
      </w:r>
      <w:proofErr w:type="spellEnd"/>
      <w:r w:rsidRPr="003776C9">
        <w:rPr>
          <w:rFonts w:ascii="Times New Roman" w:hAnsi="Times New Roman" w:cs="Times New Roman"/>
        </w:rPr>
        <w:t>,</w:t>
      </w:r>
      <w:r w:rsidR="00F05F05">
        <w:rPr>
          <w:rFonts w:ascii="Times New Roman" w:hAnsi="Times New Roman" w:cs="Times New Roman"/>
        </w:rPr>
        <w:t xml:space="preserve"> Rennes, 2002</w:t>
      </w:r>
    </w:p>
    <w:p w14:paraId="01A7397A" w14:textId="1A247952" w:rsidR="00B04021" w:rsidRDefault="00B04021" w:rsidP="003776C9">
      <w:pPr>
        <w:jc w:val="both"/>
        <w:rPr>
          <w:rFonts w:ascii="Times New Roman" w:hAnsi="Times New Roman" w:cs="Times New Roman"/>
        </w:rPr>
      </w:pPr>
      <w:r w:rsidRPr="00B04021">
        <w:rPr>
          <w:rFonts w:ascii="Times New Roman" w:hAnsi="Times New Roman" w:cs="Times New Roman"/>
          <w:i/>
        </w:rPr>
        <w:t>L’université d’Orléans, 1306-2006. Regards croisés sur une histoire singulière</w:t>
      </w:r>
      <w:r>
        <w:rPr>
          <w:rFonts w:ascii="Times New Roman" w:hAnsi="Times New Roman" w:cs="Times New Roman"/>
        </w:rPr>
        <w:t>, éd. par M. </w:t>
      </w:r>
      <w:proofErr w:type="spellStart"/>
      <w:r>
        <w:rPr>
          <w:rFonts w:ascii="Times New Roman" w:hAnsi="Times New Roman" w:cs="Times New Roman"/>
        </w:rPr>
        <w:t>Pertué</w:t>
      </w:r>
      <w:proofErr w:type="spellEnd"/>
      <w:r>
        <w:rPr>
          <w:rFonts w:ascii="Times New Roman" w:hAnsi="Times New Roman" w:cs="Times New Roman"/>
        </w:rPr>
        <w:t>, Orléans, 2008</w:t>
      </w:r>
    </w:p>
    <w:p w14:paraId="2558C9A7" w14:textId="77777777" w:rsidR="005D6D79" w:rsidRDefault="005D6D79" w:rsidP="005D6D79">
      <w:pPr>
        <w:jc w:val="both"/>
        <w:rPr>
          <w:rFonts w:ascii="Times New Roman" w:hAnsi="Times New Roman" w:cs="Times New Roman"/>
        </w:rPr>
      </w:pPr>
      <w:r w:rsidRPr="00F05F05">
        <w:rPr>
          <w:rFonts w:ascii="Times New Roman" w:hAnsi="Times New Roman" w:cs="Times New Roman"/>
          <w:i/>
        </w:rPr>
        <w:t>Provence historique</w:t>
      </w:r>
      <w:r w:rsidRPr="003776C9">
        <w:rPr>
          <w:rFonts w:ascii="Times New Roman" w:hAnsi="Times New Roman" w:cs="Times New Roman"/>
        </w:rPr>
        <w:t>, 62, 2012 ( = n° spécial, Sixième centenaire de l’université d’Aix)</w:t>
      </w:r>
    </w:p>
    <w:p w14:paraId="25F7ACEC" w14:textId="77777777" w:rsidR="005D6D79" w:rsidRDefault="005D6D79" w:rsidP="003776C9">
      <w:pPr>
        <w:jc w:val="both"/>
        <w:rPr>
          <w:rFonts w:ascii="Times New Roman" w:hAnsi="Times New Roman" w:cs="Times New Roman"/>
        </w:rPr>
      </w:pPr>
    </w:p>
    <w:p w14:paraId="6BDDA1D8" w14:textId="77777777" w:rsidR="005D6D79" w:rsidRDefault="005D6D79" w:rsidP="005D6D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Glorieux, </w:t>
      </w:r>
      <w:r w:rsidRPr="00F82FE8">
        <w:rPr>
          <w:rFonts w:ascii="Times New Roman" w:hAnsi="Times New Roman" w:cs="Times New Roman"/>
          <w:i/>
        </w:rPr>
        <w:t>Aux origines de la Sorbonne</w:t>
      </w:r>
      <w:r>
        <w:rPr>
          <w:rFonts w:ascii="Times New Roman" w:hAnsi="Times New Roman" w:cs="Times New Roman"/>
        </w:rPr>
        <w:t>, 2 t., Paris, 1965-66</w:t>
      </w:r>
    </w:p>
    <w:p w14:paraId="20AA86EE" w14:textId="4E3B7827" w:rsidR="005D6D79" w:rsidRDefault="005D6D79" w:rsidP="005D6D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Tanaka, </w:t>
      </w:r>
      <w:r w:rsidRPr="00F82FE8">
        <w:rPr>
          <w:rFonts w:ascii="Times New Roman" w:hAnsi="Times New Roman" w:cs="Times New Roman"/>
          <w:i/>
        </w:rPr>
        <w:t>La nation anglo-allemande de l’Université de Paris à la fin du Moyen Âge</w:t>
      </w:r>
      <w:r>
        <w:rPr>
          <w:rFonts w:ascii="Times New Roman" w:hAnsi="Times New Roman" w:cs="Times New Roman"/>
        </w:rPr>
        <w:t>, Paris, 1990</w:t>
      </w:r>
    </w:p>
    <w:p w14:paraId="732FC952" w14:textId="639532D8" w:rsidR="005D6D79" w:rsidRDefault="005D6D79" w:rsidP="005D6D79">
      <w:pPr>
        <w:jc w:val="both"/>
        <w:rPr>
          <w:rFonts w:ascii="Times New Roman" w:hAnsi="Times New Roman" w:cs="Times New Roman"/>
        </w:rPr>
      </w:pPr>
      <w:r w:rsidRPr="00B04021">
        <w:rPr>
          <w:rFonts w:ascii="Times New Roman" w:hAnsi="Times New Roman" w:cs="Times New Roman"/>
        </w:rPr>
        <w:t xml:space="preserve">D. </w:t>
      </w:r>
      <w:proofErr w:type="spellStart"/>
      <w:r w:rsidRPr="00B04021">
        <w:rPr>
          <w:rFonts w:ascii="Times New Roman" w:hAnsi="Times New Roman" w:cs="Times New Roman"/>
        </w:rPr>
        <w:t>Jacquart</w:t>
      </w:r>
      <w:proofErr w:type="spellEnd"/>
      <w:r>
        <w:rPr>
          <w:rFonts w:ascii="Times New Roman" w:hAnsi="Times New Roman" w:cs="Times New Roman"/>
          <w:i/>
        </w:rPr>
        <w:t xml:space="preserve">, La médecine médiévale dans le cadre parisien, </w:t>
      </w:r>
      <w:r w:rsidRPr="00B04021">
        <w:rPr>
          <w:rFonts w:ascii="Times New Roman" w:hAnsi="Times New Roman" w:cs="Times New Roman"/>
          <w:i/>
          <w:smallCaps/>
        </w:rPr>
        <w:t>xiv</w:t>
      </w:r>
      <w:r w:rsidRPr="00B04021">
        <w:rPr>
          <w:rFonts w:ascii="Times New Roman" w:hAnsi="Times New Roman" w:cs="Times New Roman"/>
          <w:i/>
          <w:vertAlign w:val="superscript"/>
        </w:rPr>
        <w:t>e</w:t>
      </w:r>
      <w:r w:rsidRPr="00B04021">
        <w:rPr>
          <w:rFonts w:ascii="Times New Roman" w:hAnsi="Times New Roman" w:cs="Times New Roman"/>
          <w:i/>
        </w:rPr>
        <w:t>–</w:t>
      </w:r>
      <w:r w:rsidRPr="00B04021">
        <w:rPr>
          <w:rFonts w:ascii="Times New Roman" w:hAnsi="Times New Roman" w:cs="Times New Roman"/>
          <w:i/>
          <w:smallCaps/>
        </w:rPr>
        <w:t>xv</w:t>
      </w:r>
      <w:r w:rsidRPr="00B04021">
        <w:rPr>
          <w:rFonts w:ascii="Times New Roman" w:hAnsi="Times New Roman" w:cs="Times New Roman"/>
          <w:i/>
          <w:vertAlign w:val="superscript"/>
        </w:rPr>
        <w:t>e</w:t>
      </w:r>
      <w:r w:rsidRPr="00B04021">
        <w:rPr>
          <w:rFonts w:ascii="Times New Roman" w:hAnsi="Times New Roman" w:cs="Times New Roman"/>
          <w:i/>
        </w:rPr>
        <w:t xml:space="preserve"> siècle</w:t>
      </w:r>
      <w:r w:rsidRPr="00B04021">
        <w:rPr>
          <w:rFonts w:ascii="Times New Roman" w:hAnsi="Times New Roman" w:cs="Times New Roman"/>
        </w:rPr>
        <w:t>, Paris, 1998</w:t>
      </w:r>
    </w:p>
    <w:p w14:paraId="5B2AF5D9" w14:textId="29B1AF9B" w:rsidR="009A43A3" w:rsidRDefault="005D6D79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 Lusignan, </w:t>
      </w:r>
      <w:r w:rsidRPr="00D95B05">
        <w:rPr>
          <w:rFonts w:ascii="Times New Roman" w:hAnsi="Times New Roman" w:cs="Times New Roman"/>
          <w:i/>
        </w:rPr>
        <w:t xml:space="preserve">« Vérité garde le </w:t>
      </w:r>
      <w:proofErr w:type="spellStart"/>
      <w:r w:rsidRPr="00D95B05">
        <w:rPr>
          <w:rFonts w:ascii="Times New Roman" w:hAnsi="Times New Roman" w:cs="Times New Roman"/>
          <w:i/>
        </w:rPr>
        <w:t>roy</w:t>
      </w:r>
      <w:proofErr w:type="spellEnd"/>
      <w:r w:rsidRPr="00D95B05">
        <w:rPr>
          <w:rFonts w:ascii="Times New Roman" w:hAnsi="Times New Roman" w:cs="Times New Roman"/>
          <w:i/>
        </w:rPr>
        <w:t> ». La construction d’une identité universitaire en France (</w:t>
      </w:r>
      <w:r w:rsidRPr="00D95B05">
        <w:rPr>
          <w:rFonts w:ascii="Times New Roman" w:hAnsi="Times New Roman" w:cs="Times New Roman"/>
          <w:i/>
          <w:smallCaps/>
        </w:rPr>
        <w:t>xiii</w:t>
      </w:r>
      <w:r w:rsidRPr="00D95B05">
        <w:rPr>
          <w:rFonts w:ascii="Times New Roman" w:hAnsi="Times New Roman" w:cs="Times New Roman"/>
          <w:i/>
          <w:vertAlign w:val="superscript"/>
        </w:rPr>
        <w:t>e</w:t>
      </w:r>
      <w:r w:rsidRPr="00D95B05">
        <w:rPr>
          <w:rFonts w:ascii="Times New Roman" w:hAnsi="Times New Roman" w:cs="Times New Roman"/>
          <w:i/>
        </w:rPr>
        <w:t>–</w:t>
      </w:r>
      <w:r w:rsidRPr="00D95B05">
        <w:rPr>
          <w:rFonts w:ascii="Times New Roman" w:hAnsi="Times New Roman" w:cs="Times New Roman"/>
          <w:i/>
          <w:smallCaps/>
        </w:rPr>
        <w:t>xv</w:t>
      </w:r>
      <w:r w:rsidRPr="00D95B05">
        <w:rPr>
          <w:rFonts w:ascii="Times New Roman" w:hAnsi="Times New Roman" w:cs="Times New Roman"/>
          <w:i/>
          <w:vertAlign w:val="superscript"/>
        </w:rPr>
        <w:t>e</w:t>
      </w:r>
      <w:r w:rsidRPr="00D95B05">
        <w:rPr>
          <w:rFonts w:ascii="Times New Roman" w:hAnsi="Times New Roman" w:cs="Times New Roman"/>
          <w:i/>
        </w:rPr>
        <w:t xml:space="preserve"> siècle),</w:t>
      </w:r>
      <w:r>
        <w:rPr>
          <w:rFonts w:ascii="Times New Roman" w:hAnsi="Times New Roman" w:cs="Times New Roman"/>
        </w:rPr>
        <w:t xml:space="preserve"> Paris, 1999</w:t>
      </w:r>
    </w:p>
    <w:p w14:paraId="7CE9FA46" w14:textId="1452BDF2" w:rsidR="00B5021E" w:rsidRDefault="00B5021E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W. J. Courtenay, </w:t>
      </w:r>
      <w:proofErr w:type="spellStart"/>
      <w:r w:rsidRPr="00B5021E">
        <w:rPr>
          <w:rFonts w:ascii="Times New Roman" w:hAnsi="Times New Roman" w:cs="Times New Roman"/>
          <w:i/>
        </w:rPr>
        <w:t>Parisian</w:t>
      </w:r>
      <w:proofErr w:type="spellEnd"/>
      <w:r w:rsidRPr="00B5021E">
        <w:rPr>
          <w:rFonts w:ascii="Times New Roman" w:hAnsi="Times New Roman" w:cs="Times New Roman"/>
          <w:i/>
        </w:rPr>
        <w:t xml:space="preserve"> </w:t>
      </w:r>
      <w:proofErr w:type="spellStart"/>
      <w:r w:rsidRPr="00B5021E">
        <w:rPr>
          <w:rFonts w:ascii="Times New Roman" w:hAnsi="Times New Roman" w:cs="Times New Roman"/>
          <w:i/>
        </w:rPr>
        <w:t>Scholars</w:t>
      </w:r>
      <w:proofErr w:type="spellEnd"/>
      <w:r w:rsidRPr="00B5021E">
        <w:rPr>
          <w:rFonts w:ascii="Times New Roman" w:hAnsi="Times New Roman" w:cs="Times New Roman"/>
          <w:i/>
        </w:rPr>
        <w:t xml:space="preserve"> in the </w:t>
      </w:r>
      <w:proofErr w:type="spellStart"/>
      <w:r w:rsidRPr="00B5021E">
        <w:rPr>
          <w:rFonts w:ascii="Times New Roman" w:hAnsi="Times New Roman" w:cs="Times New Roman"/>
          <w:i/>
        </w:rPr>
        <w:t>Early</w:t>
      </w:r>
      <w:proofErr w:type="spellEnd"/>
      <w:r w:rsidRPr="00B5021E">
        <w:rPr>
          <w:rFonts w:ascii="Times New Roman" w:hAnsi="Times New Roman" w:cs="Times New Roman"/>
          <w:i/>
        </w:rPr>
        <w:t xml:space="preserve"> </w:t>
      </w:r>
      <w:proofErr w:type="spellStart"/>
      <w:r w:rsidRPr="00B5021E">
        <w:rPr>
          <w:rFonts w:ascii="Times New Roman" w:hAnsi="Times New Roman" w:cs="Times New Roman"/>
          <w:i/>
        </w:rPr>
        <w:t>Fourteenth</w:t>
      </w:r>
      <w:proofErr w:type="spellEnd"/>
      <w:r w:rsidRPr="00B5021E">
        <w:rPr>
          <w:rFonts w:ascii="Times New Roman" w:hAnsi="Times New Roman" w:cs="Times New Roman"/>
          <w:i/>
        </w:rPr>
        <w:t xml:space="preserve"> Century. A Social Portrait, </w:t>
      </w:r>
      <w:r>
        <w:rPr>
          <w:rFonts w:ascii="Times New Roman" w:hAnsi="Times New Roman" w:cs="Times New Roman"/>
        </w:rPr>
        <w:t>Cambridge, 1999</w:t>
      </w:r>
    </w:p>
    <w:p w14:paraId="24B74531" w14:textId="09BD6B9D" w:rsidR="00DC336D" w:rsidRDefault="00DC336D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W. J. Courtenay and E. D. Goddard, </w:t>
      </w:r>
      <w:proofErr w:type="spellStart"/>
      <w:r>
        <w:rPr>
          <w:rFonts w:ascii="Times New Roman" w:hAnsi="Times New Roman" w:cs="Times New Roman"/>
        </w:rPr>
        <w:t>Rotuli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Parisienses</w:t>
      </w:r>
      <w:proofErr w:type="spellEnd"/>
      <w:r>
        <w:rPr>
          <w:rFonts w:ascii="Times New Roman" w:hAnsi="Times New Roman" w:cs="Times New Roman"/>
        </w:rPr>
        <w:t>.</w:t>
      </w:r>
      <w:r w:rsidRPr="00DC336D">
        <w:rPr>
          <w:rFonts w:ascii="Times New Roman" w:hAnsi="Times New Roman" w:cs="Times New Roman"/>
          <w:i/>
        </w:rPr>
        <w:t xml:space="preserve"> Supplications to the Pope </w:t>
      </w:r>
      <w:proofErr w:type="spellStart"/>
      <w:r w:rsidRPr="00DC336D">
        <w:rPr>
          <w:rFonts w:ascii="Times New Roman" w:hAnsi="Times New Roman" w:cs="Times New Roman"/>
          <w:i/>
        </w:rPr>
        <w:t>from</w:t>
      </w:r>
      <w:proofErr w:type="spellEnd"/>
      <w:r w:rsidRPr="00DC336D">
        <w:rPr>
          <w:rFonts w:ascii="Times New Roman" w:hAnsi="Times New Roman" w:cs="Times New Roman"/>
          <w:i/>
        </w:rPr>
        <w:t xml:space="preserve"> the </w:t>
      </w:r>
      <w:proofErr w:type="spellStart"/>
      <w:r w:rsidRPr="00DC336D">
        <w:rPr>
          <w:rFonts w:ascii="Times New Roman" w:hAnsi="Times New Roman" w:cs="Times New Roman"/>
          <w:i/>
        </w:rPr>
        <w:t>University</w:t>
      </w:r>
      <w:proofErr w:type="spellEnd"/>
      <w:r w:rsidRPr="00DC336D">
        <w:rPr>
          <w:rFonts w:ascii="Times New Roman" w:hAnsi="Times New Roman" w:cs="Times New Roman"/>
          <w:i/>
        </w:rPr>
        <w:t xml:space="preserve"> of Paris </w:t>
      </w:r>
      <w:r>
        <w:rPr>
          <w:rFonts w:ascii="Times New Roman" w:hAnsi="Times New Roman" w:cs="Times New Roman"/>
        </w:rPr>
        <w:t xml:space="preserve">[1316-1394], 3 vol., (Education and Society in the Middle Ages and Renaissance, 14, 15, 41/1 -2)), </w:t>
      </w:r>
      <w:proofErr w:type="spellStart"/>
      <w:r>
        <w:rPr>
          <w:rFonts w:ascii="Times New Roman" w:hAnsi="Times New Roman" w:cs="Times New Roman"/>
        </w:rPr>
        <w:t>Leiden</w:t>
      </w:r>
      <w:proofErr w:type="spellEnd"/>
      <w:r>
        <w:rPr>
          <w:rFonts w:ascii="Times New Roman" w:hAnsi="Times New Roman" w:cs="Times New Roman"/>
        </w:rPr>
        <w:t>–Boston-</w:t>
      </w:r>
      <w:proofErr w:type="spellStart"/>
      <w:r>
        <w:rPr>
          <w:rFonts w:ascii="Times New Roman" w:hAnsi="Times New Roman" w:cs="Times New Roman"/>
        </w:rPr>
        <w:t>Köln</w:t>
      </w:r>
      <w:proofErr w:type="spellEnd"/>
      <w:r>
        <w:rPr>
          <w:rFonts w:ascii="Times New Roman" w:hAnsi="Times New Roman" w:cs="Times New Roman"/>
        </w:rPr>
        <w:t>, 2002-2004-2013</w:t>
      </w:r>
    </w:p>
    <w:p w14:paraId="1428396B" w14:textId="77777777" w:rsidR="005D6D79" w:rsidRDefault="005D6D79" w:rsidP="005D6D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</w:t>
      </w:r>
      <w:proofErr w:type="spellStart"/>
      <w:r>
        <w:rPr>
          <w:rFonts w:ascii="Times New Roman" w:hAnsi="Times New Roman" w:cs="Times New Roman"/>
        </w:rPr>
        <w:t>Gorochov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05F05">
        <w:rPr>
          <w:rFonts w:ascii="Times New Roman" w:hAnsi="Times New Roman" w:cs="Times New Roman"/>
          <w:i/>
        </w:rPr>
        <w:t>Naissance de l’université. les écoles de Paris d’Innocent III à Thomas d’Aquin (v. 1200–v. 1245</w:t>
      </w:r>
      <w:r>
        <w:rPr>
          <w:rFonts w:ascii="Times New Roman" w:hAnsi="Times New Roman" w:cs="Times New Roman"/>
        </w:rPr>
        <w:t>), Paris, 2012</w:t>
      </w:r>
    </w:p>
    <w:p w14:paraId="48731C0E" w14:textId="4C7BA540" w:rsidR="00115BD0" w:rsidRDefault="00115BD0" w:rsidP="00115BD0">
      <w:pPr>
        <w:tabs>
          <w:tab w:val="left" w:pos="1140"/>
          <w:tab w:val="left" w:pos="7380"/>
          <w:tab w:val="left" w:pos="9759"/>
        </w:tabs>
        <w:ind w:right="-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J. Verger, </w:t>
      </w:r>
      <w:r w:rsidRPr="00115BD0">
        <w:rPr>
          <w:rFonts w:ascii="Times New Roman" w:hAnsi="Times New Roman" w:cs="Times New Roman"/>
        </w:rPr>
        <w:t>« </w:t>
      </w:r>
      <w:proofErr w:type="spellStart"/>
      <w:r w:rsidRPr="00115BD0">
        <w:rPr>
          <w:rFonts w:ascii="Times New Roman" w:hAnsi="Times New Roman" w:cs="Times New Roman"/>
          <w:i/>
        </w:rPr>
        <w:t>Rector</w:t>
      </w:r>
      <w:proofErr w:type="spellEnd"/>
      <w:r w:rsidRPr="00115BD0">
        <w:rPr>
          <w:rFonts w:ascii="Times New Roman" w:hAnsi="Times New Roman" w:cs="Times New Roman"/>
          <w:i/>
        </w:rPr>
        <w:t xml:space="preserve"> non est </w:t>
      </w:r>
      <w:proofErr w:type="spellStart"/>
      <w:r w:rsidRPr="00115BD0">
        <w:rPr>
          <w:rFonts w:ascii="Times New Roman" w:hAnsi="Times New Roman" w:cs="Times New Roman"/>
          <w:i/>
        </w:rPr>
        <w:t>caput</w:t>
      </w:r>
      <w:proofErr w:type="spellEnd"/>
      <w:r w:rsidRPr="00115BD0">
        <w:rPr>
          <w:rFonts w:ascii="Times New Roman" w:hAnsi="Times New Roman" w:cs="Times New Roman"/>
          <w:i/>
        </w:rPr>
        <w:t xml:space="preserve"> </w:t>
      </w:r>
      <w:proofErr w:type="spellStart"/>
      <w:r w:rsidRPr="00115BD0">
        <w:rPr>
          <w:rFonts w:ascii="Times New Roman" w:hAnsi="Times New Roman" w:cs="Times New Roman"/>
          <w:i/>
        </w:rPr>
        <w:t>universitatis</w:t>
      </w:r>
      <w:proofErr w:type="spellEnd"/>
      <w:r w:rsidRPr="00115BD0">
        <w:rPr>
          <w:rFonts w:ascii="Times New Roman" w:hAnsi="Times New Roman" w:cs="Times New Roman"/>
        </w:rPr>
        <w:t xml:space="preserve">. Pouvoir et hiérarchie à l’université de Paris au Moyen Âge », dans </w:t>
      </w:r>
      <w:proofErr w:type="spellStart"/>
      <w:r w:rsidRPr="00115BD0">
        <w:rPr>
          <w:rFonts w:ascii="Times New Roman" w:hAnsi="Times New Roman" w:cs="Times New Roman"/>
          <w:i/>
        </w:rPr>
        <w:t>Vaticana</w:t>
      </w:r>
      <w:proofErr w:type="spellEnd"/>
      <w:r w:rsidRPr="00115BD0">
        <w:rPr>
          <w:rFonts w:ascii="Times New Roman" w:hAnsi="Times New Roman" w:cs="Times New Roman"/>
          <w:i/>
        </w:rPr>
        <w:t xml:space="preserve"> et </w:t>
      </w:r>
      <w:proofErr w:type="spellStart"/>
      <w:r w:rsidRPr="00115BD0">
        <w:rPr>
          <w:rFonts w:ascii="Times New Roman" w:hAnsi="Times New Roman" w:cs="Times New Roman"/>
          <w:i/>
        </w:rPr>
        <w:t>Medievalia</w:t>
      </w:r>
      <w:proofErr w:type="spellEnd"/>
      <w:r w:rsidRPr="00115BD0">
        <w:rPr>
          <w:rFonts w:ascii="Times New Roman" w:hAnsi="Times New Roman" w:cs="Times New Roman"/>
          <w:i/>
        </w:rPr>
        <w:t>. Études en l’honneur de Louis Duval-Arnould</w:t>
      </w:r>
      <w:r w:rsidRPr="00115BD0">
        <w:rPr>
          <w:rFonts w:ascii="Times New Roman" w:hAnsi="Times New Roman" w:cs="Times New Roman"/>
        </w:rPr>
        <w:t>, réunies par J.-M. Martin, B. Martin-</w:t>
      </w:r>
      <w:proofErr w:type="spellStart"/>
      <w:r w:rsidRPr="00115BD0">
        <w:rPr>
          <w:rFonts w:ascii="Times New Roman" w:hAnsi="Times New Roman" w:cs="Times New Roman"/>
        </w:rPr>
        <w:t>Hisard</w:t>
      </w:r>
      <w:proofErr w:type="spellEnd"/>
      <w:r w:rsidRPr="00115BD0">
        <w:rPr>
          <w:rFonts w:ascii="Times New Roman" w:hAnsi="Times New Roman" w:cs="Times New Roman"/>
        </w:rPr>
        <w:t xml:space="preserve"> et A. </w:t>
      </w:r>
      <w:proofErr w:type="spellStart"/>
      <w:r w:rsidRPr="00115BD0">
        <w:rPr>
          <w:rFonts w:ascii="Times New Roman" w:hAnsi="Times New Roman" w:cs="Times New Roman"/>
        </w:rPr>
        <w:t>Paravicini</w:t>
      </w:r>
      <w:proofErr w:type="spellEnd"/>
      <w:r w:rsidRPr="00115BD0">
        <w:rPr>
          <w:rFonts w:ascii="Times New Roman" w:hAnsi="Times New Roman" w:cs="Times New Roman"/>
        </w:rPr>
        <w:t xml:space="preserve"> </w:t>
      </w:r>
      <w:proofErr w:type="spellStart"/>
      <w:r w:rsidRPr="00115BD0">
        <w:rPr>
          <w:rFonts w:ascii="Times New Roman" w:hAnsi="Times New Roman" w:cs="Times New Roman"/>
        </w:rPr>
        <w:t>Bagliani</w:t>
      </w:r>
      <w:proofErr w:type="spellEnd"/>
      <w:r w:rsidRPr="00115BD0">
        <w:rPr>
          <w:rFonts w:ascii="Times New Roman" w:hAnsi="Times New Roman" w:cs="Times New Roman"/>
        </w:rPr>
        <w:t>, Florence, 2008, p. 457-472</w:t>
      </w:r>
    </w:p>
    <w:p w14:paraId="04F6F881" w14:textId="729CAA88" w:rsidR="00115BD0" w:rsidRPr="00115BD0" w:rsidRDefault="00115BD0" w:rsidP="00115BD0">
      <w:pPr>
        <w:tabs>
          <w:tab w:val="left" w:pos="1140"/>
          <w:tab w:val="left" w:pos="73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Verger, « </w:t>
      </w:r>
      <w:r w:rsidRPr="00115BD0">
        <w:rPr>
          <w:rFonts w:ascii="Times New Roman" w:hAnsi="Times New Roman" w:cs="Times New Roman"/>
        </w:rPr>
        <w:t xml:space="preserve">La première réformation générale de l’université de Paris (1366) », </w:t>
      </w:r>
      <w:r w:rsidRPr="00115BD0">
        <w:rPr>
          <w:rFonts w:ascii="Times New Roman" w:hAnsi="Times New Roman" w:cs="Times New Roman"/>
          <w:i/>
        </w:rPr>
        <w:t xml:space="preserve">Académie des Inscriptions et Belles-Lettres. Comptes rendus des séances de l'année 2011. </w:t>
      </w:r>
      <w:r w:rsidRPr="00115BD0">
        <w:rPr>
          <w:rFonts w:ascii="Times New Roman" w:hAnsi="Times New Roman" w:cs="Times New Roman"/>
        </w:rPr>
        <w:t>Juillet-octobre</w:t>
      </w:r>
      <w:r>
        <w:rPr>
          <w:rFonts w:ascii="Times New Roman" w:hAnsi="Times New Roman" w:cs="Times New Roman"/>
        </w:rPr>
        <w:t xml:space="preserve"> </w:t>
      </w:r>
      <w:r w:rsidRPr="00115BD0">
        <w:rPr>
          <w:rFonts w:ascii="Times New Roman" w:hAnsi="Times New Roman" w:cs="Times New Roman"/>
        </w:rPr>
        <w:t>2011, p. 1229-1251.</w:t>
      </w:r>
    </w:p>
    <w:p w14:paraId="081A626F" w14:textId="0607A95B" w:rsidR="00115BD0" w:rsidRDefault="00115BD0" w:rsidP="00115BD0">
      <w:pPr>
        <w:jc w:val="both"/>
      </w:pPr>
      <w:r>
        <w:t xml:space="preserve">J. Verger, « La réforme du cardinal d’Estouteville (1452) : l’université de Paris entre Moyen Âge et modernité », dans </w:t>
      </w:r>
      <w:r w:rsidRPr="0053474F">
        <w:rPr>
          <w:i/>
        </w:rPr>
        <w:t>Les Universités en Europe (1450-1814),</w:t>
      </w:r>
      <w:r>
        <w:t xml:space="preserve"> Paris, 2013, p. 55-76</w:t>
      </w:r>
    </w:p>
    <w:p w14:paraId="43E16463" w14:textId="77777777" w:rsidR="00115BD0" w:rsidRPr="00115BD0" w:rsidRDefault="00115BD0" w:rsidP="003776C9">
      <w:pPr>
        <w:jc w:val="both"/>
        <w:rPr>
          <w:rFonts w:ascii="Times New Roman" w:hAnsi="Times New Roman" w:cs="Times New Roman"/>
        </w:rPr>
      </w:pPr>
    </w:p>
    <w:p w14:paraId="12030082" w14:textId="1ADEC058" w:rsidR="009A43A3" w:rsidRDefault="009A43A3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</w:t>
      </w:r>
      <w:proofErr w:type="spellStart"/>
      <w:r>
        <w:rPr>
          <w:rFonts w:ascii="Times New Roman" w:hAnsi="Times New Roman" w:cs="Times New Roman"/>
        </w:rPr>
        <w:t>Gorochov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F05F05">
        <w:rPr>
          <w:rFonts w:ascii="Times New Roman" w:hAnsi="Times New Roman" w:cs="Times New Roman"/>
          <w:i/>
        </w:rPr>
        <w:t xml:space="preserve">Le collège de Navarre de sa fondation (1305) au début du </w:t>
      </w:r>
      <w:r w:rsidRPr="00F05F05">
        <w:rPr>
          <w:rFonts w:ascii="Times New Roman" w:hAnsi="Times New Roman" w:cs="Times New Roman"/>
          <w:i/>
          <w:smallCaps/>
        </w:rPr>
        <w:t>xv</w:t>
      </w:r>
      <w:r w:rsidRPr="00F05F05">
        <w:rPr>
          <w:rFonts w:ascii="Times New Roman" w:hAnsi="Times New Roman" w:cs="Times New Roman"/>
          <w:i/>
          <w:vertAlign w:val="superscript"/>
        </w:rPr>
        <w:t>e</w:t>
      </w:r>
      <w:r w:rsidRPr="00F05F05">
        <w:rPr>
          <w:rFonts w:ascii="Times New Roman" w:hAnsi="Times New Roman" w:cs="Times New Roman"/>
          <w:i/>
        </w:rPr>
        <w:t xml:space="preserve"> siècle (1418). Histoire de l’institution, de sa vie intellectuelle et de son recrutement</w:t>
      </w:r>
      <w:r>
        <w:rPr>
          <w:rFonts w:ascii="Times New Roman" w:hAnsi="Times New Roman" w:cs="Times New Roman"/>
        </w:rPr>
        <w:t>, Paris, 1997</w:t>
      </w:r>
    </w:p>
    <w:p w14:paraId="30CA706E" w14:textId="1F71A8EB" w:rsidR="00F05F05" w:rsidRDefault="00F05F05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 </w:t>
      </w:r>
      <w:proofErr w:type="spellStart"/>
      <w:r>
        <w:rPr>
          <w:rFonts w:ascii="Times New Roman" w:hAnsi="Times New Roman" w:cs="Times New Roman"/>
        </w:rPr>
        <w:t>Fabris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C2E5F">
        <w:rPr>
          <w:rFonts w:ascii="Times New Roman" w:hAnsi="Times New Roman" w:cs="Times New Roman"/>
          <w:i/>
        </w:rPr>
        <w:t xml:space="preserve">Étudier </w:t>
      </w:r>
      <w:r w:rsidR="003C2E5F" w:rsidRPr="003C2E5F">
        <w:rPr>
          <w:rFonts w:ascii="Times New Roman" w:hAnsi="Times New Roman" w:cs="Times New Roman"/>
          <w:i/>
        </w:rPr>
        <w:t>et vivre à Paris au Moyen Âge. L</w:t>
      </w:r>
      <w:r w:rsidRPr="003C2E5F">
        <w:rPr>
          <w:rFonts w:ascii="Times New Roman" w:hAnsi="Times New Roman" w:cs="Times New Roman"/>
          <w:i/>
        </w:rPr>
        <w:t>e collège de Laon (</w:t>
      </w:r>
      <w:r w:rsidRPr="003C2E5F">
        <w:rPr>
          <w:rFonts w:ascii="Times New Roman" w:hAnsi="Times New Roman" w:cs="Times New Roman"/>
          <w:i/>
          <w:smallCaps/>
        </w:rPr>
        <w:t>xiv</w:t>
      </w:r>
      <w:r w:rsidRPr="003C2E5F">
        <w:rPr>
          <w:rFonts w:ascii="Times New Roman" w:hAnsi="Times New Roman" w:cs="Times New Roman"/>
          <w:i/>
          <w:vertAlign w:val="superscript"/>
        </w:rPr>
        <w:t>e</w:t>
      </w:r>
      <w:r w:rsidRPr="003C2E5F">
        <w:rPr>
          <w:rFonts w:ascii="Times New Roman" w:hAnsi="Times New Roman" w:cs="Times New Roman"/>
          <w:i/>
        </w:rPr>
        <w:t xml:space="preserve"> – </w:t>
      </w:r>
      <w:r w:rsidRPr="003C2E5F">
        <w:rPr>
          <w:rFonts w:ascii="Times New Roman" w:hAnsi="Times New Roman" w:cs="Times New Roman"/>
          <w:i/>
          <w:smallCaps/>
        </w:rPr>
        <w:t>xv</w:t>
      </w:r>
      <w:r w:rsidRPr="003C2E5F">
        <w:rPr>
          <w:rFonts w:ascii="Times New Roman" w:hAnsi="Times New Roman" w:cs="Times New Roman"/>
          <w:i/>
          <w:vertAlign w:val="superscript"/>
        </w:rPr>
        <w:t>e</w:t>
      </w:r>
      <w:r w:rsidRPr="003C2E5F">
        <w:rPr>
          <w:rFonts w:ascii="Times New Roman" w:hAnsi="Times New Roman" w:cs="Times New Roman"/>
          <w:i/>
        </w:rPr>
        <w:t xml:space="preserve"> siècles</w:t>
      </w:r>
      <w:r>
        <w:rPr>
          <w:rFonts w:ascii="Times New Roman" w:hAnsi="Times New Roman" w:cs="Times New Roman"/>
          <w:i/>
        </w:rPr>
        <w:t xml:space="preserve">) </w:t>
      </w:r>
      <w:r w:rsidRPr="003C2E5F">
        <w:rPr>
          <w:rFonts w:ascii="Times New Roman" w:hAnsi="Times New Roman" w:cs="Times New Roman"/>
        </w:rPr>
        <w:t xml:space="preserve">(Mémoires et documents </w:t>
      </w:r>
      <w:r w:rsidR="003C2E5F" w:rsidRPr="003C2E5F">
        <w:rPr>
          <w:rFonts w:ascii="Times New Roman" w:hAnsi="Times New Roman" w:cs="Times New Roman"/>
        </w:rPr>
        <w:t>de l’École des Chartes, 81), Paris, 2005</w:t>
      </w:r>
    </w:p>
    <w:p w14:paraId="666A0A26" w14:textId="5FC48FB7" w:rsidR="003C2E5F" w:rsidRDefault="003C2E5F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Th. </w:t>
      </w:r>
      <w:proofErr w:type="spellStart"/>
      <w:r>
        <w:rPr>
          <w:rFonts w:ascii="Times New Roman" w:hAnsi="Times New Roman" w:cs="Times New Roman"/>
        </w:rPr>
        <w:t>Kouamé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C2E5F">
        <w:rPr>
          <w:rFonts w:ascii="Times New Roman" w:hAnsi="Times New Roman" w:cs="Times New Roman"/>
          <w:i/>
        </w:rPr>
        <w:t>Le collège de Dormans-Beauvais à la fin du Moyen Âge. Stratégies politiques et parcours individuels à l’Université de Paris (1370-1458)</w:t>
      </w:r>
      <w:r w:rsidRPr="003C2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(Education and Society in the Middle Ages and Renaissance, 22), </w:t>
      </w:r>
      <w:proofErr w:type="spellStart"/>
      <w:r>
        <w:rPr>
          <w:rFonts w:ascii="Times New Roman" w:hAnsi="Times New Roman" w:cs="Times New Roman"/>
        </w:rPr>
        <w:t>Leiden</w:t>
      </w:r>
      <w:proofErr w:type="spellEnd"/>
      <w:r>
        <w:rPr>
          <w:rFonts w:ascii="Times New Roman" w:hAnsi="Times New Roman" w:cs="Times New Roman"/>
        </w:rPr>
        <w:t>–Boston, 2005</w:t>
      </w:r>
    </w:p>
    <w:p w14:paraId="7A88C127" w14:textId="18F39A80" w:rsidR="00DC336D" w:rsidRDefault="00DC336D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Perraut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C336D">
        <w:rPr>
          <w:rFonts w:ascii="Times New Roman" w:hAnsi="Times New Roman" w:cs="Times New Roman"/>
          <w:i/>
        </w:rPr>
        <w:t>L’architecture des collèges parisiens au Moyen Âge</w:t>
      </w:r>
      <w:r>
        <w:rPr>
          <w:rFonts w:ascii="Times New Roman" w:hAnsi="Times New Roman" w:cs="Times New Roman"/>
        </w:rPr>
        <w:t>, Paris, 200.</w:t>
      </w:r>
    </w:p>
    <w:p w14:paraId="5038AA2D" w14:textId="786B7F5E" w:rsidR="00C30366" w:rsidRDefault="00C30366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Foissac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04021">
        <w:rPr>
          <w:rFonts w:ascii="Times New Roman" w:hAnsi="Times New Roman" w:cs="Times New Roman"/>
          <w:i/>
        </w:rPr>
        <w:t>Histoire des collèges de Cahors et Toulouse (</w:t>
      </w:r>
      <w:r w:rsidRPr="00B04021">
        <w:rPr>
          <w:rFonts w:ascii="Times New Roman" w:hAnsi="Times New Roman" w:cs="Times New Roman"/>
          <w:i/>
          <w:smallCaps/>
        </w:rPr>
        <w:t>xiv</w:t>
      </w:r>
      <w:r w:rsidRPr="00B04021">
        <w:rPr>
          <w:rFonts w:ascii="Times New Roman" w:hAnsi="Times New Roman" w:cs="Times New Roman"/>
          <w:i/>
          <w:vertAlign w:val="superscript"/>
        </w:rPr>
        <w:t>e</w:t>
      </w:r>
      <w:r w:rsidRPr="00B04021">
        <w:rPr>
          <w:rFonts w:ascii="Times New Roman" w:hAnsi="Times New Roman" w:cs="Times New Roman"/>
          <w:i/>
        </w:rPr>
        <w:t>–</w:t>
      </w:r>
      <w:r w:rsidRPr="00B04021">
        <w:rPr>
          <w:rFonts w:ascii="Times New Roman" w:hAnsi="Times New Roman" w:cs="Times New Roman"/>
          <w:i/>
          <w:smallCaps/>
        </w:rPr>
        <w:t>xv</w:t>
      </w:r>
      <w:r w:rsidRPr="00B04021">
        <w:rPr>
          <w:rFonts w:ascii="Times New Roman" w:hAnsi="Times New Roman" w:cs="Times New Roman"/>
          <w:i/>
          <w:vertAlign w:val="superscript"/>
        </w:rPr>
        <w:t>e</w:t>
      </w:r>
      <w:r w:rsidRPr="00B04021">
        <w:rPr>
          <w:rFonts w:ascii="Times New Roman" w:hAnsi="Times New Roman" w:cs="Times New Roman"/>
          <w:i/>
        </w:rPr>
        <w:t xml:space="preserve"> siècles),</w:t>
      </w:r>
      <w:r>
        <w:rPr>
          <w:rFonts w:ascii="Times New Roman" w:hAnsi="Times New Roman" w:cs="Times New Roman"/>
        </w:rPr>
        <w:t xml:space="preserve"> Cahors, 20</w:t>
      </w:r>
      <w:r w:rsidR="00B04021">
        <w:rPr>
          <w:rFonts w:ascii="Times New Roman" w:hAnsi="Times New Roman" w:cs="Times New Roman"/>
        </w:rPr>
        <w:t>10</w:t>
      </w:r>
    </w:p>
    <w:p w14:paraId="247528CB" w14:textId="77777777" w:rsidR="009A43A3" w:rsidRDefault="009A43A3" w:rsidP="009A43A3">
      <w:pPr>
        <w:jc w:val="both"/>
        <w:rPr>
          <w:rFonts w:ascii="Times New Roman" w:hAnsi="Times New Roman" w:cs="Times New Roman"/>
        </w:rPr>
      </w:pPr>
      <w:r w:rsidRPr="009114E1">
        <w:rPr>
          <w:rFonts w:ascii="Times New Roman" w:hAnsi="Times New Roman" w:cs="Times New Roman"/>
          <w:i/>
        </w:rPr>
        <w:t xml:space="preserve">Die </w:t>
      </w:r>
      <w:proofErr w:type="spellStart"/>
      <w:r w:rsidRPr="009114E1">
        <w:rPr>
          <w:rFonts w:ascii="Times New Roman" w:hAnsi="Times New Roman" w:cs="Times New Roman"/>
          <w:i/>
        </w:rPr>
        <w:t>universitären</w:t>
      </w:r>
      <w:proofErr w:type="spellEnd"/>
      <w:r w:rsidRPr="009114E1">
        <w:rPr>
          <w:rFonts w:ascii="Times New Roman" w:hAnsi="Times New Roman" w:cs="Times New Roman"/>
          <w:i/>
        </w:rPr>
        <w:t xml:space="preserve"> </w:t>
      </w:r>
      <w:proofErr w:type="spellStart"/>
      <w:r w:rsidRPr="009114E1">
        <w:rPr>
          <w:rFonts w:ascii="Times New Roman" w:hAnsi="Times New Roman" w:cs="Times New Roman"/>
          <w:i/>
        </w:rPr>
        <w:t>Kollegien</w:t>
      </w:r>
      <w:proofErr w:type="spellEnd"/>
      <w:r w:rsidRPr="009114E1">
        <w:rPr>
          <w:rFonts w:ascii="Times New Roman" w:hAnsi="Times New Roman" w:cs="Times New Roman"/>
          <w:i/>
        </w:rPr>
        <w:t xml:space="preserve"> </w:t>
      </w:r>
      <w:proofErr w:type="spellStart"/>
      <w:r w:rsidRPr="009114E1">
        <w:rPr>
          <w:rFonts w:ascii="Times New Roman" w:hAnsi="Times New Roman" w:cs="Times New Roman"/>
          <w:i/>
        </w:rPr>
        <w:t>im</w:t>
      </w:r>
      <w:proofErr w:type="spellEnd"/>
      <w:r w:rsidRPr="009114E1">
        <w:rPr>
          <w:rFonts w:ascii="Times New Roman" w:hAnsi="Times New Roman" w:cs="Times New Roman"/>
          <w:i/>
        </w:rPr>
        <w:t xml:space="preserve"> Europa des </w:t>
      </w:r>
      <w:proofErr w:type="spellStart"/>
      <w:r w:rsidRPr="009114E1">
        <w:rPr>
          <w:rFonts w:ascii="Times New Roman" w:hAnsi="Times New Roman" w:cs="Times New Roman"/>
          <w:i/>
        </w:rPr>
        <w:t>Mittelalters</w:t>
      </w:r>
      <w:proofErr w:type="spellEnd"/>
      <w:r w:rsidRPr="009114E1">
        <w:rPr>
          <w:rFonts w:ascii="Times New Roman" w:hAnsi="Times New Roman" w:cs="Times New Roman"/>
          <w:i/>
        </w:rPr>
        <w:t xml:space="preserve"> </w:t>
      </w:r>
      <w:proofErr w:type="spellStart"/>
      <w:r w:rsidRPr="009114E1">
        <w:rPr>
          <w:rFonts w:ascii="Times New Roman" w:hAnsi="Times New Roman" w:cs="Times New Roman"/>
          <w:i/>
        </w:rPr>
        <w:t>und</w:t>
      </w:r>
      <w:proofErr w:type="spellEnd"/>
      <w:r w:rsidRPr="009114E1">
        <w:rPr>
          <w:rFonts w:ascii="Times New Roman" w:hAnsi="Times New Roman" w:cs="Times New Roman"/>
          <w:i/>
        </w:rPr>
        <w:t xml:space="preserve"> der Renaissance/Les collèges universitaires au Moyen Âge et à la Renaissance</w:t>
      </w:r>
      <w:r w:rsidRPr="009114E1">
        <w:rPr>
          <w:rFonts w:ascii="Times New Roman" w:hAnsi="Times New Roman" w:cs="Times New Roman"/>
        </w:rPr>
        <w:t>, éd</w:t>
      </w:r>
      <w:r w:rsidRPr="009114E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par A. </w:t>
      </w:r>
      <w:proofErr w:type="spellStart"/>
      <w:r>
        <w:rPr>
          <w:rFonts w:ascii="Times New Roman" w:hAnsi="Times New Roman" w:cs="Times New Roman"/>
        </w:rPr>
        <w:t>Sohn</w:t>
      </w:r>
      <w:proofErr w:type="spellEnd"/>
      <w:r>
        <w:rPr>
          <w:rFonts w:ascii="Times New Roman" w:hAnsi="Times New Roman" w:cs="Times New Roman"/>
        </w:rPr>
        <w:t xml:space="preserve"> et J. Verger</w:t>
      </w:r>
      <w:r w:rsidRPr="009114E1">
        <w:rPr>
          <w:rFonts w:ascii="Times New Roman" w:hAnsi="Times New Roman" w:cs="Times New Roman"/>
        </w:rPr>
        <w:t>, Bochum, 2011</w:t>
      </w:r>
    </w:p>
    <w:p w14:paraId="3DAAC3EB" w14:textId="77777777" w:rsidR="009A43A3" w:rsidRDefault="009A43A3" w:rsidP="009A43A3">
      <w:pPr>
        <w:jc w:val="both"/>
        <w:rPr>
          <w:rFonts w:ascii="Times New Roman" w:hAnsi="Times New Roman" w:cs="Times New Roman"/>
        </w:rPr>
      </w:pPr>
      <w:r w:rsidRPr="00EA39D3">
        <w:rPr>
          <w:rFonts w:ascii="Times New Roman" w:hAnsi="Times New Roman" w:cs="Times New Roman"/>
          <w:i/>
        </w:rPr>
        <w:t xml:space="preserve">Die </w:t>
      </w:r>
      <w:proofErr w:type="spellStart"/>
      <w:r w:rsidRPr="00EA39D3">
        <w:rPr>
          <w:rFonts w:ascii="Times New Roman" w:hAnsi="Times New Roman" w:cs="Times New Roman"/>
          <w:i/>
        </w:rPr>
        <w:t>regulierten</w:t>
      </w:r>
      <w:proofErr w:type="spellEnd"/>
      <w:r w:rsidRPr="00EA39D3">
        <w:rPr>
          <w:rFonts w:ascii="Times New Roman" w:hAnsi="Times New Roman" w:cs="Times New Roman"/>
          <w:i/>
        </w:rPr>
        <w:t xml:space="preserve"> </w:t>
      </w:r>
      <w:proofErr w:type="spellStart"/>
      <w:r w:rsidRPr="00EA39D3">
        <w:rPr>
          <w:rFonts w:ascii="Times New Roman" w:hAnsi="Times New Roman" w:cs="Times New Roman"/>
          <w:i/>
        </w:rPr>
        <w:t>Kollegien</w:t>
      </w:r>
      <w:proofErr w:type="spellEnd"/>
      <w:r w:rsidRPr="00EA39D3">
        <w:rPr>
          <w:rFonts w:ascii="Times New Roman" w:hAnsi="Times New Roman" w:cs="Times New Roman"/>
          <w:i/>
        </w:rPr>
        <w:t xml:space="preserve"> </w:t>
      </w:r>
      <w:proofErr w:type="spellStart"/>
      <w:r w:rsidRPr="00EA39D3">
        <w:rPr>
          <w:rFonts w:ascii="Times New Roman" w:hAnsi="Times New Roman" w:cs="Times New Roman"/>
          <w:i/>
        </w:rPr>
        <w:t>im</w:t>
      </w:r>
      <w:proofErr w:type="spellEnd"/>
      <w:r w:rsidRPr="00EA39D3">
        <w:rPr>
          <w:rFonts w:ascii="Times New Roman" w:hAnsi="Times New Roman" w:cs="Times New Roman"/>
          <w:i/>
        </w:rPr>
        <w:t xml:space="preserve"> Europa des </w:t>
      </w:r>
      <w:proofErr w:type="spellStart"/>
      <w:r w:rsidRPr="00EA39D3">
        <w:rPr>
          <w:rFonts w:ascii="Times New Roman" w:hAnsi="Times New Roman" w:cs="Times New Roman"/>
          <w:i/>
        </w:rPr>
        <w:t>Mittelalters</w:t>
      </w:r>
      <w:proofErr w:type="spellEnd"/>
      <w:r w:rsidRPr="00EA39D3">
        <w:rPr>
          <w:rFonts w:ascii="Times New Roman" w:hAnsi="Times New Roman" w:cs="Times New Roman"/>
          <w:i/>
        </w:rPr>
        <w:t xml:space="preserve"> </w:t>
      </w:r>
      <w:proofErr w:type="spellStart"/>
      <w:r w:rsidRPr="00EA39D3">
        <w:rPr>
          <w:rFonts w:ascii="Times New Roman" w:hAnsi="Times New Roman" w:cs="Times New Roman"/>
          <w:i/>
        </w:rPr>
        <w:t>und</w:t>
      </w:r>
      <w:proofErr w:type="spellEnd"/>
      <w:r w:rsidRPr="00EA39D3">
        <w:rPr>
          <w:rFonts w:ascii="Times New Roman" w:hAnsi="Times New Roman" w:cs="Times New Roman"/>
          <w:i/>
        </w:rPr>
        <w:t xml:space="preserve"> der Renaissance / Les collèges réguliers en Europe</w:t>
      </w:r>
      <w:r>
        <w:rPr>
          <w:rFonts w:ascii="Times New Roman" w:hAnsi="Times New Roman" w:cs="Times New Roman"/>
          <w:i/>
        </w:rPr>
        <w:t xml:space="preserve"> au Moyen Âge et</w:t>
      </w:r>
      <w:r w:rsidRPr="00EA39D3">
        <w:rPr>
          <w:rFonts w:ascii="Times New Roman" w:hAnsi="Times New Roman" w:cs="Times New Roman"/>
          <w:i/>
        </w:rPr>
        <w:t xml:space="preserve"> la Renaissance</w:t>
      </w:r>
      <w:r>
        <w:rPr>
          <w:rFonts w:ascii="Times New Roman" w:hAnsi="Times New Roman" w:cs="Times New Roman"/>
        </w:rPr>
        <w:t xml:space="preserve">, éd. par A. </w:t>
      </w:r>
      <w:proofErr w:type="spellStart"/>
      <w:r>
        <w:rPr>
          <w:rFonts w:ascii="Times New Roman" w:hAnsi="Times New Roman" w:cs="Times New Roman"/>
        </w:rPr>
        <w:t>Sohn</w:t>
      </w:r>
      <w:proofErr w:type="spellEnd"/>
      <w:r>
        <w:rPr>
          <w:rFonts w:ascii="Times New Roman" w:hAnsi="Times New Roman" w:cs="Times New Roman"/>
        </w:rPr>
        <w:t xml:space="preserve"> et J. Verger, Bochum, 2013</w:t>
      </w:r>
    </w:p>
    <w:p w14:paraId="4E2960D8" w14:textId="77777777" w:rsidR="009A43A3" w:rsidRDefault="009A43A3" w:rsidP="003776C9">
      <w:pPr>
        <w:jc w:val="both"/>
        <w:rPr>
          <w:rFonts w:ascii="Times New Roman" w:hAnsi="Times New Roman" w:cs="Times New Roman"/>
        </w:rPr>
      </w:pPr>
    </w:p>
    <w:p w14:paraId="5827C7F6" w14:textId="15CC40E3" w:rsidR="003C2E5F" w:rsidRDefault="003C2E5F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Verger, </w:t>
      </w:r>
      <w:r w:rsidRPr="003C2E5F">
        <w:rPr>
          <w:rFonts w:ascii="Times New Roman" w:hAnsi="Times New Roman" w:cs="Times New Roman"/>
          <w:i/>
        </w:rPr>
        <w:t>Les universités françaises au Moyen Âge</w:t>
      </w:r>
      <w:r>
        <w:rPr>
          <w:rFonts w:ascii="Times New Roman" w:hAnsi="Times New Roman" w:cs="Times New Roman"/>
        </w:rPr>
        <w:t xml:space="preserve"> (Education and Society in the Middle Ages and Renaissance, 22), </w:t>
      </w:r>
      <w:proofErr w:type="spellStart"/>
      <w:r>
        <w:rPr>
          <w:rFonts w:ascii="Times New Roman" w:hAnsi="Times New Roman" w:cs="Times New Roman"/>
        </w:rPr>
        <w:t>Leiden</w:t>
      </w:r>
      <w:proofErr w:type="spellEnd"/>
      <w:r>
        <w:rPr>
          <w:rFonts w:ascii="Times New Roman" w:hAnsi="Times New Roman" w:cs="Times New Roman"/>
        </w:rPr>
        <w:t>–New York–</w:t>
      </w:r>
      <w:proofErr w:type="spellStart"/>
      <w:r>
        <w:rPr>
          <w:rFonts w:ascii="Times New Roman" w:hAnsi="Times New Roman" w:cs="Times New Roman"/>
        </w:rPr>
        <w:t>Köln</w:t>
      </w:r>
      <w:proofErr w:type="spellEnd"/>
      <w:r>
        <w:rPr>
          <w:rFonts w:ascii="Times New Roman" w:hAnsi="Times New Roman" w:cs="Times New Roman"/>
        </w:rPr>
        <w:t>, 1995</w:t>
      </w:r>
    </w:p>
    <w:p w14:paraId="0EC5BD98" w14:textId="77777777" w:rsidR="009A43A3" w:rsidRDefault="009A43A3" w:rsidP="003776C9">
      <w:pPr>
        <w:jc w:val="both"/>
        <w:rPr>
          <w:rFonts w:ascii="Times New Roman" w:hAnsi="Times New Roman" w:cs="Times New Roman"/>
        </w:rPr>
      </w:pPr>
    </w:p>
    <w:p w14:paraId="3042D3D7" w14:textId="77777777" w:rsidR="009A43A3" w:rsidRDefault="009A43A3" w:rsidP="009A43A3">
      <w:pPr>
        <w:jc w:val="both"/>
        <w:rPr>
          <w:rFonts w:ascii="Times New Roman" w:hAnsi="Times New Roman" w:cs="Times New Roman"/>
        </w:rPr>
      </w:pPr>
      <w:r w:rsidRPr="00B5021E">
        <w:rPr>
          <w:rFonts w:ascii="Times New Roman" w:hAnsi="Times New Roman" w:cs="Times New Roman"/>
          <w:i/>
        </w:rPr>
        <w:t>Les universités et la ville au Moyen Âge. Cohabitation et tension</w:t>
      </w:r>
      <w:r>
        <w:rPr>
          <w:rFonts w:ascii="Times New Roman" w:hAnsi="Times New Roman" w:cs="Times New Roman"/>
        </w:rPr>
        <w:t>, éd. par P. </w:t>
      </w:r>
      <w:proofErr w:type="spellStart"/>
      <w:r>
        <w:rPr>
          <w:rFonts w:ascii="Times New Roman" w:hAnsi="Times New Roman" w:cs="Times New Roman"/>
        </w:rPr>
        <w:t>Gilli</w:t>
      </w:r>
      <w:proofErr w:type="spellEnd"/>
      <w:r>
        <w:rPr>
          <w:rFonts w:ascii="Times New Roman" w:hAnsi="Times New Roman" w:cs="Times New Roman"/>
        </w:rPr>
        <w:t xml:space="preserve">, J. Verger et D. Le </w:t>
      </w:r>
      <w:proofErr w:type="spellStart"/>
      <w:r>
        <w:rPr>
          <w:rFonts w:ascii="Times New Roman" w:hAnsi="Times New Roman" w:cs="Times New Roman"/>
        </w:rPr>
        <w:t>Blévec</w:t>
      </w:r>
      <w:proofErr w:type="spellEnd"/>
      <w:r>
        <w:rPr>
          <w:rFonts w:ascii="Times New Roman" w:hAnsi="Times New Roman" w:cs="Times New Roman"/>
        </w:rPr>
        <w:t xml:space="preserve">, (Education and Society in the Middle Ages and Renaissance, 30), </w:t>
      </w:r>
      <w:proofErr w:type="spellStart"/>
      <w:r>
        <w:rPr>
          <w:rFonts w:ascii="Times New Roman" w:hAnsi="Times New Roman" w:cs="Times New Roman"/>
        </w:rPr>
        <w:t>Leiden</w:t>
      </w:r>
      <w:proofErr w:type="spellEnd"/>
      <w:r>
        <w:rPr>
          <w:rFonts w:ascii="Times New Roman" w:hAnsi="Times New Roman" w:cs="Times New Roman"/>
        </w:rPr>
        <w:t>–Boston, 2007</w:t>
      </w:r>
    </w:p>
    <w:p w14:paraId="185C576C" w14:textId="77777777" w:rsidR="005D6D79" w:rsidRPr="003776C9" w:rsidRDefault="005D6D79" w:rsidP="005D6D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proofErr w:type="spellStart"/>
      <w:r>
        <w:rPr>
          <w:rFonts w:ascii="Times New Roman" w:hAnsi="Times New Roman" w:cs="Times New Roman"/>
        </w:rPr>
        <w:t>Marmursztejn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5021E">
        <w:rPr>
          <w:rFonts w:ascii="Times New Roman" w:hAnsi="Times New Roman" w:cs="Times New Roman"/>
          <w:i/>
        </w:rPr>
        <w:t xml:space="preserve">L’autorité des maîtres. Scolastique, normes et société au </w:t>
      </w:r>
      <w:r w:rsidRPr="00B5021E">
        <w:rPr>
          <w:rFonts w:ascii="Times New Roman" w:hAnsi="Times New Roman" w:cs="Times New Roman"/>
          <w:i/>
          <w:smallCaps/>
        </w:rPr>
        <w:t>xiii</w:t>
      </w:r>
      <w:r w:rsidRPr="00B5021E">
        <w:rPr>
          <w:rFonts w:ascii="Times New Roman" w:hAnsi="Times New Roman" w:cs="Times New Roman"/>
          <w:i/>
          <w:vertAlign w:val="superscript"/>
        </w:rPr>
        <w:t>e</w:t>
      </w:r>
      <w:r w:rsidRPr="00B5021E">
        <w:rPr>
          <w:rFonts w:ascii="Times New Roman" w:hAnsi="Times New Roman" w:cs="Times New Roman"/>
          <w:i/>
        </w:rPr>
        <w:t xml:space="preserve"> siècle</w:t>
      </w:r>
      <w:r>
        <w:rPr>
          <w:rFonts w:ascii="Times New Roman" w:hAnsi="Times New Roman" w:cs="Times New Roman"/>
        </w:rPr>
        <w:t>, Paris, 2007</w:t>
      </w:r>
    </w:p>
    <w:p w14:paraId="1C7E31A2" w14:textId="5E2074F0" w:rsidR="009A43A3" w:rsidRDefault="00DC336D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Destemberg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C336D">
        <w:rPr>
          <w:rFonts w:ascii="Times New Roman" w:hAnsi="Times New Roman" w:cs="Times New Roman"/>
          <w:i/>
        </w:rPr>
        <w:t>L’honneur des universitaires au Moyen Âge. Essai d’imaginaire social</w:t>
      </w:r>
      <w:r>
        <w:rPr>
          <w:rFonts w:ascii="Times New Roman" w:hAnsi="Times New Roman" w:cs="Times New Roman"/>
        </w:rPr>
        <w:t>, Paris, 2015</w:t>
      </w:r>
    </w:p>
    <w:p w14:paraId="780B7A22" w14:textId="77777777" w:rsidR="00DC336D" w:rsidRDefault="00DC336D" w:rsidP="003776C9">
      <w:pPr>
        <w:jc w:val="both"/>
        <w:rPr>
          <w:rFonts w:ascii="Times New Roman" w:hAnsi="Times New Roman" w:cs="Times New Roman"/>
        </w:rPr>
      </w:pPr>
    </w:p>
    <w:p w14:paraId="4FA9FB81" w14:textId="100C4A8D" w:rsidR="00B5021E" w:rsidRDefault="00B5021E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O. </w:t>
      </w:r>
      <w:proofErr w:type="spellStart"/>
      <w:r>
        <w:rPr>
          <w:rFonts w:ascii="Times New Roman" w:hAnsi="Times New Roman" w:cs="Times New Roman"/>
        </w:rPr>
        <w:t>Weijers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5021E">
        <w:rPr>
          <w:rFonts w:ascii="Times New Roman" w:hAnsi="Times New Roman" w:cs="Times New Roman"/>
          <w:i/>
        </w:rPr>
        <w:t xml:space="preserve">Terminologie des universités au </w:t>
      </w:r>
      <w:r w:rsidRPr="00B5021E">
        <w:rPr>
          <w:rFonts w:ascii="Times New Roman" w:hAnsi="Times New Roman" w:cs="Times New Roman"/>
          <w:i/>
          <w:smallCaps/>
        </w:rPr>
        <w:t>xiii</w:t>
      </w:r>
      <w:r w:rsidRPr="00B5021E">
        <w:rPr>
          <w:rFonts w:ascii="Times New Roman" w:hAnsi="Times New Roman" w:cs="Times New Roman"/>
          <w:i/>
          <w:vertAlign w:val="superscript"/>
        </w:rPr>
        <w:t>e</w:t>
      </w:r>
      <w:r w:rsidRPr="00B5021E">
        <w:rPr>
          <w:rFonts w:ascii="Times New Roman" w:hAnsi="Times New Roman" w:cs="Times New Roman"/>
          <w:i/>
        </w:rPr>
        <w:t xml:space="preserve"> siècle</w:t>
      </w:r>
      <w:r>
        <w:rPr>
          <w:rFonts w:ascii="Times New Roman" w:hAnsi="Times New Roman" w:cs="Times New Roman"/>
        </w:rPr>
        <w:t>, Rome, 1987</w:t>
      </w:r>
    </w:p>
    <w:p w14:paraId="106D205F" w14:textId="334A36A9" w:rsidR="00C30366" w:rsidRDefault="00C30366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O. </w:t>
      </w:r>
      <w:proofErr w:type="spellStart"/>
      <w:r>
        <w:rPr>
          <w:rFonts w:ascii="Times New Roman" w:hAnsi="Times New Roman" w:cs="Times New Roman"/>
        </w:rPr>
        <w:t>Weijers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30366">
        <w:rPr>
          <w:rFonts w:ascii="Times New Roman" w:hAnsi="Times New Roman" w:cs="Times New Roman"/>
          <w:i/>
        </w:rPr>
        <w:t>Le maniement du savoir. Pratiques intellectuelles à l’époque des premières universités (</w:t>
      </w:r>
      <w:r w:rsidRPr="00C30366">
        <w:rPr>
          <w:rFonts w:ascii="Times New Roman" w:hAnsi="Times New Roman" w:cs="Times New Roman"/>
          <w:i/>
          <w:smallCaps/>
        </w:rPr>
        <w:t>xiii</w:t>
      </w:r>
      <w:r w:rsidRPr="00C30366">
        <w:rPr>
          <w:rFonts w:ascii="Times New Roman" w:hAnsi="Times New Roman" w:cs="Times New Roman"/>
          <w:i/>
          <w:vertAlign w:val="superscript"/>
        </w:rPr>
        <w:t>e</w:t>
      </w:r>
      <w:r w:rsidRPr="00C30366">
        <w:rPr>
          <w:rFonts w:ascii="Times New Roman" w:hAnsi="Times New Roman" w:cs="Times New Roman"/>
          <w:i/>
        </w:rPr>
        <w:t>–</w:t>
      </w:r>
      <w:r w:rsidRPr="00C30366">
        <w:rPr>
          <w:rFonts w:ascii="Times New Roman" w:hAnsi="Times New Roman" w:cs="Times New Roman"/>
          <w:i/>
          <w:smallCaps/>
        </w:rPr>
        <w:t>xiv</w:t>
      </w:r>
      <w:r w:rsidRPr="00C30366">
        <w:rPr>
          <w:rFonts w:ascii="Times New Roman" w:hAnsi="Times New Roman" w:cs="Times New Roman"/>
          <w:i/>
          <w:vertAlign w:val="superscript"/>
        </w:rPr>
        <w:t>e</w:t>
      </w:r>
      <w:r w:rsidRPr="00C30366">
        <w:rPr>
          <w:rFonts w:ascii="Times New Roman" w:hAnsi="Times New Roman" w:cs="Times New Roman"/>
          <w:i/>
        </w:rPr>
        <w:t xml:space="preserve"> siècles)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Studia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artistarum</w:t>
      </w:r>
      <w:proofErr w:type="spellEnd"/>
      <w:r>
        <w:rPr>
          <w:rFonts w:ascii="Times New Roman" w:hAnsi="Times New Roman" w:cs="Times New Roman"/>
        </w:rPr>
        <w:t>. Subsidia), Turnhout, 1996</w:t>
      </w:r>
    </w:p>
    <w:p w14:paraId="5B1429EF" w14:textId="19CFA929" w:rsidR="00C30366" w:rsidRDefault="00C30366" w:rsidP="003776C9">
      <w:pPr>
        <w:jc w:val="both"/>
        <w:rPr>
          <w:rFonts w:ascii="Times New Roman" w:hAnsi="Times New Roman" w:cs="Times New Roman"/>
        </w:rPr>
      </w:pPr>
      <w:r w:rsidRPr="00C30366">
        <w:rPr>
          <w:rFonts w:ascii="Times New Roman" w:hAnsi="Times New Roman" w:cs="Times New Roman"/>
        </w:rPr>
        <w:t xml:space="preserve">O. </w:t>
      </w:r>
      <w:proofErr w:type="spellStart"/>
      <w:r w:rsidRPr="00C30366">
        <w:rPr>
          <w:rFonts w:ascii="Times New Roman" w:hAnsi="Times New Roman" w:cs="Times New Roman"/>
        </w:rPr>
        <w:t>Weijers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Pr="002521BE">
        <w:rPr>
          <w:rFonts w:ascii="Times New Roman" w:hAnsi="Times New Roman" w:cs="Times New Roman"/>
          <w:i/>
        </w:rPr>
        <w:t>Le travail intellectuel à la Faculté des ar</w:t>
      </w:r>
      <w:r>
        <w:rPr>
          <w:rFonts w:ascii="Times New Roman" w:hAnsi="Times New Roman" w:cs="Times New Roman"/>
          <w:i/>
        </w:rPr>
        <w:t>ts de Paris : textes et maîtres</w:t>
      </w:r>
      <w:r w:rsidRPr="000D70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9 fasc., Turnhout, 1994-2012</w:t>
      </w:r>
    </w:p>
    <w:p w14:paraId="2C7854E6" w14:textId="77777777" w:rsidR="009A43A3" w:rsidRDefault="009A43A3" w:rsidP="009A4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 Bianchi, </w:t>
      </w:r>
      <w:r w:rsidRPr="00B5021E">
        <w:rPr>
          <w:rFonts w:ascii="Times New Roman" w:hAnsi="Times New Roman" w:cs="Times New Roman"/>
          <w:i/>
        </w:rPr>
        <w:t>Censure et liberté à l’université de Paris (</w:t>
      </w:r>
      <w:r w:rsidRPr="00B5021E">
        <w:rPr>
          <w:rFonts w:ascii="Times New Roman" w:hAnsi="Times New Roman" w:cs="Times New Roman"/>
          <w:i/>
          <w:smallCaps/>
        </w:rPr>
        <w:t>xiii</w:t>
      </w:r>
      <w:r w:rsidRPr="00B5021E">
        <w:rPr>
          <w:rFonts w:ascii="Times New Roman" w:hAnsi="Times New Roman" w:cs="Times New Roman"/>
          <w:i/>
          <w:vertAlign w:val="superscript"/>
        </w:rPr>
        <w:t>e</w:t>
      </w:r>
      <w:r w:rsidRPr="00B5021E">
        <w:rPr>
          <w:rFonts w:ascii="Times New Roman" w:hAnsi="Times New Roman" w:cs="Times New Roman"/>
          <w:i/>
        </w:rPr>
        <w:t xml:space="preserve"> – </w:t>
      </w:r>
      <w:r w:rsidRPr="00B5021E">
        <w:rPr>
          <w:rFonts w:ascii="Times New Roman" w:hAnsi="Times New Roman" w:cs="Times New Roman"/>
          <w:i/>
          <w:smallCaps/>
        </w:rPr>
        <w:t>xiv</w:t>
      </w:r>
      <w:r w:rsidRPr="00B5021E">
        <w:rPr>
          <w:rFonts w:ascii="Times New Roman" w:hAnsi="Times New Roman" w:cs="Times New Roman"/>
          <w:i/>
          <w:vertAlign w:val="superscript"/>
        </w:rPr>
        <w:t>e</w:t>
      </w:r>
      <w:r w:rsidRPr="00B5021E">
        <w:rPr>
          <w:rFonts w:ascii="Times New Roman" w:hAnsi="Times New Roman" w:cs="Times New Roman"/>
          <w:i/>
        </w:rPr>
        <w:t xml:space="preserve"> siècles)</w:t>
      </w:r>
      <w:r w:rsidRPr="00B5021E">
        <w:rPr>
          <w:rFonts w:ascii="Times New Roman" w:hAnsi="Times New Roman" w:cs="Times New Roman"/>
        </w:rPr>
        <w:t>, Paris 1999</w:t>
      </w:r>
    </w:p>
    <w:p w14:paraId="4091F642" w14:textId="77777777" w:rsidR="005D6D79" w:rsidRDefault="005D6D79" w:rsidP="009A43A3">
      <w:pPr>
        <w:jc w:val="both"/>
        <w:rPr>
          <w:rFonts w:ascii="Times New Roman" w:hAnsi="Times New Roman" w:cs="Times New Roman"/>
        </w:rPr>
      </w:pPr>
    </w:p>
    <w:p w14:paraId="5439121A" w14:textId="3AA10DCE" w:rsidR="009A43A3" w:rsidRDefault="005D6D79" w:rsidP="003776C9">
      <w:pPr>
        <w:jc w:val="both"/>
        <w:rPr>
          <w:rFonts w:ascii="Times New Roman" w:hAnsi="Times New Roman" w:cs="Times New Roman"/>
        </w:rPr>
      </w:pPr>
      <w:r w:rsidRPr="00F05F05">
        <w:rPr>
          <w:rFonts w:ascii="Times New Roman" w:hAnsi="Times New Roman" w:cs="Times New Roman"/>
          <w:i/>
        </w:rPr>
        <w:t>Les universités à la fin du Moyen Âge. Actes du Congrès international de Louvain, 26-30 mai 1975</w:t>
      </w:r>
      <w:r w:rsidRPr="003776C9">
        <w:rPr>
          <w:rFonts w:ascii="Times New Roman" w:hAnsi="Times New Roman" w:cs="Times New Roman"/>
        </w:rPr>
        <w:t>, éd. par J. Pa</w:t>
      </w:r>
      <w:r>
        <w:rPr>
          <w:rFonts w:ascii="Times New Roman" w:hAnsi="Times New Roman" w:cs="Times New Roman"/>
        </w:rPr>
        <w:t>quet et J. </w:t>
      </w:r>
      <w:proofErr w:type="spellStart"/>
      <w:r>
        <w:rPr>
          <w:rFonts w:ascii="Times New Roman" w:hAnsi="Times New Roman" w:cs="Times New Roman"/>
        </w:rPr>
        <w:t>Ijsewijn</w:t>
      </w:r>
      <w:proofErr w:type="spellEnd"/>
      <w:r>
        <w:rPr>
          <w:rFonts w:ascii="Times New Roman" w:hAnsi="Times New Roman" w:cs="Times New Roman"/>
        </w:rPr>
        <w:t>, Louvain, 1978</w:t>
      </w:r>
    </w:p>
    <w:p w14:paraId="314C7662" w14:textId="54A87C85" w:rsidR="00C30366" w:rsidRDefault="00C30366" w:rsidP="003776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 Verger, </w:t>
      </w:r>
      <w:r w:rsidRPr="00C30366">
        <w:rPr>
          <w:rFonts w:ascii="Times New Roman" w:hAnsi="Times New Roman" w:cs="Times New Roman"/>
          <w:i/>
        </w:rPr>
        <w:t>Les gens de savoir en Europe à la fin du Moyen Âge</w:t>
      </w:r>
      <w:r>
        <w:rPr>
          <w:rFonts w:ascii="Times New Roman" w:hAnsi="Times New Roman" w:cs="Times New Roman"/>
        </w:rPr>
        <w:t>, Paris, 1997</w:t>
      </w:r>
    </w:p>
    <w:sectPr w:rsidR="00C30366" w:rsidSect="00CE4A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18"/>
    <w:rsid w:val="00021E0C"/>
    <w:rsid w:val="00115BD0"/>
    <w:rsid w:val="00144C18"/>
    <w:rsid w:val="00332DF7"/>
    <w:rsid w:val="003776C9"/>
    <w:rsid w:val="003C2E5F"/>
    <w:rsid w:val="00535F6C"/>
    <w:rsid w:val="005D6D79"/>
    <w:rsid w:val="008061AB"/>
    <w:rsid w:val="009A43A3"/>
    <w:rsid w:val="00B04021"/>
    <w:rsid w:val="00B43179"/>
    <w:rsid w:val="00B5021E"/>
    <w:rsid w:val="00C30366"/>
    <w:rsid w:val="00CE4A67"/>
    <w:rsid w:val="00D95B05"/>
    <w:rsid w:val="00DC336D"/>
    <w:rsid w:val="00F05F05"/>
    <w:rsid w:val="00F8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910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776C9"/>
    <w:rPr>
      <w:rFonts w:ascii="Times New Roman" w:eastAsia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776C9"/>
    <w:rPr>
      <w:rFonts w:ascii="Times New Roman" w:eastAsia="Times New Roman" w:hAnsi="Times New Roman" w:cs="Times New Roman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776C9"/>
    <w:rPr>
      <w:rFonts w:ascii="Times New Roman" w:eastAsia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776C9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844</Words>
  <Characters>4645</Characters>
  <Application>Microsoft Macintosh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VERGER</dc:creator>
  <cp:keywords/>
  <dc:description/>
  <cp:lastModifiedBy>Jacques VERGER</cp:lastModifiedBy>
  <cp:revision>10</cp:revision>
  <dcterms:created xsi:type="dcterms:W3CDTF">2014-06-23T06:28:00Z</dcterms:created>
  <dcterms:modified xsi:type="dcterms:W3CDTF">2015-09-09T13:10:00Z</dcterms:modified>
</cp:coreProperties>
</file>