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F" w:rsidRDefault="00C35E1F" w:rsidP="00C35E1F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35E1F" w:rsidRDefault="00C35E1F" w:rsidP="00C35E1F">
      <w:pPr>
        <w:jc w:val="center"/>
      </w:pPr>
    </w:p>
    <w:p w:rsidR="00C35E1F" w:rsidRDefault="00C35E1F" w:rsidP="00C35E1F">
      <w:pPr>
        <w:jc w:val="center"/>
      </w:pPr>
    </w:p>
    <w:p w:rsidR="00C35E1F" w:rsidRPr="00C35E1F" w:rsidRDefault="00C35E1F" w:rsidP="00C35E1F">
      <w:pPr>
        <w:jc w:val="center"/>
      </w:pPr>
    </w:p>
    <w:p w:rsidR="00C35E1F" w:rsidRDefault="00C35E1F" w:rsidP="00C35E1F">
      <w:pPr>
        <w:jc w:val="center"/>
      </w:pPr>
      <w:r>
        <w:t>Московский институт электроники и математики</w:t>
      </w:r>
    </w:p>
    <w:p w:rsidR="00C35E1F" w:rsidRPr="003E2AC0" w:rsidRDefault="00C35E1F" w:rsidP="00C35E1F">
      <w:pPr>
        <w:jc w:val="center"/>
      </w:pPr>
      <w:r w:rsidRPr="003E2AC0">
        <w:t xml:space="preserve">Департамент </w:t>
      </w:r>
      <w:r>
        <w:t>прикладной математики</w:t>
      </w:r>
    </w:p>
    <w:p w:rsidR="00C35E1F" w:rsidRDefault="00C35E1F" w:rsidP="00C35E1F">
      <w:pPr>
        <w:jc w:val="center"/>
        <w:rPr>
          <w:sz w:val="28"/>
        </w:rPr>
      </w:pPr>
    </w:p>
    <w:p w:rsidR="00C35E1F" w:rsidRDefault="00C35E1F" w:rsidP="00C35E1F">
      <w:pPr>
        <w:jc w:val="center"/>
        <w:rPr>
          <w:sz w:val="28"/>
        </w:rPr>
      </w:pPr>
    </w:p>
    <w:p w:rsidR="00C35E1F" w:rsidRPr="00297587" w:rsidRDefault="00C35E1F" w:rsidP="00C35E1F">
      <w:pPr>
        <w:jc w:val="center"/>
        <w:rPr>
          <w:sz w:val="28"/>
        </w:rPr>
      </w:pPr>
    </w:p>
    <w:p w:rsidR="00C35E1F" w:rsidRDefault="00C35E1F" w:rsidP="00C35E1F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:rsidR="00C35E1F" w:rsidRPr="00297587" w:rsidRDefault="00C35E1F" w:rsidP="00C35E1F">
      <w:pPr>
        <w:jc w:val="center"/>
        <w:rPr>
          <w:sz w:val="28"/>
        </w:rPr>
      </w:pPr>
      <w:r>
        <w:rPr>
          <w:b/>
          <w:sz w:val="28"/>
        </w:rPr>
        <w:t>Методы оптимизации</w:t>
      </w:r>
    </w:p>
    <w:p w:rsidR="00C35E1F" w:rsidRDefault="00C35E1F" w:rsidP="00C35E1F"/>
    <w:p w:rsidR="00C35E1F" w:rsidRDefault="00C35E1F" w:rsidP="00C35E1F"/>
    <w:p w:rsidR="00C35E1F" w:rsidRDefault="00F7214E" w:rsidP="00C35E1F">
      <w:r>
        <w:fldChar w:fldCharType="begin"/>
      </w:r>
      <w:r w:rsidR="00C35E1F">
        <w:instrText xml:space="preserve"> AUTOTEXT  " Простая надпись" </w:instrText>
      </w:r>
      <w:r>
        <w:fldChar w:fldCharType="end"/>
      </w:r>
    </w:p>
    <w:p w:rsidR="00C35E1F" w:rsidRPr="00C00CF2" w:rsidRDefault="00F7214E" w:rsidP="00C35E1F">
      <w:pPr>
        <w:jc w:val="center"/>
      </w:pPr>
      <w:r>
        <w:fldChar w:fldCharType="begin"/>
      </w:r>
      <w:r w:rsidR="00C35E1F">
        <w:instrText xml:space="preserve"> AUTOTEXT  " Простая надпись" </w:instrText>
      </w:r>
      <w:r>
        <w:fldChar w:fldCharType="end"/>
      </w:r>
      <w:r w:rsidR="00C35E1F">
        <w:t>для образовательной программы  «Компьютерная безопасность»</w:t>
      </w:r>
    </w:p>
    <w:p w:rsidR="00C35E1F" w:rsidRPr="00C00CF2" w:rsidRDefault="00C35E1F" w:rsidP="00C35E1F">
      <w:pPr>
        <w:jc w:val="center"/>
      </w:pPr>
      <w:r>
        <w:t>направления подготовки  10.05.01 «Компьютерная безопасность»</w:t>
      </w:r>
    </w:p>
    <w:p w:rsidR="00C35E1F" w:rsidRDefault="00C35E1F" w:rsidP="00C35E1F">
      <w:pPr>
        <w:jc w:val="center"/>
      </w:pPr>
      <w:r>
        <w:t>уровень</w:t>
      </w:r>
      <w:r w:rsidRPr="00C00CF2">
        <w:t xml:space="preserve"> </w:t>
      </w:r>
      <w:r>
        <w:t>«специалист»</w:t>
      </w:r>
    </w:p>
    <w:p w:rsidR="00C35E1F" w:rsidRDefault="00C35E1F" w:rsidP="00C35E1F">
      <w:pPr>
        <w:jc w:val="center"/>
      </w:pPr>
    </w:p>
    <w:p w:rsidR="00C35E1F" w:rsidRPr="00740D59" w:rsidRDefault="00C35E1F" w:rsidP="00C35E1F">
      <w:pPr>
        <w:jc w:val="center"/>
      </w:pPr>
      <w:r>
        <w:t xml:space="preserve">  </w:t>
      </w:r>
    </w:p>
    <w:p w:rsidR="00C35E1F" w:rsidRDefault="00C35E1F" w:rsidP="00C35E1F">
      <w:pPr>
        <w:outlineLvl w:val="0"/>
      </w:pPr>
      <w:r>
        <w:t xml:space="preserve">Разработчик(и) программы </w:t>
      </w:r>
    </w:p>
    <w:p w:rsidR="00C35E1F" w:rsidRPr="00915812" w:rsidRDefault="00C35E1F" w:rsidP="00C35E1F">
      <w:r>
        <w:t>Голубин А.Ю.</w:t>
      </w:r>
      <w:r w:rsidRPr="0027073F">
        <w:t xml:space="preserve">  к.ф.-м.н.,  </w:t>
      </w:r>
      <w:r>
        <w:t>доц.,</w:t>
      </w:r>
      <w:r w:rsidRPr="0027073F">
        <w:t xml:space="preserve">  </w:t>
      </w:r>
      <w:r>
        <w:rPr>
          <w:lang w:val="en-US"/>
        </w:rPr>
        <w:t>agolubin</w:t>
      </w:r>
      <w:r w:rsidRPr="00915812">
        <w:t>@</w:t>
      </w:r>
      <w:r>
        <w:rPr>
          <w:lang w:val="en-US"/>
        </w:rPr>
        <w:t>hse</w:t>
      </w:r>
      <w:r w:rsidRPr="00915812">
        <w:t>.</w:t>
      </w:r>
      <w:r>
        <w:rPr>
          <w:lang w:val="en-US"/>
        </w:rPr>
        <w:t>ru</w:t>
      </w:r>
    </w:p>
    <w:p w:rsidR="00C35E1F" w:rsidRDefault="00C35E1F" w:rsidP="00C35E1F">
      <w:pPr>
        <w:outlineLvl w:val="0"/>
      </w:pPr>
    </w:p>
    <w:p w:rsidR="00C35E1F" w:rsidRDefault="00C35E1F" w:rsidP="00C35E1F"/>
    <w:p w:rsidR="00C35E1F" w:rsidRDefault="00C35E1F" w:rsidP="00C35E1F"/>
    <w:p w:rsidR="00C35E1F" w:rsidRDefault="00C35E1F" w:rsidP="00C35E1F">
      <w:pPr>
        <w:outlineLvl w:val="0"/>
      </w:pPr>
      <w:r>
        <w:t>Одобрена на заседании департамента прикладной математики</w:t>
      </w:r>
    </w:p>
    <w:p w:rsidR="00C35E1F" w:rsidRDefault="00F7214E" w:rsidP="00C35E1F">
      <w:r>
        <w:fldChar w:fldCharType="begin"/>
      </w:r>
      <w:r w:rsidR="00C35E1F">
        <w:instrText xml:space="preserve"> FILLIN   \* MERGEFORMAT </w:instrText>
      </w:r>
      <w:r>
        <w:fldChar w:fldCharType="end"/>
      </w:r>
      <w:r w:rsidR="00C35E1F">
        <w:t xml:space="preserve"> «___»____________ 2015 г.</w:t>
      </w:r>
    </w:p>
    <w:p w:rsidR="00C35E1F" w:rsidRDefault="00C35E1F" w:rsidP="00C35E1F">
      <w:r>
        <w:t>Руководитель департамента А. В. Белов                               ________</w:t>
      </w:r>
      <w:r w:rsidRPr="003E2AC0">
        <w:t xml:space="preserve"> </w:t>
      </w:r>
      <w:r>
        <w:t>[подпись]</w:t>
      </w:r>
    </w:p>
    <w:p w:rsidR="00C35E1F" w:rsidRDefault="00C35E1F" w:rsidP="00C35E1F"/>
    <w:p w:rsidR="00C35E1F" w:rsidRPr="00FB2D14" w:rsidRDefault="00C35E1F" w:rsidP="00C35E1F">
      <w:pPr>
        <w:outlineLvl w:val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C35E1F" w:rsidRDefault="00C35E1F" w:rsidP="00C35E1F">
      <w:r>
        <w:t>«___»____________ 2015  г., № протокола_________________</w:t>
      </w:r>
    </w:p>
    <w:p w:rsidR="00C35E1F" w:rsidRDefault="00C35E1F" w:rsidP="00C35E1F"/>
    <w:p w:rsidR="00C35E1F" w:rsidRDefault="00C35E1F" w:rsidP="00C35E1F">
      <w:r>
        <w:t>Утверждена  «___»____________ 2015 г.</w:t>
      </w:r>
    </w:p>
    <w:p w:rsidR="00C35E1F" w:rsidRDefault="00C35E1F" w:rsidP="00C35E1F">
      <w:pPr>
        <w:outlineLvl w:val="0"/>
      </w:pPr>
      <w:r>
        <w:t xml:space="preserve">Академический руководитель образовательной программы </w:t>
      </w:r>
    </w:p>
    <w:p w:rsidR="00C35E1F" w:rsidRDefault="00C35E1F" w:rsidP="00C35E1F">
      <w:r>
        <w:t xml:space="preserve">А. Б. Лось                                                         </w:t>
      </w:r>
      <w:r w:rsidRPr="00C04306">
        <w:t>_________________ [подпись]</w:t>
      </w:r>
    </w:p>
    <w:p w:rsidR="00C35E1F" w:rsidRDefault="00C35E1F" w:rsidP="00C35E1F"/>
    <w:p w:rsidR="00C35E1F" w:rsidRDefault="00C35E1F" w:rsidP="00C35E1F"/>
    <w:p w:rsidR="00C35E1F" w:rsidRPr="00694D86" w:rsidRDefault="00C35E1F" w:rsidP="00C35E1F"/>
    <w:p w:rsidR="00C35E1F" w:rsidRPr="00694D86" w:rsidRDefault="00C35E1F" w:rsidP="00C35E1F"/>
    <w:p w:rsidR="00C35E1F" w:rsidRPr="00694D86" w:rsidRDefault="00C35E1F" w:rsidP="00C35E1F"/>
    <w:p w:rsidR="00C35E1F" w:rsidRDefault="00C35E1F" w:rsidP="00C35E1F"/>
    <w:p w:rsidR="00C35E1F" w:rsidRPr="00B4644A" w:rsidRDefault="00C35E1F" w:rsidP="00C35E1F"/>
    <w:p w:rsidR="00C35E1F" w:rsidRDefault="00C35E1F" w:rsidP="00C35E1F">
      <w:pPr>
        <w:jc w:val="center"/>
        <w:outlineLvl w:val="0"/>
      </w:pPr>
      <w:r>
        <w:t>Москва, 2015</w:t>
      </w:r>
    </w:p>
    <w:p w:rsidR="00C35E1F" w:rsidRPr="00E1077A" w:rsidRDefault="00C35E1F" w:rsidP="00C35E1F">
      <w:pPr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C35E1F" w:rsidRPr="00F85A85" w:rsidRDefault="00C35E1F" w:rsidP="00C35E1F">
      <w:pPr>
        <w:jc w:val="center"/>
        <w:rPr>
          <w:b/>
          <w:sz w:val="28"/>
        </w:rPr>
      </w:pPr>
    </w:p>
    <w:p w:rsidR="00C35E1F" w:rsidRPr="00F85A85" w:rsidRDefault="00C35E1F" w:rsidP="00C35E1F">
      <w:pPr>
        <w:jc w:val="center"/>
        <w:rPr>
          <w:b/>
          <w:sz w:val="28"/>
        </w:rPr>
      </w:pPr>
    </w:p>
    <w:p w:rsidR="00972D59" w:rsidRDefault="00972D59" w:rsidP="00650192">
      <w:pPr>
        <w:jc w:val="center"/>
        <w:outlineLvl w:val="0"/>
        <w:rPr>
          <w:b/>
          <w:sz w:val="28"/>
        </w:rPr>
      </w:pPr>
    </w:p>
    <w:p w:rsidR="00972D59" w:rsidRPr="00972D59" w:rsidRDefault="00972D59" w:rsidP="00972D59">
      <w:pPr>
        <w:jc w:val="center"/>
        <w:rPr>
          <w:b/>
          <w:sz w:val="28"/>
        </w:rPr>
      </w:pPr>
    </w:p>
    <w:p w:rsidR="00972D59" w:rsidRPr="00972D59" w:rsidRDefault="00972D59" w:rsidP="00972D59">
      <w:pPr>
        <w:jc w:val="center"/>
        <w:rPr>
          <w:b/>
          <w:sz w:val="28"/>
        </w:rPr>
      </w:pPr>
    </w:p>
    <w:p w:rsidR="00972D59" w:rsidRDefault="00972D59" w:rsidP="00650192">
      <w:pPr>
        <w:jc w:val="center"/>
        <w:outlineLvl w:val="0"/>
        <w:rPr>
          <w:b/>
          <w:sz w:val="28"/>
        </w:rPr>
      </w:pPr>
    </w:p>
    <w:p w:rsidR="00972D59" w:rsidRDefault="00972D59" w:rsidP="00650192">
      <w:pPr>
        <w:jc w:val="center"/>
        <w:outlineLvl w:val="0"/>
        <w:rPr>
          <w:b/>
          <w:sz w:val="28"/>
        </w:rPr>
      </w:pPr>
    </w:p>
    <w:p w:rsidR="001F5080" w:rsidRPr="00B4644A" w:rsidRDefault="001F5080" w:rsidP="001F5080"/>
    <w:p w:rsidR="00A5736C" w:rsidRDefault="00A5736C" w:rsidP="00A5736C">
      <w:pPr>
        <w:pStyle w:val="1"/>
      </w:pPr>
    </w:p>
    <w:p w:rsidR="00A5736C" w:rsidRPr="00A5736C" w:rsidRDefault="00A5736C" w:rsidP="00CB69A7">
      <w:pPr>
        <w:numPr>
          <w:ilvl w:val="0"/>
          <w:numId w:val="11"/>
        </w:numPr>
        <w:jc w:val="both"/>
        <w:rPr>
          <w:b/>
          <w:bCs/>
          <w:i/>
          <w:sz w:val="28"/>
          <w:szCs w:val="28"/>
        </w:rPr>
      </w:pPr>
      <w:r w:rsidRPr="00A5736C">
        <w:rPr>
          <w:b/>
          <w:i/>
          <w:sz w:val="28"/>
          <w:szCs w:val="28"/>
        </w:rPr>
        <w:t>Область применения и нормативные ссылки</w:t>
      </w:r>
    </w:p>
    <w:p w:rsidR="00A5736C" w:rsidRDefault="00A5736C" w:rsidP="00A5736C">
      <w:pPr>
        <w:ind w:left="360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5736C" w:rsidRPr="0050319C" w:rsidRDefault="00A5736C" w:rsidP="00A5736C">
      <w:pPr>
        <w:spacing w:line="360" w:lineRule="auto"/>
        <w:ind w:left="360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E46C25">
        <w:t xml:space="preserve">10.05.01 </w:t>
      </w:r>
      <w:r w:rsidRPr="0050319C">
        <w:t xml:space="preserve">    </w:t>
      </w:r>
      <w:r>
        <w:t>«Компьютерная безопасность »</w:t>
      </w:r>
    </w:p>
    <w:p w:rsidR="00A5736C" w:rsidRDefault="00A5736C" w:rsidP="00A5736C">
      <w:pPr>
        <w:ind w:left="360"/>
        <w:jc w:val="both"/>
      </w:pPr>
      <w:r w:rsidRPr="00AD514A">
        <w:t xml:space="preserve"> подготовки </w:t>
      </w:r>
      <w:r>
        <w:t>специалиста, изучающих дисциплину «Методы о</w:t>
      </w:r>
      <w:r w:rsidR="004413AF">
        <w:t>п</w:t>
      </w:r>
      <w:r>
        <w:t>тимизации»</w:t>
      </w:r>
    </w:p>
    <w:p w:rsidR="00A5736C" w:rsidRDefault="00A5736C" w:rsidP="00135D08">
      <w:pPr>
        <w:ind w:left="360"/>
        <w:jc w:val="both"/>
      </w:pPr>
      <w:r>
        <w:t xml:space="preserve">Программа разработана в соответствии </w:t>
      </w:r>
      <w:r w:rsidRPr="00FA4778">
        <w:t xml:space="preserve">с ФГОС ВПО по направлению </w:t>
      </w:r>
      <w:r w:rsidR="00E46C25">
        <w:t xml:space="preserve">10.05.01 </w:t>
      </w:r>
      <w:r w:rsidRPr="0050319C">
        <w:t xml:space="preserve">    </w:t>
      </w:r>
      <w:r>
        <w:t xml:space="preserve">«Компьютерная безопасность » </w:t>
      </w:r>
      <w:r w:rsidRPr="00AD514A">
        <w:t xml:space="preserve"> подготовки </w:t>
      </w:r>
      <w:r>
        <w:t xml:space="preserve">специалиста; </w:t>
      </w:r>
    </w:p>
    <w:p w:rsidR="00A5736C" w:rsidRDefault="00A5736C" w:rsidP="00A5736C">
      <w:pPr>
        <w:spacing w:line="360" w:lineRule="auto"/>
        <w:ind w:left="360"/>
      </w:pPr>
      <w:r>
        <w:t xml:space="preserve">Рабочим учебным планом университета по направлению подготовки </w:t>
      </w:r>
      <w:r w:rsidR="00E46C25">
        <w:t xml:space="preserve">10.05.01 </w:t>
      </w:r>
      <w:r w:rsidRPr="0050319C">
        <w:t xml:space="preserve">    </w:t>
      </w:r>
      <w:r>
        <w:t xml:space="preserve">«Компьютерная безопасность» </w:t>
      </w:r>
      <w:r w:rsidRPr="00AD514A">
        <w:t xml:space="preserve"> подготовки </w:t>
      </w:r>
      <w:r>
        <w:t>специалиста, утвержденным в  2014 г.</w:t>
      </w:r>
    </w:p>
    <w:p w:rsidR="00A5736C" w:rsidRPr="00A5736C" w:rsidRDefault="00A5736C" w:rsidP="00A5736C">
      <w:pPr>
        <w:ind w:left="720"/>
        <w:jc w:val="both"/>
        <w:rPr>
          <w:b/>
          <w:bCs/>
          <w:i/>
          <w:sz w:val="28"/>
        </w:rPr>
      </w:pPr>
    </w:p>
    <w:p w:rsidR="00007AB9" w:rsidRPr="005348D1" w:rsidRDefault="00007AB9" w:rsidP="00CB69A7">
      <w:pPr>
        <w:numPr>
          <w:ilvl w:val="0"/>
          <w:numId w:val="11"/>
        </w:numPr>
        <w:jc w:val="both"/>
        <w:rPr>
          <w:b/>
          <w:bCs/>
          <w:i/>
          <w:sz w:val="28"/>
        </w:rPr>
      </w:pPr>
      <w:r w:rsidRPr="005348D1">
        <w:rPr>
          <w:b/>
          <w:bCs/>
          <w:i/>
          <w:sz w:val="28"/>
        </w:rPr>
        <w:t>Цели и задачи дисциплины.</w:t>
      </w:r>
    </w:p>
    <w:p w:rsidR="00007AB9" w:rsidRDefault="00007AB9">
      <w:pPr>
        <w:jc w:val="both"/>
        <w:rPr>
          <w:b/>
          <w:bCs/>
          <w:sz w:val="28"/>
        </w:rPr>
      </w:pPr>
    </w:p>
    <w:p w:rsidR="005348D1" w:rsidRPr="000D587B" w:rsidRDefault="005348D1" w:rsidP="005348D1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0D587B">
        <w:rPr>
          <w:rFonts w:ascii="Times New Roman" w:hAnsi="Times New Roman" w:cs="Times New Roman"/>
          <w:sz w:val="24"/>
          <w:szCs w:val="24"/>
        </w:rPr>
        <w:t xml:space="preserve">Целью преподавания данной дисциплины является получение фундаментальных знаний по основам </w:t>
      </w:r>
      <w:r w:rsidR="00A13777">
        <w:rPr>
          <w:rFonts w:ascii="Times New Roman" w:hAnsi="Times New Roman" w:cs="Times New Roman"/>
          <w:sz w:val="24"/>
          <w:szCs w:val="24"/>
        </w:rPr>
        <w:t xml:space="preserve">математической теории оптимизации и теории </w:t>
      </w:r>
      <w:r w:rsidR="00190B0C">
        <w:rPr>
          <w:rFonts w:ascii="Times New Roman" w:hAnsi="Times New Roman" w:cs="Times New Roman"/>
          <w:sz w:val="24"/>
          <w:szCs w:val="24"/>
        </w:rPr>
        <w:t>решения экстремальных задач.</w:t>
      </w:r>
    </w:p>
    <w:p w:rsidR="00007AB9" w:rsidRPr="006818D0" w:rsidRDefault="00190B0C" w:rsidP="004649A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8D1" w:rsidRPr="000D587B">
        <w:rPr>
          <w:rFonts w:ascii="Times New Roman" w:hAnsi="Times New Roman" w:cs="Times New Roman"/>
          <w:sz w:val="24"/>
          <w:szCs w:val="24"/>
        </w:rPr>
        <w:t xml:space="preserve">Задача преподавания дисциплины состоит в создании у студентов устойчивого представления о современных математических методах оптимизации, используемых при анализе </w:t>
      </w:r>
      <w:r w:rsidR="006C5765">
        <w:rPr>
          <w:rFonts w:ascii="Times New Roman" w:hAnsi="Times New Roman" w:cs="Times New Roman"/>
          <w:sz w:val="24"/>
          <w:szCs w:val="24"/>
        </w:rPr>
        <w:t>информационных</w:t>
      </w:r>
      <w:r w:rsidR="005348D1" w:rsidRPr="000D587B">
        <w:rPr>
          <w:rFonts w:ascii="Times New Roman" w:hAnsi="Times New Roman" w:cs="Times New Roman"/>
          <w:sz w:val="24"/>
          <w:szCs w:val="24"/>
        </w:rPr>
        <w:t xml:space="preserve"> и технических систем.</w:t>
      </w:r>
      <w:r w:rsidR="005348D1" w:rsidRPr="000D587B">
        <w:rPr>
          <w:rFonts w:ascii="Times New Roman" w:hAnsi="Times New Roman" w:cs="Times New Roman"/>
          <w:sz w:val="24"/>
          <w:szCs w:val="24"/>
        </w:rPr>
        <w:tab/>
      </w:r>
    </w:p>
    <w:p w:rsidR="004649AB" w:rsidRPr="006818D0" w:rsidRDefault="004649AB" w:rsidP="004649A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649AB" w:rsidRDefault="00A5736C" w:rsidP="004649AB">
      <w:pPr>
        <w:pStyle w:val="ac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49AB" w:rsidRPr="004649AB">
        <w:rPr>
          <w:rFonts w:ascii="Times New Roman" w:hAnsi="Times New Roman" w:cs="Times New Roman"/>
          <w:b/>
          <w:i/>
          <w:sz w:val="28"/>
          <w:szCs w:val="28"/>
        </w:rPr>
        <w:t>.  Место дисциплины в структуре ООП.</w:t>
      </w:r>
    </w:p>
    <w:p w:rsidR="00D00450" w:rsidRDefault="00D00450" w:rsidP="00D00450">
      <w:pPr>
        <w:ind w:firstLine="709"/>
        <w:jc w:val="both"/>
      </w:pPr>
      <w:r w:rsidRPr="0088494A">
        <w:t xml:space="preserve">Настоящая дисциплина относится </w:t>
      </w:r>
      <w:r w:rsidRPr="00AF45BE">
        <w:t xml:space="preserve">к </w:t>
      </w:r>
      <w:r w:rsidR="00694D86">
        <w:t>вариативной части профессионального  цикла</w:t>
      </w:r>
      <w:r w:rsidR="00694D86" w:rsidRPr="00AF45BE">
        <w:t xml:space="preserve">.  </w:t>
      </w:r>
      <w:r w:rsidR="00694D86">
        <w:t xml:space="preserve">  </w:t>
      </w:r>
    </w:p>
    <w:p w:rsidR="00D00450" w:rsidRDefault="00D00450" w:rsidP="00D00450">
      <w:pPr>
        <w:jc w:val="both"/>
      </w:pPr>
      <w:r>
        <w:t>Изучение данной дисциплины базируется на следующих дисциплинах:</w:t>
      </w:r>
    </w:p>
    <w:p w:rsidR="00D00450" w:rsidRDefault="00D00450" w:rsidP="00D00450">
      <w:pPr>
        <w:pStyle w:val="a"/>
        <w:jc w:val="both"/>
      </w:pPr>
      <w:r>
        <w:t>«Математический анализ»</w:t>
      </w:r>
    </w:p>
    <w:p w:rsidR="00D00450" w:rsidRDefault="00D00450" w:rsidP="00D00450">
      <w:pPr>
        <w:pStyle w:val="a"/>
        <w:jc w:val="both"/>
      </w:pPr>
      <w:r>
        <w:t xml:space="preserve">«Линейная алгебра и аналитическая геометрия». </w:t>
      </w:r>
    </w:p>
    <w:p w:rsidR="00D00450" w:rsidRDefault="00D00450" w:rsidP="00D00450">
      <w:pPr>
        <w:pStyle w:val="a"/>
        <w:jc w:val="both"/>
      </w:pPr>
      <w:r>
        <w:t>«Теория вероятностей»</w:t>
      </w:r>
    </w:p>
    <w:p w:rsidR="00D00450" w:rsidRDefault="00D00450" w:rsidP="00D00450">
      <w:pPr>
        <w:pStyle w:val="a"/>
        <w:jc w:val="both"/>
      </w:pPr>
      <w:r>
        <w:t>«Методы оптимизации»</w:t>
      </w:r>
    </w:p>
    <w:p w:rsidR="00D00450" w:rsidRDefault="00D00450" w:rsidP="00D00450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D00450" w:rsidRDefault="00D00450" w:rsidP="00D00450">
      <w:pPr>
        <w:pStyle w:val="a"/>
        <w:jc w:val="both"/>
      </w:pPr>
      <w:r>
        <w:t xml:space="preserve"> «</w:t>
      </w:r>
      <w:r w:rsidRPr="00590731">
        <w:rPr>
          <w:szCs w:val="24"/>
        </w:rPr>
        <w:t>Исследование операций</w:t>
      </w:r>
      <w:r>
        <w:t xml:space="preserve">» </w:t>
      </w:r>
    </w:p>
    <w:p w:rsidR="00D00450" w:rsidRDefault="00D00450" w:rsidP="00D00450">
      <w:pPr>
        <w:pStyle w:val="a"/>
        <w:jc w:val="both"/>
      </w:pPr>
      <w:r>
        <w:t xml:space="preserve"> «Основы информационной безопасности и криптографии». </w:t>
      </w:r>
    </w:p>
    <w:p w:rsidR="003D7FD4" w:rsidRDefault="003D7FD4" w:rsidP="00B36E9F">
      <w:pPr>
        <w:pStyle w:val="a"/>
        <w:numPr>
          <w:ilvl w:val="0"/>
          <w:numId w:val="0"/>
        </w:numPr>
        <w:ind w:left="1066"/>
        <w:jc w:val="both"/>
      </w:pPr>
    </w:p>
    <w:p w:rsidR="00B36E9F" w:rsidRPr="00E726C1" w:rsidRDefault="00B36E9F" w:rsidP="00B36E9F">
      <w:pPr>
        <w:pStyle w:val="af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B36E9F">
        <w:rPr>
          <w:b/>
          <w:i/>
          <w:sz w:val="28"/>
          <w:szCs w:val="28"/>
        </w:rPr>
        <w:t>Компетенции и результаты обучения студента, формируемые в результате освоения дисциплины</w:t>
      </w:r>
    </w:p>
    <w:p w:rsidR="00B36E9F" w:rsidRDefault="00B36E9F" w:rsidP="00B36E9F">
      <w:pPr>
        <w:pStyle w:val="a"/>
        <w:numPr>
          <w:ilvl w:val="0"/>
          <w:numId w:val="0"/>
        </w:numPr>
        <w:ind w:left="1066"/>
        <w:jc w:val="both"/>
      </w:pPr>
    </w:p>
    <w:p w:rsidR="004649AB" w:rsidRPr="003D7FD4" w:rsidRDefault="003D7FD4" w:rsidP="004649AB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D7FD4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студент должен: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Знать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Основные методы решения конечномерных задач условной и безусловной оптимиза-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ции;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Методы решения выпуклых задач;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Основные подходы в задачах многокритериальной оптимизации;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Методы вариационного исчисления и оптимального управления;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lastRenderedPageBreak/>
        <w:t>• Методы динамического программирования.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Уметь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интерпретировать реальные задачи как задачи оптимизации, записывать их формаль-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ную математическую постановку;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составить план решения оптимизационной задачи;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применить теорию о необходимых и достаточных условиях безусловного и условного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экстремума;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применить методы выпуклого анализа;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сформулировать задачу как задачу динамического управления;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использовать прикладные программы для решения оптимизационных задач.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Иметь навыки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математической формализации экстремальных задач;</w:t>
      </w:r>
    </w:p>
    <w:p w:rsidR="00A5736C" w:rsidRPr="00A5736C" w:rsidRDefault="00A5736C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A5736C">
        <w:rPr>
          <w:rFonts w:ascii="Times New Roman" w:hAnsi="Times New Roman" w:cs="Times New Roman"/>
          <w:sz w:val="24"/>
          <w:szCs w:val="24"/>
        </w:rPr>
        <w:t>• анализа экстремальных задач.</w:t>
      </w:r>
    </w:p>
    <w:p w:rsidR="00D00450" w:rsidRPr="006C5765" w:rsidRDefault="00D00450" w:rsidP="00A5736C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</w:p>
    <w:p w:rsidR="00D00450" w:rsidRDefault="00D00450" w:rsidP="00D00450">
      <w:r>
        <w:t>В результате освоения дисциплины студент осваивает следующие компетенции:</w:t>
      </w:r>
    </w:p>
    <w:p w:rsidR="00D00450" w:rsidRDefault="00D00450" w:rsidP="00D00450"/>
    <w:p w:rsidR="00D00450" w:rsidRDefault="00D00450" w:rsidP="00D00450">
      <w:pPr>
        <w:ind w:firstLine="709"/>
        <w:jc w:val="both"/>
      </w:pPr>
      <w:r w:rsidRPr="00FA4778">
        <w:t xml:space="preserve">А) </w:t>
      </w:r>
      <w:r>
        <w:t>общекультурные компетенции (ОК):</w:t>
      </w:r>
    </w:p>
    <w:p w:rsidR="00D00450" w:rsidRDefault="00D00450" w:rsidP="00D00450">
      <w:pPr>
        <w:ind w:firstLine="709"/>
        <w:jc w:val="both"/>
      </w:pPr>
    </w:p>
    <w:p w:rsidR="00D00450" w:rsidRDefault="00D00450" w:rsidP="00D00450">
      <w:pPr>
        <w:ind w:firstLine="709"/>
        <w:jc w:val="both"/>
      </w:pPr>
      <w:r>
        <w:t>владеть культурой мышления, способностью к обобщению, анализу, восприятию информации, постановке цели и выбору путей её достижения (ОК-1);</w:t>
      </w:r>
    </w:p>
    <w:p w:rsidR="00D00450" w:rsidRDefault="00D00450" w:rsidP="00D00450">
      <w:pPr>
        <w:ind w:firstLine="709"/>
        <w:jc w:val="both"/>
      </w:pPr>
      <w:r>
        <w:t>уметь логически верно, аргументировано и ясно строить устную и письменную речь (ОК-2);</w:t>
      </w:r>
    </w:p>
    <w:p w:rsidR="00D00450" w:rsidRDefault="00D00450" w:rsidP="00D00450">
      <w:pPr>
        <w:ind w:firstLine="709"/>
        <w:jc w:val="both"/>
      </w:pPr>
      <w: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(ОК-9);</w:t>
      </w:r>
    </w:p>
    <w:p w:rsidR="00D00450" w:rsidRDefault="00D00450" w:rsidP="00D00450">
      <w:pPr>
        <w:ind w:firstLine="709"/>
        <w:jc w:val="both"/>
      </w:pPr>
    </w:p>
    <w:p w:rsidR="00D00450" w:rsidRDefault="00D00450" w:rsidP="00D00450">
      <w:pPr>
        <w:ind w:firstLine="709"/>
        <w:jc w:val="both"/>
      </w:pPr>
    </w:p>
    <w:p w:rsidR="00D00450" w:rsidRPr="009F3B1F" w:rsidRDefault="00D00450" w:rsidP="00D00450">
      <w:pPr>
        <w:spacing w:after="120"/>
        <w:ind w:firstLine="709"/>
        <w:jc w:val="both"/>
      </w:pPr>
      <w:r w:rsidRPr="00FA4778">
        <w:t>Б)  профессиональны</w:t>
      </w:r>
      <w:r>
        <w:t>е</w:t>
      </w:r>
      <w:r w:rsidRPr="00FA4778">
        <w:t xml:space="preserve"> (ПК):</w:t>
      </w:r>
    </w:p>
    <w:p w:rsidR="00D00450" w:rsidRDefault="00D00450" w:rsidP="00D00450">
      <w:pPr>
        <w:ind w:firstLine="709"/>
        <w:jc w:val="both"/>
      </w:pPr>
    </w:p>
    <w:p w:rsidR="00D00450" w:rsidRDefault="00D00450" w:rsidP="00D00450">
      <w:pPr>
        <w:ind w:firstLine="709"/>
        <w:jc w:val="both"/>
      </w:pPr>
      <w: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 владеть основными методами, способами и средствами получения, хранения, переработки информации (ПК-1);</w:t>
      </w:r>
    </w:p>
    <w:p w:rsidR="00D00450" w:rsidRPr="00A5182F" w:rsidRDefault="00D00450" w:rsidP="00D00450">
      <w:pPr>
        <w:ind w:left="360"/>
        <w:jc w:val="both"/>
      </w:pPr>
      <w:r>
        <w:rPr>
          <w:sz w:val="28"/>
          <w:szCs w:val="28"/>
        </w:rPr>
        <w:t xml:space="preserve">    </w:t>
      </w:r>
      <w:r w:rsidRPr="00A5182F">
        <w:t>способность понимать и применять в исследовательской и прикладной деятельности современный математический аппарат (ПК-3);</w:t>
      </w:r>
    </w:p>
    <w:p w:rsidR="00D00450" w:rsidRPr="00A5182F" w:rsidRDefault="00D00450" w:rsidP="00D00450">
      <w:pPr>
        <w:ind w:left="360"/>
        <w:jc w:val="both"/>
      </w:pPr>
      <w:r w:rsidRPr="00A5182F">
        <w:t xml:space="preserve">    способность использовать стандартные пакеты прикладных математических программ для решения задач (ПК-10);</w:t>
      </w:r>
    </w:p>
    <w:p w:rsidR="00D00450" w:rsidRPr="00A5182F" w:rsidRDefault="00D00450" w:rsidP="00D00450">
      <w:pPr>
        <w:ind w:left="360"/>
        <w:jc w:val="both"/>
      </w:pPr>
      <w:r w:rsidRPr="00A5182F">
        <w:t xml:space="preserve">    способность приобретать новые научные и профессиональные знания, используя современные образовательные и информационные технологии (ПК-2).</w:t>
      </w:r>
    </w:p>
    <w:p w:rsidR="00D00450" w:rsidRDefault="00D00450" w:rsidP="00D00450">
      <w:pPr>
        <w:ind w:firstLine="709"/>
        <w:jc w:val="both"/>
      </w:pPr>
    </w:p>
    <w:p w:rsidR="00D00450" w:rsidRDefault="00D00450" w:rsidP="00D00450"/>
    <w:p w:rsidR="00D35CF9" w:rsidRDefault="000C0A73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</w:p>
    <w:p w:rsidR="00007AB9" w:rsidRPr="00B36E9F" w:rsidRDefault="00B36E9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5</w:t>
      </w:r>
      <w:r w:rsidR="00007AB9" w:rsidRPr="005348D1">
        <w:rPr>
          <w:b/>
          <w:bCs/>
          <w:i/>
          <w:sz w:val="28"/>
        </w:rPr>
        <w:t>. </w:t>
      </w:r>
      <w:r w:rsidRPr="00B36E9F">
        <w:rPr>
          <w:b/>
          <w:i/>
          <w:sz w:val="28"/>
          <w:szCs w:val="28"/>
        </w:rPr>
        <w:t>Тематический план  учебной дисциплины</w:t>
      </w:r>
      <w:r w:rsidRPr="00B36E9F">
        <w:rPr>
          <w:b/>
          <w:bCs/>
          <w:i/>
          <w:sz w:val="28"/>
        </w:rPr>
        <w:t xml:space="preserve"> </w:t>
      </w:r>
    </w:p>
    <w:p w:rsidR="003D7FD4" w:rsidRDefault="003D7FD4">
      <w:pPr>
        <w:jc w:val="both"/>
        <w:rPr>
          <w:b/>
          <w:bCs/>
          <w:i/>
          <w:sz w:val="28"/>
        </w:rPr>
      </w:pPr>
    </w:p>
    <w:p w:rsidR="005348D1" w:rsidRPr="005348D1" w:rsidRDefault="005348D1">
      <w:pPr>
        <w:jc w:val="both"/>
        <w:rPr>
          <w:b/>
          <w:bCs/>
          <w:i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1800"/>
        <w:gridCol w:w="972"/>
        <w:gridCol w:w="851"/>
      </w:tblGrid>
      <w:tr w:rsidR="00007AB9" w:rsidRPr="005348D1" w:rsidTr="005F5A3A">
        <w:trPr>
          <w:cantSplit/>
        </w:trPr>
        <w:tc>
          <w:tcPr>
            <w:tcW w:w="6408" w:type="dxa"/>
            <w:vMerge w:val="restart"/>
          </w:tcPr>
          <w:p w:rsidR="00007AB9" w:rsidRPr="005348D1" w:rsidRDefault="00007AB9">
            <w:pPr>
              <w:pStyle w:val="20"/>
              <w:rPr>
                <w:sz w:val="24"/>
              </w:rPr>
            </w:pPr>
            <w:r w:rsidRPr="005348D1">
              <w:rPr>
                <w:sz w:val="24"/>
              </w:rPr>
              <w:t>Вид учебной работы</w:t>
            </w:r>
          </w:p>
        </w:tc>
        <w:tc>
          <w:tcPr>
            <w:tcW w:w="1800" w:type="dxa"/>
            <w:vMerge w:val="restart"/>
          </w:tcPr>
          <w:p w:rsidR="00007AB9" w:rsidRDefault="00007AB9">
            <w:pPr>
              <w:jc w:val="center"/>
            </w:pPr>
            <w:r w:rsidRPr="005348D1">
              <w:t>Всего часов</w:t>
            </w:r>
            <w:r w:rsidR="005F5A3A">
              <w:rPr>
                <w:lang w:val="en-US"/>
              </w:rPr>
              <w:t>/</w:t>
            </w:r>
          </w:p>
          <w:p w:rsidR="005F5A3A" w:rsidRPr="005F5A3A" w:rsidRDefault="005F5A3A">
            <w:pPr>
              <w:jc w:val="center"/>
            </w:pPr>
            <w:r>
              <w:t>зачет. единиц</w:t>
            </w:r>
          </w:p>
        </w:tc>
        <w:tc>
          <w:tcPr>
            <w:tcW w:w="1823" w:type="dxa"/>
            <w:gridSpan w:val="2"/>
          </w:tcPr>
          <w:p w:rsidR="00007AB9" w:rsidRPr="005348D1" w:rsidRDefault="00190B0C">
            <w:pPr>
              <w:jc w:val="center"/>
            </w:pPr>
            <w:r>
              <w:t>Модули</w:t>
            </w:r>
          </w:p>
        </w:tc>
      </w:tr>
      <w:tr w:rsidR="005F5A3A" w:rsidRPr="005348D1" w:rsidTr="005F5A3A">
        <w:trPr>
          <w:cantSplit/>
        </w:trPr>
        <w:tc>
          <w:tcPr>
            <w:tcW w:w="6408" w:type="dxa"/>
            <w:vMerge/>
          </w:tcPr>
          <w:p w:rsidR="005F5A3A" w:rsidRPr="005348D1" w:rsidRDefault="005F5A3A">
            <w:pPr>
              <w:jc w:val="both"/>
            </w:pPr>
          </w:p>
        </w:tc>
        <w:tc>
          <w:tcPr>
            <w:tcW w:w="1800" w:type="dxa"/>
            <w:vMerge/>
          </w:tcPr>
          <w:p w:rsidR="005F5A3A" w:rsidRPr="005348D1" w:rsidRDefault="005F5A3A">
            <w:pPr>
              <w:jc w:val="both"/>
            </w:pPr>
          </w:p>
        </w:tc>
        <w:tc>
          <w:tcPr>
            <w:tcW w:w="972" w:type="dxa"/>
          </w:tcPr>
          <w:p w:rsidR="005F5A3A" w:rsidRPr="005348D1" w:rsidRDefault="00190B0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F5A3A" w:rsidRPr="005348D1" w:rsidRDefault="00190B0C">
            <w:pPr>
              <w:jc w:val="center"/>
            </w:pPr>
            <w:r>
              <w:t>2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Общая трудоемкость дисциплины</w:t>
            </w:r>
          </w:p>
        </w:tc>
        <w:tc>
          <w:tcPr>
            <w:tcW w:w="1800" w:type="dxa"/>
          </w:tcPr>
          <w:p w:rsidR="005F5A3A" w:rsidRPr="00190B0C" w:rsidRDefault="00935821" w:rsidP="00935821">
            <w:pPr>
              <w:jc w:val="center"/>
            </w:pPr>
            <w:r>
              <w:t>6</w:t>
            </w:r>
            <w:r w:rsidR="00190B0C">
              <w:t>4</w:t>
            </w:r>
            <w:r>
              <w:t>,2</w:t>
            </w:r>
          </w:p>
        </w:tc>
        <w:tc>
          <w:tcPr>
            <w:tcW w:w="972" w:type="dxa"/>
          </w:tcPr>
          <w:p w:rsidR="005F5A3A" w:rsidRPr="00190B0C" w:rsidRDefault="00DF4D76">
            <w:pPr>
              <w:jc w:val="center"/>
            </w:pPr>
            <w:r>
              <w:t>2</w:t>
            </w:r>
            <w:r w:rsidR="00935821">
              <w:t>6</w:t>
            </w:r>
          </w:p>
        </w:tc>
        <w:tc>
          <w:tcPr>
            <w:tcW w:w="851" w:type="dxa"/>
          </w:tcPr>
          <w:p w:rsidR="005F5A3A" w:rsidRPr="005F5A3A" w:rsidRDefault="00DF4D76" w:rsidP="00190B0C">
            <w:pPr>
              <w:jc w:val="center"/>
              <w:rPr>
                <w:lang w:val="en-US"/>
              </w:rPr>
            </w:pPr>
            <w:r>
              <w:t>38,</w:t>
            </w:r>
            <w:r w:rsidR="00190B0C">
              <w:t>2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Аудиторные занятия</w:t>
            </w:r>
          </w:p>
        </w:tc>
        <w:tc>
          <w:tcPr>
            <w:tcW w:w="1800" w:type="dxa"/>
          </w:tcPr>
          <w:p w:rsidR="005F5A3A" w:rsidRPr="00190B0C" w:rsidRDefault="005F5A3A" w:rsidP="00935821">
            <w:pPr>
              <w:jc w:val="center"/>
            </w:pPr>
          </w:p>
        </w:tc>
        <w:tc>
          <w:tcPr>
            <w:tcW w:w="972" w:type="dxa"/>
          </w:tcPr>
          <w:p w:rsidR="005F5A3A" w:rsidRPr="00190B0C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190B0C" w:rsidRDefault="005F5A3A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Лекции (Л)</w:t>
            </w:r>
          </w:p>
        </w:tc>
        <w:tc>
          <w:tcPr>
            <w:tcW w:w="1800" w:type="dxa"/>
          </w:tcPr>
          <w:p w:rsidR="000774C2" w:rsidRPr="00190B0C" w:rsidRDefault="000774C2" w:rsidP="00FD630B">
            <w:pPr>
              <w:jc w:val="center"/>
            </w:pPr>
            <w:r>
              <w:t>36</w:t>
            </w:r>
          </w:p>
        </w:tc>
        <w:tc>
          <w:tcPr>
            <w:tcW w:w="972" w:type="dxa"/>
          </w:tcPr>
          <w:p w:rsidR="000774C2" w:rsidRPr="00190B0C" w:rsidRDefault="000774C2" w:rsidP="00FD630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0774C2" w:rsidRPr="00190B0C" w:rsidRDefault="000774C2" w:rsidP="00FD630B">
            <w:pPr>
              <w:jc w:val="center"/>
            </w:pPr>
            <w:r>
              <w:t>18</w:t>
            </w:r>
          </w:p>
        </w:tc>
      </w:tr>
      <w:tr w:rsidR="000774C2" w:rsidRPr="005348D1" w:rsidTr="00190B0C">
        <w:trPr>
          <w:trHeight w:val="226"/>
        </w:trPr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lastRenderedPageBreak/>
              <w:t>Практические занятия (ПЗ)</w:t>
            </w:r>
          </w:p>
        </w:tc>
        <w:tc>
          <w:tcPr>
            <w:tcW w:w="1800" w:type="dxa"/>
          </w:tcPr>
          <w:p w:rsidR="000774C2" w:rsidRPr="005F5A3A" w:rsidRDefault="000774C2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</w:tcPr>
          <w:p w:rsidR="000774C2" w:rsidRPr="005F5A3A" w:rsidRDefault="000774C2" w:rsidP="00190B0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0774C2" w:rsidRPr="005F5A3A" w:rsidRDefault="000774C2">
            <w:pPr>
              <w:jc w:val="center"/>
              <w:rPr>
                <w:lang w:val="en-US"/>
              </w:rPr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Семинары (С)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  <w:r>
              <w:t>18</w:t>
            </w: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774C2" w:rsidRPr="005348D1" w:rsidRDefault="000774C2" w:rsidP="00190B0C">
            <w:pPr>
              <w:jc w:val="center"/>
            </w:pPr>
            <w:r>
              <w:t>10</w:t>
            </w: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Лабораторные работы (ЛР)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И (или) другие виды аудиторных занятий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Самостоятельная работа</w:t>
            </w:r>
          </w:p>
        </w:tc>
        <w:tc>
          <w:tcPr>
            <w:tcW w:w="1800" w:type="dxa"/>
          </w:tcPr>
          <w:p w:rsidR="000774C2" w:rsidRPr="00A073A7" w:rsidRDefault="00A0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72" w:type="dxa"/>
          </w:tcPr>
          <w:p w:rsidR="000774C2" w:rsidRPr="00190B0C" w:rsidRDefault="000774C2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774C2" w:rsidRPr="00A073A7" w:rsidRDefault="00A0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Курсовой проект (работа)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Расчетно-графические работы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  <w:r w:rsidRPr="005348D1">
              <w:t>Реферат</w:t>
            </w: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  <w:tr w:rsidR="000774C2" w:rsidRPr="005348D1" w:rsidTr="005F5A3A">
        <w:tc>
          <w:tcPr>
            <w:tcW w:w="6408" w:type="dxa"/>
          </w:tcPr>
          <w:p w:rsidR="000774C2" w:rsidRPr="005348D1" w:rsidRDefault="000774C2">
            <w:pPr>
              <w:jc w:val="both"/>
            </w:pPr>
          </w:p>
        </w:tc>
        <w:tc>
          <w:tcPr>
            <w:tcW w:w="1800" w:type="dxa"/>
          </w:tcPr>
          <w:p w:rsidR="000774C2" w:rsidRPr="005348D1" w:rsidRDefault="000774C2">
            <w:pPr>
              <w:jc w:val="center"/>
            </w:pPr>
          </w:p>
        </w:tc>
        <w:tc>
          <w:tcPr>
            <w:tcW w:w="972" w:type="dxa"/>
          </w:tcPr>
          <w:p w:rsidR="000774C2" w:rsidRPr="005F5A3A" w:rsidRDefault="000774C2">
            <w:pPr>
              <w:jc w:val="center"/>
            </w:pPr>
          </w:p>
        </w:tc>
        <w:tc>
          <w:tcPr>
            <w:tcW w:w="851" w:type="dxa"/>
          </w:tcPr>
          <w:p w:rsidR="000774C2" w:rsidRPr="005348D1" w:rsidRDefault="000774C2">
            <w:pPr>
              <w:jc w:val="center"/>
            </w:pPr>
          </w:p>
        </w:tc>
      </w:tr>
    </w:tbl>
    <w:p w:rsidR="00007AB9" w:rsidRPr="005348D1" w:rsidRDefault="00007AB9">
      <w:pPr>
        <w:jc w:val="both"/>
      </w:pPr>
    </w:p>
    <w:p w:rsidR="00DA11EA" w:rsidRDefault="0043460C">
      <w:pPr>
        <w:pStyle w:val="21"/>
        <w:rPr>
          <w:b/>
          <w:i/>
        </w:rPr>
      </w:pPr>
      <w:r>
        <w:rPr>
          <w:b/>
          <w:i/>
        </w:rPr>
        <w:t xml:space="preserve">6. </w:t>
      </w:r>
      <w:r w:rsidR="00B36E9F" w:rsidRPr="00B36E9F">
        <w:rPr>
          <w:b/>
          <w:i/>
        </w:rPr>
        <w:t>Формы контроля знаний студентов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0"/>
        <w:gridCol w:w="1765"/>
        <w:gridCol w:w="970"/>
        <w:gridCol w:w="1016"/>
      </w:tblGrid>
      <w:tr w:rsidR="00B36E9F" w:rsidRPr="005348D1" w:rsidTr="00337FC5">
        <w:tc>
          <w:tcPr>
            <w:tcW w:w="6408" w:type="dxa"/>
          </w:tcPr>
          <w:p w:rsidR="00B36E9F" w:rsidRPr="005348D1" w:rsidRDefault="00B36E9F" w:rsidP="00337FC5">
            <w:pPr>
              <w:jc w:val="both"/>
            </w:pPr>
            <w:r>
              <w:t>Домашние задания</w:t>
            </w:r>
          </w:p>
        </w:tc>
        <w:tc>
          <w:tcPr>
            <w:tcW w:w="1800" w:type="dxa"/>
          </w:tcPr>
          <w:p w:rsidR="00B36E9F" w:rsidRPr="005348D1" w:rsidRDefault="00B36E9F" w:rsidP="00337FC5">
            <w:pPr>
              <w:jc w:val="center"/>
            </w:pPr>
            <w:r>
              <w:t>1 шт.</w:t>
            </w:r>
          </w:p>
        </w:tc>
        <w:tc>
          <w:tcPr>
            <w:tcW w:w="972" w:type="dxa"/>
          </w:tcPr>
          <w:p w:rsidR="00B36E9F" w:rsidRPr="005348D1" w:rsidRDefault="00B36E9F" w:rsidP="00337FC5">
            <w:pPr>
              <w:jc w:val="center"/>
            </w:pPr>
            <w:r>
              <w:t>Прием на 9 неделе</w:t>
            </w:r>
          </w:p>
        </w:tc>
        <w:tc>
          <w:tcPr>
            <w:tcW w:w="851" w:type="dxa"/>
          </w:tcPr>
          <w:p w:rsidR="00B36E9F" w:rsidRPr="005348D1" w:rsidRDefault="00B36E9F" w:rsidP="00337FC5">
            <w:pPr>
              <w:jc w:val="center"/>
            </w:pPr>
            <w:r>
              <w:t>5,1</w:t>
            </w:r>
          </w:p>
        </w:tc>
      </w:tr>
      <w:tr w:rsidR="00B36E9F" w:rsidRPr="005348D1" w:rsidTr="00337FC5">
        <w:tc>
          <w:tcPr>
            <w:tcW w:w="6408" w:type="dxa"/>
          </w:tcPr>
          <w:p w:rsidR="00B36E9F" w:rsidRPr="005348D1" w:rsidRDefault="00B36E9F" w:rsidP="00337FC5">
            <w:pPr>
              <w:jc w:val="both"/>
            </w:pPr>
            <w:r w:rsidRPr="005348D1">
              <w:t>И (или) другие виды самостоятельной работы</w:t>
            </w:r>
          </w:p>
        </w:tc>
        <w:tc>
          <w:tcPr>
            <w:tcW w:w="1800" w:type="dxa"/>
          </w:tcPr>
          <w:p w:rsidR="00B36E9F" w:rsidRPr="005348D1" w:rsidRDefault="00B36E9F" w:rsidP="00337FC5">
            <w:pPr>
              <w:jc w:val="center"/>
            </w:pPr>
          </w:p>
        </w:tc>
        <w:tc>
          <w:tcPr>
            <w:tcW w:w="972" w:type="dxa"/>
          </w:tcPr>
          <w:p w:rsidR="00B36E9F" w:rsidRPr="005348D1" w:rsidRDefault="00B36E9F" w:rsidP="00337FC5">
            <w:pPr>
              <w:jc w:val="center"/>
            </w:pPr>
          </w:p>
        </w:tc>
        <w:tc>
          <w:tcPr>
            <w:tcW w:w="851" w:type="dxa"/>
          </w:tcPr>
          <w:p w:rsidR="00B36E9F" w:rsidRPr="005348D1" w:rsidRDefault="00B36E9F" w:rsidP="00337FC5">
            <w:pPr>
              <w:jc w:val="center"/>
            </w:pPr>
          </w:p>
        </w:tc>
      </w:tr>
      <w:tr w:rsidR="00B36E9F" w:rsidRPr="005348D1" w:rsidTr="00337FC5">
        <w:tc>
          <w:tcPr>
            <w:tcW w:w="6408" w:type="dxa"/>
          </w:tcPr>
          <w:p w:rsidR="00B36E9F" w:rsidRPr="005348D1" w:rsidRDefault="00B36E9F" w:rsidP="00337FC5">
            <w:pPr>
              <w:jc w:val="both"/>
            </w:pPr>
            <w:r w:rsidRPr="005348D1">
              <w:t>Вид итогового контроля (зачет, экзамен)</w:t>
            </w:r>
          </w:p>
        </w:tc>
        <w:tc>
          <w:tcPr>
            <w:tcW w:w="1800" w:type="dxa"/>
          </w:tcPr>
          <w:p w:rsidR="00B36E9F" w:rsidRPr="005348D1" w:rsidRDefault="00B36E9F" w:rsidP="00337FC5">
            <w:pPr>
              <w:jc w:val="center"/>
            </w:pPr>
          </w:p>
        </w:tc>
        <w:tc>
          <w:tcPr>
            <w:tcW w:w="972" w:type="dxa"/>
          </w:tcPr>
          <w:p w:rsidR="00B36E9F" w:rsidRPr="005F5A3A" w:rsidRDefault="00B36E9F" w:rsidP="00337FC5">
            <w:pPr>
              <w:jc w:val="center"/>
            </w:pPr>
          </w:p>
        </w:tc>
        <w:tc>
          <w:tcPr>
            <w:tcW w:w="851" w:type="dxa"/>
          </w:tcPr>
          <w:p w:rsidR="00B36E9F" w:rsidRPr="005348D1" w:rsidRDefault="00B36E9F" w:rsidP="00337FC5">
            <w:pPr>
              <w:jc w:val="center"/>
            </w:pPr>
            <w:r>
              <w:t>Устный зачет</w:t>
            </w:r>
          </w:p>
        </w:tc>
      </w:tr>
    </w:tbl>
    <w:p w:rsidR="00B36E9F" w:rsidRDefault="00B36E9F">
      <w:pPr>
        <w:pStyle w:val="21"/>
        <w:rPr>
          <w:b/>
          <w:i/>
        </w:rPr>
      </w:pPr>
    </w:p>
    <w:p w:rsidR="004E70B6" w:rsidRDefault="004E70B6" w:rsidP="004E70B6">
      <w:pPr>
        <w:pStyle w:val="21"/>
      </w:pPr>
      <w:r w:rsidRPr="009700FD">
        <w:t>Д</w:t>
      </w:r>
      <w:r>
        <w:t>омашнее задание</w:t>
      </w:r>
      <w:r w:rsidRPr="009700FD">
        <w:t xml:space="preserve"> выполняется студентами дома самостоятельно, по мере изучения соответствующих тем. На практических занятиях подробно разбираются аналогичные задачи, а также, в случае необходимости, рассматриваются </w:t>
      </w:r>
      <w:r>
        <w:t xml:space="preserve">аналоги </w:t>
      </w:r>
      <w:r w:rsidRPr="009700FD">
        <w:t xml:space="preserve">задач из домашнего задания. Зачет  выставляется после выполнения студентом всех </w:t>
      </w:r>
      <w:r>
        <w:t xml:space="preserve">5 </w:t>
      </w:r>
      <w:r w:rsidRPr="009700FD">
        <w:t>зада</w:t>
      </w:r>
      <w:r>
        <w:t>ч</w:t>
      </w:r>
      <w:r w:rsidRPr="009700FD">
        <w:t xml:space="preserve">. Максимальный балл за каждую  равен </w:t>
      </w:r>
      <w:r>
        <w:t>2</w:t>
      </w:r>
      <w:r w:rsidRPr="009700FD">
        <w:t xml:space="preserve">. Оценка за домашнее задание  = сумме баллов за все </w:t>
      </w:r>
      <w:r>
        <w:t>его задачи</w:t>
      </w:r>
      <w:r w:rsidRPr="009700FD">
        <w:t>.</w:t>
      </w:r>
      <w:r>
        <w:t xml:space="preserve"> </w:t>
      </w:r>
    </w:p>
    <w:p w:rsidR="004E70B6" w:rsidRDefault="004E70B6" w:rsidP="004E70B6">
      <w:pPr>
        <w:pStyle w:val="21"/>
        <w:rPr>
          <w:b/>
          <w:bCs/>
        </w:rPr>
      </w:pPr>
      <w:r>
        <w:rPr>
          <w:b/>
          <w:bCs/>
        </w:rPr>
        <w:t>Формирование оценки за домашнюю работу:</w:t>
      </w:r>
    </w:p>
    <w:p w:rsidR="004E70B6" w:rsidRDefault="004E70B6" w:rsidP="004E70B6">
      <w:pPr>
        <w:pStyle w:val="21"/>
      </w:pPr>
      <w:r>
        <w:t xml:space="preserve">Оценка   учитывает: </w:t>
      </w:r>
    </w:p>
    <w:p w:rsidR="004E70B6" w:rsidRDefault="004E70B6" w:rsidP="004E70B6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 полноту объяснения полученных результатов;</w:t>
      </w:r>
    </w:p>
    <w:p w:rsidR="004E70B6" w:rsidRDefault="004E70B6" w:rsidP="004E70B6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полно изучена математическая модель и методы решения задачи;</w:t>
      </w:r>
    </w:p>
    <w:p w:rsidR="004E70B6" w:rsidRDefault="004E70B6" w:rsidP="004E70B6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результатов;</w:t>
      </w:r>
    </w:p>
    <w:p w:rsidR="004E70B6" w:rsidRDefault="004E70B6" w:rsidP="004E70B6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студент правильно и аргументировано ответил на все вопросы при сдаче выполненного задания.</w:t>
      </w:r>
    </w:p>
    <w:p w:rsidR="004E70B6" w:rsidRPr="00B36E9F" w:rsidRDefault="004E70B6">
      <w:pPr>
        <w:pStyle w:val="21"/>
        <w:rPr>
          <w:b/>
          <w:i/>
        </w:rPr>
      </w:pPr>
    </w:p>
    <w:p w:rsidR="00007AB9" w:rsidRPr="005348D1" w:rsidRDefault="0043460C" w:rsidP="000C0A73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7</w:t>
      </w:r>
      <w:r w:rsidR="00007AB9" w:rsidRPr="005348D1">
        <w:rPr>
          <w:b/>
          <w:bCs/>
          <w:i/>
        </w:rPr>
        <w:t>. Содержание дисциплины.</w:t>
      </w:r>
    </w:p>
    <w:p w:rsidR="008902DC" w:rsidRDefault="00DA11EA" w:rsidP="006A3362">
      <w:pPr>
        <w:pStyle w:val="21"/>
        <w:rPr>
          <w:b/>
          <w:bCs/>
          <w:i/>
        </w:rPr>
      </w:pPr>
      <w:r w:rsidRPr="005348D1">
        <w:rPr>
          <w:b/>
          <w:bCs/>
          <w:i/>
        </w:rPr>
        <w:tab/>
      </w:r>
      <w:bookmarkStart w:id="0" w:name="_GoBack"/>
      <w:bookmarkEnd w:id="0"/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Раздел 1. Основные понятия и задачи теории оптимизации (2 ч лекций).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1 (2 ч лекций). Постановка задачи оптимизации. Понятие критерия оптимальности. Основные задачи оптимизации. Локальные и глобальные решения в задачах оптимизации.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[1-3,5,6]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Раздел 2. Конечномерные задачи безусловной оптимизации (6 часов лекций)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2. (1 ч лекций). Условия оптимальности в одномерной задаче без ограничений.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[1-3,6]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3. (2 ч лекций). Знакоопределенные и знакопеременные матрицы. Критерий Сильвестра.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4. (2 ч лекций). Условия оптимальности в многомерной задаче без ограничений.</w:t>
      </w:r>
    </w:p>
    <w:p w:rsidR="008902DC" w:rsidRPr="00A073A7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[1,2,3]</w:t>
      </w:r>
    </w:p>
    <w:p w:rsidR="000774C2" w:rsidRPr="000774C2" w:rsidRDefault="000774C2" w:rsidP="000774C2">
      <w:pPr>
        <w:pStyle w:val="21"/>
        <w:ind w:firstLine="708"/>
        <w:rPr>
          <w:bCs/>
          <w:sz w:val="24"/>
        </w:rPr>
      </w:pPr>
      <w:r w:rsidRPr="000774C2">
        <w:rPr>
          <w:bCs/>
          <w:sz w:val="24"/>
        </w:rPr>
        <w:lastRenderedPageBreak/>
        <w:t>Раздел 3. Линейное программирование (6 часов лекций)</w:t>
      </w:r>
    </w:p>
    <w:p w:rsidR="000774C2" w:rsidRPr="000774C2" w:rsidRDefault="000774C2" w:rsidP="000774C2">
      <w:pPr>
        <w:pStyle w:val="21"/>
        <w:ind w:firstLine="708"/>
        <w:rPr>
          <w:bCs/>
          <w:sz w:val="24"/>
        </w:rPr>
      </w:pPr>
      <w:r w:rsidRPr="000774C2">
        <w:rPr>
          <w:bCs/>
          <w:sz w:val="24"/>
        </w:rPr>
        <w:t>Тема 5. (</w:t>
      </w:r>
      <w:r w:rsidR="00F44459">
        <w:rPr>
          <w:bCs/>
          <w:sz w:val="24"/>
        </w:rPr>
        <w:t>6</w:t>
      </w:r>
      <w:r w:rsidRPr="000774C2">
        <w:rPr>
          <w:bCs/>
          <w:sz w:val="24"/>
        </w:rPr>
        <w:t xml:space="preserve"> ч лекций). Задачи линейного программирования. Геометрический подход к решению задач линейного программирования. </w:t>
      </w:r>
      <w:r>
        <w:rPr>
          <w:bCs/>
          <w:sz w:val="24"/>
        </w:rPr>
        <w:t xml:space="preserve">Теорема о достижении экстремума на крайних точках. </w:t>
      </w:r>
      <w:r w:rsidRPr="000774C2">
        <w:rPr>
          <w:bCs/>
          <w:sz w:val="24"/>
        </w:rPr>
        <w:t>Основы симплекс-метода.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Раздел </w:t>
      </w:r>
      <w:r w:rsidR="000774C2">
        <w:rPr>
          <w:bCs/>
          <w:sz w:val="24"/>
        </w:rPr>
        <w:t>4</w:t>
      </w:r>
      <w:r w:rsidRPr="00BA7CF2">
        <w:rPr>
          <w:bCs/>
          <w:sz w:val="24"/>
        </w:rPr>
        <w:t>. Задачи условной оптимизации. Метод множителей Лагранжа (6 часов лекций)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Тема </w:t>
      </w:r>
      <w:r w:rsidR="000774C2">
        <w:rPr>
          <w:bCs/>
          <w:sz w:val="24"/>
        </w:rPr>
        <w:t>6</w:t>
      </w:r>
      <w:r w:rsidRPr="00BA7CF2">
        <w:rPr>
          <w:bCs/>
          <w:sz w:val="24"/>
        </w:rPr>
        <w:t>. (1 ч лекций). Геометрическая интерпретация задачи условной оптимизации.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[1-5]</w:t>
      </w:r>
    </w:p>
    <w:p w:rsidR="008902DC" w:rsidRPr="00BA7CF2" w:rsidRDefault="000774C2" w:rsidP="008902DC">
      <w:pPr>
        <w:pStyle w:val="21"/>
        <w:ind w:firstLine="708"/>
        <w:rPr>
          <w:bCs/>
          <w:sz w:val="24"/>
        </w:rPr>
      </w:pPr>
      <w:r>
        <w:rPr>
          <w:bCs/>
          <w:sz w:val="24"/>
        </w:rPr>
        <w:t>Тема 7</w:t>
      </w:r>
      <w:r w:rsidR="008902DC" w:rsidRPr="00BA7CF2">
        <w:rPr>
          <w:bCs/>
          <w:sz w:val="24"/>
        </w:rPr>
        <w:t>. (2 ч лекций). Задачи оптимизации с ограничениями в виде равенств. Условия оптимальности.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[1-3,6]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Тема </w:t>
      </w:r>
      <w:r w:rsidR="000774C2">
        <w:rPr>
          <w:bCs/>
          <w:sz w:val="24"/>
        </w:rPr>
        <w:t>8</w:t>
      </w:r>
      <w:r w:rsidRPr="00BA7CF2">
        <w:rPr>
          <w:bCs/>
          <w:sz w:val="24"/>
        </w:rPr>
        <w:t>. (3 ч лекций). Задачи оптимизации с ограничениями в виде равенств и неравенств. Условия оптимальности. Интерпретация множителей Лагранжа.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[1-3,6]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Раздел </w:t>
      </w:r>
      <w:r w:rsidR="000774C2">
        <w:rPr>
          <w:bCs/>
          <w:sz w:val="24"/>
        </w:rPr>
        <w:t>5</w:t>
      </w:r>
      <w:r w:rsidRPr="00BA7CF2">
        <w:rPr>
          <w:bCs/>
          <w:sz w:val="24"/>
        </w:rPr>
        <w:t>. Выпуклое программирование (6 часов лекций)</w:t>
      </w:r>
    </w:p>
    <w:p w:rsidR="008902DC" w:rsidRPr="003147F7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Тема </w:t>
      </w:r>
      <w:r w:rsidR="000774C2">
        <w:rPr>
          <w:bCs/>
          <w:sz w:val="24"/>
        </w:rPr>
        <w:t>9</w:t>
      </w:r>
      <w:r w:rsidRPr="00BA7CF2">
        <w:rPr>
          <w:bCs/>
          <w:sz w:val="24"/>
        </w:rPr>
        <w:t>. (2 ч лекций). Выпуклые множества и выпуклые функции. Свойства выпуклых функций.</w:t>
      </w:r>
      <w:r w:rsidR="003147F7" w:rsidRPr="003147F7">
        <w:rPr>
          <w:bCs/>
          <w:sz w:val="24"/>
        </w:rPr>
        <w:t xml:space="preserve"> </w:t>
      </w:r>
      <w:r w:rsidR="003147F7">
        <w:rPr>
          <w:bCs/>
          <w:sz w:val="24"/>
        </w:rPr>
        <w:t>Обобщения выпуклых функций.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[1-3]</w:t>
      </w:r>
    </w:p>
    <w:p w:rsidR="008902DC" w:rsidRPr="00BA7CF2" w:rsidRDefault="003147F7" w:rsidP="008902DC">
      <w:pPr>
        <w:pStyle w:val="21"/>
        <w:ind w:firstLine="708"/>
        <w:rPr>
          <w:bCs/>
          <w:sz w:val="24"/>
        </w:rPr>
      </w:pPr>
      <w:r>
        <w:rPr>
          <w:bCs/>
          <w:sz w:val="24"/>
        </w:rPr>
        <w:t xml:space="preserve">Тема </w:t>
      </w:r>
      <w:r w:rsidR="000774C2">
        <w:rPr>
          <w:bCs/>
          <w:sz w:val="24"/>
        </w:rPr>
        <w:t>10</w:t>
      </w:r>
      <w:r w:rsidR="008902DC" w:rsidRPr="00BA7CF2">
        <w:rPr>
          <w:bCs/>
          <w:sz w:val="24"/>
        </w:rPr>
        <w:t>. (4 ч лекций). Выпуклая задача оптимизации. Локальные и глобальные решения в выпуклой задаче. Задача выпуклого программирования. Теорема Куна – Таккера.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[1-3,6]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Раздел </w:t>
      </w:r>
      <w:r w:rsidR="000774C2">
        <w:rPr>
          <w:bCs/>
          <w:sz w:val="24"/>
        </w:rPr>
        <w:t>6</w:t>
      </w:r>
      <w:r w:rsidRPr="00BA7CF2">
        <w:rPr>
          <w:bCs/>
          <w:sz w:val="24"/>
        </w:rPr>
        <w:t>.</w:t>
      </w:r>
      <w:r w:rsidR="00973964">
        <w:rPr>
          <w:bCs/>
          <w:sz w:val="24"/>
        </w:rPr>
        <w:t xml:space="preserve"> Многокритериальная оптимизация (5</w:t>
      </w:r>
      <w:r w:rsidR="00973964" w:rsidRPr="00BA7CF2">
        <w:rPr>
          <w:bCs/>
          <w:sz w:val="24"/>
        </w:rPr>
        <w:t xml:space="preserve"> ч лекций).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1</w:t>
      </w:r>
      <w:r w:rsidR="000774C2">
        <w:rPr>
          <w:bCs/>
          <w:sz w:val="24"/>
        </w:rPr>
        <w:t>1</w:t>
      </w:r>
      <w:r w:rsidRPr="00BA7CF2">
        <w:rPr>
          <w:bCs/>
          <w:sz w:val="24"/>
        </w:rPr>
        <w:t>. (</w:t>
      </w:r>
      <w:r w:rsidR="00973964">
        <w:rPr>
          <w:bCs/>
          <w:sz w:val="24"/>
        </w:rPr>
        <w:t>5</w:t>
      </w:r>
      <w:r w:rsidRPr="00BA7CF2">
        <w:rPr>
          <w:bCs/>
          <w:sz w:val="24"/>
        </w:rPr>
        <w:t xml:space="preserve"> ч лекций). Задачи многокритериальной оптимизации. Подходы к решению задач многокритериальной оптимизации. Парето-оптимальные решения.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[4]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 xml:space="preserve">Раздел </w:t>
      </w:r>
      <w:r w:rsidR="000774C2">
        <w:rPr>
          <w:bCs/>
          <w:sz w:val="24"/>
        </w:rPr>
        <w:t>7</w:t>
      </w:r>
      <w:r w:rsidRPr="00BA7CF2">
        <w:rPr>
          <w:bCs/>
          <w:sz w:val="24"/>
        </w:rPr>
        <w:t>. Динамическое программирование</w:t>
      </w:r>
      <w:r w:rsidR="00973964">
        <w:rPr>
          <w:bCs/>
          <w:sz w:val="24"/>
        </w:rPr>
        <w:t xml:space="preserve"> (5</w:t>
      </w:r>
      <w:r w:rsidR="00973964" w:rsidRPr="00BA7CF2">
        <w:rPr>
          <w:bCs/>
          <w:sz w:val="24"/>
        </w:rPr>
        <w:t xml:space="preserve"> ч лекций).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1</w:t>
      </w:r>
      <w:r w:rsidR="000774C2">
        <w:rPr>
          <w:bCs/>
          <w:sz w:val="24"/>
        </w:rPr>
        <w:t>2</w:t>
      </w:r>
      <w:r w:rsidR="00103500">
        <w:rPr>
          <w:bCs/>
          <w:sz w:val="24"/>
        </w:rPr>
        <w:t>. (3</w:t>
      </w:r>
      <w:r w:rsidRPr="00BA7CF2">
        <w:rPr>
          <w:bCs/>
          <w:sz w:val="24"/>
        </w:rPr>
        <w:t xml:space="preserve"> ч лекций). Задачи динамического программирования. Принцип оптимальности Беллмана. Метод функциональных уравнений.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[1,4-5]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Тема 1</w:t>
      </w:r>
      <w:r w:rsidR="003147F7">
        <w:rPr>
          <w:bCs/>
          <w:sz w:val="24"/>
        </w:rPr>
        <w:t>2</w:t>
      </w:r>
      <w:r w:rsidRPr="00BA7CF2">
        <w:rPr>
          <w:bCs/>
          <w:sz w:val="24"/>
        </w:rPr>
        <w:t>. (2 ч лекций). Примеры. Задача об оптимальном пути. Задача о распределении ресурсов. Задача управления запасами. Простейшие модели.</w:t>
      </w:r>
    </w:p>
    <w:p w:rsidR="008902DC" w:rsidRPr="00BA7CF2" w:rsidRDefault="008902DC" w:rsidP="008902DC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t>Литература: [1,4-5]</w:t>
      </w:r>
    </w:p>
    <w:p w:rsidR="008902DC" w:rsidRDefault="008902DC" w:rsidP="008902DC">
      <w:pPr>
        <w:pStyle w:val="21"/>
        <w:ind w:firstLine="708"/>
        <w:rPr>
          <w:b/>
          <w:bCs/>
          <w:i/>
        </w:rPr>
      </w:pP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8.</w:t>
      </w:r>
      <w:r w:rsidR="00B7590F" w:rsidRPr="00B7590F">
        <w:rPr>
          <w:b/>
          <w:bCs/>
          <w:i/>
        </w:rPr>
        <w:t xml:space="preserve"> Образовательные технологии</w:t>
      </w:r>
    </w:p>
    <w:p w:rsidR="009F2EE4" w:rsidRDefault="00B7590F" w:rsidP="009F2EE4">
      <w:pPr>
        <w:ind w:firstLine="709"/>
        <w:jc w:val="both"/>
      </w:pPr>
      <w:r w:rsidRPr="003D160A">
        <w:rPr>
          <w:bCs/>
        </w:rPr>
        <w:t>Занятия по курсу проходят в форме</w:t>
      </w:r>
      <w:r w:rsidR="003D160A" w:rsidRPr="003D160A">
        <w:rPr>
          <w:bCs/>
        </w:rPr>
        <w:t xml:space="preserve"> </w:t>
      </w:r>
      <w:r w:rsidRPr="003D160A">
        <w:rPr>
          <w:bCs/>
        </w:rPr>
        <w:t xml:space="preserve"> лекций и практических занятий. На практических занятиях преподаватель демонстрирует методы решения задач, а также разбираются некоторые примеры из домашнего задания, которые вызвали проблемы у студентов при самостоятельном решении. Для достижения хороших результатов при изучении дисциплины студентам необходимо самостоятельно дома решать задания, выданные преподавателем, а также разбирать материалы лекций или соответствующие темы в рекомендованных учебниках. </w:t>
      </w:r>
      <w:r w:rsidR="009F2EE4" w:rsidRPr="00F80254">
        <w:t xml:space="preserve">Для текущего контроля успеваемости и промежуточной аттестации по </w:t>
      </w:r>
      <w:r w:rsidR="009F2EE4" w:rsidRPr="00F80254">
        <w:rPr>
          <w:spacing w:val="-3"/>
        </w:rPr>
        <w:t>дисциплин</w:t>
      </w:r>
      <w:r w:rsidR="009F2EE4" w:rsidRPr="00F80254">
        <w:t xml:space="preserve">е могут использоваться: устный опрос; письменные работы в виде </w:t>
      </w:r>
      <w:r w:rsidR="00D85755">
        <w:t>контрольной и домашней</w:t>
      </w:r>
      <w:r w:rsidR="009F2EE4">
        <w:t xml:space="preserve"> работ</w:t>
      </w:r>
      <w:r w:rsidR="009F2EE4" w:rsidRPr="00F80254">
        <w:t xml:space="preserve">; </w:t>
      </w:r>
      <w:r w:rsidR="009F2EE4">
        <w:t xml:space="preserve"> </w:t>
      </w:r>
      <w:r w:rsidR="0032184C">
        <w:t>зачет</w:t>
      </w:r>
      <w:r w:rsidR="009F2EE4" w:rsidRPr="00F80254">
        <w:t xml:space="preserve">. Оценка на </w:t>
      </w:r>
      <w:r w:rsidR="0032184C">
        <w:t>зачете</w:t>
      </w:r>
      <w:r w:rsidR="009F2EE4" w:rsidRPr="00F80254">
        <w:t xml:space="preserve"> </w:t>
      </w:r>
      <w:r w:rsidR="009F2EE4">
        <w:t xml:space="preserve">по десятибалльной шкале </w:t>
      </w:r>
      <w:r w:rsidR="009F2EE4" w:rsidRPr="00F80254">
        <w:t>выставл</w:t>
      </w:r>
      <w:r w:rsidR="009F2EE4">
        <w:t>яется</w:t>
      </w:r>
      <w:r w:rsidR="009F2EE4" w:rsidRPr="00F80254">
        <w:t xml:space="preserve"> </w:t>
      </w:r>
      <w:r w:rsidR="009F2EE4">
        <w:t>с</w:t>
      </w:r>
      <w:r w:rsidR="009F2EE4" w:rsidRPr="00445841">
        <w:t xml:space="preserve"> </w:t>
      </w:r>
      <w:r w:rsidR="009F2EE4">
        <w:t>учетом</w:t>
      </w:r>
      <w:r w:rsidR="009F2EE4" w:rsidRPr="00F80254">
        <w:t xml:space="preserve"> всех перечисленных форм контроля и промежуточной аттестации</w:t>
      </w:r>
      <w:r w:rsidR="009F2EE4">
        <w:t xml:space="preserve"> по формуле среднего арифметического значения</w:t>
      </w:r>
      <w:r w:rsidR="009F2EE4" w:rsidRPr="00F80254">
        <w:t>.</w:t>
      </w:r>
      <w:r w:rsidR="009F2EE4" w:rsidRPr="00E00BAF">
        <w:t xml:space="preserve"> </w:t>
      </w:r>
    </w:p>
    <w:p w:rsidR="00B7590F" w:rsidRPr="003D160A" w:rsidRDefault="00B7590F" w:rsidP="00B7590F">
      <w:pPr>
        <w:pStyle w:val="21"/>
        <w:ind w:firstLine="708"/>
        <w:rPr>
          <w:bCs/>
          <w:sz w:val="24"/>
        </w:rPr>
      </w:pP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9.</w:t>
      </w:r>
      <w:r w:rsidR="00B7590F" w:rsidRPr="00B7590F">
        <w:rPr>
          <w:b/>
          <w:bCs/>
          <w:i/>
        </w:rPr>
        <w:t xml:space="preserve"> Оценочные средства для текущего контроля и аттестации студента</w:t>
      </w: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9</w:t>
      </w:r>
      <w:r w:rsidR="00B7590F" w:rsidRPr="00B7590F">
        <w:rPr>
          <w:b/>
          <w:bCs/>
          <w:i/>
        </w:rPr>
        <w:t>.1 Тематика заданий текущего контроля</w:t>
      </w:r>
    </w:p>
    <w:p w:rsidR="00B7590F" w:rsidRPr="0032184C" w:rsidRDefault="00B7590F" w:rsidP="003D160A">
      <w:pPr>
        <w:pStyle w:val="21"/>
        <w:ind w:firstLine="708"/>
        <w:rPr>
          <w:b/>
          <w:bCs/>
          <w:i/>
        </w:rPr>
      </w:pPr>
      <w:r w:rsidRPr="00B7590F">
        <w:rPr>
          <w:b/>
          <w:bCs/>
          <w:i/>
        </w:rPr>
        <w:t xml:space="preserve">Примерный вариант </w:t>
      </w:r>
      <w:r w:rsidR="0032184C">
        <w:rPr>
          <w:b/>
          <w:bCs/>
          <w:i/>
        </w:rPr>
        <w:t xml:space="preserve">тематики </w:t>
      </w:r>
      <w:r w:rsidRPr="00B7590F">
        <w:rPr>
          <w:b/>
          <w:bCs/>
          <w:i/>
        </w:rPr>
        <w:t>домашнего задания</w:t>
      </w:r>
      <w:r w:rsidR="003D160A" w:rsidRPr="00B7590F">
        <w:rPr>
          <w:b/>
          <w:bCs/>
          <w:i/>
        </w:rPr>
        <w:t xml:space="preserve"> </w:t>
      </w:r>
    </w:p>
    <w:p w:rsidR="003D160A" w:rsidRPr="0032184C" w:rsidRDefault="003D160A" w:rsidP="00B7590F">
      <w:pPr>
        <w:pStyle w:val="21"/>
        <w:ind w:firstLine="708"/>
        <w:rPr>
          <w:b/>
          <w:bCs/>
          <w:i/>
        </w:rPr>
      </w:pPr>
    </w:p>
    <w:p w:rsidR="00B7590F" w:rsidRPr="00BA7CF2" w:rsidRDefault="00B7590F" w:rsidP="00B7590F">
      <w:pPr>
        <w:pStyle w:val="21"/>
        <w:ind w:firstLine="708"/>
        <w:rPr>
          <w:bCs/>
          <w:sz w:val="24"/>
        </w:rPr>
      </w:pPr>
      <w:r w:rsidRPr="00BA7CF2">
        <w:rPr>
          <w:bCs/>
          <w:sz w:val="24"/>
        </w:rPr>
        <w:lastRenderedPageBreak/>
        <w:t>1. Метод множителей Лагранжа для задачи с ограничениями в виде равенств и неравенств.</w:t>
      </w:r>
    </w:p>
    <w:p w:rsidR="00B7590F" w:rsidRPr="00BA7CF2" w:rsidRDefault="0032184C" w:rsidP="00B7590F">
      <w:pPr>
        <w:pStyle w:val="21"/>
        <w:ind w:firstLine="708"/>
        <w:rPr>
          <w:bCs/>
          <w:sz w:val="24"/>
        </w:rPr>
      </w:pPr>
      <w:r>
        <w:rPr>
          <w:bCs/>
          <w:sz w:val="24"/>
        </w:rPr>
        <w:t>2</w:t>
      </w:r>
      <w:r w:rsidR="00B7590F" w:rsidRPr="00BA7CF2">
        <w:rPr>
          <w:bCs/>
          <w:sz w:val="24"/>
        </w:rPr>
        <w:t>. Метод динамического программирования</w:t>
      </w:r>
    </w:p>
    <w:p w:rsidR="004413AF" w:rsidRPr="00B7590F" w:rsidRDefault="004413AF" w:rsidP="00B7590F">
      <w:pPr>
        <w:pStyle w:val="21"/>
        <w:ind w:firstLine="708"/>
        <w:rPr>
          <w:b/>
          <w:bCs/>
          <w:i/>
        </w:rPr>
      </w:pPr>
    </w:p>
    <w:p w:rsidR="00B7590F" w:rsidRPr="00E25039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9</w:t>
      </w:r>
      <w:r w:rsidR="00B7590F" w:rsidRPr="00B7590F">
        <w:rPr>
          <w:b/>
          <w:bCs/>
          <w:i/>
        </w:rPr>
        <w:t>.2 Вопросы для оценки качества освоения дисциплины</w:t>
      </w:r>
    </w:p>
    <w:p w:rsidR="00B7590F" w:rsidRPr="00E25039" w:rsidRDefault="00B7590F" w:rsidP="00B7590F">
      <w:pPr>
        <w:pStyle w:val="21"/>
        <w:ind w:firstLine="708"/>
        <w:rPr>
          <w:b/>
          <w:bCs/>
          <w:i/>
        </w:rPr>
      </w:pPr>
    </w:p>
    <w:p w:rsidR="00B7590F" w:rsidRPr="0032184C" w:rsidRDefault="00B7590F" w:rsidP="00B7590F">
      <w:pPr>
        <w:pStyle w:val="21"/>
        <w:ind w:firstLine="708"/>
        <w:rPr>
          <w:b/>
          <w:bCs/>
          <w:i/>
        </w:rPr>
      </w:pPr>
      <w:r w:rsidRPr="00B7590F">
        <w:rPr>
          <w:b/>
          <w:bCs/>
          <w:i/>
        </w:rPr>
        <w:t>Примерный перечень вопросов к экзамену:</w:t>
      </w:r>
    </w:p>
    <w:p w:rsidR="003D160A" w:rsidRPr="0032184C" w:rsidRDefault="003D160A" w:rsidP="00B7590F">
      <w:pPr>
        <w:pStyle w:val="21"/>
        <w:ind w:firstLine="708"/>
        <w:rPr>
          <w:b/>
          <w:bCs/>
          <w:i/>
        </w:rPr>
      </w:pP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>Постановка задачи оптимизации. Основные понятия.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>Условия оптимальности в задачах безусловной оптимизации.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>Знакоопределенные и знакопеременные симметрические матрицы. Собственные числа и знакоопеределенность действительной симметрической матрицы. Критерий Сильвестра.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>Задача условной оптимизации. Геометрическая интерпретация.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Условия оптимальности в задаче ограничениями в виде равенств.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Условия оптимальности в задаче с ограничениями в виде равенств и неравенств.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Выпуклые функции и выпуклые множества. Основные свойства.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Выпуклая задача оптимизации. Свойства решений в выпуклой задаче.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Задача выпуклого программирования. Теорема Куна --Таккера.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Интерпретация множителей Лагранжа в задачах условной оптимизации.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Задачи многокритериальной оптимизации.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Парето оптимальные решения.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Задача динамического программирования. Принцип оптимальности Беллмана.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Задача о распределении ресурсов.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Задача управления запасами.</w:t>
      </w:r>
    </w:p>
    <w:p w:rsidR="00B7590F" w:rsidRPr="00B7590F" w:rsidRDefault="00B7590F" w:rsidP="0032184C">
      <w:pPr>
        <w:pStyle w:val="21"/>
        <w:numPr>
          <w:ilvl w:val="0"/>
          <w:numId w:val="31"/>
        </w:numPr>
        <w:rPr>
          <w:b/>
          <w:bCs/>
          <w:i/>
        </w:rPr>
      </w:pPr>
      <w:r w:rsidRPr="00B7590F">
        <w:rPr>
          <w:b/>
          <w:bCs/>
          <w:i/>
        </w:rPr>
        <w:t xml:space="preserve"> Задача классического вариационного исчисления. Вариация функционала. Необходимые условия оптимальности.</w:t>
      </w:r>
    </w:p>
    <w:p w:rsidR="003D160A" w:rsidRDefault="003D160A" w:rsidP="0032184C">
      <w:pPr>
        <w:pStyle w:val="21"/>
        <w:ind w:left="708"/>
        <w:rPr>
          <w:b/>
          <w:bCs/>
          <w:i/>
        </w:rPr>
      </w:pPr>
    </w:p>
    <w:p w:rsidR="004E70B6" w:rsidRDefault="004E70B6" w:rsidP="004E70B6">
      <w:pPr>
        <w:pStyle w:val="116"/>
        <w:tabs>
          <w:tab w:val="clear" w:pos="360"/>
        </w:tabs>
        <w:ind w:left="0" w:firstLine="0"/>
      </w:pPr>
      <w:r>
        <w:t xml:space="preserve">10. </w:t>
      </w:r>
      <w:r w:rsidRPr="004E70B6">
        <w:rPr>
          <w:i/>
        </w:rPr>
        <w:t>Порядок формирования оценок по дисциплине</w:t>
      </w:r>
    </w:p>
    <w:p w:rsidR="00C135C7" w:rsidRDefault="00C135C7" w:rsidP="00C135C7">
      <w:pPr>
        <w:jc w:val="both"/>
      </w:pPr>
      <w:r>
        <w:t>Преподаватель оценивает работу студентов на практических занятиях, принимая во внимание</w:t>
      </w:r>
      <w:fldSimple w:instr=" FILLIN   \* MERGEFORMAT ">
        <w:r>
          <w:t xml:space="preserve"> активность студентов, участие в дискуссиях, правильность решения задач</w:t>
        </w:r>
      </w:fldSimple>
      <w:r>
        <w:t>.  Накопле</w:t>
      </w:r>
      <w:r>
        <w:t>н</w:t>
      </w:r>
      <w:r>
        <w:t xml:space="preserve">ная оценка по 10-ти балльной шкале за работу на занятиях определяется перед промежуточным 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</w:t>
      </w:r>
      <w:r>
        <w:rPr>
          <w:i/>
          <w:vertAlign w:val="subscript"/>
        </w:rPr>
        <w:t>р</w:t>
      </w:r>
      <w:r>
        <w:rPr>
          <w:i/>
          <w:vertAlign w:val="subscript"/>
        </w:rPr>
        <w:t>ная</w:t>
      </w:r>
      <w:r>
        <w:t xml:space="preserve">. </w:t>
      </w:r>
    </w:p>
    <w:p w:rsidR="00C135C7" w:rsidRDefault="00C135C7" w:rsidP="00C135C7">
      <w:pPr>
        <w:jc w:val="both"/>
      </w:pPr>
      <w:r>
        <w:t xml:space="preserve">Преподаватель оценивает самостоятельную работу студентов: </w:t>
      </w:r>
      <w:fldSimple w:instr=" FILLIN   \* MERGEFORMAT ">
        <w:r>
          <w:t xml:space="preserve"> правильность выполн</w:t>
        </w:r>
        <w:r>
          <w:t>е</w:t>
        </w:r>
        <w:r>
          <w:t xml:space="preserve">ния домашних работ,  полнота и корректность вспомогательных результатов. </w:t>
        </w:r>
      </w:fldSimple>
      <w:r>
        <w:t xml:space="preserve"> Накопленная оценка по 10-ти балльной шкале за самостоятельную работу определяется перед  итоговым ко</w:t>
      </w:r>
      <w:r>
        <w:t>н</w:t>
      </w:r>
      <w:r>
        <w:t xml:space="preserve">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C135C7" w:rsidRPr="005F5408" w:rsidRDefault="00C135C7" w:rsidP="00C135C7"/>
    <w:p w:rsidR="00C135C7" w:rsidRDefault="00C135C7" w:rsidP="00C135C7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C135C7" w:rsidRPr="00CE72DC" w:rsidRDefault="00C135C7" w:rsidP="00C135C7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C135C7" w:rsidRPr="00F41234" w:rsidRDefault="00C135C7" w:rsidP="00C135C7">
      <w:pPr>
        <w:spacing w:before="240"/>
      </w:pPr>
      <w:r>
        <w:t>г</w:t>
      </w:r>
      <w:r w:rsidRPr="00F41234">
        <w:t>де</w:t>
      </w:r>
      <w:r>
        <w:t xml:space="preserve"> </w:t>
      </w:r>
      <w:r w:rsidRPr="002568B9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F41234">
        <w:rPr>
          <w:sz w:val="28"/>
          <w:szCs w:val="28"/>
        </w:rPr>
        <w:t>=1/3,</w:t>
      </w:r>
      <w:r w:rsidRPr="00F41234">
        <w:rPr>
          <w:vertAlign w:val="subscript"/>
        </w:rPr>
        <w:tab/>
      </w:r>
      <w:r w:rsidRPr="00F41234">
        <w:rPr>
          <w:i/>
        </w:rPr>
        <w:t>О</w:t>
      </w:r>
      <w:r w:rsidRPr="00F41234">
        <w:rPr>
          <w:i/>
          <w:vertAlign w:val="subscript"/>
        </w:rPr>
        <w:t xml:space="preserve">текущий </w:t>
      </w:r>
      <w:r w:rsidRPr="00F41234">
        <w:rPr>
          <w:i/>
          <w:vertAlign w:val="subscript"/>
        </w:rPr>
        <w:tab/>
      </w:r>
      <w:r w:rsidRPr="00F41234">
        <w:t>рассчитывается как взвешенная сумма всех форм текущего контр</w:t>
      </w:r>
      <w:r w:rsidRPr="00F41234">
        <w:t>о</w:t>
      </w:r>
      <w:r w:rsidRPr="00F41234">
        <w:t>ля, предусмотренных в РУП</w:t>
      </w:r>
      <w:r>
        <w:t xml:space="preserve"> и здесь совпадает с оценкой за домашнее задание.</w:t>
      </w:r>
    </w:p>
    <w:p w:rsidR="00C135C7" w:rsidRDefault="00C135C7" w:rsidP="00C135C7"/>
    <w:p w:rsidR="00C135C7" w:rsidRDefault="00C135C7" w:rsidP="00C135C7">
      <w:r>
        <w:t>Результирующая оценка за дисциплину рассчитывается следующим образом:</w:t>
      </w:r>
    </w:p>
    <w:p w:rsidR="00C135C7" w:rsidRDefault="00C135C7" w:rsidP="00C135C7">
      <w:pPr>
        <w:spacing w:before="240"/>
        <w:ind w:left="720"/>
        <w:jc w:val="center"/>
        <w:rPr>
          <w:i/>
        </w:rPr>
      </w:pP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промежуточная </w:t>
      </w:r>
      <w:r>
        <w:rPr>
          <w:i/>
          <w:vertAlign w:val="subscript"/>
          <w:lang w:val="en-US"/>
        </w:rPr>
        <w:t>i</w:t>
      </w:r>
      <w:r>
        <w:t xml:space="preserve">  =  </w:t>
      </w:r>
      <w:r w:rsidRPr="00B92151">
        <w:t>1/2</w:t>
      </w:r>
      <w:r>
        <w:rPr>
          <w:i/>
        </w:rPr>
        <w:t>·</w:t>
      </w: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текущая </w:t>
      </w:r>
      <w:r>
        <w:rPr>
          <w:i/>
          <w:vertAlign w:val="subscript"/>
          <w:lang w:val="en-US"/>
        </w:rPr>
        <w:t>i</w:t>
      </w:r>
      <w:r w:rsidRPr="00A120C4">
        <w:rPr>
          <w:i/>
          <w:vertAlign w:val="subscript"/>
        </w:rPr>
        <w:t xml:space="preserve"> этапа</w:t>
      </w:r>
      <w:r>
        <w:rPr>
          <w:i/>
        </w:rPr>
        <w:t xml:space="preserve"> 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Pr="00B92151">
        <w:rPr>
          <w:i/>
        </w:rPr>
        <w:t>1/2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промежуточный зачет/экзамен</w:t>
      </w:r>
      <w:r w:rsidRPr="00CB0577">
        <w:rPr>
          <w:i/>
        </w:rPr>
        <w:t xml:space="preserve"> </w:t>
      </w:r>
    </w:p>
    <w:p w:rsidR="00C135C7" w:rsidRDefault="00C135C7" w:rsidP="00C135C7">
      <w:pPr>
        <w:spacing w:before="240"/>
        <w:ind w:left="720"/>
      </w:pPr>
      <w:r w:rsidRPr="00A120C4">
        <w:t>Где</w:t>
      </w:r>
      <w:r>
        <w:rPr>
          <w:i/>
        </w:rPr>
        <w:t xml:space="preserve"> </w:t>
      </w:r>
      <w:r w:rsidRPr="00CB0577">
        <w:rPr>
          <w:i/>
        </w:rPr>
        <w:t>О</w:t>
      </w:r>
      <w:r w:rsidRPr="00A120C4">
        <w:rPr>
          <w:i/>
          <w:vertAlign w:val="subscript"/>
        </w:rPr>
        <w:t xml:space="preserve">текущая </w:t>
      </w:r>
      <w:r>
        <w:rPr>
          <w:i/>
          <w:vertAlign w:val="subscript"/>
          <w:lang w:val="en-US"/>
        </w:rPr>
        <w:t>i</w:t>
      </w:r>
      <w:r w:rsidRPr="00A120C4">
        <w:rPr>
          <w:i/>
          <w:vertAlign w:val="subscript"/>
        </w:rPr>
        <w:t xml:space="preserve"> этапа</w:t>
      </w:r>
      <w:r>
        <w:rPr>
          <w:i/>
          <w:vertAlign w:val="subscript"/>
        </w:rPr>
        <w:t xml:space="preserve"> </w:t>
      </w:r>
      <w:r w:rsidRPr="00A120C4">
        <w:t>рассчитывается по прив</w:t>
      </w:r>
      <w:r>
        <w:t>е</w:t>
      </w:r>
      <w:r w:rsidRPr="00A120C4">
        <w:t>денной</w:t>
      </w:r>
      <w:r w:rsidRPr="00A120C4">
        <w:rPr>
          <w:vertAlign w:val="subscript"/>
        </w:rPr>
        <w:t xml:space="preserve"> </w:t>
      </w:r>
      <w:r w:rsidRPr="00A120C4">
        <w:t>выше</w:t>
      </w:r>
      <w:r>
        <w:t xml:space="preserve"> формуле</w:t>
      </w:r>
    </w:p>
    <w:p w:rsidR="00C135C7" w:rsidRDefault="00C135C7" w:rsidP="00C135C7">
      <w:pPr>
        <w:spacing w:before="240"/>
        <w:ind w:left="720"/>
      </w:pPr>
    </w:p>
    <w:p w:rsidR="00C135C7" w:rsidRPr="00B92151" w:rsidRDefault="00C135C7" w:rsidP="00C135C7">
      <w:pPr>
        <w:pStyle w:val="af6"/>
        <w:spacing w:before="240"/>
        <w:jc w:val="center"/>
        <w:rPr>
          <w:i/>
          <w:sz w:val="20"/>
          <w:szCs w:val="20"/>
        </w:rPr>
      </w:pP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накопленная Итоговая</w:t>
      </w:r>
      <w:r w:rsidRPr="00A120C4">
        <w:rPr>
          <w:i/>
          <w:sz w:val="28"/>
          <w:szCs w:val="28"/>
        </w:rPr>
        <w:t>=</w:t>
      </w:r>
      <w:r w:rsidRPr="00A120C4">
        <w:rPr>
          <w:sz w:val="28"/>
          <w:szCs w:val="28"/>
        </w:rPr>
        <w:t xml:space="preserve"> (О</w:t>
      </w:r>
      <w:r w:rsidRPr="00A120C4">
        <w:rPr>
          <w:i/>
          <w:sz w:val="28"/>
          <w:szCs w:val="28"/>
          <w:vertAlign w:val="subscript"/>
        </w:rPr>
        <w:t>промежуточная 1</w:t>
      </w:r>
      <w:r w:rsidRPr="00A120C4">
        <w:rPr>
          <w:i/>
          <w:sz w:val="28"/>
          <w:szCs w:val="28"/>
        </w:rPr>
        <w:t>+</w:t>
      </w:r>
      <w:r w:rsidRPr="00A120C4">
        <w:rPr>
          <w:sz w:val="28"/>
          <w:szCs w:val="28"/>
        </w:rPr>
        <w:t xml:space="preserve"> О</w:t>
      </w:r>
      <w:r w:rsidRPr="00A120C4">
        <w:rPr>
          <w:i/>
          <w:sz w:val="28"/>
          <w:szCs w:val="28"/>
          <w:vertAlign w:val="subscript"/>
        </w:rPr>
        <w:t>промежуточная 2</w:t>
      </w:r>
      <w:r w:rsidRPr="00A120C4">
        <w:rPr>
          <w:i/>
          <w:sz w:val="28"/>
          <w:szCs w:val="28"/>
        </w:rPr>
        <w:t>+</w:t>
      </w:r>
      <w:r w:rsidRPr="00A120C4">
        <w:rPr>
          <w:sz w:val="28"/>
          <w:szCs w:val="28"/>
        </w:rPr>
        <w:t xml:space="preserve"> О</w:t>
      </w:r>
      <w:r w:rsidRPr="00A120C4">
        <w:rPr>
          <w:i/>
          <w:sz w:val="28"/>
          <w:szCs w:val="28"/>
          <w:vertAlign w:val="subscript"/>
        </w:rPr>
        <w:t xml:space="preserve">накопленная </w:t>
      </w:r>
      <w:r w:rsidRPr="005954BC">
        <w:rPr>
          <w:i/>
          <w:vertAlign w:val="subscript"/>
        </w:rPr>
        <w:t>3</w:t>
      </w:r>
      <w:r w:rsidRPr="005954BC">
        <w:rPr>
          <w:i/>
        </w:rPr>
        <w:t>):</w:t>
      </w:r>
      <w:r w:rsidRPr="005954BC">
        <w:rPr>
          <w:i/>
          <w:sz w:val="20"/>
          <w:szCs w:val="20"/>
        </w:rPr>
        <w:t>на число мод</w:t>
      </w:r>
      <w:r w:rsidRPr="005954BC">
        <w:rPr>
          <w:i/>
          <w:sz w:val="20"/>
          <w:szCs w:val="20"/>
        </w:rPr>
        <w:t>у</w:t>
      </w:r>
      <w:r w:rsidRPr="005954BC">
        <w:rPr>
          <w:i/>
          <w:sz w:val="20"/>
          <w:szCs w:val="20"/>
        </w:rPr>
        <w:t>лей</w:t>
      </w:r>
      <w:r w:rsidRPr="00B92151">
        <w:rPr>
          <w:i/>
          <w:sz w:val="20"/>
          <w:szCs w:val="20"/>
        </w:rPr>
        <w:t>=</w:t>
      </w:r>
      <w:r>
        <w:rPr>
          <w:i/>
          <w:sz w:val="20"/>
          <w:szCs w:val="20"/>
        </w:rPr>
        <w:t>2</w:t>
      </w:r>
    </w:p>
    <w:p w:rsidR="00C135C7" w:rsidRDefault="00C135C7" w:rsidP="00C135C7">
      <w:pPr>
        <w:pStyle w:val="af6"/>
        <w:spacing w:before="240"/>
        <w:jc w:val="center"/>
        <w:rPr>
          <w:i/>
          <w:sz w:val="28"/>
          <w:szCs w:val="28"/>
        </w:rPr>
      </w:pPr>
    </w:p>
    <w:p w:rsidR="00C135C7" w:rsidRPr="00A120C4" w:rsidRDefault="00C135C7" w:rsidP="00C135C7">
      <w:pPr>
        <w:pStyle w:val="af6"/>
      </w:pPr>
      <w:r w:rsidRPr="005954BC">
        <w:t>Где</w:t>
      </w:r>
      <w:r>
        <w:rPr>
          <w:sz w:val="28"/>
          <w:szCs w:val="28"/>
        </w:rPr>
        <w:t xml:space="preserve"> </w:t>
      </w: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промежуточная 1</w:t>
      </w:r>
      <w:r w:rsidRPr="00A120C4">
        <w:rPr>
          <w:i/>
          <w:sz w:val="28"/>
          <w:szCs w:val="28"/>
        </w:rPr>
        <w:t>+</w:t>
      </w:r>
      <w:r w:rsidRPr="00A120C4">
        <w:rPr>
          <w:sz w:val="28"/>
          <w:szCs w:val="28"/>
        </w:rPr>
        <w:t xml:space="preserve"> О</w:t>
      </w:r>
      <w:r w:rsidRPr="00A120C4">
        <w:rPr>
          <w:i/>
          <w:sz w:val="28"/>
          <w:szCs w:val="28"/>
          <w:vertAlign w:val="subscript"/>
        </w:rPr>
        <w:t>промежуточная 2</w:t>
      </w:r>
      <w:r>
        <w:rPr>
          <w:i/>
          <w:sz w:val="28"/>
          <w:szCs w:val="28"/>
          <w:vertAlign w:val="subscript"/>
        </w:rPr>
        <w:t xml:space="preserve"> </w:t>
      </w:r>
      <w:r w:rsidRPr="00A120C4">
        <w:rPr>
          <w:i/>
          <w:sz w:val="28"/>
          <w:szCs w:val="28"/>
        </w:rPr>
        <w:t xml:space="preserve">– </w:t>
      </w:r>
      <w:r w:rsidRPr="00A120C4">
        <w:t xml:space="preserve">промежуточные оценки этапов 1 и 2, </w:t>
      </w:r>
      <w:r>
        <w:br/>
      </w:r>
      <w:r w:rsidRPr="00A120C4">
        <w:t>а</w:t>
      </w:r>
      <w:r>
        <w:rPr>
          <w:sz w:val="28"/>
          <w:szCs w:val="28"/>
        </w:rPr>
        <w:t xml:space="preserve"> </w:t>
      </w: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накопленная 3</w:t>
      </w:r>
      <w:r>
        <w:rPr>
          <w:i/>
          <w:sz w:val="28"/>
          <w:szCs w:val="28"/>
          <w:vertAlign w:val="subscript"/>
        </w:rPr>
        <w:t xml:space="preserve"> </w:t>
      </w:r>
      <w:r w:rsidRPr="00A120C4">
        <w:rPr>
          <w:i/>
          <w:sz w:val="28"/>
          <w:szCs w:val="28"/>
        </w:rPr>
        <w:t xml:space="preserve">– </w:t>
      </w:r>
      <w:r w:rsidRPr="00A120C4">
        <w:t xml:space="preserve">накопленная оценка последнего этапа перед итоговым </w:t>
      </w:r>
      <w:r>
        <w:t>зачетом.</w:t>
      </w:r>
    </w:p>
    <w:p w:rsidR="00C135C7" w:rsidRPr="00CB7E21" w:rsidRDefault="00C135C7" w:rsidP="00C135C7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 итогового) контроля:  в пользу студента</w:t>
      </w:r>
      <w:r w:rsidRPr="00CB7E21">
        <w:t xml:space="preserve">. </w:t>
      </w:r>
    </w:p>
    <w:p w:rsidR="00C135C7" w:rsidRPr="00CB7E21" w:rsidRDefault="00C135C7" w:rsidP="00C135C7">
      <w:pPr>
        <w:spacing w:before="240"/>
        <w:jc w:val="both"/>
      </w:pPr>
    </w:p>
    <w:p w:rsidR="00C135C7" w:rsidRPr="0067495E" w:rsidRDefault="00C135C7" w:rsidP="00C135C7">
      <w:pPr>
        <w:pStyle w:val="116"/>
        <w:tabs>
          <w:tab w:val="clear" w:pos="360"/>
        </w:tabs>
        <w:ind w:left="14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Итоговая о</w:t>
      </w:r>
      <w:r w:rsidRPr="0067495E">
        <w:rPr>
          <w:b w:val="0"/>
          <w:sz w:val="24"/>
          <w:szCs w:val="24"/>
        </w:rPr>
        <w:t xml:space="preserve">ценка на </w:t>
      </w:r>
      <w:r>
        <w:rPr>
          <w:b w:val="0"/>
          <w:sz w:val="24"/>
          <w:szCs w:val="24"/>
        </w:rPr>
        <w:t>зачете</w:t>
      </w:r>
      <w:r w:rsidRPr="0067495E">
        <w:rPr>
          <w:b w:val="0"/>
          <w:sz w:val="24"/>
          <w:szCs w:val="24"/>
        </w:rPr>
        <w:t xml:space="preserve"> выставляется по 10-бальной шкале</w:t>
      </w:r>
      <w:r>
        <w:rPr>
          <w:b w:val="0"/>
          <w:sz w:val="24"/>
          <w:szCs w:val="24"/>
        </w:rPr>
        <w:t xml:space="preserve"> (с переводом в 5-ти бальную шкалу)</w:t>
      </w:r>
      <w:r w:rsidRPr="0067495E">
        <w:rPr>
          <w:b w:val="0"/>
          <w:sz w:val="24"/>
          <w:szCs w:val="24"/>
        </w:rPr>
        <w:t>. Перевод в 5-балльную шкалу осуществляется по правилу:</w:t>
      </w:r>
    </w:p>
    <w:p w:rsidR="00C135C7" w:rsidRPr="0067495E" w:rsidRDefault="00C135C7" w:rsidP="00C135C7">
      <w:pPr>
        <w:pStyle w:val="116"/>
        <w:tabs>
          <w:tab w:val="clear" w:pos="360"/>
        </w:tabs>
        <w:ind w:left="142" w:firstLine="0"/>
        <w:rPr>
          <w:b w:val="0"/>
          <w:sz w:val="24"/>
          <w:szCs w:val="24"/>
        </w:rPr>
      </w:pPr>
      <w:r w:rsidRPr="0067495E">
        <w:rPr>
          <w:b w:val="0"/>
          <w:sz w:val="24"/>
          <w:szCs w:val="24"/>
        </w:rPr>
        <w:t>0 - 3 б - неудовлетворительно,</w:t>
      </w:r>
    </w:p>
    <w:p w:rsidR="00C135C7" w:rsidRPr="0067495E" w:rsidRDefault="00C135C7" w:rsidP="00C135C7">
      <w:pPr>
        <w:pStyle w:val="116"/>
        <w:tabs>
          <w:tab w:val="clear" w:pos="360"/>
        </w:tabs>
        <w:ind w:left="142" w:firstLine="0"/>
        <w:rPr>
          <w:b w:val="0"/>
          <w:sz w:val="24"/>
          <w:szCs w:val="24"/>
        </w:rPr>
      </w:pPr>
      <w:r w:rsidRPr="0067495E">
        <w:rPr>
          <w:b w:val="0"/>
          <w:sz w:val="24"/>
          <w:szCs w:val="24"/>
        </w:rPr>
        <w:t>4 - 5 б - удовлетворительно,</w:t>
      </w:r>
    </w:p>
    <w:p w:rsidR="00C135C7" w:rsidRPr="0067495E" w:rsidRDefault="00C135C7" w:rsidP="00C135C7">
      <w:pPr>
        <w:pStyle w:val="116"/>
        <w:tabs>
          <w:tab w:val="clear" w:pos="360"/>
        </w:tabs>
        <w:ind w:left="142" w:firstLine="0"/>
        <w:rPr>
          <w:b w:val="0"/>
          <w:sz w:val="24"/>
          <w:szCs w:val="24"/>
        </w:rPr>
      </w:pPr>
      <w:r w:rsidRPr="0067495E">
        <w:rPr>
          <w:b w:val="0"/>
          <w:sz w:val="24"/>
          <w:szCs w:val="24"/>
        </w:rPr>
        <w:t>6 - 7 б - хорошо,</w:t>
      </w:r>
    </w:p>
    <w:p w:rsidR="00C135C7" w:rsidRPr="0067495E" w:rsidRDefault="00C135C7" w:rsidP="00C135C7">
      <w:pPr>
        <w:pStyle w:val="116"/>
        <w:tabs>
          <w:tab w:val="clear" w:pos="360"/>
        </w:tabs>
        <w:ind w:left="142" w:firstLine="0"/>
        <w:rPr>
          <w:b w:val="0"/>
          <w:sz w:val="24"/>
          <w:szCs w:val="24"/>
        </w:rPr>
      </w:pPr>
      <w:r w:rsidRPr="0067495E">
        <w:rPr>
          <w:b w:val="0"/>
          <w:sz w:val="24"/>
          <w:szCs w:val="24"/>
        </w:rPr>
        <w:t>8 - 10 б - отлично.</w:t>
      </w:r>
    </w:p>
    <w:p w:rsidR="004E70B6" w:rsidRPr="0032184C" w:rsidRDefault="004E70B6" w:rsidP="0032184C">
      <w:pPr>
        <w:pStyle w:val="21"/>
        <w:ind w:left="708"/>
        <w:rPr>
          <w:b/>
          <w:bCs/>
          <w:i/>
        </w:rPr>
      </w:pPr>
    </w:p>
    <w:p w:rsidR="003D160A" w:rsidRPr="0032184C" w:rsidRDefault="003D160A" w:rsidP="00B7590F">
      <w:pPr>
        <w:pStyle w:val="21"/>
        <w:ind w:firstLine="708"/>
        <w:rPr>
          <w:b/>
          <w:bCs/>
          <w:i/>
        </w:rPr>
      </w:pP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11.</w:t>
      </w:r>
      <w:r w:rsidR="00B7590F" w:rsidRPr="00B7590F">
        <w:rPr>
          <w:b/>
          <w:bCs/>
          <w:i/>
        </w:rPr>
        <w:t xml:space="preserve"> Учебно-методическое и информационное обеспечение дисциплины</w:t>
      </w: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11</w:t>
      </w:r>
      <w:r w:rsidR="00B7590F" w:rsidRPr="00B7590F">
        <w:rPr>
          <w:b/>
          <w:bCs/>
          <w:i/>
        </w:rPr>
        <w:t>.1 Основная литература</w:t>
      </w:r>
    </w:p>
    <w:p w:rsidR="00B7590F" w:rsidRPr="00E63AC7" w:rsidRDefault="00B7590F" w:rsidP="00E63AC7">
      <w:pPr>
        <w:pStyle w:val="21"/>
        <w:numPr>
          <w:ilvl w:val="0"/>
          <w:numId w:val="28"/>
        </w:numPr>
        <w:rPr>
          <w:bCs/>
          <w:sz w:val="24"/>
        </w:rPr>
      </w:pPr>
      <w:r w:rsidRPr="00B7590F">
        <w:rPr>
          <w:bCs/>
          <w:sz w:val="24"/>
        </w:rPr>
        <w:t>Сухарев А.Г., Тимохов А.В., Федоров В.В. Курс методов оптимизации. — М.: Физ-матлит, 2008.</w:t>
      </w:r>
    </w:p>
    <w:p w:rsidR="00E63AC7" w:rsidRPr="00E63AC7" w:rsidRDefault="00E63AC7" w:rsidP="00E63AC7">
      <w:pPr>
        <w:pStyle w:val="21"/>
        <w:numPr>
          <w:ilvl w:val="0"/>
          <w:numId w:val="28"/>
        </w:numPr>
        <w:rPr>
          <w:bCs/>
          <w:sz w:val="24"/>
        </w:rPr>
      </w:pPr>
      <w:r>
        <w:rPr>
          <w:bCs/>
          <w:sz w:val="24"/>
        </w:rPr>
        <w:t>Базара М., Шетти К. Нелинейное программирование. Теория и алгоритмы. – М.: Мир, 1982.</w:t>
      </w:r>
    </w:p>
    <w:p w:rsidR="00B7590F" w:rsidRPr="00B7590F" w:rsidRDefault="00B7590F" w:rsidP="00E63AC7">
      <w:pPr>
        <w:pStyle w:val="21"/>
        <w:numPr>
          <w:ilvl w:val="0"/>
          <w:numId w:val="28"/>
        </w:numPr>
        <w:rPr>
          <w:bCs/>
          <w:sz w:val="24"/>
        </w:rPr>
      </w:pPr>
      <w:r w:rsidRPr="00B7590F">
        <w:rPr>
          <w:bCs/>
          <w:sz w:val="24"/>
        </w:rPr>
        <w:t>Манита Л.А. Условия оптимальности в конечномерных нелинейных задачах оптимизации. Учебное пособие — М.: МГИЭМ, 2010. http://www.hse.ru/data/2012/04/02/1251363539/ATT1326549.pdf.</w:t>
      </w:r>
    </w:p>
    <w:p w:rsidR="00B7590F" w:rsidRPr="00B7590F" w:rsidRDefault="00B7590F" w:rsidP="00E63AC7">
      <w:pPr>
        <w:pStyle w:val="21"/>
        <w:numPr>
          <w:ilvl w:val="0"/>
          <w:numId w:val="28"/>
        </w:numPr>
        <w:rPr>
          <w:bCs/>
          <w:sz w:val="24"/>
        </w:rPr>
      </w:pPr>
      <w:r w:rsidRPr="00B7590F">
        <w:rPr>
          <w:bCs/>
          <w:sz w:val="24"/>
        </w:rPr>
        <w:t>Пантелеев А. В. и др. Методы оптимизации в примерах и задачах. М. Высш. шк., 2002.</w:t>
      </w:r>
    </w:p>
    <w:p w:rsidR="00B7590F" w:rsidRPr="00B7590F" w:rsidRDefault="00B7590F" w:rsidP="00E63AC7">
      <w:pPr>
        <w:pStyle w:val="21"/>
        <w:numPr>
          <w:ilvl w:val="0"/>
          <w:numId w:val="28"/>
        </w:numPr>
        <w:rPr>
          <w:bCs/>
          <w:sz w:val="24"/>
        </w:rPr>
      </w:pPr>
      <w:r w:rsidRPr="00B7590F">
        <w:rPr>
          <w:bCs/>
          <w:sz w:val="24"/>
        </w:rPr>
        <w:t>Федосеев В. В. и др. Экономико-математические методы и прикладные модели. М. ЮНИТИ-ДАНА, 2005.</w:t>
      </w:r>
    </w:p>
    <w:p w:rsidR="00B7590F" w:rsidRPr="00BA7CF2" w:rsidRDefault="0043460C" w:rsidP="00B7590F">
      <w:pPr>
        <w:pStyle w:val="21"/>
        <w:ind w:firstLine="708"/>
        <w:rPr>
          <w:b/>
          <w:bCs/>
          <w:i/>
          <w:szCs w:val="28"/>
        </w:rPr>
      </w:pPr>
      <w:r>
        <w:rPr>
          <w:b/>
          <w:bCs/>
          <w:i/>
          <w:szCs w:val="28"/>
        </w:rPr>
        <w:t>11</w:t>
      </w:r>
      <w:r w:rsidR="00BA7CF2" w:rsidRPr="00BA7CF2">
        <w:rPr>
          <w:b/>
          <w:bCs/>
          <w:i/>
          <w:szCs w:val="28"/>
        </w:rPr>
        <w:t xml:space="preserve">.2 </w:t>
      </w:r>
      <w:r w:rsidR="00B7590F" w:rsidRPr="00BA7CF2">
        <w:rPr>
          <w:b/>
          <w:bCs/>
          <w:i/>
          <w:szCs w:val="28"/>
        </w:rPr>
        <w:t>Дополнительная литература</w:t>
      </w:r>
    </w:p>
    <w:p w:rsidR="00B7590F" w:rsidRPr="00B7590F" w:rsidRDefault="00E63AC7" w:rsidP="00B7590F">
      <w:pPr>
        <w:pStyle w:val="21"/>
        <w:ind w:firstLine="708"/>
        <w:rPr>
          <w:bCs/>
          <w:sz w:val="24"/>
        </w:rPr>
      </w:pPr>
      <w:r>
        <w:rPr>
          <w:bCs/>
          <w:sz w:val="24"/>
        </w:rPr>
        <w:t>6</w:t>
      </w:r>
      <w:r w:rsidR="00B7590F" w:rsidRPr="00B7590F">
        <w:rPr>
          <w:bCs/>
          <w:sz w:val="24"/>
        </w:rPr>
        <w:t>. Акулич, И. Л. Математическое программирование в примерах и задачах. М. Высшая шк., 1986.</w:t>
      </w:r>
    </w:p>
    <w:p w:rsidR="00B7590F" w:rsidRPr="00B7590F" w:rsidRDefault="00E63AC7" w:rsidP="00B7590F">
      <w:pPr>
        <w:pStyle w:val="21"/>
        <w:ind w:firstLine="708"/>
        <w:rPr>
          <w:bCs/>
          <w:sz w:val="24"/>
        </w:rPr>
      </w:pPr>
      <w:r>
        <w:rPr>
          <w:bCs/>
          <w:sz w:val="24"/>
        </w:rPr>
        <w:lastRenderedPageBreak/>
        <w:t>7</w:t>
      </w:r>
      <w:r w:rsidR="00B7590F" w:rsidRPr="00B7590F">
        <w:rPr>
          <w:bCs/>
          <w:sz w:val="24"/>
        </w:rPr>
        <w:t>. Алексеев В.М., Галеев Э.М, Тихомиров В.М. Сборник задач по оптимизации. — М.: Физматлит, 2005.</w:t>
      </w:r>
    </w:p>
    <w:p w:rsidR="00B7590F" w:rsidRPr="00B7590F" w:rsidRDefault="0043460C" w:rsidP="00B7590F">
      <w:pPr>
        <w:pStyle w:val="21"/>
        <w:ind w:firstLine="708"/>
        <w:rPr>
          <w:b/>
          <w:bCs/>
          <w:i/>
        </w:rPr>
      </w:pPr>
      <w:r>
        <w:rPr>
          <w:b/>
          <w:bCs/>
          <w:i/>
        </w:rPr>
        <w:t>11</w:t>
      </w:r>
      <w:r w:rsidR="00B7590F" w:rsidRPr="00B7590F">
        <w:rPr>
          <w:b/>
          <w:bCs/>
          <w:i/>
        </w:rPr>
        <w:t>.</w:t>
      </w:r>
      <w:r w:rsidR="00BA7CF2">
        <w:rPr>
          <w:b/>
          <w:bCs/>
          <w:i/>
        </w:rPr>
        <w:t>3</w:t>
      </w:r>
      <w:r w:rsidR="00B7590F" w:rsidRPr="00B7590F">
        <w:rPr>
          <w:b/>
          <w:bCs/>
          <w:i/>
        </w:rPr>
        <w:t xml:space="preserve"> Программные средства</w:t>
      </w:r>
    </w:p>
    <w:p w:rsidR="00B7590F" w:rsidRPr="00B7590F" w:rsidRDefault="00B7590F" w:rsidP="00B7590F">
      <w:pPr>
        <w:pStyle w:val="21"/>
        <w:ind w:firstLine="708"/>
        <w:rPr>
          <w:bCs/>
          <w:sz w:val="24"/>
        </w:rPr>
      </w:pPr>
      <w:r w:rsidRPr="00B7590F">
        <w:rPr>
          <w:bCs/>
          <w:sz w:val="24"/>
        </w:rPr>
        <w:t xml:space="preserve">Для успешного освоения дисциплины, студент </w:t>
      </w:r>
      <w:r>
        <w:rPr>
          <w:bCs/>
          <w:sz w:val="24"/>
        </w:rPr>
        <w:t xml:space="preserve">может </w:t>
      </w:r>
      <w:r w:rsidRPr="00B7590F">
        <w:rPr>
          <w:bCs/>
          <w:sz w:val="24"/>
        </w:rPr>
        <w:t>использ</w:t>
      </w:r>
      <w:r>
        <w:rPr>
          <w:bCs/>
          <w:sz w:val="24"/>
        </w:rPr>
        <w:t>овать</w:t>
      </w:r>
      <w:r w:rsidRPr="00B7590F">
        <w:rPr>
          <w:bCs/>
          <w:sz w:val="24"/>
        </w:rPr>
        <w:t xml:space="preserve"> следующие программные средства:</w:t>
      </w:r>
    </w:p>
    <w:p w:rsidR="00B7590F" w:rsidRDefault="00B7590F" w:rsidP="00B7590F">
      <w:pPr>
        <w:pStyle w:val="21"/>
        <w:ind w:left="360"/>
        <w:rPr>
          <w:bCs/>
          <w:sz w:val="24"/>
        </w:rPr>
      </w:pPr>
      <w:r w:rsidRPr="00B7590F">
        <w:rPr>
          <w:bCs/>
          <w:sz w:val="24"/>
        </w:rPr>
        <w:t>Microsoft Excel,</w:t>
      </w:r>
    </w:p>
    <w:p w:rsidR="00B7590F" w:rsidRPr="009D54BD" w:rsidRDefault="00B7590F" w:rsidP="00B7590F">
      <w:pPr>
        <w:pStyle w:val="21"/>
        <w:ind w:left="360"/>
        <w:rPr>
          <w:bCs/>
          <w:sz w:val="24"/>
        </w:rPr>
      </w:pPr>
      <w:r>
        <w:rPr>
          <w:bCs/>
          <w:sz w:val="24"/>
          <w:lang w:val="en-US"/>
        </w:rPr>
        <w:t>Matlab</w:t>
      </w:r>
      <w:r w:rsidRPr="009D54BD">
        <w:rPr>
          <w:bCs/>
          <w:sz w:val="24"/>
        </w:rPr>
        <w:t>,</w:t>
      </w:r>
    </w:p>
    <w:p w:rsidR="00B7590F" w:rsidRPr="00B7590F" w:rsidRDefault="00B7590F" w:rsidP="00B7590F">
      <w:pPr>
        <w:pStyle w:val="21"/>
        <w:ind w:left="360"/>
        <w:rPr>
          <w:bCs/>
          <w:sz w:val="24"/>
        </w:rPr>
      </w:pPr>
      <w:r w:rsidRPr="00B7590F">
        <w:rPr>
          <w:bCs/>
          <w:sz w:val="24"/>
        </w:rPr>
        <w:t>Mathematica.</w:t>
      </w:r>
    </w:p>
    <w:p w:rsidR="00B7590F" w:rsidRDefault="0043460C" w:rsidP="00B7590F">
      <w:pPr>
        <w:pStyle w:val="21"/>
        <w:ind w:firstLine="708"/>
        <w:rPr>
          <w:b/>
          <w:bCs/>
          <w:i/>
          <w:szCs w:val="28"/>
        </w:rPr>
      </w:pPr>
      <w:r>
        <w:rPr>
          <w:b/>
          <w:bCs/>
          <w:i/>
          <w:szCs w:val="28"/>
        </w:rPr>
        <w:t>11</w:t>
      </w:r>
      <w:r w:rsidR="00B7590F" w:rsidRPr="003D160A">
        <w:rPr>
          <w:b/>
          <w:bCs/>
          <w:i/>
          <w:szCs w:val="28"/>
        </w:rPr>
        <w:t>.</w:t>
      </w:r>
      <w:r w:rsidR="009D54BD">
        <w:rPr>
          <w:b/>
          <w:bCs/>
          <w:i/>
          <w:szCs w:val="28"/>
        </w:rPr>
        <w:t>4</w:t>
      </w:r>
      <w:r w:rsidR="00B7590F" w:rsidRPr="003D160A">
        <w:rPr>
          <w:b/>
          <w:bCs/>
          <w:i/>
          <w:szCs w:val="28"/>
        </w:rPr>
        <w:t xml:space="preserve"> Дистанционная поддержка дисциплины</w:t>
      </w:r>
    </w:p>
    <w:p w:rsidR="00E63AC7" w:rsidRPr="00B7590F" w:rsidRDefault="00E63AC7" w:rsidP="00E63AC7">
      <w:pPr>
        <w:pStyle w:val="21"/>
        <w:ind w:firstLine="708"/>
        <w:rPr>
          <w:bCs/>
          <w:sz w:val="24"/>
        </w:rPr>
      </w:pPr>
      <w:r w:rsidRPr="00C32D5F">
        <w:rPr>
          <w:sz w:val="24"/>
        </w:rPr>
        <w:t>В</w:t>
      </w:r>
      <w:r>
        <w:rPr>
          <w:sz w:val="24"/>
        </w:rPr>
        <w:t xml:space="preserve">о время проведения </w:t>
      </w:r>
      <w:r w:rsidRPr="00C32D5F">
        <w:rPr>
          <w:sz w:val="24"/>
        </w:rPr>
        <w:t xml:space="preserve">занятий </w:t>
      </w:r>
      <w:r w:rsidRPr="00C32D5F">
        <w:rPr>
          <w:iCs/>
          <w:sz w:val="24"/>
        </w:rPr>
        <w:t xml:space="preserve">используются активные и интерактивные формы (обсуждение отдельных разделов </w:t>
      </w:r>
      <w:r w:rsidRPr="00C32D5F">
        <w:rPr>
          <w:iCs/>
          <w:spacing w:val="-3"/>
          <w:sz w:val="24"/>
        </w:rPr>
        <w:t>дисциплины и методов решения задач, предложенных преподавателем</w:t>
      </w:r>
      <w:r w:rsidRPr="00C32D5F">
        <w:rPr>
          <w:iCs/>
          <w:sz w:val="24"/>
        </w:rPr>
        <w:t>)</w:t>
      </w:r>
      <w:r>
        <w:rPr>
          <w:iCs/>
        </w:rPr>
        <w:t xml:space="preserve">, </w:t>
      </w:r>
      <w:r w:rsidRPr="0032184C">
        <w:rPr>
          <w:iCs/>
          <w:sz w:val="24"/>
        </w:rPr>
        <w:t xml:space="preserve">в том числе с использованием системы </w:t>
      </w:r>
      <w:r w:rsidRPr="0032184C">
        <w:rPr>
          <w:iCs/>
          <w:sz w:val="24"/>
          <w:lang w:val="en-US"/>
        </w:rPr>
        <w:t>LMS</w:t>
      </w:r>
      <w:r w:rsidRPr="0032184C">
        <w:rPr>
          <w:iCs/>
          <w:sz w:val="24"/>
        </w:rPr>
        <w:t>.</w:t>
      </w:r>
      <w:r w:rsidRPr="00E63AC7">
        <w:rPr>
          <w:bCs/>
          <w:sz w:val="24"/>
        </w:rPr>
        <w:t xml:space="preserve"> </w:t>
      </w:r>
      <w:r w:rsidRPr="00B7590F">
        <w:rPr>
          <w:bCs/>
          <w:sz w:val="24"/>
        </w:rPr>
        <w:t xml:space="preserve">Доступны электронные версии </w:t>
      </w:r>
      <w:r w:rsidRPr="00E63AC7">
        <w:rPr>
          <w:bCs/>
          <w:sz w:val="24"/>
        </w:rPr>
        <w:t>(</w:t>
      </w:r>
      <w:r>
        <w:rPr>
          <w:bCs/>
          <w:sz w:val="24"/>
          <w:lang w:val="en-US"/>
        </w:rPr>
        <w:t>pdf</w:t>
      </w:r>
      <w:r w:rsidRPr="00E63AC7">
        <w:rPr>
          <w:bCs/>
          <w:sz w:val="24"/>
        </w:rPr>
        <w:t>-</w:t>
      </w:r>
      <w:r>
        <w:rPr>
          <w:bCs/>
          <w:sz w:val="24"/>
        </w:rPr>
        <w:t xml:space="preserve">файлы) </w:t>
      </w:r>
      <w:r w:rsidRPr="00B7590F">
        <w:rPr>
          <w:bCs/>
          <w:sz w:val="24"/>
        </w:rPr>
        <w:t xml:space="preserve">некоторых </w:t>
      </w:r>
      <w:r>
        <w:rPr>
          <w:bCs/>
          <w:sz w:val="24"/>
        </w:rPr>
        <w:t>рекомендованных учебников</w:t>
      </w:r>
      <w:r w:rsidRPr="00B7590F">
        <w:rPr>
          <w:bCs/>
          <w:sz w:val="24"/>
        </w:rPr>
        <w:t>.</w:t>
      </w:r>
    </w:p>
    <w:p w:rsidR="004E70B6" w:rsidRDefault="004E70B6" w:rsidP="004E70B6">
      <w:pPr>
        <w:pStyle w:val="116"/>
        <w:tabs>
          <w:tab w:val="clear" w:pos="360"/>
        </w:tabs>
        <w:ind w:left="426" w:firstLine="0"/>
      </w:pPr>
      <w:r>
        <w:t>12.  Материально-техническое обеспечение дисциплины</w:t>
      </w:r>
    </w:p>
    <w:p w:rsidR="004E70B6" w:rsidRDefault="004E70B6" w:rsidP="004E70B6">
      <w:pPr>
        <w:jc w:val="both"/>
      </w:pPr>
      <w:r>
        <w:t>Для успешного освоения дисциплины необходимо следующее материально-техническое обеспечение:</w:t>
      </w:r>
    </w:p>
    <w:p w:rsidR="004E70B6" w:rsidRPr="0043460C" w:rsidRDefault="004E70B6" w:rsidP="0043460C">
      <w:pPr>
        <w:pStyle w:val="21"/>
        <w:spacing w:line="360" w:lineRule="auto"/>
        <w:ind w:left="357"/>
        <w:rPr>
          <w:color w:val="000000"/>
          <w:sz w:val="24"/>
        </w:rPr>
      </w:pPr>
      <w:r w:rsidRPr="0043460C">
        <w:rPr>
          <w:sz w:val="24"/>
        </w:rPr>
        <w:t>Меловая доска и/или проектор с экраном.</w:t>
      </w:r>
    </w:p>
    <w:p w:rsidR="00700992" w:rsidRDefault="00700992" w:rsidP="004E70B6">
      <w:pPr>
        <w:ind w:firstLine="567"/>
        <w:jc w:val="both"/>
        <w:rPr>
          <w:b/>
        </w:rPr>
      </w:pPr>
    </w:p>
    <w:sectPr w:rsidR="00700992" w:rsidSect="00B75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98" w:rsidRDefault="00522E98" w:rsidP="001046D5">
      <w:r>
        <w:separator/>
      </w:r>
    </w:p>
  </w:endnote>
  <w:endnote w:type="continuationSeparator" w:id="0">
    <w:p w:rsidR="00522E98" w:rsidRDefault="00522E98" w:rsidP="0010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98" w:rsidRDefault="00522E98" w:rsidP="001046D5">
      <w:r>
        <w:separator/>
      </w:r>
    </w:p>
  </w:footnote>
  <w:footnote w:type="continuationSeparator" w:id="0">
    <w:p w:rsidR="00522E98" w:rsidRDefault="00522E98" w:rsidP="0010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A66A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1831D45"/>
    <w:multiLevelType w:val="hybridMultilevel"/>
    <w:tmpl w:val="222E8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8200D"/>
    <w:multiLevelType w:val="hybridMultilevel"/>
    <w:tmpl w:val="A2FE6388"/>
    <w:lvl w:ilvl="0" w:tplc="534CF95A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43BAC"/>
    <w:multiLevelType w:val="hybridMultilevel"/>
    <w:tmpl w:val="EA5A4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D4BD8"/>
    <w:multiLevelType w:val="hybridMultilevel"/>
    <w:tmpl w:val="A53A38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0B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2B6A18"/>
    <w:multiLevelType w:val="hybridMultilevel"/>
    <w:tmpl w:val="E0E8D368"/>
    <w:lvl w:ilvl="0" w:tplc="B5260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C3DEF"/>
    <w:multiLevelType w:val="hybridMultilevel"/>
    <w:tmpl w:val="64B4D9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35C83"/>
    <w:multiLevelType w:val="hybridMultilevel"/>
    <w:tmpl w:val="E9308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0FD4"/>
    <w:multiLevelType w:val="hybridMultilevel"/>
    <w:tmpl w:val="CC38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7D5F"/>
    <w:multiLevelType w:val="hybridMultilevel"/>
    <w:tmpl w:val="DB6070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3D7F3E"/>
    <w:multiLevelType w:val="hybridMultilevel"/>
    <w:tmpl w:val="F2567620"/>
    <w:lvl w:ilvl="0" w:tplc="36A47E7C">
      <w:start w:val="1"/>
      <w:numFmt w:val="decimal"/>
      <w:lvlText w:val="%1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23AE0D20"/>
    <w:multiLevelType w:val="hybridMultilevel"/>
    <w:tmpl w:val="89F88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C862AB"/>
    <w:multiLevelType w:val="hybridMultilevel"/>
    <w:tmpl w:val="11C4FD0C"/>
    <w:lvl w:ilvl="0" w:tplc="502C310C">
      <w:start w:val="1"/>
      <w:numFmt w:val="decimal"/>
      <w:lvlText w:val="%1)"/>
      <w:lvlJc w:val="left"/>
      <w:pPr>
        <w:ind w:left="1440" w:hanging="360"/>
      </w:pPr>
    </w:lvl>
    <w:lvl w:ilvl="1" w:tplc="FCCE00B8" w:tentative="1">
      <w:start w:val="1"/>
      <w:numFmt w:val="lowerLetter"/>
      <w:lvlText w:val="%2."/>
      <w:lvlJc w:val="left"/>
      <w:pPr>
        <w:ind w:left="2160" w:hanging="360"/>
      </w:pPr>
    </w:lvl>
    <w:lvl w:ilvl="2" w:tplc="E81E4698" w:tentative="1">
      <w:start w:val="1"/>
      <w:numFmt w:val="lowerRoman"/>
      <w:lvlText w:val="%3."/>
      <w:lvlJc w:val="right"/>
      <w:pPr>
        <w:ind w:left="2880" w:hanging="180"/>
      </w:pPr>
    </w:lvl>
    <w:lvl w:ilvl="3" w:tplc="909AD9AC" w:tentative="1">
      <w:start w:val="1"/>
      <w:numFmt w:val="decimal"/>
      <w:lvlText w:val="%4."/>
      <w:lvlJc w:val="left"/>
      <w:pPr>
        <w:ind w:left="3600" w:hanging="360"/>
      </w:pPr>
    </w:lvl>
    <w:lvl w:ilvl="4" w:tplc="5672C288" w:tentative="1">
      <w:start w:val="1"/>
      <w:numFmt w:val="lowerLetter"/>
      <w:lvlText w:val="%5."/>
      <w:lvlJc w:val="left"/>
      <w:pPr>
        <w:ind w:left="4320" w:hanging="360"/>
      </w:pPr>
    </w:lvl>
    <w:lvl w:ilvl="5" w:tplc="4F32C05A" w:tentative="1">
      <w:start w:val="1"/>
      <w:numFmt w:val="lowerRoman"/>
      <w:lvlText w:val="%6."/>
      <w:lvlJc w:val="right"/>
      <w:pPr>
        <w:ind w:left="5040" w:hanging="180"/>
      </w:pPr>
    </w:lvl>
    <w:lvl w:ilvl="6" w:tplc="C1684E22" w:tentative="1">
      <w:start w:val="1"/>
      <w:numFmt w:val="decimal"/>
      <w:lvlText w:val="%7."/>
      <w:lvlJc w:val="left"/>
      <w:pPr>
        <w:ind w:left="5760" w:hanging="360"/>
      </w:pPr>
    </w:lvl>
    <w:lvl w:ilvl="7" w:tplc="F0CC7E2A" w:tentative="1">
      <w:start w:val="1"/>
      <w:numFmt w:val="lowerLetter"/>
      <w:lvlText w:val="%8."/>
      <w:lvlJc w:val="left"/>
      <w:pPr>
        <w:ind w:left="6480" w:hanging="360"/>
      </w:pPr>
    </w:lvl>
    <w:lvl w:ilvl="8" w:tplc="716A85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C6959"/>
    <w:multiLevelType w:val="multilevel"/>
    <w:tmpl w:val="857677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CFB425C"/>
    <w:multiLevelType w:val="hybridMultilevel"/>
    <w:tmpl w:val="B660080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F0A0D"/>
    <w:multiLevelType w:val="hybridMultilevel"/>
    <w:tmpl w:val="86D645A6"/>
    <w:lvl w:ilvl="0" w:tplc="8D36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C5B8E" w:tentative="1">
      <w:start w:val="1"/>
      <w:numFmt w:val="lowerLetter"/>
      <w:lvlText w:val="%2."/>
      <w:lvlJc w:val="left"/>
      <w:pPr>
        <w:ind w:left="1440" w:hanging="360"/>
      </w:pPr>
    </w:lvl>
    <w:lvl w:ilvl="2" w:tplc="DF601C1A" w:tentative="1">
      <w:start w:val="1"/>
      <w:numFmt w:val="lowerRoman"/>
      <w:lvlText w:val="%3."/>
      <w:lvlJc w:val="right"/>
      <w:pPr>
        <w:ind w:left="2160" w:hanging="180"/>
      </w:pPr>
    </w:lvl>
    <w:lvl w:ilvl="3" w:tplc="7B086ED4" w:tentative="1">
      <w:start w:val="1"/>
      <w:numFmt w:val="decimal"/>
      <w:lvlText w:val="%4."/>
      <w:lvlJc w:val="left"/>
      <w:pPr>
        <w:ind w:left="2880" w:hanging="360"/>
      </w:pPr>
    </w:lvl>
    <w:lvl w:ilvl="4" w:tplc="3260D8C0" w:tentative="1">
      <w:start w:val="1"/>
      <w:numFmt w:val="lowerLetter"/>
      <w:lvlText w:val="%5."/>
      <w:lvlJc w:val="left"/>
      <w:pPr>
        <w:ind w:left="3600" w:hanging="360"/>
      </w:pPr>
    </w:lvl>
    <w:lvl w:ilvl="5" w:tplc="CADA9DF4" w:tentative="1">
      <w:start w:val="1"/>
      <w:numFmt w:val="lowerRoman"/>
      <w:lvlText w:val="%6."/>
      <w:lvlJc w:val="right"/>
      <w:pPr>
        <w:ind w:left="4320" w:hanging="180"/>
      </w:pPr>
    </w:lvl>
    <w:lvl w:ilvl="6" w:tplc="14041D52" w:tentative="1">
      <w:start w:val="1"/>
      <w:numFmt w:val="decimal"/>
      <w:lvlText w:val="%7."/>
      <w:lvlJc w:val="left"/>
      <w:pPr>
        <w:ind w:left="5040" w:hanging="360"/>
      </w:pPr>
    </w:lvl>
    <w:lvl w:ilvl="7" w:tplc="59101C46" w:tentative="1">
      <w:start w:val="1"/>
      <w:numFmt w:val="lowerLetter"/>
      <w:lvlText w:val="%8."/>
      <w:lvlJc w:val="left"/>
      <w:pPr>
        <w:ind w:left="5760" w:hanging="360"/>
      </w:pPr>
    </w:lvl>
    <w:lvl w:ilvl="8" w:tplc="FA427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6ACD"/>
    <w:multiLevelType w:val="hybridMultilevel"/>
    <w:tmpl w:val="2356094C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7758"/>
    <w:multiLevelType w:val="hybridMultilevel"/>
    <w:tmpl w:val="EEE8B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A93179"/>
    <w:multiLevelType w:val="hybridMultilevel"/>
    <w:tmpl w:val="73DE65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8486459"/>
    <w:multiLevelType w:val="hybridMultilevel"/>
    <w:tmpl w:val="E7B0DB20"/>
    <w:lvl w:ilvl="0" w:tplc="13BA3D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BC129F"/>
    <w:multiLevelType w:val="hybridMultilevel"/>
    <w:tmpl w:val="9DB4878A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77E393F"/>
    <w:multiLevelType w:val="hybridMultilevel"/>
    <w:tmpl w:val="8A94DFF2"/>
    <w:lvl w:ilvl="0" w:tplc="04190001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7B90CE3"/>
    <w:multiLevelType w:val="hybridMultilevel"/>
    <w:tmpl w:val="268408CC"/>
    <w:lvl w:ilvl="0" w:tplc="6B1ED2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A330C7"/>
    <w:multiLevelType w:val="hybridMultilevel"/>
    <w:tmpl w:val="2D0A6288"/>
    <w:lvl w:ilvl="0" w:tplc="656AFE4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2C4652"/>
    <w:multiLevelType w:val="hybridMultilevel"/>
    <w:tmpl w:val="CE507ABA"/>
    <w:lvl w:ilvl="0" w:tplc="4F54C43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7E5ADE"/>
    <w:multiLevelType w:val="hybridMultilevel"/>
    <w:tmpl w:val="772AEAB8"/>
    <w:lvl w:ilvl="0" w:tplc="51A0C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3041A"/>
    <w:multiLevelType w:val="hybridMultilevel"/>
    <w:tmpl w:val="F7BC85C4"/>
    <w:lvl w:ilvl="0" w:tplc="1772E81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D0E5C"/>
    <w:multiLevelType w:val="hybridMultilevel"/>
    <w:tmpl w:val="49023022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65A57"/>
    <w:multiLevelType w:val="hybridMultilevel"/>
    <w:tmpl w:val="5FC47DDE"/>
    <w:lvl w:ilvl="0" w:tplc="4F54C43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7245148C"/>
    <w:multiLevelType w:val="hybridMultilevel"/>
    <w:tmpl w:val="07F6E0F4"/>
    <w:lvl w:ilvl="0" w:tplc="13BA3D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575160"/>
    <w:multiLevelType w:val="multilevel"/>
    <w:tmpl w:val="BCB606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981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2"/>
  </w:num>
  <w:num w:numId="5">
    <w:abstractNumId w:val="1"/>
  </w:num>
  <w:num w:numId="6">
    <w:abstractNumId w:val="21"/>
  </w:num>
  <w:num w:numId="7">
    <w:abstractNumId w:val="18"/>
  </w:num>
  <w:num w:numId="8">
    <w:abstractNumId w:val="33"/>
  </w:num>
  <w:num w:numId="9">
    <w:abstractNumId w:val="6"/>
  </w:num>
  <w:num w:numId="10">
    <w:abstractNumId w:val="32"/>
  </w:num>
  <w:num w:numId="11">
    <w:abstractNumId w:val="17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2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23"/>
  </w:num>
  <w:num w:numId="23">
    <w:abstractNumId w:val="27"/>
  </w:num>
  <w:num w:numId="24">
    <w:abstractNumId w:val="25"/>
  </w:num>
  <w:num w:numId="25">
    <w:abstractNumId w:val="13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  <w:num w:numId="30">
    <w:abstractNumId w:val="29"/>
  </w:num>
  <w:num w:numId="31">
    <w:abstractNumId w:val="31"/>
  </w:num>
  <w:num w:numId="32">
    <w:abstractNumId w:val="0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EA"/>
    <w:rsid w:val="00007AB9"/>
    <w:rsid w:val="00014ED2"/>
    <w:rsid w:val="00021473"/>
    <w:rsid w:val="000316F8"/>
    <w:rsid w:val="00043D28"/>
    <w:rsid w:val="000636B3"/>
    <w:rsid w:val="000774C2"/>
    <w:rsid w:val="000911FC"/>
    <w:rsid w:val="000A097D"/>
    <w:rsid w:val="000A38EE"/>
    <w:rsid w:val="000C0886"/>
    <w:rsid w:val="000C0A73"/>
    <w:rsid w:val="000C0D42"/>
    <w:rsid w:val="000C4BB6"/>
    <w:rsid w:val="000C642C"/>
    <w:rsid w:val="000D6A51"/>
    <w:rsid w:val="00103500"/>
    <w:rsid w:val="001035D1"/>
    <w:rsid w:val="00103DF5"/>
    <w:rsid w:val="001046D5"/>
    <w:rsid w:val="00135D08"/>
    <w:rsid w:val="001641CA"/>
    <w:rsid w:val="00182E5B"/>
    <w:rsid w:val="00190B0C"/>
    <w:rsid w:val="00192120"/>
    <w:rsid w:val="00196037"/>
    <w:rsid w:val="001A2412"/>
    <w:rsid w:val="001B191C"/>
    <w:rsid w:val="001C679C"/>
    <w:rsid w:val="001D3537"/>
    <w:rsid w:val="001F2F29"/>
    <w:rsid w:val="001F5080"/>
    <w:rsid w:val="00203621"/>
    <w:rsid w:val="00205AD6"/>
    <w:rsid w:val="002267DD"/>
    <w:rsid w:val="00226A26"/>
    <w:rsid w:val="0026751C"/>
    <w:rsid w:val="002B62A6"/>
    <w:rsid w:val="002C3237"/>
    <w:rsid w:val="002D5FFD"/>
    <w:rsid w:val="002E7C1A"/>
    <w:rsid w:val="002F3D49"/>
    <w:rsid w:val="00307F78"/>
    <w:rsid w:val="003147F7"/>
    <w:rsid w:val="00316455"/>
    <w:rsid w:val="00316D41"/>
    <w:rsid w:val="0032184C"/>
    <w:rsid w:val="00335832"/>
    <w:rsid w:val="00336398"/>
    <w:rsid w:val="003546F4"/>
    <w:rsid w:val="00366181"/>
    <w:rsid w:val="003757C9"/>
    <w:rsid w:val="00382F07"/>
    <w:rsid w:val="003909E8"/>
    <w:rsid w:val="00396EE6"/>
    <w:rsid w:val="00397062"/>
    <w:rsid w:val="003C42F0"/>
    <w:rsid w:val="003D160A"/>
    <w:rsid w:val="003D7FD4"/>
    <w:rsid w:val="003F47C0"/>
    <w:rsid w:val="00416600"/>
    <w:rsid w:val="0042056A"/>
    <w:rsid w:val="00420827"/>
    <w:rsid w:val="00423A82"/>
    <w:rsid w:val="0043454E"/>
    <w:rsid w:val="0043460C"/>
    <w:rsid w:val="004413AF"/>
    <w:rsid w:val="00443B7A"/>
    <w:rsid w:val="004465F3"/>
    <w:rsid w:val="00462AF4"/>
    <w:rsid w:val="00462FB4"/>
    <w:rsid w:val="004649AB"/>
    <w:rsid w:val="004701B9"/>
    <w:rsid w:val="004A68D3"/>
    <w:rsid w:val="004B0408"/>
    <w:rsid w:val="004C70AD"/>
    <w:rsid w:val="004E14F4"/>
    <w:rsid w:val="004E31B2"/>
    <w:rsid w:val="004E70B6"/>
    <w:rsid w:val="00520008"/>
    <w:rsid w:val="00522E98"/>
    <w:rsid w:val="005244F3"/>
    <w:rsid w:val="005348D1"/>
    <w:rsid w:val="00545D64"/>
    <w:rsid w:val="00565872"/>
    <w:rsid w:val="00592EDB"/>
    <w:rsid w:val="005A2CE5"/>
    <w:rsid w:val="005C64E8"/>
    <w:rsid w:val="005F5A3A"/>
    <w:rsid w:val="005F6240"/>
    <w:rsid w:val="00622474"/>
    <w:rsid w:val="006271B2"/>
    <w:rsid w:val="00631A18"/>
    <w:rsid w:val="00650192"/>
    <w:rsid w:val="00651434"/>
    <w:rsid w:val="0065327B"/>
    <w:rsid w:val="0066527A"/>
    <w:rsid w:val="00672DFA"/>
    <w:rsid w:val="00680390"/>
    <w:rsid w:val="00680E2E"/>
    <w:rsid w:val="006818D0"/>
    <w:rsid w:val="00694D86"/>
    <w:rsid w:val="006A3362"/>
    <w:rsid w:val="006B28A5"/>
    <w:rsid w:val="006C5765"/>
    <w:rsid w:val="006E5599"/>
    <w:rsid w:val="006F0FAD"/>
    <w:rsid w:val="006F25B7"/>
    <w:rsid w:val="006F4855"/>
    <w:rsid w:val="00700992"/>
    <w:rsid w:val="00713BF8"/>
    <w:rsid w:val="00717A9E"/>
    <w:rsid w:val="00723506"/>
    <w:rsid w:val="00732B22"/>
    <w:rsid w:val="0074218C"/>
    <w:rsid w:val="00756766"/>
    <w:rsid w:val="0076131E"/>
    <w:rsid w:val="00777539"/>
    <w:rsid w:val="00796167"/>
    <w:rsid w:val="007975D7"/>
    <w:rsid w:val="007A2C5C"/>
    <w:rsid w:val="007A3955"/>
    <w:rsid w:val="007B56B8"/>
    <w:rsid w:val="007C56AF"/>
    <w:rsid w:val="007D2160"/>
    <w:rsid w:val="007E723C"/>
    <w:rsid w:val="007F040E"/>
    <w:rsid w:val="00806B65"/>
    <w:rsid w:val="008336E0"/>
    <w:rsid w:val="00842716"/>
    <w:rsid w:val="008513B5"/>
    <w:rsid w:val="0085304C"/>
    <w:rsid w:val="00885127"/>
    <w:rsid w:val="008902DC"/>
    <w:rsid w:val="008905EC"/>
    <w:rsid w:val="008B3747"/>
    <w:rsid w:val="008B7B6B"/>
    <w:rsid w:val="008C45B4"/>
    <w:rsid w:val="008C523A"/>
    <w:rsid w:val="008E396D"/>
    <w:rsid w:val="008E7352"/>
    <w:rsid w:val="008F5C00"/>
    <w:rsid w:val="0090392D"/>
    <w:rsid w:val="009123FB"/>
    <w:rsid w:val="00913044"/>
    <w:rsid w:val="00913FF6"/>
    <w:rsid w:val="00935821"/>
    <w:rsid w:val="00972D59"/>
    <w:rsid w:val="00973964"/>
    <w:rsid w:val="00984F06"/>
    <w:rsid w:val="00993B2A"/>
    <w:rsid w:val="00994843"/>
    <w:rsid w:val="009B35DF"/>
    <w:rsid w:val="009D53EF"/>
    <w:rsid w:val="009D54BD"/>
    <w:rsid w:val="009E0D25"/>
    <w:rsid w:val="009E173D"/>
    <w:rsid w:val="009F0CC1"/>
    <w:rsid w:val="009F2EE4"/>
    <w:rsid w:val="00A01C75"/>
    <w:rsid w:val="00A073A7"/>
    <w:rsid w:val="00A12D25"/>
    <w:rsid w:val="00A13777"/>
    <w:rsid w:val="00A33B77"/>
    <w:rsid w:val="00A4799D"/>
    <w:rsid w:val="00A5736C"/>
    <w:rsid w:val="00A815D2"/>
    <w:rsid w:val="00A903D3"/>
    <w:rsid w:val="00A96E15"/>
    <w:rsid w:val="00AB6FA2"/>
    <w:rsid w:val="00AF4AF2"/>
    <w:rsid w:val="00AF748C"/>
    <w:rsid w:val="00AF7668"/>
    <w:rsid w:val="00B16AB1"/>
    <w:rsid w:val="00B20A10"/>
    <w:rsid w:val="00B23595"/>
    <w:rsid w:val="00B324FB"/>
    <w:rsid w:val="00B36E9F"/>
    <w:rsid w:val="00B5673F"/>
    <w:rsid w:val="00B75202"/>
    <w:rsid w:val="00B7590F"/>
    <w:rsid w:val="00B7629A"/>
    <w:rsid w:val="00B80A6E"/>
    <w:rsid w:val="00B82D9A"/>
    <w:rsid w:val="00B83FAC"/>
    <w:rsid w:val="00B867AD"/>
    <w:rsid w:val="00BA417E"/>
    <w:rsid w:val="00BA7CF2"/>
    <w:rsid w:val="00BB1ADB"/>
    <w:rsid w:val="00BC35C9"/>
    <w:rsid w:val="00BE6A14"/>
    <w:rsid w:val="00C135C7"/>
    <w:rsid w:val="00C145A6"/>
    <w:rsid w:val="00C35E1F"/>
    <w:rsid w:val="00C41846"/>
    <w:rsid w:val="00C470BE"/>
    <w:rsid w:val="00C60BB4"/>
    <w:rsid w:val="00C7236B"/>
    <w:rsid w:val="00C72995"/>
    <w:rsid w:val="00C73B26"/>
    <w:rsid w:val="00C8259E"/>
    <w:rsid w:val="00C9559A"/>
    <w:rsid w:val="00CB69A7"/>
    <w:rsid w:val="00CC125B"/>
    <w:rsid w:val="00CC7D27"/>
    <w:rsid w:val="00CD3656"/>
    <w:rsid w:val="00CF62E4"/>
    <w:rsid w:val="00D00450"/>
    <w:rsid w:val="00D05A74"/>
    <w:rsid w:val="00D07556"/>
    <w:rsid w:val="00D16BB5"/>
    <w:rsid w:val="00D35CF9"/>
    <w:rsid w:val="00D35DDD"/>
    <w:rsid w:val="00D36966"/>
    <w:rsid w:val="00D50CE0"/>
    <w:rsid w:val="00D6333A"/>
    <w:rsid w:val="00D7066C"/>
    <w:rsid w:val="00D80207"/>
    <w:rsid w:val="00D85755"/>
    <w:rsid w:val="00DA11EA"/>
    <w:rsid w:val="00DA74CA"/>
    <w:rsid w:val="00DC73CF"/>
    <w:rsid w:val="00DE12CF"/>
    <w:rsid w:val="00DE4F3A"/>
    <w:rsid w:val="00DE72D6"/>
    <w:rsid w:val="00DF4D76"/>
    <w:rsid w:val="00E00515"/>
    <w:rsid w:val="00E01630"/>
    <w:rsid w:val="00E040D3"/>
    <w:rsid w:val="00E10014"/>
    <w:rsid w:val="00E17060"/>
    <w:rsid w:val="00E25039"/>
    <w:rsid w:val="00E31149"/>
    <w:rsid w:val="00E35103"/>
    <w:rsid w:val="00E46C25"/>
    <w:rsid w:val="00E570E2"/>
    <w:rsid w:val="00E63AC7"/>
    <w:rsid w:val="00EB228A"/>
    <w:rsid w:val="00EB7B87"/>
    <w:rsid w:val="00EC15EC"/>
    <w:rsid w:val="00EC45BC"/>
    <w:rsid w:val="00ED71C5"/>
    <w:rsid w:val="00F02B83"/>
    <w:rsid w:val="00F27430"/>
    <w:rsid w:val="00F44459"/>
    <w:rsid w:val="00F51D51"/>
    <w:rsid w:val="00F5632D"/>
    <w:rsid w:val="00F57ABF"/>
    <w:rsid w:val="00F64C63"/>
    <w:rsid w:val="00F7214E"/>
    <w:rsid w:val="00F74491"/>
    <w:rsid w:val="00F96C3E"/>
    <w:rsid w:val="00FA35EA"/>
    <w:rsid w:val="00FC13C0"/>
    <w:rsid w:val="00FC79D6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4F3A"/>
    <w:rPr>
      <w:sz w:val="24"/>
      <w:szCs w:val="24"/>
    </w:rPr>
  </w:style>
  <w:style w:type="paragraph" w:styleId="1">
    <w:name w:val="heading 1"/>
    <w:basedOn w:val="a0"/>
    <w:next w:val="a0"/>
    <w:qFormat/>
    <w:rsid w:val="00B75202"/>
    <w:pPr>
      <w:keepNext/>
      <w:jc w:val="right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B75202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75202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E70B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4E70B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qFormat/>
    <w:rsid w:val="004E70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4E70B6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4E70B6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9">
    <w:name w:val="heading 9"/>
    <w:basedOn w:val="a0"/>
    <w:next w:val="a0"/>
    <w:link w:val="90"/>
    <w:qFormat/>
    <w:rsid w:val="004E70B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75202"/>
    <w:pPr>
      <w:jc w:val="center"/>
    </w:pPr>
    <w:rPr>
      <w:sz w:val="28"/>
    </w:rPr>
  </w:style>
  <w:style w:type="paragraph" w:styleId="a5">
    <w:name w:val="Body Text"/>
    <w:basedOn w:val="a0"/>
    <w:rsid w:val="00B75202"/>
    <w:pPr>
      <w:jc w:val="center"/>
    </w:pPr>
    <w:rPr>
      <w:sz w:val="28"/>
    </w:rPr>
  </w:style>
  <w:style w:type="paragraph" w:styleId="21">
    <w:name w:val="Body Text 2"/>
    <w:basedOn w:val="a0"/>
    <w:rsid w:val="00B75202"/>
    <w:pPr>
      <w:jc w:val="both"/>
    </w:pPr>
    <w:rPr>
      <w:sz w:val="28"/>
    </w:rPr>
  </w:style>
  <w:style w:type="paragraph" w:styleId="a6">
    <w:name w:val="header"/>
    <w:basedOn w:val="a0"/>
    <w:link w:val="a7"/>
    <w:rsid w:val="00104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046D5"/>
    <w:rPr>
      <w:sz w:val="24"/>
      <w:szCs w:val="24"/>
    </w:rPr>
  </w:style>
  <w:style w:type="paragraph" w:styleId="a8">
    <w:name w:val="footer"/>
    <w:basedOn w:val="a0"/>
    <w:link w:val="a9"/>
    <w:rsid w:val="00104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046D5"/>
    <w:rPr>
      <w:sz w:val="24"/>
      <w:szCs w:val="24"/>
    </w:rPr>
  </w:style>
  <w:style w:type="paragraph" w:styleId="aa">
    <w:name w:val="Balloon Text"/>
    <w:basedOn w:val="a0"/>
    <w:link w:val="ab"/>
    <w:rsid w:val="004208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20827"/>
    <w:rPr>
      <w:rFonts w:ascii="Tahoma" w:hAnsi="Tahoma" w:cs="Tahoma"/>
      <w:sz w:val="16"/>
      <w:szCs w:val="16"/>
    </w:rPr>
  </w:style>
  <w:style w:type="paragraph" w:styleId="ac">
    <w:name w:val="Plain Text"/>
    <w:basedOn w:val="a0"/>
    <w:link w:val="ad"/>
    <w:rsid w:val="005348D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rsid w:val="005348D1"/>
    <w:rPr>
      <w:rFonts w:ascii="Courier New" w:hAnsi="Courier New" w:cs="Courier New"/>
    </w:rPr>
  </w:style>
  <w:style w:type="table" w:styleId="ae">
    <w:name w:val="Table Grid"/>
    <w:basedOn w:val="a2"/>
    <w:rsid w:val="001B1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1"/>
    <w:qFormat/>
    <w:rsid w:val="004A68D3"/>
    <w:rPr>
      <w:rFonts w:ascii="Times New Roman" w:hAnsi="Times New Roman"/>
      <w:iCs/>
      <w:sz w:val="22"/>
    </w:rPr>
  </w:style>
  <w:style w:type="character" w:styleId="af0">
    <w:name w:val="Placeholder Text"/>
    <w:basedOn w:val="a1"/>
    <w:uiPriority w:val="99"/>
    <w:semiHidden/>
    <w:rsid w:val="00C72995"/>
    <w:rPr>
      <w:color w:val="808080"/>
    </w:rPr>
  </w:style>
  <w:style w:type="character" w:styleId="af1">
    <w:name w:val="annotation reference"/>
    <w:basedOn w:val="a1"/>
    <w:rsid w:val="000C642C"/>
    <w:rPr>
      <w:sz w:val="16"/>
      <w:szCs w:val="16"/>
    </w:rPr>
  </w:style>
  <w:style w:type="paragraph" w:styleId="af2">
    <w:name w:val="annotation text"/>
    <w:basedOn w:val="a0"/>
    <w:link w:val="af3"/>
    <w:rsid w:val="000C642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0C642C"/>
  </w:style>
  <w:style w:type="paragraph" w:styleId="af4">
    <w:name w:val="annotation subject"/>
    <w:basedOn w:val="af2"/>
    <w:next w:val="af2"/>
    <w:link w:val="af5"/>
    <w:rsid w:val="000C642C"/>
    <w:rPr>
      <w:b/>
      <w:bCs/>
    </w:rPr>
  </w:style>
  <w:style w:type="character" w:customStyle="1" w:styleId="af5">
    <w:name w:val="Тема примечания Знак"/>
    <w:basedOn w:val="af3"/>
    <w:link w:val="af4"/>
    <w:rsid w:val="000C642C"/>
    <w:rPr>
      <w:b/>
      <w:bCs/>
    </w:rPr>
  </w:style>
  <w:style w:type="paragraph" w:styleId="af6">
    <w:name w:val="List Paragraph"/>
    <w:basedOn w:val="a0"/>
    <w:uiPriority w:val="34"/>
    <w:qFormat/>
    <w:rsid w:val="00A12D25"/>
    <w:pPr>
      <w:ind w:left="720"/>
      <w:contextualSpacing/>
    </w:pPr>
  </w:style>
  <w:style w:type="paragraph" w:styleId="af7">
    <w:name w:val="Document Map"/>
    <w:basedOn w:val="a0"/>
    <w:link w:val="af8"/>
    <w:rsid w:val="0065019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1"/>
    <w:link w:val="af7"/>
    <w:rsid w:val="00650192"/>
    <w:rPr>
      <w:rFonts w:ascii="Tahoma" w:hAnsi="Tahoma" w:cs="Tahoma"/>
      <w:sz w:val="16"/>
      <w:szCs w:val="16"/>
    </w:rPr>
  </w:style>
  <w:style w:type="paragraph" w:customStyle="1" w:styleId="a">
    <w:name w:val="Маркированный."/>
    <w:basedOn w:val="a0"/>
    <w:rsid w:val="00D00450"/>
    <w:pPr>
      <w:numPr>
        <w:numId w:val="24"/>
      </w:numPr>
      <w:ind w:left="1066" w:hanging="357"/>
    </w:pPr>
    <w:rPr>
      <w:rFonts w:eastAsia="Calibri"/>
      <w:szCs w:val="22"/>
      <w:lang w:eastAsia="en-US"/>
    </w:rPr>
  </w:style>
  <w:style w:type="paragraph" w:styleId="2">
    <w:name w:val="List Bullet 2"/>
    <w:basedOn w:val="a0"/>
    <w:rsid w:val="004E70B6"/>
    <w:pPr>
      <w:numPr>
        <w:numId w:val="32"/>
      </w:numPr>
      <w:spacing w:after="120"/>
      <w:jc w:val="both"/>
    </w:pPr>
    <w:rPr>
      <w:rFonts w:ascii="Arial" w:eastAsia="MS Mincho" w:hAnsi="Arial" w:cs="Arial"/>
      <w:color w:val="000000"/>
      <w:sz w:val="20"/>
      <w:szCs w:val="20"/>
      <w:lang w:eastAsia="en-US"/>
    </w:rPr>
  </w:style>
  <w:style w:type="character" w:customStyle="1" w:styleId="40">
    <w:name w:val="Заголовок 4 Знак"/>
    <w:basedOn w:val="a1"/>
    <w:link w:val="4"/>
    <w:rsid w:val="004E70B6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rsid w:val="004E70B6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rsid w:val="004E70B6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4E70B6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4E70B6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rsid w:val="004E70B6"/>
    <w:rPr>
      <w:rFonts w:ascii="Arial" w:hAnsi="Arial" w:cs="Arial"/>
      <w:sz w:val="22"/>
      <w:szCs w:val="22"/>
      <w:lang w:val="en-US" w:eastAsia="en-US"/>
    </w:rPr>
  </w:style>
  <w:style w:type="paragraph" w:customStyle="1" w:styleId="116">
    <w:name w:val="Стиль Заголовок 1 + 16 пт без подчеркивания По левому краю"/>
    <w:basedOn w:val="1"/>
    <w:rsid w:val="004E70B6"/>
    <w:pPr>
      <w:tabs>
        <w:tab w:val="num" w:pos="360"/>
      </w:tabs>
      <w:ind w:left="360" w:hanging="360"/>
      <w:jc w:val="left"/>
    </w:pPr>
    <w:rPr>
      <w:b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6A63-21EA-42ED-9F14-FEC31012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Guk_Bukharova</dc:creator>
  <cp:lastModifiedBy>Alex</cp:lastModifiedBy>
  <cp:revision>13</cp:revision>
  <dcterms:created xsi:type="dcterms:W3CDTF">2015-08-17T20:12:00Z</dcterms:created>
  <dcterms:modified xsi:type="dcterms:W3CDTF">2015-09-10T15:13:00Z</dcterms:modified>
</cp:coreProperties>
</file>