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D6" w:rsidRDefault="00D11BD6" w:rsidP="00D11BD6">
      <w:pPr>
        <w:spacing w:line="240" w:lineRule="auto"/>
        <w:contextualSpacing/>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Mikhail </w:t>
      </w:r>
      <w:proofErr w:type="spellStart"/>
      <w:r>
        <w:rPr>
          <w:rFonts w:ascii="Times New Roman" w:hAnsi="Times New Roman" w:cs="Times New Roman"/>
          <w:b/>
          <w:sz w:val="24"/>
          <w:szCs w:val="24"/>
          <w:lang w:val="en-US"/>
        </w:rPr>
        <w:t>Karpov</w:t>
      </w:r>
      <w:proofErr w:type="spellEnd"/>
      <w:r>
        <w:rPr>
          <w:rFonts w:ascii="Times New Roman" w:hAnsi="Times New Roman" w:cs="Times New Roman"/>
          <w:b/>
          <w:sz w:val="24"/>
          <w:szCs w:val="24"/>
          <w:lang w:val="en-US"/>
        </w:rPr>
        <w:t xml:space="preserve">, Associate Professor at the School of Asian Studies, </w:t>
      </w:r>
    </w:p>
    <w:p w:rsidR="00D11BD6" w:rsidRDefault="00D11BD6" w:rsidP="00D11BD6">
      <w:pPr>
        <w:spacing w:line="240" w:lineRule="auto"/>
        <w:contextualSpacing/>
        <w:jc w:val="right"/>
        <w:rPr>
          <w:rFonts w:ascii="Times New Roman" w:hAnsi="Times New Roman" w:cs="Times New Roman"/>
          <w:b/>
          <w:sz w:val="24"/>
          <w:szCs w:val="24"/>
          <w:lang w:val="en-US"/>
        </w:rPr>
      </w:pPr>
      <w:r>
        <w:rPr>
          <w:rFonts w:ascii="Times New Roman" w:hAnsi="Times New Roman" w:cs="Times New Roman"/>
          <w:b/>
          <w:sz w:val="24"/>
          <w:szCs w:val="24"/>
          <w:lang w:val="en-US"/>
        </w:rPr>
        <w:t>Russian Higher School of Economics</w:t>
      </w:r>
    </w:p>
    <w:p w:rsidR="00D11BD6" w:rsidRDefault="00D11BD6" w:rsidP="00D11BD6">
      <w:pPr>
        <w:spacing w:line="240" w:lineRule="auto"/>
        <w:contextualSpacing/>
        <w:jc w:val="right"/>
        <w:rPr>
          <w:rFonts w:ascii="Times New Roman" w:hAnsi="Times New Roman" w:cs="Times New Roman"/>
          <w:sz w:val="24"/>
          <w:szCs w:val="24"/>
          <w:lang w:val="en-US"/>
        </w:rPr>
      </w:pPr>
    </w:p>
    <w:p w:rsidR="00D11BD6" w:rsidRDefault="003B091A" w:rsidP="00D11BD6">
      <w:pPr>
        <w:spacing w:line="240" w:lineRule="auto"/>
        <w:contextualSpacing/>
        <w:jc w:val="right"/>
        <w:rPr>
          <w:rFonts w:ascii="Times New Roman" w:hAnsi="Times New Roman" w:cs="Times New Roman"/>
          <w:sz w:val="24"/>
          <w:szCs w:val="24"/>
          <w:lang w:val="en-US"/>
        </w:rPr>
      </w:pPr>
      <w:hyperlink r:id="rId7" w:history="1">
        <w:r w:rsidR="00BA0C6E" w:rsidRPr="00131751">
          <w:rPr>
            <w:rStyle w:val="a7"/>
            <w:rFonts w:ascii="Times New Roman" w:hAnsi="Times New Roman" w:cs="Times New Roman"/>
            <w:sz w:val="24"/>
            <w:szCs w:val="24"/>
            <w:lang w:val="en-US"/>
          </w:rPr>
          <w:t>mikhail-karpov6@rambler.ru</w:t>
        </w:r>
      </w:hyperlink>
    </w:p>
    <w:p w:rsidR="00BA0C6E" w:rsidRDefault="00BA0C6E" w:rsidP="00681D02">
      <w:pPr>
        <w:spacing w:line="240"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+7-909-681-44-33</w:t>
      </w:r>
    </w:p>
    <w:p w:rsidR="00681D02" w:rsidRPr="00681D02" w:rsidRDefault="00681D02" w:rsidP="00681D02">
      <w:pPr>
        <w:spacing w:line="240" w:lineRule="auto"/>
        <w:contextualSpacing/>
        <w:jc w:val="right"/>
        <w:rPr>
          <w:rFonts w:ascii="Times New Roman" w:hAnsi="Times New Roman" w:cs="Times New Roman"/>
          <w:sz w:val="24"/>
          <w:szCs w:val="24"/>
          <w:lang w:val="en-US"/>
        </w:rPr>
      </w:pPr>
    </w:p>
    <w:p w:rsidR="00BA0C6E" w:rsidRDefault="00BA0C6E" w:rsidP="00BA0C6E">
      <w:pPr>
        <w:spacing w:line="240" w:lineRule="auto"/>
        <w:contextualSpacing/>
        <w:jc w:val="center"/>
        <w:rPr>
          <w:rFonts w:ascii="Times New Roman" w:hAnsi="Times New Roman" w:cs="Times New Roman"/>
          <w:b/>
          <w:sz w:val="28"/>
          <w:szCs w:val="28"/>
          <w:lang w:val="en-US"/>
        </w:rPr>
      </w:pPr>
      <w:r w:rsidRPr="006B5640">
        <w:rPr>
          <w:rFonts w:ascii="Times New Roman" w:hAnsi="Times New Roman" w:cs="Times New Roman"/>
          <w:b/>
          <w:sz w:val="28"/>
          <w:szCs w:val="28"/>
          <w:lang w:val="en-US"/>
        </w:rPr>
        <w:t>Will Russian-Chine</w:t>
      </w:r>
      <w:r>
        <w:rPr>
          <w:rFonts w:ascii="Times New Roman" w:hAnsi="Times New Roman" w:cs="Times New Roman"/>
          <w:b/>
          <w:sz w:val="28"/>
          <w:szCs w:val="28"/>
          <w:lang w:val="en-US"/>
        </w:rPr>
        <w:t>se “Strategic Partnership” Stay</w:t>
      </w:r>
      <w:r w:rsidRPr="006B5640">
        <w:rPr>
          <w:rFonts w:ascii="Times New Roman" w:hAnsi="Times New Roman" w:cs="Times New Roman"/>
          <w:b/>
          <w:sz w:val="28"/>
          <w:szCs w:val="28"/>
          <w:lang w:val="en-US"/>
        </w:rPr>
        <w:t xml:space="preserve"> </w:t>
      </w:r>
      <w:r>
        <w:rPr>
          <w:rFonts w:ascii="Times New Roman" w:hAnsi="Times New Roman" w:cs="Times New Roman"/>
          <w:b/>
          <w:sz w:val="28"/>
          <w:szCs w:val="28"/>
          <w:lang w:val="en-US"/>
        </w:rPr>
        <w:t>U</w:t>
      </w:r>
      <w:r w:rsidRPr="006B5640">
        <w:rPr>
          <w:rFonts w:ascii="Times New Roman" w:hAnsi="Times New Roman" w:cs="Times New Roman"/>
          <w:b/>
          <w:sz w:val="28"/>
          <w:szCs w:val="28"/>
          <w:lang w:val="en-US"/>
        </w:rPr>
        <w:t>ntil the Year 2020?</w:t>
      </w:r>
      <w:r>
        <w:rPr>
          <w:rFonts w:ascii="Times New Roman" w:hAnsi="Times New Roman" w:cs="Times New Roman"/>
          <w:b/>
          <w:sz w:val="28"/>
          <w:szCs w:val="28"/>
          <w:lang w:val="en-US"/>
        </w:rPr>
        <w:t xml:space="preserve"> Plausible Thoughts about </w:t>
      </w:r>
      <w:r w:rsidR="00D91B30">
        <w:rPr>
          <w:rFonts w:ascii="Times New Roman" w:hAnsi="Times New Roman" w:cs="Times New Roman"/>
          <w:b/>
          <w:sz w:val="28"/>
          <w:szCs w:val="28"/>
          <w:lang w:val="en-US"/>
        </w:rPr>
        <w:t>“</w:t>
      </w:r>
      <w:r>
        <w:rPr>
          <w:rFonts w:ascii="Times New Roman" w:hAnsi="Times New Roman" w:cs="Times New Roman"/>
          <w:b/>
          <w:sz w:val="28"/>
          <w:szCs w:val="28"/>
          <w:lang w:val="en-US"/>
        </w:rPr>
        <w:t>Implausible</w:t>
      </w:r>
      <w:r w:rsidR="00D91B30">
        <w:rPr>
          <w:rFonts w:ascii="Times New Roman" w:hAnsi="Times New Roman" w:cs="Times New Roman"/>
          <w:b/>
          <w:sz w:val="28"/>
          <w:szCs w:val="28"/>
          <w:lang w:val="en-US"/>
        </w:rPr>
        <w:t>”</w:t>
      </w:r>
      <w:r>
        <w:rPr>
          <w:rFonts w:ascii="Times New Roman" w:hAnsi="Times New Roman" w:cs="Times New Roman"/>
          <w:b/>
          <w:sz w:val="28"/>
          <w:szCs w:val="28"/>
          <w:lang w:val="en-US"/>
        </w:rPr>
        <w:t xml:space="preserve"> Scenario. </w:t>
      </w:r>
    </w:p>
    <w:p w:rsidR="00BA0C6E" w:rsidRDefault="00BA0C6E" w:rsidP="006B5640">
      <w:pPr>
        <w:spacing w:line="240" w:lineRule="auto"/>
        <w:contextualSpacing/>
        <w:jc w:val="center"/>
        <w:rPr>
          <w:rFonts w:ascii="Times New Roman" w:hAnsi="Times New Roman" w:cs="Times New Roman"/>
          <w:b/>
          <w:sz w:val="28"/>
          <w:szCs w:val="28"/>
          <w:lang w:val="en-US"/>
        </w:rPr>
      </w:pPr>
    </w:p>
    <w:p w:rsidR="00BA0C6E" w:rsidRDefault="00BA0C6E" w:rsidP="006B5640">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BA0C6E" w:rsidRDefault="00772E77" w:rsidP="00772E77">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BA0C6E" w:rsidRPr="003758CE">
        <w:rPr>
          <w:rFonts w:ascii="Times New Roman" w:hAnsi="Times New Roman" w:cs="Times New Roman"/>
          <w:sz w:val="24"/>
          <w:szCs w:val="24"/>
          <w:lang w:val="en-US"/>
        </w:rPr>
        <w:t>After the start of political crisis in Ukraine, growth of Russian involvement in it and subsequent sharp deterioration of relations between Moscow and the West, there is much talk in Russia and abroad about Russia “turning to the East” and upgrading her relations with China to the level of “strategic alliance”.</w:t>
      </w:r>
      <w:r w:rsidR="00BA0C6E">
        <w:rPr>
          <w:rFonts w:ascii="Times New Roman" w:hAnsi="Times New Roman" w:cs="Times New Roman"/>
          <w:sz w:val="24"/>
          <w:szCs w:val="24"/>
          <w:lang w:val="en-US"/>
        </w:rPr>
        <w:t xml:space="preserve"> However, </w:t>
      </w:r>
      <w:r w:rsidR="00BA0C6E" w:rsidRPr="003758CE">
        <w:rPr>
          <w:rFonts w:ascii="Times New Roman" w:hAnsi="Times New Roman" w:cs="Times New Roman"/>
          <w:sz w:val="24"/>
          <w:szCs w:val="24"/>
          <w:lang w:val="en-US"/>
        </w:rPr>
        <w:t>even the existing framework of ambiguous “strategic cooperation” would be problematic to sustain</w:t>
      </w:r>
      <w:r w:rsidR="00BA0C6E">
        <w:rPr>
          <w:rFonts w:ascii="Times New Roman" w:hAnsi="Times New Roman" w:cs="Times New Roman"/>
          <w:sz w:val="24"/>
          <w:szCs w:val="24"/>
          <w:lang w:val="en-US"/>
        </w:rPr>
        <w:t xml:space="preserve"> in the medium term</w:t>
      </w:r>
      <w:r w:rsidR="00BA0C6E" w:rsidRPr="003758CE">
        <w:rPr>
          <w:rFonts w:ascii="Times New Roman" w:hAnsi="Times New Roman" w:cs="Times New Roman"/>
          <w:sz w:val="24"/>
          <w:szCs w:val="24"/>
          <w:lang w:val="en-US"/>
        </w:rPr>
        <w:t>, since the main structural prerequisites for Sino-Russian interaction almost in all fields are bad enough.</w:t>
      </w:r>
    </w:p>
    <w:p w:rsidR="00BA0C6E" w:rsidRDefault="00BA0C6E" w:rsidP="00BA0C6E">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Pr="003758CE">
        <w:rPr>
          <w:rFonts w:ascii="Times New Roman" w:eastAsia="Times New Roman" w:hAnsi="Times New Roman" w:cs="Times New Roman"/>
          <w:sz w:val="24"/>
          <w:szCs w:val="24"/>
          <w:lang w:val="en-US" w:eastAsia="ru-RU"/>
        </w:rPr>
        <w:t>y the turn of 2012-2013 years</w:t>
      </w:r>
      <w:r>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 xml:space="preserve"> Sino-Russian bilateral trade reached its “structural ceiling”. For both countries to jump over these limits means to introduce deep systemic change in their respective economic strategies and policies, which seem now highly improbable. In addition, in January of 2015 came the collapse, logically derived from a general contraction of the Russian economy. </w:t>
      </w:r>
    </w:p>
    <w:p w:rsidR="000F3A11" w:rsidRDefault="000F3A11" w:rsidP="00BA0C6E">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mutual vision of both countries is in many ways incomplete or openly erroneous. The </w:t>
      </w:r>
      <w:r w:rsidRPr="003758CE">
        <w:rPr>
          <w:rFonts w:ascii="Times New Roman" w:eastAsia="Times New Roman" w:hAnsi="Times New Roman" w:cs="Times New Roman"/>
          <w:sz w:val="24"/>
          <w:szCs w:val="24"/>
          <w:lang w:val="en-US" w:eastAsia="ru-RU"/>
        </w:rPr>
        <w:t>perception of the Chinese reform experience in Russi</w:t>
      </w:r>
      <w:r w:rsidR="007F641D">
        <w:rPr>
          <w:rFonts w:ascii="Times New Roman" w:eastAsia="Times New Roman" w:hAnsi="Times New Roman" w:cs="Times New Roman"/>
          <w:sz w:val="24"/>
          <w:szCs w:val="24"/>
          <w:lang w:val="en-US" w:eastAsia="ru-RU"/>
        </w:rPr>
        <w:t xml:space="preserve">a today has much more emotional </w:t>
      </w:r>
      <w:r w:rsidRPr="003758CE">
        <w:rPr>
          <w:rFonts w:ascii="Times New Roman" w:eastAsia="Times New Roman" w:hAnsi="Times New Roman" w:cs="Times New Roman"/>
          <w:sz w:val="24"/>
          <w:szCs w:val="24"/>
          <w:lang w:val="en-US" w:eastAsia="ru-RU"/>
        </w:rPr>
        <w:t>than</w:t>
      </w:r>
      <w:r w:rsidR="007F641D">
        <w:rPr>
          <w:rFonts w:ascii="Times New Roman" w:eastAsia="Times New Roman" w:hAnsi="Times New Roman" w:cs="Times New Roman"/>
          <w:sz w:val="24"/>
          <w:szCs w:val="24"/>
          <w:lang w:val="en-US" w:eastAsia="ru-RU"/>
        </w:rPr>
        <w:t xml:space="preserve"> sober</w:t>
      </w:r>
      <w:r>
        <w:rPr>
          <w:rFonts w:ascii="Times New Roman" w:eastAsia="Times New Roman" w:hAnsi="Times New Roman" w:cs="Times New Roman"/>
          <w:sz w:val="24"/>
          <w:szCs w:val="24"/>
          <w:lang w:val="en-US" w:eastAsia="ru-RU"/>
        </w:rPr>
        <w:t>, derived from the traumatic defeat in the “Cold War”. T</w:t>
      </w:r>
      <w:r w:rsidRPr="003758CE">
        <w:rPr>
          <w:rFonts w:ascii="Times New Roman" w:eastAsia="Times New Roman" w:hAnsi="Times New Roman" w:cs="Times New Roman"/>
          <w:sz w:val="24"/>
          <w:szCs w:val="24"/>
          <w:lang w:val="en-US" w:eastAsia="ru-RU"/>
        </w:rPr>
        <w:t xml:space="preserve">his is indeed a kind of “surrealistic” “realistic” discourse, reaching up to fantastic expectations of China supporting Russia militarily or bailing out Russian state and corporate budgets simply because Moscow is defending her national interests in Ukraine against </w:t>
      </w:r>
      <w:r>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Western encroachments</w:t>
      </w:r>
      <w:r>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w:t>
      </w:r>
    </w:p>
    <w:p w:rsidR="000F3A11" w:rsidRDefault="000F3A11" w:rsidP="00BA0C6E">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Pr="003758CE">
        <w:rPr>
          <w:rFonts w:ascii="Times New Roman" w:hAnsi="Times New Roman" w:cs="Times New Roman"/>
          <w:sz w:val="24"/>
          <w:szCs w:val="24"/>
          <w:lang w:val="en-US"/>
        </w:rPr>
        <w:t>true that China may relish the prospect of fishing in troubled waters of the disagreements between Russia and the West. It may be also true that Beijing – in principle – has nothing against gaining as much economic, financial and even political preferences in Russia, as possible. However, all this has its price and limits. It was definitely not in Beijing’s calculus to have a full-scale confrontation, to say nothing about the new edition of the “Cold War” between Moscow and the West. Chinese were also far from happy to see the first signs of Russian economy melting down in autumn 2014, reasonably fearing its eventual collapse.</w:t>
      </w:r>
      <w:r>
        <w:rPr>
          <w:rFonts w:ascii="Times New Roman" w:hAnsi="Times New Roman" w:cs="Times New Roman"/>
          <w:sz w:val="24"/>
          <w:szCs w:val="24"/>
          <w:lang w:val="en-US"/>
        </w:rPr>
        <w:t xml:space="preserve"> B</w:t>
      </w:r>
      <w:r w:rsidRPr="003758CE">
        <w:rPr>
          <w:rFonts w:ascii="Times New Roman" w:hAnsi="Times New Roman" w:cs="Times New Roman"/>
          <w:sz w:val="24"/>
          <w:szCs w:val="24"/>
          <w:lang w:val="en-US"/>
        </w:rPr>
        <w:t>y late 2014</w:t>
      </w:r>
      <w:r>
        <w:rPr>
          <w:rFonts w:ascii="Times New Roman" w:hAnsi="Times New Roman" w:cs="Times New Roman"/>
          <w:sz w:val="24"/>
          <w:szCs w:val="24"/>
          <w:lang w:val="en-US"/>
        </w:rPr>
        <w:t>,</w:t>
      </w:r>
      <w:r w:rsidRPr="003758CE">
        <w:rPr>
          <w:rFonts w:ascii="Times New Roman" w:hAnsi="Times New Roman" w:cs="Times New Roman"/>
          <w:sz w:val="24"/>
          <w:szCs w:val="24"/>
          <w:lang w:val="en-US"/>
        </w:rPr>
        <w:t xml:space="preserve"> Beijing leaders became </w:t>
      </w:r>
      <w:r>
        <w:rPr>
          <w:rFonts w:ascii="Times New Roman" w:hAnsi="Times New Roman" w:cs="Times New Roman"/>
          <w:sz w:val="24"/>
          <w:szCs w:val="24"/>
          <w:lang w:val="en-US"/>
        </w:rPr>
        <w:t xml:space="preserve">finally </w:t>
      </w:r>
      <w:r w:rsidRPr="003758CE">
        <w:rPr>
          <w:rFonts w:ascii="Times New Roman" w:hAnsi="Times New Roman" w:cs="Times New Roman"/>
          <w:sz w:val="24"/>
          <w:szCs w:val="24"/>
          <w:lang w:val="en-US"/>
        </w:rPr>
        <w:t>aware of the fact that they cannot fully comprehend the dynamics, direction and possible outcomes of Russian-Western relations, Ukrainian crisis and Moscow’s domestic policies. At the same time, China was far from eager to pay for the risks of Russian unpredictability on both foreign and domestic fronts. Moscow’s policy has moved beyond the limits of profitability that Beijing could have derived from the conflict between Russia and the West.</w:t>
      </w:r>
    </w:p>
    <w:p w:rsidR="00772E77" w:rsidRDefault="00772E77" w:rsidP="00772E77">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The combination of these factors in the medium term perspective (from three to five years) may lead to what seems now quite an improbable situation with Russia-Western relations substantially stabilized and Sino-Russian interaction perceptibly cooling down. There will be no Russian-Chinese confrontation. </w:t>
      </w:r>
      <w:r>
        <w:rPr>
          <w:rFonts w:ascii="Times New Roman" w:eastAsia="Times New Roman" w:hAnsi="Times New Roman" w:cs="Times New Roman"/>
          <w:sz w:val="24"/>
          <w:szCs w:val="24"/>
          <w:lang w:val="en-US" w:eastAsia="ru-RU"/>
        </w:rPr>
        <w:t>What seems more plausible is</w:t>
      </w:r>
      <w:r w:rsidRPr="00C64CBD">
        <w:rPr>
          <w:rFonts w:ascii="Times New Roman" w:eastAsia="Times New Roman" w:hAnsi="Times New Roman" w:cs="Times New Roman"/>
          <w:sz w:val="24"/>
          <w:szCs w:val="24"/>
          <w:lang w:val="en-US" w:eastAsia="ru-RU"/>
        </w:rPr>
        <w:t xml:space="preserve"> a certain distancing from each other based on incomplete trust, the objective limits of interaction and some mutual fatigue</w:t>
      </w:r>
      <w:r>
        <w:rPr>
          <w:rFonts w:ascii="Times New Roman" w:eastAsia="Times New Roman" w:hAnsi="Times New Roman" w:cs="Times New Roman"/>
          <w:sz w:val="24"/>
          <w:szCs w:val="24"/>
          <w:lang w:val="en-US" w:eastAsia="ru-RU"/>
        </w:rPr>
        <w:t>.</w:t>
      </w:r>
    </w:p>
    <w:p w:rsidR="007F641D" w:rsidRDefault="007F641D" w:rsidP="00772E77">
      <w:pPr>
        <w:spacing w:after="0" w:line="240" w:lineRule="auto"/>
        <w:ind w:firstLine="709"/>
        <w:contextualSpacing/>
        <w:jc w:val="both"/>
        <w:rPr>
          <w:rFonts w:ascii="Times New Roman" w:eastAsia="Times New Roman" w:hAnsi="Times New Roman" w:cs="Times New Roman"/>
          <w:sz w:val="24"/>
          <w:szCs w:val="24"/>
          <w:lang w:val="en-US" w:eastAsia="ru-RU"/>
        </w:rPr>
      </w:pPr>
    </w:p>
    <w:p w:rsidR="007F641D" w:rsidRPr="007F641D" w:rsidRDefault="007F641D" w:rsidP="00772E77">
      <w:pPr>
        <w:spacing w:after="0" w:line="240" w:lineRule="auto"/>
        <w:ind w:firstLine="709"/>
        <w:contextualSpacing/>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US" w:eastAsia="ru-RU"/>
        </w:rPr>
        <w:t xml:space="preserve">Key words: </w:t>
      </w:r>
      <w:r>
        <w:rPr>
          <w:rFonts w:ascii="Times New Roman" w:eastAsia="Times New Roman" w:hAnsi="Times New Roman" w:cs="Times New Roman"/>
          <w:sz w:val="24"/>
          <w:szCs w:val="24"/>
          <w:lang w:val="en-US" w:eastAsia="ru-RU"/>
        </w:rPr>
        <w:t xml:space="preserve">Russia, China, Ukraine, </w:t>
      </w:r>
      <w:r w:rsidR="00441000">
        <w:rPr>
          <w:rFonts w:ascii="Times New Roman" w:eastAsia="Times New Roman" w:hAnsi="Times New Roman" w:cs="Times New Roman"/>
          <w:sz w:val="24"/>
          <w:szCs w:val="24"/>
          <w:lang w:val="en-US" w:eastAsia="ru-RU"/>
        </w:rPr>
        <w:t xml:space="preserve">Russian “turn to the East”, </w:t>
      </w:r>
      <w:r>
        <w:rPr>
          <w:rFonts w:ascii="Times New Roman" w:eastAsia="Times New Roman" w:hAnsi="Times New Roman" w:cs="Times New Roman"/>
          <w:sz w:val="24"/>
          <w:szCs w:val="24"/>
          <w:lang w:val="en-US" w:eastAsia="ru-RU"/>
        </w:rPr>
        <w:t xml:space="preserve">“Strategic Partnership”, </w:t>
      </w:r>
      <w:r w:rsidR="00441000">
        <w:rPr>
          <w:rFonts w:ascii="Times New Roman" w:eastAsia="Times New Roman" w:hAnsi="Times New Roman" w:cs="Times New Roman"/>
          <w:sz w:val="24"/>
          <w:szCs w:val="24"/>
          <w:lang w:val="en-US" w:eastAsia="ru-RU"/>
        </w:rPr>
        <w:t>Limits of Cooperation.</w:t>
      </w:r>
    </w:p>
    <w:p w:rsidR="00772E77" w:rsidRPr="003758CE" w:rsidRDefault="00772E77" w:rsidP="00BA0C6E">
      <w:pPr>
        <w:spacing w:after="0" w:line="240" w:lineRule="auto"/>
        <w:ind w:firstLine="709"/>
        <w:contextualSpacing/>
        <w:jc w:val="both"/>
        <w:rPr>
          <w:rFonts w:ascii="Times New Roman" w:eastAsia="Times New Roman" w:hAnsi="Times New Roman" w:cs="Times New Roman"/>
          <w:sz w:val="24"/>
          <w:szCs w:val="24"/>
          <w:lang w:val="en-US" w:eastAsia="ru-RU"/>
        </w:rPr>
      </w:pPr>
    </w:p>
    <w:p w:rsidR="00BA0C6E" w:rsidRDefault="00BA0C6E" w:rsidP="00BA0C6E">
      <w:pPr>
        <w:spacing w:line="240" w:lineRule="auto"/>
        <w:contextualSpacing/>
        <w:jc w:val="both"/>
        <w:rPr>
          <w:rFonts w:ascii="Times New Roman" w:hAnsi="Times New Roman" w:cs="Times New Roman"/>
          <w:b/>
          <w:sz w:val="28"/>
          <w:szCs w:val="28"/>
          <w:lang w:val="en-US"/>
        </w:rPr>
      </w:pPr>
    </w:p>
    <w:p w:rsidR="00BA0C6E" w:rsidRDefault="00BB67E9" w:rsidP="006B5640">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D11BD6" w:rsidRDefault="00D11BD6" w:rsidP="00695E46">
      <w:pPr>
        <w:spacing w:line="240" w:lineRule="auto"/>
        <w:contextualSpacing/>
        <w:rPr>
          <w:rFonts w:ascii="Times New Roman" w:hAnsi="Times New Roman" w:cs="Times New Roman"/>
          <w:b/>
          <w:sz w:val="28"/>
          <w:szCs w:val="28"/>
          <w:lang w:val="en-US"/>
        </w:rPr>
      </w:pPr>
    </w:p>
    <w:p w:rsidR="00695E46" w:rsidRDefault="00695E46" w:rsidP="00695E46">
      <w:pPr>
        <w:spacing w:line="240" w:lineRule="auto"/>
        <w:contextualSpacing/>
        <w:rPr>
          <w:rFonts w:ascii="Times New Roman" w:hAnsi="Times New Roman" w:cs="Times New Roman"/>
          <w:b/>
          <w:sz w:val="28"/>
          <w:szCs w:val="28"/>
          <w:lang w:val="en-US"/>
        </w:rPr>
      </w:pPr>
    </w:p>
    <w:p w:rsidR="007F641D" w:rsidRDefault="007F641D" w:rsidP="00695E46">
      <w:pPr>
        <w:spacing w:line="240" w:lineRule="auto"/>
        <w:contextualSpacing/>
        <w:rPr>
          <w:rFonts w:ascii="Times New Roman" w:hAnsi="Times New Roman" w:cs="Times New Roman"/>
          <w:b/>
          <w:sz w:val="28"/>
          <w:szCs w:val="28"/>
          <w:lang w:val="en-US"/>
        </w:rPr>
      </w:pPr>
    </w:p>
    <w:p w:rsidR="00E176B8" w:rsidRDefault="006B5640" w:rsidP="006B5640">
      <w:pPr>
        <w:spacing w:line="240" w:lineRule="auto"/>
        <w:contextualSpacing/>
        <w:jc w:val="center"/>
        <w:rPr>
          <w:rFonts w:ascii="Times New Roman" w:hAnsi="Times New Roman" w:cs="Times New Roman"/>
          <w:b/>
          <w:sz w:val="28"/>
          <w:szCs w:val="28"/>
          <w:lang w:val="en-US"/>
        </w:rPr>
      </w:pPr>
      <w:r w:rsidRPr="006B5640">
        <w:rPr>
          <w:rFonts w:ascii="Times New Roman" w:hAnsi="Times New Roman" w:cs="Times New Roman"/>
          <w:b/>
          <w:sz w:val="28"/>
          <w:szCs w:val="28"/>
          <w:lang w:val="en-US"/>
        </w:rPr>
        <w:t>Will Russian-Chine</w:t>
      </w:r>
      <w:r w:rsidR="008B4134">
        <w:rPr>
          <w:rFonts w:ascii="Times New Roman" w:hAnsi="Times New Roman" w:cs="Times New Roman"/>
          <w:b/>
          <w:sz w:val="28"/>
          <w:szCs w:val="28"/>
          <w:lang w:val="en-US"/>
        </w:rPr>
        <w:t>se “Strategic Partnership” Stay</w:t>
      </w:r>
      <w:r w:rsidRPr="006B5640">
        <w:rPr>
          <w:rFonts w:ascii="Times New Roman" w:hAnsi="Times New Roman" w:cs="Times New Roman"/>
          <w:b/>
          <w:sz w:val="28"/>
          <w:szCs w:val="28"/>
          <w:lang w:val="en-US"/>
        </w:rPr>
        <w:t xml:space="preserve"> </w:t>
      </w:r>
      <w:r>
        <w:rPr>
          <w:rFonts w:ascii="Times New Roman" w:hAnsi="Times New Roman" w:cs="Times New Roman"/>
          <w:b/>
          <w:sz w:val="28"/>
          <w:szCs w:val="28"/>
          <w:lang w:val="en-US"/>
        </w:rPr>
        <w:t>U</w:t>
      </w:r>
      <w:r w:rsidRPr="006B5640">
        <w:rPr>
          <w:rFonts w:ascii="Times New Roman" w:hAnsi="Times New Roman" w:cs="Times New Roman"/>
          <w:b/>
          <w:sz w:val="28"/>
          <w:szCs w:val="28"/>
          <w:lang w:val="en-US"/>
        </w:rPr>
        <w:t>ntil the Year 2020?</w:t>
      </w:r>
      <w:r w:rsidR="008E0B5A">
        <w:rPr>
          <w:rFonts w:ascii="Times New Roman" w:hAnsi="Times New Roman" w:cs="Times New Roman"/>
          <w:b/>
          <w:sz w:val="28"/>
          <w:szCs w:val="28"/>
          <w:lang w:val="en-US"/>
        </w:rPr>
        <w:t xml:space="preserve"> Plausible Thoughts about </w:t>
      </w:r>
      <w:r w:rsidR="00E775B3">
        <w:rPr>
          <w:rFonts w:ascii="Times New Roman" w:hAnsi="Times New Roman" w:cs="Times New Roman"/>
          <w:b/>
          <w:sz w:val="28"/>
          <w:szCs w:val="28"/>
          <w:lang w:val="en-US"/>
        </w:rPr>
        <w:t>“</w:t>
      </w:r>
      <w:r w:rsidR="00FB4109">
        <w:rPr>
          <w:rFonts w:ascii="Times New Roman" w:hAnsi="Times New Roman" w:cs="Times New Roman"/>
          <w:b/>
          <w:sz w:val="28"/>
          <w:szCs w:val="28"/>
          <w:lang w:val="en-US"/>
        </w:rPr>
        <w:t>Implausible</w:t>
      </w:r>
      <w:r w:rsidR="00E775B3">
        <w:rPr>
          <w:rFonts w:ascii="Times New Roman" w:hAnsi="Times New Roman" w:cs="Times New Roman"/>
          <w:b/>
          <w:sz w:val="28"/>
          <w:szCs w:val="28"/>
          <w:lang w:val="en-US"/>
        </w:rPr>
        <w:t>”</w:t>
      </w:r>
      <w:r w:rsidR="008E0B5A">
        <w:rPr>
          <w:rFonts w:ascii="Times New Roman" w:hAnsi="Times New Roman" w:cs="Times New Roman"/>
          <w:b/>
          <w:sz w:val="28"/>
          <w:szCs w:val="28"/>
          <w:lang w:val="en-US"/>
        </w:rPr>
        <w:t xml:space="preserve"> Scenario</w:t>
      </w:r>
      <w:r>
        <w:rPr>
          <w:rFonts w:ascii="Times New Roman" w:hAnsi="Times New Roman" w:cs="Times New Roman"/>
          <w:b/>
          <w:sz w:val="28"/>
          <w:szCs w:val="28"/>
          <w:lang w:val="en-US"/>
        </w:rPr>
        <w:t xml:space="preserve">. </w:t>
      </w:r>
    </w:p>
    <w:p w:rsidR="008B4134" w:rsidRDefault="008B4134" w:rsidP="008B4134">
      <w:pPr>
        <w:spacing w:line="240" w:lineRule="auto"/>
        <w:contextualSpacing/>
        <w:jc w:val="right"/>
        <w:rPr>
          <w:rFonts w:ascii="Times New Roman" w:hAnsi="Times New Roman" w:cs="Times New Roman"/>
          <w:b/>
          <w:lang w:val="en-US"/>
        </w:rPr>
      </w:pPr>
    </w:p>
    <w:p w:rsidR="008B4134" w:rsidRDefault="008B4134" w:rsidP="008B4134">
      <w:pPr>
        <w:spacing w:line="240" w:lineRule="auto"/>
        <w:contextualSpacing/>
        <w:jc w:val="right"/>
        <w:rPr>
          <w:rFonts w:ascii="Times New Roman" w:hAnsi="Times New Roman" w:cs="Times New Roman"/>
          <w:i/>
          <w:lang w:val="en-US"/>
        </w:rPr>
      </w:pPr>
    </w:p>
    <w:p w:rsidR="008B4134" w:rsidRDefault="008B4134"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 xml:space="preserve">“It is China’s longstanding position not to interfere in others’ internal affairs. </w:t>
      </w:r>
    </w:p>
    <w:p w:rsidR="008B4134" w:rsidRDefault="008B4134"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 xml:space="preserve">We respect the independence, sovereignty and territorial integrity of Ukraine. We understand </w:t>
      </w:r>
    </w:p>
    <w:p w:rsidR="008B4134" w:rsidRDefault="008B4134" w:rsidP="008B4134">
      <w:pPr>
        <w:spacing w:line="240" w:lineRule="auto"/>
        <w:contextualSpacing/>
        <w:jc w:val="right"/>
        <w:rPr>
          <w:rFonts w:ascii="Times New Roman" w:hAnsi="Times New Roman" w:cs="Times New Roman"/>
          <w:i/>
          <w:lang w:val="en-US"/>
        </w:rPr>
      </w:pPr>
      <w:proofErr w:type="gramStart"/>
      <w:r>
        <w:rPr>
          <w:rFonts w:ascii="Times New Roman" w:hAnsi="Times New Roman" w:cs="Times New Roman"/>
          <w:i/>
          <w:lang w:val="en-US"/>
        </w:rPr>
        <w:t>the</w:t>
      </w:r>
      <w:proofErr w:type="gramEnd"/>
      <w:r>
        <w:rPr>
          <w:rFonts w:ascii="Times New Roman" w:hAnsi="Times New Roman" w:cs="Times New Roman"/>
          <w:i/>
          <w:lang w:val="en-US"/>
        </w:rPr>
        <w:t xml:space="preserve"> historical background of the Ukrainian issue and the complexity of the current reality”.</w:t>
      </w:r>
    </w:p>
    <w:p w:rsidR="008B4134" w:rsidRDefault="008B4134"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Statement of the Ministry of Foreign Affairs of the People’s Republic of China.</w:t>
      </w:r>
    </w:p>
    <w:p w:rsidR="008B4134" w:rsidRDefault="008B4134" w:rsidP="008B4134">
      <w:pPr>
        <w:spacing w:line="240" w:lineRule="auto"/>
        <w:contextualSpacing/>
        <w:jc w:val="right"/>
        <w:rPr>
          <w:rFonts w:ascii="Times New Roman" w:hAnsi="Times New Roman" w:cs="Times New Roman"/>
          <w:i/>
          <w:lang w:val="en-US"/>
        </w:rPr>
      </w:pPr>
    </w:p>
    <w:p w:rsidR="008B4134" w:rsidRDefault="008B4134" w:rsidP="008B4134">
      <w:pPr>
        <w:spacing w:line="240" w:lineRule="auto"/>
        <w:ind w:left="2832"/>
        <w:contextualSpacing/>
        <w:rPr>
          <w:rFonts w:ascii="Times New Roman" w:hAnsi="Times New Roman" w:cs="Times New Roman"/>
          <w:i/>
          <w:lang w:val="en-US"/>
        </w:rPr>
      </w:pPr>
      <w:r>
        <w:rPr>
          <w:rFonts w:ascii="Times New Roman" w:hAnsi="Times New Roman" w:cs="Times New Roman"/>
          <w:i/>
          <w:lang w:val="en-US"/>
        </w:rPr>
        <w:t>“China believes that Russia can coordinate with other parties to push</w:t>
      </w:r>
    </w:p>
    <w:p w:rsidR="008B4134" w:rsidRDefault="008B4134"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the</w:t>
      </w:r>
      <w:proofErr w:type="gramEnd"/>
      <w:r>
        <w:rPr>
          <w:rFonts w:ascii="Times New Roman" w:hAnsi="Times New Roman" w:cs="Times New Roman"/>
          <w:i/>
          <w:lang w:val="en-US"/>
        </w:rPr>
        <w:t xml:space="preserve"> political settlement of the issue so as to safeguard regional and world peace and stability”.</w:t>
      </w:r>
    </w:p>
    <w:p w:rsidR="008B4134" w:rsidRDefault="008B4134"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Xi Jinping, March 5, 2014</w:t>
      </w:r>
    </w:p>
    <w:p w:rsidR="008B4134" w:rsidRDefault="008B4134"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 xml:space="preserve"> </w:t>
      </w:r>
    </w:p>
    <w:p w:rsidR="00ED00DD" w:rsidRDefault="00ED00DD" w:rsidP="00ED00DD">
      <w:pPr>
        <w:spacing w:line="240" w:lineRule="auto"/>
        <w:contextualSpacing/>
        <w:jc w:val="both"/>
        <w:rPr>
          <w:rFonts w:ascii="Times New Roman" w:hAnsi="Times New Roman" w:cs="Times New Roman"/>
          <w:sz w:val="24"/>
          <w:szCs w:val="24"/>
          <w:lang w:val="en-US"/>
        </w:rPr>
      </w:pPr>
    </w:p>
    <w:p w:rsidR="00AC5E80" w:rsidRPr="003758CE" w:rsidRDefault="00BF2DB0" w:rsidP="00BF2DB0">
      <w:pPr>
        <w:spacing w:line="360" w:lineRule="auto"/>
        <w:ind w:firstLine="708"/>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After the start of political crisis in Ukraine, growth of Russian involvement in it and subsequent sharp deterioration of relations between Moscow and the West, there is much talk in Russia and abroad about Russia “turning to the East” and upgrading her relations with China to the level of “strategic alliance”. Since at least late April</w:t>
      </w:r>
      <w:r w:rsidR="00354534" w:rsidRPr="003758CE">
        <w:rPr>
          <w:rFonts w:ascii="Times New Roman" w:hAnsi="Times New Roman" w:cs="Times New Roman"/>
          <w:sz w:val="24"/>
          <w:szCs w:val="24"/>
          <w:lang w:val="en-US"/>
        </w:rPr>
        <w:t xml:space="preserve"> 2014</w:t>
      </w:r>
      <w:r w:rsidRPr="003758CE">
        <w:rPr>
          <w:rFonts w:ascii="Times New Roman" w:hAnsi="Times New Roman" w:cs="Times New Roman"/>
          <w:sz w:val="24"/>
          <w:szCs w:val="24"/>
          <w:lang w:val="en-US"/>
        </w:rPr>
        <w:t>, many Russian</w:t>
      </w:r>
      <w:r w:rsidR="00354534" w:rsidRPr="003758CE">
        <w:rPr>
          <w:rFonts w:ascii="Times New Roman" w:hAnsi="Times New Roman" w:cs="Times New Roman"/>
          <w:sz w:val="24"/>
          <w:szCs w:val="24"/>
          <w:lang w:val="en-US"/>
        </w:rPr>
        <w:t xml:space="preserve"> state blue chips</w:t>
      </w:r>
      <w:r w:rsidRPr="003758CE">
        <w:rPr>
          <w:rFonts w:ascii="Times New Roman" w:hAnsi="Times New Roman" w:cs="Times New Roman"/>
          <w:sz w:val="24"/>
          <w:szCs w:val="24"/>
          <w:lang w:val="en-US"/>
        </w:rPr>
        <w:t xml:space="preserve"> – </w:t>
      </w:r>
      <w:proofErr w:type="spellStart"/>
      <w:r w:rsidRPr="003758CE">
        <w:rPr>
          <w:rFonts w:ascii="Times New Roman" w:hAnsi="Times New Roman" w:cs="Times New Roman"/>
          <w:sz w:val="24"/>
          <w:szCs w:val="24"/>
          <w:lang w:val="en-US"/>
        </w:rPr>
        <w:t>Rosneft</w:t>
      </w:r>
      <w:proofErr w:type="spellEnd"/>
      <w:r w:rsidRPr="003758CE">
        <w:rPr>
          <w:rFonts w:ascii="Times New Roman" w:hAnsi="Times New Roman" w:cs="Times New Roman"/>
          <w:sz w:val="24"/>
          <w:szCs w:val="24"/>
          <w:lang w:val="en-US"/>
        </w:rPr>
        <w:t xml:space="preserve">, </w:t>
      </w:r>
      <w:proofErr w:type="spellStart"/>
      <w:r w:rsidRPr="003758CE">
        <w:rPr>
          <w:rFonts w:ascii="Times New Roman" w:hAnsi="Times New Roman" w:cs="Times New Roman"/>
          <w:sz w:val="24"/>
          <w:szCs w:val="24"/>
          <w:lang w:val="en-US"/>
        </w:rPr>
        <w:t>Rostech</w:t>
      </w:r>
      <w:proofErr w:type="spellEnd"/>
      <w:r w:rsidRPr="003758CE">
        <w:rPr>
          <w:rFonts w:ascii="Times New Roman" w:hAnsi="Times New Roman" w:cs="Times New Roman"/>
          <w:sz w:val="24"/>
          <w:szCs w:val="24"/>
          <w:lang w:val="en-US"/>
        </w:rPr>
        <w:t xml:space="preserve">, Gazprom etc. – started expressing their readiness to broaden cooperation with Beijing in many fields,  including high-tech and finance. Russian President Vladimir Putin paid Beijing an official visit in May 2014, signing long-awaited bilateral gas deal, envisaging 70 billion </w:t>
      </w:r>
      <w:r w:rsidR="00AC5E80" w:rsidRPr="003758CE">
        <w:rPr>
          <w:rFonts w:ascii="Times New Roman" w:hAnsi="Times New Roman" w:cs="Times New Roman"/>
          <w:sz w:val="24"/>
          <w:szCs w:val="24"/>
          <w:lang w:val="en-US"/>
        </w:rPr>
        <w:t>US dollars of joint investment in the new pipeline “The Strength of Siberia” in 4 to 5 years with subsequent supply of Russian gas to China for 30 years.</w:t>
      </w:r>
      <w:r w:rsidRPr="003758CE">
        <w:rPr>
          <w:rFonts w:ascii="Times New Roman" w:hAnsi="Times New Roman" w:cs="Times New Roman"/>
          <w:sz w:val="24"/>
          <w:szCs w:val="24"/>
          <w:lang w:val="en-US"/>
        </w:rPr>
        <w:t xml:space="preserve"> </w:t>
      </w:r>
    </w:p>
    <w:p w:rsidR="00D835BA" w:rsidRPr="003758CE" w:rsidRDefault="00BF2DB0" w:rsidP="00BF2DB0">
      <w:pPr>
        <w:spacing w:line="360" w:lineRule="auto"/>
        <w:ind w:firstLine="708"/>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 xml:space="preserve">After the imposition of US and EU sanctions on Russian aeronautics, defense and financial sectors in July and August 2014 there appeared increasing Moscow’s claims that China can and will substitute the West as a provider of technologies, spare parts, raw materials and even capital markets. Most recently, there was the news on Moscow’s consent to allow China to become a stakeholder in the biggest East-Siberian oilfield at </w:t>
      </w:r>
      <w:proofErr w:type="spellStart"/>
      <w:r w:rsidRPr="003758CE">
        <w:rPr>
          <w:rFonts w:ascii="Times New Roman" w:hAnsi="Times New Roman" w:cs="Times New Roman"/>
          <w:sz w:val="24"/>
          <w:szCs w:val="24"/>
          <w:lang w:val="en-US"/>
        </w:rPr>
        <w:t>Vankor</w:t>
      </w:r>
      <w:proofErr w:type="spellEnd"/>
      <w:r w:rsidRPr="003758CE">
        <w:rPr>
          <w:rFonts w:ascii="Times New Roman" w:hAnsi="Times New Roman" w:cs="Times New Roman"/>
          <w:sz w:val="24"/>
          <w:szCs w:val="24"/>
          <w:lang w:val="en-US"/>
        </w:rPr>
        <w:t xml:space="preserve">. During Chinese Premier Li </w:t>
      </w:r>
      <w:proofErr w:type="spellStart"/>
      <w:r w:rsidRPr="003758CE">
        <w:rPr>
          <w:rFonts w:ascii="Times New Roman" w:hAnsi="Times New Roman" w:cs="Times New Roman"/>
          <w:sz w:val="24"/>
          <w:szCs w:val="24"/>
          <w:lang w:val="en-US"/>
        </w:rPr>
        <w:t>Keqiang’s</w:t>
      </w:r>
      <w:proofErr w:type="spellEnd"/>
      <w:r w:rsidRPr="003758CE">
        <w:rPr>
          <w:rFonts w:ascii="Times New Roman" w:hAnsi="Times New Roman" w:cs="Times New Roman"/>
          <w:sz w:val="24"/>
          <w:szCs w:val="24"/>
          <w:lang w:val="en-US"/>
        </w:rPr>
        <w:t xml:space="preserve"> visit to Russia in October 2014 both sides sighed 38 different agreements and unveiled the plan</w:t>
      </w:r>
      <w:r w:rsidR="00D835BA" w:rsidRPr="003758CE">
        <w:rPr>
          <w:rFonts w:ascii="Times New Roman" w:hAnsi="Times New Roman" w:cs="Times New Roman"/>
          <w:sz w:val="24"/>
          <w:szCs w:val="24"/>
          <w:lang w:val="en-US"/>
        </w:rPr>
        <w:t xml:space="preserve"> to</w:t>
      </w:r>
      <w:r w:rsidRPr="003758CE">
        <w:rPr>
          <w:rFonts w:ascii="Times New Roman" w:hAnsi="Times New Roman" w:cs="Times New Roman"/>
          <w:sz w:val="24"/>
          <w:szCs w:val="24"/>
          <w:lang w:val="en-US"/>
        </w:rPr>
        <w:t xml:space="preserve"> rise bilateral trade to 200 billion US dollars by the year 2020. </w:t>
      </w:r>
    </w:p>
    <w:p w:rsidR="008B4134" w:rsidRPr="003758CE" w:rsidRDefault="00D835BA" w:rsidP="00BF2DB0">
      <w:pPr>
        <w:spacing w:line="360" w:lineRule="auto"/>
        <w:ind w:firstLine="708"/>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 xml:space="preserve">Russia in line with her reborn “realistic” pursuit of national interests, </w:t>
      </w:r>
      <w:r w:rsidR="00174415" w:rsidRPr="003758CE">
        <w:rPr>
          <w:rFonts w:ascii="Times New Roman" w:hAnsi="Times New Roman" w:cs="Times New Roman"/>
          <w:sz w:val="24"/>
          <w:szCs w:val="24"/>
          <w:lang w:val="en-US"/>
        </w:rPr>
        <w:t xml:space="preserve">allegedly </w:t>
      </w:r>
      <w:r w:rsidRPr="003758CE">
        <w:rPr>
          <w:rFonts w:ascii="Times New Roman" w:hAnsi="Times New Roman" w:cs="Times New Roman"/>
          <w:sz w:val="24"/>
          <w:szCs w:val="24"/>
          <w:lang w:val="en-US"/>
        </w:rPr>
        <w:t xml:space="preserve">so much neglected by the West in </w:t>
      </w:r>
      <w:r w:rsidR="00174415" w:rsidRPr="003758CE">
        <w:rPr>
          <w:rFonts w:ascii="Times New Roman" w:hAnsi="Times New Roman" w:cs="Times New Roman"/>
          <w:sz w:val="24"/>
          <w:szCs w:val="24"/>
          <w:lang w:val="en-US"/>
        </w:rPr>
        <w:t xml:space="preserve">the </w:t>
      </w:r>
      <w:r w:rsidRPr="003758CE">
        <w:rPr>
          <w:rFonts w:ascii="Times New Roman" w:hAnsi="Times New Roman" w:cs="Times New Roman"/>
          <w:sz w:val="24"/>
          <w:szCs w:val="24"/>
          <w:lang w:val="en-US"/>
        </w:rPr>
        <w:t xml:space="preserve">recent </w:t>
      </w:r>
      <w:r w:rsidR="00174415" w:rsidRPr="003758CE">
        <w:rPr>
          <w:rFonts w:ascii="Times New Roman" w:hAnsi="Times New Roman" w:cs="Times New Roman"/>
          <w:sz w:val="24"/>
          <w:szCs w:val="24"/>
          <w:lang w:val="en-US"/>
        </w:rPr>
        <w:t xml:space="preserve">couple of </w:t>
      </w:r>
      <w:r w:rsidRPr="003758CE">
        <w:rPr>
          <w:rFonts w:ascii="Times New Roman" w:hAnsi="Times New Roman" w:cs="Times New Roman"/>
          <w:sz w:val="24"/>
          <w:szCs w:val="24"/>
          <w:lang w:val="en-US"/>
        </w:rPr>
        <w:t>decades, seems to</w:t>
      </w:r>
      <w:r w:rsidR="00174415" w:rsidRPr="003758CE">
        <w:rPr>
          <w:rFonts w:ascii="Times New Roman" w:hAnsi="Times New Roman" w:cs="Times New Roman"/>
          <w:sz w:val="24"/>
          <w:szCs w:val="24"/>
          <w:lang w:val="en-US"/>
        </w:rPr>
        <w:t xml:space="preserve"> terminate what used to be her desire for “European integration” and “turns to face the East”. </w:t>
      </w:r>
      <w:r w:rsidR="006F4EF3" w:rsidRPr="003758CE">
        <w:rPr>
          <w:rFonts w:ascii="Times New Roman" w:hAnsi="Times New Roman" w:cs="Times New Roman"/>
          <w:sz w:val="24"/>
          <w:szCs w:val="24"/>
          <w:lang w:val="en-US"/>
        </w:rPr>
        <w:t>The biggest natural addressee of</w:t>
      </w:r>
      <w:r w:rsidR="00174415" w:rsidRPr="003758CE">
        <w:rPr>
          <w:rFonts w:ascii="Times New Roman" w:hAnsi="Times New Roman" w:cs="Times New Roman"/>
          <w:sz w:val="24"/>
          <w:szCs w:val="24"/>
          <w:lang w:val="en-US"/>
        </w:rPr>
        <w:t xml:space="preserve"> this economic and political Moscow’s “</w:t>
      </w:r>
      <w:proofErr w:type="spellStart"/>
      <w:r w:rsidR="00174415" w:rsidRPr="003758CE">
        <w:rPr>
          <w:rFonts w:ascii="Times New Roman" w:hAnsi="Times New Roman" w:cs="Times New Roman"/>
          <w:sz w:val="24"/>
          <w:szCs w:val="24"/>
          <w:lang w:val="en-US"/>
        </w:rPr>
        <w:t>Drang</w:t>
      </w:r>
      <w:proofErr w:type="spellEnd"/>
      <w:r w:rsidR="00174415" w:rsidRPr="003758CE">
        <w:rPr>
          <w:rFonts w:ascii="Times New Roman" w:hAnsi="Times New Roman" w:cs="Times New Roman"/>
          <w:sz w:val="24"/>
          <w:szCs w:val="24"/>
          <w:lang w:val="en-US"/>
        </w:rPr>
        <w:t xml:space="preserve"> </w:t>
      </w:r>
      <w:proofErr w:type="spellStart"/>
      <w:r w:rsidR="00174415" w:rsidRPr="003758CE">
        <w:rPr>
          <w:rFonts w:ascii="Times New Roman" w:hAnsi="Times New Roman" w:cs="Times New Roman"/>
          <w:sz w:val="24"/>
          <w:szCs w:val="24"/>
          <w:lang w:val="en-US"/>
        </w:rPr>
        <w:t>nach</w:t>
      </w:r>
      <w:proofErr w:type="spellEnd"/>
      <w:r w:rsidR="00174415" w:rsidRPr="003758CE">
        <w:rPr>
          <w:rFonts w:ascii="Times New Roman" w:hAnsi="Times New Roman" w:cs="Times New Roman"/>
          <w:sz w:val="24"/>
          <w:szCs w:val="24"/>
          <w:lang w:val="en-US"/>
        </w:rPr>
        <w:t xml:space="preserve"> </w:t>
      </w:r>
      <w:proofErr w:type="spellStart"/>
      <w:r w:rsidR="00174415" w:rsidRPr="003758CE">
        <w:rPr>
          <w:rFonts w:ascii="Times New Roman" w:hAnsi="Times New Roman" w:cs="Times New Roman"/>
          <w:sz w:val="24"/>
          <w:szCs w:val="24"/>
          <w:lang w:val="en-US"/>
        </w:rPr>
        <w:t>Osten</w:t>
      </w:r>
      <w:proofErr w:type="spellEnd"/>
      <w:r w:rsidR="00174415" w:rsidRPr="003758CE">
        <w:rPr>
          <w:rFonts w:ascii="Times New Roman" w:hAnsi="Times New Roman" w:cs="Times New Roman"/>
          <w:sz w:val="24"/>
          <w:szCs w:val="24"/>
          <w:lang w:val="en-US"/>
        </w:rPr>
        <w:t xml:space="preserve">” is China. </w:t>
      </w:r>
      <w:r w:rsidRPr="003758CE">
        <w:rPr>
          <w:rFonts w:ascii="Times New Roman" w:hAnsi="Times New Roman" w:cs="Times New Roman"/>
          <w:sz w:val="24"/>
          <w:szCs w:val="24"/>
          <w:lang w:val="en-US"/>
        </w:rPr>
        <w:t xml:space="preserve"> </w:t>
      </w:r>
      <w:r w:rsidR="00BF2DB0" w:rsidRPr="003758CE">
        <w:rPr>
          <w:rFonts w:ascii="Times New Roman" w:hAnsi="Times New Roman" w:cs="Times New Roman"/>
          <w:sz w:val="24"/>
          <w:szCs w:val="24"/>
          <w:lang w:val="en-US"/>
        </w:rPr>
        <w:t xml:space="preserve">Do these developments create a solid ground enough to conclude that relations between Moscow and Beijing are indeed passing through a turning point from “strategic cooperation” to “strategic alliance”? </w:t>
      </w:r>
      <w:r w:rsidR="008B4134" w:rsidRPr="003758CE">
        <w:rPr>
          <w:rFonts w:ascii="Times New Roman" w:hAnsi="Times New Roman" w:cs="Times New Roman"/>
          <w:i/>
          <w:sz w:val="24"/>
          <w:szCs w:val="24"/>
          <w:lang w:val="en-US"/>
        </w:rPr>
        <w:t xml:space="preserve"> </w:t>
      </w:r>
      <w:r w:rsidR="00421659" w:rsidRPr="003758CE">
        <w:rPr>
          <w:rFonts w:ascii="Times New Roman" w:hAnsi="Times New Roman" w:cs="Times New Roman"/>
          <w:sz w:val="24"/>
          <w:szCs w:val="24"/>
          <w:lang w:val="en-US"/>
        </w:rPr>
        <w:t xml:space="preserve">In our view, not by a long short. Moreover, even the existing framework of ambiguous “strategic cooperation” would </w:t>
      </w:r>
      <w:r w:rsidR="00421659" w:rsidRPr="003758CE">
        <w:rPr>
          <w:rFonts w:ascii="Times New Roman" w:hAnsi="Times New Roman" w:cs="Times New Roman"/>
          <w:sz w:val="24"/>
          <w:szCs w:val="24"/>
          <w:lang w:val="en-US"/>
        </w:rPr>
        <w:lastRenderedPageBreak/>
        <w:t xml:space="preserve">be problematic to sustain, since the main structural prerequisites for Sino-Russian interaction almost in </w:t>
      </w:r>
      <w:r w:rsidR="00C71366" w:rsidRPr="003758CE">
        <w:rPr>
          <w:rFonts w:ascii="Times New Roman" w:hAnsi="Times New Roman" w:cs="Times New Roman"/>
          <w:sz w:val="24"/>
          <w:szCs w:val="24"/>
          <w:lang w:val="en-US"/>
        </w:rPr>
        <w:t>all fields are</w:t>
      </w:r>
      <w:r w:rsidR="00421659" w:rsidRPr="003758CE">
        <w:rPr>
          <w:rFonts w:ascii="Times New Roman" w:hAnsi="Times New Roman" w:cs="Times New Roman"/>
          <w:sz w:val="24"/>
          <w:szCs w:val="24"/>
          <w:lang w:val="en-US"/>
        </w:rPr>
        <w:t xml:space="preserve"> bad enough, at least, in the medium term. </w:t>
      </w:r>
    </w:p>
    <w:p w:rsidR="00C71366" w:rsidRPr="003758CE" w:rsidRDefault="00C71366" w:rsidP="00C71366">
      <w:pPr>
        <w:spacing w:line="360" w:lineRule="auto"/>
        <w:ind w:firstLine="708"/>
        <w:contextualSpacing/>
        <w:jc w:val="center"/>
        <w:rPr>
          <w:rFonts w:ascii="Times New Roman" w:hAnsi="Times New Roman" w:cs="Times New Roman"/>
          <w:b/>
          <w:sz w:val="24"/>
          <w:szCs w:val="24"/>
          <w:lang w:val="en-US"/>
        </w:rPr>
      </w:pPr>
    </w:p>
    <w:p w:rsidR="00C71366" w:rsidRPr="003758CE" w:rsidRDefault="00C71366" w:rsidP="00C71366">
      <w:pPr>
        <w:spacing w:line="360" w:lineRule="auto"/>
        <w:ind w:firstLine="708"/>
        <w:contextualSpacing/>
        <w:jc w:val="center"/>
        <w:rPr>
          <w:rFonts w:ascii="Times New Roman" w:hAnsi="Times New Roman" w:cs="Times New Roman"/>
          <w:b/>
          <w:sz w:val="24"/>
          <w:szCs w:val="24"/>
          <w:lang w:val="en-US"/>
        </w:rPr>
      </w:pPr>
      <w:r w:rsidRPr="003758CE">
        <w:rPr>
          <w:rFonts w:ascii="Times New Roman" w:hAnsi="Times New Roman" w:cs="Times New Roman"/>
          <w:b/>
          <w:sz w:val="24"/>
          <w:szCs w:val="24"/>
          <w:lang w:val="en-US"/>
        </w:rPr>
        <w:t>The Mystery of Bilateral Trade.</w:t>
      </w:r>
    </w:p>
    <w:p w:rsidR="00C71366" w:rsidRPr="003758CE" w:rsidRDefault="00C71366" w:rsidP="00C71366">
      <w:pPr>
        <w:spacing w:line="360" w:lineRule="auto"/>
        <w:ind w:firstLine="708"/>
        <w:contextualSpacing/>
        <w:jc w:val="both"/>
        <w:rPr>
          <w:rFonts w:ascii="Times New Roman" w:hAnsi="Times New Roman" w:cs="Times New Roman"/>
          <w:sz w:val="24"/>
          <w:szCs w:val="24"/>
          <w:lang w:val="en-US"/>
        </w:rPr>
      </w:pPr>
    </w:p>
    <w:p w:rsidR="00E14FD8" w:rsidRPr="003758CE" w:rsidRDefault="006F4EF3" w:rsidP="00E14FD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hAnsi="Times New Roman" w:cs="Times New Roman"/>
          <w:sz w:val="24"/>
          <w:szCs w:val="24"/>
          <w:lang w:val="en-US"/>
        </w:rPr>
        <w:t xml:space="preserve">In early February 2015, just three month after the countries’ Prime Ministers Dmitry Medvedev and Li </w:t>
      </w:r>
      <w:proofErr w:type="spellStart"/>
      <w:r w:rsidRPr="003758CE">
        <w:rPr>
          <w:rFonts w:ascii="Times New Roman" w:hAnsi="Times New Roman" w:cs="Times New Roman"/>
          <w:sz w:val="24"/>
          <w:szCs w:val="24"/>
          <w:lang w:val="en-US"/>
        </w:rPr>
        <w:t>Keqiang</w:t>
      </w:r>
      <w:proofErr w:type="spellEnd"/>
      <w:r w:rsidRPr="003758CE">
        <w:rPr>
          <w:rFonts w:ascii="Times New Roman" w:hAnsi="Times New Roman" w:cs="Times New Roman"/>
          <w:sz w:val="24"/>
          <w:szCs w:val="24"/>
          <w:lang w:val="en-US"/>
        </w:rPr>
        <w:t xml:space="preserve"> stated the purpose of increasing bilateral trade to the unprecedented amount of 200 billion US dollars</w:t>
      </w:r>
      <w:r w:rsidR="00E14FD8" w:rsidRPr="003758CE">
        <w:rPr>
          <w:rFonts w:ascii="Times New Roman" w:hAnsi="Times New Roman" w:cs="Times New Roman"/>
          <w:sz w:val="24"/>
          <w:szCs w:val="24"/>
          <w:lang w:val="en-US"/>
        </w:rPr>
        <w:t xml:space="preserve"> by 2020</w:t>
      </w:r>
      <w:r w:rsidRPr="003758CE">
        <w:rPr>
          <w:rFonts w:ascii="Times New Roman" w:hAnsi="Times New Roman" w:cs="Times New Roman"/>
          <w:sz w:val="24"/>
          <w:szCs w:val="24"/>
          <w:lang w:val="en-US"/>
        </w:rPr>
        <w:t>, the Chinese B</w:t>
      </w:r>
      <w:r w:rsidR="00FB001D" w:rsidRPr="003758CE">
        <w:rPr>
          <w:rFonts w:ascii="Times New Roman" w:hAnsi="Times New Roman" w:cs="Times New Roman"/>
          <w:sz w:val="24"/>
          <w:szCs w:val="24"/>
          <w:lang w:val="en-US"/>
        </w:rPr>
        <w:t>ureau of statistics disclosed no less unprecedented figures. In January 2015 Sino-Russian trade decreased 36</w:t>
      </w:r>
      <w:proofErr w:type="gramStart"/>
      <w:r w:rsidR="00FB001D" w:rsidRPr="003758CE">
        <w:rPr>
          <w:rFonts w:ascii="Times New Roman" w:hAnsi="Times New Roman" w:cs="Times New Roman"/>
          <w:sz w:val="24"/>
          <w:szCs w:val="24"/>
          <w:lang w:val="en-US"/>
        </w:rPr>
        <w:t>,4</w:t>
      </w:r>
      <w:proofErr w:type="gramEnd"/>
      <w:r w:rsidR="00FB001D" w:rsidRPr="003758CE">
        <w:rPr>
          <w:rFonts w:ascii="Times New Roman" w:hAnsi="Times New Roman" w:cs="Times New Roman"/>
          <w:sz w:val="24"/>
          <w:szCs w:val="24"/>
          <w:lang w:val="en-US"/>
        </w:rPr>
        <w:t>% in annual terms. Chinese export to Russia fell 42</w:t>
      </w:r>
      <w:proofErr w:type="gramStart"/>
      <w:r w:rsidR="00FB001D" w:rsidRPr="003758CE">
        <w:rPr>
          <w:rFonts w:ascii="Times New Roman" w:hAnsi="Times New Roman" w:cs="Times New Roman"/>
          <w:sz w:val="24"/>
          <w:szCs w:val="24"/>
          <w:lang w:val="en-US"/>
        </w:rPr>
        <w:t>,1</w:t>
      </w:r>
      <w:proofErr w:type="gramEnd"/>
      <w:r w:rsidR="00FB001D" w:rsidRPr="003758CE">
        <w:rPr>
          <w:rFonts w:ascii="Times New Roman" w:hAnsi="Times New Roman" w:cs="Times New Roman"/>
          <w:sz w:val="24"/>
          <w:szCs w:val="24"/>
          <w:lang w:val="en-US"/>
        </w:rPr>
        <w:t>%, while import from Russia fell 28,7%.</w:t>
      </w:r>
      <w:r w:rsidR="00E10FB2">
        <w:rPr>
          <w:rStyle w:val="aa"/>
          <w:rFonts w:ascii="Times New Roman" w:hAnsi="Times New Roman" w:cs="Times New Roman"/>
          <w:sz w:val="24"/>
          <w:szCs w:val="24"/>
          <w:lang w:val="en-US"/>
        </w:rPr>
        <w:footnoteReference w:id="1"/>
      </w:r>
      <w:r w:rsidR="00FB001D" w:rsidRPr="003758CE">
        <w:rPr>
          <w:rFonts w:ascii="Times New Roman" w:hAnsi="Times New Roman" w:cs="Times New Roman"/>
          <w:sz w:val="24"/>
          <w:szCs w:val="24"/>
          <w:lang w:val="en-US"/>
        </w:rPr>
        <w:t xml:space="preserve"> Beijing statisticians explained this fact by </w:t>
      </w:r>
      <w:r w:rsidR="00FB001D" w:rsidRPr="003758CE">
        <w:rPr>
          <w:rFonts w:ascii="Times New Roman" w:eastAsia="Times New Roman" w:hAnsi="Times New Roman" w:cs="Times New Roman"/>
          <w:sz w:val="24"/>
          <w:szCs w:val="24"/>
          <w:lang w:val="en-US" w:eastAsia="ru-RU"/>
        </w:rPr>
        <w:t>referring to the decline in business activity in</w:t>
      </w:r>
      <w:r w:rsidR="002E344A" w:rsidRPr="003758CE">
        <w:rPr>
          <w:rFonts w:ascii="Times New Roman" w:eastAsia="Times New Roman" w:hAnsi="Times New Roman" w:cs="Times New Roman"/>
          <w:sz w:val="24"/>
          <w:szCs w:val="24"/>
          <w:lang w:val="en-US" w:eastAsia="ru-RU"/>
        </w:rPr>
        <w:t xml:space="preserve"> the country on the eve of the Lunar</w:t>
      </w:r>
      <w:r w:rsidR="00FB001D" w:rsidRPr="003758CE">
        <w:rPr>
          <w:rFonts w:ascii="Times New Roman" w:eastAsia="Times New Roman" w:hAnsi="Times New Roman" w:cs="Times New Roman"/>
          <w:sz w:val="24"/>
          <w:szCs w:val="24"/>
          <w:lang w:val="en-US" w:eastAsia="ru-RU"/>
        </w:rPr>
        <w:t xml:space="preserve"> Year celebrations</w:t>
      </w:r>
      <w:r w:rsidR="002E344A" w:rsidRPr="003758CE">
        <w:rPr>
          <w:rFonts w:ascii="Times New Roman" w:eastAsia="Times New Roman" w:hAnsi="Times New Roman" w:cs="Times New Roman"/>
          <w:sz w:val="24"/>
          <w:szCs w:val="24"/>
          <w:lang w:val="en-US" w:eastAsia="ru-RU"/>
        </w:rPr>
        <w:t>. Bearing in mind, that Chinese officials are always rather sensitive to hurt Moscow’</w:t>
      </w:r>
      <w:r w:rsidR="001D48AF" w:rsidRPr="003758CE">
        <w:rPr>
          <w:rFonts w:ascii="Times New Roman" w:eastAsia="Times New Roman" w:hAnsi="Times New Roman" w:cs="Times New Roman"/>
          <w:sz w:val="24"/>
          <w:szCs w:val="24"/>
          <w:lang w:val="en-US" w:eastAsia="ru-RU"/>
        </w:rPr>
        <w:t>s feelings in open and sensing</w:t>
      </w:r>
      <w:r w:rsidR="002E344A" w:rsidRPr="003758CE">
        <w:rPr>
          <w:rFonts w:ascii="Times New Roman" w:eastAsia="Times New Roman" w:hAnsi="Times New Roman" w:cs="Times New Roman"/>
          <w:sz w:val="24"/>
          <w:szCs w:val="24"/>
          <w:lang w:val="en-US" w:eastAsia="ru-RU"/>
        </w:rPr>
        <w:t xml:space="preserve"> danger of themselves “loosing face” after recent optimistic proclamations, this explanation looks nothing but politically correct nonsense. In </w:t>
      </w:r>
      <w:r w:rsidR="001D48AF" w:rsidRPr="003758CE">
        <w:rPr>
          <w:rFonts w:ascii="Times New Roman" w:eastAsia="Times New Roman" w:hAnsi="Times New Roman" w:cs="Times New Roman"/>
          <w:sz w:val="24"/>
          <w:szCs w:val="24"/>
          <w:lang w:val="en-US" w:eastAsia="ru-RU"/>
        </w:rPr>
        <w:t>2015,</w:t>
      </w:r>
      <w:r w:rsidR="002E344A" w:rsidRPr="003758CE">
        <w:rPr>
          <w:rFonts w:ascii="Times New Roman" w:eastAsia="Times New Roman" w:hAnsi="Times New Roman" w:cs="Times New Roman"/>
          <w:sz w:val="24"/>
          <w:szCs w:val="24"/>
          <w:lang w:val="en-US" w:eastAsia="ru-RU"/>
        </w:rPr>
        <w:t xml:space="preserve"> the Lunar Year celebrations start</w:t>
      </w:r>
      <w:r w:rsidR="001D48AF" w:rsidRPr="003758CE">
        <w:rPr>
          <w:rFonts w:ascii="Times New Roman" w:eastAsia="Times New Roman" w:hAnsi="Times New Roman" w:cs="Times New Roman"/>
          <w:sz w:val="24"/>
          <w:szCs w:val="24"/>
          <w:lang w:val="en-US" w:eastAsia="ru-RU"/>
        </w:rPr>
        <w:t>ed</w:t>
      </w:r>
      <w:r w:rsidR="002E344A" w:rsidRPr="003758CE">
        <w:rPr>
          <w:rFonts w:ascii="Times New Roman" w:eastAsia="Times New Roman" w:hAnsi="Times New Roman" w:cs="Times New Roman"/>
          <w:sz w:val="24"/>
          <w:szCs w:val="24"/>
          <w:lang w:val="en-US" w:eastAsia="ru-RU"/>
        </w:rPr>
        <w:t xml:space="preserve"> in China in February, so in December 2014 and January 2015 Chinese business activity </w:t>
      </w:r>
      <w:r w:rsidR="001D48AF" w:rsidRPr="003758CE">
        <w:rPr>
          <w:rFonts w:ascii="Times New Roman" w:eastAsia="Times New Roman" w:hAnsi="Times New Roman" w:cs="Times New Roman"/>
          <w:sz w:val="24"/>
          <w:szCs w:val="24"/>
          <w:lang w:val="en-US" w:eastAsia="ru-RU"/>
        </w:rPr>
        <w:t>could by no means have been responsible for such abrupt decline. Besides, in the same period, Chinese trade with the US grew 4% and with regard to trade with Russia</w:t>
      </w:r>
      <w:r w:rsidR="00C218CA" w:rsidRPr="003758CE">
        <w:rPr>
          <w:rFonts w:ascii="Times New Roman" w:eastAsia="Times New Roman" w:hAnsi="Times New Roman" w:cs="Times New Roman"/>
          <w:sz w:val="24"/>
          <w:szCs w:val="24"/>
          <w:lang w:val="en-US" w:eastAsia="ru-RU"/>
        </w:rPr>
        <w:t>,</w:t>
      </w:r>
      <w:r w:rsidR="001D48AF" w:rsidRPr="003758CE">
        <w:rPr>
          <w:rFonts w:ascii="Times New Roman" w:eastAsia="Times New Roman" w:hAnsi="Times New Roman" w:cs="Times New Roman"/>
          <w:sz w:val="24"/>
          <w:szCs w:val="24"/>
          <w:lang w:val="en-US" w:eastAsia="ru-RU"/>
        </w:rPr>
        <w:t xml:space="preserve"> nothing comparable ever happened before, even indeed on the Lunar Year eve. </w:t>
      </w:r>
    </w:p>
    <w:p w:rsidR="00E14FD8" w:rsidRPr="003758CE" w:rsidRDefault="00C218CA" w:rsidP="00E14FD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The last year of </w:t>
      </w:r>
      <w:r w:rsidR="00E14FD8" w:rsidRPr="003758CE">
        <w:rPr>
          <w:rFonts w:ascii="Times New Roman" w:eastAsia="Times New Roman" w:hAnsi="Times New Roman" w:cs="Times New Roman"/>
          <w:sz w:val="24"/>
          <w:szCs w:val="24"/>
          <w:lang w:val="en-US" w:eastAsia="ru-RU"/>
        </w:rPr>
        <w:t>substantial growth in Sino-Russian trade was 2012, when it rose almost by 12%. However, in 2013, quite of a sudden, the growth rate barely exceeded 1%. Russia dropped to 10th place among the trading partners of China, losing to Brazil. Russia's share in the foreign trade turnover of the PRC amounted to only 2%</w:t>
      </w:r>
      <w:r w:rsidR="007D65EA" w:rsidRPr="003758CE">
        <w:rPr>
          <w:rFonts w:ascii="Times New Roman" w:eastAsia="Times New Roman" w:hAnsi="Times New Roman" w:cs="Times New Roman"/>
          <w:sz w:val="24"/>
          <w:szCs w:val="24"/>
          <w:lang w:val="en-US" w:eastAsia="ru-RU"/>
        </w:rPr>
        <w:t xml:space="preserve">. China, on the other hand, remained the leading Russian trade partner, while </w:t>
      </w:r>
      <w:r w:rsidR="00A5654E" w:rsidRPr="003758CE">
        <w:rPr>
          <w:rFonts w:ascii="Times New Roman" w:eastAsia="Times New Roman" w:hAnsi="Times New Roman" w:cs="Times New Roman"/>
          <w:sz w:val="24"/>
          <w:szCs w:val="24"/>
          <w:lang w:val="en-US" w:eastAsia="ru-RU"/>
        </w:rPr>
        <w:t xml:space="preserve">Russian export value to China decreased by 10%. </w:t>
      </w:r>
      <w:r w:rsidR="007D65EA" w:rsidRPr="003758CE">
        <w:rPr>
          <w:rFonts w:ascii="Times New Roman" w:eastAsia="Times New Roman" w:hAnsi="Times New Roman" w:cs="Times New Roman"/>
          <w:sz w:val="24"/>
          <w:szCs w:val="24"/>
          <w:lang w:val="en-US" w:eastAsia="ru-RU"/>
        </w:rPr>
        <w:t>Russian overall export fell in 2013 by half percent. At that time, Beijing also tried to explain these data referring to the impact of the contraction in global demand. Nevertheless, in 2013 Chinese overall export grew 8%, import – 7</w:t>
      </w:r>
      <w:proofErr w:type="gramStart"/>
      <w:r w:rsidR="007D65EA" w:rsidRPr="003758CE">
        <w:rPr>
          <w:rFonts w:ascii="Times New Roman" w:eastAsia="Times New Roman" w:hAnsi="Times New Roman" w:cs="Times New Roman"/>
          <w:sz w:val="24"/>
          <w:szCs w:val="24"/>
          <w:lang w:val="en-US" w:eastAsia="ru-RU"/>
        </w:rPr>
        <w:t>,3</w:t>
      </w:r>
      <w:proofErr w:type="gramEnd"/>
      <w:r w:rsidR="007D65EA" w:rsidRPr="003758CE">
        <w:rPr>
          <w:rFonts w:ascii="Times New Roman" w:eastAsia="Times New Roman" w:hAnsi="Times New Roman" w:cs="Times New Roman"/>
          <w:sz w:val="24"/>
          <w:szCs w:val="24"/>
          <w:lang w:val="en-US" w:eastAsia="ru-RU"/>
        </w:rPr>
        <w:t>%. Trade with the US increased 7%, with the c</w:t>
      </w:r>
      <w:r w:rsidR="00263B9D">
        <w:rPr>
          <w:rFonts w:ascii="Times New Roman" w:eastAsia="Times New Roman" w:hAnsi="Times New Roman" w:cs="Times New Roman"/>
          <w:sz w:val="24"/>
          <w:szCs w:val="24"/>
          <w:lang w:val="en-US" w:eastAsia="ru-RU"/>
        </w:rPr>
        <w:t>ountries of ASEAN – almost 11%.</w:t>
      </w:r>
      <w:r w:rsidR="00263B9D">
        <w:rPr>
          <w:rStyle w:val="aa"/>
          <w:rFonts w:ascii="Times New Roman" w:eastAsia="Times New Roman" w:hAnsi="Times New Roman" w:cs="Times New Roman"/>
          <w:sz w:val="24"/>
          <w:szCs w:val="24"/>
          <w:lang w:val="en-US" w:eastAsia="ru-RU"/>
        </w:rPr>
        <w:footnoteReference w:id="2"/>
      </w:r>
    </w:p>
    <w:p w:rsidR="00F4511E" w:rsidRPr="003758CE" w:rsidRDefault="00A5654E" w:rsidP="00E14FD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In 2014</w:t>
      </w:r>
      <w:r w:rsidR="0069447C" w:rsidRPr="003758CE">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 xml:space="preserve"> </w:t>
      </w:r>
      <w:r w:rsidR="00F4511E" w:rsidRPr="003758CE">
        <w:rPr>
          <w:rFonts w:ascii="Times New Roman" w:eastAsia="Times New Roman" w:hAnsi="Times New Roman" w:cs="Times New Roman"/>
          <w:sz w:val="24"/>
          <w:szCs w:val="24"/>
          <w:lang w:val="en-US" w:eastAsia="ru-RU"/>
        </w:rPr>
        <w:t xml:space="preserve">Sino-Russian </w:t>
      </w:r>
      <w:r w:rsidRPr="003758CE">
        <w:rPr>
          <w:rFonts w:ascii="Times New Roman" w:eastAsia="Times New Roman" w:hAnsi="Times New Roman" w:cs="Times New Roman"/>
          <w:sz w:val="24"/>
          <w:szCs w:val="24"/>
          <w:lang w:val="en-US" w:eastAsia="ru-RU"/>
        </w:rPr>
        <w:t>bilateral trade</w:t>
      </w:r>
      <w:r w:rsidR="0069447C" w:rsidRPr="003758CE">
        <w:rPr>
          <w:rFonts w:ascii="Times New Roman" w:eastAsia="Times New Roman" w:hAnsi="Times New Roman" w:cs="Times New Roman"/>
          <w:sz w:val="24"/>
          <w:szCs w:val="24"/>
          <w:lang w:val="en-US" w:eastAsia="ru-RU"/>
        </w:rPr>
        <w:t xml:space="preserve"> grew -</w:t>
      </w:r>
      <w:r w:rsidRPr="003758CE">
        <w:rPr>
          <w:rFonts w:ascii="Times New Roman" w:eastAsia="Times New Roman" w:hAnsi="Times New Roman" w:cs="Times New Roman"/>
          <w:sz w:val="24"/>
          <w:szCs w:val="24"/>
          <w:lang w:val="en-US" w:eastAsia="ru-RU"/>
        </w:rPr>
        <w:t xml:space="preserve"> </w:t>
      </w:r>
      <w:r w:rsidR="0069447C" w:rsidRPr="003758CE">
        <w:rPr>
          <w:rFonts w:ascii="Times New Roman" w:eastAsia="Times New Roman" w:hAnsi="Times New Roman" w:cs="Times New Roman"/>
          <w:sz w:val="24"/>
          <w:szCs w:val="24"/>
          <w:lang w:val="en-US" w:eastAsia="ru-RU"/>
        </w:rPr>
        <w:t xml:space="preserve">according to different assessments - from 1% to </w:t>
      </w:r>
      <w:r w:rsidRPr="003758CE">
        <w:rPr>
          <w:rFonts w:ascii="Times New Roman" w:eastAsia="Times New Roman" w:hAnsi="Times New Roman" w:cs="Times New Roman"/>
          <w:sz w:val="24"/>
          <w:szCs w:val="24"/>
          <w:lang w:val="en-US" w:eastAsia="ru-RU"/>
        </w:rPr>
        <w:t>6%. Russia sharply increased her crude oil export to China – by 36%. However, growth of Russian export value to China was</w:t>
      </w:r>
      <w:r w:rsidR="0069447C" w:rsidRPr="003758CE">
        <w:rPr>
          <w:rFonts w:ascii="Times New Roman" w:eastAsia="Times New Roman" w:hAnsi="Times New Roman" w:cs="Times New Roman"/>
          <w:sz w:val="24"/>
          <w:szCs w:val="24"/>
          <w:lang w:val="en-US" w:eastAsia="ru-RU"/>
        </w:rPr>
        <w:t xml:space="preserve"> modest – around</w:t>
      </w:r>
      <w:r w:rsidRPr="003758CE">
        <w:rPr>
          <w:rFonts w:ascii="Times New Roman" w:eastAsia="Times New Roman" w:hAnsi="Times New Roman" w:cs="Times New Roman"/>
          <w:sz w:val="24"/>
          <w:szCs w:val="24"/>
          <w:lang w:val="en-US" w:eastAsia="ru-RU"/>
        </w:rPr>
        <w:t xml:space="preserve"> 4%. </w:t>
      </w:r>
      <w:r w:rsidR="0069447C" w:rsidRPr="003758CE">
        <w:rPr>
          <w:rFonts w:ascii="Times New Roman" w:eastAsia="Times New Roman" w:hAnsi="Times New Roman" w:cs="Times New Roman"/>
          <w:sz w:val="24"/>
          <w:szCs w:val="24"/>
          <w:lang w:val="en-US" w:eastAsia="ru-RU"/>
        </w:rPr>
        <w:t>Total two-way trade in 2014 remaine</w:t>
      </w:r>
      <w:r w:rsidR="006667CA">
        <w:rPr>
          <w:rFonts w:ascii="Times New Roman" w:eastAsia="Times New Roman" w:hAnsi="Times New Roman" w:cs="Times New Roman"/>
          <w:sz w:val="24"/>
          <w:szCs w:val="24"/>
          <w:lang w:val="en-US" w:eastAsia="ru-RU"/>
        </w:rPr>
        <w:t>d around 90 billion US dollars.</w:t>
      </w:r>
      <w:r w:rsidR="006667CA">
        <w:rPr>
          <w:rStyle w:val="aa"/>
          <w:rFonts w:ascii="Times New Roman" w:eastAsia="Times New Roman" w:hAnsi="Times New Roman" w:cs="Times New Roman"/>
          <w:sz w:val="24"/>
          <w:szCs w:val="24"/>
          <w:lang w:val="en-US" w:eastAsia="ru-RU"/>
        </w:rPr>
        <w:footnoteReference w:id="3"/>
      </w:r>
    </w:p>
    <w:p w:rsidR="002C2061" w:rsidRPr="003758CE" w:rsidRDefault="00F4511E" w:rsidP="002C2061">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lastRenderedPageBreak/>
        <w:t xml:space="preserve">What is definitely clear behind all these vicissitudes is stagnation. </w:t>
      </w:r>
      <w:r w:rsidR="002346B4" w:rsidRPr="003758CE">
        <w:rPr>
          <w:rFonts w:ascii="Times New Roman" w:eastAsia="Times New Roman" w:hAnsi="Times New Roman" w:cs="Times New Roman"/>
          <w:sz w:val="24"/>
          <w:szCs w:val="24"/>
          <w:lang w:val="en-US" w:eastAsia="ru-RU"/>
        </w:rPr>
        <w:t>Bilateral spells about “mutual complementarity” of Chinese and Russian economies may be, technically speaking, true. However, structural dimensions of such complementarity are indeed detrimental for the countries’ more broad economic interaction. The</w:t>
      </w:r>
      <w:r w:rsidR="007C2F76" w:rsidRPr="003758CE">
        <w:rPr>
          <w:rFonts w:ascii="Times New Roman" w:eastAsia="Times New Roman" w:hAnsi="Times New Roman" w:cs="Times New Roman"/>
          <w:sz w:val="24"/>
          <w:szCs w:val="24"/>
          <w:lang w:val="en-US" w:eastAsia="ru-RU"/>
        </w:rPr>
        <w:t xml:space="preserve"> most fundamental reason</w:t>
      </w:r>
      <w:r w:rsidR="002346B4" w:rsidRPr="003758CE">
        <w:rPr>
          <w:rFonts w:ascii="Times New Roman" w:eastAsia="Times New Roman" w:hAnsi="Times New Roman" w:cs="Times New Roman"/>
          <w:sz w:val="24"/>
          <w:szCs w:val="24"/>
          <w:lang w:val="en-US" w:eastAsia="ru-RU"/>
        </w:rPr>
        <w:t xml:space="preserve"> here</w:t>
      </w:r>
      <w:r w:rsidR="007C2F76" w:rsidRPr="003758CE">
        <w:rPr>
          <w:rFonts w:ascii="Times New Roman" w:eastAsia="Times New Roman" w:hAnsi="Times New Roman" w:cs="Times New Roman"/>
          <w:sz w:val="24"/>
          <w:szCs w:val="24"/>
          <w:lang w:val="en-US" w:eastAsia="ru-RU"/>
        </w:rPr>
        <w:t xml:space="preserve"> lies in the fact that </w:t>
      </w:r>
      <w:r w:rsidR="00E86E02" w:rsidRPr="003758CE">
        <w:rPr>
          <w:rFonts w:ascii="Times New Roman" w:eastAsia="Times New Roman" w:hAnsi="Times New Roman" w:cs="Times New Roman"/>
          <w:sz w:val="24"/>
          <w:szCs w:val="24"/>
          <w:lang w:val="en-US" w:eastAsia="ru-RU"/>
        </w:rPr>
        <w:t>Russian economy of today’s size and</w:t>
      </w:r>
      <w:r w:rsidR="002346B4" w:rsidRPr="003758CE">
        <w:rPr>
          <w:rFonts w:ascii="Times New Roman" w:eastAsia="Times New Roman" w:hAnsi="Times New Roman" w:cs="Times New Roman"/>
          <w:sz w:val="24"/>
          <w:szCs w:val="24"/>
          <w:lang w:val="en-US" w:eastAsia="ru-RU"/>
        </w:rPr>
        <w:t xml:space="preserve"> condition</w:t>
      </w:r>
      <w:r w:rsidR="00E86E02" w:rsidRPr="003758CE">
        <w:rPr>
          <w:rFonts w:ascii="Times New Roman" w:eastAsia="Times New Roman" w:hAnsi="Times New Roman" w:cs="Times New Roman"/>
          <w:sz w:val="24"/>
          <w:szCs w:val="24"/>
          <w:lang w:val="en-US" w:eastAsia="ru-RU"/>
        </w:rPr>
        <w:t xml:space="preserve"> simply cann</w:t>
      </w:r>
      <w:r w:rsidR="00FB653C" w:rsidRPr="003758CE">
        <w:rPr>
          <w:rFonts w:ascii="Times New Roman" w:eastAsia="Times New Roman" w:hAnsi="Times New Roman" w:cs="Times New Roman"/>
          <w:sz w:val="24"/>
          <w:szCs w:val="24"/>
          <w:lang w:val="en-US" w:eastAsia="ru-RU"/>
        </w:rPr>
        <w:t xml:space="preserve">ot anymore produce enough </w:t>
      </w:r>
      <w:proofErr w:type="gramStart"/>
      <w:r w:rsidR="00FB653C" w:rsidRPr="003758CE">
        <w:rPr>
          <w:rFonts w:ascii="Times New Roman" w:eastAsia="Times New Roman" w:hAnsi="Times New Roman" w:cs="Times New Roman"/>
          <w:sz w:val="24"/>
          <w:szCs w:val="24"/>
          <w:lang w:val="en-US" w:eastAsia="ru-RU"/>
        </w:rPr>
        <w:t xml:space="preserve">added </w:t>
      </w:r>
      <w:r w:rsidR="00E86E02" w:rsidRPr="003758CE">
        <w:rPr>
          <w:rFonts w:ascii="Times New Roman" w:eastAsia="Times New Roman" w:hAnsi="Times New Roman" w:cs="Times New Roman"/>
          <w:sz w:val="24"/>
          <w:szCs w:val="24"/>
          <w:lang w:val="en-US" w:eastAsia="ru-RU"/>
        </w:rPr>
        <w:t>value</w:t>
      </w:r>
      <w:proofErr w:type="gramEnd"/>
      <w:r w:rsidR="00E86E02" w:rsidRPr="003758CE">
        <w:rPr>
          <w:rFonts w:ascii="Times New Roman" w:eastAsia="Times New Roman" w:hAnsi="Times New Roman" w:cs="Times New Roman"/>
          <w:sz w:val="24"/>
          <w:szCs w:val="24"/>
          <w:lang w:val="en-US" w:eastAsia="ru-RU"/>
        </w:rPr>
        <w:t xml:space="preserve">, necessary to provide steady growth of trade with China. </w:t>
      </w:r>
    </w:p>
    <w:p w:rsidR="0073232E" w:rsidRPr="003758CE" w:rsidRDefault="00FB653C" w:rsidP="00233B4E">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Suffice it to observe the structure of bilateral trade.</w:t>
      </w:r>
      <w:r w:rsidR="002C2061" w:rsidRPr="003758CE">
        <w:rPr>
          <w:rFonts w:ascii="Times New Roman" w:eastAsia="Times New Roman" w:hAnsi="Times New Roman" w:cs="Times New Roman"/>
          <w:sz w:val="24"/>
          <w:szCs w:val="24"/>
          <w:lang w:val="en-US" w:eastAsia="ru-RU"/>
        </w:rPr>
        <w:t xml:space="preserve"> Despite Moscow’s declarations to improve the structure of Russian export to China making it more value added, the share of raw materials grew constantly since 2009 and</w:t>
      </w:r>
      <w:r w:rsidRPr="003758CE">
        <w:rPr>
          <w:rFonts w:ascii="Times New Roman" w:eastAsia="Times New Roman" w:hAnsi="Times New Roman" w:cs="Times New Roman"/>
          <w:sz w:val="24"/>
          <w:szCs w:val="24"/>
          <w:lang w:val="en-US" w:eastAsia="ru-RU"/>
        </w:rPr>
        <w:t xml:space="preserve"> </w:t>
      </w:r>
      <w:r w:rsidR="002C2061" w:rsidRPr="003758CE">
        <w:rPr>
          <w:rFonts w:ascii="Times New Roman" w:eastAsia="Times New Roman" w:hAnsi="Times New Roman" w:cs="Times New Roman"/>
          <w:sz w:val="24"/>
          <w:szCs w:val="24"/>
          <w:lang w:val="en-US" w:eastAsia="ru-RU"/>
        </w:rPr>
        <w:t xml:space="preserve">in 2013 and 2014 </w:t>
      </w:r>
      <w:r w:rsidR="0073232E" w:rsidRPr="003758CE">
        <w:rPr>
          <w:rFonts w:ascii="Times New Roman" w:eastAsia="Times New Roman" w:hAnsi="Times New Roman" w:cs="Times New Roman"/>
          <w:sz w:val="24"/>
          <w:szCs w:val="24"/>
          <w:lang w:val="en-US" w:eastAsia="ru-RU"/>
        </w:rPr>
        <w:t>exceeded 75</w:t>
      </w:r>
      <w:r w:rsidR="002C2061" w:rsidRPr="003758CE">
        <w:rPr>
          <w:rFonts w:ascii="Times New Roman" w:eastAsia="Times New Roman" w:hAnsi="Times New Roman" w:cs="Times New Roman"/>
          <w:sz w:val="24"/>
          <w:szCs w:val="24"/>
          <w:lang w:val="en-US" w:eastAsia="ru-RU"/>
        </w:rPr>
        <w:t xml:space="preserve">%. The volume </w:t>
      </w:r>
      <w:r w:rsidR="00D53EA3" w:rsidRPr="003758CE">
        <w:rPr>
          <w:rFonts w:ascii="Times New Roman" w:eastAsia="Times New Roman" w:hAnsi="Times New Roman" w:cs="Times New Roman"/>
          <w:sz w:val="24"/>
          <w:szCs w:val="24"/>
          <w:lang w:val="en-US" w:eastAsia="ru-RU"/>
        </w:rPr>
        <w:t>of Russian</w:t>
      </w:r>
      <w:r w:rsidR="002C2061" w:rsidRPr="003758CE">
        <w:rPr>
          <w:rFonts w:ascii="Times New Roman" w:eastAsia="Times New Roman" w:hAnsi="Times New Roman" w:cs="Times New Roman"/>
          <w:sz w:val="24"/>
          <w:szCs w:val="24"/>
          <w:lang w:val="en-US" w:eastAsia="ru-RU"/>
        </w:rPr>
        <w:t xml:space="preserve"> import of machiner</w:t>
      </w:r>
      <w:r w:rsidR="00D53EA3" w:rsidRPr="003758CE">
        <w:rPr>
          <w:rFonts w:ascii="Times New Roman" w:eastAsia="Times New Roman" w:hAnsi="Times New Roman" w:cs="Times New Roman"/>
          <w:sz w:val="24"/>
          <w:szCs w:val="24"/>
          <w:lang w:val="en-US" w:eastAsia="ru-RU"/>
        </w:rPr>
        <w:t xml:space="preserve">y, </w:t>
      </w:r>
      <w:r w:rsidR="002C2061" w:rsidRPr="003758CE">
        <w:rPr>
          <w:rFonts w:ascii="Times New Roman" w:eastAsia="Times New Roman" w:hAnsi="Times New Roman" w:cs="Times New Roman"/>
          <w:sz w:val="24"/>
          <w:szCs w:val="24"/>
          <w:lang w:val="en-US" w:eastAsia="ru-RU"/>
        </w:rPr>
        <w:t xml:space="preserve">equipment </w:t>
      </w:r>
      <w:r w:rsidR="00D53EA3" w:rsidRPr="003758CE">
        <w:rPr>
          <w:rFonts w:ascii="Times New Roman" w:eastAsia="Times New Roman" w:hAnsi="Times New Roman" w:cs="Times New Roman"/>
          <w:sz w:val="24"/>
          <w:szCs w:val="24"/>
          <w:lang w:val="en-US" w:eastAsia="ru-RU"/>
        </w:rPr>
        <w:t xml:space="preserve">and other processed goods </w:t>
      </w:r>
      <w:r w:rsidR="002C2061" w:rsidRPr="003758CE">
        <w:rPr>
          <w:rFonts w:ascii="Times New Roman" w:eastAsia="Times New Roman" w:hAnsi="Times New Roman" w:cs="Times New Roman"/>
          <w:sz w:val="24"/>
          <w:szCs w:val="24"/>
          <w:lang w:val="en-US" w:eastAsia="ru-RU"/>
        </w:rPr>
        <w:t xml:space="preserve">from China has been 66 times bigger than </w:t>
      </w:r>
      <w:r w:rsidR="00D53EA3" w:rsidRPr="003758CE">
        <w:rPr>
          <w:rFonts w:ascii="Times New Roman" w:eastAsia="Times New Roman" w:hAnsi="Times New Roman" w:cs="Times New Roman"/>
          <w:sz w:val="24"/>
          <w:szCs w:val="24"/>
          <w:lang w:val="en-US" w:eastAsia="ru-RU"/>
        </w:rPr>
        <w:t>the volume of their export to China.</w:t>
      </w:r>
      <w:r w:rsidR="006667CA">
        <w:rPr>
          <w:rStyle w:val="aa"/>
          <w:rFonts w:ascii="Times New Roman" w:eastAsia="Times New Roman" w:hAnsi="Times New Roman" w:cs="Times New Roman"/>
          <w:sz w:val="24"/>
          <w:szCs w:val="24"/>
          <w:lang w:val="en-US" w:eastAsia="ru-RU"/>
        </w:rPr>
        <w:footnoteReference w:id="4"/>
      </w:r>
      <w:r w:rsidR="00D53EA3" w:rsidRPr="003758CE">
        <w:rPr>
          <w:rFonts w:ascii="Times New Roman" w:eastAsia="Times New Roman" w:hAnsi="Times New Roman" w:cs="Times New Roman"/>
          <w:sz w:val="24"/>
          <w:szCs w:val="24"/>
          <w:lang w:val="en-US" w:eastAsia="ru-RU"/>
        </w:rPr>
        <w:t xml:space="preserve"> </w:t>
      </w:r>
    </w:p>
    <w:p w:rsidR="00233B4E" w:rsidRPr="003758CE" w:rsidRDefault="00354534" w:rsidP="00233B4E">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S</w:t>
      </w:r>
      <w:r w:rsidR="00D53EA3" w:rsidRPr="003758CE">
        <w:rPr>
          <w:rFonts w:ascii="Times New Roman" w:eastAsia="Times New Roman" w:hAnsi="Times New Roman" w:cs="Times New Roman"/>
          <w:sz w:val="24"/>
          <w:szCs w:val="24"/>
          <w:lang w:val="en-US" w:eastAsia="ru-RU"/>
        </w:rPr>
        <w:t xml:space="preserve">ufficient growth </w:t>
      </w:r>
      <w:r w:rsidR="0073232E" w:rsidRPr="003758CE">
        <w:rPr>
          <w:rFonts w:ascii="Times New Roman" w:eastAsia="Times New Roman" w:hAnsi="Times New Roman" w:cs="Times New Roman"/>
          <w:sz w:val="24"/>
          <w:szCs w:val="24"/>
          <w:lang w:val="en-US" w:eastAsia="ru-RU"/>
        </w:rPr>
        <w:t xml:space="preserve">of bilateral trade </w:t>
      </w:r>
      <w:r w:rsidR="00D53EA3" w:rsidRPr="003758CE">
        <w:rPr>
          <w:rFonts w:ascii="Times New Roman" w:eastAsia="Times New Roman" w:hAnsi="Times New Roman" w:cs="Times New Roman"/>
          <w:sz w:val="24"/>
          <w:szCs w:val="24"/>
          <w:lang w:val="en-US" w:eastAsia="ru-RU"/>
        </w:rPr>
        <w:t>is</w:t>
      </w:r>
      <w:r w:rsidR="00AE0F10" w:rsidRPr="003758CE">
        <w:rPr>
          <w:rFonts w:ascii="Times New Roman" w:eastAsia="Times New Roman" w:hAnsi="Times New Roman" w:cs="Times New Roman"/>
          <w:sz w:val="24"/>
          <w:szCs w:val="24"/>
          <w:lang w:val="en-US" w:eastAsia="ru-RU"/>
        </w:rPr>
        <w:t xml:space="preserve"> </w:t>
      </w:r>
      <w:r w:rsidR="00D53EA3" w:rsidRPr="003758CE">
        <w:rPr>
          <w:rFonts w:ascii="Times New Roman" w:eastAsia="Times New Roman" w:hAnsi="Times New Roman" w:cs="Times New Roman"/>
          <w:sz w:val="24"/>
          <w:szCs w:val="24"/>
          <w:lang w:val="en-US" w:eastAsia="ru-RU"/>
        </w:rPr>
        <w:t xml:space="preserve">technically possible, but only if Russia undertakes drastic increase in oil, gas and timber export to China. Such undertaking, however, runs into two fundamental obstacles. </w:t>
      </w:r>
      <w:r w:rsidR="001754A5" w:rsidRPr="003758CE">
        <w:rPr>
          <w:rFonts w:ascii="Times New Roman" w:eastAsia="Times New Roman" w:hAnsi="Times New Roman" w:cs="Times New Roman"/>
          <w:sz w:val="24"/>
          <w:szCs w:val="24"/>
          <w:lang w:val="en-US" w:eastAsia="ru-RU"/>
        </w:rPr>
        <w:t>One is on the Russian side, namely, the country must carry out considerable investments in extraction of raw materials and infrastructure in her East Siberian and Far Eastern regions. Such investments look highly unlikely</w:t>
      </w:r>
      <w:r w:rsidR="00233B4E" w:rsidRPr="003758CE">
        <w:rPr>
          <w:rFonts w:ascii="Times New Roman" w:eastAsia="Times New Roman" w:hAnsi="Times New Roman" w:cs="Times New Roman"/>
          <w:sz w:val="24"/>
          <w:szCs w:val="24"/>
          <w:lang w:val="en-US" w:eastAsia="ru-RU"/>
        </w:rPr>
        <w:t xml:space="preserve"> now, with Russian mining</w:t>
      </w:r>
      <w:r w:rsidR="001754A5" w:rsidRPr="003758CE">
        <w:rPr>
          <w:rFonts w:ascii="Times New Roman" w:eastAsia="Times New Roman" w:hAnsi="Times New Roman" w:cs="Times New Roman"/>
          <w:sz w:val="24"/>
          <w:szCs w:val="24"/>
          <w:lang w:val="en-US" w:eastAsia="ru-RU"/>
        </w:rPr>
        <w:t xml:space="preserve"> and banking </w:t>
      </w:r>
      <w:r w:rsidR="00233B4E" w:rsidRPr="003758CE">
        <w:rPr>
          <w:rFonts w:ascii="Times New Roman" w:eastAsia="Times New Roman" w:hAnsi="Times New Roman" w:cs="Times New Roman"/>
          <w:sz w:val="24"/>
          <w:szCs w:val="24"/>
          <w:lang w:val="en-US" w:eastAsia="ru-RU"/>
        </w:rPr>
        <w:t xml:space="preserve">sectors </w:t>
      </w:r>
      <w:r w:rsidR="001754A5" w:rsidRPr="003758CE">
        <w:rPr>
          <w:rFonts w:ascii="Times New Roman" w:eastAsia="Times New Roman" w:hAnsi="Times New Roman" w:cs="Times New Roman"/>
          <w:sz w:val="24"/>
          <w:szCs w:val="24"/>
          <w:lang w:val="en-US" w:eastAsia="ru-RU"/>
        </w:rPr>
        <w:t>under</w:t>
      </w:r>
      <w:r w:rsidR="005527EB" w:rsidRPr="003758CE">
        <w:rPr>
          <w:rFonts w:ascii="Times New Roman" w:eastAsia="Times New Roman" w:hAnsi="Times New Roman" w:cs="Times New Roman"/>
          <w:sz w:val="24"/>
          <w:szCs w:val="24"/>
          <w:lang w:val="en-US" w:eastAsia="ru-RU"/>
        </w:rPr>
        <w:t xml:space="preserve"> Western sanctions and </w:t>
      </w:r>
      <w:r w:rsidR="001754A5" w:rsidRPr="003758CE">
        <w:rPr>
          <w:rFonts w:ascii="Times New Roman" w:eastAsia="Times New Roman" w:hAnsi="Times New Roman" w:cs="Times New Roman"/>
          <w:sz w:val="24"/>
          <w:szCs w:val="24"/>
          <w:lang w:val="en-US" w:eastAsia="ru-RU"/>
        </w:rPr>
        <w:t>oil prices</w:t>
      </w:r>
      <w:r w:rsidR="005527EB" w:rsidRPr="003758CE">
        <w:rPr>
          <w:rFonts w:ascii="Times New Roman" w:eastAsia="Times New Roman" w:hAnsi="Times New Roman" w:cs="Times New Roman"/>
          <w:sz w:val="24"/>
          <w:szCs w:val="24"/>
          <w:lang w:val="en-US" w:eastAsia="ru-RU"/>
        </w:rPr>
        <w:t xml:space="preserve"> falling</w:t>
      </w:r>
      <w:r w:rsidR="001754A5" w:rsidRPr="003758CE">
        <w:rPr>
          <w:rFonts w:ascii="Times New Roman" w:eastAsia="Times New Roman" w:hAnsi="Times New Roman" w:cs="Times New Roman"/>
          <w:sz w:val="24"/>
          <w:szCs w:val="24"/>
          <w:lang w:val="en-US" w:eastAsia="ru-RU"/>
        </w:rPr>
        <w:t xml:space="preserve">. </w:t>
      </w:r>
    </w:p>
    <w:p w:rsidR="00233B4E" w:rsidRPr="003758CE" w:rsidRDefault="001754A5" w:rsidP="00233B4E">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The other obstacle concerns China and has to do with the country’s economic restructuring and macro misbalances, introducing substantial constraints on demand for the raw materials. In fact, already by the turn of 2012-2013 years Sino-Russian bilateral trade reached its “structural ceiling”. </w:t>
      </w:r>
      <w:r w:rsidR="006B2CBE" w:rsidRPr="003758CE">
        <w:rPr>
          <w:rFonts w:ascii="Times New Roman" w:eastAsia="Times New Roman" w:hAnsi="Times New Roman" w:cs="Times New Roman"/>
          <w:sz w:val="24"/>
          <w:szCs w:val="24"/>
          <w:lang w:val="en-US" w:eastAsia="ru-RU"/>
        </w:rPr>
        <w:t>For both countries to jump over these limits mean</w:t>
      </w:r>
      <w:r w:rsidR="007230A2" w:rsidRPr="003758CE">
        <w:rPr>
          <w:rFonts w:ascii="Times New Roman" w:eastAsia="Times New Roman" w:hAnsi="Times New Roman" w:cs="Times New Roman"/>
          <w:sz w:val="24"/>
          <w:szCs w:val="24"/>
          <w:lang w:val="en-US" w:eastAsia="ru-RU"/>
        </w:rPr>
        <w:t>s</w:t>
      </w:r>
      <w:r w:rsidR="006B2CBE" w:rsidRPr="003758CE">
        <w:rPr>
          <w:rFonts w:ascii="Times New Roman" w:eastAsia="Times New Roman" w:hAnsi="Times New Roman" w:cs="Times New Roman"/>
          <w:sz w:val="24"/>
          <w:szCs w:val="24"/>
          <w:lang w:val="en-US" w:eastAsia="ru-RU"/>
        </w:rPr>
        <w:t xml:space="preserve"> to introduce deep systemic change in their respective economic strategies and policies, which seem now highly improbable</w:t>
      </w:r>
      <w:r w:rsidR="00233B4E" w:rsidRPr="003758CE">
        <w:rPr>
          <w:rFonts w:ascii="Times New Roman" w:eastAsia="Times New Roman" w:hAnsi="Times New Roman" w:cs="Times New Roman"/>
          <w:sz w:val="24"/>
          <w:szCs w:val="24"/>
          <w:lang w:val="en-US" w:eastAsia="ru-RU"/>
        </w:rPr>
        <w:t xml:space="preserve">. In addition, in January of 2015 came the collapse, logically derived from a general contraction of the Russian economy. </w:t>
      </w:r>
    </w:p>
    <w:p w:rsidR="004C6D85" w:rsidRPr="003758CE" w:rsidRDefault="004C6D85" w:rsidP="004C6D85">
      <w:pPr>
        <w:spacing w:after="0" w:line="360" w:lineRule="auto"/>
        <w:ind w:firstLine="709"/>
        <w:contextualSpacing/>
        <w:jc w:val="center"/>
        <w:rPr>
          <w:rFonts w:ascii="Times New Roman" w:eastAsia="Times New Roman" w:hAnsi="Times New Roman" w:cs="Times New Roman"/>
          <w:b/>
          <w:sz w:val="24"/>
          <w:szCs w:val="24"/>
          <w:lang w:val="en-US" w:eastAsia="ru-RU"/>
        </w:rPr>
      </w:pPr>
      <w:r w:rsidRPr="003758CE">
        <w:rPr>
          <w:rFonts w:ascii="Times New Roman" w:eastAsia="Times New Roman" w:hAnsi="Times New Roman" w:cs="Times New Roman"/>
          <w:b/>
          <w:sz w:val="24"/>
          <w:szCs w:val="24"/>
          <w:lang w:val="en-US" w:eastAsia="ru-RU"/>
        </w:rPr>
        <w:t>Russian “Surrealistic” Realism.</w:t>
      </w:r>
    </w:p>
    <w:p w:rsidR="004C6D85" w:rsidRPr="003758CE" w:rsidRDefault="00F06FD1"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r w:rsidR="008734C3" w:rsidRPr="003758CE">
        <w:rPr>
          <w:rFonts w:ascii="Times New Roman" w:eastAsia="Times New Roman" w:hAnsi="Times New Roman" w:cs="Times New Roman"/>
          <w:sz w:val="24"/>
          <w:szCs w:val="24"/>
          <w:lang w:val="en-US" w:eastAsia="ru-RU"/>
        </w:rPr>
        <w:t xml:space="preserve">American Russia watcher Mark </w:t>
      </w:r>
      <w:proofErr w:type="spellStart"/>
      <w:r w:rsidR="008734C3" w:rsidRPr="003758CE">
        <w:rPr>
          <w:rFonts w:ascii="Times New Roman" w:eastAsia="Times New Roman" w:hAnsi="Times New Roman" w:cs="Times New Roman"/>
          <w:sz w:val="24"/>
          <w:szCs w:val="24"/>
          <w:lang w:val="en-US" w:eastAsia="ru-RU"/>
        </w:rPr>
        <w:t>Adomanis</w:t>
      </w:r>
      <w:proofErr w:type="spellEnd"/>
      <w:r w:rsidR="008734C3" w:rsidRPr="003758CE">
        <w:rPr>
          <w:rFonts w:ascii="Times New Roman" w:eastAsia="Times New Roman" w:hAnsi="Times New Roman" w:cs="Times New Roman"/>
          <w:sz w:val="24"/>
          <w:szCs w:val="24"/>
          <w:lang w:val="en-US" w:eastAsia="ru-RU"/>
        </w:rPr>
        <w:t xml:space="preserve"> has written in Forbes in December 2014: “I am amazed, that a bunch of self-described realists like the Russian government, would take Chinese proclamations about partnership at face value…China cares little about any notion of anti-Western brotherhood. It cares a lot more about securing access to oil, gas and industrial products at the lowest possible price. Should the Russian accept a bailout from China, they’ll very quickly learn that Westerners aren’t the only ones with demands”.</w:t>
      </w:r>
      <w:r w:rsidR="00280676">
        <w:rPr>
          <w:rStyle w:val="aa"/>
          <w:rFonts w:ascii="Times New Roman" w:eastAsia="Times New Roman" w:hAnsi="Times New Roman" w:cs="Times New Roman"/>
          <w:sz w:val="24"/>
          <w:szCs w:val="24"/>
          <w:lang w:val="en-US" w:eastAsia="ru-RU"/>
        </w:rPr>
        <w:footnoteReference w:id="5"/>
      </w:r>
      <w:r w:rsidR="008734C3" w:rsidRPr="003758CE">
        <w:rPr>
          <w:rFonts w:ascii="Times New Roman" w:eastAsia="Times New Roman" w:hAnsi="Times New Roman" w:cs="Times New Roman"/>
          <w:sz w:val="24"/>
          <w:szCs w:val="24"/>
          <w:lang w:val="en-US" w:eastAsia="ru-RU"/>
        </w:rPr>
        <w:t xml:space="preserve"> </w:t>
      </w:r>
    </w:p>
    <w:p w:rsidR="00F55AD2" w:rsidRPr="003758CE" w:rsidRDefault="00F55AD2"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lastRenderedPageBreak/>
        <w:t xml:space="preserve">It is the matter of considerable importance to understand that Moscow began turning to China for “closer partnership” not only when her economy started to crumble, but also when her community of China watchers remained largely non-functional. </w:t>
      </w:r>
      <w:r w:rsidR="00791A7F" w:rsidRPr="003758CE">
        <w:rPr>
          <w:rFonts w:ascii="Times New Roman" w:eastAsia="Times New Roman" w:hAnsi="Times New Roman" w:cs="Times New Roman"/>
          <w:sz w:val="24"/>
          <w:szCs w:val="24"/>
          <w:lang w:val="en-US" w:eastAsia="ru-RU"/>
        </w:rPr>
        <w:t xml:space="preserve">There are many complicated and interrelated reasons responsible for such state of affairs. We would like to point here to three systemic causes. </w:t>
      </w:r>
    </w:p>
    <w:p w:rsidR="00AD3536" w:rsidRPr="003758CE" w:rsidRDefault="00791A7F"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The first one relates to the institutional and ideological legacy of what used to be the Soviet China studies. Modern China and especially China after 1949 as the fields of political and socio-economic research were, perhaps, under the strongest Marxist-Leninist ideological pressure among other fields of International studies in the former Soviet Union. </w:t>
      </w:r>
      <w:r w:rsidR="009B7B57" w:rsidRPr="003758CE">
        <w:rPr>
          <w:rFonts w:ascii="Times New Roman" w:eastAsia="Times New Roman" w:hAnsi="Times New Roman" w:cs="Times New Roman"/>
          <w:sz w:val="24"/>
          <w:szCs w:val="24"/>
          <w:lang w:val="en-US" w:eastAsia="ru-RU"/>
        </w:rPr>
        <w:t xml:space="preserve">To some extend this was understandable, since the main task, posed by the Soviet leadership before sinologists – at least, since early 1960s – was to prove that it was the Soviet model of socialism that was more really socialist, successful and legitimate, not the Chinese one. </w:t>
      </w:r>
      <w:r w:rsidR="00AD3536" w:rsidRPr="003758CE">
        <w:rPr>
          <w:rFonts w:ascii="Times New Roman" w:eastAsia="Times New Roman" w:hAnsi="Times New Roman" w:cs="Times New Roman"/>
          <w:sz w:val="24"/>
          <w:szCs w:val="24"/>
          <w:lang w:val="en-US" w:eastAsia="ru-RU"/>
        </w:rPr>
        <w:t>What followed was an annihilating criticism of Maoism and then Deng</w:t>
      </w:r>
      <w:r w:rsidR="007F5CE8" w:rsidRPr="003758CE">
        <w:rPr>
          <w:rFonts w:ascii="Times New Roman" w:eastAsia="Times New Roman" w:hAnsi="Times New Roman" w:cs="Times New Roman"/>
          <w:sz w:val="24"/>
          <w:szCs w:val="24"/>
          <w:lang w:val="en-US" w:eastAsia="ru-RU"/>
        </w:rPr>
        <w:t xml:space="preserve"> Xiaoping</w:t>
      </w:r>
      <w:r w:rsidR="00AD3536" w:rsidRPr="003758CE">
        <w:rPr>
          <w:rFonts w:ascii="Times New Roman" w:eastAsia="Times New Roman" w:hAnsi="Times New Roman" w:cs="Times New Roman"/>
          <w:sz w:val="24"/>
          <w:szCs w:val="24"/>
          <w:lang w:val="en-US" w:eastAsia="ru-RU"/>
        </w:rPr>
        <w:t xml:space="preserve">’s “reform and openness”, since both were fundamental deviations from what was the Moscow’s version of “the path to a bright future”. </w:t>
      </w:r>
    </w:p>
    <w:p w:rsidR="00791A7F" w:rsidRPr="003758CE" w:rsidRDefault="00AB1086"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Such goal setting formed very specific institutional, methodological and personal arrangements that were more suitable for producing propaganda leaflets than for elaboration of balanced </w:t>
      </w:r>
      <w:r w:rsidR="00007C30" w:rsidRPr="003758CE">
        <w:rPr>
          <w:rFonts w:ascii="Times New Roman" w:eastAsia="Times New Roman" w:hAnsi="Times New Roman" w:cs="Times New Roman"/>
          <w:sz w:val="24"/>
          <w:szCs w:val="24"/>
          <w:lang w:val="en-US" w:eastAsia="ru-RU"/>
        </w:rPr>
        <w:t xml:space="preserve">assessments and strategies. </w:t>
      </w:r>
      <w:r w:rsidR="00657A3D" w:rsidRPr="003758CE">
        <w:rPr>
          <w:rFonts w:ascii="Times New Roman" w:eastAsia="Times New Roman" w:hAnsi="Times New Roman" w:cs="Times New Roman"/>
          <w:sz w:val="24"/>
          <w:szCs w:val="24"/>
          <w:lang w:val="en-US" w:eastAsia="ru-RU"/>
        </w:rPr>
        <w:t>Ideologically these arrangements naturally collapsed with the collapse of the Soviet Union.</w:t>
      </w:r>
      <w:r w:rsidR="00F757FE" w:rsidRPr="003758CE">
        <w:rPr>
          <w:rFonts w:ascii="Times New Roman" w:eastAsia="Times New Roman" w:hAnsi="Times New Roman" w:cs="Times New Roman"/>
          <w:sz w:val="24"/>
          <w:szCs w:val="24"/>
          <w:lang w:val="en-US" w:eastAsia="ru-RU"/>
        </w:rPr>
        <w:t xml:space="preserve"> However,</w:t>
      </w:r>
      <w:r w:rsidR="00657A3D" w:rsidRPr="003758CE">
        <w:rPr>
          <w:rFonts w:ascii="Times New Roman" w:eastAsia="Times New Roman" w:hAnsi="Times New Roman" w:cs="Times New Roman"/>
          <w:sz w:val="24"/>
          <w:szCs w:val="24"/>
          <w:lang w:val="en-US" w:eastAsia="ru-RU"/>
        </w:rPr>
        <w:t xml:space="preserve"> some important features of the Soviet China studies, especially with regard to </w:t>
      </w:r>
      <w:r w:rsidR="00F757FE" w:rsidRPr="003758CE">
        <w:rPr>
          <w:rFonts w:ascii="Times New Roman" w:eastAsia="Times New Roman" w:hAnsi="Times New Roman" w:cs="Times New Roman"/>
          <w:sz w:val="24"/>
          <w:szCs w:val="24"/>
          <w:lang w:val="en-US" w:eastAsia="ru-RU"/>
        </w:rPr>
        <w:t xml:space="preserve">institutional and personal relationships as well as general “Cold War” worldview continued existence among </w:t>
      </w:r>
      <w:r w:rsidR="00D61983" w:rsidRPr="003758CE">
        <w:rPr>
          <w:rFonts w:ascii="Times New Roman" w:eastAsia="Times New Roman" w:hAnsi="Times New Roman" w:cs="Times New Roman"/>
          <w:sz w:val="24"/>
          <w:szCs w:val="24"/>
          <w:lang w:val="en-US" w:eastAsia="ru-RU"/>
        </w:rPr>
        <w:t xml:space="preserve">considerable part of </w:t>
      </w:r>
      <w:r w:rsidR="00F757FE" w:rsidRPr="003758CE">
        <w:rPr>
          <w:rFonts w:ascii="Times New Roman" w:eastAsia="Times New Roman" w:hAnsi="Times New Roman" w:cs="Times New Roman"/>
          <w:sz w:val="24"/>
          <w:szCs w:val="24"/>
          <w:lang w:val="en-US" w:eastAsia="ru-RU"/>
        </w:rPr>
        <w:t xml:space="preserve">Russian sinologists in the post-Soviet period. </w:t>
      </w:r>
    </w:p>
    <w:p w:rsidR="00D61983" w:rsidRPr="003758CE" w:rsidRDefault="00D61983"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The second systemic cause relates to the indeed abhorrent economic conditions of the </w:t>
      </w:r>
      <w:r w:rsidR="005E19F5" w:rsidRPr="003758CE">
        <w:rPr>
          <w:rFonts w:ascii="Times New Roman" w:eastAsia="Times New Roman" w:hAnsi="Times New Roman" w:cs="Times New Roman"/>
          <w:sz w:val="24"/>
          <w:szCs w:val="24"/>
          <w:lang w:val="en-US" w:eastAsia="ru-RU"/>
        </w:rPr>
        <w:t xml:space="preserve">post-Soviet </w:t>
      </w:r>
      <w:r w:rsidRPr="003758CE">
        <w:rPr>
          <w:rFonts w:ascii="Times New Roman" w:eastAsia="Times New Roman" w:hAnsi="Times New Roman" w:cs="Times New Roman"/>
          <w:sz w:val="24"/>
          <w:szCs w:val="24"/>
          <w:lang w:val="en-US" w:eastAsia="ru-RU"/>
        </w:rPr>
        <w:t xml:space="preserve">Russian China studies throughout </w:t>
      </w:r>
      <w:r w:rsidR="00C73098" w:rsidRPr="003758CE">
        <w:rPr>
          <w:rFonts w:ascii="Times New Roman" w:eastAsia="Times New Roman" w:hAnsi="Times New Roman" w:cs="Times New Roman"/>
          <w:sz w:val="24"/>
          <w:szCs w:val="24"/>
          <w:lang w:val="en-US" w:eastAsia="ru-RU"/>
        </w:rPr>
        <w:t xml:space="preserve">1990s, even 2000s, with financing drastically reduced and the influx of new generation of </w:t>
      </w:r>
      <w:r w:rsidRPr="003758CE">
        <w:rPr>
          <w:rFonts w:ascii="Times New Roman" w:eastAsia="Times New Roman" w:hAnsi="Times New Roman" w:cs="Times New Roman"/>
          <w:sz w:val="24"/>
          <w:szCs w:val="24"/>
          <w:lang w:val="en-US" w:eastAsia="ru-RU"/>
        </w:rPr>
        <w:t>res</w:t>
      </w:r>
      <w:r w:rsidR="00C73098" w:rsidRPr="003758CE">
        <w:rPr>
          <w:rFonts w:ascii="Times New Roman" w:eastAsia="Times New Roman" w:hAnsi="Times New Roman" w:cs="Times New Roman"/>
          <w:sz w:val="24"/>
          <w:szCs w:val="24"/>
          <w:lang w:val="en-US" w:eastAsia="ru-RU"/>
        </w:rPr>
        <w:t>earchers dramatically decreased. Those younger were preoccupied with earning money and ad-hoc, predominantly,</w:t>
      </w:r>
      <w:r w:rsidR="00D957FD" w:rsidRPr="003758CE">
        <w:rPr>
          <w:rFonts w:ascii="Times New Roman" w:eastAsia="Times New Roman" w:hAnsi="Times New Roman" w:cs="Times New Roman"/>
          <w:sz w:val="24"/>
          <w:szCs w:val="24"/>
          <w:lang w:val="en-US" w:eastAsia="ru-RU"/>
        </w:rPr>
        <w:t xml:space="preserve"> business consulting, while not all, but quite many</w:t>
      </w:r>
      <w:r w:rsidR="00C73098" w:rsidRPr="003758CE">
        <w:rPr>
          <w:rFonts w:ascii="Times New Roman" w:eastAsia="Times New Roman" w:hAnsi="Times New Roman" w:cs="Times New Roman"/>
          <w:sz w:val="24"/>
          <w:szCs w:val="24"/>
          <w:lang w:val="en-US" w:eastAsia="ru-RU"/>
        </w:rPr>
        <w:t xml:space="preserve"> of the older preferred to relish their Soviet-time expertize. </w:t>
      </w:r>
      <w:r w:rsidR="00C16618" w:rsidRPr="003758CE">
        <w:rPr>
          <w:rFonts w:ascii="Times New Roman" w:eastAsia="Times New Roman" w:hAnsi="Times New Roman" w:cs="Times New Roman"/>
          <w:sz w:val="24"/>
          <w:szCs w:val="24"/>
          <w:lang w:val="en-US" w:eastAsia="ru-RU"/>
        </w:rPr>
        <w:t xml:space="preserve">This situation led to overall stagnation and even recession in the field of Russian China studies, causing </w:t>
      </w:r>
      <w:r w:rsidR="002900D5" w:rsidRPr="003758CE">
        <w:rPr>
          <w:rFonts w:ascii="Times New Roman" w:eastAsia="Times New Roman" w:hAnsi="Times New Roman" w:cs="Times New Roman"/>
          <w:sz w:val="24"/>
          <w:szCs w:val="24"/>
          <w:lang w:val="en-US" w:eastAsia="ru-RU"/>
        </w:rPr>
        <w:t xml:space="preserve">methodological failure, following in the footsteps of Beijing’s official statements and indeed </w:t>
      </w:r>
      <w:r w:rsidR="00931A49" w:rsidRPr="003758CE">
        <w:rPr>
          <w:rFonts w:ascii="Times New Roman" w:eastAsia="Times New Roman" w:hAnsi="Times New Roman" w:cs="Times New Roman"/>
          <w:sz w:val="24"/>
          <w:szCs w:val="24"/>
          <w:lang w:val="en-US" w:eastAsia="ru-RU"/>
        </w:rPr>
        <w:t>“</w:t>
      </w:r>
      <w:r w:rsidR="002900D5" w:rsidRPr="003758CE">
        <w:rPr>
          <w:rFonts w:ascii="Times New Roman" w:eastAsia="Times New Roman" w:hAnsi="Times New Roman" w:cs="Times New Roman"/>
          <w:sz w:val="24"/>
          <w:szCs w:val="24"/>
          <w:lang w:val="en-US" w:eastAsia="ru-RU"/>
        </w:rPr>
        <w:t>surrealistic</w:t>
      </w:r>
      <w:r w:rsidR="00931A49" w:rsidRPr="003758CE">
        <w:rPr>
          <w:rFonts w:ascii="Times New Roman" w:eastAsia="Times New Roman" w:hAnsi="Times New Roman" w:cs="Times New Roman"/>
          <w:sz w:val="24"/>
          <w:szCs w:val="24"/>
          <w:lang w:val="en-US" w:eastAsia="ru-RU"/>
        </w:rPr>
        <w:t>”</w:t>
      </w:r>
      <w:r w:rsidR="002900D5" w:rsidRPr="003758CE">
        <w:rPr>
          <w:rFonts w:ascii="Times New Roman" w:eastAsia="Times New Roman" w:hAnsi="Times New Roman" w:cs="Times New Roman"/>
          <w:sz w:val="24"/>
          <w:szCs w:val="24"/>
          <w:lang w:val="en-US" w:eastAsia="ru-RU"/>
        </w:rPr>
        <w:t xml:space="preserve"> expectations.</w:t>
      </w:r>
      <w:r w:rsidR="00931A49" w:rsidRPr="003758CE">
        <w:rPr>
          <w:rFonts w:ascii="Times New Roman" w:eastAsia="Times New Roman" w:hAnsi="Times New Roman" w:cs="Times New Roman"/>
          <w:sz w:val="24"/>
          <w:szCs w:val="24"/>
          <w:lang w:val="en-US" w:eastAsia="ru-RU"/>
        </w:rPr>
        <w:t xml:space="preserve"> </w:t>
      </w:r>
    </w:p>
    <w:p w:rsidR="00507576" w:rsidRPr="003758CE" w:rsidRDefault="00F86FE1"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Finally, one cannot comprehend the state of mind of many contemporary Russian sinologists without </w:t>
      </w:r>
      <w:r w:rsidR="00240226" w:rsidRPr="003758CE">
        <w:rPr>
          <w:rFonts w:ascii="Times New Roman" w:eastAsia="Times New Roman" w:hAnsi="Times New Roman" w:cs="Times New Roman"/>
          <w:sz w:val="24"/>
          <w:szCs w:val="24"/>
          <w:lang w:val="en-US" w:eastAsia="ru-RU"/>
        </w:rPr>
        <w:t xml:space="preserve">considering the impact of </w:t>
      </w:r>
      <w:r w:rsidR="00BE1CF4" w:rsidRPr="003758CE">
        <w:rPr>
          <w:rFonts w:ascii="Times New Roman" w:eastAsia="Times New Roman" w:hAnsi="Times New Roman" w:cs="Times New Roman"/>
          <w:sz w:val="24"/>
          <w:szCs w:val="24"/>
          <w:lang w:val="en-US" w:eastAsia="ru-RU"/>
        </w:rPr>
        <w:t xml:space="preserve">traumatic </w:t>
      </w:r>
      <w:r w:rsidR="00240226" w:rsidRPr="003758CE">
        <w:rPr>
          <w:rFonts w:ascii="Times New Roman" w:eastAsia="Times New Roman" w:hAnsi="Times New Roman" w:cs="Times New Roman"/>
          <w:sz w:val="24"/>
          <w:szCs w:val="24"/>
          <w:lang w:val="en-US" w:eastAsia="ru-RU"/>
        </w:rPr>
        <w:t xml:space="preserve">Soviet collapse on their perception of China today. Rising China servers as a mute reproach to the “failure of democratic reforms”, introduced by Mikhail Gorbachev and “tragedy” of anti-Communist “shock therapy”, implemented by Boris </w:t>
      </w:r>
      <w:proofErr w:type="spellStart"/>
      <w:r w:rsidR="008E6270" w:rsidRPr="003758CE">
        <w:rPr>
          <w:rFonts w:ascii="Times New Roman" w:eastAsia="Times New Roman" w:hAnsi="Times New Roman" w:cs="Times New Roman"/>
          <w:sz w:val="24"/>
          <w:szCs w:val="24"/>
          <w:lang w:val="en-US" w:eastAsia="ru-RU"/>
        </w:rPr>
        <w:t>Eltsin</w:t>
      </w:r>
      <w:proofErr w:type="spellEnd"/>
      <w:r w:rsidR="008E6270" w:rsidRPr="003758CE">
        <w:rPr>
          <w:rFonts w:ascii="Times New Roman" w:eastAsia="Times New Roman" w:hAnsi="Times New Roman" w:cs="Times New Roman"/>
          <w:sz w:val="24"/>
          <w:szCs w:val="24"/>
          <w:lang w:val="en-US" w:eastAsia="ru-RU"/>
        </w:rPr>
        <w:t xml:space="preserve">. </w:t>
      </w:r>
      <w:r w:rsidR="00507576" w:rsidRPr="003758CE">
        <w:rPr>
          <w:rFonts w:ascii="Times New Roman" w:eastAsia="Times New Roman" w:hAnsi="Times New Roman" w:cs="Times New Roman"/>
          <w:sz w:val="24"/>
          <w:szCs w:val="24"/>
          <w:lang w:val="en-US" w:eastAsia="ru-RU"/>
        </w:rPr>
        <w:t xml:space="preserve">Ironically, the same people, who denounced Mao Zedong and Deng Xiaoping as opportunists, now make a U-turn in their minds and are inclined to think that both </w:t>
      </w:r>
      <w:r w:rsidR="00507576" w:rsidRPr="003758CE">
        <w:rPr>
          <w:rFonts w:ascii="Times New Roman" w:eastAsia="Times New Roman" w:hAnsi="Times New Roman" w:cs="Times New Roman"/>
          <w:sz w:val="24"/>
          <w:szCs w:val="24"/>
          <w:lang w:val="en-US" w:eastAsia="ru-RU"/>
        </w:rPr>
        <w:lastRenderedPageBreak/>
        <w:t xml:space="preserve">Chinese leaders were much </w:t>
      </w:r>
      <w:r w:rsidR="0003387A" w:rsidRPr="003758CE">
        <w:rPr>
          <w:rFonts w:ascii="Times New Roman" w:eastAsia="Times New Roman" w:hAnsi="Times New Roman" w:cs="Times New Roman"/>
          <w:sz w:val="24"/>
          <w:szCs w:val="24"/>
          <w:lang w:val="en-US" w:eastAsia="ru-RU"/>
        </w:rPr>
        <w:t>wiser</w:t>
      </w:r>
      <w:r w:rsidR="00507576" w:rsidRPr="003758CE">
        <w:rPr>
          <w:rFonts w:ascii="Times New Roman" w:eastAsia="Times New Roman" w:hAnsi="Times New Roman" w:cs="Times New Roman"/>
          <w:sz w:val="24"/>
          <w:szCs w:val="24"/>
          <w:lang w:val="en-US" w:eastAsia="ru-RU"/>
        </w:rPr>
        <w:t xml:space="preserve"> than their Soviet </w:t>
      </w:r>
      <w:r w:rsidR="0003387A" w:rsidRPr="003758CE">
        <w:rPr>
          <w:rFonts w:ascii="Times New Roman" w:eastAsia="Times New Roman" w:hAnsi="Times New Roman" w:cs="Times New Roman"/>
          <w:sz w:val="24"/>
          <w:szCs w:val="24"/>
          <w:lang w:val="en-US" w:eastAsia="ru-RU"/>
        </w:rPr>
        <w:t>contemporaries were – the first one in fighting “corrupt bureaucracy”, the second one – in implementing market under strict party-state control.</w:t>
      </w:r>
    </w:p>
    <w:p w:rsidR="00764362" w:rsidRPr="003758CE" w:rsidRDefault="008E6270"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Clear</w:t>
      </w:r>
      <w:r w:rsidR="0003387A" w:rsidRPr="003758CE">
        <w:rPr>
          <w:rFonts w:ascii="Times New Roman" w:eastAsia="Times New Roman" w:hAnsi="Times New Roman" w:cs="Times New Roman"/>
          <w:sz w:val="24"/>
          <w:szCs w:val="24"/>
          <w:lang w:val="en-US" w:eastAsia="ru-RU"/>
        </w:rPr>
        <w:t>ly</w:t>
      </w:r>
      <w:r w:rsidRPr="003758CE">
        <w:rPr>
          <w:rFonts w:ascii="Times New Roman" w:eastAsia="Times New Roman" w:hAnsi="Times New Roman" w:cs="Times New Roman"/>
          <w:sz w:val="24"/>
          <w:szCs w:val="24"/>
          <w:lang w:val="en-US" w:eastAsia="ru-RU"/>
        </w:rPr>
        <w:t xml:space="preserve">, </w:t>
      </w:r>
      <w:r w:rsidR="00576A12" w:rsidRPr="003758CE">
        <w:rPr>
          <w:rFonts w:ascii="Times New Roman" w:eastAsia="Times New Roman" w:hAnsi="Times New Roman" w:cs="Times New Roman"/>
          <w:sz w:val="24"/>
          <w:szCs w:val="24"/>
          <w:lang w:val="en-US" w:eastAsia="ru-RU"/>
        </w:rPr>
        <w:t>such perception of the Chinese reform experience in Russia today has much more emotional and irrational than</w:t>
      </w:r>
      <w:r w:rsidR="002E46C1" w:rsidRPr="003758CE">
        <w:rPr>
          <w:rFonts w:ascii="Times New Roman" w:eastAsia="Times New Roman" w:hAnsi="Times New Roman" w:cs="Times New Roman"/>
          <w:sz w:val="24"/>
          <w:szCs w:val="24"/>
          <w:lang w:val="en-US" w:eastAsia="ru-RU"/>
        </w:rPr>
        <w:t xml:space="preserve"> sober and</w:t>
      </w:r>
      <w:r w:rsidR="00576A12" w:rsidRPr="003758CE">
        <w:rPr>
          <w:rFonts w:ascii="Times New Roman" w:eastAsia="Times New Roman" w:hAnsi="Times New Roman" w:cs="Times New Roman"/>
          <w:sz w:val="24"/>
          <w:szCs w:val="24"/>
          <w:lang w:val="en-US" w:eastAsia="ru-RU"/>
        </w:rPr>
        <w:t xml:space="preserve"> rational dimensions. </w:t>
      </w:r>
      <w:r w:rsidRPr="003758CE">
        <w:rPr>
          <w:rFonts w:ascii="Times New Roman" w:eastAsia="Times New Roman" w:hAnsi="Times New Roman" w:cs="Times New Roman"/>
          <w:sz w:val="24"/>
          <w:szCs w:val="24"/>
          <w:lang w:val="en-US" w:eastAsia="ru-RU"/>
        </w:rPr>
        <w:t>People ignore or underestimate a heap of factors and circumstances of cultural, social, economic and political nature. Nevertheless, many</w:t>
      </w:r>
      <w:r w:rsidR="002E46C1" w:rsidRPr="003758CE">
        <w:rPr>
          <w:rFonts w:ascii="Times New Roman" w:eastAsia="Times New Roman" w:hAnsi="Times New Roman" w:cs="Times New Roman"/>
          <w:sz w:val="24"/>
          <w:szCs w:val="24"/>
          <w:lang w:val="en-US" w:eastAsia="ru-RU"/>
        </w:rPr>
        <w:t xml:space="preserve"> tend to think that Chinese “path</w:t>
      </w:r>
      <w:r w:rsidRPr="003758CE">
        <w:rPr>
          <w:rFonts w:ascii="Times New Roman" w:eastAsia="Times New Roman" w:hAnsi="Times New Roman" w:cs="Times New Roman"/>
          <w:sz w:val="24"/>
          <w:szCs w:val="24"/>
          <w:lang w:val="en-US" w:eastAsia="ru-RU"/>
        </w:rPr>
        <w:t xml:space="preserve"> of reforms” is more efficient, t</w:t>
      </w:r>
      <w:r w:rsidR="00507576" w:rsidRPr="003758CE">
        <w:rPr>
          <w:rFonts w:ascii="Times New Roman" w:eastAsia="Times New Roman" w:hAnsi="Times New Roman" w:cs="Times New Roman"/>
          <w:sz w:val="24"/>
          <w:szCs w:val="24"/>
          <w:lang w:val="en-US" w:eastAsia="ru-RU"/>
        </w:rPr>
        <w:t>han</w:t>
      </w:r>
      <w:r w:rsidR="00BE1CF4" w:rsidRPr="003758CE">
        <w:rPr>
          <w:rFonts w:ascii="Times New Roman" w:eastAsia="Times New Roman" w:hAnsi="Times New Roman" w:cs="Times New Roman"/>
          <w:sz w:val="24"/>
          <w:szCs w:val="24"/>
          <w:lang w:val="en-US" w:eastAsia="ru-RU"/>
        </w:rPr>
        <w:t xml:space="preserve"> </w:t>
      </w:r>
      <w:r w:rsidRPr="003758CE">
        <w:rPr>
          <w:rFonts w:ascii="Times New Roman" w:eastAsia="Times New Roman" w:hAnsi="Times New Roman" w:cs="Times New Roman"/>
          <w:sz w:val="24"/>
          <w:szCs w:val="24"/>
          <w:lang w:val="en-US" w:eastAsia="ru-RU"/>
        </w:rPr>
        <w:t xml:space="preserve">Soviet or post-Soviet </w:t>
      </w:r>
      <w:r w:rsidR="002E46C1" w:rsidRPr="003758CE">
        <w:rPr>
          <w:rFonts w:ascii="Times New Roman" w:eastAsia="Times New Roman" w:hAnsi="Times New Roman" w:cs="Times New Roman"/>
          <w:sz w:val="24"/>
          <w:szCs w:val="24"/>
          <w:lang w:val="en-US" w:eastAsia="ru-RU"/>
        </w:rPr>
        <w:t xml:space="preserve">one </w:t>
      </w:r>
      <w:r w:rsidRPr="003758CE">
        <w:rPr>
          <w:rFonts w:ascii="Times New Roman" w:eastAsia="Times New Roman" w:hAnsi="Times New Roman" w:cs="Times New Roman"/>
          <w:sz w:val="24"/>
          <w:szCs w:val="24"/>
          <w:lang w:val="en-US" w:eastAsia="ru-RU"/>
        </w:rPr>
        <w:t>and look upon rising Ch</w:t>
      </w:r>
      <w:r w:rsidR="002E46C1" w:rsidRPr="003758CE">
        <w:rPr>
          <w:rFonts w:ascii="Times New Roman" w:eastAsia="Times New Roman" w:hAnsi="Times New Roman" w:cs="Times New Roman"/>
          <w:sz w:val="24"/>
          <w:szCs w:val="24"/>
          <w:lang w:val="en-US" w:eastAsia="ru-RU"/>
        </w:rPr>
        <w:t>ina as an “opportunity missed by</w:t>
      </w:r>
      <w:r w:rsidRPr="003758CE">
        <w:rPr>
          <w:rFonts w:ascii="Times New Roman" w:eastAsia="Times New Roman" w:hAnsi="Times New Roman" w:cs="Times New Roman"/>
          <w:sz w:val="24"/>
          <w:szCs w:val="24"/>
          <w:lang w:val="en-US" w:eastAsia="ru-RU"/>
        </w:rPr>
        <w:t xml:space="preserve"> Gorbachev</w:t>
      </w:r>
      <w:r w:rsidR="002E46C1" w:rsidRPr="003758CE">
        <w:rPr>
          <w:rFonts w:ascii="Times New Roman" w:eastAsia="Times New Roman" w:hAnsi="Times New Roman" w:cs="Times New Roman"/>
          <w:sz w:val="24"/>
          <w:szCs w:val="24"/>
          <w:lang w:val="en-US" w:eastAsia="ru-RU"/>
        </w:rPr>
        <w:t>”</w:t>
      </w:r>
      <w:r w:rsidR="00BE1CF4" w:rsidRPr="003758CE">
        <w:rPr>
          <w:rFonts w:ascii="Times New Roman" w:eastAsia="Times New Roman" w:hAnsi="Times New Roman" w:cs="Times New Roman"/>
          <w:sz w:val="24"/>
          <w:szCs w:val="24"/>
          <w:lang w:val="en-US" w:eastAsia="ru-RU"/>
        </w:rPr>
        <w:t xml:space="preserve">, a paragon of development for Russia. Quite often, they construe the rise of China today in almost fully “Cold War” terms, which means that </w:t>
      </w:r>
      <w:r w:rsidR="000B7022" w:rsidRPr="003758CE">
        <w:rPr>
          <w:rFonts w:ascii="Times New Roman" w:eastAsia="Times New Roman" w:hAnsi="Times New Roman" w:cs="Times New Roman"/>
          <w:sz w:val="24"/>
          <w:szCs w:val="24"/>
          <w:lang w:val="en-US" w:eastAsia="ru-RU"/>
        </w:rPr>
        <w:t xml:space="preserve">former </w:t>
      </w:r>
      <w:r w:rsidR="00BE1CF4" w:rsidRPr="003758CE">
        <w:rPr>
          <w:rFonts w:ascii="Times New Roman" w:eastAsia="Times New Roman" w:hAnsi="Times New Roman" w:cs="Times New Roman"/>
          <w:sz w:val="24"/>
          <w:szCs w:val="24"/>
          <w:lang w:val="en-US" w:eastAsia="ru-RU"/>
        </w:rPr>
        <w:t>Soviet</w:t>
      </w:r>
      <w:r w:rsidR="000B7022" w:rsidRPr="003758CE">
        <w:rPr>
          <w:rFonts w:ascii="Times New Roman" w:eastAsia="Times New Roman" w:hAnsi="Times New Roman" w:cs="Times New Roman"/>
          <w:sz w:val="24"/>
          <w:szCs w:val="24"/>
          <w:lang w:val="en-US" w:eastAsia="ru-RU"/>
        </w:rPr>
        <w:t xml:space="preserve"> leadership</w:t>
      </w:r>
      <w:r w:rsidR="00BE1CF4" w:rsidRPr="003758CE">
        <w:rPr>
          <w:rFonts w:ascii="Times New Roman" w:eastAsia="Times New Roman" w:hAnsi="Times New Roman" w:cs="Times New Roman"/>
          <w:sz w:val="24"/>
          <w:szCs w:val="24"/>
          <w:lang w:val="en-US" w:eastAsia="ru-RU"/>
        </w:rPr>
        <w:t xml:space="preserve"> betraye</w:t>
      </w:r>
      <w:r w:rsidR="000B7022" w:rsidRPr="003758CE">
        <w:rPr>
          <w:rFonts w:ascii="Times New Roman" w:eastAsia="Times New Roman" w:hAnsi="Times New Roman" w:cs="Times New Roman"/>
          <w:sz w:val="24"/>
          <w:szCs w:val="24"/>
          <w:lang w:val="en-US" w:eastAsia="ru-RU"/>
        </w:rPr>
        <w:t>d and defeated their own country</w:t>
      </w:r>
      <w:r w:rsidR="00BE1CF4" w:rsidRPr="003758CE">
        <w:rPr>
          <w:rFonts w:ascii="Times New Roman" w:eastAsia="Times New Roman" w:hAnsi="Times New Roman" w:cs="Times New Roman"/>
          <w:sz w:val="24"/>
          <w:szCs w:val="24"/>
          <w:lang w:val="en-US" w:eastAsia="ru-RU"/>
        </w:rPr>
        <w:t>, while China, due to “Deng Xiaoping’s wisdom</w:t>
      </w:r>
      <w:r w:rsidR="000B7022" w:rsidRPr="003758CE">
        <w:rPr>
          <w:rFonts w:ascii="Times New Roman" w:eastAsia="Times New Roman" w:hAnsi="Times New Roman" w:cs="Times New Roman"/>
          <w:sz w:val="24"/>
          <w:szCs w:val="24"/>
          <w:lang w:val="en-US" w:eastAsia="ru-RU"/>
        </w:rPr>
        <w:t>”</w:t>
      </w:r>
      <w:r w:rsidR="007D252B" w:rsidRPr="003758CE">
        <w:rPr>
          <w:rFonts w:ascii="Times New Roman" w:eastAsia="Times New Roman" w:hAnsi="Times New Roman" w:cs="Times New Roman"/>
          <w:sz w:val="24"/>
          <w:szCs w:val="24"/>
          <w:lang w:val="en-US" w:eastAsia="ru-RU"/>
        </w:rPr>
        <w:t xml:space="preserve">, starts now to be on the forefront of the global resistance to Western economic, political, military and cultural expansion. </w:t>
      </w:r>
      <w:r w:rsidR="004D58A7" w:rsidRPr="003758CE">
        <w:rPr>
          <w:rFonts w:ascii="Times New Roman" w:eastAsia="Times New Roman" w:hAnsi="Times New Roman" w:cs="Times New Roman"/>
          <w:sz w:val="24"/>
          <w:szCs w:val="24"/>
          <w:lang w:val="en-US" w:eastAsia="ru-RU"/>
        </w:rPr>
        <w:t>Therefore, it is worth for Russia to form a cl</w:t>
      </w:r>
      <w:r w:rsidR="00354534" w:rsidRPr="003758CE">
        <w:rPr>
          <w:rFonts w:ascii="Times New Roman" w:eastAsia="Times New Roman" w:hAnsi="Times New Roman" w:cs="Times New Roman"/>
          <w:sz w:val="24"/>
          <w:szCs w:val="24"/>
          <w:lang w:val="en-US" w:eastAsia="ru-RU"/>
        </w:rPr>
        <w:t>ose political and military alliance</w:t>
      </w:r>
      <w:r w:rsidR="004D58A7" w:rsidRPr="003758CE">
        <w:rPr>
          <w:rFonts w:ascii="Times New Roman" w:eastAsia="Times New Roman" w:hAnsi="Times New Roman" w:cs="Times New Roman"/>
          <w:sz w:val="24"/>
          <w:szCs w:val="24"/>
          <w:lang w:val="en-US" w:eastAsia="ru-RU"/>
        </w:rPr>
        <w:t xml:space="preserve"> with China</w:t>
      </w:r>
      <w:r w:rsidR="003F7FC0" w:rsidRPr="003758CE">
        <w:rPr>
          <w:rFonts w:ascii="Times New Roman" w:eastAsia="Times New Roman" w:hAnsi="Times New Roman" w:cs="Times New Roman"/>
          <w:sz w:val="24"/>
          <w:szCs w:val="24"/>
          <w:lang w:val="en-US" w:eastAsia="ru-RU"/>
        </w:rPr>
        <w:t>, while o</w:t>
      </w:r>
      <w:r w:rsidR="009D3463" w:rsidRPr="003758CE">
        <w:rPr>
          <w:rFonts w:ascii="Times New Roman" w:eastAsia="Times New Roman" w:hAnsi="Times New Roman" w:cs="Times New Roman"/>
          <w:sz w:val="24"/>
          <w:szCs w:val="24"/>
          <w:lang w:val="en-US" w:eastAsia="ru-RU"/>
        </w:rPr>
        <w:t xml:space="preserve">bvious costs of such a step </w:t>
      </w:r>
      <w:r w:rsidR="003F7FC0" w:rsidRPr="003758CE">
        <w:rPr>
          <w:rFonts w:ascii="Times New Roman" w:eastAsia="Times New Roman" w:hAnsi="Times New Roman" w:cs="Times New Roman"/>
          <w:sz w:val="24"/>
          <w:szCs w:val="24"/>
          <w:lang w:val="en-US" w:eastAsia="ru-RU"/>
        </w:rPr>
        <w:t xml:space="preserve">often – quite paradoxically – stay out of the equation. </w:t>
      </w:r>
    </w:p>
    <w:p w:rsidR="00C82829" w:rsidRDefault="00C82829"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All this is indeed a kind of “surrealistic” “realistic” discourse, reaching up to fantastic expectations of China </w:t>
      </w:r>
      <w:r w:rsidR="00F110C1" w:rsidRPr="003758CE">
        <w:rPr>
          <w:rFonts w:ascii="Times New Roman" w:eastAsia="Times New Roman" w:hAnsi="Times New Roman" w:cs="Times New Roman"/>
          <w:sz w:val="24"/>
          <w:szCs w:val="24"/>
          <w:lang w:val="en-US" w:eastAsia="ru-RU"/>
        </w:rPr>
        <w:t>supporting Russia militarily or bailing out Rus</w:t>
      </w:r>
      <w:r w:rsidR="00472147" w:rsidRPr="003758CE">
        <w:rPr>
          <w:rFonts w:ascii="Times New Roman" w:eastAsia="Times New Roman" w:hAnsi="Times New Roman" w:cs="Times New Roman"/>
          <w:sz w:val="24"/>
          <w:szCs w:val="24"/>
          <w:lang w:val="en-US" w:eastAsia="ru-RU"/>
        </w:rPr>
        <w:t>sian state and corporate budgets</w:t>
      </w:r>
      <w:r w:rsidR="00F110C1" w:rsidRPr="003758CE">
        <w:rPr>
          <w:rFonts w:ascii="Times New Roman" w:eastAsia="Times New Roman" w:hAnsi="Times New Roman" w:cs="Times New Roman"/>
          <w:sz w:val="24"/>
          <w:szCs w:val="24"/>
          <w:lang w:val="en-US" w:eastAsia="ru-RU"/>
        </w:rPr>
        <w:t xml:space="preserve"> by bringing in suitcases of money simply because Moscow is defending her national interests in Ukraine against </w:t>
      </w:r>
      <w:r w:rsidR="001C0AE6">
        <w:rPr>
          <w:rFonts w:ascii="Times New Roman" w:eastAsia="Times New Roman" w:hAnsi="Times New Roman" w:cs="Times New Roman"/>
          <w:sz w:val="24"/>
          <w:szCs w:val="24"/>
          <w:lang w:val="en-US" w:eastAsia="ru-RU"/>
        </w:rPr>
        <w:t>“</w:t>
      </w:r>
      <w:r w:rsidR="00F110C1" w:rsidRPr="003758CE">
        <w:rPr>
          <w:rFonts w:ascii="Times New Roman" w:eastAsia="Times New Roman" w:hAnsi="Times New Roman" w:cs="Times New Roman"/>
          <w:sz w:val="24"/>
          <w:szCs w:val="24"/>
          <w:lang w:val="en-US" w:eastAsia="ru-RU"/>
        </w:rPr>
        <w:t xml:space="preserve">Western </w:t>
      </w:r>
      <w:r w:rsidR="00A758CD" w:rsidRPr="003758CE">
        <w:rPr>
          <w:rFonts w:ascii="Times New Roman" w:eastAsia="Times New Roman" w:hAnsi="Times New Roman" w:cs="Times New Roman"/>
          <w:sz w:val="24"/>
          <w:szCs w:val="24"/>
          <w:lang w:val="en-US" w:eastAsia="ru-RU"/>
        </w:rPr>
        <w:t>encroachments</w:t>
      </w:r>
      <w:r w:rsidR="001C0AE6">
        <w:rPr>
          <w:rFonts w:ascii="Times New Roman" w:eastAsia="Times New Roman" w:hAnsi="Times New Roman" w:cs="Times New Roman"/>
          <w:sz w:val="24"/>
          <w:szCs w:val="24"/>
          <w:lang w:val="en-US" w:eastAsia="ru-RU"/>
        </w:rPr>
        <w:t>”</w:t>
      </w:r>
      <w:r w:rsidR="00A758CD" w:rsidRPr="003758CE">
        <w:rPr>
          <w:rFonts w:ascii="Times New Roman" w:eastAsia="Times New Roman" w:hAnsi="Times New Roman" w:cs="Times New Roman"/>
          <w:sz w:val="24"/>
          <w:szCs w:val="24"/>
          <w:lang w:val="en-US" w:eastAsia="ru-RU"/>
        </w:rPr>
        <w:t xml:space="preserve">. </w:t>
      </w:r>
      <w:r w:rsidR="00003D57" w:rsidRPr="003758CE">
        <w:rPr>
          <w:rFonts w:ascii="Times New Roman" w:eastAsia="Times New Roman" w:hAnsi="Times New Roman" w:cs="Times New Roman"/>
          <w:sz w:val="24"/>
          <w:szCs w:val="24"/>
          <w:lang w:val="en-US" w:eastAsia="ru-RU"/>
        </w:rPr>
        <w:t>“</w:t>
      </w:r>
      <w:r w:rsidR="00A758CD" w:rsidRPr="003758CE">
        <w:rPr>
          <w:rFonts w:ascii="Times New Roman" w:eastAsia="Times New Roman" w:hAnsi="Times New Roman" w:cs="Times New Roman"/>
          <w:sz w:val="24"/>
          <w:szCs w:val="24"/>
          <w:lang w:val="en-US" w:eastAsia="ru-RU"/>
        </w:rPr>
        <w:t>After all, the Chinese “golden rain”</w:t>
      </w:r>
      <w:r w:rsidR="00F110C1" w:rsidRPr="003758CE">
        <w:rPr>
          <w:rFonts w:ascii="Times New Roman" w:eastAsia="Times New Roman" w:hAnsi="Times New Roman" w:cs="Times New Roman"/>
          <w:sz w:val="24"/>
          <w:szCs w:val="24"/>
          <w:lang w:val="en-US" w:eastAsia="ru-RU"/>
        </w:rPr>
        <w:t xml:space="preserve"> poured over Venezuela and Lib</w:t>
      </w:r>
      <w:r w:rsidR="00A758CD" w:rsidRPr="003758CE">
        <w:rPr>
          <w:rFonts w:ascii="Times New Roman" w:eastAsia="Times New Roman" w:hAnsi="Times New Roman" w:cs="Times New Roman"/>
          <w:sz w:val="24"/>
          <w:szCs w:val="24"/>
          <w:lang w:val="en-US" w:eastAsia="ru-RU"/>
        </w:rPr>
        <w:t>ya at one time</w:t>
      </w:r>
      <w:r w:rsidR="00836FB0" w:rsidRPr="003758CE">
        <w:rPr>
          <w:rFonts w:ascii="Times New Roman" w:eastAsia="Times New Roman" w:hAnsi="Times New Roman" w:cs="Times New Roman"/>
          <w:sz w:val="24"/>
          <w:szCs w:val="24"/>
          <w:lang w:val="en-US" w:eastAsia="ru-RU"/>
        </w:rPr>
        <w:t>”, an</w:t>
      </w:r>
      <w:r w:rsidR="00003D57" w:rsidRPr="003758CE">
        <w:rPr>
          <w:rFonts w:ascii="Times New Roman" w:eastAsia="Times New Roman" w:hAnsi="Times New Roman" w:cs="Times New Roman"/>
          <w:sz w:val="24"/>
          <w:szCs w:val="24"/>
          <w:lang w:val="en-US" w:eastAsia="ru-RU"/>
        </w:rPr>
        <w:t xml:space="preserve"> expert told me in private conversation</w:t>
      </w:r>
      <w:r w:rsidR="00A758CD" w:rsidRPr="003758CE">
        <w:rPr>
          <w:rFonts w:ascii="Times New Roman" w:eastAsia="Times New Roman" w:hAnsi="Times New Roman" w:cs="Times New Roman"/>
          <w:sz w:val="24"/>
          <w:szCs w:val="24"/>
          <w:lang w:val="en-US" w:eastAsia="ru-RU"/>
        </w:rPr>
        <w:t xml:space="preserve">. </w:t>
      </w:r>
      <w:r w:rsidR="00003D57" w:rsidRPr="003758CE">
        <w:rPr>
          <w:rFonts w:ascii="Times New Roman" w:eastAsia="Times New Roman" w:hAnsi="Times New Roman" w:cs="Times New Roman"/>
          <w:sz w:val="24"/>
          <w:szCs w:val="24"/>
          <w:lang w:val="en-US" w:eastAsia="ru-RU"/>
        </w:rPr>
        <w:t xml:space="preserve">  </w:t>
      </w:r>
    </w:p>
    <w:p w:rsidR="001C0AE6" w:rsidRPr="00B91FA8" w:rsidRDefault="001C0AE6"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 would be certainly misleading to present the case so as the absolute majority of Russian China watchers are staunch heirs to “Cold War” mentality</w:t>
      </w:r>
      <w:r w:rsidR="002775F5">
        <w:rPr>
          <w:rFonts w:ascii="Times New Roman" w:eastAsia="Times New Roman" w:hAnsi="Times New Roman" w:cs="Times New Roman"/>
          <w:sz w:val="24"/>
          <w:szCs w:val="24"/>
          <w:lang w:val="en-US" w:eastAsia="ru-RU"/>
        </w:rPr>
        <w:t xml:space="preserve"> in love with China</w:t>
      </w:r>
      <w:r>
        <w:rPr>
          <w:rFonts w:ascii="Times New Roman" w:eastAsia="Times New Roman" w:hAnsi="Times New Roman" w:cs="Times New Roman"/>
          <w:sz w:val="24"/>
          <w:szCs w:val="24"/>
          <w:lang w:val="en-US" w:eastAsia="ru-RU"/>
        </w:rPr>
        <w:t xml:space="preserve">. The real picture </w:t>
      </w:r>
      <w:r w:rsidR="008E77C9">
        <w:rPr>
          <w:rFonts w:ascii="Times New Roman" w:eastAsia="Times New Roman" w:hAnsi="Times New Roman" w:cs="Times New Roman"/>
          <w:sz w:val="24"/>
          <w:szCs w:val="24"/>
          <w:lang w:val="en-US" w:eastAsia="ru-RU"/>
        </w:rPr>
        <w:t>“on the ground” is more complex. Along with those who count on “strategic alliance” with China, among “great Russian</w:t>
      </w:r>
      <w:r w:rsidR="002775F5">
        <w:rPr>
          <w:rFonts w:ascii="Times New Roman" w:eastAsia="Times New Roman" w:hAnsi="Times New Roman" w:cs="Times New Roman"/>
          <w:sz w:val="24"/>
          <w:szCs w:val="24"/>
          <w:lang w:val="en-US" w:eastAsia="ru-RU"/>
        </w:rPr>
        <w:t xml:space="preserve"> realists” of today there are those who utterly distrust Beijing and even find plausible Sino-Russian armed clashes in the future. Others – of “pro-Western” liberal orientation – fear of too close relations with China on the political and ideological reasons. </w:t>
      </w:r>
      <w:r w:rsidR="00D92A43">
        <w:rPr>
          <w:rFonts w:ascii="Times New Roman" w:eastAsia="Times New Roman" w:hAnsi="Times New Roman" w:cs="Times New Roman"/>
          <w:sz w:val="24"/>
          <w:szCs w:val="24"/>
          <w:lang w:val="en-US" w:eastAsia="ru-RU"/>
        </w:rPr>
        <w:t>Minority of experts – mainly economists and political scientists – indicate internal weaknesses of Chinese economy. In particular, they argue that the instability of the financial system in the PRC makes close Sino-Russian financial cooperation counterproductive for Moscow.</w:t>
      </w:r>
      <w:r w:rsidR="00BA6EB0">
        <w:rPr>
          <w:rStyle w:val="aa"/>
          <w:rFonts w:ascii="Times New Roman" w:eastAsia="Times New Roman" w:hAnsi="Times New Roman" w:cs="Times New Roman"/>
          <w:sz w:val="24"/>
          <w:szCs w:val="24"/>
          <w:lang w:val="en-US" w:eastAsia="ru-RU"/>
        </w:rPr>
        <w:footnoteReference w:id="6"/>
      </w:r>
      <w:r w:rsidR="00D92A43">
        <w:rPr>
          <w:rFonts w:ascii="Times New Roman" w:eastAsia="Times New Roman" w:hAnsi="Times New Roman" w:cs="Times New Roman"/>
          <w:sz w:val="24"/>
          <w:szCs w:val="24"/>
          <w:lang w:val="en-US" w:eastAsia="ru-RU"/>
        </w:rPr>
        <w:t xml:space="preserve"> </w:t>
      </w:r>
      <w:r w:rsidR="00B91FA8">
        <w:rPr>
          <w:rFonts w:ascii="Times New Roman" w:eastAsia="Times New Roman" w:hAnsi="Times New Roman" w:cs="Times New Roman"/>
          <w:sz w:val="24"/>
          <w:szCs w:val="24"/>
          <w:lang w:val="en-US" w:eastAsia="ru-RU"/>
        </w:rPr>
        <w:t xml:space="preserve">However, in the frenzy of “turning to the East” it were </w:t>
      </w:r>
      <w:r w:rsidR="00321114">
        <w:rPr>
          <w:rFonts w:ascii="Times New Roman" w:eastAsia="Times New Roman" w:hAnsi="Times New Roman" w:cs="Times New Roman"/>
          <w:sz w:val="24"/>
          <w:szCs w:val="24"/>
          <w:lang w:val="en-US" w:eastAsia="ru-RU"/>
        </w:rPr>
        <w:t xml:space="preserve">the proponents of “alliance” that turned out to be most audible, while others preferred to keep silence or engaged in self-censorship. </w:t>
      </w:r>
    </w:p>
    <w:p w:rsidR="00764362" w:rsidRPr="003758CE" w:rsidRDefault="00221F49" w:rsidP="00107237">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764362" w:rsidRPr="003758CE">
        <w:rPr>
          <w:rFonts w:ascii="Times New Roman" w:eastAsia="Times New Roman" w:hAnsi="Times New Roman" w:cs="Times New Roman"/>
          <w:sz w:val="24"/>
          <w:szCs w:val="24"/>
          <w:lang w:val="en-US" w:eastAsia="ru-RU"/>
        </w:rPr>
        <w:t>here are reasonable grounds to believe that some of those i</w:t>
      </w:r>
      <w:r>
        <w:rPr>
          <w:rFonts w:ascii="Times New Roman" w:eastAsia="Times New Roman" w:hAnsi="Times New Roman" w:cs="Times New Roman"/>
          <w:sz w:val="24"/>
          <w:szCs w:val="24"/>
          <w:lang w:val="en-US" w:eastAsia="ru-RU"/>
        </w:rPr>
        <w:t xml:space="preserve">n today Russian political class, </w:t>
      </w:r>
      <w:r w:rsidR="00764362" w:rsidRPr="003758CE">
        <w:rPr>
          <w:rFonts w:ascii="Times New Roman" w:eastAsia="Times New Roman" w:hAnsi="Times New Roman" w:cs="Times New Roman"/>
          <w:sz w:val="24"/>
          <w:szCs w:val="24"/>
          <w:lang w:val="en-US" w:eastAsia="ru-RU"/>
        </w:rPr>
        <w:t xml:space="preserve">who are not China watchers and who may even harbor some suspicions with regard to real Chinese </w:t>
      </w:r>
      <w:r w:rsidR="00764362" w:rsidRPr="003758CE">
        <w:rPr>
          <w:rFonts w:ascii="Times New Roman" w:eastAsia="Times New Roman" w:hAnsi="Times New Roman" w:cs="Times New Roman"/>
          <w:sz w:val="24"/>
          <w:szCs w:val="24"/>
          <w:lang w:val="en-US" w:eastAsia="ru-RU"/>
        </w:rPr>
        <w:lastRenderedPageBreak/>
        <w:t xml:space="preserve">intentions towards Russia, still </w:t>
      </w:r>
      <w:r w:rsidR="00376211" w:rsidRPr="003758CE">
        <w:rPr>
          <w:rFonts w:ascii="Times New Roman" w:eastAsia="Times New Roman" w:hAnsi="Times New Roman" w:cs="Times New Roman"/>
          <w:sz w:val="24"/>
          <w:szCs w:val="24"/>
          <w:lang w:val="en-US" w:eastAsia="ru-RU"/>
        </w:rPr>
        <w:t>may feel sympathetic with</w:t>
      </w:r>
      <w:r w:rsidR="00764362" w:rsidRPr="003758CE">
        <w:rPr>
          <w:rFonts w:ascii="Times New Roman" w:eastAsia="Times New Roman" w:hAnsi="Times New Roman" w:cs="Times New Roman"/>
          <w:sz w:val="24"/>
          <w:szCs w:val="24"/>
          <w:lang w:val="en-US" w:eastAsia="ru-RU"/>
        </w:rPr>
        <w:t xml:space="preserve"> such argumentation. </w:t>
      </w:r>
      <w:r w:rsidR="00376211" w:rsidRPr="003758CE">
        <w:rPr>
          <w:rFonts w:ascii="Times New Roman" w:eastAsia="Times New Roman" w:hAnsi="Times New Roman" w:cs="Times New Roman"/>
          <w:sz w:val="24"/>
          <w:szCs w:val="24"/>
          <w:lang w:val="en-US" w:eastAsia="ru-RU"/>
        </w:rPr>
        <w:t xml:space="preserve">The </w:t>
      </w:r>
      <w:r w:rsidR="00F26062">
        <w:rPr>
          <w:rFonts w:ascii="Times New Roman" w:eastAsia="Times New Roman" w:hAnsi="Times New Roman" w:cs="Times New Roman"/>
          <w:sz w:val="24"/>
          <w:szCs w:val="24"/>
          <w:lang w:val="en-US" w:eastAsia="ru-RU"/>
        </w:rPr>
        <w:t xml:space="preserve"> </w:t>
      </w:r>
      <w:r w:rsidR="00376211" w:rsidRPr="003758CE">
        <w:rPr>
          <w:rFonts w:ascii="Times New Roman" w:eastAsia="Times New Roman" w:hAnsi="Times New Roman" w:cs="Times New Roman"/>
          <w:sz w:val="24"/>
          <w:szCs w:val="24"/>
          <w:lang w:val="en-US" w:eastAsia="ru-RU"/>
        </w:rPr>
        <w:t xml:space="preserve">whole story </w:t>
      </w:r>
      <w:proofErr w:type="gramStart"/>
      <w:r w:rsidR="00376211" w:rsidRPr="003758CE">
        <w:rPr>
          <w:rFonts w:ascii="Times New Roman" w:eastAsia="Times New Roman" w:hAnsi="Times New Roman" w:cs="Times New Roman"/>
          <w:sz w:val="24"/>
          <w:szCs w:val="24"/>
          <w:lang w:val="en-US" w:eastAsia="ru-RU"/>
        </w:rPr>
        <w:t>of</w:t>
      </w:r>
      <w:proofErr w:type="gramEnd"/>
      <w:r w:rsidR="00376211" w:rsidRPr="003758CE">
        <w:rPr>
          <w:rFonts w:ascii="Times New Roman" w:eastAsia="Times New Roman" w:hAnsi="Times New Roman" w:cs="Times New Roman"/>
          <w:sz w:val="24"/>
          <w:szCs w:val="24"/>
          <w:lang w:val="en-US" w:eastAsia="ru-RU"/>
        </w:rPr>
        <w:t xml:space="preserve"> Russian “turn to China”</w:t>
      </w:r>
      <w:r w:rsidR="00CC1A4B" w:rsidRPr="003758CE">
        <w:rPr>
          <w:rFonts w:ascii="Times New Roman" w:eastAsia="Times New Roman" w:hAnsi="Times New Roman" w:cs="Times New Roman"/>
          <w:sz w:val="24"/>
          <w:szCs w:val="24"/>
          <w:lang w:val="en-US" w:eastAsia="ru-RU"/>
        </w:rPr>
        <w:t xml:space="preserve"> during</w:t>
      </w:r>
      <w:r w:rsidR="00376211" w:rsidRPr="003758CE">
        <w:rPr>
          <w:rFonts w:ascii="Times New Roman" w:eastAsia="Times New Roman" w:hAnsi="Times New Roman" w:cs="Times New Roman"/>
          <w:sz w:val="24"/>
          <w:szCs w:val="24"/>
          <w:lang w:val="en-US" w:eastAsia="ru-RU"/>
        </w:rPr>
        <w:t xml:space="preserve"> the year of 2014</w:t>
      </w:r>
      <w:r w:rsidR="00CC1A4B" w:rsidRPr="003758CE">
        <w:rPr>
          <w:rFonts w:ascii="Times New Roman" w:eastAsia="Times New Roman" w:hAnsi="Times New Roman" w:cs="Times New Roman"/>
          <w:sz w:val="24"/>
          <w:szCs w:val="24"/>
          <w:lang w:val="en-US" w:eastAsia="ru-RU"/>
        </w:rPr>
        <w:t xml:space="preserve"> </w:t>
      </w:r>
      <w:r w:rsidR="009C2A89" w:rsidRPr="003758CE">
        <w:rPr>
          <w:rFonts w:ascii="Times New Roman" w:eastAsia="Times New Roman" w:hAnsi="Times New Roman" w:cs="Times New Roman"/>
          <w:sz w:val="24"/>
          <w:szCs w:val="24"/>
          <w:lang w:val="en-US" w:eastAsia="ru-RU"/>
        </w:rPr>
        <w:t xml:space="preserve">in retrospect </w:t>
      </w:r>
      <w:r w:rsidR="00CC1A4B" w:rsidRPr="003758CE">
        <w:rPr>
          <w:rFonts w:ascii="Times New Roman" w:eastAsia="Times New Roman" w:hAnsi="Times New Roman" w:cs="Times New Roman"/>
          <w:sz w:val="24"/>
          <w:szCs w:val="24"/>
          <w:lang w:val="en-US" w:eastAsia="ru-RU"/>
        </w:rPr>
        <w:t xml:space="preserve">looks like a political game which, after increased International isolation of Moscow, evolved gradually into a forced and sincere search for </w:t>
      </w:r>
      <w:r w:rsidR="00060042" w:rsidRPr="003758CE">
        <w:rPr>
          <w:rFonts w:ascii="Times New Roman" w:eastAsia="Times New Roman" w:hAnsi="Times New Roman" w:cs="Times New Roman"/>
          <w:sz w:val="24"/>
          <w:szCs w:val="24"/>
          <w:lang w:val="en-US" w:eastAsia="ru-RU"/>
        </w:rPr>
        <w:t xml:space="preserve">possible ways of deepening cooperation with Beijing. </w:t>
      </w:r>
      <w:r w:rsidR="00003D57" w:rsidRPr="003758CE">
        <w:rPr>
          <w:rFonts w:ascii="Times New Roman" w:eastAsia="Times New Roman" w:hAnsi="Times New Roman" w:cs="Times New Roman"/>
          <w:sz w:val="24"/>
          <w:szCs w:val="24"/>
          <w:lang w:val="en-US" w:eastAsia="ru-RU"/>
        </w:rPr>
        <w:t xml:space="preserve">For example, </w:t>
      </w:r>
      <w:r w:rsidR="00925323" w:rsidRPr="003758CE">
        <w:rPr>
          <w:rFonts w:ascii="Times New Roman" w:eastAsia="Times New Roman" w:hAnsi="Times New Roman" w:cs="Times New Roman"/>
          <w:sz w:val="24"/>
          <w:szCs w:val="24"/>
          <w:lang w:val="en-US" w:eastAsia="ru-RU"/>
        </w:rPr>
        <w:t xml:space="preserve">Russia and China established bilateral Business Council. Gennady </w:t>
      </w:r>
      <w:proofErr w:type="spellStart"/>
      <w:r w:rsidR="00925323" w:rsidRPr="003758CE">
        <w:rPr>
          <w:rFonts w:ascii="Times New Roman" w:eastAsia="Times New Roman" w:hAnsi="Times New Roman" w:cs="Times New Roman"/>
          <w:sz w:val="24"/>
          <w:szCs w:val="24"/>
          <w:lang w:val="en-US" w:eastAsia="ru-RU"/>
        </w:rPr>
        <w:t>Timchenko</w:t>
      </w:r>
      <w:proofErr w:type="spellEnd"/>
      <w:r w:rsidR="00925323" w:rsidRPr="003758CE">
        <w:rPr>
          <w:rFonts w:ascii="Times New Roman" w:eastAsia="Times New Roman" w:hAnsi="Times New Roman" w:cs="Times New Roman"/>
          <w:sz w:val="24"/>
          <w:szCs w:val="24"/>
          <w:lang w:val="en-US" w:eastAsia="ru-RU"/>
        </w:rPr>
        <w:t xml:space="preserve">, famous “oligarch” under Western sanctions for allegedly close relationship to President Vladimir Putin, became it’s co-chairman from the Russian side. </w:t>
      </w:r>
      <w:r w:rsidR="00107237" w:rsidRPr="003758CE">
        <w:rPr>
          <w:rFonts w:ascii="Times New Roman" w:eastAsia="Times New Roman" w:hAnsi="Times New Roman" w:cs="Times New Roman"/>
          <w:sz w:val="24"/>
          <w:szCs w:val="24"/>
          <w:lang w:val="en-US" w:eastAsia="ru-RU"/>
        </w:rPr>
        <w:t xml:space="preserve">However, this search has consistently suffered from the lack of knowledge of Chinese economic and political reality and from the absence of </w:t>
      </w:r>
      <w:r w:rsidR="00F36EC9" w:rsidRPr="003758CE">
        <w:rPr>
          <w:rFonts w:ascii="Times New Roman" w:eastAsia="Times New Roman" w:hAnsi="Times New Roman" w:cs="Times New Roman"/>
          <w:sz w:val="24"/>
          <w:szCs w:val="24"/>
          <w:lang w:val="en-US" w:eastAsia="ru-RU"/>
        </w:rPr>
        <w:t>fine-tuning</w:t>
      </w:r>
      <w:r w:rsidR="00107237" w:rsidRPr="003758CE">
        <w:rPr>
          <w:rFonts w:ascii="Times New Roman" w:eastAsia="Times New Roman" w:hAnsi="Times New Roman" w:cs="Times New Roman"/>
          <w:sz w:val="24"/>
          <w:szCs w:val="24"/>
          <w:lang w:val="en-US" w:eastAsia="ru-RU"/>
        </w:rPr>
        <w:t xml:space="preserve"> of Sino-Russian relations on </w:t>
      </w:r>
      <w:r w:rsidR="00F36EC9" w:rsidRPr="003758CE">
        <w:rPr>
          <w:rFonts w:ascii="Times New Roman" w:eastAsia="Times New Roman" w:hAnsi="Times New Roman" w:cs="Times New Roman"/>
          <w:sz w:val="24"/>
          <w:szCs w:val="24"/>
          <w:lang w:val="en-US" w:eastAsia="ru-RU"/>
        </w:rPr>
        <w:t xml:space="preserve">the micro- and medium levels. </w:t>
      </w:r>
      <w:r w:rsidR="00925323" w:rsidRPr="003758CE">
        <w:rPr>
          <w:rFonts w:ascii="Times New Roman" w:eastAsia="Times New Roman" w:hAnsi="Times New Roman" w:cs="Times New Roman"/>
          <w:sz w:val="24"/>
          <w:szCs w:val="24"/>
          <w:lang w:val="en-US" w:eastAsia="ru-RU"/>
        </w:rPr>
        <w:t xml:space="preserve">The latter circumstance is not least due to the cultural differences </w:t>
      </w:r>
      <w:r w:rsidR="00E031C5" w:rsidRPr="003758CE">
        <w:rPr>
          <w:rFonts w:ascii="Times New Roman" w:eastAsia="Times New Roman" w:hAnsi="Times New Roman" w:cs="Times New Roman"/>
          <w:sz w:val="24"/>
          <w:szCs w:val="24"/>
          <w:lang w:val="en-US" w:eastAsia="ru-RU"/>
        </w:rPr>
        <w:t xml:space="preserve">between the partners and unclear prospects for fast profits. </w:t>
      </w:r>
      <w:r w:rsidR="00F36EC9" w:rsidRPr="003758CE">
        <w:rPr>
          <w:rFonts w:ascii="Times New Roman" w:eastAsia="Times New Roman" w:hAnsi="Times New Roman" w:cs="Times New Roman"/>
          <w:sz w:val="24"/>
          <w:szCs w:val="24"/>
          <w:lang w:val="en-US" w:eastAsia="ru-RU"/>
        </w:rPr>
        <w:t>Russian community of China watchers failed to supply Russian leadership with this knowledge, partly because it lacked such expertize, partly because Russian leadership</w:t>
      </w:r>
      <w:r w:rsidR="00920709" w:rsidRPr="003758CE">
        <w:rPr>
          <w:rFonts w:ascii="Times New Roman" w:eastAsia="Times New Roman" w:hAnsi="Times New Roman" w:cs="Times New Roman"/>
          <w:sz w:val="24"/>
          <w:szCs w:val="24"/>
          <w:lang w:val="en-US" w:eastAsia="ru-RU"/>
        </w:rPr>
        <w:t>, also somewhat mesmerized by China’</w:t>
      </w:r>
      <w:r w:rsidR="00F24F9C" w:rsidRPr="003758CE">
        <w:rPr>
          <w:rFonts w:ascii="Times New Roman" w:eastAsia="Times New Roman" w:hAnsi="Times New Roman" w:cs="Times New Roman"/>
          <w:sz w:val="24"/>
          <w:szCs w:val="24"/>
          <w:lang w:val="en-US" w:eastAsia="ru-RU"/>
        </w:rPr>
        <w:t>s apparent potency</w:t>
      </w:r>
      <w:r w:rsidR="00920709" w:rsidRPr="003758CE">
        <w:rPr>
          <w:rFonts w:ascii="Times New Roman" w:eastAsia="Times New Roman" w:hAnsi="Times New Roman" w:cs="Times New Roman"/>
          <w:sz w:val="24"/>
          <w:szCs w:val="24"/>
          <w:lang w:val="en-US" w:eastAsia="ru-RU"/>
        </w:rPr>
        <w:t>,</w:t>
      </w:r>
      <w:r w:rsidR="00F36EC9" w:rsidRPr="003758CE">
        <w:rPr>
          <w:rFonts w:ascii="Times New Roman" w:eastAsia="Times New Roman" w:hAnsi="Times New Roman" w:cs="Times New Roman"/>
          <w:sz w:val="24"/>
          <w:szCs w:val="24"/>
          <w:lang w:val="en-US" w:eastAsia="ru-RU"/>
        </w:rPr>
        <w:t xml:space="preserve"> was ready to listen only to what it wanted to hear</w:t>
      </w:r>
      <w:r w:rsidR="00F26062">
        <w:rPr>
          <w:rFonts w:ascii="Times New Roman" w:eastAsia="Times New Roman" w:hAnsi="Times New Roman" w:cs="Times New Roman"/>
          <w:sz w:val="24"/>
          <w:szCs w:val="24"/>
          <w:lang w:val="en-US" w:eastAsia="ru-RU"/>
        </w:rPr>
        <w:t>.</w:t>
      </w:r>
    </w:p>
    <w:p w:rsidR="00BA0C6E" w:rsidRDefault="00BA0C6E" w:rsidP="006D7467">
      <w:pPr>
        <w:spacing w:after="0" w:line="360" w:lineRule="auto"/>
        <w:ind w:firstLine="709"/>
        <w:contextualSpacing/>
        <w:jc w:val="center"/>
        <w:rPr>
          <w:rFonts w:ascii="Times New Roman" w:eastAsia="Times New Roman" w:hAnsi="Times New Roman" w:cs="Times New Roman"/>
          <w:b/>
          <w:sz w:val="24"/>
          <w:szCs w:val="24"/>
          <w:lang w:val="en-US" w:eastAsia="ru-RU"/>
        </w:rPr>
      </w:pPr>
    </w:p>
    <w:p w:rsidR="006D7467" w:rsidRPr="003758CE" w:rsidRDefault="00E031C5" w:rsidP="006D7467">
      <w:pPr>
        <w:spacing w:after="0" w:line="360" w:lineRule="auto"/>
        <w:ind w:firstLine="709"/>
        <w:contextualSpacing/>
        <w:jc w:val="center"/>
        <w:rPr>
          <w:rFonts w:ascii="Times New Roman" w:eastAsia="Times New Roman" w:hAnsi="Times New Roman" w:cs="Times New Roman"/>
          <w:b/>
          <w:sz w:val="24"/>
          <w:szCs w:val="24"/>
          <w:lang w:val="en-US" w:eastAsia="ru-RU"/>
        </w:rPr>
      </w:pPr>
      <w:r w:rsidRPr="003758CE">
        <w:rPr>
          <w:rFonts w:ascii="Times New Roman" w:eastAsia="Times New Roman" w:hAnsi="Times New Roman" w:cs="Times New Roman"/>
          <w:b/>
          <w:sz w:val="24"/>
          <w:szCs w:val="24"/>
          <w:lang w:val="en-US" w:eastAsia="ru-RU"/>
        </w:rPr>
        <w:t>Beijing’s “Russian Dilemma</w:t>
      </w:r>
      <w:r w:rsidR="006D7467" w:rsidRPr="003758CE">
        <w:rPr>
          <w:rFonts w:ascii="Times New Roman" w:eastAsia="Times New Roman" w:hAnsi="Times New Roman" w:cs="Times New Roman"/>
          <w:b/>
          <w:sz w:val="24"/>
          <w:szCs w:val="24"/>
          <w:lang w:val="en-US" w:eastAsia="ru-RU"/>
        </w:rPr>
        <w:t>”.</w:t>
      </w:r>
    </w:p>
    <w:p w:rsidR="00774888" w:rsidRPr="003758CE" w:rsidRDefault="00774888"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Western community of analysts was almost unanimous in saying that China is the biggest beneficiary from the confrontation between Russia and the West over</w:t>
      </w:r>
      <w:r w:rsidR="00F24F9C" w:rsidRPr="003758CE">
        <w:rPr>
          <w:rFonts w:ascii="Times New Roman" w:eastAsia="Times New Roman" w:hAnsi="Times New Roman" w:cs="Times New Roman"/>
          <w:sz w:val="24"/>
          <w:szCs w:val="24"/>
          <w:lang w:val="en-US" w:eastAsia="ru-RU"/>
        </w:rPr>
        <w:t xml:space="preserve"> Ukraine. In principle, this statement is quite co</w:t>
      </w:r>
      <w:r w:rsidR="00972360" w:rsidRPr="003758CE">
        <w:rPr>
          <w:rFonts w:ascii="Times New Roman" w:eastAsia="Times New Roman" w:hAnsi="Times New Roman" w:cs="Times New Roman"/>
          <w:sz w:val="24"/>
          <w:szCs w:val="24"/>
          <w:lang w:val="en-US" w:eastAsia="ru-RU"/>
        </w:rPr>
        <w:t>rrect. It indeed looks like</w:t>
      </w:r>
      <w:r w:rsidR="00F24F9C" w:rsidRPr="003758CE">
        <w:rPr>
          <w:rFonts w:ascii="Times New Roman" w:eastAsia="Times New Roman" w:hAnsi="Times New Roman" w:cs="Times New Roman"/>
          <w:sz w:val="24"/>
          <w:szCs w:val="24"/>
          <w:lang w:val="en-US" w:eastAsia="ru-RU"/>
        </w:rPr>
        <w:t xml:space="preserve"> Beijing, needed by all sides of the conflict,</w:t>
      </w:r>
      <w:r w:rsidRPr="003758CE">
        <w:rPr>
          <w:rFonts w:ascii="Times New Roman" w:eastAsia="Times New Roman" w:hAnsi="Times New Roman" w:cs="Times New Roman"/>
          <w:sz w:val="24"/>
          <w:szCs w:val="24"/>
          <w:lang w:val="en-US" w:eastAsia="ru-RU"/>
        </w:rPr>
        <w:t xml:space="preserve"> </w:t>
      </w:r>
      <w:r w:rsidR="00F24F9C" w:rsidRPr="003758CE">
        <w:rPr>
          <w:rFonts w:ascii="Times New Roman" w:eastAsia="Times New Roman" w:hAnsi="Times New Roman" w:cs="Times New Roman"/>
          <w:sz w:val="24"/>
          <w:szCs w:val="24"/>
          <w:lang w:val="en-US" w:eastAsia="ru-RU"/>
        </w:rPr>
        <w:t xml:space="preserve">had the opportunity to play both Western and Russian cards simultaneously. </w:t>
      </w:r>
      <w:r w:rsidR="00972360" w:rsidRPr="003758CE">
        <w:rPr>
          <w:rFonts w:ascii="Times New Roman" w:eastAsia="Times New Roman" w:hAnsi="Times New Roman" w:cs="Times New Roman"/>
          <w:sz w:val="24"/>
          <w:szCs w:val="24"/>
          <w:lang w:val="en-US" w:eastAsia="ru-RU"/>
        </w:rPr>
        <w:t xml:space="preserve">However, we assume that much in this play depends on the true scale of Russian-Western antagonism and the direction of internal developments in Russia. </w:t>
      </w:r>
    </w:p>
    <w:p w:rsidR="00447708" w:rsidRPr="003758CE" w:rsidRDefault="00972360"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It is certainly true that in economic terms the West is more important for Beijing, than Russia. China-US bilateral trade</w:t>
      </w:r>
      <w:r w:rsidR="0007322E" w:rsidRPr="003758CE">
        <w:rPr>
          <w:rFonts w:ascii="Times New Roman" w:eastAsia="Times New Roman" w:hAnsi="Times New Roman" w:cs="Times New Roman"/>
          <w:sz w:val="24"/>
          <w:szCs w:val="24"/>
          <w:lang w:val="en-US" w:eastAsia="ru-RU"/>
        </w:rPr>
        <w:t>, for example,</w:t>
      </w:r>
      <w:r w:rsidRPr="003758CE">
        <w:rPr>
          <w:rFonts w:ascii="Times New Roman" w:eastAsia="Times New Roman" w:hAnsi="Times New Roman" w:cs="Times New Roman"/>
          <w:sz w:val="24"/>
          <w:szCs w:val="24"/>
          <w:lang w:val="en-US" w:eastAsia="ru-RU"/>
        </w:rPr>
        <w:t xml:space="preserve"> is more than 5 times bigger than </w:t>
      </w:r>
      <w:r w:rsidR="0007322E" w:rsidRPr="003758CE">
        <w:rPr>
          <w:rFonts w:ascii="Times New Roman" w:eastAsia="Times New Roman" w:hAnsi="Times New Roman" w:cs="Times New Roman"/>
          <w:sz w:val="24"/>
          <w:szCs w:val="24"/>
          <w:lang w:val="en-US" w:eastAsia="ru-RU"/>
        </w:rPr>
        <w:t>that with Russia and potential for growth in China-Western economic and fina</w:t>
      </w:r>
      <w:r w:rsidR="00F91AD7" w:rsidRPr="003758CE">
        <w:rPr>
          <w:rFonts w:ascii="Times New Roman" w:eastAsia="Times New Roman" w:hAnsi="Times New Roman" w:cs="Times New Roman"/>
          <w:sz w:val="24"/>
          <w:szCs w:val="24"/>
          <w:lang w:val="en-US" w:eastAsia="ru-RU"/>
        </w:rPr>
        <w:t>ncial cooperation remains huge with its “structural ceiling” far from reached. APEC summit in Beijing in November 2014 clearly demonstrated that</w:t>
      </w:r>
      <w:r w:rsidR="00447708" w:rsidRPr="003758CE">
        <w:rPr>
          <w:rFonts w:ascii="Times New Roman" w:eastAsia="Times New Roman" w:hAnsi="Times New Roman" w:cs="Times New Roman"/>
          <w:sz w:val="24"/>
          <w:szCs w:val="24"/>
          <w:lang w:val="en-US" w:eastAsia="ru-RU"/>
        </w:rPr>
        <w:t xml:space="preserve"> despite all sparking in Sino-American relations</w:t>
      </w:r>
      <w:r w:rsidR="00F91AD7" w:rsidRPr="003758CE">
        <w:rPr>
          <w:rFonts w:ascii="Times New Roman" w:eastAsia="Times New Roman" w:hAnsi="Times New Roman" w:cs="Times New Roman"/>
          <w:sz w:val="24"/>
          <w:szCs w:val="24"/>
          <w:lang w:val="en-US" w:eastAsia="ru-RU"/>
        </w:rPr>
        <w:t xml:space="preserve"> China is much more welcomed member of International community, than Putin’s Russia. </w:t>
      </w:r>
      <w:r w:rsidR="00447708" w:rsidRPr="003758CE">
        <w:rPr>
          <w:rFonts w:ascii="Times New Roman" w:eastAsia="Times New Roman" w:hAnsi="Times New Roman" w:cs="Times New Roman"/>
          <w:sz w:val="24"/>
          <w:szCs w:val="24"/>
          <w:lang w:val="en-US" w:eastAsia="ru-RU"/>
        </w:rPr>
        <w:t>China is rather unlike</w:t>
      </w:r>
      <w:r w:rsidR="00476F33" w:rsidRPr="003758CE">
        <w:rPr>
          <w:rFonts w:ascii="Times New Roman" w:eastAsia="Times New Roman" w:hAnsi="Times New Roman" w:cs="Times New Roman"/>
          <w:sz w:val="24"/>
          <w:szCs w:val="24"/>
          <w:lang w:val="en-US" w:eastAsia="ru-RU"/>
        </w:rPr>
        <w:t xml:space="preserve">ly to risk all this just to put all eggs in Russian basket. </w:t>
      </w:r>
      <w:r w:rsidR="0007322E" w:rsidRPr="003758CE">
        <w:rPr>
          <w:rFonts w:ascii="Times New Roman" w:eastAsia="Times New Roman" w:hAnsi="Times New Roman" w:cs="Times New Roman"/>
          <w:sz w:val="24"/>
          <w:szCs w:val="24"/>
          <w:lang w:val="en-US" w:eastAsia="ru-RU"/>
        </w:rPr>
        <w:t>It is also true that in the field of military-technical cooperation Beijing depends on both Russia and Ukraine, and this fact inevitably adds considerable nuances to Chi</w:t>
      </w:r>
      <w:r w:rsidR="00786604">
        <w:rPr>
          <w:rFonts w:ascii="Times New Roman" w:eastAsia="Times New Roman" w:hAnsi="Times New Roman" w:cs="Times New Roman"/>
          <w:sz w:val="24"/>
          <w:szCs w:val="24"/>
          <w:lang w:val="en-US" w:eastAsia="ru-RU"/>
        </w:rPr>
        <w:t>na’s position in this conflict.</w:t>
      </w:r>
      <w:r w:rsidR="00786604">
        <w:rPr>
          <w:rStyle w:val="aa"/>
          <w:rFonts w:ascii="Times New Roman" w:eastAsia="Times New Roman" w:hAnsi="Times New Roman" w:cs="Times New Roman"/>
          <w:sz w:val="24"/>
          <w:szCs w:val="24"/>
          <w:lang w:val="en-US" w:eastAsia="ru-RU"/>
        </w:rPr>
        <w:footnoteReference w:id="7"/>
      </w:r>
    </w:p>
    <w:p w:rsidR="00972360" w:rsidRPr="003758CE" w:rsidRDefault="00447708"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However, there is a number of other quite important Chinese domestic factors and considerations, which are worth to bear in mind.</w:t>
      </w:r>
    </w:p>
    <w:p w:rsidR="00164E12" w:rsidRDefault="00447708"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lastRenderedPageBreak/>
        <w:t>Chinese political class an</w:t>
      </w:r>
      <w:r w:rsidR="009B7591" w:rsidRPr="003758CE">
        <w:rPr>
          <w:rFonts w:ascii="Times New Roman" w:eastAsia="Times New Roman" w:hAnsi="Times New Roman" w:cs="Times New Roman"/>
          <w:sz w:val="24"/>
          <w:szCs w:val="24"/>
          <w:lang w:val="en-US" w:eastAsia="ru-RU"/>
        </w:rPr>
        <w:t xml:space="preserve">d expert community clearly </w:t>
      </w:r>
      <w:r w:rsidRPr="003758CE">
        <w:rPr>
          <w:rFonts w:ascii="Times New Roman" w:eastAsia="Times New Roman" w:hAnsi="Times New Roman" w:cs="Times New Roman"/>
          <w:sz w:val="24"/>
          <w:szCs w:val="24"/>
          <w:lang w:val="en-US" w:eastAsia="ru-RU"/>
        </w:rPr>
        <w:t xml:space="preserve">split over </w:t>
      </w:r>
      <w:r w:rsidR="009B7591" w:rsidRPr="003758CE">
        <w:rPr>
          <w:rFonts w:ascii="Times New Roman" w:eastAsia="Times New Roman" w:hAnsi="Times New Roman" w:cs="Times New Roman"/>
          <w:sz w:val="24"/>
          <w:szCs w:val="24"/>
          <w:lang w:val="en-US" w:eastAsia="ru-RU"/>
        </w:rPr>
        <w:t>Russian issue in the Ukrainian drama. On the one hand, notorious “Global Times” writes, that “…if Russia led by Putin is defeated by the West, it will deal a heavy blow to China’s geopolitical interests”. Western China watchers reasonably conclude</w:t>
      </w:r>
      <w:r w:rsidR="00A02ABA">
        <w:rPr>
          <w:rFonts w:ascii="Times New Roman" w:eastAsia="Times New Roman" w:hAnsi="Times New Roman" w:cs="Times New Roman"/>
          <w:sz w:val="24"/>
          <w:szCs w:val="24"/>
          <w:lang w:val="en-US" w:eastAsia="ru-RU"/>
        </w:rPr>
        <w:t>d</w:t>
      </w:r>
      <w:r w:rsidR="009B7591" w:rsidRPr="003758CE">
        <w:rPr>
          <w:rFonts w:ascii="Times New Roman" w:eastAsia="Times New Roman" w:hAnsi="Times New Roman" w:cs="Times New Roman"/>
          <w:sz w:val="24"/>
          <w:szCs w:val="24"/>
          <w:lang w:val="en-US" w:eastAsia="ru-RU"/>
        </w:rPr>
        <w:t xml:space="preserve"> that “[Chinese] military analysts admire Putin and Russian rejection of the West’s global leadership” and this fact might </w:t>
      </w:r>
      <w:r w:rsidR="00D072FD" w:rsidRPr="003758CE">
        <w:rPr>
          <w:rFonts w:ascii="Times New Roman" w:eastAsia="Times New Roman" w:hAnsi="Times New Roman" w:cs="Times New Roman"/>
          <w:sz w:val="24"/>
          <w:szCs w:val="24"/>
          <w:lang w:val="en-US" w:eastAsia="ru-RU"/>
        </w:rPr>
        <w:t>influence</w:t>
      </w:r>
      <w:r w:rsidR="009B7591" w:rsidRPr="003758CE">
        <w:rPr>
          <w:rFonts w:ascii="Times New Roman" w:eastAsia="Times New Roman" w:hAnsi="Times New Roman" w:cs="Times New Roman"/>
          <w:sz w:val="24"/>
          <w:szCs w:val="24"/>
          <w:lang w:val="en-US" w:eastAsia="ru-RU"/>
        </w:rPr>
        <w:t xml:space="preserve"> </w:t>
      </w:r>
      <w:r w:rsidR="00D072FD" w:rsidRPr="003758CE">
        <w:rPr>
          <w:rFonts w:ascii="Times New Roman" w:eastAsia="Times New Roman" w:hAnsi="Times New Roman" w:cs="Times New Roman"/>
          <w:sz w:val="24"/>
          <w:szCs w:val="24"/>
          <w:lang w:val="en-US" w:eastAsia="ru-RU"/>
        </w:rPr>
        <w:t>“</w:t>
      </w:r>
      <w:r w:rsidR="009B7591" w:rsidRPr="003758CE">
        <w:rPr>
          <w:rFonts w:ascii="Times New Roman" w:eastAsia="Times New Roman" w:hAnsi="Times New Roman" w:cs="Times New Roman"/>
          <w:sz w:val="24"/>
          <w:szCs w:val="24"/>
          <w:lang w:val="en-US" w:eastAsia="ru-RU"/>
        </w:rPr>
        <w:t xml:space="preserve">China’s risk calculus </w:t>
      </w:r>
      <w:r w:rsidR="00D072FD" w:rsidRPr="003758CE">
        <w:rPr>
          <w:rFonts w:ascii="Times New Roman" w:eastAsia="Times New Roman" w:hAnsi="Times New Roman" w:cs="Times New Roman"/>
          <w:sz w:val="24"/>
          <w:szCs w:val="24"/>
          <w:lang w:val="en-US" w:eastAsia="ru-RU"/>
        </w:rPr>
        <w:t>in the hotspots such as South and East China Sea”.</w:t>
      </w:r>
      <w:r w:rsidR="00164E12">
        <w:rPr>
          <w:rStyle w:val="aa"/>
          <w:rFonts w:ascii="Times New Roman" w:eastAsia="Times New Roman" w:hAnsi="Times New Roman" w:cs="Times New Roman"/>
          <w:sz w:val="24"/>
          <w:szCs w:val="24"/>
          <w:lang w:val="en-US" w:eastAsia="ru-RU"/>
        </w:rPr>
        <w:footnoteReference w:id="8"/>
      </w:r>
      <w:r w:rsidR="00165655" w:rsidRPr="003758CE">
        <w:rPr>
          <w:rFonts w:ascii="Times New Roman" w:eastAsia="Times New Roman" w:hAnsi="Times New Roman" w:cs="Times New Roman"/>
          <w:sz w:val="24"/>
          <w:szCs w:val="24"/>
          <w:lang w:val="en-US" w:eastAsia="ru-RU"/>
        </w:rPr>
        <w:t xml:space="preserve"> </w:t>
      </w:r>
    </w:p>
    <w:p w:rsidR="0031105D" w:rsidRPr="003758CE" w:rsidRDefault="00A47875"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In fact, not only military analysts but also a “party” of</w:t>
      </w:r>
      <w:r w:rsidR="00AE0F10" w:rsidRPr="003758CE">
        <w:rPr>
          <w:rFonts w:ascii="Times New Roman" w:eastAsia="Times New Roman" w:hAnsi="Times New Roman" w:cs="Times New Roman"/>
          <w:sz w:val="24"/>
          <w:szCs w:val="24"/>
          <w:lang w:val="en-US" w:eastAsia="ru-RU"/>
        </w:rPr>
        <w:t xml:space="preserve"> Chinese</w:t>
      </w:r>
      <w:r w:rsidRPr="003758CE">
        <w:rPr>
          <w:rFonts w:ascii="Times New Roman" w:eastAsia="Times New Roman" w:hAnsi="Times New Roman" w:cs="Times New Roman"/>
          <w:sz w:val="24"/>
          <w:szCs w:val="24"/>
          <w:lang w:val="en-US" w:eastAsia="ru-RU"/>
        </w:rPr>
        <w:t xml:space="preserve"> civil experts urged Beijing </w:t>
      </w:r>
      <w:r w:rsidR="009D7B5F" w:rsidRPr="003758CE">
        <w:rPr>
          <w:rFonts w:ascii="Times New Roman" w:eastAsia="Times New Roman" w:hAnsi="Times New Roman" w:cs="Times New Roman"/>
          <w:sz w:val="24"/>
          <w:szCs w:val="24"/>
          <w:lang w:val="en-US" w:eastAsia="ru-RU"/>
        </w:rPr>
        <w:t xml:space="preserve">government </w:t>
      </w:r>
      <w:r w:rsidRPr="003758CE">
        <w:rPr>
          <w:rFonts w:ascii="Times New Roman" w:eastAsia="Times New Roman" w:hAnsi="Times New Roman" w:cs="Times New Roman"/>
          <w:sz w:val="24"/>
          <w:szCs w:val="24"/>
          <w:lang w:val="en-US" w:eastAsia="ru-RU"/>
        </w:rPr>
        <w:t>to back Moscow politically</w:t>
      </w:r>
      <w:r w:rsidR="009D7B5F" w:rsidRPr="003758CE">
        <w:rPr>
          <w:rFonts w:ascii="Times New Roman" w:eastAsia="Times New Roman" w:hAnsi="Times New Roman" w:cs="Times New Roman"/>
          <w:sz w:val="24"/>
          <w:szCs w:val="24"/>
          <w:lang w:val="en-US" w:eastAsia="ru-RU"/>
        </w:rPr>
        <w:t xml:space="preserve"> and economically. The proponents of this view stipulated, however, a number of conditions, which Moscow will have to comply with in case it agrees to accept Chinese aid. These condition</w:t>
      </w:r>
      <w:r w:rsidR="00CD26C1" w:rsidRPr="003758CE">
        <w:rPr>
          <w:rFonts w:ascii="Times New Roman" w:eastAsia="Times New Roman" w:hAnsi="Times New Roman" w:cs="Times New Roman"/>
          <w:sz w:val="24"/>
          <w:szCs w:val="24"/>
          <w:lang w:val="en-US" w:eastAsia="ru-RU"/>
        </w:rPr>
        <w:t>s suggested that Moscow mak</w:t>
      </w:r>
      <w:r w:rsidR="009D7B5F" w:rsidRPr="003758CE">
        <w:rPr>
          <w:rFonts w:ascii="Times New Roman" w:eastAsia="Times New Roman" w:hAnsi="Times New Roman" w:cs="Times New Roman"/>
          <w:sz w:val="24"/>
          <w:szCs w:val="24"/>
          <w:lang w:val="en-US" w:eastAsia="ru-RU"/>
        </w:rPr>
        <w:t>e</w:t>
      </w:r>
      <w:r w:rsidR="00CD26C1" w:rsidRPr="003758CE">
        <w:rPr>
          <w:rFonts w:ascii="Times New Roman" w:eastAsia="Times New Roman" w:hAnsi="Times New Roman" w:cs="Times New Roman"/>
          <w:sz w:val="24"/>
          <w:szCs w:val="24"/>
          <w:lang w:val="en-US" w:eastAsia="ru-RU"/>
        </w:rPr>
        <w:t>s</w:t>
      </w:r>
      <w:r w:rsidR="009D7B5F" w:rsidRPr="003758CE">
        <w:rPr>
          <w:rFonts w:ascii="Times New Roman" w:eastAsia="Times New Roman" w:hAnsi="Times New Roman" w:cs="Times New Roman"/>
          <w:sz w:val="24"/>
          <w:szCs w:val="24"/>
          <w:lang w:val="en-US" w:eastAsia="ru-RU"/>
        </w:rPr>
        <w:t xml:space="preserve"> wide concessions to </w:t>
      </w:r>
      <w:r w:rsidR="00CD26C1" w:rsidRPr="003758CE">
        <w:rPr>
          <w:rFonts w:ascii="Times New Roman" w:eastAsia="Times New Roman" w:hAnsi="Times New Roman" w:cs="Times New Roman"/>
          <w:sz w:val="24"/>
          <w:szCs w:val="24"/>
          <w:lang w:val="en-US" w:eastAsia="ru-RU"/>
        </w:rPr>
        <w:t xml:space="preserve">give China preferences in the fields of economy and finance up to implicit possibility of revision of territorial agreements. </w:t>
      </w:r>
      <w:r w:rsidR="0031105D" w:rsidRPr="003758CE">
        <w:rPr>
          <w:rFonts w:ascii="Times New Roman" w:eastAsia="Times New Roman" w:hAnsi="Times New Roman" w:cs="Times New Roman"/>
          <w:sz w:val="24"/>
          <w:szCs w:val="24"/>
          <w:lang w:val="en-US" w:eastAsia="ru-RU"/>
        </w:rPr>
        <w:t xml:space="preserve">The speculation was that some people in Moscow tended to agree to </w:t>
      </w:r>
      <w:r w:rsidR="000611B5" w:rsidRPr="003758CE">
        <w:rPr>
          <w:rFonts w:ascii="Times New Roman" w:eastAsia="Times New Roman" w:hAnsi="Times New Roman" w:cs="Times New Roman"/>
          <w:sz w:val="24"/>
          <w:szCs w:val="24"/>
          <w:lang w:val="en-US" w:eastAsia="ru-RU"/>
        </w:rPr>
        <w:t xml:space="preserve">some of </w:t>
      </w:r>
      <w:r w:rsidR="0031105D" w:rsidRPr="003758CE">
        <w:rPr>
          <w:rFonts w:ascii="Times New Roman" w:eastAsia="Times New Roman" w:hAnsi="Times New Roman" w:cs="Times New Roman"/>
          <w:sz w:val="24"/>
          <w:szCs w:val="24"/>
          <w:lang w:val="en-US" w:eastAsia="ru-RU"/>
        </w:rPr>
        <w:t>these propositions, while most found them utterly unacceptable.</w:t>
      </w:r>
      <w:r w:rsidR="008912C9" w:rsidRPr="003758CE">
        <w:rPr>
          <w:rFonts w:ascii="Times New Roman" w:eastAsia="Times New Roman" w:hAnsi="Times New Roman" w:cs="Times New Roman"/>
          <w:sz w:val="24"/>
          <w:szCs w:val="24"/>
          <w:lang w:val="en-US" w:eastAsia="ru-RU"/>
        </w:rPr>
        <w:t xml:space="preserve"> </w:t>
      </w:r>
    </w:p>
    <w:p w:rsidR="00447708" w:rsidRPr="003758CE" w:rsidRDefault="00165655"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eastAsia="Times New Roman" w:hAnsi="Times New Roman" w:cs="Times New Roman"/>
          <w:sz w:val="24"/>
          <w:szCs w:val="24"/>
          <w:lang w:val="en-US" w:eastAsia="ru-RU"/>
        </w:rPr>
        <w:t xml:space="preserve">On the other hand, official Beijing keeps repeating that “Global Times” </w:t>
      </w:r>
      <w:r w:rsidR="00CD26C1" w:rsidRPr="003758CE">
        <w:rPr>
          <w:rFonts w:ascii="Times New Roman" w:eastAsia="Times New Roman" w:hAnsi="Times New Roman" w:cs="Times New Roman"/>
          <w:sz w:val="24"/>
          <w:szCs w:val="24"/>
          <w:lang w:val="en-US" w:eastAsia="ru-RU"/>
        </w:rPr>
        <w:t>and “radical experts” are</w:t>
      </w:r>
      <w:r w:rsidRPr="003758CE">
        <w:rPr>
          <w:rFonts w:ascii="Times New Roman" w:eastAsia="Times New Roman" w:hAnsi="Times New Roman" w:cs="Times New Roman"/>
          <w:sz w:val="24"/>
          <w:szCs w:val="24"/>
          <w:lang w:val="en-US" w:eastAsia="ru-RU"/>
        </w:rPr>
        <w:t xml:space="preserve"> not a proxy of the Chinese government and reiterates its “</w:t>
      </w:r>
      <w:r w:rsidRPr="003758CE">
        <w:rPr>
          <w:rFonts w:ascii="Times New Roman" w:hAnsi="Times New Roman" w:cs="Times New Roman"/>
          <w:sz w:val="24"/>
          <w:szCs w:val="24"/>
          <w:lang w:val="en-US"/>
        </w:rPr>
        <w:t>longstanding position not to interfere in others’ internal affairs” as well as respect to “the independence, sovereignty and territorial integrity of Ukraine”.</w:t>
      </w:r>
      <w:r w:rsidR="00BE5B2B" w:rsidRPr="003758CE">
        <w:rPr>
          <w:rFonts w:ascii="Times New Roman" w:hAnsi="Times New Roman" w:cs="Times New Roman"/>
          <w:sz w:val="24"/>
          <w:szCs w:val="24"/>
          <w:lang w:val="en-US"/>
        </w:rPr>
        <w:t xml:space="preserve"> Chinese leader Xi Jinping urged</w:t>
      </w:r>
      <w:r w:rsidRPr="003758CE">
        <w:rPr>
          <w:rFonts w:ascii="Times New Roman" w:hAnsi="Times New Roman" w:cs="Times New Roman"/>
          <w:sz w:val="24"/>
          <w:szCs w:val="24"/>
          <w:lang w:val="en-US"/>
        </w:rPr>
        <w:t xml:space="preserve"> Moscow to cooperate with all the parties concerned </w:t>
      </w:r>
      <w:r w:rsidR="003068DE" w:rsidRPr="003758CE">
        <w:rPr>
          <w:rFonts w:ascii="Times New Roman" w:hAnsi="Times New Roman" w:cs="Times New Roman"/>
          <w:sz w:val="24"/>
          <w:szCs w:val="24"/>
          <w:lang w:val="en-US"/>
        </w:rPr>
        <w:t>“</w:t>
      </w:r>
      <w:r w:rsidRPr="003758CE">
        <w:rPr>
          <w:rFonts w:ascii="Times New Roman" w:hAnsi="Times New Roman" w:cs="Times New Roman"/>
          <w:sz w:val="24"/>
          <w:szCs w:val="24"/>
          <w:lang w:val="en-US"/>
        </w:rPr>
        <w:t>so as to safeguard regional and world peace and stability</w:t>
      </w:r>
      <w:r w:rsidR="003068DE" w:rsidRPr="003758CE">
        <w:rPr>
          <w:rFonts w:ascii="Times New Roman" w:hAnsi="Times New Roman" w:cs="Times New Roman"/>
          <w:sz w:val="24"/>
          <w:szCs w:val="24"/>
          <w:lang w:val="en-US"/>
        </w:rPr>
        <w:t xml:space="preserve">”. </w:t>
      </w:r>
    </w:p>
    <w:p w:rsidR="00BE5B2B" w:rsidRPr="003758CE" w:rsidRDefault="00BE5B2B"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My private contacts with a number of</w:t>
      </w:r>
      <w:r w:rsidR="00AE4647">
        <w:rPr>
          <w:rFonts w:ascii="Times New Roman" w:hAnsi="Times New Roman" w:cs="Times New Roman"/>
          <w:sz w:val="24"/>
          <w:szCs w:val="24"/>
          <w:lang w:val="en-US"/>
        </w:rPr>
        <w:t xml:space="preserve"> high-ranking</w:t>
      </w:r>
      <w:r w:rsidRPr="003758CE">
        <w:rPr>
          <w:rFonts w:ascii="Times New Roman" w:hAnsi="Times New Roman" w:cs="Times New Roman"/>
          <w:sz w:val="24"/>
          <w:szCs w:val="24"/>
          <w:lang w:val="en-US"/>
        </w:rPr>
        <w:t xml:space="preserve"> Chinese experts </w:t>
      </w:r>
      <w:r w:rsidR="00AE4647">
        <w:rPr>
          <w:rFonts w:ascii="Times New Roman" w:hAnsi="Times New Roman" w:cs="Times New Roman"/>
          <w:sz w:val="24"/>
          <w:szCs w:val="24"/>
          <w:lang w:val="en-US"/>
        </w:rPr>
        <w:t xml:space="preserve">from the Academy of Social Sciences </w:t>
      </w:r>
      <w:r w:rsidRPr="003758CE">
        <w:rPr>
          <w:rFonts w:ascii="Times New Roman" w:hAnsi="Times New Roman" w:cs="Times New Roman"/>
          <w:sz w:val="24"/>
          <w:szCs w:val="24"/>
          <w:lang w:val="en-US"/>
        </w:rPr>
        <w:t>rev</w:t>
      </w:r>
      <w:r w:rsidR="00A02ABA">
        <w:rPr>
          <w:rFonts w:ascii="Times New Roman" w:hAnsi="Times New Roman" w:cs="Times New Roman"/>
          <w:sz w:val="24"/>
          <w:szCs w:val="24"/>
          <w:lang w:val="en-US"/>
        </w:rPr>
        <w:t>ealed that Beijing was</w:t>
      </w:r>
      <w:r w:rsidRPr="003758CE">
        <w:rPr>
          <w:rFonts w:ascii="Times New Roman" w:hAnsi="Times New Roman" w:cs="Times New Roman"/>
          <w:sz w:val="24"/>
          <w:szCs w:val="24"/>
          <w:lang w:val="en-US"/>
        </w:rPr>
        <w:t xml:space="preserve"> dissatisfied with the fact that Russia, being a “strategic ally”, did not bother to give even a hint to China in advance about her calculus with regard to Crimea and Eastern Ukraine. </w:t>
      </w:r>
      <w:r w:rsidR="000611B5" w:rsidRPr="003758CE">
        <w:rPr>
          <w:rFonts w:ascii="Times New Roman" w:hAnsi="Times New Roman" w:cs="Times New Roman"/>
          <w:sz w:val="24"/>
          <w:szCs w:val="24"/>
          <w:lang w:val="en-US"/>
        </w:rPr>
        <w:t xml:space="preserve">The talk </w:t>
      </w:r>
      <w:r w:rsidR="0068628D" w:rsidRPr="003758CE">
        <w:rPr>
          <w:rFonts w:ascii="Times New Roman" w:hAnsi="Times New Roman" w:cs="Times New Roman"/>
          <w:sz w:val="24"/>
          <w:szCs w:val="24"/>
          <w:lang w:val="en-US"/>
        </w:rPr>
        <w:t>about possible Chinese economic and financial aid to Russia usually led to many question</w:t>
      </w:r>
      <w:r w:rsidR="00C516EE" w:rsidRPr="003758CE">
        <w:rPr>
          <w:rFonts w:ascii="Times New Roman" w:hAnsi="Times New Roman" w:cs="Times New Roman"/>
          <w:sz w:val="24"/>
          <w:szCs w:val="24"/>
          <w:lang w:val="en-US"/>
        </w:rPr>
        <w:t xml:space="preserve"> marks. How? To whom? When? How much? In what concrete form? Chinese interlocutors seemed surprised - no</w:t>
      </w:r>
      <w:r w:rsidR="00AA616E" w:rsidRPr="003758CE">
        <w:rPr>
          <w:rFonts w:ascii="Times New Roman" w:hAnsi="Times New Roman" w:cs="Times New Roman"/>
          <w:sz w:val="24"/>
          <w:szCs w:val="24"/>
          <w:lang w:val="en-US"/>
        </w:rPr>
        <w:t xml:space="preserve"> less than</w:t>
      </w:r>
      <w:r w:rsidR="00C516EE" w:rsidRPr="003758CE">
        <w:rPr>
          <w:rFonts w:ascii="Times New Roman" w:hAnsi="Times New Roman" w:cs="Times New Roman"/>
          <w:sz w:val="24"/>
          <w:szCs w:val="24"/>
          <w:lang w:val="en-US"/>
        </w:rPr>
        <w:t xml:space="preserve"> Mark </w:t>
      </w:r>
      <w:proofErr w:type="spellStart"/>
      <w:r w:rsidR="00C516EE" w:rsidRPr="003758CE">
        <w:rPr>
          <w:rFonts w:ascii="Times New Roman" w:hAnsi="Times New Roman" w:cs="Times New Roman"/>
          <w:sz w:val="24"/>
          <w:szCs w:val="24"/>
          <w:lang w:val="en-US"/>
        </w:rPr>
        <w:t>Adomanis</w:t>
      </w:r>
      <w:proofErr w:type="spellEnd"/>
      <w:r w:rsidR="00C516EE" w:rsidRPr="003758CE">
        <w:rPr>
          <w:rFonts w:ascii="Times New Roman" w:hAnsi="Times New Roman" w:cs="Times New Roman"/>
          <w:sz w:val="24"/>
          <w:szCs w:val="24"/>
          <w:lang w:val="en-US"/>
        </w:rPr>
        <w:t xml:space="preserve"> - that their Russian partners could </w:t>
      </w:r>
      <w:r w:rsidR="00C37E01">
        <w:rPr>
          <w:rFonts w:ascii="Times New Roman" w:hAnsi="Times New Roman" w:cs="Times New Roman"/>
          <w:sz w:val="24"/>
          <w:szCs w:val="24"/>
          <w:lang w:val="en-US"/>
        </w:rPr>
        <w:t xml:space="preserve">have </w:t>
      </w:r>
      <w:r w:rsidR="00C516EE" w:rsidRPr="003758CE">
        <w:rPr>
          <w:rFonts w:ascii="Times New Roman" w:hAnsi="Times New Roman" w:cs="Times New Roman"/>
          <w:sz w:val="24"/>
          <w:szCs w:val="24"/>
          <w:lang w:val="en-US"/>
        </w:rPr>
        <w:t>place</w:t>
      </w:r>
      <w:r w:rsidR="00C37E01">
        <w:rPr>
          <w:rFonts w:ascii="Times New Roman" w:hAnsi="Times New Roman" w:cs="Times New Roman"/>
          <w:sz w:val="24"/>
          <w:szCs w:val="24"/>
          <w:lang w:val="en-US"/>
        </w:rPr>
        <w:t>d</w:t>
      </w:r>
      <w:r w:rsidR="00C516EE" w:rsidRPr="003758CE">
        <w:rPr>
          <w:rFonts w:ascii="Times New Roman" w:hAnsi="Times New Roman" w:cs="Times New Roman"/>
          <w:sz w:val="24"/>
          <w:szCs w:val="24"/>
          <w:lang w:val="en-US"/>
        </w:rPr>
        <w:t xml:space="preserve"> so great hopes on Beijing’s assistance, implicitly assuming that Moscow was unaware of many “technical difficulties and obstacles” in the way of such assistance. </w:t>
      </w:r>
    </w:p>
    <w:p w:rsidR="00D61E49" w:rsidRPr="003758CE" w:rsidRDefault="00D61E49"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To be sure</w:t>
      </w:r>
      <w:r w:rsidR="00AB190A" w:rsidRPr="003758CE">
        <w:rPr>
          <w:rFonts w:ascii="Times New Roman" w:hAnsi="Times New Roman" w:cs="Times New Roman"/>
          <w:sz w:val="24"/>
          <w:szCs w:val="24"/>
          <w:lang w:val="en-US"/>
        </w:rPr>
        <w:t>, on the surface China indeed played its part, however cautiously, in Russian “Eurasian gambit”. Obviously, politically motivated signing of a long-awaited gas deal took place in April 2014.</w:t>
      </w:r>
      <w:r w:rsidRPr="003758CE">
        <w:rPr>
          <w:rFonts w:ascii="Times New Roman" w:hAnsi="Times New Roman" w:cs="Times New Roman"/>
          <w:sz w:val="24"/>
          <w:szCs w:val="24"/>
          <w:lang w:val="en-US"/>
        </w:rPr>
        <w:t xml:space="preserve"> </w:t>
      </w:r>
      <w:r w:rsidR="00AB190A" w:rsidRPr="003758CE">
        <w:rPr>
          <w:rFonts w:ascii="Times New Roman" w:hAnsi="Times New Roman" w:cs="Times New Roman"/>
          <w:sz w:val="24"/>
          <w:szCs w:val="24"/>
          <w:lang w:val="en-US"/>
        </w:rPr>
        <w:t xml:space="preserve">Chinese Premier Li </w:t>
      </w:r>
      <w:proofErr w:type="spellStart"/>
      <w:r w:rsidR="00AB190A" w:rsidRPr="003758CE">
        <w:rPr>
          <w:rFonts w:ascii="Times New Roman" w:hAnsi="Times New Roman" w:cs="Times New Roman"/>
          <w:sz w:val="24"/>
          <w:szCs w:val="24"/>
          <w:lang w:val="en-US"/>
        </w:rPr>
        <w:t>Keqiang’s</w:t>
      </w:r>
      <w:proofErr w:type="spellEnd"/>
      <w:r w:rsidR="00AB190A" w:rsidRPr="003758CE">
        <w:rPr>
          <w:rFonts w:ascii="Times New Roman" w:hAnsi="Times New Roman" w:cs="Times New Roman"/>
          <w:sz w:val="24"/>
          <w:szCs w:val="24"/>
          <w:lang w:val="en-US"/>
        </w:rPr>
        <w:t xml:space="preserve"> visit to Moscow in October the same year was quantitatively fruitful. Beijing granted Russia a couple of tied loans to buy Chinese food</w:t>
      </w:r>
      <w:r w:rsidR="00B26C04" w:rsidRPr="003758CE">
        <w:rPr>
          <w:rFonts w:ascii="Times New Roman" w:hAnsi="Times New Roman" w:cs="Times New Roman"/>
          <w:sz w:val="24"/>
          <w:szCs w:val="24"/>
          <w:lang w:val="en-US"/>
        </w:rPr>
        <w:t xml:space="preserve"> and</w:t>
      </w:r>
      <w:r w:rsidR="000C7F27" w:rsidRPr="003758CE">
        <w:rPr>
          <w:rFonts w:ascii="Times New Roman" w:hAnsi="Times New Roman" w:cs="Times New Roman"/>
          <w:sz w:val="24"/>
          <w:szCs w:val="24"/>
          <w:lang w:val="en-US"/>
        </w:rPr>
        <w:t xml:space="preserve"> light industry produce. Still</w:t>
      </w:r>
      <w:r w:rsidR="00B26C04" w:rsidRPr="003758CE">
        <w:rPr>
          <w:rFonts w:ascii="Times New Roman" w:hAnsi="Times New Roman" w:cs="Times New Roman"/>
          <w:sz w:val="24"/>
          <w:szCs w:val="24"/>
          <w:lang w:val="en-US"/>
        </w:rPr>
        <w:t>,</w:t>
      </w:r>
      <w:r w:rsidR="00AB190A" w:rsidRPr="003758CE">
        <w:rPr>
          <w:rFonts w:ascii="Times New Roman" w:hAnsi="Times New Roman" w:cs="Times New Roman"/>
          <w:sz w:val="24"/>
          <w:szCs w:val="24"/>
          <w:lang w:val="en-US"/>
        </w:rPr>
        <w:t xml:space="preserve"> overall political phraseology of the Chinese side was invariably calm</w:t>
      </w:r>
      <w:r w:rsidR="00B26C04" w:rsidRPr="003758CE">
        <w:rPr>
          <w:rFonts w:ascii="Times New Roman" w:hAnsi="Times New Roman" w:cs="Times New Roman"/>
          <w:sz w:val="24"/>
          <w:szCs w:val="24"/>
          <w:lang w:val="en-US"/>
        </w:rPr>
        <w:t>, sometimes even ambiguous.</w:t>
      </w:r>
    </w:p>
    <w:p w:rsidR="00AB190A" w:rsidRPr="003758CE" w:rsidRDefault="00D61E49"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lastRenderedPageBreak/>
        <w:t>In September</w:t>
      </w:r>
      <w:r w:rsidR="00B26C04" w:rsidRPr="003758CE">
        <w:rPr>
          <w:rFonts w:ascii="Times New Roman" w:hAnsi="Times New Roman" w:cs="Times New Roman"/>
          <w:sz w:val="24"/>
          <w:szCs w:val="24"/>
          <w:lang w:val="en-US"/>
        </w:rPr>
        <w:t xml:space="preserve"> </w:t>
      </w:r>
      <w:r w:rsidRPr="003758CE">
        <w:rPr>
          <w:rFonts w:ascii="Times New Roman" w:hAnsi="Times New Roman" w:cs="Times New Roman"/>
          <w:sz w:val="24"/>
          <w:szCs w:val="24"/>
          <w:lang w:val="en-US"/>
        </w:rPr>
        <w:t>2014</w:t>
      </w:r>
      <w:r w:rsidR="001C5AB6" w:rsidRPr="003758CE">
        <w:rPr>
          <w:rFonts w:ascii="Times New Roman" w:hAnsi="Times New Roman" w:cs="Times New Roman"/>
          <w:sz w:val="24"/>
          <w:szCs w:val="24"/>
          <w:lang w:val="en-US"/>
        </w:rPr>
        <w:t>,</w:t>
      </w:r>
      <w:r w:rsidRPr="003758CE">
        <w:rPr>
          <w:rFonts w:ascii="Times New Roman" w:hAnsi="Times New Roman" w:cs="Times New Roman"/>
          <w:sz w:val="24"/>
          <w:szCs w:val="24"/>
          <w:lang w:val="en-US"/>
        </w:rPr>
        <w:t xml:space="preserve"> </w:t>
      </w:r>
      <w:r w:rsidR="000C7F27" w:rsidRPr="003758CE">
        <w:rPr>
          <w:rFonts w:ascii="Times New Roman" w:hAnsi="Times New Roman" w:cs="Times New Roman"/>
          <w:sz w:val="24"/>
          <w:szCs w:val="24"/>
          <w:lang w:val="en-US"/>
        </w:rPr>
        <w:t xml:space="preserve">however, </w:t>
      </w:r>
      <w:r w:rsidRPr="003758CE">
        <w:rPr>
          <w:rFonts w:ascii="Times New Roman" w:hAnsi="Times New Roman" w:cs="Times New Roman"/>
          <w:sz w:val="24"/>
          <w:szCs w:val="24"/>
          <w:lang w:val="en-US"/>
        </w:rPr>
        <w:t>there came indeed an impor</w:t>
      </w:r>
      <w:r w:rsidR="001C5AB6" w:rsidRPr="003758CE">
        <w:rPr>
          <w:rFonts w:ascii="Times New Roman" w:hAnsi="Times New Roman" w:cs="Times New Roman"/>
          <w:sz w:val="24"/>
          <w:szCs w:val="24"/>
          <w:lang w:val="en-US"/>
        </w:rPr>
        <w:t>tant sign that China tends</w:t>
      </w:r>
      <w:r w:rsidRPr="003758CE">
        <w:rPr>
          <w:rFonts w:ascii="Times New Roman" w:hAnsi="Times New Roman" w:cs="Times New Roman"/>
          <w:sz w:val="24"/>
          <w:szCs w:val="24"/>
          <w:lang w:val="en-US"/>
        </w:rPr>
        <w:t xml:space="preserve"> to decelerate cooperation with Russia in the field, where </w:t>
      </w:r>
      <w:r w:rsidR="001C5AB6" w:rsidRPr="003758CE">
        <w:rPr>
          <w:rFonts w:ascii="Times New Roman" w:hAnsi="Times New Roman" w:cs="Times New Roman"/>
          <w:sz w:val="24"/>
          <w:szCs w:val="24"/>
          <w:lang w:val="en-US"/>
        </w:rPr>
        <w:t xml:space="preserve">Moscow not only mostly desired </w:t>
      </w:r>
      <w:r w:rsidRPr="003758CE">
        <w:rPr>
          <w:rFonts w:ascii="Times New Roman" w:hAnsi="Times New Roman" w:cs="Times New Roman"/>
          <w:sz w:val="24"/>
          <w:szCs w:val="24"/>
          <w:lang w:val="en-US"/>
        </w:rPr>
        <w:t>Beijing’s assistance</w:t>
      </w:r>
      <w:r w:rsidR="001C5AB6" w:rsidRPr="003758CE">
        <w:rPr>
          <w:rFonts w:ascii="Times New Roman" w:hAnsi="Times New Roman" w:cs="Times New Roman"/>
          <w:sz w:val="24"/>
          <w:szCs w:val="24"/>
          <w:lang w:val="en-US"/>
        </w:rPr>
        <w:t xml:space="preserve"> but where both sides have </w:t>
      </w:r>
      <w:r w:rsidRPr="003758CE">
        <w:rPr>
          <w:rFonts w:ascii="Times New Roman" w:hAnsi="Times New Roman" w:cs="Times New Roman"/>
          <w:sz w:val="24"/>
          <w:szCs w:val="24"/>
          <w:lang w:val="en-US"/>
        </w:rPr>
        <w:t>also</w:t>
      </w:r>
      <w:r w:rsidR="001C5AB6" w:rsidRPr="003758CE">
        <w:rPr>
          <w:rFonts w:ascii="Times New Roman" w:hAnsi="Times New Roman" w:cs="Times New Roman"/>
          <w:sz w:val="24"/>
          <w:szCs w:val="24"/>
          <w:lang w:val="en-US"/>
        </w:rPr>
        <w:t xml:space="preserve"> fundamentally agreed on it. </w:t>
      </w:r>
      <w:r w:rsidR="00A21D25" w:rsidRPr="003758CE">
        <w:rPr>
          <w:rFonts w:ascii="Times New Roman" w:hAnsi="Times New Roman" w:cs="Times New Roman"/>
          <w:sz w:val="24"/>
          <w:szCs w:val="24"/>
          <w:lang w:val="en-US"/>
        </w:rPr>
        <w:t xml:space="preserve">The Chinese side decided to slow down the advance payment of 20 billion US dollars, which it promised to Russia in the framework of the “historic” bilateral gas deal, signed in May during Vladimir Putin’s official visit to Beijing. </w:t>
      </w:r>
      <w:r w:rsidR="00C37E01">
        <w:rPr>
          <w:rFonts w:ascii="Times New Roman" w:hAnsi="Times New Roman" w:cs="Times New Roman"/>
          <w:sz w:val="24"/>
          <w:szCs w:val="24"/>
          <w:lang w:val="en-US"/>
        </w:rPr>
        <w:t>One of t</w:t>
      </w:r>
      <w:r w:rsidR="00AE0F10" w:rsidRPr="003758CE">
        <w:rPr>
          <w:rFonts w:ascii="Times New Roman" w:hAnsi="Times New Roman" w:cs="Times New Roman"/>
          <w:sz w:val="24"/>
          <w:szCs w:val="24"/>
          <w:lang w:val="en-US"/>
        </w:rPr>
        <w:t>he explanation</w:t>
      </w:r>
      <w:r w:rsidR="00C37E01">
        <w:rPr>
          <w:rFonts w:ascii="Times New Roman" w:hAnsi="Times New Roman" w:cs="Times New Roman"/>
          <w:sz w:val="24"/>
          <w:szCs w:val="24"/>
          <w:lang w:val="en-US"/>
        </w:rPr>
        <w:t>s</w:t>
      </w:r>
      <w:r w:rsidR="00AE0F10" w:rsidRPr="003758CE">
        <w:rPr>
          <w:rFonts w:ascii="Times New Roman" w:hAnsi="Times New Roman" w:cs="Times New Roman"/>
          <w:sz w:val="24"/>
          <w:szCs w:val="24"/>
          <w:lang w:val="en-US"/>
        </w:rPr>
        <w:t xml:space="preserve"> </w:t>
      </w:r>
      <w:r w:rsidR="009A1130" w:rsidRPr="003758CE">
        <w:rPr>
          <w:rFonts w:ascii="Times New Roman" w:hAnsi="Times New Roman" w:cs="Times New Roman"/>
          <w:sz w:val="24"/>
          <w:szCs w:val="24"/>
          <w:lang w:val="en-US"/>
        </w:rPr>
        <w:t>given</w:t>
      </w:r>
      <w:r w:rsidR="0031105D" w:rsidRPr="003758CE">
        <w:rPr>
          <w:rFonts w:ascii="Times New Roman" w:hAnsi="Times New Roman" w:cs="Times New Roman"/>
          <w:sz w:val="24"/>
          <w:szCs w:val="24"/>
          <w:lang w:val="en-US"/>
        </w:rPr>
        <w:t xml:space="preserve"> on the sidelines was that the two sides still have discrepancies on the issue of the gas price. </w:t>
      </w:r>
    </w:p>
    <w:p w:rsidR="005A16CA" w:rsidRPr="003758CE" w:rsidRDefault="00375985" w:rsidP="005A16CA">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There is some ground to conclude</w:t>
      </w:r>
      <w:r w:rsidR="008912C9" w:rsidRPr="003758CE">
        <w:rPr>
          <w:rFonts w:ascii="Times New Roman" w:hAnsi="Times New Roman" w:cs="Times New Roman"/>
          <w:sz w:val="24"/>
          <w:szCs w:val="24"/>
          <w:lang w:val="en-US"/>
        </w:rPr>
        <w:t xml:space="preserve"> that Chinese position with regard to cooperation with Russia became even more cautious after the West introduced harsh sanctions on Moscow in financial and technological fields and Moscow backfired with its “countersanctions”</w:t>
      </w:r>
      <w:r w:rsidRPr="003758CE">
        <w:rPr>
          <w:rFonts w:ascii="Times New Roman" w:hAnsi="Times New Roman" w:cs="Times New Roman"/>
          <w:sz w:val="24"/>
          <w:szCs w:val="24"/>
          <w:lang w:val="en-US"/>
        </w:rPr>
        <w:t xml:space="preserve">, while the war in Eastern Ukraine went on, shattering the prospects for fast and feasible political settlement. </w:t>
      </w:r>
      <w:r w:rsidR="005A16CA" w:rsidRPr="003758CE">
        <w:rPr>
          <w:rFonts w:ascii="Times New Roman" w:hAnsi="Times New Roman" w:cs="Times New Roman"/>
          <w:sz w:val="24"/>
          <w:szCs w:val="24"/>
          <w:lang w:val="en-US"/>
        </w:rPr>
        <w:t xml:space="preserve">All this was already too much for Beijing. </w:t>
      </w:r>
    </w:p>
    <w:p w:rsidR="008C3AE0" w:rsidRPr="003758CE" w:rsidRDefault="008C3AE0" w:rsidP="005A16CA">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It is undoubtedly true that China may relish the prospect of fishing in</w:t>
      </w:r>
      <w:r w:rsidR="00AE0F10" w:rsidRPr="003758CE">
        <w:rPr>
          <w:rFonts w:ascii="Times New Roman" w:hAnsi="Times New Roman" w:cs="Times New Roman"/>
          <w:sz w:val="24"/>
          <w:szCs w:val="24"/>
          <w:lang w:val="en-US"/>
        </w:rPr>
        <w:t xml:space="preserve"> troubled waters of the disagreements</w:t>
      </w:r>
      <w:r w:rsidRPr="003758CE">
        <w:rPr>
          <w:rFonts w:ascii="Times New Roman" w:hAnsi="Times New Roman" w:cs="Times New Roman"/>
          <w:sz w:val="24"/>
          <w:szCs w:val="24"/>
          <w:lang w:val="en-US"/>
        </w:rPr>
        <w:t xml:space="preserve"> between Russia and the West. It may be also true that Beijing – in principle – has nothing against gaining as much economic, financial and even political preferences in Russia, as possible. </w:t>
      </w:r>
      <w:r w:rsidR="00414997" w:rsidRPr="003758CE">
        <w:rPr>
          <w:rFonts w:ascii="Times New Roman" w:hAnsi="Times New Roman" w:cs="Times New Roman"/>
          <w:sz w:val="24"/>
          <w:szCs w:val="24"/>
          <w:lang w:val="en-US"/>
        </w:rPr>
        <w:t>However,</w:t>
      </w:r>
      <w:r w:rsidRPr="003758CE">
        <w:rPr>
          <w:rFonts w:ascii="Times New Roman" w:hAnsi="Times New Roman" w:cs="Times New Roman"/>
          <w:sz w:val="24"/>
          <w:szCs w:val="24"/>
          <w:lang w:val="en-US"/>
        </w:rPr>
        <w:t xml:space="preserve"> all this has its price and limits. </w:t>
      </w:r>
      <w:r w:rsidR="00414997" w:rsidRPr="003758CE">
        <w:rPr>
          <w:rFonts w:ascii="Times New Roman" w:hAnsi="Times New Roman" w:cs="Times New Roman"/>
          <w:sz w:val="24"/>
          <w:szCs w:val="24"/>
          <w:lang w:val="en-US"/>
        </w:rPr>
        <w:t xml:space="preserve">It was definitely not in Beijing’s calculus to have a full-scale confrontation, to say nothing about the new edition of the “Cold War” between Moscow and the West. </w:t>
      </w:r>
      <w:r w:rsidR="000A6860" w:rsidRPr="003758CE">
        <w:rPr>
          <w:rFonts w:ascii="Times New Roman" w:hAnsi="Times New Roman" w:cs="Times New Roman"/>
          <w:sz w:val="24"/>
          <w:szCs w:val="24"/>
          <w:lang w:val="en-US"/>
        </w:rPr>
        <w:t>Chinese were also far from happy to see the</w:t>
      </w:r>
      <w:r w:rsidR="006E7D10" w:rsidRPr="003758CE">
        <w:rPr>
          <w:rFonts w:ascii="Times New Roman" w:hAnsi="Times New Roman" w:cs="Times New Roman"/>
          <w:sz w:val="24"/>
          <w:szCs w:val="24"/>
          <w:lang w:val="en-US"/>
        </w:rPr>
        <w:t xml:space="preserve"> first signs of Russian economy</w:t>
      </w:r>
      <w:r w:rsidR="000A6860" w:rsidRPr="003758CE">
        <w:rPr>
          <w:rFonts w:ascii="Times New Roman" w:hAnsi="Times New Roman" w:cs="Times New Roman"/>
          <w:sz w:val="24"/>
          <w:szCs w:val="24"/>
          <w:lang w:val="en-US"/>
        </w:rPr>
        <w:t xml:space="preserve"> melt</w:t>
      </w:r>
      <w:r w:rsidR="006E7D10" w:rsidRPr="003758CE">
        <w:rPr>
          <w:rFonts w:ascii="Times New Roman" w:hAnsi="Times New Roman" w:cs="Times New Roman"/>
          <w:sz w:val="24"/>
          <w:szCs w:val="24"/>
          <w:lang w:val="en-US"/>
        </w:rPr>
        <w:t xml:space="preserve">ing </w:t>
      </w:r>
      <w:r w:rsidR="000A6860" w:rsidRPr="003758CE">
        <w:rPr>
          <w:rFonts w:ascii="Times New Roman" w:hAnsi="Times New Roman" w:cs="Times New Roman"/>
          <w:sz w:val="24"/>
          <w:szCs w:val="24"/>
          <w:lang w:val="en-US"/>
        </w:rPr>
        <w:t xml:space="preserve">down in autumn 2014, reasonably fearing its eventual collapse. </w:t>
      </w:r>
      <w:r w:rsidR="00C543D1" w:rsidRPr="003758CE">
        <w:rPr>
          <w:rFonts w:ascii="Times New Roman" w:hAnsi="Times New Roman" w:cs="Times New Roman"/>
          <w:sz w:val="24"/>
          <w:szCs w:val="24"/>
          <w:lang w:val="en-US"/>
        </w:rPr>
        <w:t xml:space="preserve">It was </w:t>
      </w:r>
      <w:r w:rsidR="0086671F" w:rsidRPr="003758CE">
        <w:rPr>
          <w:rFonts w:ascii="Times New Roman" w:hAnsi="Times New Roman" w:cs="Times New Roman"/>
          <w:sz w:val="24"/>
          <w:szCs w:val="24"/>
          <w:lang w:val="en-US"/>
        </w:rPr>
        <w:t>the succession of events in the second half of the year</w:t>
      </w:r>
      <w:r w:rsidR="00C543D1" w:rsidRPr="003758CE">
        <w:rPr>
          <w:rFonts w:ascii="Times New Roman" w:hAnsi="Times New Roman" w:cs="Times New Roman"/>
          <w:sz w:val="24"/>
          <w:szCs w:val="24"/>
          <w:lang w:val="en-US"/>
        </w:rPr>
        <w:t xml:space="preserve"> 201</w:t>
      </w:r>
      <w:r w:rsidR="0086671F" w:rsidRPr="003758CE">
        <w:rPr>
          <w:rFonts w:ascii="Times New Roman" w:hAnsi="Times New Roman" w:cs="Times New Roman"/>
          <w:sz w:val="24"/>
          <w:szCs w:val="24"/>
          <w:lang w:val="en-US"/>
        </w:rPr>
        <w:t>4 that made Beijing quite annoye</w:t>
      </w:r>
      <w:r w:rsidR="00C543D1" w:rsidRPr="003758CE">
        <w:rPr>
          <w:rFonts w:ascii="Times New Roman" w:hAnsi="Times New Roman" w:cs="Times New Roman"/>
          <w:sz w:val="24"/>
          <w:szCs w:val="24"/>
          <w:lang w:val="en-US"/>
        </w:rPr>
        <w:t xml:space="preserve">d </w:t>
      </w:r>
      <w:r w:rsidR="00AE0F10" w:rsidRPr="003758CE">
        <w:rPr>
          <w:rFonts w:ascii="Times New Roman" w:hAnsi="Times New Roman" w:cs="Times New Roman"/>
          <w:sz w:val="24"/>
          <w:szCs w:val="24"/>
          <w:lang w:val="en-US"/>
        </w:rPr>
        <w:t>forcing</w:t>
      </w:r>
      <w:r w:rsidR="0086671F" w:rsidRPr="003758CE">
        <w:rPr>
          <w:rFonts w:ascii="Times New Roman" w:hAnsi="Times New Roman" w:cs="Times New Roman"/>
          <w:sz w:val="24"/>
          <w:szCs w:val="24"/>
          <w:lang w:val="en-US"/>
        </w:rPr>
        <w:t xml:space="preserve"> it </w:t>
      </w:r>
      <w:r w:rsidR="00AE0F10" w:rsidRPr="003758CE">
        <w:rPr>
          <w:rFonts w:ascii="Times New Roman" w:hAnsi="Times New Roman" w:cs="Times New Roman"/>
          <w:sz w:val="24"/>
          <w:szCs w:val="24"/>
          <w:lang w:val="en-US"/>
        </w:rPr>
        <w:t xml:space="preserve">to adopt </w:t>
      </w:r>
      <w:r w:rsidR="0086671F" w:rsidRPr="003758CE">
        <w:rPr>
          <w:rFonts w:ascii="Times New Roman" w:hAnsi="Times New Roman" w:cs="Times New Roman"/>
          <w:sz w:val="24"/>
          <w:szCs w:val="24"/>
          <w:lang w:val="en-US"/>
        </w:rPr>
        <w:t xml:space="preserve">“wait </w:t>
      </w:r>
      <w:r w:rsidR="00AE0F10" w:rsidRPr="003758CE">
        <w:rPr>
          <w:rFonts w:ascii="Times New Roman" w:hAnsi="Times New Roman" w:cs="Times New Roman"/>
          <w:sz w:val="24"/>
          <w:szCs w:val="24"/>
          <w:lang w:val="en-US"/>
        </w:rPr>
        <w:t>and see” tactics</w:t>
      </w:r>
      <w:r w:rsidR="0086671F" w:rsidRPr="003758CE">
        <w:rPr>
          <w:rFonts w:ascii="Times New Roman" w:hAnsi="Times New Roman" w:cs="Times New Roman"/>
          <w:sz w:val="24"/>
          <w:szCs w:val="24"/>
          <w:lang w:val="en-US"/>
        </w:rPr>
        <w:t xml:space="preserve">. </w:t>
      </w:r>
    </w:p>
    <w:p w:rsidR="00B46D5C" w:rsidRPr="003758CE" w:rsidRDefault="000A6860" w:rsidP="006E7D10">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 xml:space="preserve">Chinese Russia studies are larger in scale, than Russian studies on China. </w:t>
      </w:r>
      <w:r w:rsidR="00BA7E40" w:rsidRPr="003758CE">
        <w:rPr>
          <w:rFonts w:ascii="Times New Roman" w:hAnsi="Times New Roman" w:cs="Times New Roman"/>
          <w:sz w:val="24"/>
          <w:szCs w:val="24"/>
          <w:lang w:val="en-US"/>
        </w:rPr>
        <w:t xml:space="preserve">According to incomplete data, there are more than 70 educational and analytical institutions – including the Russian language faculties of the Universities – in the country that engage in tracking and studying Russian developments. They also enjoy better financing than their Russian counterparts do. This, however, do not make them free from quite a few </w:t>
      </w:r>
      <w:r w:rsidR="00C23E81" w:rsidRPr="003758CE">
        <w:rPr>
          <w:rFonts w:ascii="Times New Roman" w:hAnsi="Times New Roman" w:cs="Times New Roman"/>
          <w:sz w:val="24"/>
          <w:szCs w:val="24"/>
          <w:lang w:val="en-US"/>
        </w:rPr>
        <w:t xml:space="preserve">problems, fantasies and misinterpretations. Chinese Russia watchers still operate within certain ideological limits, propagandist schemes and are prone to self-censorship. </w:t>
      </w:r>
      <w:r w:rsidR="00580C7C" w:rsidRPr="003758CE">
        <w:rPr>
          <w:rFonts w:ascii="Times New Roman" w:hAnsi="Times New Roman" w:cs="Times New Roman"/>
          <w:sz w:val="24"/>
          <w:szCs w:val="24"/>
          <w:lang w:val="en-US"/>
        </w:rPr>
        <w:t xml:space="preserve">The fundamental issue that continues to haunt them is how to find both convincing and politically correct answer to the question </w:t>
      </w:r>
      <w:r w:rsidR="0058121A" w:rsidRPr="003758CE">
        <w:rPr>
          <w:rFonts w:ascii="Times New Roman" w:hAnsi="Times New Roman" w:cs="Times New Roman"/>
          <w:sz w:val="24"/>
          <w:szCs w:val="24"/>
          <w:lang w:val="en-US"/>
        </w:rPr>
        <w:t>of why the Soviet Union collapsed and how to assess Russian post-Communist transition. This makes many of their perceptions and explanations of contemporary Russia incoherent</w:t>
      </w:r>
      <w:r w:rsidR="0068629B" w:rsidRPr="003758CE">
        <w:rPr>
          <w:rFonts w:ascii="Times New Roman" w:hAnsi="Times New Roman" w:cs="Times New Roman"/>
          <w:sz w:val="24"/>
          <w:szCs w:val="24"/>
          <w:lang w:val="en-US"/>
        </w:rPr>
        <w:t>, simplistic</w:t>
      </w:r>
      <w:r w:rsidR="0058121A" w:rsidRPr="003758CE">
        <w:rPr>
          <w:rFonts w:ascii="Times New Roman" w:hAnsi="Times New Roman" w:cs="Times New Roman"/>
          <w:sz w:val="24"/>
          <w:szCs w:val="24"/>
          <w:lang w:val="en-US"/>
        </w:rPr>
        <w:t xml:space="preserve"> and – sometimes – frankly naïve, albeit truly </w:t>
      </w:r>
      <w:r w:rsidR="00BD5F74" w:rsidRPr="003758CE">
        <w:rPr>
          <w:rFonts w:ascii="Times New Roman" w:hAnsi="Times New Roman" w:cs="Times New Roman"/>
          <w:sz w:val="24"/>
          <w:szCs w:val="24"/>
          <w:lang w:val="en-US"/>
        </w:rPr>
        <w:t>“</w:t>
      </w:r>
      <w:r w:rsidR="0058121A" w:rsidRPr="003758CE">
        <w:rPr>
          <w:rFonts w:ascii="Times New Roman" w:hAnsi="Times New Roman" w:cs="Times New Roman"/>
          <w:sz w:val="24"/>
          <w:szCs w:val="24"/>
          <w:lang w:val="en-US"/>
        </w:rPr>
        <w:t>realistic</w:t>
      </w:r>
      <w:r w:rsidR="00BD5F74" w:rsidRPr="003758CE">
        <w:rPr>
          <w:rFonts w:ascii="Times New Roman" w:hAnsi="Times New Roman" w:cs="Times New Roman"/>
          <w:sz w:val="24"/>
          <w:szCs w:val="24"/>
          <w:lang w:val="en-US"/>
        </w:rPr>
        <w:t>”</w:t>
      </w:r>
      <w:r w:rsidR="0058121A" w:rsidRPr="003758CE">
        <w:rPr>
          <w:rFonts w:ascii="Times New Roman" w:hAnsi="Times New Roman" w:cs="Times New Roman"/>
          <w:sz w:val="24"/>
          <w:szCs w:val="24"/>
          <w:lang w:val="en-US"/>
        </w:rPr>
        <w:t xml:space="preserve">. </w:t>
      </w:r>
      <w:r w:rsidR="000777BA" w:rsidRPr="003758CE">
        <w:rPr>
          <w:rFonts w:ascii="Times New Roman" w:hAnsi="Times New Roman" w:cs="Times New Roman"/>
          <w:sz w:val="24"/>
          <w:szCs w:val="24"/>
          <w:lang w:val="en-US"/>
        </w:rPr>
        <w:t xml:space="preserve">In an attempt to </w:t>
      </w:r>
      <w:r w:rsidR="00733612" w:rsidRPr="003758CE">
        <w:rPr>
          <w:rFonts w:ascii="Times New Roman" w:hAnsi="Times New Roman" w:cs="Times New Roman"/>
          <w:sz w:val="24"/>
          <w:szCs w:val="24"/>
          <w:lang w:val="en-US"/>
        </w:rPr>
        <w:t xml:space="preserve">kill two birds with one stone, namely to sound both professional and ideologically loyal, they often follow in footsteps of Russian official authoritarian verbal stamps. Perhaps, one of the best examples here is how Beijing adopted and eagerly discussed Russian concept of “sovereign democracy”, ironically, exactly at the time when </w:t>
      </w:r>
      <w:r w:rsidR="000A5F0C" w:rsidRPr="003758CE">
        <w:rPr>
          <w:rFonts w:ascii="Times New Roman" w:hAnsi="Times New Roman" w:cs="Times New Roman"/>
          <w:sz w:val="24"/>
          <w:szCs w:val="24"/>
          <w:lang w:val="en-US"/>
        </w:rPr>
        <w:t xml:space="preserve">it began getting </w:t>
      </w:r>
      <w:r w:rsidR="000A5F0C" w:rsidRPr="003758CE">
        <w:rPr>
          <w:rFonts w:ascii="Times New Roman" w:hAnsi="Times New Roman" w:cs="Times New Roman"/>
          <w:sz w:val="24"/>
          <w:szCs w:val="24"/>
          <w:lang w:val="en-US"/>
        </w:rPr>
        <w:lastRenderedPageBreak/>
        <w:t xml:space="preserve">cold reception from Russian expert community in the wake of Dmitri Medvedev’s Presidency in the second half of the 2000s. </w:t>
      </w:r>
      <w:r w:rsidR="00B46D5C" w:rsidRPr="003758CE">
        <w:rPr>
          <w:rFonts w:ascii="Times New Roman" w:hAnsi="Times New Roman" w:cs="Times New Roman"/>
          <w:sz w:val="24"/>
          <w:szCs w:val="24"/>
          <w:lang w:val="en-US"/>
        </w:rPr>
        <w:t>In other words, Chinese Russia watchers may be well versed in Russian developments factually, but not necessarily comprehend</w:t>
      </w:r>
      <w:r w:rsidR="002F517E" w:rsidRPr="003758CE">
        <w:rPr>
          <w:rFonts w:ascii="Times New Roman" w:hAnsi="Times New Roman" w:cs="Times New Roman"/>
          <w:sz w:val="24"/>
          <w:szCs w:val="24"/>
          <w:lang w:val="en-US"/>
        </w:rPr>
        <w:t xml:space="preserve"> fully</w:t>
      </w:r>
      <w:r w:rsidR="00B46D5C" w:rsidRPr="003758CE">
        <w:rPr>
          <w:rFonts w:ascii="Times New Roman" w:hAnsi="Times New Roman" w:cs="Times New Roman"/>
          <w:sz w:val="24"/>
          <w:szCs w:val="24"/>
          <w:lang w:val="en-US"/>
        </w:rPr>
        <w:t xml:space="preserve"> </w:t>
      </w:r>
      <w:r w:rsidR="002F517E" w:rsidRPr="003758CE">
        <w:rPr>
          <w:rFonts w:ascii="Times New Roman" w:hAnsi="Times New Roman" w:cs="Times New Roman"/>
          <w:sz w:val="24"/>
          <w:szCs w:val="24"/>
          <w:lang w:val="en-US"/>
        </w:rPr>
        <w:t xml:space="preserve">their internal structure, cultural and political contexts. </w:t>
      </w:r>
    </w:p>
    <w:p w:rsidR="006E7D10" w:rsidRPr="003758CE" w:rsidRDefault="006E7D10" w:rsidP="006E7D10">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Publications about Ru</w:t>
      </w:r>
      <w:r w:rsidR="001A384A" w:rsidRPr="003758CE">
        <w:rPr>
          <w:rFonts w:ascii="Times New Roman" w:hAnsi="Times New Roman" w:cs="Times New Roman"/>
          <w:sz w:val="24"/>
          <w:szCs w:val="24"/>
          <w:lang w:val="en-US"/>
        </w:rPr>
        <w:t>ssia in Chinese press and</w:t>
      </w:r>
      <w:r w:rsidRPr="003758CE">
        <w:rPr>
          <w:rFonts w:ascii="Times New Roman" w:hAnsi="Times New Roman" w:cs="Times New Roman"/>
          <w:sz w:val="24"/>
          <w:szCs w:val="24"/>
          <w:lang w:val="en-US"/>
        </w:rPr>
        <w:t xml:space="preserve"> statements of some Chinese experts in December 2014 – just at the time of abrupt devaluation of R</w:t>
      </w:r>
      <w:r w:rsidR="001A384A" w:rsidRPr="003758CE">
        <w:rPr>
          <w:rFonts w:ascii="Times New Roman" w:hAnsi="Times New Roman" w:cs="Times New Roman"/>
          <w:sz w:val="24"/>
          <w:szCs w:val="24"/>
          <w:lang w:val="en-US"/>
        </w:rPr>
        <w:t>uble and first signs of monetary</w:t>
      </w:r>
      <w:r w:rsidRPr="003758CE">
        <w:rPr>
          <w:rFonts w:ascii="Times New Roman" w:hAnsi="Times New Roman" w:cs="Times New Roman"/>
          <w:sz w:val="24"/>
          <w:szCs w:val="24"/>
          <w:lang w:val="en-US"/>
        </w:rPr>
        <w:t xml:space="preserve"> panic </w:t>
      </w:r>
      <w:r w:rsidR="001A384A" w:rsidRPr="003758CE">
        <w:rPr>
          <w:rFonts w:ascii="Times New Roman" w:hAnsi="Times New Roman" w:cs="Times New Roman"/>
          <w:sz w:val="24"/>
          <w:szCs w:val="24"/>
          <w:lang w:val="en-US"/>
        </w:rPr>
        <w:t>in the Russian market – testified to a lack of proper understanding of the set or realistic possibilities of dealing with this panic, available to Russian authorities. The most popular recipe</w:t>
      </w:r>
      <w:r w:rsidR="002B38FB" w:rsidRPr="003758CE">
        <w:rPr>
          <w:rFonts w:ascii="Times New Roman" w:hAnsi="Times New Roman" w:cs="Times New Roman"/>
          <w:sz w:val="24"/>
          <w:szCs w:val="24"/>
          <w:lang w:val="en-US"/>
        </w:rPr>
        <w:t>, prescribed by Chinese economists</w:t>
      </w:r>
      <w:r w:rsidR="001A384A" w:rsidRPr="003758CE">
        <w:rPr>
          <w:rFonts w:ascii="Times New Roman" w:hAnsi="Times New Roman" w:cs="Times New Roman"/>
          <w:sz w:val="24"/>
          <w:szCs w:val="24"/>
          <w:lang w:val="en-US"/>
        </w:rPr>
        <w:t xml:space="preserve"> </w:t>
      </w:r>
      <w:r w:rsidR="002B38FB" w:rsidRPr="003758CE">
        <w:rPr>
          <w:rFonts w:ascii="Times New Roman" w:hAnsi="Times New Roman" w:cs="Times New Roman"/>
          <w:sz w:val="24"/>
          <w:szCs w:val="24"/>
          <w:lang w:val="en-US"/>
        </w:rPr>
        <w:t>to their Russian colleagues, was the imposition of restrictions on capital flow.</w:t>
      </w:r>
      <w:r w:rsidR="00164E12">
        <w:rPr>
          <w:rStyle w:val="aa"/>
          <w:rFonts w:ascii="Times New Roman" w:hAnsi="Times New Roman" w:cs="Times New Roman"/>
          <w:sz w:val="24"/>
          <w:szCs w:val="24"/>
          <w:lang w:val="en-US"/>
        </w:rPr>
        <w:footnoteReference w:id="9"/>
      </w:r>
      <w:r w:rsidR="002B38FB" w:rsidRPr="003758CE">
        <w:rPr>
          <w:rFonts w:ascii="Times New Roman" w:hAnsi="Times New Roman" w:cs="Times New Roman"/>
          <w:sz w:val="24"/>
          <w:szCs w:val="24"/>
          <w:lang w:val="en-US"/>
        </w:rPr>
        <w:t xml:space="preserve"> Russian economic minister Sergey </w:t>
      </w:r>
      <w:proofErr w:type="spellStart"/>
      <w:r w:rsidR="002B38FB" w:rsidRPr="003758CE">
        <w:rPr>
          <w:rFonts w:ascii="Times New Roman" w:hAnsi="Times New Roman" w:cs="Times New Roman"/>
          <w:sz w:val="24"/>
          <w:szCs w:val="24"/>
          <w:lang w:val="en-US"/>
        </w:rPr>
        <w:t>Ulyukaev</w:t>
      </w:r>
      <w:proofErr w:type="spellEnd"/>
      <w:r w:rsidR="00A17B6C" w:rsidRPr="003758CE">
        <w:rPr>
          <w:rFonts w:ascii="Times New Roman" w:hAnsi="Times New Roman" w:cs="Times New Roman"/>
          <w:sz w:val="24"/>
          <w:szCs w:val="24"/>
          <w:lang w:val="en-US"/>
        </w:rPr>
        <w:t>, for example, openly</w:t>
      </w:r>
      <w:r w:rsidR="002B38FB" w:rsidRPr="003758CE">
        <w:rPr>
          <w:rFonts w:ascii="Times New Roman" w:hAnsi="Times New Roman" w:cs="Times New Roman"/>
          <w:sz w:val="24"/>
          <w:szCs w:val="24"/>
          <w:lang w:val="en-US"/>
        </w:rPr>
        <w:t xml:space="preserve"> admitted that he could not even think about such solution, since restrictions on capital</w:t>
      </w:r>
      <w:r w:rsidR="004928A7" w:rsidRPr="003758CE">
        <w:rPr>
          <w:rFonts w:ascii="Times New Roman" w:hAnsi="Times New Roman" w:cs="Times New Roman"/>
          <w:sz w:val="24"/>
          <w:szCs w:val="24"/>
          <w:lang w:val="en-US"/>
        </w:rPr>
        <w:t xml:space="preserve"> flow would be practically impossible</w:t>
      </w:r>
      <w:r w:rsidR="002B38FB" w:rsidRPr="003758CE">
        <w:rPr>
          <w:rFonts w:ascii="Times New Roman" w:hAnsi="Times New Roman" w:cs="Times New Roman"/>
          <w:sz w:val="24"/>
          <w:szCs w:val="24"/>
          <w:lang w:val="en-US"/>
        </w:rPr>
        <w:t xml:space="preserve"> to administer and could have thrown Russia into a final spiral of currency chaos.</w:t>
      </w:r>
      <w:r w:rsidR="00197845">
        <w:rPr>
          <w:rStyle w:val="aa"/>
          <w:rFonts w:ascii="Times New Roman" w:hAnsi="Times New Roman" w:cs="Times New Roman"/>
          <w:sz w:val="24"/>
          <w:szCs w:val="24"/>
          <w:lang w:val="en-US"/>
        </w:rPr>
        <w:footnoteReference w:id="10"/>
      </w:r>
      <w:r w:rsidR="00A17B6C" w:rsidRPr="003758CE">
        <w:rPr>
          <w:rFonts w:ascii="Times New Roman" w:hAnsi="Times New Roman" w:cs="Times New Roman"/>
          <w:sz w:val="24"/>
          <w:szCs w:val="24"/>
          <w:lang w:val="en-US"/>
        </w:rPr>
        <w:t xml:space="preserve"> </w:t>
      </w:r>
    </w:p>
    <w:p w:rsidR="007837EF" w:rsidRDefault="007837EF" w:rsidP="006E7D10">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To s</w:t>
      </w:r>
      <w:r w:rsidR="007F254A" w:rsidRPr="003758CE">
        <w:rPr>
          <w:rFonts w:ascii="Times New Roman" w:hAnsi="Times New Roman" w:cs="Times New Roman"/>
          <w:sz w:val="24"/>
          <w:szCs w:val="24"/>
          <w:lang w:val="en-US"/>
        </w:rPr>
        <w:t>um up, sometime by late</w:t>
      </w:r>
      <w:r w:rsidRPr="003758CE">
        <w:rPr>
          <w:rFonts w:ascii="Times New Roman" w:hAnsi="Times New Roman" w:cs="Times New Roman"/>
          <w:sz w:val="24"/>
          <w:szCs w:val="24"/>
          <w:lang w:val="en-US"/>
        </w:rPr>
        <w:t xml:space="preserve"> 2014 Beijing leaders became </w:t>
      </w:r>
      <w:r w:rsidR="00E735C5">
        <w:rPr>
          <w:rFonts w:ascii="Times New Roman" w:hAnsi="Times New Roman" w:cs="Times New Roman"/>
          <w:sz w:val="24"/>
          <w:szCs w:val="24"/>
          <w:lang w:val="en-US"/>
        </w:rPr>
        <w:t xml:space="preserve">finally </w:t>
      </w:r>
      <w:r w:rsidRPr="003758CE">
        <w:rPr>
          <w:rFonts w:ascii="Times New Roman" w:hAnsi="Times New Roman" w:cs="Times New Roman"/>
          <w:sz w:val="24"/>
          <w:szCs w:val="24"/>
          <w:lang w:val="en-US"/>
        </w:rPr>
        <w:t>aware of the fact that they cannot fully comprehend the dynamics, direction and possible outcomes of Russian-Western relations, Ukrain</w:t>
      </w:r>
      <w:r w:rsidR="00F93B7D" w:rsidRPr="003758CE">
        <w:rPr>
          <w:rFonts w:ascii="Times New Roman" w:hAnsi="Times New Roman" w:cs="Times New Roman"/>
          <w:sz w:val="24"/>
          <w:szCs w:val="24"/>
          <w:lang w:val="en-US"/>
        </w:rPr>
        <w:t>ian crisis and Moscow’s</w:t>
      </w:r>
      <w:r w:rsidRPr="003758CE">
        <w:rPr>
          <w:rFonts w:ascii="Times New Roman" w:hAnsi="Times New Roman" w:cs="Times New Roman"/>
          <w:sz w:val="24"/>
          <w:szCs w:val="24"/>
          <w:lang w:val="en-US"/>
        </w:rPr>
        <w:t xml:space="preserve"> domestic policies. </w:t>
      </w:r>
      <w:r w:rsidR="00F93B7D" w:rsidRPr="003758CE">
        <w:rPr>
          <w:rFonts w:ascii="Times New Roman" w:hAnsi="Times New Roman" w:cs="Times New Roman"/>
          <w:sz w:val="24"/>
          <w:szCs w:val="24"/>
          <w:lang w:val="en-US"/>
        </w:rPr>
        <w:t xml:space="preserve">At the same time, China was far from eager to pay for the risks of Russian unpredictability on both foreign and domestic fronts. Moscow’s policy has moved beyond the limits of profitability that Beijing could have derived from the conflict between Russia and the West. </w:t>
      </w:r>
    </w:p>
    <w:p w:rsidR="003758CE" w:rsidRDefault="003758CE" w:rsidP="003758CE">
      <w:pPr>
        <w:spacing w:after="0" w:line="240" w:lineRule="auto"/>
        <w:ind w:firstLine="709"/>
        <w:contextualSpacing/>
        <w:jc w:val="center"/>
        <w:rPr>
          <w:rFonts w:ascii="Times New Roman" w:hAnsi="Times New Roman" w:cs="Times New Roman"/>
          <w:b/>
          <w:sz w:val="24"/>
          <w:szCs w:val="24"/>
          <w:lang w:val="en-US"/>
        </w:rPr>
      </w:pPr>
    </w:p>
    <w:p w:rsidR="00E3353A" w:rsidRDefault="00E3353A" w:rsidP="003758CE">
      <w:pPr>
        <w:spacing w:after="0" w:line="240" w:lineRule="auto"/>
        <w:ind w:firstLine="709"/>
        <w:contextualSpacing/>
        <w:jc w:val="center"/>
        <w:rPr>
          <w:rFonts w:ascii="Times New Roman" w:hAnsi="Times New Roman" w:cs="Times New Roman"/>
          <w:b/>
          <w:sz w:val="24"/>
          <w:szCs w:val="24"/>
          <w:lang w:val="en-US"/>
        </w:rPr>
      </w:pPr>
    </w:p>
    <w:p w:rsidR="00E3353A" w:rsidRDefault="00E3353A" w:rsidP="003758CE">
      <w:pPr>
        <w:spacing w:after="0" w:line="240" w:lineRule="auto"/>
        <w:ind w:firstLine="709"/>
        <w:contextualSpacing/>
        <w:jc w:val="center"/>
        <w:rPr>
          <w:rFonts w:ascii="Times New Roman" w:hAnsi="Times New Roman" w:cs="Times New Roman"/>
          <w:b/>
          <w:sz w:val="24"/>
          <w:szCs w:val="24"/>
          <w:lang w:val="en-US"/>
        </w:rPr>
      </w:pPr>
    </w:p>
    <w:p w:rsidR="003758CE" w:rsidRPr="003758CE" w:rsidRDefault="003758CE" w:rsidP="003758CE">
      <w:pPr>
        <w:spacing w:after="0" w:line="240" w:lineRule="auto"/>
        <w:ind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Sino-Russian Relations in the Medium Term: “Partnership”, “Allian</w:t>
      </w:r>
      <w:r w:rsidR="00BE3D32">
        <w:rPr>
          <w:rFonts w:ascii="Times New Roman" w:hAnsi="Times New Roman" w:cs="Times New Roman"/>
          <w:b/>
          <w:sz w:val="24"/>
          <w:szCs w:val="24"/>
          <w:lang w:val="en-US"/>
        </w:rPr>
        <w:t>ce” or Growth of Mutual “Fatigue”</w:t>
      </w:r>
      <w:r>
        <w:rPr>
          <w:rFonts w:ascii="Times New Roman" w:hAnsi="Times New Roman" w:cs="Times New Roman"/>
          <w:b/>
          <w:sz w:val="24"/>
          <w:szCs w:val="24"/>
          <w:lang w:val="en-US"/>
        </w:rPr>
        <w:t>?</w:t>
      </w:r>
      <w:r w:rsidR="00E3353A">
        <w:rPr>
          <w:rFonts w:ascii="Times New Roman" w:hAnsi="Times New Roman" w:cs="Times New Roman"/>
          <w:b/>
          <w:sz w:val="24"/>
          <w:szCs w:val="24"/>
          <w:lang w:val="en-US"/>
        </w:rPr>
        <w:t xml:space="preserve"> </w:t>
      </w:r>
    </w:p>
    <w:p w:rsidR="00D11BD6" w:rsidRDefault="00D11BD6" w:rsidP="003758CE">
      <w:pPr>
        <w:spacing w:after="0" w:line="360" w:lineRule="auto"/>
        <w:ind w:firstLine="709"/>
        <w:contextualSpacing/>
        <w:jc w:val="both"/>
        <w:rPr>
          <w:rFonts w:ascii="Times New Roman" w:hAnsi="Times New Roman" w:cs="Times New Roman"/>
          <w:sz w:val="24"/>
          <w:szCs w:val="24"/>
          <w:lang w:val="en-US"/>
        </w:rPr>
      </w:pPr>
    </w:p>
    <w:p w:rsidR="003758CE" w:rsidRDefault="003758CE" w:rsidP="003758CE">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our opinion, the reality is that Sino-Russian relations </w:t>
      </w:r>
      <w:r w:rsidR="001B351A">
        <w:rPr>
          <w:rFonts w:ascii="Times New Roman" w:hAnsi="Times New Roman" w:cs="Times New Roman"/>
          <w:sz w:val="24"/>
          <w:szCs w:val="24"/>
          <w:lang w:val="en-US"/>
        </w:rPr>
        <w:t xml:space="preserve">by now have reached certain natural limits in its development. These limits appear, first, in structural exhaustion of the potential for bilateral economic cooperation. Second, </w:t>
      </w:r>
      <w:r w:rsidR="00C12491">
        <w:rPr>
          <w:rFonts w:ascii="Times New Roman" w:hAnsi="Times New Roman" w:cs="Times New Roman"/>
          <w:sz w:val="24"/>
          <w:szCs w:val="24"/>
          <w:lang w:val="en-US"/>
        </w:rPr>
        <w:t>in Russian almost “surrealistic” overestimation</w:t>
      </w:r>
      <w:r w:rsidR="001B351A">
        <w:rPr>
          <w:rFonts w:ascii="Times New Roman" w:hAnsi="Times New Roman" w:cs="Times New Roman"/>
          <w:sz w:val="24"/>
          <w:szCs w:val="24"/>
          <w:lang w:val="en-US"/>
        </w:rPr>
        <w:t xml:space="preserve"> of </w:t>
      </w:r>
      <w:r w:rsidR="00C12491">
        <w:rPr>
          <w:rFonts w:ascii="Times New Roman" w:hAnsi="Times New Roman" w:cs="Times New Roman"/>
          <w:sz w:val="24"/>
          <w:szCs w:val="24"/>
          <w:lang w:val="en-US"/>
        </w:rPr>
        <w:t xml:space="preserve">Chinese economic and financial potential and Beijing’s eagerness to through it behind Moscow at the time of high unpredictability of Russian-Western relations. Third, in Beijing’s incomplete understanding of the direction and possible outcomes of Russian domestic and foreign policy and therefore growing caution in Chinese approaches towards Moscow. </w:t>
      </w:r>
    </w:p>
    <w:p w:rsidR="00C12491" w:rsidRDefault="00BA68BE" w:rsidP="003758CE">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We utterly</w:t>
      </w:r>
      <w:r w:rsidR="00E93469">
        <w:rPr>
          <w:rFonts w:ascii="Times New Roman" w:hAnsi="Times New Roman" w:cs="Times New Roman"/>
          <w:sz w:val="24"/>
          <w:szCs w:val="24"/>
          <w:lang w:val="en-US"/>
        </w:rPr>
        <w:t xml:space="preserve"> exclude any possibility of formation of Sino-Russian political and military alliance with clear anti-Western orientation. On the other hand, bilateral</w:t>
      </w:r>
      <w:r w:rsidR="00C12491">
        <w:rPr>
          <w:rFonts w:ascii="Times New Roman" w:hAnsi="Times New Roman" w:cs="Times New Roman"/>
          <w:sz w:val="24"/>
          <w:szCs w:val="24"/>
          <w:lang w:val="en-US"/>
        </w:rPr>
        <w:t xml:space="preserve"> assurances of maintaining </w:t>
      </w:r>
      <w:r w:rsidR="00C12491">
        <w:rPr>
          <w:rFonts w:ascii="Times New Roman" w:hAnsi="Times New Roman" w:cs="Times New Roman"/>
          <w:sz w:val="24"/>
          <w:szCs w:val="24"/>
          <w:lang w:val="en-US"/>
        </w:rPr>
        <w:lastRenderedPageBreak/>
        <w:t xml:space="preserve">“strategic partnership” </w:t>
      </w:r>
      <w:r w:rsidR="00E93469">
        <w:rPr>
          <w:rFonts w:ascii="Times New Roman" w:hAnsi="Times New Roman" w:cs="Times New Roman"/>
          <w:sz w:val="24"/>
          <w:szCs w:val="24"/>
          <w:lang w:val="en-US"/>
        </w:rPr>
        <w:t xml:space="preserve">will continue. However, </w:t>
      </w:r>
      <w:r w:rsidR="00345018">
        <w:rPr>
          <w:rFonts w:ascii="Times New Roman" w:hAnsi="Times New Roman" w:cs="Times New Roman"/>
          <w:sz w:val="24"/>
          <w:szCs w:val="24"/>
          <w:lang w:val="en-US"/>
        </w:rPr>
        <w:t>mutual distrust is</w:t>
      </w:r>
      <w:r w:rsidR="00E93469">
        <w:rPr>
          <w:rFonts w:ascii="Times New Roman" w:hAnsi="Times New Roman" w:cs="Times New Roman"/>
          <w:sz w:val="24"/>
          <w:szCs w:val="24"/>
          <w:lang w:val="en-US"/>
        </w:rPr>
        <w:t xml:space="preserve"> also</w:t>
      </w:r>
      <w:r w:rsidR="00345018">
        <w:rPr>
          <w:rFonts w:ascii="Times New Roman" w:hAnsi="Times New Roman" w:cs="Times New Roman"/>
          <w:sz w:val="24"/>
          <w:szCs w:val="24"/>
          <w:lang w:val="en-US"/>
        </w:rPr>
        <w:t xml:space="preserve"> likely to</w:t>
      </w:r>
      <w:r w:rsidR="00E93469">
        <w:rPr>
          <w:rFonts w:ascii="Times New Roman" w:hAnsi="Times New Roman" w:cs="Times New Roman"/>
          <w:sz w:val="24"/>
          <w:szCs w:val="24"/>
          <w:lang w:val="en-US"/>
        </w:rPr>
        <w:t xml:space="preserve"> </w:t>
      </w:r>
      <w:r w:rsidR="00345018">
        <w:rPr>
          <w:rFonts w:ascii="Times New Roman" w:hAnsi="Times New Roman" w:cs="Times New Roman"/>
          <w:sz w:val="24"/>
          <w:szCs w:val="24"/>
          <w:lang w:val="en-US"/>
        </w:rPr>
        <w:t>grow considerably, nourished by stalemates in economic cooperation, unfulfill</w:t>
      </w:r>
      <w:r w:rsidR="00541D00">
        <w:rPr>
          <w:rFonts w:ascii="Times New Roman" w:hAnsi="Times New Roman" w:cs="Times New Roman"/>
          <w:sz w:val="24"/>
          <w:szCs w:val="24"/>
          <w:lang w:val="en-US"/>
        </w:rPr>
        <w:t xml:space="preserve">ed spells, cultural differences, </w:t>
      </w:r>
      <w:proofErr w:type="gramStart"/>
      <w:r w:rsidR="00541D00">
        <w:rPr>
          <w:rFonts w:ascii="Times New Roman" w:hAnsi="Times New Roman" w:cs="Times New Roman"/>
          <w:sz w:val="24"/>
          <w:szCs w:val="24"/>
          <w:lang w:val="en-US"/>
        </w:rPr>
        <w:t>Beijing’s</w:t>
      </w:r>
      <w:proofErr w:type="gramEnd"/>
      <w:r w:rsidR="00541D00">
        <w:rPr>
          <w:rFonts w:ascii="Times New Roman" w:hAnsi="Times New Roman" w:cs="Times New Roman"/>
          <w:sz w:val="24"/>
          <w:szCs w:val="24"/>
          <w:lang w:val="en-US"/>
        </w:rPr>
        <w:t xml:space="preserve"> disillusionment </w:t>
      </w:r>
      <w:r w:rsidR="00345018">
        <w:rPr>
          <w:rFonts w:ascii="Times New Roman" w:hAnsi="Times New Roman" w:cs="Times New Roman"/>
          <w:sz w:val="24"/>
          <w:szCs w:val="24"/>
          <w:lang w:val="en-US"/>
        </w:rPr>
        <w:t>in Moscow’</w:t>
      </w:r>
      <w:r w:rsidR="003D664C">
        <w:rPr>
          <w:rFonts w:ascii="Times New Roman" w:hAnsi="Times New Roman" w:cs="Times New Roman"/>
          <w:sz w:val="24"/>
          <w:szCs w:val="24"/>
          <w:lang w:val="en-US"/>
        </w:rPr>
        <w:t>s predictability,</w:t>
      </w:r>
      <w:r w:rsidR="00541D00">
        <w:rPr>
          <w:rFonts w:ascii="Times New Roman" w:hAnsi="Times New Roman" w:cs="Times New Roman"/>
          <w:sz w:val="24"/>
          <w:szCs w:val="24"/>
          <w:lang w:val="en-US"/>
        </w:rPr>
        <w:t xml:space="preserve"> Russian dissatisfaction with Chinese “pragmatism” and rising apprehensions over true intensions of Beijing with regard to Russia. </w:t>
      </w:r>
    </w:p>
    <w:p w:rsidR="00915A16" w:rsidRPr="00BF2B5C" w:rsidRDefault="00915A16" w:rsidP="003758CE">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also should bear in mind </w:t>
      </w:r>
      <w:r w:rsidR="008D1DCA">
        <w:rPr>
          <w:rFonts w:ascii="Times New Roman" w:hAnsi="Times New Roman" w:cs="Times New Roman"/>
          <w:sz w:val="24"/>
          <w:szCs w:val="24"/>
          <w:lang w:val="en-US"/>
        </w:rPr>
        <w:t>possible complications of the future Chinese development. The country is palpably approaching the next fork in its road with indeed unpredictable consequences of economic restructuring and current style of political leadership. Should Beijing prefer to translate internal tens</w:t>
      </w:r>
      <w:r w:rsidR="00BF2B5C">
        <w:rPr>
          <w:rFonts w:ascii="Times New Roman" w:hAnsi="Times New Roman" w:cs="Times New Roman"/>
          <w:sz w:val="24"/>
          <w:szCs w:val="24"/>
          <w:lang w:val="en-US"/>
        </w:rPr>
        <w:t xml:space="preserve">ion into external expansion, this most probably would happen in the Eastern or Southeastern, but not in the Northern direction, with Russia remaining too big and risky </w:t>
      </w:r>
      <w:r w:rsidR="002C07F2">
        <w:rPr>
          <w:rFonts w:ascii="Times New Roman" w:hAnsi="Times New Roman" w:cs="Times New Roman"/>
          <w:sz w:val="24"/>
          <w:szCs w:val="24"/>
          <w:lang w:val="en-US"/>
        </w:rPr>
        <w:t xml:space="preserve">an </w:t>
      </w:r>
      <w:r w:rsidR="00BF2B5C">
        <w:rPr>
          <w:rFonts w:ascii="Times New Roman" w:hAnsi="Times New Roman" w:cs="Times New Roman"/>
          <w:sz w:val="24"/>
          <w:szCs w:val="24"/>
          <w:lang w:val="en-US"/>
        </w:rPr>
        <w:t>option.</w:t>
      </w:r>
    </w:p>
    <w:p w:rsidR="00C64CBD" w:rsidRDefault="00541D00" w:rsidP="00C64CBD">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Albeit the following scenario may</w:t>
      </w:r>
      <w:r w:rsidR="005B1A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look </w:t>
      </w:r>
      <w:r w:rsidR="00BA68BE">
        <w:rPr>
          <w:rFonts w:ascii="Times New Roman" w:hAnsi="Times New Roman" w:cs="Times New Roman"/>
          <w:sz w:val="24"/>
          <w:szCs w:val="24"/>
          <w:lang w:val="en-US"/>
        </w:rPr>
        <w:t>somewhat</w:t>
      </w:r>
      <w:r w:rsidR="002F66E0">
        <w:rPr>
          <w:rFonts w:ascii="Times New Roman" w:hAnsi="Times New Roman" w:cs="Times New Roman"/>
          <w:sz w:val="24"/>
          <w:szCs w:val="24"/>
          <w:lang w:val="en-US"/>
        </w:rPr>
        <w:t xml:space="preserve"> unrealistic</w:t>
      </w:r>
      <w:r w:rsidR="003D664C">
        <w:rPr>
          <w:rFonts w:ascii="Times New Roman" w:hAnsi="Times New Roman" w:cs="Times New Roman"/>
          <w:sz w:val="24"/>
          <w:szCs w:val="24"/>
          <w:lang w:val="en-US"/>
        </w:rPr>
        <w:t xml:space="preserve"> now, we tend to</w:t>
      </w:r>
      <w:r>
        <w:rPr>
          <w:rFonts w:ascii="Times New Roman" w:hAnsi="Times New Roman" w:cs="Times New Roman"/>
          <w:sz w:val="24"/>
          <w:szCs w:val="24"/>
          <w:lang w:val="en-US"/>
        </w:rPr>
        <w:t xml:space="preserve"> assume that </w:t>
      </w:r>
      <w:r w:rsidR="003D664C">
        <w:rPr>
          <w:rFonts w:ascii="Times New Roman" w:hAnsi="Times New Roman" w:cs="Times New Roman"/>
          <w:sz w:val="24"/>
          <w:szCs w:val="24"/>
          <w:lang w:val="en-US"/>
        </w:rPr>
        <w:t xml:space="preserve">in due time Russian approach to the West may take a friendlier turnover. The constellation of economic and political resources available to Russia in the mid-term perspective will inevitably push into direction of this choice. Besides, </w:t>
      </w:r>
      <w:r w:rsidR="00F57EE4">
        <w:rPr>
          <w:rFonts w:ascii="Times New Roman" w:hAnsi="Times New Roman" w:cs="Times New Roman"/>
          <w:sz w:val="24"/>
          <w:szCs w:val="24"/>
          <w:lang w:val="en-US"/>
        </w:rPr>
        <w:t>with given century-long history of Russia’s sudden and drastic changes in domestic and foreign policy</w:t>
      </w:r>
      <w:r w:rsidR="009B1314">
        <w:rPr>
          <w:rFonts w:ascii="Times New Roman" w:hAnsi="Times New Roman" w:cs="Times New Roman"/>
          <w:sz w:val="24"/>
          <w:szCs w:val="24"/>
          <w:lang w:val="en-US"/>
        </w:rPr>
        <w:t xml:space="preserve"> this s</w:t>
      </w:r>
      <w:r w:rsidR="00FB4109">
        <w:rPr>
          <w:rFonts w:ascii="Times New Roman" w:hAnsi="Times New Roman" w:cs="Times New Roman"/>
          <w:sz w:val="24"/>
          <w:szCs w:val="24"/>
          <w:lang w:val="en-US"/>
        </w:rPr>
        <w:t>cenario looks even more plausible</w:t>
      </w:r>
      <w:r w:rsidR="009B1314">
        <w:rPr>
          <w:rFonts w:ascii="Times New Roman" w:hAnsi="Times New Roman" w:cs="Times New Roman"/>
          <w:sz w:val="24"/>
          <w:szCs w:val="24"/>
          <w:lang w:val="en-US"/>
        </w:rPr>
        <w:t xml:space="preserve">. </w:t>
      </w:r>
      <w:r w:rsidR="00B009F5">
        <w:rPr>
          <w:rFonts w:ascii="Times New Roman" w:hAnsi="Times New Roman" w:cs="Times New Roman"/>
          <w:sz w:val="24"/>
          <w:szCs w:val="24"/>
          <w:lang w:val="en-US"/>
        </w:rPr>
        <w:t xml:space="preserve">In fact, to repair Moscow’s relations with the West </w:t>
      </w:r>
      <w:r w:rsidR="00FB4109">
        <w:rPr>
          <w:rFonts w:ascii="Times New Roman" w:hAnsi="Times New Roman" w:cs="Times New Roman"/>
          <w:sz w:val="24"/>
          <w:szCs w:val="24"/>
          <w:lang w:val="en-US"/>
        </w:rPr>
        <w:t xml:space="preserve">– despite currently obvious and significant obstacles - </w:t>
      </w:r>
      <w:r w:rsidR="00B009F5">
        <w:rPr>
          <w:rFonts w:ascii="Times New Roman" w:hAnsi="Times New Roman" w:cs="Times New Roman"/>
          <w:sz w:val="24"/>
          <w:szCs w:val="24"/>
          <w:lang w:val="en-US"/>
        </w:rPr>
        <w:t xml:space="preserve">may turn out to be structurally easier than to jump beyond the natural limits of </w:t>
      </w:r>
      <w:r w:rsidR="00BA68BE">
        <w:rPr>
          <w:rFonts w:ascii="Times New Roman" w:hAnsi="Times New Roman" w:cs="Times New Roman"/>
          <w:sz w:val="24"/>
          <w:szCs w:val="24"/>
          <w:lang w:val="en-US"/>
        </w:rPr>
        <w:t xml:space="preserve">her </w:t>
      </w:r>
      <w:r w:rsidR="00B009F5">
        <w:rPr>
          <w:rFonts w:ascii="Times New Roman" w:hAnsi="Times New Roman" w:cs="Times New Roman"/>
          <w:sz w:val="24"/>
          <w:szCs w:val="24"/>
          <w:lang w:val="en-US"/>
        </w:rPr>
        <w:t xml:space="preserve">economic, cultural and political interaction with Beijing. </w:t>
      </w:r>
    </w:p>
    <w:p w:rsidR="00C64CBD" w:rsidRPr="00C64CBD" w:rsidRDefault="003B5812" w:rsidP="00C64CBD">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combination of these factors </w:t>
      </w:r>
      <w:r w:rsidR="00915A16">
        <w:rPr>
          <w:rFonts w:ascii="Times New Roman" w:hAnsi="Times New Roman" w:cs="Times New Roman"/>
          <w:sz w:val="24"/>
          <w:szCs w:val="24"/>
          <w:lang w:val="en-US"/>
        </w:rPr>
        <w:t xml:space="preserve">in the medium term perspective (from three to </w:t>
      </w:r>
      <w:r w:rsidR="00E735C5">
        <w:rPr>
          <w:rFonts w:ascii="Times New Roman" w:hAnsi="Times New Roman" w:cs="Times New Roman"/>
          <w:sz w:val="24"/>
          <w:szCs w:val="24"/>
          <w:lang w:val="en-US"/>
        </w:rPr>
        <w:t>five years) may lead to what</w:t>
      </w:r>
      <w:r w:rsidR="00915A16">
        <w:rPr>
          <w:rFonts w:ascii="Times New Roman" w:hAnsi="Times New Roman" w:cs="Times New Roman"/>
          <w:sz w:val="24"/>
          <w:szCs w:val="24"/>
          <w:lang w:val="en-US"/>
        </w:rPr>
        <w:t xml:space="preserve"> seem</w:t>
      </w:r>
      <w:r w:rsidR="00E735C5">
        <w:rPr>
          <w:rFonts w:ascii="Times New Roman" w:hAnsi="Times New Roman" w:cs="Times New Roman"/>
          <w:sz w:val="24"/>
          <w:szCs w:val="24"/>
          <w:lang w:val="en-US"/>
        </w:rPr>
        <w:t>s now quite an improbable</w:t>
      </w:r>
      <w:r w:rsidR="00915A16">
        <w:rPr>
          <w:rFonts w:ascii="Times New Roman" w:hAnsi="Times New Roman" w:cs="Times New Roman"/>
          <w:sz w:val="24"/>
          <w:szCs w:val="24"/>
          <w:lang w:val="en-US"/>
        </w:rPr>
        <w:t xml:space="preserve"> situation with Russia-Western relations substantially stabilized and Sino-Russian interaction perceptibly cooling down. </w:t>
      </w:r>
      <w:r w:rsidR="00C64CBD">
        <w:rPr>
          <w:rFonts w:ascii="Times New Roman" w:hAnsi="Times New Roman" w:cs="Times New Roman"/>
          <w:sz w:val="24"/>
          <w:szCs w:val="24"/>
          <w:lang w:val="en-US"/>
        </w:rPr>
        <w:t xml:space="preserve">We in no way predict the beginning of Russian-Chinese confrontation. </w:t>
      </w:r>
      <w:r w:rsidR="00C64CBD">
        <w:rPr>
          <w:rFonts w:ascii="Times New Roman" w:eastAsia="Times New Roman" w:hAnsi="Times New Roman" w:cs="Times New Roman"/>
          <w:sz w:val="24"/>
          <w:szCs w:val="24"/>
          <w:lang w:val="en-US" w:eastAsia="ru-RU"/>
        </w:rPr>
        <w:t>What seems more plausible is</w:t>
      </w:r>
      <w:r w:rsidR="00C64CBD" w:rsidRPr="00C64CBD">
        <w:rPr>
          <w:rFonts w:ascii="Times New Roman" w:eastAsia="Times New Roman" w:hAnsi="Times New Roman" w:cs="Times New Roman"/>
          <w:sz w:val="24"/>
          <w:szCs w:val="24"/>
          <w:lang w:val="en-US" w:eastAsia="ru-RU"/>
        </w:rPr>
        <w:t xml:space="preserve"> a certain distancing from each other based on incomplete trust, the objective limits of interaction and some mutual fatigue</w:t>
      </w:r>
      <w:r w:rsidR="00C64CBD">
        <w:rPr>
          <w:rFonts w:ascii="Times New Roman" w:eastAsia="Times New Roman" w:hAnsi="Times New Roman" w:cs="Times New Roman"/>
          <w:sz w:val="24"/>
          <w:szCs w:val="24"/>
          <w:lang w:val="en-US" w:eastAsia="ru-RU"/>
        </w:rPr>
        <w:t>.</w:t>
      </w:r>
    </w:p>
    <w:p w:rsidR="003B5812" w:rsidRPr="00BF7B3A" w:rsidRDefault="00BF7B3A" w:rsidP="00C64CBD">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Verbal framework of “strategic cooperation” between Moscow and Beijing may</w:t>
      </w:r>
      <w:r w:rsidR="00C64CBD">
        <w:rPr>
          <w:rFonts w:ascii="Times New Roman" w:hAnsi="Times New Roman" w:cs="Times New Roman"/>
          <w:sz w:val="24"/>
          <w:szCs w:val="24"/>
          <w:lang w:val="en-US"/>
        </w:rPr>
        <w:t xml:space="preserve"> even</w:t>
      </w:r>
      <w:r>
        <w:rPr>
          <w:rFonts w:ascii="Times New Roman" w:hAnsi="Times New Roman" w:cs="Times New Roman"/>
          <w:sz w:val="24"/>
          <w:szCs w:val="24"/>
          <w:lang w:val="en-US"/>
        </w:rPr>
        <w:t xml:space="preserve"> persist. However, </w:t>
      </w:r>
      <w:r w:rsidR="00C64CBD">
        <w:rPr>
          <w:rFonts w:ascii="Times New Roman" w:hAnsi="Times New Roman" w:cs="Times New Roman"/>
          <w:sz w:val="24"/>
          <w:szCs w:val="24"/>
          <w:lang w:val="en-US"/>
        </w:rPr>
        <w:t xml:space="preserve">its real content may become </w:t>
      </w:r>
      <w:r>
        <w:rPr>
          <w:rFonts w:ascii="Times New Roman" w:hAnsi="Times New Roman" w:cs="Times New Roman"/>
          <w:sz w:val="24"/>
          <w:szCs w:val="24"/>
          <w:lang w:val="en-US"/>
        </w:rPr>
        <w:t>more modest, than it is now.</w:t>
      </w:r>
      <w:r w:rsidR="00C64C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41D00" w:rsidRPr="00541D00" w:rsidRDefault="00541D00" w:rsidP="003758CE">
      <w:pPr>
        <w:spacing w:after="0" w:line="360" w:lineRule="auto"/>
        <w:ind w:firstLine="709"/>
        <w:contextualSpacing/>
        <w:jc w:val="both"/>
        <w:rPr>
          <w:rFonts w:ascii="Times New Roman" w:hAnsi="Times New Roman" w:cs="Times New Roman"/>
          <w:sz w:val="24"/>
          <w:szCs w:val="24"/>
          <w:lang w:val="en-US"/>
        </w:rPr>
      </w:pPr>
    </w:p>
    <w:p w:rsidR="00541D00" w:rsidRPr="00541D00" w:rsidRDefault="00541D00" w:rsidP="003758CE">
      <w:pPr>
        <w:spacing w:after="0" w:line="360" w:lineRule="auto"/>
        <w:ind w:firstLine="709"/>
        <w:contextualSpacing/>
        <w:jc w:val="both"/>
        <w:rPr>
          <w:rFonts w:ascii="Times New Roman" w:hAnsi="Times New Roman" w:cs="Times New Roman"/>
          <w:sz w:val="24"/>
          <w:szCs w:val="24"/>
          <w:lang w:val="en-US"/>
        </w:rPr>
      </w:pPr>
    </w:p>
    <w:p w:rsidR="007F254A" w:rsidRPr="003758CE" w:rsidRDefault="007F254A" w:rsidP="007F254A">
      <w:pPr>
        <w:spacing w:after="0" w:line="360" w:lineRule="auto"/>
        <w:ind w:firstLine="709"/>
        <w:contextualSpacing/>
        <w:jc w:val="center"/>
        <w:rPr>
          <w:rFonts w:ascii="Times New Roman" w:hAnsi="Times New Roman" w:cs="Times New Roman"/>
          <w:b/>
          <w:sz w:val="24"/>
          <w:szCs w:val="24"/>
          <w:lang w:val="en-US"/>
        </w:rPr>
      </w:pPr>
    </w:p>
    <w:p w:rsidR="006E7D10" w:rsidRPr="003758CE" w:rsidRDefault="006E7D10" w:rsidP="006E7D10">
      <w:pPr>
        <w:spacing w:after="0" w:line="360" w:lineRule="auto"/>
        <w:ind w:firstLine="709"/>
        <w:contextualSpacing/>
        <w:jc w:val="both"/>
        <w:rPr>
          <w:rFonts w:ascii="Times New Roman" w:hAnsi="Times New Roman" w:cs="Times New Roman"/>
          <w:sz w:val="24"/>
          <w:szCs w:val="24"/>
          <w:lang w:val="en-US"/>
        </w:rPr>
      </w:pPr>
    </w:p>
    <w:p w:rsidR="006E7D10" w:rsidRPr="003758CE" w:rsidRDefault="006E7D10" w:rsidP="001A7ED8">
      <w:pPr>
        <w:spacing w:after="0" w:line="360" w:lineRule="auto"/>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ab/>
      </w:r>
    </w:p>
    <w:p w:rsidR="007230A2" w:rsidRPr="003758CE" w:rsidRDefault="008C3AE0" w:rsidP="007230A2">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p>
    <w:p w:rsidR="006D7467" w:rsidRPr="003758CE" w:rsidRDefault="006D7467" w:rsidP="006D7467">
      <w:pPr>
        <w:spacing w:after="0" w:line="360" w:lineRule="auto"/>
        <w:ind w:firstLine="709"/>
        <w:contextualSpacing/>
        <w:jc w:val="both"/>
        <w:rPr>
          <w:rFonts w:ascii="Times New Roman" w:eastAsia="Times New Roman" w:hAnsi="Times New Roman" w:cs="Times New Roman"/>
          <w:sz w:val="24"/>
          <w:szCs w:val="24"/>
          <w:lang w:val="en-US" w:eastAsia="ru-RU"/>
        </w:rPr>
      </w:pPr>
    </w:p>
    <w:p w:rsidR="005527EB" w:rsidRPr="003758CE" w:rsidRDefault="005527EB" w:rsidP="004C6D85">
      <w:pPr>
        <w:spacing w:after="0" w:line="360" w:lineRule="auto"/>
        <w:ind w:firstLine="709"/>
        <w:contextualSpacing/>
        <w:jc w:val="both"/>
        <w:rPr>
          <w:rFonts w:ascii="Times New Roman" w:eastAsia="Times New Roman" w:hAnsi="Times New Roman" w:cs="Times New Roman"/>
          <w:sz w:val="24"/>
          <w:szCs w:val="24"/>
          <w:lang w:val="en-US" w:eastAsia="ru-RU"/>
        </w:rPr>
      </w:pPr>
    </w:p>
    <w:p w:rsidR="002900D5" w:rsidRPr="003758CE" w:rsidRDefault="005E19F5"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p>
    <w:p w:rsidR="00233B4E" w:rsidRPr="003758CE" w:rsidRDefault="00472147" w:rsidP="002C2061">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lastRenderedPageBreak/>
        <w:t xml:space="preserve"> </w:t>
      </w:r>
    </w:p>
    <w:p w:rsidR="006B2CBE" w:rsidRPr="003758CE" w:rsidRDefault="006B2CBE" w:rsidP="002C2061">
      <w:pPr>
        <w:spacing w:after="0" w:line="360" w:lineRule="auto"/>
        <w:ind w:firstLine="709"/>
        <w:contextualSpacing/>
        <w:jc w:val="both"/>
        <w:rPr>
          <w:rFonts w:ascii="Times New Roman" w:eastAsia="Times New Roman" w:hAnsi="Times New Roman" w:cs="Times New Roman"/>
          <w:sz w:val="24"/>
          <w:szCs w:val="24"/>
          <w:lang w:val="en-US" w:eastAsia="ru-RU"/>
        </w:rPr>
      </w:pPr>
    </w:p>
    <w:p w:rsidR="00FB653C" w:rsidRPr="003758CE" w:rsidRDefault="00FB653C" w:rsidP="00E14FD8">
      <w:pPr>
        <w:spacing w:after="0" w:line="360" w:lineRule="auto"/>
        <w:ind w:firstLine="709"/>
        <w:contextualSpacing/>
        <w:jc w:val="both"/>
        <w:rPr>
          <w:rFonts w:ascii="Times New Roman" w:eastAsia="Times New Roman" w:hAnsi="Times New Roman" w:cs="Times New Roman"/>
          <w:sz w:val="24"/>
          <w:szCs w:val="24"/>
          <w:lang w:val="en-US" w:eastAsia="ru-RU"/>
        </w:rPr>
      </w:pPr>
    </w:p>
    <w:p w:rsidR="00A5654E" w:rsidRPr="003758CE" w:rsidRDefault="002346B4" w:rsidP="00E14FD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p>
    <w:p w:rsidR="00E14FD8" w:rsidRPr="003758CE" w:rsidRDefault="00E14FD8" w:rsidP="00E14FD8">
      <w:pPr>
        <w:spacing w:line="360" w:lineRule="auto"/>
        <w:jc w:val="both"/>
        <w:rPr>
          <w:rFonts w:ascii="Times New Roman" w:eastAsia="Times New Roman" w:hAnsi="Times New Roman" w:cs="Times New Roman"/>
          <w:sz w:val="24"/>
          <w:szCs w:val="24"/>
          <w:lang w:val="en-US" w:eastAsia="ru-RU"/>
        </w:rPr>
      </w:pPr>
    </w:p>
    <w:p w:rsidR="00C218CA" w:rsidRPr="003758CE" w:rsidRDefault="00C218CA" w:rsidP="002E344A">
      <w:pPr>
        <w:spacing w:after="0" w:line="360" w:lineRule="auto"/>
        <w:ind w:firstLine="709"/>
        <w:contextualSpacing/>
        <w:jc w:val="both"/>
        <w:rPr>
          <w:rFonts w:ascii="Times New Roman" w:eastAsia="Times New Roman" w:hAnsi="Times New Roman" w:cs="Times New Roman"/>
          <w:sz w:val="24"/>
          <w:szCs w:val="24"/>
          <w:lang w:val="en-US" w:eastAsia="ru-RU"/>
        </w:rPr>
      </w:pPr>
    </w:p>
    <w:p w:rsidR="00C218CA" w:rsidRPr="003758CE" w:rsidRDefault="00C218CA" w:rsidP="002E344A">
      <w:pPr>
        <w:spacing w:after="0" w:line="360" w:lineRule="auto"/>
        <w:ind w:firstLine="709"/>
        <w:contextualSpacing/>
        <w:jc w:val="both"/>
        <w:rPr>
          <w:rFonts w:ascii="Times New Roman" w:eastAsia="Times New Roman" w:hAnsi="Times New Roman" w:cs="Times New Roman"/>
          <w:sz w:val="24"/>
          <w:szCs w:val="24"/>
          <w:lang w:val="en-US" w:eastAsia="ru-RU"/>
        </w:rPr>
      </w:pPr>
    </w:p>
    <w:p w:rsidR="00C218CA" w:rsidRPr="003758CE" w:rsidRDefault="00C218CA" w:rsidP="002E344A">
      <w:pPr>
        <w:spacing w:after="0" w:line="360" w:lineRule="auto"/>
        <w:ind w:firstLine="709"/>
        <w:contextualSpacing/>
        <w:jc w:val="both"/>
        <w:rPr>
          <w:rFonts w:ascii="Times New Roman" w:eastAsia="Times New Roman" w:hAnsi="Times New Roman" w:cs="Times New Roman"/>
          <w:sz w:val="24"/>
          <w:szCs w:val="24"/>
          <w:lang w:val="en-US" w:eastAsia="ru-RU"/>
        </w:rPr>
      </w:pPr>
    </w:p>
    <w:p w:rsidR="00FB001D" w:rsidRPr="003758CE" w:rsidRDefault="00FB001D" w:rsidP="00976B48">
      <w:pPr>
        <w:spacing w:line="360" w:lineRule="auto"/>
        <w:ind w:firstLine="708"/>
        <w:contextualSpacing/>
        <w:jc w:val="both"/>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B001D" w:rsidRPr="00E067C9" w:rsidTr="00FB001D">
        <w:trPr>
          <w:tblCellSpacing w:w="15" w:type="dxa"/>
        </w:trPr>
        <w:tc>
          <w:tcPr>
            <w:tcW w:w="0" w:type="auto"/>
            <w:vAlign w:val="center"/>
            <w:hideMark/>
          </w:tcPr>
          <w:p w:rsidR="00FB001D" w:rsidRPr="003758CE" w:rsidRDefault="00FB001D" w:rsidP="00FB001D">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FB001D" w:rsidRPr="003758CE" w:rsidRDefault="00FB001D" w:rsidP="00FB001D">
            <w:pPr>
              <w:spacing w:after="0" w:line="240" w:lineRule="auto"/>
              <w:rPr>
                <w:rFonts w:ascii="Times New Roman" w:eastAsia="Times New Roman" w:hAnsi="Times New Roman" w:cs="Times New Roman"/>
                <w:sz w:val="24"/>
                <w:szCs w:val="24"/>
                <w:lang w:val="en-US" w:eastAsia="ru-RU"/>
              </w:rPr>
            </w:pPr>
          </w:p>
        </w:tc>
      </w:tr>
    </w:tbl>
    <w:p w:rsidR="00C71366" w:rsidRPr="003758CE" w:rsidRDefault="00C71366" w:rsidP="00976B48">
      <w:pPr>
        <w:spacing w:line="360" w:lineRule="auto"/>
        <w:ind w:firstLine="708"/>
        <w:contextualSpacing/>
        <w:jc w:val="both"/>
        <w:rPr>
          <w:rFonts w:ascii="Times New Roman" w:hAnsi="Times New Roman" w:cs="Times New Roman"/>
          <w:sz w:val="24"/>
          <w:szCs w:val="24"/>
          <w:lang w:val="en-US"/>
        </w:rPr>
      </w:pPr>
    </w:p>
    <w:sectPr w:rsidR="00C71366" w:rsidRPr="003758C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1A" w:rsidRDefault="003B091A" w:rsidP="002E46C1">
      <w:pPr>
        <w:spacing w:after="0" w:line="240" w:lineRule="auto"/>
      </w:pPr>
      <w:r>
        <w:separator/>
      </w:r>
    </w:p>
  </w:endnote>
  <w:endnote w:type="continuationSeparator" w:id="0">
    <w:p w:rsidR="003B091A" w:rsidRDefault="003B091A" w:rsidP="002E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1A" w:rsidRDefault="003B091A" w:rsidP="002E46C1">
      <w:pPr>
        <w:spacing w:after="0" w:line="240" w:lineRule="auto"/>
      </w:pPr>
      <w:r>
        <w:separator/>
      </w:r>
    </w:p>
  </w:footnote>
  <w:footnote w:type="continuationSeparator" w:id="0">
    <w:p w:rsidR="003B091A" w:rsidRDefault="003B091A" w:rsidP="002E46C1">
      <w:pPr>
        <w:spacing w:after="0" w:line="240" w:lineRule="auto"/>
      </w:pPr>
      <w:r>
        <w:continuationSeparator/>
      </w:r>
    </w:p>
  </w:footnote>
  <w:footnote w:id="1">
    <w:p w:rsidR="00E10FB2" w:rsidRPr="00E10FB2" w:rsidRDefault="00E10FB2" w:rsidP="00E10FB2">
      <w:pPr>
        <w:pStyle w:val="a8"/>
        <w:jc w:val="both"/>
        <w:rPr>
          <w:lang w:val="en-US"/>
        </w:rPr>
      </w:pPr>
      <w:r>
        <w:rPr>
          <w:rStyle w:val="aa"/>
        </w:rPr>
        <w:footnoteRef/>
      </w:r>
      <w:r w:rsidRPr="00E10FB2">
        <w:rPr>
          <w:lang w:val="en-US"/>
        </w:rPr>
        <w:t xml:space="preserve"> </w:t>
      </w:r>
      <w:r>
        <w:rPr>
          <w:lang w:val="en-US"/>
        </w:rPr>
        <w:t xml:space="preserve">M. </w:t>
      </w:r>
      <w:proofErr w:type="spellStart"/>
      <w:r>
        <w:rPr>
          <w:lang w:val="en-US"/>
        </w:rPr>
        <w:t>Bondarenko</w:t>
      </w:r>
      <w:proofErr w:type="spellEnd"/>
      <w:r>
        <w:rPr>
          <w:lang w:val="en-US"/>
        </w:rPr>
        <w:t xml:space="preserve">, E. </w:t>
      </w:r>
      <w:proofErr w:type="spellStart"/>
      <w:r>
        <w:rPr>
          <w:lang w:val="en-US"/>
        </w:rPr>
        <w:t>Korolev</w:t>
      </w:r>
      <w:proofErr w:type="spellEnd"/>
      <w:r>
        <w:rPr>
          <w:lang w:val="en-US"/>
        </w:rPr>
        <w:t xml:space="preserve">, </w:t>
      </w:r>
      <w:r>
        <w:rPr>
          <w:i/>
          <w:lang w:val="en-US"/>
        </w:rPr>
        <w:t xml:space="preserve">Russian-Chinese Trade Fell 36% in January, </w:t>
      </w:r>
      <w:hyperlink r:id="rId1" w:history="1">
        <w:r w:rsidRPr="00813F00">
          <w:rPr>
            <w:rStyle w:val="a7"/>
            <w:lang w:val="en-US"/>
          </w:rPr>
          <w:t>www.rbc.ru/rbcfreenews/54d6e7d39a794762f7e071c9</w:t>
        </w:r>
      </w:hyperlink>
      <w:r>
        <w:rPr>
          <w:lang w:val="en-US"/>
        </w:rPr>
        <w:t xml:space="preserve"> </w:t>
      </w:r>
    </w:p>
  </w:footnote>
  <w:footnote w:id="2">
    <w:p w:rsidR="00263B9D" w:rsidRPr="00263B9D" w:rsidRDefault="00263B9D" w:rsidP="00263B9D">
      <w:pPr>
        <w:pStyle w:val="a8"/>
        <w:jc w:val="both"/>
        <w:rPr>
          <w:i/>
          <w:lang w:val="en-US"/>
        </w:rPr>
      </w:pPr>
      <w:r>
        <w:rPr>
          <w:rStyle w:val="aa"/>
        </w:rPr>
        <w:footnoteRef/>
      </w:r>
      <w:r w:rsidRPr="00263B9D">
        <w:rPr>
          <w:lang w:val="en-US"/>
        </w:rPr>
        <w:t xml:space="preserve"> </w:t>
      </w:r>
      <w:r>
        <w:rPr>
          <w:lang w:val="en-US"/>
        </w:rPr>
        <w:t xml:space="preserve">E. </w:t>
      </w:r>
      <w:proofErr w:type="spellStart"/>
      <w:r>
        <w:rPr>
          <w:lang w:val="en-US"/>
        </w:rPr>
        <w:t>Novozhilov</w:t>
      </w:r>
      <w:proofErr w:type="spellEnd"/>
      <w:r>
        <w:rPr>
          <w:lang w:val="en-US"/>
        </w:rPr>
        <w:t xml:space="preserve">, </w:t>
      </w:r>
      <w:r>
        <w:rPr>
          <w:i/>
          <w:lang w:val="en-US"/>
        </w:rPr>
        <w:t>Russian Federation-People’s Republic of China Trade Volume: Three Quarters and October 2013</w:t>
      </w:r>
      <w:r>
        <w:rPr>
          <w:lang w:val="en-US"/>
        </w:rPr>
        <w:t xml:space="preserve">, </w:t>
      </w:r>
      <w:hyperlink r:id="rId2" w:history="1">
        <w:r w:rsidRPr="00813F00">
          <w:rPr>
            <w:rStyle w:val="a7"/>
            <w:lang w:val="en-US"/>
          </w:rPr>
          <w:t>www.chinalogist.ru</w:t>
        </w:r>
      </w:hyperlink>
      <w:r>
        <w:rPr>
          <w:lang w:val="en-US"/>
        </w:rPr>
        <w:t xml:space="preserve"> </w:t>
      </w:r>
      <w:r>
        <w:rPr>
          <w:i/>
          <w:lang w:val="en-US"/>
        </w:rPr>
        <w:t xml:space="preserve"> </w:t>
      </w:r>
    </w:p>
  </w:footnote>
  <w:footnote w:id="3">
    <w:p w:rsidR="006667CA" w:rsidRPr="006667CA" w:rsidRDefault="006667CA" w:rsidP="006667CA">
      <w:pPr>
        <w:pStyle w:val="a8"/>
        <w:jc w:val="both"/>
        <w:rPr>
          <w:lang w:val="en-US"/>
        </w:rPr>
      </w:pPr>
      <w:r>
        <w:rPr>
          <w:rStyle w:val="aa"/>
        </w:rPr>
        <w:footnoteRef/>
      </w:r>
      <w:r w:rsidRPr="006667CA">
        <w:rPr>
          <w:lang w:val="en-US"/>
        </w:rPr>
        <w:t xml:space="preserve"> </w:t>
      </w:r>
      <w:r>
        <w:rPr>
          <w:lang w:val="en-US"/>
        </w:rPr>
        <w:t xml:space="preserve">S. </w:t>
      </w:r>
      <w:proofErr w:type="spellStart"/>
      <w:r>
        <w:rPr>
          <w:lang w:val="en-US"/>
        </w:rPr>
        <w:t>Zyplakov</w:t>
      </w:r>
      <w:proofErr w:type="spellEnd"/>
      <w:r>
        <w:rPr>
          <w:lang w:val="en-US"/>
        </w:rPr>
        <w:t xml:space="preserve">, </w:t>
      </w:r>
      <w:r>
        <w:rPr>
          <w:i/>
          <w:lang w:val="en-US"/>
        </w:rPr>
        <w:t xml:space="preserve">Russia-China: Hard Landing, </w:t>
      </w:r>
      <w:hyperlink r:id="rId3" w:history="1">
        <w:r w:rsidRPr="00813F00">
          <w:rPr>
            <w:rStyle w:val="a7"/>
            <w:lang w:val="en-US"/>
          </w:rPr>
          <w:t>www.x-true.info</w:t>
        </w:r>
      </w:hyperlink>
      <w:r>
        <w:rPr>
          <w:lang w:val="en-US"/>
        </w:rPr>
        <w:t xml:space="preserve"> </w:t>
      </w:r>
    </w:p>
  </w:footnote>
  <w:footnote w:id="4">
    <w:p w:rsidR="006667CA" w:rsidRPr="00A70DB6" w:rsidRDefault="006667CA" w:rsidP="006667CA">
      <w:pPr>
        <w:pStyle w:val="a8"/>
        <w:jc w:val="both"/>
        <w:rPr>
          <w:lang w:val="en-US"/>
        </w:rPr>
      </w:pPr>
      <w:r>
        <w:rPr>
          <w:rStyle w:val="aa"/>
        </w:rPr>
        <w:footnoteRef/>
      </w:r>
      <w:r w:rsidRPr="00A70DB6">
        <w:rPr>
          <w:lang w:val="en-US"/>
        </w:rPr>
        <w:t xml:space="preserve"> </w:t>
      </w:r>
      <w:r>
        <w:rPr>
          <w:lang w:val="en-US"/>
        </w:rPr>
        <w:t xml:space="preserve">S. </w:t>
      </w:r>
      <w:proofErr w:type="spellStart"/>
      <w:r>
        <w:rPr>
          <w:lang w:val="en-US"/>
        </w:rPr>
        <w:t>Drobyshevski</w:t>
      </w:r>
      <w:proofErr w:type="spellEnd"/>
      <w:r>
        <w:rPr>
          <w:lang w:val="en-US"/>
        </w:rPr>
        <w:t xml:space="preserve">, </w:t>
      </w:r>
      <w:r>
        <w:rPr>
          <w:i/>
          <w:lang w:val="en-US"/>
        </w:rPr>
        <w:t>Sino-Russian “</w:t>
      </w:r>
      <w:r w:rsidR="00A70DB6">
        <w:rPr>
          <w:i/>
          <w:lang w:val="en-US"/>
        </w:rPr>
        <w:t>Mutual Trade Complementarity”–What Is To Be Done?</w:t>
      </w:r>
      <w:r w:rsidR="00A70DB6">
        <w:rPr>
          <w:lang w:val="en-US"/>
        </w:rPr>
        <w:t xml:space="preserve"> </w:t>
      </w:r>
      <w:hyperlink r:id="rId4" w:history="1">
        <w:r w:rsidR="00A70DB6" w:rsidRPr="00813F00">
          <w:rPr>
            <w:rStyle w:val="a7"/>
            <w:lang w:val="en-US"/>
          </w:rPr>
          <w:t>www.rbc.ru/rbcfreenews/55d6e9d34a995763f9e081c3</w:t>
        </w:r>
      </w:hyperlink>
      <w:r w:rsidR="00A70DB6">
        <w:rPr>
          <w:lang w:val="en-US"/>
        </w:rPr>
        <w:t xml:space="preserve"> </w:t>
      </w:r>
    </w:p>
  </w:footnote>
  <w:footnote w:id="5">
    <w:p w:rsidR="00280676" w:rsidRPr="00A37EE8" w:rsidRDefault="00280676" w:rsidP="00280676">
      <w:pPr>
        <w:pStyle w:val="a8"/>
        <w:jc w:val="both"/>
        <w:rPr>
          <w:lang w:val="en-US"/>
        </w:rPr>
      </w:pPr>
      <w:r>
        <w:rPr>
          <w:rStyle w:val="aa"/>
        </w:rPr>
        <w:footnoteRef/>
      </w:r>
      <w:r w:rsidRPr="00280676">
        <w:rPr>
          <w:lang w:val="en-US"/>
        </w:rPr>
        <w:t xml:space="preserve"> </w:t>
      </w:r>
      <w:r>
        <w:rPr>
          <w:lang w:val="en-US"/>
        </w:rPr>
        <w:t xml:space="preserve"> M. </w:t>
      </w:r>
      <w:proofErr w:type="spellStart"/>
      <w:r>
        <w:rPr>
          <w:lang w:val="en-US"/>
        </w:rPr>
        <w:t>Adomanis</w:t>
      </w:r>
      <w:proofErr w:type="spellEnd"/>
      <w:r>
        <w:rPr>
          <w:lang w:val="en-US"/>
        </w:rPr>
        <w:t xml:space="preserve">, </w:t>
      </w:r>
      <w:r w:rsidR="00A37EE8">
        <w:rPr>
          <w:i/>
          <w:lang w:val="en-US"/>
        </w:rPr>
        <w:t>Th</w:t>
      </w:r>
      <w:r>
        <w:rPr>
          <w:i/>
          <w:lang w:val="en-US"/>
        </w:rPr>
        <w:t>e Ruble Crisis, Russia and China: If You Take the King’s S</w:t>
      </w:r>
      <w:r w:rsidR="00A37EE8">
        <w:rPr>
          <w:i/>
          <w:lang w:val="en-US"/>
        </w:rPr>
        <w:t>h</w:t>
      </w:r>
      <w:r>
        <w:rPr>
          <w:i/>
          <w:lang w:val="en-US"/>
        </w:rPr>
        <w:t>illing</w:t>
      </w:r>
      <w:r w:rsidR="00A37EE8">
        <w:rPr>
          <w:i/>
          <w:lang w:val="en-US"/>
        </w:rPr>
        <w:t xml:space="preserve">, You Do the King’s Bidding, </w:t>
      </w:r>
      <w:hyperlink r:id="rId5" w:history="1">
        <w:r w:rsidR="00A37EE8" w:rsidRPr="00813F00">
          <w:rPr>
            <w:rStyle w:val="a7"/>
            <w:lang w:val="en-US"/>
          </w:rPr>
          <w:t>www.forbes.com/sites/markadomanis/2014/12/23/the-ruble-crisis-russia-and-china</w:t>
        </w:r>
      </w:hyperlink>
      <w:r w:rsidR="00A37EE8">
        <w:rPr>
          <w:lang w:val="en-US"/>
        </w:rPr>
        <w:t xml:space="preserve">  </w:t>
      </w:r>
    </w:p>
  </w:footnote>
  <w:footnote w:id="6">
    <w:p w:rsidR="00BA6EB0" w:rsidRPr="00E067C9" w:rsidRDefault="00BA6EB0" w:rsidP="00BA6EB0">
      <w:pPr>
        <w:jc w:val="both"/>
        <w:rPr>
          <w:rFonts w:ascii="Times New Roman" w:hAnsi="Times New Roman"/>
          <w:lang w:val="en-US"/>
        </w:rPr>
      </w:pPr>
      <w:r>
        <w:rPr>
          <w:rStyle w:val="aa"/>
        </w:rPr>
        <w:footnoteRef/>
      </w:r>
      <w:r w:rsidRPr="00BA6EB0">
        <w:rPr>
          <w:lang w:val="en-US"/>
        </w:rPr>
        <w:t xml:space="preserve"> </w:t>
      </w:r>
      <w:r w:rsidRPr="00E067C9">
        <w:rPr>
          <w:sz w:val="20"/>
          <w:szCs w:val="20"/>
          <w:lang w:val="en-US"/>
        </w:rPr>
        <w:t xml:space="preserve">M. </w:t>
      </w:r>
      <w:proofErr w:type="spellStart"/>
      <w:r w:rsidRPr="00E067C9">
        <w:rPr>
          <w:sz w:val="20"/>
          <w:szCs w:val="20"/>
          <w:lang w:val="en-US"/>
        </w:rPr>
        <w:t>Karpov</w:t>
      </w:r>
      <w:proofErr w:type="spellEnd"/>
      <w:r w:rsidRPr="00E067C9">
        <w:rPr>
          <w:sz w:val="20"/>
          <w:szCs w:val="20"/>
          <w:lang w:val="en-US"/>
        </w:rPr>
        <w:t xml:space="preserve">, </w:t>
      </w:r>
      <w:r w:rsidRPr="00E067C9">
        <w:rPr>
          <w:i/>
          <w:sz w:val="20"/>
          <w:szCs w:val="20"/>
          <w:lang w:val="en-US"/>
        </w:rPr>
        <w:t xml:space="preserve">Contemporary Russia in the Field of the Chinese “Soft Power” </w:t>
      </w:r>
      <w:r w:rsidRPr="00E067C9">
        <w:rPr>
          <w:sz w:val="20"/>
          <w:szCs w:val="20"/>
          <w:lang w:val="en-US"/>
        </w:rPr>
        <w:t xml:space="preserve">in </w:t>
      </w:r>
      <w:r w:rsidRPr="00E067C9">
        <w:rPr>
          <w:i/>
          <w:sz w:val="20"/>
          <w:szCs w:val="20"/>
          <w:lang w:val="en-US"/>
        </w:rPr>
        <w:t xml:space="preserve">China in the Post-Soviet Space, </w:t>
      </w:r>
      <w:r w:rsidRPr="00E067C9">
        <w:rPr>
          <w:sz w:val="20"/>
          <w:szCs w:val="20"/>
          <w:lang w:val="en-US"/>
        </w:rPr>
        <w:t xml:space="preserve">(ed. by M. </w:t>
      </w:r>
      <w:proofErr w:type="spellStart"/>
      <w:r w:rsidRPr="00E067C9">
        <w:rPr>
          <w:sz w:val="20"/>
          <w:szCs w:val="20"/>
          <w:lang w:val="en-US"/>
        </w:rPr>
        <w:t>Karpov</w:t>
      </w:r>
      <w:proofErr w:type="spellEnd"/>
      <w:r w:rsidRPr="00E067C9">
        <w:rPr>
          <w:sz w:val="20"/>
          <w:szCs w:val="20"/>
          <w:lang w:val="en-US"/>
        </w:rPr>
        <w:t xml:space="preserve">, T. </w:t>
      </w:r>
      <w:proofErr w:type="spellStart"/>
      <w:r w:rsidRPr="00E067C9">
        <w:rPr>
          <w:sz w:val="20"/>
          <w:szCs w:val="20"/>
          <w:lang w:val="en-US"/>
        </w:rPr>
        <w:t>Guzenkova</w:t>
      </w:r>
      <w:proofErr w:type="spellEnd"/>
      <w:r w:rsidRPr="00E067C9">
        <w:rPr>
          <w:sz w:val="20"/>
          <w:szCs w:val="20"/>
          <w:lang w:val="en-US"/>
        </w:rPr>
        <w:t>), Russian Institute for Strategic Studies, Moscow: 2012, p. 6-21</w:t>
      </w:r>
      <w:r w:rsidRPr="00E067C9">
        <w:rPr>
          <w:i/>
          <w:lang w:val="en-US"/>
        </w:rPr>
        <w:t xml:space="preserve"> </w:t>
      </w:r>
    </w:p>
    <w:p w:rsidR="00BA6EB0" w:rsidRPr="00E067C9" w:rsidRDefault="00BA6EB0" w:rsidP="00BA6EB0">
      <w:pPr>
        <w:pStyle w:val="a8"/>
        <w:jc w:val="both"/>
        <w:rPr>
          <w:lang w:val="en-US"/>
        </w:rPr>
      </w:pPr>
      <w:bookmarkStart w:id="0" w:name="_GoBack"/>
      <w:bookmarkEnd w:id="0"/>
    </w:p>
  </w:footnote>
  <w:footnote w:id="7">
    <w:p w:rsidR="00786604" w:rsidRPr="00786604" w:rsidRDefault="00786604" w:rsidP="00786604">
      <w:pPr>
        <w:pStyle w:val="a8"/>
        <w:jc w:val="both"/>
        <w:rPr>
          <w:lang w:val="en-US"/>
        </w:rPr>
      </w:pPr>
      <w:r>
        <w:rPr>
          <w:rStyle w:val="aa"/>
        </w:rPr>
        <w:footnoteRef/>
      </w:r>
      <w:r w:rsidRPr="00786604">
        <w:rPr>
          <w:lang w:val="en-US"/>
        </w:rPr>
        <w:t xml:space="preserve"> </w:t>
      </w:r>
      <w:r>
        <w:rPr>
          <w:lang w:val="en-US"/>
        </w:rPr>
        <w:t xml:space="preserve">M. </w:t>
      </w:r>
      <w:proofErr w:type="spellStart"/>
      <w:r>
        <w:rPr>
          <w:lang w:val="en-US"/>
        </w:rPr>
        <w:t>Kofman</w:t>
      </w:r>
      <w:proofErr w:type="spellEnd"/>
      <w:r>
        <w:rPr>
          <w:lang w:val="en-US"/>
        </w:rPr>
        <w:t xml:space="preserve">, </w:t>
      </w:r>
      <w:r>
        <w:rPr>
          <w:i/>
          <w:lang w:val="en-US"/>
        </w:rPr>
        <w:t xml:space="preserve">An Uneasy </w:t>
      </w:r>
      <w:proofErr w:type="spellStart"/>
      <w:r>
        <w:rPr>
          <w:i/>
          <w:lang w:val="en-US"/>
        </w:rPr>
        <w:t>Menage</w:t>
      </w:r>
      <w:proofErr w:type="spellEnd"/>
      <w:r>
        <w:rPr>
          <w:i/>
          <w:lang w:val="en-US"/>
        </w:rPr>
        <w:t xml:space="preserve"> a </w:t>
      </w:r>
      <w:proofErr w:type="spellStart"/>
      <w:r>
        <w:rPr>
          <w:i/>
          <w:lang w:val="en-US"/>
        </w:rPr>
        <w:t>Trois</w:t>
      </w:r>
      <w:proofErr w:type="spellEnd"/>
      <w:r>
        <w:rPr>
          <w:i/>
          <w:lang w:val="en-US"/>
        </w:rPr>
        <w:t>: Reliance on Russian and Ukrainian Weapons Puts China in a Tight Spot,</w:t>
      </w:r>
      <w:r>
        <w:rPr>
          <w:lang w:val="en-US"/>
        </w:rPr>
        <w:t xml:space="preserve"> </w:t>
      </w:r>
      <w:hyperlink r:id="rId6" w:history="1">
        <w:r w:rsidRPr="00813F00">
          <w:rPr>
            <w:rStyle w:val="a7"/>
            <w:lang w:val="en-US"/>
          </w:rPr>
          <w:t>www.foreignaffairs.com/articles/142417/michael-kofman/an-uneasy-menage-a-trois</w:t>
        </w:r>
      </w:hyperlink>
      <w:r>
        <w:rPr>
          <w:lang w:val="en-US"/>
        </w:rPr>
        <w:t xml:space="preserve"> </w:t>
      </w:r>
    </w:p>
  </w:footnote>
  <w:footnote w:id="8">
    <w:p w:rsidR="00164E12" w:rsidRPr="00164E12" w:rsidRDefault="00164E12" w:rsidP="00164E12">
      <w:pPr>
        <w:pStyle w:val="a8"/>
        <w:jc w:val="both"/>
        <w:rPr>
          <w:lang w:val="en-US"/>
        </w:rPr>
      </w:pPr>
      <w:r>
        <w:rPr>
          <w:rStyle w:val="aa"/>
        </w:rPr>
        <w:footnoteRef/>
      </w:r>
      <w:r w:rsidRPr="00164E12">
        <w:rPr>
          <w:lang w:val="en-US"/>
        </w:rPr>
        <w:t xml:space="preserve"> </w:t>
      </w:r>
      <w:r>
        <w:rPr>
          <w:lang w:val="en-US"/>
        </w:rPr>
        <w:t xml:space="preserve"> L. Goldstein, </w:t>
      </w:r>
      <w:r>
        <w:rPr>
          <w:i/>
          <w:lang w:val="en-US"/>
        </w:rPr>
        <w:t xml:space="preserve">What Does China Really Think about Ukrainian Crisis, </w:t>
      </w:r>
      <w:hyperlink r:id="rId7" w:history="1">
        <w:r w:rsidRPr="00813F00">
          <w:rPr>
            <w:rStyle w:val="a7"/>
            <w:lang w:val="en-US"/>
          </w:rPr>
          <w:t>www.nationalinterest.org/.../what-does-china</w:t>
        </w:r>
      </w:hyperlink>
      <w:r>
        <w:rPr>
          <w:lang w:val="en-US"/>
        </w:rPr>
        <w:t xml:space="preserve"> </w:t>
      </w:r>
    </w:p>
  </w:footnote>
  <w:footnote w:id="9">
    <w:p w:rsidR="00164E12" w:rsidRPr="00E067C9" w:rsidRDefault="00164E12" w:rsidP="00164E12">
      <w:pPr>
        <w:pStyle w:val="a8"/>
        <w:jc w:val="both"/>
        <w:rPr>
          <w:lang w:val="en-US"/>
        </w:rPr>
      </w:pPr>
      <w:r>
        <w:rPr>
          <w:rStyle w:val="aa"/>
        </w:rPr>
        <w:footnoteRef/>
      </w:r>
      <w:r w:rsidRPr="00C47F6D">
        <w:rPr>
          <w:lang w:val="en-US"/>
        </w:rPr>
        <w:t xml:space="preserve"> </w:t>
      </w:r>
      <w:r w:rsidR="00C47F6D">
        <w:rPr>
          <w:lang w:val="en-US"/>
        </w:rPr>
        <w:t xml:space="preserve">Ouyang </w:t>
      </w:r>
      <w:proofErr w:type="spellStart"/>
      <w:r w:rsidR="00C47F6D">
        <w:rPr>
          <w:lang w:val="en-US"/>
        </w:rPr>
        <w:t>Xiaohong</w:t>
      </w:r>
      <w:proofErr w:type="spellEnd"/>
      <w:r w:rsidR="00C47F6D">
        <w:rPr>
          <w:lang w:val="en-US"/>
        </w:rPr>
        <w:t xml:space="preserve">, Bai Jing, </w:t>
      </w:r>
      <w:proofErr w:type="spellStart"/>
      <w:r w:rsidR="00C47F6D">
        <w:rPr>
          <w:i/>
          <w:lang w:val="en-US"/>
        </w:rPr>
        <w:t>Baowei</w:t>
      </w:r>
      <w:proofErr w:type="spellEnd"/>
      <w:r w:rsidR="00C47F6D">
        <w:rPr>
          <w:i/>
          <w:lang w:val="en-US"/>
        </w:rPr>
        <w:t xml:space="preserve"> </w:t>
      </w:r>
      <w:proofErr w:type="spellStart"/>
      <w:r w:rsidR="00C47F6D">
        <w:rPr>
          <w:i/>
          <w:lang w:val="en-US"/>
        </w:rPr>
        <w:t>Lubu</w:t>
      </w:r>
      <w:proofErr w:type="spellEnd"/>
      <w:r w:rsidR="00C47F6D">
        <w:rPr>
          <w:i/>
          <w:lang w:val="en-US"/>
        </w:rPr>
        <w:t xml:space="preserve"> (Defending the Ruble),</w:t>
      </w:r>
      <w:r w:rsidR="00C47F6D">
        <w:rPr>
          <w:lang w:val="en-US"/>
        </w:rPr>
        <w:t xml:space="preserve"> </w:t>
      </w:r>
      <w:proofErr w:type="spellStart"/>
      <w:r w:rsidR="00C47F6D">
        <w:rPr>
          <w:lang w:val="en-US"/>
        </w:rPr>
        <w:t>Jingji</w:t>
      </w:r>
      <w:proofErr w:type="spellEnd"/>
      <w:r w:rsidR="00C47F6D">
        <w:rPr>
          <w:lang w:val="en-US"/>
        </w:rPr>
        <w:t xml:space="preserve"> </w:t>
      </w:r>
      <w:proofErr w:type="spellStart"/>
      <w:r w:rsidR="00C47F6D">
        <w:rPr>
          <w:lang w:val="en-US"/>
        </w:rPr>
        <w:t>Guangcha</w:t>
      </w:r>
      <w:proofErr w:type="spellEnd"/>
      <w:r w:rsidR="00C47F6D">
        <w:rPr>
          <w:lang w:val="en-US"/>
        </w:rPr>
        <w:t xml:space="preserve"> </w:t>
      </w:r>
      <w:proofErr w:type="spellStart"/>
      <w:r w:rsidR="00C47F6D">
        <w:rPr>
          <w:lang w:val="en-US"/>
        </w:rPr>
        <w:t>Bao</w:t>
      </w:r>
      <w:proofErr w:type="spellEnd"/>
      <w:r w:rsidR="00C47F6D">
        <w:rPr>
          <w:lang w:val="en-US"/>
        </w:rPr>
        <w:t xml:space="preserve"> (The Economic Observer), 22.12.2014</w:t>
      </w:r>
    </w:p>
  </w:footnote>
  <w:footnote w:id="10">
    <w:p w:rsidR="00197845" w:rsidRPr="00E067C9" w:rsidRDefault="00197845" w:rsidP="00197845">
      <w:pPr>
        <w:pStyle w:val="a8"/>
        <w:jc w:val="both"/>
        <w:rPr>
          <w:lang w:val="en-US"/>
        </w:rPr>
      </w:pPr>
      <w:r>
        <w:rPr>
          <w:rStyle w:val="aa"/>
        </w:rPr>
        <w:footnoteRef/>
      </w:r>
      <w:r w:rsidRPr="00E067C9">
        <w:rPr>
          <w:lang w:val="en-US"/>
        </w:rPr>
        <w:t xml:space="preserve"> </w:t>
      </w:r>
      <w:hyperlink r:id="rId8" w:history="1">
        <w:r w:rsidRPr="00813F00">
          <w:rPr>
            <w:rStyle w:val="a7"/>
            <w:lang w:val="en-US"/>
          </w:rPr>
          <w:t>www</w:t>
        </w:r>
        <w:r w:rsidRPr="00E067C9">
          <w:rPr>
            <w:rStyle w:val="a7"/>
            <w:lang w:val="en-US"/>
          </w:rPr>
          <w:t>.</w:t>
        </w:r>
        <w:r w:rsidRPr="00813F00">
          <w:rPr>
            <w:rStyle w:val="a7"/>
            <w:lang w:val="en-US"/>
          </w:rPr>
          <w:t>forexpf</w:t>
        </w:r>
        <w:r w:rsidRPr="00E067C9">
          <w:rPr>
            <w:rStyle w:val="a7"/>
            <w:lang w:val="en-US"/>
          </w:rPr>
          <w:t>.</w:t>
        </w:r>
        <w:r w:rsidRPr="00813F00">
          <w:rPr>
            <w:rStyle w:val="a7"/>
            <w:lang w:val="en-US"/>
          </w:rPr>
          <w:t>ru</w:t>
        </w:r>
        <w:r w:rsidRPr="00E067C9">
          <w:rPr>
            <w:rStyle w:val="a7"/>
            <w:lang w:val="en-US"/>
          </w:rPr>
          <w:t>/</w:t>
        </w:r>
        <w:r w:rsidRPr="00813F00">
          <w:rPr>
            <w:rStyle w:val="a7"/>
            <w:lang w:val="en-US"/>
          </w:rPr>
          <w:t>news</w:t>
        </w:r>
        <w:r w:rsidRPr="00E067C9">
          <w:rPr>
            <w:rStyle w:val="a7"/>
            <w:lang w:val="en-US"/>
          </w:rPr>
          <w:t>/2014/12/16/</w:t>
        </w:r>
        <w:r w:rsidRPr="00813F00">
          <w:rPr>
            <w:rStyle w:val="a7"/>
            <w:lang w:val="en-US"/>
          </w:rPr>
          <w:t>atih</w:t>
        </w:r>
        <w:r w:rsidRPr="00E067C9">
          <w:rPr>
            <w:rStyle w:val="a7"/>
            <w:lang w:val="en-US"/>
          </w:rPr>
          <w:t>-</w:t>
        </w:r>
        <w:r w:rsidRPr="00813F00">
          <w:rPr>
            <w:rStyle w:val="a7"/>
            <w:lang w:val="en-US"/>
          </w:rPr>
          <w:t>rossiya</w:t>
        </w:r>
        <w:r w:rsidRPr="00E067C9">
          <w:rPr>
            <w:rStyle w:val="a7"/>
            <w:lang w:val="en-US"/>
          </w:rPr>
          <w:t>-</w:t>
        </w:r>
        <w:r w:rsidRPr="00813F00">
          <w:rPr>
            <w:rStyle w:val="a7"/>
            <w:lang w:val="en-US"/>
          </w:rPr>
          <w:t>ministr</w:t>
        </w:r>
        <w:r w:rsidRPr="00E067C9">
          <w:rPr>
            <w:rStyle w:val="a7"/>
            <w:lang w:val="en-US"/>
          </w:rPr>
          <w:t>-</w:t>
        </w:r>
        <w:r w:rsidRPr="00813F00">
          <w:rPr>
            <w:rStyle w:val="a7"/>
            <w:lang w:val="en-US"/>
          </w:rPr>
          <w:t>economiki</w:t>
        </w:r>
        <w:r w:rsidRPr="00E067C9">
          <w:rPr>
            <w:rStyle w:val="a7"/>
            <w:lang w:val="en-US"/>
          </w:rPr>
          <w:t>-</w:t>
        </w:r>
        <w:r w:rsidRPr="00813F00">
          <w:rPr>
            <w:rStyle w:val="a7"/>
            <w:lang w:val="en-US"/>
          </w:rPr>
          <w:t>ulyukaev</w:t>
        </w:r>
        <w:r w:rsidRPr="00E067C9">
          <w:rPr>
            <w:rStyle w:val="a7"/>
            <w:lang w:val="en-US"/>
          </w:rPr>
          <w:t>-</w:t>
        </w:r>
        <w:r w:rsidRPr="00813F00">
          <w:rPr>
            <w:rStyle w:val="a7"/>
            <w:lang w:val="en-US"/>
          </w:rPr>
          <w:t>ne</w:t>
        </w:r>
        <w:r w:rsidRPr="00E067C9">
          <w:rPr>
            <w:rStyle w:val="a7"/>
            <w:lang w:val="en-US"/>
          </w:rPr>
          <w:t>-</w:t>
        </w:r>
        <w:r w:rsidRPr="00813F00">
          <w:rPr>
            <w:rStyle w:val="a7"/>
            <w:lang w:val="en-US"/>
          </w:rPr>
          <w:t>rassmatrivaet</w:t>
        </w:r>
        <w:r w:rsidRPr="00E067C9">
          <w:rPr>
            <w:rStyle w:val="a7"/>
            <w:lang w:val="en-US"/>
          </w:rPr>
          <w:t>-</w:t>
        </w:r>
        <w:r w:rsidRPr="00813F00">
          <w:rPr>
            <w:rStyle w:val="a7"/>
            <w:lang w:val="en-US"/>
          </w:rPr>
          <w:t>vopros</w:t>
        </w:r>
        <w:r w:rsidRPr="00E067C9">
          <w:rPr>
            <w:rStyle w:val="a7"/>
            <w:lang w:val="en-US"/>
          </w:rPr>
          <w:t>-</w:t>
        </w:r>
        <w:r w:rsidRPr="00813F00">
          <w:rPr>
            <w:rStyle w:val="a7"/>
            <w:lang w:val="en-US"/>
          </w:rPr>
          <w:t>o</w:t>
        </w:r>
        <w:r w:rsidRPr="00E067C9">
          <w:rPr>
            <w:rStyle w:val="a7"/>
            <w:lang w:val="en-US"/>
          </w:rPr>
          <w:t>-</w:t>
        </w:r>
        <w:r w:rsidRPr="00813F00">
          <w:rPr>
            <w:rStyle w:val="a7"/>
            <w:lang w:val="en-US"/>
          </w:rPr>
          <w:t>vvedenii</w:t>
        </w:r>
        <w:r w:rsidRPr="00E067C9">
          <w:rPr>
            <w:rStyle w:val="a7"/>
            <w:lang w:val="en-US"/>
          </w:rPr>
          <w:t>-</w:t>
        </w:r>
        <w:r w:rsidRPr="00813F00">
          <w:rPr>
            <w:rStyle w:val="a7"/>
            <w:lang w:val="en-US"/>
          </w:rPr>
          <w:t>ogranichen</w:t>
        </w:r>
      </w:hyperlink>
      <w:r w:rsidRPr="00E067C9">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132"/>
      <w:docPartObj>
        <w:docPartGallery w:val="Page Numbers (Top of Page)"/>
        <w:docPartUnique/>
      </w:docPartObj>
    </w:sdtPr>
    <w:sdtEndPr/>
    <w:sdtContent>
      <w:p w:rsidR="00AD6849" w:rsidRDefault="00AD6849">
        <w:pPr>
          <w:pStyle w:val="a3"/>
          <w:jc w:val="right"/>
        </w:pPr>
        <w:r>
          <w:fldChar w:fldCharType="begin"/>
        </w:r>
        <w:r>
          <w:instrText>PAGE   \* MERGEFORMAT</w:instrText>
        </w:r>
        <w:r>
          <w:fldChar w:fldCharType="separate"/>
        </w:r>
        <w:r w:rsidR="00E067C9">
          <w:rPr>
            <w:noProof/>
          </w:rPr>
          <w:t>12</w:t>
        </w:r>
        <w:r>
          <w:fldChar w:fldCharType="end"/>
        </w:r>
      </w:p>
    </w:sdtContent>
  </w:sdt>
  <w:p w:rsidR="00AD6849" w:rsidRDefault="00AD68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40"/>
    <w:rsid w:val="00003D57"/>
    <w:rsid w:val="00007C30"/>
    <w:rsid w:val="0003387A"/>
    <w:rsid w:val="00060042"/>
    <w:rsid w:val="000611B5"/>
    <w:rsid w:val="0007322E"/>
    <w:rsid w:val="000777BA"/>
    <w:rsid w:val="00083507"/>
    <w:rsid w:val="000A5F0C"/>
    <w:rsid w:val="000A6860"/>
    <w:rsid w:val="000B7022"/>
    <w:rsid w:val="000C7F27"/>
    <w:rsid w:val="000F3A11"/>
    <w:rsid w:val="00107237"/>
    <w:rsid w:val="00107AB4"/>
    <w:rsid w:val="00164E12"/>
    <w:rsid w:val="00165655"/>
    <w:rsid w:val="00174415"/>
    <w:rsid w:val="001754A5"/>
    <w:rsid w:val="00197845"/>
    <w:rsid w:val="001A384A"/>
    <w:rsid w:val="001A7ED8"/>
    <w:rsid w:val="001B351A"/>
    <w:rsid w:val="001C0AE6"/>
    <w:rsid w:val="001C5AB6"/>
    <w:rsid w:val="001D48AF"/>
    <w:rsid w:val="00221F49"/>
    <w:rsid w:val="00233B4E"/>
    <w:rsid w:val="002346B4"/>
    <w:rsid w:val="00240226"/>
    <w:rsid w:val="00263B9D"/>
    <w:rsid w:val="002775F5"/>
    <w:rsid w:val="00280676"/>
    <w:rsid w:val="002900D5"/>
    <w:rsid w:val="002B38FB"/>
    <w:rsid w:val="002C07F2"/>
    <w:rsid w:val="002C2061"/>
    <w:rsid w:val="002E344A"/>
    <w:rsid w:val="002E46C1"/>
    <w:rsid w:val="002F517E"/>
    <w:rsid w:val="002F66E0"/>
    <w:rsid w:val="003068DE"/>
    <w:rsid w:val="0031105D"/>
    <w:rsid w:val="00321114"/>
    <w:rsid w:val="00345018"/>
    <w:rsid w:val="00346353"/>
    <w:rsid w:val="00354534"/>
    <w:rsid w:val="003758CE"/>
    <w:rsid w:val="00375985"/>
    <w:rsid w:val="00376211"/>
    <w:rsid w:val="00381679"/>
    <w:rsid w:val="003B091A"/>
    <w:rsid w:val="003B5812"/>
    <w:rsid w:val="003D664C"/>
    <w:rsid w:val="003F7FC0"/>
    <w:rsid w:val="00411108"/>
    <w:rsid w:val="00414997"/>
    <w:rsid w:val="00421659"/>
    <w:rsid w:val="00441000"/>
    <w:rsid w:val="00447708"/>
    <w:rsid w:val="00464C95"/>
    <w:rsid w:val="00472147"/>
    <w:rsid w:val="00476F33"/>
    <w:rsid w:val="00491F6D"/>
    <w:rsid w:val="004928A7"/>
    <w:rsid w:val="004C6D85"/>
    <w:rsid w:val="004D58A7"/>
    <w:rsid w:val="00507576"/>
    <w:rsid w:val="00534888"/>
    <w:rsid w:val="00541D00"/>
    <w:rsid w:val="005527EB"/>
    <w:rsid w:val="00567164"/>
    <w:rsid w:val="00571E28"/>
    <w:rsid w:val="00576A12"/>
    <w:rsid w:val="00580C7C"/>
    <w:rsid w:val="0058121A"/>
    <w:rsid w:val="005A16CA"/>
    <w:rsid w:val="005B1A4A"/>
    <w:rsid w:val="005E19F5"/>
    <w:rsid w:val="00657A3D"/>
    <w:rsid w:val="006667CA"/>
    <w:rsid w:val="00681D02"/>
    <w:rsid w:val="0068628D"/>
    <w:rsid w:val="0068629B"/>
    <w:rsid w:val="0069447C"/>
    <w:rsid w:val="00695E46"/>
    <w:rsid w:val="006B2CBE"/>
    <w:rsid w:val="006B5640"/>
    <w:rsid w:val="006D7467"/>
    <w:rsid w:val="006E7D10"/>
    <w:rsid w:val="006F4EF3"/>
    <w:rsid w:val="007230A2"/>
    <w:rsid w:val="0073232E"/>
    <w:rsid w:val="00733612"/>
    <w:rsid w:val="00764362"/>
    <w:rsid w:val="00772E77"/>
    <w:rsid w:val="00774888"/>
    <w:rsid w:val="007837EF"/>
    <w:rsid w:val="00786604"/>
    <w:rsid w:val="00791A7F"/>
    <w:rsid w:val="007C2F76"/>
    <w:rsid w:val="007D252B"/>
    <w:rsid w:val="007D65EA"/>
    <w:rsid w:val="007E385B"/>
    <w:rsid w:val="007F254A"/>
    <w:rsid w:val="007F5CE8"/>
    <w:rsid w:val="007F641D"/>
    <w:rsid w:val="00836FB0"/>
    <w:rsid w:val="0086671F"/>
    <w:rsid w:val="008734C3"/>
    <w:rsid w:val="008912C9"/>
    <w:rsid w:val="008A267C"/>
    <w:rsid w:val="008B4134"/>
    <w:rsid w:val="008C3AE0"/>
    <w:rsid w:val="008D1DCA"/>
    <w:rsid w:val="008E0B5A"/>
    <w:rsid w:val="008E6270"/>
    <w:rsid w:val="008E77C9"/>
    <w:rsid w:val="00915A16"/>
    <w:rsid w:val="00920709"/>
    <w:rsid w:val="00925323"/>
    <w:rsid w:val="00931A49"/>
    <w:rsid w:val="00972360"/>
    <w:rsid w:val="00976B48"/>
    <w:rsid w:val="009865B6"/>
    <w:rsid w:val="009A1130"/>
    <w:rsid w:val="009B1314"/>
    <w:rsid w:val="009B7591"/>
    <w:rsid w:val="009B7B57"/>
    <w:rsid w:val="009C2A89"/>
    <w:rsid w:val="009D3463"/>
    <w:rsid w:val="009D7B5F"/>
    <w:rsid w:val="00A02ABA"/>
    <w:rsid w:val="00A17B6C"/>
    <w:rsid w:val="00A21D25"/>
    <w:rsid w:val="00A22C3A"/>
    <w:rsid w:val="00A37EE8"/>
    <w:rsid w:val="00A47875"/>
    <w:rsid w:val="00A5654E"/>
    <w:rsid w:val="00A70DB6"/>
    <w:rsid w:val="00A758CD"/>
    <w:rsid w:val="00AA616E"/>
    <w:rsid w:val="00AB1086"/>
    <w:rsid w:val="00AB190A"/>
    <w:rsid w:val="00AC271F"/>
    <w:rsid w:val="00AC5E80"/>
    <w:rsid w:val="00AD3536"/>
    <w:rsid w:val="00AD6849"/>
    <w:rsid w:val="00AE0F10"/>
    <w:rsid w:val="00AE4647"/>
    <w:rsid w:val="00B009F5"/>
    <w:rsid w:val="00B26C04"/>
    <w:rsid w:val="00B46D5C"/>
    <w:rsid w:val="00B82042"/>
    <w:rsid w:val="00B91FA8"/>
    <w:rsid w:val="00BA0C6E"/>
    <w:rsid w:val="00BA68BE"/>
    <w:rsid w:val="00BA6EB0"/>
    <w:rsid w:val="00BA7E40"/>
    <w:rsid w:val="00BB67E9"/>
    <w:rsid w:val="00BD5F74"/>
    <w:rsid w:val="00BE1CF4"/>
    <w:rsid w:val="00BE3D32"/>
    <w:rsid w:val="00BE5B2B"/>
    <w:rsid w:val="00BF2B5C"/>
    <w:rsid w:val="00BF2DB0"/>
    <w:rsid w:val="00BF7B3A"/>
    <w:rsid w:val="00C01004"/>
    <w:rsid w:val="00C12491"/>
    <w:rsid w:val="00C16618"/>
    <w:rsid w:val="00C218CA"/>
    <w:rsid w:val="00C23E81"/>
    <w:rsid w:val="00C37E01"/>
    <w:rsid w:val="00C47F6D"/>
    <w:rsid w:val="00C516EE"/>
    <w:rsid w:val="00C543D1"/>
    <w:rsid w:val="00C64CBD"/>
    <w:rsid w:val="00C71366"/>
    <w:rsid w:val="00C73098"/>
    <w:rsid w:val="00C82829"/>
    <w:rsid w:val="00CC1A4B"/>
    <w:rsid w:val="00CD26C1"/>
    <w:rsid w:val="00D072FD"/>
    <w:rsid w:val="00D11BD6"/>
    <w:rsid w:val="00D53EA3"/>
    <w:rsid w:val="00D61983"/>
    <w:rsid w:val="00D61E49"/>
    <w:rsid w:val="00D835BA"/>
    <w:rsid w:val="00D91B30"/>
    <w:rsid w:val="00D92A43"/>
    <w:rsid w:val="00D957FD"/>
    <w:rsid w:val="00E031C5"/>
    <w:rsid w:val="00E067C9"/>
    <w:rsid w:val="00E10FB2"/>
    <w:rsid w:val="00E14FD8"/>
    <w:rsid w:val="00E176B8"/>
    <w:rsid w:val="00E3353A"/>
    <w:rsid w:val="00E735C5"/>
    <w:rsid w:val="00E775B3"/>
    <w:rsid w:val="00E86E02"/>
    <w:rsid w:val="00E93469"/>
    <w:rsid w:val="00ED00DD"/>
    <w:rsid w:val="00F06FD1"/>
    <w:rsid w:val="00F110C1"/>
    <w:rsid w:val="00F24F9C"/>
    <w:rsid w:val="00F26062"/>
    <w:rsid w:val="00F36EC9"/>
    <w:rsid w:val="00F43D8C"/>
    <w:rsid w:val="00F4511E"/>
    <w:rsid w:val="00F55AD2"/>
    <w:rsid w:val="00F57EE4"/>
    <w:rsid w:val="00F757FE"/>
    <w:rsid w:val="00F86FE1"/>
    <w:rsid w:val="00F91AD7"/>
    <w:rsid w:val="00F93B7D"/>
    <w:rsid w:val="00FB001D"/>
    <w:rsid w:val="00FB4109"/>
    <w:rsid w:val="00FB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9870C-4897-4031-8400-B36AD60A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6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6C1"/>
  </w:style>
  <w:style w:type="paragraph" w:styleId="a5">
    <w:name w:val="footer"/>
    <w:basedOn w:val="a"/>
    <w:link w:val="a6"/>
    <w:uiPriority w:val="99"/>
    <w:unhideWhenUsed/>
    <w:rsid w:val="002E46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46C1"/>
  </w:style>
  <w:style w:type="character" w:styleId="a7">
    <w:name w:val="Hyperlink"/>
    <w:basedOn w:val="a0"/>
    <w:uiPriority w:val="99"/>
    <w:unhideWhenUsed/>
    <w:rsid w:val="00BA0C6E"/>
    <w:rPr>
      <w:color w:val="0563C1" w:themeColor="hyperlink"/>
      <w:u w:val="single"/>
    </w:rPr>
  </w:style>
  <w:style w:type="paragraph" w:styleId="a8">
    <w:name w:val="footnote text"/>
    <w:basedOn w:val="a"/>
    <w:link w:val="a9"/>
    <w:uiPriority w:val="99"/>
    <w:semiHidden/>
    <w:unhideWhenUsed/>
    <w:rsid w:val="00E10FB2"/>
    <w:pPr>
      <w:spacing w:after="0" w:line="240" w:lineRule="auto"/>
    </w:pPr>
    <w:rPr>
      <w:sz w:val="20"/>
      <w:szCs w:val="20"/>
    </w:rPr>
  </w:style>
  <w:style w:type="character" w:customStyle="1" w:styleId="a9">
    <w:name w:val="Текст сноски Знак"/>
    <w:basedOn w:val="a0"/>
    <w:link w:val="a8"/>
    <w:uiPriority w:val="99"/>
    <w:semiHidden/>
    <w:rsid w:val="00E10FB2"/>
    <w:rPr>
      <w:sz w:val="20"/>
      <w:szCs w:val="20"/>
    </w:rPr>
  </w:style>
  <w:style w:type="character" w:styleId="aa">
    <w:name w:val="footnote reference"/>
    <w:basedOn w:val="a0"/>
    <w:uiPriority w:val="99"/>
    <w:semiHidden/>
    <w:unhideWhenUsed/>
    <w:rsid w:val="00E10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08316">
      <w:bodyDiv w:val="1"/>
      <w:marLeft w:val="0"/>
      <w:marRight w:val="0"/>
      <w:marTop w:val="0"/>
      <w:marBottom w:val="0"/>
      <w:divBdr>
        <w:top w:val="none" w:sz="0" w:space="0" w:color="auto"/>
        <w:left w:val="none" w:sz="0" w:space="0" w:color="auto"/>
        <w:bottom w:val="none" w:sz="0" w:space="0" w:color="auto"/>
        <w:right w:val="none" w:sz="0" w:space="0" w:color="auto"/>
      </w:divBdr>
      <w:divsChild>
        <w:div w:id="522745876">
          <w:marLeft w:val="0"/>
          <w:marRight w:val="0"/>
          <w:marTop w:val="0"/>
          <w:marBottom w:val="0"/>
          <w:divBdr>
            <w:top w:val="none" w:sz="0" w:space="0" w:color="auto"/>
            <w:left w:val="none" w:sz="0" w:space="0" w:color="auto"/>
            <w:bottom w:val="none" w:sz="0" w:space="0" w:color="auto"/>
            <w:right w:val="none" w:sz="0" w:space="0" w:color="auto"/>
          </w:divBdr>
        </w:div>
      </w:divsChild>
    </w:div>
    <w:div w:id="1174493747">
      <w:bodyDiv w:val="1"/>
      <w:marLeft w:val="0"/>
      <w:marRight w:val="0"/>
      <w:marTop w:val="0"/>
      <w:marBottom w:val="0"/>
      <w:divBdr>
        <w:top w:val="none" w:sz="0" w:space="0" w:color="auto"/>
        <w:left w:val="none" w:sz="0" w:space="0" w:color="auto"/>
        <w:bottom w:val="none" w:sz="0" w:space="0" w:color="auto"/>
        <w:right w:val="none" w:sz="0" w:space="0" w:color="auto"/>
      </w:divBdr>
      <w:divsChild>
        <w:div w:id="859587987">
          <w:marLeft w:val="0"/>
          <w:marRight w:val="0"/>
          <w:marTop w:val="0"/>
          <w:marBottom w:val="0"/>
          <w:divBdr>
            <w:top w:val="none" w:sz="0" w:space="0" w:color="auto"/>
            <w:left w:val="none" w:sz="0" w:space="0" w:color="auto"/>
            <w:bottom w:val="none" w:sz="0" w:space="0" w:color="auto"/>
            <w:right w:val="none" w:sz="0" w:space="0" w:color="auto"/>
          </w:divBdr>
        </w:div>
      </w:divsChild>
    </w:div>
    <w:div w:id="1289631277">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3">
          <w:marLeft w:val="0"/>
          <w:marRight w:val="0"/>
          <w:marTop w:val="0"/>
          <w:marBottom w:val="0"/>
          <w:divBdr>
            <w:top w:val="none" w:sz="0" w:space="0" w:color="auto"/>
            <w:left w:val="none" w:sz="0" w:space="0" w:color="auto"/>
            <w:bottom w:val="none" w:sz="0" w:space="0" w:color="auto"/>
            <w:right w:val="none" w:sz="0" w:space="0" w:color="auto"/>
          </w:divBdr>
        </w:div>
      </w:divsChild>
    </w:div>
    <w:div w:id="1383138036">
      <w:bodyDiv w:val="1"/>
      <w:marLeft w:val="0"/>
      <w:marRight w:val="0"/>
      <w:marTop w:val="0"/>
      <w:marBottom w:val="0"/>
      <w:divBdr>
        <w:top w:val="none" w:sz="0" w:space="0" w:color="auto"/>
        <w:left w:val="none" w:sz="0" w:space="0" w:color="auto"/>
        <w:bottom w:val="none" w:sz="0" w:space="0" w:color="auto"/>
        <w:right w:val="none" w:sz="0" w:space="0" w:color="auto"/>
      </w:divBdr>
      <w:divsChild>
        <w:div w:id="377826716">
          <w:marLeft w:val="0"/>
          <w:marRight w:val="0"/>
          <w:marTop w:val="0"/>
          <w:marBottom w:val="0"/>
          <w:divBdr>
            <w:top w:val="none" w:sz="0" w:space="0" w:color="auto"/>
            <w:left w:val="none" w:sz="0" w:space="0" w:color="auto"/>
            <w:bottom w:val="none" w:sz="0" w:space="0" w:color="auto"/>
            <w:right w:val="none" w:sz="0" w:space="0" w:color="auto"/>
          </w:divBdr>
        </w:div>
      </w:divsChild>
    </w:div>
    <w:div w:id="1598176417">
      <w:bodyDiv w:val="1"/>
      <w:marLeft w:val="0"/>
      <w:marRight w:val="0"/>
      <w:marTop w:val="0"/>
      <w:marBottom w:val="0"/>
      <w:divBdr>
        <w:top w:val="none" w:sz="0" w:space="0" w:color="auto"/>
        <w:left w:val="none" w:sz="0" w:space="0" w:color="auto"/>
        <w:bottom w:val="none" w:sz="0" w:space="0" w:color="auto"/>
        <w:right w:val="none" w:sz="0" w:space="0" w:color="auto"/>
      </w:divBdr>
      <w:divsChild>
        <w:div w:id="556362138">
          <w:marLeft w:val="0"/>
          <w:marRight w:val="0"/>
          <w:marTop w:val="0"/>
          <w:marBottom w:val="0"/>
          <w:divBdr>
            <w:top w:val="none" w:sz="0" w:space="0" w:color="auto"/>
            <w:left w:val="none" w:sz="0" w:space="0" w:color="auto"/>
            <w:bottom w:val="none" w:sz="0" w:space="0" w:color="auto"/>
            <w:right w:val="none" w:sz="0" w:space="0" w:color="auto"/>
          </w:divBdr>
        </w:div>
      </w:divsChild>
    </w:div>
    <w:div w:id="1660696918">
      <w:bodyDiv w:val="1"/>
      <w:marLeft w:val="0"/>
      <w:marRight w:val="0"/>
      <w:marTop w:val="0"/>
      <w:marBottom w:val="0"/>
      <w:divBdr>
        <w:top w:val="none" w:sz="0" w:space="0" w:color="auto"/>
        <w:left w:val="none" w:sz="0" w:space="0" w:color="auto"/>
        <w:bottom w:val="none" w:sz="0" w:space="0" w:color="auto"/>
        <w:right w:val="none" w:sz="0" w:space="0" w:color="auto"/>
      </w:divBdr>
      <w:divsChild>
        <w:div w:id="24746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hail-karpov6@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orexpf.ru/news/2014/12/16/atih-rossiya-ministr-economiki-ulyukaev-ne-rassmatrivaet-vopros-o-vvedenii-ogranichen" TargetMode="External"/><Relationship Id="rId3" Type="http://schemas.openxmlformats.org/officeDocument/2006/relationships/hyperlink" Target="http://www.x-true.info" TargetMode="External"/><Relationship Id="rId7" Type="http://schemas.openxmlformats.org/officeDocument/2006/relationships/hyperlink" Target="http://www.nationalinterest.org/.../what-does-china" TargetMode="External"/><Relationship Id="rId2" Type="http://schemas.openxmlformats.org/officeDocument/2006/relationships/hyperlink" Target="http://www.chinalogist.ru" TargetMode="External"/><Relationship Id="rId1" Type="http://schemas.openxmlformats.org/officeDocument/2006/relationships/hyperlink" Target="http://www.rbc.ru/rbcfreenews/54d6e7d39a794762f7e071c9" TargetMode="External"/><Relationship Id="rId6" Type="http://schemas.openxmlformats.org/officeDocument/2006/relationships/hyperlink" Target="http://www.foreignaffairs.com/articles/142417/michael-kofman/an-uneasy-menage-a-trois" TargetMode="External"/><Relationship Id="rId5" Type="http://schemas.openxmlformats.org/officeDocument/2006/relationships/hyperlink" Target="http://www.forbes.com/sites/markadomanis/2014/12/23/the-ruble-crisis-russia-and-china" TargetMode="External"/><Relationship Id="rId4" Type="http://schemas.openxmlformats.org/officeDocument/2006/relationships/hyperlink" Target="http://www.rbc.ru/rbcfreenews/55d6e9d34a995763f9e08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B9AA-966D-46F3-8D3D-6F21731F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12</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Perlova</dc:creator>
  <cp:keywords/>
  <dc:description/>
  <cp:lastModifiedBy>Svetlana Perlova</cp:lastModifiedBy>
  <cp:revision>112</cp:revision>
  <dcterms:created xsi:type="dcterms:W3CDTF">2015-02-16T19:29:00Z</dcterms:created>
  <dcterms:modified xsi:type="dcterms:W3CDTF">2015-03-10T09:09:00Z</dcterms:modified>
</cp:coreProperties>
</file>