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F8" w:rsidRPr="008063A1" w:rsidRDefault="004F7EF8" w:rsidP="008063A1">
      <w:pPr>
        <w:pStyle w:val="1"/>
        <w:spacing w:line="360" w:lineRule="auto"/>
        <w:jc w:val="center"/>
        <w:rPr>
          <w:color w:val="000000" w:themeColor="text1"/>
          <w:sz w:val="28"/>
          <w:szCs w:val="28"/>
        </w:rPr>
      </w:pPr>
      <w:r w:rsidRPr="008063A1">
        <w:rPr>
          <w:color w:val="000000" w:themeColor="text1"/>
          <w:sz w:val="28"/>
          <w:szCs w:val="28"/>
        </w:rPr>
        <w:t xml:space="preserve">Темы </w:t>
      </w:r>
      <w:r w:rsidR="00467A63" w:rsidRPr="008063A1">
        <w:rPr>
          <w:color w:val="000000" w:themeColor="text1"/>
          <w:sz w:val="28"/>
          <w:szCs w:val="28"/>
        </w:rPr>
        <w:t>ВКР студентов</w:t>
      </w:r>
    </w:p>
    <w:p w:rsidR="004F7EF8" w:rsidRPr="008063A1" w:rsidRDefault="000A69C4" w:rsidP="008063A1">
      <w:pPr>
        <w:pStyle w:val="1"/>
        <w:spacing w:line="360" w:lineRule="auto"/>
        <w:jc w:val="center"/>
        <w:rPr>
          <w:color w:val="000000" w:themeColor="text1"/>
          <w:sz w:val="28"/>
          <w:szCs w:val="28"/>
        </w:rPr>
      </w:pPr>
      <w:hyperlink r:id="rId4" w:history="1">
        <w:r w:rsidR="004F7EF8" w:rsidRPr="008063A1">
          <w:rPr>
            <w:color w:val="000000" w:themeColor="text1"/>
            <w:sz w:val="28"/>
            <w:szCs w:val="28"/>
          </w:rPr>
          <w:t xml:space="preserve">«Компаративистика: русская литература в </w:t>
        </w:r>
        <w:proofErr w:type="spellStart"/>
        <w:proofErr w:type="gramStart"/>
        <w:r w:rsidR="004F7EF8" w:rsidRPr="008063A1">
          <w:rPr>
            <w:color w:val="000000" w:themeColor="text1"/>
            <w:sz w:val="28"/>
            <w:szCs w:val="28"/>
          </w:rPr>
          <w:t>кросс-культурной</w:t>
        </w:r>
        <w:proofErr w:type="spellEnd"/>
        <w:proofErr w:type="gramEnd"/>
        <w:r w:rsidR="004F7EF8" w:rsidRPr="008063A1">
          <w:rPr>
            <w:color w:val="000000" w:themeColor="text1"/>
            <w:sz w:val="28"/>
            <w:szCs w:val="28"/>
          </w:rPr>
          <w:t xml:space="preserve"> перспективе» </w:t>
        </w:r>
      </w:hyperlink>
    </w:p>
    <w:p w:rsidR="004F7EF8" w:rsidRPr="008063A1" w:rsidRDefault="004F7EF8" w:rsidP="008063A1">
      <w:pPr>
        <w:spacing w:line="360" w:lineRule="auto"/>
        <w:jc w:val="both"/>
        <w:rPr>
          <w:sz w:val="28"/>
          <w:szCs w:val="28"/>
        </w:rPr>
      </w:pPr>
    </w:p>
    <w:p w:rsidR="004F7EF8" w:rsidRPr="008063A1" w:rsidRDefault="004F7EF8" w:rsidP="008063A1">
      <w:pPr>
        <w:spacing w:line="360" w:lineRule="auto"/>
        <w:jc w:val="both"/>
        <w:rPr>
          <w:sz w:val="28"/>
          <w:szCs w:val="28"/>
        </w:rPr>
      </w:pPr>
    </w:p>
    <w:p w:rsidR="00467A63" w:rsidRPr="008063A1" w:rsidRDefault="008063A1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>1</w:t>
      </w:r>
      <w:r w:rsidR="00467A63" w:rsidRPr="008063A1">
        <w:rPr>
          <w:color w:val="222222"/>
          <w:sz w:val="28"/>
          <w:szCs w:val="28"/>
          <w:shd w:val="clear" w:color="auto" w:fill="FFFFFF"/>
        </w:rPr>
        <w:t>.</w:t>
      </w:r>
      <w:r w:rsidRPr="008063A1">
        <w:rPr>
          <w:color w:val="222222"/>
          <w:sz w:val="28"/>
          <w:szCs w:val="28"/>
          <w:shd w:val="clear" w:color="auto" w:fill="FFFFFF"/>
        </w:rPr>
        <w:t xml:space="preserve"> </w:t>
      </w:r>
      <w:r w:rsidR="00467A63" w:rsidRPr="008063A1">
        <w:rPr>
          <w:color w:val="222222"/>
          <w:sz w:val="28"/>
          <w:szCs w:val="28"/>
          <w:shd w:val="clear" w:color="auto" w:fill="FFFFFF"/>
        </w:rPr>
        <w:t xml:space="preserve">Литературная судьба произведений </w:t>
      </w:r>
      <w:proofErr w:type="spellStart"/>
      <w:r w:rsidR="00467A63" w:rsidRPr="008063A1">
        <w:rPr>
          <w:color w:val="222222"/>
          <w:sz w:val="28"/>
          <w:szCs w:val="28"/>
          <w:shd w:val="clear" w:color="auto" w:fill="FFFFFF"/>
        </w:rPr>
        <w:t>инклингов</w:t>
      </w:r>
      <w:proofErr w:type="spellEnd"/>
      <w:r w:rsidR="00467A63" w:rsidRPr="008063A1">
        <w:rPr>
          <w:color w:val="222222"/>
          <w:sz w:val="28"/>
          <w:szCs w:val="28"/>
          <w:shd w:val="clear" w:color="auto" w:fill="FFFFFF"/>
        </w:rPr>
        <w:t xml:space="preserve"> в СССР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 xml:space="preserve">2.Проза Э. </w:t>
      </w:r>
      <w:proofErr w:type="spellStart"/>
      <w:r w:rsidRPr="008063A1">
        <w:rPr>
          <w:color w:val="222222"/>
          <w:sz w:val="28"/>
          <w:szCs w:val="28"/>
          <w:shd w:val="clear" w:color="auto" w:fill="FFFFFF"/>
        </w:rPr>
        <w:t>Троллопа</w:t>
      </w:r>
      <w:proofErr w:type="spellEnd"/>
      <w:r w:rsidRPr="008063A1">
        <w:rPr>
          <w:color w:val="222222"/>
          <w:sz w:val="28"/>
          <w:szCs w:val="28"/>
          <w:shd w:val="clear" w:color="auto" w:fill="FFFFFF"/>
        </w:rPr>
        <w:t xml:space="preserve"> и роман Л. Н. Толстого «Анна Каренина»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 xml:space="preserve">3. Интервью В. Набокова и его автобиографический миф 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>4.Западный мир в романе А.И. Солженицына «В круге первом»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 xml:space="preserve">5.Великий князь Константин Павлович как герой польской литературы </w:t>
      </w:r>
      <w:r w:rsidRPr="008063A1">
        <w:rPr>
          <w:color w:val="222222"/>
          <w:sz w:val="28"/>
          <w:szCs w:val="28"/>
          <w:shd w:val="clear" w:color="auto" w:fill="FFFFFF"/>
          <w:lang w:val="en-US"/>
        </w:rPr>
        <w:t>XIX</w:t>
      </w:r>
      <w:r w:rsidRPr="008063A1">
        <w:rPr>
          <w:color w:val="222222"/>
          <w:sz w:val="28"/>
          <w:szCs w:val="28"/>
          <w:shd w:val="clear" w:color="auto" w:fill="FFFFFF"/>
        </w:rPr>
        <w:t xml:space="preserve"> века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>6. Россия и Европа в прозе И.И. Лажечникова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 xml:space="preserve">7. Проблема </w:t>
      </w:r>
      <w:proofErr w:type="spellStart"/>
      <w:r w:rsidRPr="008063A1">
        <w:rPr>
          <w:color w:val="222222"/>
          <w:sz w:val="28"/>
          <w:szCs w:val="28"/>
          <w:shd w:val="clear" w:color="auto" w:fill="FFFFFF"/>
        </w:rPr>
        <w:t>автоперевода</w:t>
      </w:r>
      <w:proofErr w:type="spellEnd"/>
      <w:r w:rsidRPr="008063A1">
        <w:rPr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8063A1">
        <w:rPr>
          <w:color w:val="222222"/>
          <w:sz w:val="28"/>
          <w:szCs w:val="28"/>
          <w:shd w:val="clear" w:color="auto" w:fill="FFFFFF"/>
        </w:rPr>
        <w:t>автопереводы</w:t>
      </w:r>
      <w:proofErr w:type="spellEnd"/>
      <w:r w:rsidRPr="008063A1">
        <w:rPr>
          <w:color w:val="222222"/>
          <w:sz w:val="28"/>
          <w:szCs w:val="28"/>
          <w:shd w:val="clear" w:color="auto" w:fill="FFFFFF"/>
        </w:rPr>
        <w:t xml:space="preserve"> И. Бродского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>8. Создание советской казахской литературы: история, институции, переводы (1930-е гг.)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 xml:space="preserve">9. Отражение быта в русских народных сказках 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 xml:space="preserve">10. Жанр романтической поэмы в русской литературе (1820-30-е гг.) </w:t>
      </w:r>
    </w:p>
    <w:p w:rsidR="00467A63" w:rsidRPr="008063A1" w:rsidRDefault="00467A63" w:rsidP="008063A1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  <w:r w:rsidRPr="008063A1">
        <w:rPr>
          <w:color w:val="222222"/>
          <w:sz w:val="28"/>
          <w:szCs w:val="28"/>
          <w:shd w:val="clear" w:color="auto" w:fill="FFFFFF"/>
        </w:rPr>
        <w:t>11. Роман Дж. Элиот «</w:t>
      </w:r>
      <w:proofErr w:type="spellStart"/>
      <w:r w:rsidRPr="008063A1">
        <w:rPr>
          <w:color w:val="222222"/>
          <w:sz w:val="28"/>
          <w:szCs w:val="28"/>
          <w:shd w:val="clear" w:color="auto" w:fill="FFFFFF"/>
        </w:rPr>
        <w:t>Мидлмарч</w:t>
      </w:r>
      <w:proofErr w:type="spellEnd"/>
      <w:r w:rsidRPr="008063A1">
        <w:rPr>
          <w:color w:val="222222"/>
          <w:sz w:val="28"/>
          <w:szCs w:val="28"/>
          <w:shd w:val="clear" w:color="auto" w:fill="FFFFFF"/>
        </w:rPr>
        <w:t xml:space="preserve">» и роман Л.Н. Толстого «Анна Каренина» </w:t>
      </w:r>
    </w:p>
    <w:p w:rsidR="00467A63" w:rsidRPr="008063A1" w:rsidRDefault="00467A63" w:rsidP="008063A1">
      <w:pPr>
        <w:spacing w:line="360" w:lineRule="auto"/>
        <w:rPr>
          <w:sz w:val="28"/>
          <w:szCs w:val="28"/>
        </w:rPr>
      </w:pPr>
      <w:r w:rsidRPr="008063A1">
        <w:rPr>
          <w:color w:val="222222"/>
          <w:sz w:val="28"/>
          <w:szCs w:val="28"/>
          <w:shd w:val="clear" w:color="auto" w:fill="FFFFFF"/>
        </w:rPr>
        <w:t xml:space="preserve">12. Роман Г. Флобера «Госпожа </w:t>
      </w:r>
      <w:proofErr w:type="spellStart"/>
      <w:r w:rsidRPr="008063A1">
        <w:rPr>
          <w:color w:val="222222"/>
          <w:sz w:val="28"/>
          <w:szCs w:val="28"/>
          <w:shd w:val="clear" w:color="auto" w:fill="FFFFFF"/>
        </w:rPr>
        <w:t>Бовари</w:t>
      </w:r>
      <w:proofErr w:type="spellEnd"/>
      <w:r w:rsidRPr="008063A1">
        <w:rPr>
          <w:color w:val="222222"/>
          <w:sz w:val="28"/>
          <w:szCs w:val="28"/>
          <w:shd w:val="clear" w:color="auto" w:fill="FFFFFF"/>
        </w:rPr>
        <w:t>» и роман Л.Н. Толстого «Анна Каренина»</w:t>
      </w:r>
    </w:p>
    <w:p w:rsidR="00D11BA6" w:rsidRPr="008063A1" w:rsidRDefault="008063A1" w:rsidP="008063A1">
      <w:pPr>
        <w:spacing w:line="360" w:lineRule="auto"/>
        <w:jc w:val="both"/>
        <w:rPr>
          <w:sz w:val="28"/>
          <w:szCs w:val="28"/>
        </w:rPr>
      </w:pPr>
    </w:p>
    <w:sectPr w:rsidR="00D11BA6" w:rsidRPr="008063A1" w:rsidSect="00BF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F8"/>
    <w:rsid w:val="000A69C4"/>
    <w:rsid w:val="000C628E"/>
    <w:rsid w:val="002174A8"/>
    <w:rsid w:val="00467A63"/>
    <w:rsid w:val="004B75DB"/>
    <w:rsid w:val="004F7EF8"/>
    <w:rsid w:val="0074732A"/>
    <w:rsid w:val="007A1C0F"/>
    <w:rsid w:val="007A3058"/>
    <w:rsid w:val="008063A1"/>
    <w:rsid w:val="00A82CDC"/>
    <w:rsid w:val="00BF3F7F"/>
    <w:rsid w:val="00F43F5D"/>
    <w:rsid w:val="00FC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F7E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7E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e.ru/ma/liter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ababushkina</dc:creator>
  <cp:keywords/>
  <dc:description/>
  <cp:lastModifiedBy>ababushkina</cp:lastModifiedBy>
  <cp:revision>4</cp:revision>
  <dcterms:created xsi:type="dcterms:W3CDTF">2015-10-14T13:56:00Z</dcterms:created>
  <dcterms:modified xsi:type="dcterms:W3CDTF">2015-10-15T10:06:00Z</dcterms:modified>
</cp:coreProperties>
</file>