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42" w:rsidRDefault="002A0B42" w:rsidP="002A0B42"/>
    <w:p w:rsidR="004A34E9" w:rsidRDefault="004A34E9" w:rsidP="004A34E9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4A34E9" w:rsidRDefault="004A34E9" w:rsidP="004A34E9">
      <w:pPr>
        <w:jc w:val="center"/>
      </w:pPr>
    </w:p>
    <w:p w:rsidR="004A34E9" w:rsidRDefault="004A34E9" w:rsidP="004A34E9">
      <w:pPr>
        <w:jc w:val="center"/>
      </w:pPr>
    </w:p>
    <w:p w:rsidR="004A34E9" w:rsidRDefault="004A34E9" w:rsidP="004A34E9">
      <w:pPr>
        <w:jc w:val="center"/>
      </w:pPr>
    </w:p>
    <w:p w:rsidR="004A34E9" w:rsidRDefault="004A34E9" w:rsidP="004A34E9">
      <w:pPr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Факультет экономики, менеджмента и </w:t>
      </w:r>
      <w:proofErr w:type="gramStart"/>
      <w:r>
        <w:rPr>
          <w:rFonts w:cs="Calibri"/>
          <w:lang w:eastAsia="ar-SA"/>
        </w:rPr>
        <w:t>бизнес-информатики</w:t>
      </w:r>
      <w:proofErr w:type="gramEnd"/>
    </w:p>
    <w:p w:rsidR="004A34E9" w:rsidRPr="007F237A" w:rsidRDefault="004A34E9" w:rsidP="004A34E9">
      <w:pPr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>Департамент менеджмента</w:t>
      </w:r>
    </w:p>
    <w:p w:rsidR="004A34E9" w:rsidRDefault="004A34E9" w:rsidP="004A34E9">
      <w:pPr>
        <w:jc w:val="center"/>
        <w:rPr>
          <w:sz w:val="28"/>
        </w:rPr>
      </w:pPr>
    </w:p>
    <w:p w:rsidR="004A34E9" w:rsidRDefault="004A34E9" w:rsidP="004A34E9">
      <w:pPr>
        <w:jc w:val="center"/>
        <w:rPr>
          <w:sz w:val="28"/>
        </w:rPr>
      </w:pPr>
    </w:p>
    <w:p w:rsidR="004A34E9" w:rsidRPr="00297587" w:rsidRDefault="004A34E9" w:rsidP="004A34E9">
      <w:pPr>
        <w:jc w:val="center"/>
        <w:rPr>
          <w:sz w:val="28"/>
        </w:rPr>
      </w:pPr>
    </w:p>
    <w:p w:rsidR="004A34E9" w:rsidRPr="004A34E9" w:rsidRDefault="004A34E9" w:rsidP="004A34E9">
      <w:pPr>
        <w:jc w:val="center"/>
        <w:rPr>
          <w:sz w:val="28"/>
        </w:rPr>
      </w:pPr>
      <w:r>
        <w:rPr>
          <w:b/>
          <w:sz w:val="28"/>
        </w:rPr>
        <w:t>Рабочая п</w:t>
      </w:r>
      <w:r w:rsidRPr="00670437">
        <w:rPr>
          <w:b/>
          <w:sz w:val="28"/>
        </w:rPr>
        <w:t>рограмма дисциплины</w:t>
      </w:r>
      <w:r w:rsidRPr="00297587">
        <w:rPr>
          <w:sz w:val="28"/>
        </w:rPr>
        <w:t xml:space="preserve"> </w:t>
      </w:r>
    </w:p>
    <w:p w:rsidR="004A34E9" w:rsidRPr="004372F0" w:rsidRDefault="004A34E9" w:rsidP="004A34E9">
      <w:pPr>
        <w:jc w:val="center"/>
        <w:rPr>
          <w:b/>
          <w:bCs/>
          <w:sz w:val="28"/>
          <w:szCs w:val="28"/>
        </w:rPr>
      </w:pPr>
      <w:r>
        <w:rPr>
          <w:sz w:val="28"/>
        </w:rPr>
        <w:t>Управление и экономика социальной сферы (1 курс)</w:t>
      </w:r>
    </w:p>
    <w:p w:rsidR="004A34E9" w:rsidRDefault="004A34E9" w:rsidP="004A34E9">
      <w:pPr>
        <w:ind w:firstLine="0"/>
      </w:pPr>
    </w:p>
    <w:p w:rsidR="004A34E9" w:rsidRDefault="004A34E9" w:rsidP="004A34E9">
      <w:pPr>
        <w:ind w:firstLine="0"/>
      </w:pPr>
    </w:p>
    <w:p w:rsidR="004A34E9" w:rsidRDefault="004A34E9" w:rsidP="004A34E9">
      <w:pPr>
        <w:jc w:val="center"/>
      </w:pPr>
      <w:r>
        <w:t>для образовательной программы для образовательной программы</w:t>
      </w:r>
      <w:r w:rsidRPr="003C764A">
        <w:t xml:space="preserve"> </w:t>
      </w:r>
      <w:r>
        <w:t>магистратуры</w:t>
      </w:r>
    </w:p>
    <w:p w:rsidR="004A34E9" w:rsidRPr="003D03D4" w:rsidRDefault="004A34E9" w:rsidP="004A34E9">
      <w:pPr>
        <w:jc w:val="center"/>
      </w:pPr>
      <w:r>
        <w:t xml:space="preserve"> «Государственное и муниципальное упра</w:t>
      </w:r>
      <w:r>
        <w:t>в</w:t>
      </w:r>
      <w:r>
        <w:t>ление»</w:t>
      </w:r>
    </w:p>
    <w:p w:rsidR="004A34E9" w:rsidRPr="004A34E9" w:rsidRDefault="004A34E9" w:rsidP="004A34E9">
      <w:pPr>
        <w:jc w:val="center"/>
      </w:pPr>
      <w:r>
        <w:t xml:space="preserve">направления подготовки </w:t>
      </w:r>
      <w:r w:rsidRPr="004A34E9">
        <w:t>38.04.04</w:t>
      </w:r>
    </w:p>
    <w:p w:rsidR="004A34E9" w:rsidRPr="004A34E9" w:rsidRDefault="004A34E9" w:rsidP="004A34E9">
      <w:pPr>
        <w:jc w:val="center"/>
      </w:pPr>
      <w:r>
        <w:t xml:space="preserve">уровень </w:t>
      </w:r>
      <w:r w:rsidRPr="008608FF">
        <w:t>магистр</w:t>
      </w:r>
    </w:p>
    <w:p w:rsidR="004A34E9" w:rsidRDefault="004A34E9" w:rsidP="004A34E9">
      <w:pPr>
        <w:jc w:val="center"/>
      </w:pPr>
    </w:p>
    <w:p w:rsidR="004A34E9" w:rsidRPr="00740D59" w:rsidRDefault="004A34E9" w:rsidP="004A34E9">
      <w:pPr>
        <w:jc w:val="center"/>
      </w:pPr>
    </w:p>
    <w:p w:rsidR="004A34E9" w:rsidRDefault="004A34E9" w:rsidP="004A34E9">
      <w:pPr>
        <w:ind w:firstLine="0"/>
      </w:pPr>
      <w:r>
        <w:t>Разработчи</w:t>
      </w:r>
      <w:proofErr w:type="gramStart"/>
      <w:r>
        <w:t>к(</w:t>
      </w:r>
      <w:proofErr w:type="gramEnd"/>
      <w:r>
        <w:t>и) программы</w:t>
      </w:r>
    </w:p>
    <w:p w:rsidR="004A34E9" w:rsidRPr="008608FF" w:rsidRDefault="004A34E9" w:rsidP="004A34E9">
      <w:pPr>
        <w:ind w:firstLine="0"/>
      </w:pPr>
      <w:r>
        <w:t xml:space="preserve">А.Б. Суслов, </w:t>
      </w:r>
      <w:proofErr w:type="spellStart"/>
      <w:r>
        <w:t>д</w:t>
      </w:r>
      <w:proofErr w:type="gramStart"/>
      <w:r>
        <w:t>.и</w:t>
      </w:r>
      <w:proofErr w:type="gramEnd"/>
      <w:r>
        <w:t>ст.н</w:t>
      </w:r>
      <w:proofErr w:type="spellEnd"/>
      <w:r>
        <w:t>., профессор</w:t>
      </w:r>
      <w:r w:rsidRPr="00FB6482">
        <w:t xml:space="preserve">, </w:t>
      </w:r>
      <w:hyperlink r:id="rId8" w:history="1">
        <w:r w:rsidRPr="00F33AEF">
          <w:rPr>
            <w:rStyle w:val="a8"/>
            <w:lang w:val="en-US"/>
          </w:rPr>
          <w:t>asuslov</w:t>
        </w:r>
        <w:r w:rsidRPr="00F33AEF">
          <w:rPr>
            <w:rStyle w:val="a8"/>
          </w:rPr>
          <w:t>@</w:t>
        </w:r>
        <w:r w:rsidRPr="00F33AEF">
          <w:rPr>
            <w:rStyle w:val="a8"/>
            <w:lang w:val="en-US"/>
          </w:rPr>
          <w:t>hse</w:t>
        </w:r>
        <w:r w:rsidRPr="00F33AEF">
          <w:rPr>
            <w:rStyle w:val="a8"/>
          </w:rPr>
          <w:t>.</w:t>
        </w:r>
        <w:proofErr w:type="spellStart"/>
        <w:r w:rsidRPr="00F33AEF">
          <w:rPr>
            <w:rStyle w:val="a8"/>
            <w:lang w:val="en-US"/>
          </w:rPr>
          <w:t>ru</w:t>
        </w:r>
        <w:proofErr w:type="spellEnd"/>
      </w:hyperlink>
    </w:p>
    <w:p w:rsidR="004A34E9" w:rsidRPr="004A34E9" w:rsidRDefault="004A34E9" w:rsidP="004A34E9">
      <w:pPr>
        <w:ind w:firstLine="0"/>
      </w:pPr>
    </w:p>
    <w:p w:rsidR="004A34E9" w:rsidRPr="004A34E9" w:rsidRDefault="004A34E9" w:rsidP="004A34E9">
      <w:pPr>
        <w:ind w:firstLine="0"/>
      </w:pPr>
    </w:p>
    <w:p w:rsidR="004A34E9" w:rsidRDefault="004A34E9" w:rsidP="004A34E9">
      <w:pPr>
        <w:ind w:firstLine="0"/>
      </w:pPr>
      <w:proofErr w:type="gramStart"/>
      <w:r>
        <w:t>Одобрена</w:t>
      </w:r>
      <w:proofErr w:type="gramEnd"/>
      <w:r>
        <w:t xml:space="preserve"> на заседании департамента  менеджмента</w:t>
      </w:r>
    </w:p>
    <w:p w:rsidR="004A34E9" w:rsidRDefault="004A34E9" w:rsidP="004A34E9">
      <w:pPr>
        <w:ind w:firstLine="0"/>
      </w:pPr>
      <w:r>
        <w:t>«___»____________ 2015 г.</w:t>
      </w:r>
    </w:p>
    <w:p w:rsidR="004A34E9" w:rsidRDefault="004A34E9" w:rsidP="004A34E9">
      <w:pPr>
        <w:ind w:firstLine="0"/>
      </w:pPr>
      <w:r>
        <w:t>Руководитель департамента И.Н. Шафранская_______</w:t>
      </w:r>
      <w:r w:rsidRPr="003E2AC0">
        <w:t xml:space="preserve"> </w:t>
      </w:r>
    </w:p>
    <w:p w:rsidR="004A34E9" w:rsidRDefault="004A34E9" w:rsidP="004A34E9">
      <w:pPr>
        <w:ind w:firstLine="0"/>
      </w:pPr>
    </w:p>
    <w:p w:rsidR="004A34E9" w:rsidRDefault="004A34E9" w:rsidP="004A34E9">
      <w:pPr>
        <w:ind w:firstLine="0"/>
      </w:pPr>
      <w:proofErr w:type="gramStart"/>
      <w:r>
        <w:t>Рекомендована</w:t>
      </w:r>
      <w:proofErr w:type="gramEnd"/>
      <w:r w:rsidRPr="00B23BB1">
        <w:t xml:space="preserve"> </w:t>
      </w:r>
      <w:r>
        <w:t>Академическим советом образовательной программы «Менеджмент»</w:t>
      </w:r>
    </w:p>
    <w:p w:rsidR="004A34E9" w:rsidRDefault="004A34E9" w:rsidP="004A34E9">
      <w:pPr>
        <w:ind w:firstLine="0"/>
      </w:pPr>
      <w:r>
        <w:t>«04» сентября 2015  г., № протокола 8.2.5.10-14/2</w:t>
      </w:r>
    </w:p>
    <w:p w:rsidR="004A34E9" w:rsidRDefault="004A34E9" w:rsidP="004A34E9">
      <w:pPr>
        <w:ind w:firstLine="0"/>
      </w:pPr>
    </w:p>
    <w:p w:rsidR="004A34E9" w:rsidRDefault="004A34E9" w:rsidP="004A34E9">
      <w:pPr>
        <w:ind w:firstLine="0"/>
      </w:pPr>
      <w:proofErr w:type="gramStart"/>
      <w:r>
        <w:t>Утверждена</w:t>
      </w:r>
      <w:proofErr w:type="gramEnd"/>
      <w:r>
        <w:t xml:space="preserve"> «___»____________ 20   г</w:t>
      </w:r>
    </w:p>
    <w:p w:rsidR="004A34E9" w:rsidRDefault="004A34E9" w:rsidP="004A34E9">
      <w:pPr>
        <w:ind w:firstLine="0"/>
      </w:pPr>
      <w:r>
        <w:t xml:space="preserve">Академический руководитель образовательной программы </w:t>
      </w:r>
    </w:p>
    <w:p w:rsidR="004A34E9" w:rsidRDefault="004A34E9" w:rsidP="004A34E9">
      <w:pPr>
        <w:ind w:firstLine="0"/>
      </w:pPr>
      <w:r>
        <w:t>Е.Л. Зуева_________________</w:t>
      </w:r>
    </w:p>
    <w:p w:rsidR="004A34E9" w:rsidRDefault="004A34E9" w:rsidP="004A34E9"/>
    <w:p w:rsidR="004A34E9" w:rsidRDefault="004A34E9" w:rsidP="004A34E9"/>
    <w:p w:rsidR="004A34E9" w:rsidRDefault="004A34E9" w:rsidP="004A34E9"/>
    <w:p w:rsidR="004A34E9" w:rsidRDefault="004A34E9" w:rsidP="004A34E9"/>
    <w:p w:rsidR="004A34E9" w:rsidRPr="00B4644A" w:rsidRDefault="004A34E9" w:rsidP="004A34E9"/>
    <w:p w:rsidR="004A34E9" w:rsidRDefault="004A34E9" w:rsidP="004A34E9">
      <w:pPr>
        <w:jc w:val="center"/>
      </w:pPr>
      <w:r>
        <w:t>Пермь, 2015</w:t>
      </w:r>
    </w:p>
    <w:p w:rsidR="004A34E9" w:rsidRPr="00E1077A" w:rsidRDefault="004A34E9" w:rsidP="004A34E9">
      <w:pPr>
        <w:ind w:firstLine="0"/>
        <w:jc w:val="center"/>
      </w:pPr>
      <w:r w:rsidRPr="00B4644A">
        <w:rPr>
          <w:i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>
        <w:rPr>
          <w:i/>
        </w:rPr>
        <w:t>подразделения</w:t>
      </w:r>
      <w:r w:rsidRPr="00B4644A">
        <w:rPr>
          <w:i/>
        </w:rPr>
        <w:t>-разработчика программы.</w:t>
      </w:r>
    </w:p>
    <w:p w:rsidR="002A0B42" w:rsidRPr="00224062" w:rsidRDefault="002A0B42" w:rsidP="002A0B42">
      <w:pPr>
        <w:jc w:val="center"/>
      </w:pPr>
      <w:bookmarkStart w:id="0" w:name="_GoBack"/>
      <w:bookmarkEnd w:id="0"/>
      <w:r>
        <w:rPr>
          <w:i/>
        </w:rPr>
        <w:br w:type="page"/>
      </w:r>
    </w:p>
    <w:p w:rsidR="002A0B42" w:rsidRPr="00A47294" w:rsidRDefault="002A0B42" w:rsidP="00A47294">
      <w:pPr>
        <w:pStyle w:val="1"/>
      </w:pPr>
      <w:r w:rsidRPr="00A47294">
        <w:lastRenderedPageBreak/>
        <w:t>Область применения и нормативные ссылки</w:t>
      </w:r>
    </w:p>
    <w:p w:rsidR="002A0B42" w:rsidRPr="0067388F" w:rsidRDefault="002A0B42" w:rsidP="002A0B42">
      <w:pPr>
        <w:ind w:firstLine="600"/>
        <w:jc w:val="both"/>
        <w:rPr>
          <w:szCs w:val="24"/>
        </w:rPr>
      </w:pPr>
      <w:r w:rsidRPr="00224062">
        <w:t>На</w:t>
      </w:r>
      <w:r w:rsidRPr="0067388F">
        <w:rPr>
          <w:szCs w:val="24"/>
        </w:rPr>
        <w:t>стоящая программа учебной дисциплины устанавливает минимальные требования к знаниям и умениям студента и определяет соде</w:t>
      </w:r>
      <w:r w:rsidRPr="0067388F">
        <w:rPr>
          <w:szCs w:val="24"/>
        </w:rPr>
        <w:t>р</w:t>
      </w:r>
      <w:r w:rsidRPr="0067388F">
        <w:rPr>
          <w:szCs w:val="24"/>
        </w:rPr>
        <w:t>жание и виды учебных занятий и отчетности.</w:t>
      </w:r>
    </w:p>
    <w:p w:rsidR="002A0B42" w:rsidRDefault="002A0B42" w:rsidP="002A0B42">
      <w:pPr>
        <w:ind w:firstLine="600"/>
        <w:jc w:val="both"/>
        <w:rPr>
          <w:szCs w:val="24"/>
        </w:rPr>
      </w:pPr>
      <w:r w:rsidRPr="0067388F">
        <w:rPr>
          <w:szCs w:val="24"/>
        </w:rPr>
        <w:t>Программа предназначена для преподавателей, ведущих дисциплину «</w:t>
      </w:r>
      <w:r w:rsidR="00EE1FA4">
        <w:rPr>
          <w:szCs w:val="24"/>
        </w:rPr>
        <w:t>Управление и экономика социальной сферы</w:t>
      </w:r>
      <w:r w:rsidR="002378CC">
        <w:rPr>
          <w:szCs w:val="24"/>
        </w:rPr>
        <w:t>»</w:t>
      </w:r>
      <w:r>
        <w:rPr>
          <w:szCs w:val="24"/>
        </w:rPr>
        <w:t>, а также для  у</w:t>
      </w:r>
      <w:r w:rsidRPr="0067388F">
        <w:rPr>
          <w:szCs w:val="24"/>
        </w:rPr>
        <w:t xml:space="preserve">чебных ассистентов и студентов, обучающихся </w:t>
      </w:r>
      <w:r w:rsidRPr="005F09D2">
        <w:rPr>
          <w:szCs w:val="24"/>
        </w:rPr>
        <w:t>по н</w:t>
      </w:r>
      <w:r w:rsidRPr="005F09D2">
        <w:rPr>
          <w:szCs w:val="24"/>
        </w:rPr>
        <w:t>а</w:t>
      </w:r>
      <w:r w:rsidRPr="005F09D2">
        <w:rPr>
          <w:szCs w:val="24"/>
        </w:rPr>
        <w:t xml:space="preserve">правлению </w:t>
      </w:r>
      <w:r w:rsidR="00EE1FA4">
        <w:rPr>
          <w:szCs w:val="24"/>
        </w:rPr>
        <w:t>38.04.04 Государственное и муниципальное управление.</w:t>
      </w:r>
    </w:p>
    <w:p w:rsidR="002A0B42" w:rsidRPr="0023074A" w:rsidRDefault="002378CC" w:rsidP="0023074A">
      <w:pPr>
        <w:ind w:firstLine="540"/>
        <w:jc w:val="both"/>
        <w:rPr>
          <w:szCs w:val="24"/>
        </w:rPr>
      </w:pPr>
      <w:r w:rsidRPr="00560A68">
        <w:rPr>
          <w:szCs w:val="24"/>
        </w:rPr>
        <w:t>Данный курс</w:t>
      </w:r>
      <w:r w:rsidRPr="00250B66">
        <w:rPr>
          <w:szCs w:val="24"/>
        </w:rPr>
        <w:t xml:space="preserve"> предполагает изучение </w:t>
      </w:r>
      <w:r w:rsidRPr="00600BC9">
        <w:rPr>
          <w:szCs w:val="24"/>
        </w:rPr>
        <w:t>теоретических основ</w:t>
      </w:r>
      <w:r>
        <w:rPr>
          <w:szCs w:val="24"/>
        </w:rPr>
        <w:t xml:space="preserve"> функционирования гражданского общества и формирования современной образовательной политики, а также </w:t>
      </w:r>
      <w:r w:rsidRPr="00600BC9">
        <w:rPr>
          <w:szCs w:val="24"/>
        </w:rPr>
        <w:t>изучение студентами</w:t>
      </w:r>
      <w:r>
        <w:rPr>
          <w:szCs w:val="24"/>
        </w:rPr>
        <w:t xml:space="preserve"> современных практик гражданского влияния на власть и участия граждан в формировании заказа на образование</w:t>
      </w:r>
      <w:r w:rsidRPr="00600BC9">
        <w:rPr>
          <w:szCs w:val="24"/>
        </w:rPr>
        <w:t>. Кроме того, в рамках курса предусматривается</w:t>
      </w:r>
      <w:r>
        <w:rPr>
          <w:szCs w:val="24"/>
        </w:rPr>
        <w:t xml:space="preserve"> формирование у студентов базовых навыков анализа в изучаемой сфере и основ умений создания практико</w:t>
      </w:r>
      <w:r w:rsidR="00A47294">
        <w:rPr>
          <w:szCs w:val="24"/>
        </w:rPr>
        <w:t>-</w:t>
      </w:r>
      <w:r>
        <w:rPr>
          <w:szCs w:val="24"/>
        </w:rPr>
        <w:t>ориентированных проектов</w:t>
      </w:r>
      <w:r w:rsidRPr="00600BC9">
        <w:rPr>
          <w:szCs w:val="24"/>
        </w:rPr>
        <w:t>.</w:t>
      </w:r>
    </w:p>
    <w:p w:rsidR="002A0B42" w:rsidRDefault="002A0B42" w:rsidP="002A0B42">
      <w:pPr>
        <w:ind w:firstLine="600"/>
        <w:jc w:val="both"/>
        <w:rPr>
          <w:szCs w:val="24"/>
        </w:rPr>
      </w:pPr>
      <w:r w:rsidRPr="005F09D2">
        <w:rPr>
          <w:szCs w:val="24"/>
        </w:rPr>
        <w:t xml:space="preserve">Программа разработана в соответствии </w:t>
      </w:r>
      <w:proofErr w:type="gramStart"/>
      <w:r w:rsidRPr="005F09D2">
        <w:rPr>
          <w:szCs w:val="24"/>
        </w:rPr>
        <w:t>с</w:t>
      </w:r>
      <w:proofErr w:type="gramEnd"/>
      <w:r w:rsidRPr="005F09D2">
        <w:rPr>
          <w:szCs w:val="24"/>
        </w:rPr>
        <w:t>:</w:t>
      </w:r>
    </w:p>
    <w:p w:rsidR="00EE1FA4" w:rsidRPr="007E12D4" w:rsidRDefault="00EE1FA4" w:rsidP="00EE1FA4">
      <w:pPr>
        <w:pStyle w:val="a3"/>
        <w:ind w:left="1429" w:hanging="360"/>
        <w:jc w:val="both"/>
      </w:pPr>
      <w:r w:rsidRPr="007E12D4">
        <w:t>Федеральным государственным образовательным стандартом высшего професс</w:t>
      </w:r>
      <w:r w:rsidRPr="007E12D4">
        <w:t>и</w:t>
      </w:r>
      <w:r w:rsidRPr="007E12D4">
        <w:t>онального образования по направлению подготовки 38.04.04 Государственное и муниципальное управление (утв. приказом Министерства образования и науки РФ от 6 д</w:t>
      </w:r>
      <w:r w:rsidRPr="007E12D4">
        <w:t>е</w:t>
      </w:r>
      <w:r w:rsidRPr="007E12D4">
        <w:t>кабря 2013 г. №50);</w:t>
      </w:r>
    </w:p>
    <w:p w:rsidR="00EE1FA4" w:rsidRPr="007E12D4" w:rsidRDefault="00EE1FA4" w:rsidP="00EE1FA4">
      <w:pPr>
        <w:pStyle w:val="a3"/>
        <w:ind w:left="1429" w:hanging="360"/>
        <w:jc w:val="both"/>
      </w:pPr>
      <w:r w:rsidRPr="007E12D4">
        <w:t>Рабочим учебным планом по направлению 38.04.04 Государственное и муниципальное управление, у</w:t>
      </w:r>
      <w:r w:rsidRPr="007E12D4">
        <w:t>т</w:t>
      </w:r>
      <w:r w:rsidRPr="007E12D4">
        <w:t>вержденным на 201</w:t>
      </w:r>
      <w:r>
        <w:t>5</w:t>
      </w:r>
      <w:r w:rsidRPr="007E12D4">
        <w:t>-201</w:t>
      </w:r>
      <w:r>
        <w:t>6</w:t>
      </w:r>
      <w:r w:rsidRPr="007E12D4">
        <w:t xml:space="preserve"> г.</w:t>
      </w:r>
    </w:p>
    <w:p w:rsidR="002A0B42" w:rsidRPr="00756D37" w:rsidRDefault="002A0B42" w:rsidP="002A0B42">
      <w:pPr>
        <w:pStyle w:val="a3"/>
        <w:numPr>
          <w:ilvl w:val="0"/>
          <w:numId w:val="0"/>
        </w:numPr>
        <w:jc w:val="both"/>
      </w:pPr>
    </w:p>
    <w:p w:rsidR="002A0B42" w:rsidRPr="00224062" w:rsidRDefault="002A0B42" w:rsidP="00A47294">
      <w:pPr>
        <w:pStyle w:val="1"/>
      </w:pPr>
      <w:r w:rsidRPr="00224062">
        <w:t>Цели освоения дисциплины</w:t>
      </w:r>
    </w:p>
    <w:p w:rsidR="002A0B42" w:rsidRPr="0067388F" w:rsidRDefault="002A0B42" w:rsidP="002A0B42">
      <w:pPr>
        <w:ind w:firstLine="600"/>
        <w:jc w:val="both"/>
        <w:rPr>
          <w:szCs w:val="24"/>
        </w:rPr>
      </w:pPr>
      <w:r w:rsidRPr="0067388F">
        <w:rPr>
          <w:szCs w:val="24"/>
        </w:rPr>
        <w:t xml:space="preserve">Целями освоения дисциплины </w:t>
      </w:r>
      <w:r w:rsidR="00EE1FA4" w:rsidRPr="0067388F">
        <w:rPr>
          <w:szCs w:val="24"/>
        </w:rPr>
        <w:t>дисциплину «</w:t>
      </w:r>
      <w:r w:rsidR="00EE1FA4">
        <w:rPr>
          <w:szCs w:val="24"/>
        </w:rPr>
        <w:t xml:space="preserve">Управление и экономика социальной сферы» </w:t>
      </w:r>
      <w:r w:rsidRPr="0067388F">
        <w:rPr>
          <w:szCs w:val="24"/>
        </w:rPr>
        <w:t>являются:</w:t>
      </w:r>
    </w:p>
    <w:p w:rsidR="0023074A" w:rsidRDefault="0023074A" w:rsidP="0023074A">
      <w:pPr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Pr="001C2F73">
        <w:rPr>
          <w:szCs w:val="24"/>
        </w:rPr>
        <w:t xml:space="preserve">формирование </w:t>
      </w:r>
      <w:r>
        <w:rPr>
          <w:szCs w:val="24"/>
        </w:rPr>
        <w:t xml:space="preserve">общих </w:t>
      </w:r>
      <w:r w:rsidRPr="001C2F73">
        <w:rPr>
          <w:szCs w:val="24"/>
        </w:rPr>
        <w:t>представлени</w:t>
      </w:r>
      <w:r>
        <w:rPr>
          <w:szCs w:val="24"/>
        </w:rPr>
        <w:t>й</w:t>
      </w:r>
      <w:r w:rsidRPr="001C2F73">
        <w:rPr>
          <w:szCs w:val="24"/>
        </w:rPr>
        <w:t xml:space="preserve"> о</w:t>
      </w:r>
      <w:r>
        <w:rPr>
          <w:szCs w:val="24"/>
        </w:rPr>
        <w:t>б институциональных формах и инструментальных возможностях взаимодействия</w:t>
      </w:r>
      <w:r w:rsidRPr="001C2F73">
        <w:rPr>
          <w:szCs w:val="24"/>
        </w:rPr>
        <w:t xml:space="preserve"> </w:t>
      </w:r>
      <w:r>
        <w:rPr>
          <w:szCs w:val="24"/>
        </w:rPr>
        <w:t xml:space="preserve">власти и общества, </w:t>
      </w:r>
    </w:p>
    <w:p w:rsidR="0023074A" w:rsidRDefault="0023074A" w:rsidP="0023074A">
      <w:pPr>
        <w:ind w:firstLine="540"/>
        <w:jc w:val="both"/>
        <w:rPr>
          <w:szCs w:val="24"/>
        </w:rPr>
      </w:pPr>
      <w:r>
        <w:rPr>
          <w:szCs w:val="24"/>
        </w:rPr>
        <w:t xml:space="preserve"> - поняти</w:t>
      </w:r>
      <w:r w:rsidR="00383D64">
        <w:rPr>
          <w:szCs w:val="24"/>
        </w:rPr>
        <w:t>е</w:t>
      </w:r>
      <w:r>
        <w:rPr>
          <w:szCs w:val="24"/>
        </w:rPr>
        <w:t xml:space="preserve"> институциональных основ государственно-общественного управления образованием, </w:t>
      </w:r>
    </w:p>
    <w:p w:rsidR="0023074A" w:rsidRPr="001C2F73" w:rsidRDefault="0023074A" w:rsidP="0023074A">
      <w:pPr>
        <w:ind w:firstLine="540"/>
        <w:jc w:val="both"/>
        <w:rPr>
          <w:b/>
          <w:szCs w:val="24"/>
        </w:rPr>
      </w:pPr>
      <w:r>
        <w:rPr>
          <w:szCs w:val="24"/>
        </w:rPr>
        <w:t>- изучени</w:t>
      </w:r>
      <w:r w:rsidR="00383D64">
        <w:rPr>
          <w:szCs w:val="24"/>
        </w:rPr>
        <w:t>е</w:t>
      </w:r>
      <w:r>
        <w:rPr>
          <w:szCs w:val="24"/>
        </w:rPr>
        <w:t xml:space="preserve"> гражданского влияния на образовательную политику.</w:t>
      </w:r>
    </w:p>
    <w:p w:rsidR="002A0B42" w:rsidRPr="00224062" w:rsidRDefault="002A0B42" w:rsidP="002A0B42">
      <w:pPr>
        <w:ind w:firstLine="600"/>
        <w:jc w:val="both"/>
      </w:pPr>
    </w:p>
    <w:p w:rsidR="002A0B42" w:rsidRPr="00224062" w:rsidRDefault="002A0B42" w:rsidP="00A47294">
      <w:pPr>
        <w:pStyle w:val="1"/>
      </w:pPr>
      <w:proofErr w:type="gramStart"/>
      <w:r w:rsidRPr="00224062">
        <w:t>Компетенции обучающегося, формируемые в результате освоения дисц</w:t>
      </w:r>
      <w:r w:rsidRPr="00224062">
        <w:t>и</w:t>
      </w:r>
      <w:r w:rsidRPr="00224062">
        <w:t>плины</w:t>
      </w:r>
      <w:proofErr w:type="gramEnd"/>
    </w:p>
    <w:p w:rsidR="002A0B42" w:rsidRDefault="002A0B42" w:rsidP="002A0B42">
      <w:pPr>
        <w:tabs>
          <w:tab w:val="left" w:pos="0"/>
        </w:tabs>
        <w:ind w:firstLine="567"/>
      </w:pPr>
      <w:r w:rsidRPr="00224062">
        <w:t>В результате освоения дисциплины студент должен:</w:t>
      </w:r>
    </w:p>
    <w:p w:rsidR="0023074A" w:rsidRPr="009B0682" w:rsidRDefault="0023074A" w:rsidP="0023074A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proofErr w:type="gramStart"/>
      <w:r>
        <w:t xml:space="preserve">- Знать </w:t>
      </w:r>
      <w:r>
        <w:rPr>
          <w:szCs w:val="24"/>
        </w:rPr>
        <w:t xml:space="preserve">понятия: </w:t>
      </w:r>
      <w:r w:rsidRPr="009B0682">
        <w:rPr>
          <w:szCs w:val="24"/>
        </w:rPr>
        <w:t>гражданского общество, демократия, некоммерческие (неправительственные) организации (НКО), общественный интерес, г</w:t>
      </w:r>
      <w:r w:rsidRPr="009B0682">
        <w:rPr>
          <w:rFonts w:eastAsia="Arial Unicode MS"/>
          <w:szCs w:val="24"/>
        </w:rPr>
        <w:t xml:space="preserve">ражданский контроль, гражданская экспертиза, гражданские переговоры, </w:t>
      </w:r>
      <w:r w:rsidRPr="009B0682">
        <w:rPr>
          <w:szCs w:val="24"/>
        </w:rPr>
        <w:t>государственно-общественное управление образованием, основные нормативно-правовые документы, регулирующие деятельность управляющих советов ОУ и органов школьного самоуправления, пределы компетенций управляющих советов ОУ и о</w:t>
      </w:r>
      <w:r>
        <w:rPr>
          <w:szCs w:val="24"/>
        </w:rPr>
        <w:t>рганов школьного самоуправления;</w:t>
      </w:r>
      <w:proofErr w:type="gramEnd"/>
    </w:p>
    <w:p w:rsidR="002A0B42" w:rsidRDefault="002A0B42" w:rsidP="0023074A">
      <w:pPr>
        <w:ind w:firstLine="0"/>
        <w:jc w:val="both"/>
      </w:pPr>
      <w:r>
        <w:t xml:space="preserve">- Уметь: </w:t>
      </w:r>
      <w:r w:rsidR="0023074A" w:rsidRPr="00434EC3">
        <w:rPr>
          <w:szCs w:val="24"/>
        </w:rPr>
        <w:t xml:space="preserve">анализировать модели </w:t>
      </w:r>
      <w:r w:rsidR="0023074A" w:rsidRPr="009B0682">
        <w:rPr>
          <w:szCs w:val="24"/>
        </w:rPr>
        <w:t>гражданского общества</w:t>
      </w:r>
      <w:r w:rsidR="0023074A">
        <w:rPr>
          <w:szCs w:val="24"/>
        </w:rPr>
        <w:t>;</w:t>
      </w:r>
    </w:p>
    <w:p w:rsidR="0023074A" w:rsidRPr="009B0682" w:rsidRDefault="002A0B42" w:rsidP="0023074A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proofErr w:type="gramStart"/>
      <w:r>
        <w:t xml:space="preserve">- Иметь навыки (приобрести опыт) </w:t>
      </w:r>
      <w:r w:rsidR="0023074A" w:rsidRPr="009B0682">
        <w:rPr>
          <w:szCs w:val="24"/>
        </w:rPr>
        <w:t>представление о моделях гражданского общества, о месте некоммерческих организаций в системе гражданского о</w:t>
      </w:r>
      <w:r w:rsidR="0023074A" w:rsidRPr="009B0682">
        <w:rPr>
          <w:szCs w:val="24"/>
        </w:rPr>
        <w:t>б</w:t>
      </w:r>
      <w:r w:rsidR="0023074A" w:rsidRPr="009B0682">
        <w:rPr>
          <w:szCs w:val="24"/>
        </w:rPr>
        <w:t>щества, о публичной политике, об основных технологиях гражданского влияния, об основах государственной политики и права в области государственно-общественного управл</w:t>
      </w:r>
      <w:r w:rsidR="0023074A" w:rsidRPr="009B0682">
        <w:rPr>
          <w:szCs w:val="24"/>
        </w:rPr>
        <w:t>е</w:t>
      </w:r>
      <w:r w:rsidR="0023074A" w:rsidRPr="009B0682">
        <w:rPr>
          <w:szCs w:val="24"/>
        </w:rPr>
        <w:t xml:space="preserve">ния образованием, об организации деятельности органов школьного </w:t>
      </w:r>
      <w:proofErr w:type="spellStart"/>
      <w:r w:rsidR="0023074A" w:rsidRPr="009B0682">
        <w:rPr>
          <w:szCs w:val="24"/>
        </w:rPr>
        <w:t>соуправления</w:t>
      </w:r>
      <w:proofErr w:type="spellEnd"/>
      <w:r w:rsidR="0023074A" w:rsidRPr="009B0682">
        <w:rPr>
          <w:szCs w:val="24"/>
        </w:rPr>
        <w:t xml:space="preserve"> и самоуправления, о нормах, механизмах и практиках, обеспечивающих демократический уклад школьной жизни, о формировании мотивации родителей к участию</w:t>
      </w:r>
      <w:proofErr w:type="gramEnd"/>
      <w:r w:rsidR="0023074A" w:rsidRPr="009B0682">
        <w:rPr>
          <w:szCs w:val="24"/>
        </w:rPr>
        <w:t xml:space="preserve"> в деятельности Управляющего совета ОУ.</w:t>
      </w:r>
    </w:p>
    <w:p w:rsidR="003700E1" w:rsidRPr="00361476" w:rsidRDefault="003700E1" w:rsidP="003700E1">
      <w:pPr>
        <w:ind w:firstLine="567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 xml:space="preserve">В области воспитания личности: формирование необходимых студенту социальных и личностных качеств: гражданственности, толерантности, общей культуры, ответственности, целеустремленности, организованности, трудолюбия, </w:t>
      </w:r>
      <w:proofErr w:type="spellStart"/>
      <w:r>
        <w:rPr>
          <w:color w:val="000000"/>
          <w:szCs w:val="24"/>
        </w:rPr>
        <w:t>коммуникативности</w:t>
      </w:r>
      <w:proofErr w:type="spellEnd"/>
      <w:r>
        <w:rPr>
          <w:color w:val="000000"/>
          <w:szCs w:val="24"/>
        </w:rPr>
        <w:t>, умению работать в команде, лидерских качеств.</w:t>
      </w:r>
      <w:proofErr w:type="gramEnd"/>
    </w:p>
    <w:p w:rsidR="002A0B42" w:rsidRDefault="002A0B42" w:rsidP="0023074A">
      <w:pPr>
        <w:ind w:firstLine="900"/>
        <w:jc w:val="both"/>
      </w:pPr>
    </w:p>
    <w:p w:rsidR="0023074A" w:rsidRDefault="0023074A" w:rsidP="003700E1">
      <w:pPr>
        <w:jc w:val="both"/>
      </w:pPr>
    </w:p>
    <w:p w:rsidR="002A0B42" w:rsidRDefault="002A0B42" w:rsidP="002A0B42">
      <w:pPr>
        <w:ind w:firstLine="0"/>
      </w:pPr>
      <w:r w:rsidRPr="00224062">
        <w:t>В результате освоения дисциплины студент осваивает следующие комп</w:t>
      </w:r>
      <w:r w:rsidRPr="00224062">
        <w:t>е</w:t>
      </w:r>
      <w:r w:rsidRPr="00224062">
        <w:t>тенции:</w:t>
      </w:r>
    </w:p>
    <w:tbl>
      <w:tblPr>
        <w:tblW w:w="10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03"/>
        <w:gridCol w:w="3686"/>
        <w:gridCol w:w="2835"/>
      </w:tblGrid>
      <w:tr w:rsidR="00C617EF" w:rsidRPr="00104FBD">
        <w:trPr>
          <w:cantSplit/>
          <w:tblHeader/>
        </w:trPr>
        <w:tc>
          <w:tcPr>
            <w:tcW w:w="3085" w:type="dxa"/>
            <w:vAlign w:val="center"/>
          </w:tcPr>
          <w:p w:rsidR="00C617EF" w:rsidRPr="00104FBD" w:rsidRDefault="00C617EF" w:rsidP="001E6B26">
            <w:pPr>
              <w:ind w:firstLine="0"/>
              <w:jc w:val="center"/>
              <w:rPr>
                <w:szCs w:val="24"/>
                <w:lang w:eastAsia="ru-RU"/>
              </w:rPr>
            </w:pPr>
            <w:r w:rsidRPr="00104FBD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803" w:type="dxa"/>
            <w:vAlign w:val="center"/>
          </w:tcPr>
          <w:p w:rsidR="00C617EF" w:rsidRPr="00104FBD" w:rsidRDefault="00C617EF" w:rsidP="001E6B26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104FBD">
              <w:rPr>
                <w:szCs w:val="24"/>
                <w:lang w:eastAsia="ru-RU"/>
              </w:rPr>
              <w:t>Код по ФГОС/ НИУ</w:t>
            </w:r>
          </w:p>
        </w:tc>
        <w:tc>
          <w:tcPr>
            <w:tcW w:w="3686" w:type="dxa"/>
            <w:vAlign w:val="center"/>
          </w:tcPr>
          <w:p w:rsidR="00C617EF" w:rsidRPr="00104FBD" w:rsidRDefault="00C617EF" w:rsidP="001E6B26">
            <w:pPr>
              <w:ind w:firstLine="0"/>
              <w:jc w:val="center"/>
              <w:rPr>
                <w:szCs w:val="24"/>
                <w:lang w:eastAsia="ru-RU"/>
              </w:rPr>
            </w:pPr>
            <w:r w:rsidRPr="00104FBD">
              <w:rPr>
                <w:szCs w:val="24"/>
                <w:lang w:eastAsia="ru-RU"/>
              </w:rPr>
              <w:t>Дескрипторы – осно</w:t>
            </w:r>
            <w:r w:rsidRPr="00104FBD">
              <w:rPr>
                <w:szCs w:val="24"/>
                <w:lang w:eastAsia="ru-RU"/>
              </w:rPr>
              <w:t>в</w:t>
            </w:r>
            <w:r w:rsidRPr="00104FBD">
              <w:rPr>
                <w:szCs w:val="24"/>
                <w:lang w:eastAsia="ru-RU"/>
              </w:rPr>
              <w:t>ные признаки освоения (показатели достижения резул</w:t>
            </w:r>
            <w:r w:rsidRPr="00104FBD">
              <w:rPr>
                <w:szCs w:val="24"/>
                <w:lang w:eastAsia="ru-RU"/>
              </w:rPr>
              <w:t>ь</w:t>
            </w:r>
            <w:r w:rsidRPr="00104FBD">
              <w:rPr>
                <w:szCs w:val="24"/>
                <w:lang w:eastAsia="ru-RU"/>
              </w:rPr>
              <w:t>тата)</w:t>
            </w:r>
          </w:p>
        </w:tc>
        <w:tc>
          <w:tcPr>
            <w:tcW w:w="2835" w:type="dxa"/>
            <w:vAlign w:val="center"/>
          </w:tcPr>
          <w:p w:rsidR="00C617EF" w:rsidRPr="00104FBD" w:rsidRDefault="00C617EF" w:rsidP="001E6B26">
            <w:pPr>
              <w:ind w:firstLine="0"/>
              <w:jc w:val="center"/>
              <w:rPr>
                <w:szCs w:val="24"/>
                <w:lang w:eastAsia="ru-RU"/>
              </w:rPr>
            </w:pPr>
            <w:r w:rsidRPr="00104FBD">
              <w:rPr>
                <w:szCs w:val="24"/>
                <w:lang w:eastAsia="ru-RU"/>
              </w:rPr>
              <w:t>Формы и методы обучения, способствующие формир</w:t>
            </w:r>
            <w:r w:rsidRPr="00104FBD">
              <w:rPr>
                <w:szCs w:val="24"/>
                <w:lang w:eastAsia="ru-RU"/>
              </w:rPr>
              <w:t>о</w:t>
            </w:r>
            <w:r w:rsidRPr="00104FBD">
              <w:rPr>
                <w:szCs w:val="24"/>
                <w:lang w:eastAsia="ru-RU"/>
              </w:rPr>
              <w:t>ванию и развитию комп</w:t>
            </w:r>
            <w:r w:rsidRPr="00104FBD">
              <w:rPr>
                <w:szCs w:val="24"/>
                <w:lang w:eastAsia="ru-RU"/>
              </w:rPr>
              <w:t>е</w:t>
            </w:r>
            <w:r w:rsidRPr="00104FBD">
              <w:rPr>
                <w:szCs w:val="24"/>
                <w:lang w:eastAsia="ru-RU"/>
              </w:rPr>
              <w:t>тенции</w:t>
            </w:r>
          </w:p>
        </w:tc>
      </w:tr>
      <w:tr w:rsidR="00C617EF" w:rsidRPr="00104FBD">
        <w:trPr>
          <w:trHeight w:val="1860"/>
        </w:trPr>
        <w:tc>
          <w:tcPr>
            <w:tcW w:w="3085" w:type="dxa"/>
          </w:tcPr>
          <w:p w:rsidR="00C617EF" w:rsidRDefault="00C617EF" w:rsidP="001E6B2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рефлексировать (оценивать и перерабатывать) освоенные научные методы и способы деятельности </w:t>
            </w:r>
          </w:p>
          <w:p w:rsidR="00C617EF" w:rsidRPr="00104FBD" w:rsidRDefault="00C617EF" w:rsidP="001E6B26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803" w:type="dxa"/>
          </w:tcPr>
          <w:p w:rsidR="00C617EF" w:rsidRPr="00104FBD" w:rsidRDefault="00C617EF" w:rsidP="001E6B26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СК</w:t>
            </w:r>
            <w:r w:rsidRPr="00104FBD">
              <w:rPr>
                <w:szCs w:val="24"/>
              </w:rPr>
              <w:t>- 1</w:t>
            </w:r>
          </w:p>
        </w:tc>
        <w:tc>
          <w:tcPr>
            <w:tcW w:w="3686" w:type="dxa"/>
          </w:tcPr>
          <w:p w:rsidR="00C617EF" w:rsidRPr="00104FBD" w:rsidRDefault="00C617EF" w:rsidP="001E6B26">
            <w:pPr>
              <w:ind w:firstLine="0"/>
              <w:jc w:val="both"/>
              <w:rPr>
                <w:szCs w:val="24"/>
                <w:lang w:eastAsia="ru-RU"/>
              </w:rPr>
            </w:pPr>
            <w:r w:rsidRPr="00104FBD">
              <w:rPr>
                <w:szCs w:val="24"/>
                <w:lang w:eastAsia="ru-RU"/>
              </w:rPr>
              <w:t>Студент самостоятельно на практическом примере показ</w:t>
            </w:r>
            <w:r w:rsidRPr="00104FBD">
              <w:rPr>
                <w:szCs w:val="24"/>
                <w:lang w:eastAsia="ru-RU"/>
              </w:rPr>
              <w:t>ы</w:t>
            </w:r>
            <w:r w:rsidRPr="00104FBD">
              <w:rPr>
                <w:szCs w:val="24"/>
                <w:lang w:eastAsia="ru-RU"/>
              </w:rPr>
              <w:t xml:space="preserve">вает умение использовать новые знания и </w:t>
            </w:r>
            <w:proofErr w:type="gramStart"/>
            <w:r w:rsidRPr="00104FBD">
              <w:rPr>
                <w:szCs w:val="24"/>
                <w:lang w:eastAsia="ru-RU"/>
              </w:rPr>
              <w:t>умения</w:t>
            </w:r>
            <w:proofErr w:type="gramEnd"/>
            <w:r w:rsidRPr="00104FBD">
              <w:rPr>
                <w:szCs w:val="24"/>
                <w:lang w:eastAsia="ru-RU"/>
              </w:rPr>
              <w:t xml:space="preserve"> приобр</w:t>
            </w:r>
            <w:r w:rsidRPr="00104FBD">
              <w:rPr>
                <w:szCs w:val="24"/>
                <w:lang w:eastAsia="ru-RU"/>
              </w:rPr>
              <w:t>е</w:t>
            </w:r>
            <w:r w:rsidRPr="00104FBD">
              <w:rPr>
                <w:szCs w:val="24"/>
                <w:lang w:eastAsia="ru-RU"/>
              </w:rPr>
              <w:t>тенные в процессе обучения</w:t>
            </w:r>
          </w:p>
        </w:tc>
        <w:tc>
          <w:tcPr>
            <w:tcW w:w="2835" w:type="dxa"/>
          </w:tcPr>
          <w:p w:rsidR="00C617EF" w:rsidRPr="00104FBD" w:rsidRDefault="00C617EF" w:rsidP="001E6B2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Семинарские занятия</w:t>
            </w:r>
          </w:p>
        </w:tc>
      </w:tr>
      <w:tr w:rsidR="00C617EF" w:rsidRPr="00104FBD">
        <w:tc>
          <w:tcPr>
            <w:tcW w:w="3085" w:type="dxa"/>
          </w:tcPr>
          <w:p w:rsidR="00C617EF" w:rsidRPr="00A24B32" w:rsidRDefault="00C617EF" w:rsidP="001E6B2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предлагать концепции, модели, изобретать и использовать новые способы и инструменты профессиональной деятельности </w:t>
            </w:r>
          </w:p>
        </w:tc>
        <w:tc>
          <w:tcPr>
            <w:tcW w:w="803" w:type="dxa"/>
          </w:tcPr>
          <w:p w:rsidR="00C617EF" w:rsidRPr="00104FBD" w:rsidRDefault="00C617EF" w:rsidP="001E6B26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СК-2</w:t>
            </w:r>
          </w:p>
        </w:tc>
        <w:tc>
          <w:tcPr>
            <w:tcW w:w="3686" w:type="dxa"/>
          </w:tcPr>
          <w:p w:rsidR="00C617EF" w:rsidRPr="00104FBD" w:rsidRDefault="00C617EF" w:rsidP="001E6B26">
            <w:pPr>
              <w:ind w:firstLine="0"/>
              <w:jc w:val="both"/>
              <w:rPr>
                <w:szCs w:val="24"/>
                <w:lang w:eastAsia="ru-RU"/>
              </w:rPr>
            </w:pPr>
            <w:r w:rsidRPr="00104FBD">
              <w:rPr>
                <w:szCs w:val="24"/>
                <w:lang w:eastAsia="ru-RU"/>
              </w:rPr>
              <w:t>Студент самостоятельно на практическом примере показ</w:t>
            </w:r>
            <w:r w:rsidRPr="00104FBD">
              <w:rPr>
                <w:szCs w:val="24"/>
                <w:lang w:eastAsia="ru-RU"/>
              </w:rPr>
              <w:t>ы</w:t>
            </w:r>
            <w:r w:rsidRPr="00104FBD">
              <w:rPr>
                <w:szCs w:val="24"/>
                <w:lang w:eastAsia="ru-RU"/>
              </w:rPr>
              <w:t xml:space="preserve">вает умение использовать новые знания и </w:t>
            </w:r>
            <w:proofErr w:type="gramStart"/>
            <w:r w:rsidRPr="00104FBD">
              <w:rPr>
                <w:szCs w:val="24"/>
                <w:lang w:eastAsia="ru-RU"/>
              </w:rPr>
              <w:t>умения</w:t>
            </w:r>
            <w:proofErr w:type="gramEnd"/>
            <w:r w:rsidRPr="00104FBD">
              <w:rPr>
                <w:szCs w:val="24"/>
                <w:lang w:eastAsia="ru-RU"/>
              </w:rPr>
              <w:t xml:space="preserve"> приобр</w:t>
            </w:r>
            <w:r w:rsidRPr="00104FBD">
              <w:rPr>
                <w:szCs w:val="24"/>
                <w:lang w:eastAsia="ru-RU"/>
              </w:rPr>
              <w:t>е</w:t>
            </w:r>
            <w:r w:rsidRPr="00104FBD">
              <w:rPr>
                <w:szCs w:val="24"/>
                <w:lang w:eastAsia="ru-RU"/>
              </w:rPr>
              <w:t>тенные в процессе обучения</w:t>
            </w:r>
          </w:p>
        </w:tc>
        <w:tc>
          <w:tcPr>
            <w:tcW w:w="2835" w:type="dxa"/>
          </w:tcPr>
          <w:p w:rsidR="00C617EF" w:rsidRPr="00104FBD" w:rsidRDefault="00C617EF" w:rsidP="001E6B2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</w:t>
            </w:r>
            <w:r w:rsidRPr="00104FBD">
              <w:rPr>
                <w:szCs w:val="24"/>
                <w:lang w:eastAsia="ru-RU"/>
              </w:rPr>
              <w:t>искуссии, анализ ке</w:t>
            </w:r>
            <w:r w:rsidRPr="00104FBD">
              <w:rPr>
                <w:szCs w:val="24"/>
                <w:lang w:eastAsia="ru-RU"/>
              </w:rPr>
              <w:t>й</w:t>
            </w:r>
            <w:r>
              <w:rPr>
                <w:szCs w:val="24"/>
                <w:lang w:eastAsia="ru-RU"/>
              </w:rPr>
              <w:t>сов</w:t>
            </w:r>
          </w:p>
        </w:tc>
      </w:tr>
      <w:tr w:rsidR="00C617EF" w:rsidRPr="00104FBD">
        <w:tc>
          <w:tcPr>
            <w:tcW w:w="3085" w:type="dxa"/>
          </w:tcPr>
          <w:p w:rsidR="00C617EF" w:rsidRPr="00A24B32" w:rsidRDefault="00C617EF" w:rsidP="001E6B2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анализировать, верифицировать информацию, оценивать ее информации в ходе профессиональной деятельности, при необходимости восполнять и синтезировать недостающую информацию и работать в условиях неопределенности </w:t>
            </w:r>
          </w:p>
        </w:tc>
        <w:tc>
          <w:tcPr>
            <w:tcW w:w="803" w:type="dxa"/>
          </w:tcPr>
          <w:p w:rsidR="00C617EF" w:rsidRPr="00104FBD" w:rsidRDefault="00C617EF" w:rsidP="001E6B26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СК-6</w:t>
            </w:r>
          </w:p>
        </w:tc>
        <w:tc>
          <w:tcPr>
            <w:tcW w:w="3686" w:type="dxa"/>
          </w:tcPr>
          <w:p w:rsidR="00C617EF" w:rsidRPr="00104FBD" w:rsidRDefault="00C617EF" w:rsidP="001E6B26">
            <w:pPr>
              <w:autoSpaceDE w:val="0"/>
              <w:autoSpaceDN w:val="0"/>
              <w:adjustRightInd w:val="0"/>
              <w:ind w:firstLine="0"/>
              <w:jc w:val="both"/>
              <w:rPr>
                <w:iCs/>
                <w:szCs w:val="24"/>
                <w:lang w:eastAsia="ru-RU"/>
              </w:rPr>
            </w:pPr>
            <w:r w:rsidRPr="00104FBD">
              <w:rPr>
                <w:iCs/>
                <w:szCs w:val="24"/>
                <w:lang w:eastAsia="ru-RU"/>
              </w:rPr>
              <w:t>Студент анализирует статьи в научных изданиях по конкре</w:t>
            </w:r>
            <w:r w:rsidRPr="00104FBD">
              <w:rPr>
                <w:iCs/>
                <w:szCs w:val="24"/>
                <w:lang w:eastAsia="ru-RU"/>
              </w:rPr>
              <w:t>т</w:t>
            </w:r>
            <w:r w:rsidRPr="00104FBD">
              <w:rPr>
                <w:iCs/>
                <w:szCs w:val="24"/>
                <w:lang w:eastAsia="ru-RU"/>
              </w:rPr>
              <w:t xml:space="preserve">ной тематике </w:t>
            </w:r>
            <w:r w:rsidRPr="00104FBD">
              <w:rPr>
                <w:szCs w:val="24"/>
              </w:rPr>
              <w:t>отечественных и зарубежных исследоват</w:t>
            </w:r>
            <w:r w:rsidRPr="00104FBD">
              <w:rPr>
                <w:szCs w:val="24"/>
              </w:rPr>
              <w:t>е</w:t>
            </w:r>
            <w:r w:rsidRPr="00104FBD">
              <w:rPr>
                <w:szCs w:val="24"/>
              </w:rPr>
              <w:t>лей, выявляет и формулирует актуальные научные проблемы, д</w:t>
            </w:r>
            <w:r w:rsidRPr="00104FBD">
              <w:rPr>
                <w:szCs w:val="24"/>
              </w:rPr>
              <w:t>е</w:t>
            </w:r>
            <w:r w:rsidRPr="00104FBD">
              <w:rPr>
                <w:szCs w:val="24"/>
              </w:rPr>
              <w:t>лает выводы.</w:t>
            </w:r>
          </w:p>
        </w:tc>
        <w:tc>
          <w:tcPr>
            <w:tcW w:w="2835" w:type="dxa"/>
          </w:tcPr>
          <w:p w:rsidR="00C617EF" w:rsidRPr="00104FBD" w:rsidRDefault="00C617EF" w:rsidP="001E6B2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Самостоятельная работа</w:t>
            </w:r>
          </w:p>
        </w:tc>
      </w:tr>
      <w:tr w:rsidR="00C617EF" w:rsidRPr="00104FBD">
        <w:tc>
          <w:tcPr>
            <w:tcW w:w="3085" w:type="dxa"/>
          </w:tcPr>
          <w:p w:rsidR="00C617EF" w:rsidRPr="005E034A" w:rsidRDefault="00C617EF" w:rsidP="001E6B26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Способен организовать многостороннюю (в том </w:t>
            </w:r>
            <w:proofErr w:type="gramStart"/>
            <w:r>
              <w:t>числе</w:t>
            </w:r>
            <w:proofErr w:type="gramEnd"/>
            <w:r>
              <w:t xml:space="preserve">, межкультурную) коммуникацию и управлять ею </w:t>
            </w:r>
          </w:p>
        </w:tc>
        <w:tc>
          <w:tcPr>
            <w:tcW w:w="803" w:type="dxa"/>
          </w:tcPr>
          <w:p w:rsidR="00C617EF" w:rsidRPr="00104FBD" w:rsidRDefault="00C617EF" w:rsidP="001E6B26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СК-7</w:t>
            </w:r>
          </w:p>
        </w:tc>
        <w:tc>
          <w:tcPr>
            <w:tcW w:w="3686" w:type="dxa"/>
          </w:tcPr>
          <w:p w:rsidR="00C617EF" w:rsidRPr="00104FBD" w:rsidRDefault="00C617EF" w:rsidP="001E6B26">
            <w:pPr>
              <w:ind w:firstLine="0"/>
              <w:jc w:val="both"/>
              <w:rPr>
                <w:szCs w:val="24"/>
                <w:lang w:eastAsia="ru-RU"/>
              </w:rPr>
            </w:pPr>
            <w:r w:rsidRPr="00104FBD">
              <w:rPr>
                <w:szCs w:val="24"/>
                <w:lang w:eastAsia="ru-RU"/>
              </w:rPr>
              <w:t>Студент самостоятельно на практическом примере показ</w:t>
            </w:r>
            <w:r w:rsidRPr="00104FBD">
              <w:rPr>
                <w:szCs w:val="24"/>
                <w:lang w:eastAsia="ru-RU"/>
              </w:rPr>
              <w:t>ы</w:t>
            </w:r>
            <w:r w:rsidRPr="00104FBD">
              <w:rPr>
                <w:szCs w:val="24"/>
                <w:lang w:eastAsia="ru-RU"/>
              </w:rPr>
              <w:t xml:space="preserve">вает умение использовать новые знания и </w:t>
            </w:r>
            <w:proofErr w:type="gramStart"/>
            <w:r w:rsidRPr="00104FBD">
              <w:rPr>
                <w:szCs w:val="24"/>
                <w:lang w:eastAsia="ru-RU"/>
              </w:rPr>
              <w:t>умения</w:t>
            </w:r>
            <w:proofErr w:type="gramEnd"/>
            <w:r w:rsidRPr="00104FBD">
              <w:rPr>
                <w:szCs w:val="24"/>
                <w:lang w:eastAsia="ru-RU"/>
              </w:rPr>
              <w:t xml:space="preserve"> приобр</w:t>
            </w:r>
            <w:r w:rsidRPr="00104FBD">
              <w:rPr>
                <w:szCs w:val="24"/>
                <w:lang w:eastAsia="ru-RU"/>
              </w:rPr>
              <w:t>е</w:t>
            </w:r>
            <w:r w:rsidRPr="00104FBD">
              <w:rPr>
                <w:szCs w:val="24"/>
                <w:lang w:eastAsia="ru-RU"/>
              </w:rPr>
              <w:t>тенные в процессе обучения</w:t>
            </w:r>
          </w:p>
        </w:tc>
        <w:tc>
          <w:tcPr>
            <w:tcW w:w="2835" w:type="dxa"/>
          </w:tcPr>
          <w:p w:rsidR="00C617EF" w:rsidRPr="00104FBD" w:rsidRDefault="00C617EF" w:rsidP="001E6B2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</w:t>
            </w:r>
            <w:r w:rsidRPr="00104FBD">
              <w:rPr>
                <w:szCs w:val="24"/>
                <w:lang w:eastAsia="ru-RU"/>
              </w:rPr>
              <w:t>екции с использ</w:t>
            </w:r>
            <w:r w:rsidRPr="00104FBD">
              <w:rPr>
                <w:szCs w:val="24"/>
                <w:lang w:eastAsia="ru-RU"/>
              </w:rPr>
              <w:t>о</w:t>
            </w:r>
            <w:r w:rsidRPr="00104FBD">
              <w:rPr>
                <w:szCs w:val="24"/>
                <w:lang w:eastAsia="ru-RU"/>
              </w:rPr>
              <w:t>ванием активных и интерактивных методов обучения (дискуссии, анализ ке</w:t>
            </w:r>
            <w:r w:rsidRPr="00104FBD">
              <w:rPr>
                <w:szCs w:val="24"/>
                <w:lang w:eastAsia="ru-RU"/>
              </w:rPr>
              <w:t>й</w:t>
            </w:r>
            <w:r w:rsidRPr="00104FBD">
              <w:rPr>
                <w:szCs w:val="24"/>
                <w:lang w:eastAsia="ru-RU"/>
              </w:rPr>
              <w:t>сов и т.д.)</w:t>
            </w:r>
          </w:p>
        </w:tc>
      </w:tr>
      <w:tr w:rsidR="00C617EF" w:rsidRPr="00104FBD">
        <w:tc>
          <w:tcPr>
            <w:tcW w:w="3085" w:type="dxa"/>
          </w:tcPr>
          <w:p w:rsidR="00C617EF" w:rsidRDefault="00C617EF" w:rsidP="001E6B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выявлять и формулировать актуальные научные </w:t>
            </w:r>
          </w:p>
          <w:p w:rsidR="00C617EF" w:rsidRDefault="00C617EF" w:rsidP="001E6B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 </w:t>
            </w:r>
          </w:p>
          <w:p w:rsidR="00C617EF" w:rsidRPr="00A24B32" w:rsidRDefault="00C617EF" w:rsidP="001E6B2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803" w:type="dxa"/>
          </w:tcPr>
          <w:p w:rsidR="00C617EF" w:rsidRPr="00541C62" w:rsidRDefault="00C617EF" w:rsidP="001E6B26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41C62">
              <w:rPr>
                <w:szCs w:val="24"/>
                <w:lang w:eastAsia="ru-RU"/>
              </w:rPr>
              <w:t>ПК-10</w:t>
            </w:r>
          </w:p>
        </w:tc>
        <w:tc>
          <w:tcPr>
            <w:tcW w:w="3686" w:type="dxa"/>
          </w:tcPr>
          <w:p w:rsidR="00C617EF" w:rsidRPr="00104FBD" w:rsidRDefault="00C617EF" w:rsidP="001E6B26">
            <w:pPr>
              <w:autoSpaceDE w:val="0"/>
              <w:autoSpaceDN w:val="0"/>
              <w:adjustRightInd w:val="0"/>
              <w:ind w:firstLine="0"/>
              <w:jc w:val="both"/>
              <w:rPr>
                <w:iCs/>
                <w:szCs w:val="24"/>
                <w:lang w:eastAsia="ru-RU"/>
              </w:rPr>
            </w:pPr>
            <w:r w:rsidRPr="00104FBD">
              <w:rPr>
                <w:iCs/>
                <w:szCs w:val="24"/>
                <w:lang w:eastAsia="ru-RU"/>
              </w:rPr>
              <w:t>Написание научного отчета, статьи или доклада</w:t>
            </w:r>
          </w:p>
        </w:tc>
        <w:tc>
          <w:tcPr>
            <w:tcW w:w="2835" w:type="dxa"/>
          </w:tcPr>
          <w:p w:rsidR="00C617EF" w:rsidRPr="00104FBD" w:rsidRDefault="00C617EF" w:rsidP="001E6B2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Работа в группах</w:t>
            </w:r>
          </w:p>
        </w:tc>
      </w:tr>
      <w:tr w:rsidR="00C617EF" w:rsidRPr="00104FBD">
        <w:tc>
          <w:tcPr>
            <w:tcW w:w="3085" w:type="dxa"/>
          </w:tcPr>
          <w:p w:rsidR="00C617EF" w:rsidRDefault="00C617EF" w:rsidP="001E6B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выявлять данные, необходимые для решения </w:t>
            </w:r>
            <w:r>
              <w:rPr>
                <w:sz w:val="23"/>
                <w:szCs w:val="23"/>
              </w:rPr>
              <w:lastRenderedPageBreak/>
              <w:t xml:space="preserve">поставленных исследовательских задач в сфере управления;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анализ и обработку этих данных, информацию </w:t>
            </w:r>
          </w:p>
          <w:p w:rsidR="00C617EF" w:rsidRPr="001E7AD9" w:rsidRDefault="00C617EF" w:rsidP="001E6B26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отечественной и зарубежной статистики о социально-экономических процессах и явлениях </w:t>
            </w:r>
          </w:p>
        </w:tc>
        <w:tc>
          <w:tcPr>
            <w:tcW w:w="803" w:type="dxa"/>
          </w:tcPr>
          <w:p w:rsidR="00C617EF" w:rsidRPr="00104FBD" w:rsidRDefault="00C617EF" w:rsidP="001E6B26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41C62">
              <w:rPr>
                <w:szCs w:val="24"/>
                <w:lang w:eastAsia="ru-RU"/>
              </w:rPr>
              <w:lastRenderedPageBreak/>
              <w:t>ПК-11</w:t>
            </w:r>
          </w:p>
        </w:tc>
        <w:tc>
          <w:tcPr>
            <w:tcW w:w="3686" w:type="dxa"/>
          </w:tcPr>
          <w:p w:rsidR="00C617EF" w:rsidRDefault="00C617EF" w:rsidP="001E6B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Cs/>
              </w:rPr>
              <w:t xml:space="preserve">Студент </w:t>
            </w:r>
            <w:r>
              <w:rPr>
                <w:sz w:val="23"/>
                <w:szCs w:val="23"/>
              </w:rPr>
              <w:t xml:space="preserve">осуществляет сбор данных, как в полевых условиях, </w:t>
            </w:r>
            <w:r>
              <w:rPr>
                <w:sz w:val="23"/>
                <w:szCs w:val="23"/>
              </w:rPr>
              <w:lastRenderedPageBreak/>
              <w:t xml:space="preserve">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анализ и обработку этих данных, информацию </w:t>
            </w:r>
          </w:p>
          <w:p w:rsidR="00C617EF" w:rsidRDefault="00C617EF" w:rsidP="001E6B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отечественной и зарубежной статистики о социально-экономических процессах и явлениях </w:t>
            </w:r>
          </w:p>
          <w:p w:rsidR="00C617EF" w:rsidRPr="00104FBD" w:rsidRDefault="00C617EF" w:rsidP="001E6B26">
            <w:pPr>
              <w:autoSpaceDE w:val="0"/>
              <w:autoSpaceDN w:val="0"/>
              <w:adjustRightInd w:val="0"/>
              <w:ind w:firstLine="0"/>
              <w:jc w:val="both"/>
              <w:rPr>
                <w:iCs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617EF" w:rsidRPr="00104FBD" w:rsidRDefault="00C617EF" w:rsidP="001E6B2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Работа в группах</w:t>
            </w:r>
          </w:p>
        </w:tc>
      </w:tr>
      <w:tr w:rsidR="00C617EF" w:rsidRPr="00104FBD">
        <w:tc>
          <w:tcPr>
            <w:tcW w:w="3085" w:type="dxa"/>
          </w:tcPr>
          <w:p w:rsidR="00C617EF" w:rsidRPr="00A24B32" w:rsidRDefault="00C617EF" w:rsidP="001E6B2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управления, анализировать результаты расчетов и обосновывать полученные выводы </w:t>
            </w:r>
          </w:p>
        </w:tc>
        <w:tc>
          <w:tcPr>
            <w:tcW w:w="803" w:type="dxa"/>
          </w:tcPr>
          <w:p w:rsidR="00C617EF" w:rsidRPr="00104FBD" w:rsidRDefault="00C617EF" w:rsidP="001E6B26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ПК-12</w:t>
            </w:r>
          </w:p>
        </w:tc>
        <w:tc>
          <w:tcPr>
            <w:tcW w:w="3686" w:type="dxa"/>
          </w:tcPr>
          <w:p w:rsidR="00C617EF" w:rsidRPr="00104FBD" w:rsidRDefault="00C617EF" w:rsidP="001E6B26">
            <w:pPr>
              <w:ind w:firstLine="0"/>
              <w:jc w:val="both"/>
              <w:rPr>
                <w:szCs w:val="24"/>
                <w:lang w:eastAsia="ru-RU"/>
              </w:rPr>
            </w:pPr>
            <w:r w:rsidRPr="00104FBD">
              <w:rPr>
                <w:szCs w:val="24"/>
                <w:lang w:eastAsia="ru-RU"/>
              </w:rPr>
              <w:t>Студент самостоятельно на практическом примере показ</w:t>
            </w:r>
            <w:r w:rsidRPr="00104FBD">
              <w:rPr>
                <w:szCs w:val="24"/>
                <w:lang w:eastAsia="ru-RU"/>
              </w:rPr>
              <w:t>ы</w:t>
            </w:r>
            <w:r w:rsidRPr="00104FBD">
              <w:rPr>
                <w:szCs w:val="24"/>
                <w:lang w:eastAsia="ru-RU"/>
              </w:rPr>
              <w:t xml:space="preserve">вает умение использовать новые знания и </w:t>
            </w:r>
            <w:proofErr w:type="gramStart"/>
            <w:r w:rsidRPr="00104FBD">
              <w:rPr>
                <w:szCs w:val="24"/>
                <w:lang w:eastAsia="ru-RU"/>
              </w:rPr>
              <w:t>умения</w:t>
            </w:r>
            <w:proofErr w:type="gramEnd"/>
            <w:r w:rsidRPr="00104FBD">
              <w:rPr>
                <w:szCs w:val="24"/>
                <w:lang w:eastAsia="ru-RU"/>
              </w:rPr>
              <w:t xml:space="preserve"> приобр</w:t>
            </w:r>
            <w:r w:rsidRPr="00104FBD">
              <w:rPr>
                <w:szCs w:val="24"/>
                <w:lang w:eastAsia="ru-RU"/>
              </w:rPr>
              <w:t>е</w:t>
            </w:r>
            <w:r w:rsidRPr="00104FBD">
              <w:rPr>
                <w:szCs w:val="24"/>
                <w:lang w:eastAsia="ru-RU"/>
              </w:rPr>
              <w:t>тенные в процессе обучения</w:t>
            </w:r>
          </w:p>
        </w:tc>
        <w:tc>
          <w:tcPr>
            <w:tcW w:w="2835" w:type="dxa"/>
          </w:tcPr>
          <w:p w:rsidR="00C617EF" w:rsidRPr="00104FBD" w:rsidRDefault="00C617EF" w:rsidP="001E6B2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Самостоятельная работа с применением </w:t>
            </w:r>
            <w:r>
              <w:rPr>
                <w:sz w:val="23"/>
                <w:szCs w:val="23"/>
              </w:rPr>
              <w:t>современных технических средств и информационных технологий для обработки информации</w:t>
            </w:r>
          </w:p>
        </w:tc>
      </w:tr>
      <w:tr w:rsidR="00C617EF" w:rsidRPr="00104FBD">
        <w:tc>
          <w:tcPr>
            <w:tcW w:w="3085" w:type="dxa"/>
          </w:tcPr>
          <w:p w:rsidR="00C617EF" w:rsidRPr="00A24B32" w:rsidRDefault="00C617EF" w:rsidP="001E6B2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разрабатывать корпоративную стратегию, стратегию бизнеса и функциональные стратегии организации </w:t>
            </w:r>
          </w:p>
        </w:tc>
        <w:tc>
          <w:tcPr>
            <w:tcW w:w="803" w:type="dxa"/>
          </w:tcPr>
          <w:p w:rsidR="00C617EF" w:rsidRPr="00104FBD" w:rsidRDefault="00C617EF" w:rsidP="001E6B26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ПК-21</w:t>
            </w:r>
          </w:p>
        </w:tc>
        <w:tc>
          <w:tcPr>
            <w:tcW w:w="3686" w:type="dxa"/>
          </w:tcPr>
          <w:p w:rsidR="00C617EF" w:rsidRPr="00A24B32" w:rsidRDefault="00C617EF" w:rsidP="001E6B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Cs/>
              </w:rPr>
              <w:t xml:space="preserve">Студент на практическом примере разрабатывает </w:t>
            </w:r>
            <w:r>
              <w:rPr>
                <w:sz w:val="23"/>
                <w:szCs w:val="23"/>
              </w:rPr>
              <w:t xml:space="preserve">корпоративную стратегию, стратегию бизнеса и функциональные стратегии организации </w:t>
            </w:r>
          </w:p>
        </w:tc>
        <w:tc>
          <w:tcPr>
            <w:tcW w:w="2835" w:type="dxa"/>
          </w:tcPr>
          <w:p w:rsidR="00C617EF" w:rsidRPr="00104FBD" w:rsidRDefault="00C617EF" w:rsidP="001E6B2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Практическое задание</w:t>
            </w:r>
          </w:p>
        </w:tc>
      </w:tr>
      <w:tr w:rsidR="00C617EF" w:rsidRPr="00104FBD">
        <w:tc>
          <w:tcPr>
            <w:tcW w:w="3085" w:type="dxa"/>
          </w:tcPr>
          <w:p w:rsidR="00C617EF" w:rsidRPr="00A24B32" w:rsidRDefault="00C617EF" w:rsidP="001E6B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выявлять данные, необходимые для решения поставленных управленческих и предпринимательских задач; осуществлять сбор данных и их обработку </w:t>
            </w:r>
          </w:p>
        </w:tc>
        <w:tc>
          <w:tcPr>
            <w:tcW w:w="803" w:type="dxa"/>
          </w:tcPr>
          <w:p w:rsidR="00C617EF" w:rsidRPr="00104FBD" w:rsidRDefault="00C617EF" w:rsidP="001E6B26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ПК-26</w:t>
            </w:r>
          </w:p>
        </w:tc>
        <w:tc>
          <w:tcPr>
            <w:tcW w:w="3686" w:type="dxa"/>
          </w:tcPr>
          <w:p w:rsidR="00C617EF" w:rsidRPr="00104FBD" w:rsidRDefault="00C617EF" w:rsidP="001E6B26">
            <w:pPr>
              <w:autoSpaceDE w:val="0"/>
              <w:autoSpaceDN w:val="0"/>
              <w:adjustRightInd w:val="0"/>
              <w:ind w:firstLine="0"/>
              <w:jc w:val="both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 xml:space="preserve">Студент </w:t>
            </w:r>
            <w:r>
              <w:rPr>
                <w:sz w:val="23"/>
                <w:szCs w:val="23"/>
              </w:rPr>
              <w:t>осуществлять сбор данных и их обработку для решения поставленных управленческих и предпринимательских задач</w:t>
            </w:r>
          </w:p>
        </w:tc>
        <w:tc>
          <w:tcPr>
            <w:tcW w:w="2835" w:type="dxa"/>
          </w:tcPr>
          <w:p w:rsidR="00C617EF" w:rsidRPr="00104FBD" w:rsidRDefault="00C617EF" w:rsidP="001E6B2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Практическое задание</w:t>
            </w:r>
          </w:p>
        </w:tc>
      </w:tr>
    </w:tbl>
    <w:p w:rsidR="002A0B42" w:rsidRPr="00392AC6" w:rsidRDefault="002A0B42" w:rsidP="008A633A">
      <w:pPr>
        <w:ind w:firstLine="0"/>
      </w:pPr>
    </w:p>
    <w:p w:rsidR="002A0B42" w:rsidRPr="00224062" w:rsidRDefault="002A0B42" w:rsidP="00A47294">
      <w:pPr>
        <w:pStyle w:val="1"/>
      </w:pPr>
      <w:r w:rsidRPr="00224062">
        <w:lastRenderedPageBreak/>
        <w:t>Место дисциплины в структуре образовательной пр</w:t>
      </w:r>
      <w:r w:rsidRPr="00224062">
        <w:t>о</w:t>
      </w:r>
      <w:r w:rsidRPr="00224062">
        <w:t>граммы</w:t>
      </w:r>
    </w:p>
    <w:p w:rsidR="002A0B42" w:rsidRPr="00224062" w:rsidRDefault="002A0B42" w:rsidP="002A0B42">
      <w:pPr>
        <w:ind w:firstLine="480"/>
        <w:jc w:val="both"/>
      </w:pPr>
      <w:r w:rsidRPr="00A47294">
        <w:t>Настояща</w:t>
      </w:r>
      <w:r w:rsidR="00C617EF">
        <w:t>я дисциплина относится к циклу базовых дисциплин.</w:t>
      </w:r>
    </w:p>
    <w:p w:rsidR="002A0B42" w:rsidRDefault="002A0B42" w:rsidP="002A0B42">
      <w:pPr>
        <w:ind w:firstLine="480"/>
        <w:jc w:val="both"/>
      </w:pPr>
    </w:p>
    <w:p w:rsidR="002A0B42" w:rsidRDefault="002A0B42" w:rsidP="00DF081F">
      <w:pPr>
        <w:ind w:firstLine="480"/>
        <w:jc w:val="both"/>
      </w:pPr>
      <w:r w:rsidRPr="00224062">
        <w:t>Изучение данной дисциплины базируется на следующих дисциплинах:</w:t>
      </w:r>
      <w:r>
        <w:t xml:space="preserve"> </w:t>
      </w:r>
      <w:r w:rsidR="00383D64">
        <w:t>российские реформы, правовое обеспечение государственного и муниципального управления, экономика общественного сектора.</w:t>
      </w:r>
    </w:p>
    <w:p w:rsidR="008A633A" w:rsidRDefault="008A633A" w:rsidP="002A0B42">
      <w:pPr>
        <w:ind w:firstLine="480"/>
        <w:jc w:val="both"/>
      </w:pPr>
    </w:p>
    <w:p w:rsidR="002A0B42" w:rsidRPr="00224062" w:rsidRDefault="002A0B42" w:rsidP="002A0B42">
      <w:pPr>
        <w:ind w:firstLine="480"/>
        <w:jc w:val="both"/>
      </w:pPr>
      <w:r w:rsidRPr="00224062">
        <w:t>Для освоения учебной дисциплины, студенты должны владеть следующими знаниями и комп</w:t>
      </w:r>
      <w:r w:rsidRPr="00224062">
        <w:t>е</w:t>
      </w:r>
      <w:r w:rsidRPr="00224062">
        <w:t>тенциями:</w:t>
      </w:r>
    </w:p>
    <w:p w:rsidR="002A0B42" w:rsidRPr="00224062" w:rsidRDefault="002A0B42" w:rsidP="0023074A">
      <w:pPr>
        <w:numPr>
          <w:ilvl w:val="0"/>
          <w:numId w:val="3"/>
        </w:numPr>
        <w:ind w:left="0" w:firstLine="0"/>
        <w:jc w:val="both"/>
      </w:pPr>
      <w:r w:rsidRPr="00224062">
        <w:t>Знать основные понятия и проблематику указанных дисци</w:t>
      </w:r>
      <w:r w:rsidRPr="00224062">
        <w:t>п</w:t>
      </w:r>
      <w:r w:rsidRPr="00224062">
        <w:t>лин;</w:t>
      </w:r>
    </w:p>
    <w:p w:rsidR="002A0B42" w:rsidRPr="00224062" w:rsidRDefault="002A0B42" w:rsidP="0023074A">
      <w:pPr>
        <w:numPr>
          <w:ilvl w:val="0"/>
          <w:numId w:val="3"/>
        </w:numPr>
        <w:ind w:left="0" w:firstLine="0"/>
        <w:jc w:val="both"/>
      </w:pPr>
      <w:r w:rsidRPr="00224062">
        <w:t>Уметь анализировать и сопоставлять различные теоретические подх</w:t>
      </w:r>
      <w:r w:rsidRPr="00224062">
        <w:t>о</w:t>
      </w:r>
      <w:r w:rsidRPr="00224062">
        <w:t>ды к проблеме;</w:t>
      </w:r>
    </w:p>
    <w:p w:rsidR="002A0B42" w:rsidRPr="00224062" w:rsidRDefault="002A0B42" w:rsidP="0023074A">
      <w:pPr>
        <w:numPr>
          <w:ilvl w:val="0"/>
          <w:numId w:val="3"/>
        </w:numPr>
        <w:ind w:left="0" w:firstLine="0"/>
        <w:jc w:val="both"/>
      </w:pPr>
      <w:r w:rsidRPr="00224062">
        <w:t>Уметь находить эмпирические аналоги теоретических концептов, иллюстрировать различные теоретические проблемы примерами из жизни индивидов и организ</w:t>
      </w:r>
      <w:r w:rsidRPr="00224062">
        <w:t>а</w:t>
      </w:r>
      <w:r w:rsidRPr="00224062">
        <w:t>ций.</w:t>
      </w:r>
    </w:p>
    <w:p w:rsidR="002A0B42" w:rsidRDefault="002A0B42" w:rsidP="002A0B42">
      <w:pPr>
        <w:ind w:firstLine="480"/>
        <w:jc w:val="both"/>
      </w:pPr>
    </w:p>
    <w:p w:rsidR="00383D64" w:rsidRPr="00224062" w:rsidRDefault="002A0B42" w:rsidP="00383D64">
      <w:pPr>
        <w:ind w:firstLine="480"/>
        <w:jc w:val="both"/>
      </w:pPr>
      <w:r w:rsidRPr="00224062">
        <w:t>Основные положения дисциплины должны быть использованы в дальнейшем при изуч</w:t>
      </w:r>
      <w:r w:rsidRPr="00224062">
        <w:t>е</w:t>
      </w:r>
      <w:r w:rsidRPr="00224062">
        <w:t>нии следующих дисциплин:</w:t>
      </w:r>
      <w:r>
        <w:t xml:space="preserve"> </w:t>
      </w:r>
      <w:r w:rsidR="00383D64">
        <w:t>экономика города и управление муниципальным социально-экономическим развитием, управление государственным и муниципальным заказом, управление конфликтами и организация переговорного процесса.</w:t>
      </w:r>
    </w:p>
    <w:p w:rsidR="002A0B42" w:rsidRPr="00224062" w:rsidRDefault="002A0B42" w:rsidP="002A0B42">
      <w:pPr>
        <w:pStyle w:val="a3"/>
        <w:numPr>
          <w:ilvl w:val="0"/>
          <w:numId w:val="0"/>
        </w:numPr>
        <w:jc w:val="both"/>
      </w:pPr>
    </w:p>
    <w:p w:rsidR="00DF081F" w:rsidRDefault="002A0B42" w:rsidP="00A47294">
      <w:pPr>
        <w:pStyle w:val="1"/>
      </w:pPr>
      <w:r w:rsidRPr="00DF081F">
        <w:t xml:space="preserve">Тематический план учебной дисциплины </w:t>
      </w:r>
    </w:p>
    <w:p w:rsidR="00F302A0" w:rsidRPr="00F302A0" w:rsidRDefault="00F302A0" w:rsidP="00F302A0"/>
    <w:tbl>
      <w:tblPr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851"/>
        <w:gridCol w:w="924"/>
        <w:gridCol w:w="1260"/>
        <w:gridCol w:w="1465"/>
        <w:gridCol w:w="1134"/>
      </w:tblGrid>
      <w:tr w:rsidR="002A0B42" w:rsidRPr="009B06EA">
        <w:tc>
          <w:tcPr>
            <w:tcW w:w="534" w:type="dxa"/>
            <w:vMerge w:val="restart"/>
            <w:vAlign w:val="center"/>
          </w:tcPr>
          <w:p w:rsidR="002A0B42" w:rsidRPr="009B06EA" w:rsidRDefault="002A0B42" w:rsidP="002A0B4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9B06EA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3714" w:type="dxa"/>
            <w:vMerge w:val="restart"/>
            <w:vAlign w:val="center"/>
          </w:tcPr>
          <w:p w:rsidR="002A0B42" w:rsidRPr="009B06EA" w:rsidRDefault="002A0B42" w:rsidP="002A0B4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9B06EA"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851" w:type="dxa"/>
            <w:vMerge w:val="restart"/>
            <w:vAlign w:val="center"/>
          </w:tcPr>
          <w:p w:rsidR="002A0B42" w:rsidRPr="009B06EA" w:rsidRDefault="002A0B42" w:rsidP="002A0B4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9B06EA">
              <w:rPr>
                <w:sz w:val="22"/>
                <w:szCs w:val="20"/>
                <w:lang w:eastAsia="ru-RU"/>
              </w:rPr>
              <w:t>Вс</w:t>
            </w:r>
            <w:r w:rsidRPr="009B06EA">
              <w:rPr>
                <w:sz w:val="22"/>
                <w:szCs w:val="20"/>
                <w:lang w:eastAsia="ru-RU"/>
              </w:rPr>
              <w:t>е</w:t>
            </w:r>
            <w:r w:rsidRPr="009B06EA">
              <w:rPr>
                <w:sz w:val="22"/>
                <w:szCs w:val="20"/>
                <w:lang w:eastAsia="ru-RU"/>
              </w:rPr>
              <w:t>го ч</w:t>
            </w:r>
            <w:r w:rsidRPr="009B06EA">
              <w:rPr>
                <w:sz w:val="22"/>
                <w:szCs w:val="20"/>
                <w:lang w:eastAsia="ru-RU"/>
              </w:rPr>
              <w:t>а</w:t>
            </w:r>
            <w:r w:rsidRPr="009B06EA">
              <w:rPr>
                <w:sz w:val="22"/>
                <w:szCs w:val="20"/>
                <w:lang w:eastAsia="ru-RU"/>
              </w:rPr>
              <w:t xml:space="preserve">сов </w:t>
            </w:r>
          </w:p>
        </w:tc>
        <w:tc>
          <w:tcPr>
            <w:tcW w:w="3649" w:type="dxa"/>
            <w:gridSpan w:val="3"/>
            <w:vAlign w:val="center"/>
          </w:tcPr>
          <w:p w:rsidR="002A0B42" w:rsidRPr="009B06EA" w:rsidRDefault="002A0B42" w:rsidP="002A0B4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9B06EA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134" w:type="dxa"/>
            <w:vMerge w:val="restart"/>
            <w:vAlign w:val="center"/>
          </w:tcPr>
          <w:p w:rsidR="002A0B42" w:rsidRPr="009B06EA" w:rsidRDefault="002A0B42" w:rsidP="002A0B42">
            <w:pPr>
              <w:ind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9B06EA">
              <w:rPr>
                <w:sz w:val="22"/>
                <w:szCs w:val="20"/>
                <w:lang w:eastAsia="ru-RU"/>
              </w:rPr>
              <w:t>Сам</w:t>
            </w:r>
            <w:r w:rsidRPr="009B06EA">
              <w:rPr>
                <w:sz w:val="22"/>
                <w:szCs w:val="20"/>
                <w:lang w:eastAsia="ru-RU"/>
              </w:rPr>
              <w:t>о</w:t>
            </w:r>
            <w:r w:rsidRPr="009B06EA">
              <w:rPr>
                <w:sz w:val="22"/>
                <w:szCs w:val="20"/>
                <w:lang w:eastAsia="ru-RU"/>
              </w:rPr>
              <w:t>стоя</w:t>
            </w:r>
            <w:r w:rsidRPr="009B06EA">
              <w:rPr>
                <w:sz w:val="22"/>
                <w:szCs w:val="20"/>
                <w:lang w:eastAsia="ru-RU"/>
              </w:rPr>
              <w:softHyphen/>
              <w:t>тельная р</w:t>
            </w:r>
            <w:r w:rsidRPr="009B06EA">
              <w:rPr>
                <w:sz w:val="22"/>
                <w:szCs w:val="20"/>
                <w:lang w:eastAsia="ru-RU"/>
              </w:rPr>
              <w:t>а</w:t>
            </w:r>
            <w:r w:rsidRPr="009B06EA">
              <w:rPr>
                <w:sz w:val="22"/>
                <w:szCs w:val="20"/>
                <w:lang w:eastAsia="ru-RU"/>
              </w:rPr>
              <w:t>бота</w:t>
            </w:r>
          </w:p>
        </w:tc>
      </w:tr>
      <w:tr w:rsidR="002A0B42" w:rsidRPr="009B06EA">
        <w:tc>
          <w:tcPr>
            <w:tcW w:w="534" w:type="dxa"/>
            <w:vMerge/>
          </w:tcPr>
          <w:p w:rsidR="002A0B42" w:rsidRPr="009B06EA" w:rsidRDefault="002A0B42" w:rsidP="002A0B4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3714" w:type="dxa"/>
            <w:vMerge/>
          </w:tcPr>
          <w:p w:rsidR="002A0B42" w:rsidRPr="009B06EA" w:rsidRDefault="002A0B42" w:rsidP="002A0B4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A0B42" w:rsidRPr="009B06EA" w:rsidRDefault="002A0B42" w:rsidP="002A0B4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2A0B42" w:rsidRPr="009B06EA" w:rsidRDefault="002A0B42" w:rsidP="002A0B4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9B06EA">
              <w:rPr>
                <w:sz w:val="22"/>
                <w:szCs w:val="20"/>
                <w:lang w:eastAsia="ru-RU"/>
              </w:rPr>
              <w:t>Ле</w:t>
            </w:r>
            <w:r w:rsidRPr="009B06EA">
              <w:rPr>
                <w:sz w:val="22"/>
                <w:szCs w:val="20"/>
                <w:lang w:eastAsia="ru-RU"/>
              </w:rPr>
              <w:t>к</w:t>
            </w:r>
            <w:r w:rsidRPr="009B06EA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1260" w:type="dxa"/>
            <w:vAlign w:val="center"/>
          </w:tcPr>
          <w:p w:rsidR="002A0B42" w:rsidRPr="009B06EA" w:rsidRDefault="002A0B42" w:rsidP="002A0B4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9B06EA">
              <w:rPr>
                <w:sz w:val="22"/>
                <w:szCs w:val="20"/>
                <w:lang w:eastAsia="ru-RU"/>
              </w:rPr>
              <w:t>Сем</w:t>
            </w:r>
            <w:r w:rsidRPr="009B06EA">
              <w:rPr>
                <w:sz w:val="22"/>
                <w:szCs w:val="20"/>
                <w:lang w:eastAsia="ru-RU"/>
              </w:rPr>
              <w:t>и</w:t>
            </w:r>
            <w:r w:rsidRPr="009B06EA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1465" w:type="dxa"/>
            <w:vAlign w:val="center"/>
          </w:tcPr>
          <w:p w:rsidR="002A0B42" w:rsidRPr="009B06EA" w:rsidRDefault="002A0B42" w:rsidP="002A0B42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9B06EA">
              <w:rPr>
                <w:sz w:val="22"/>
                <w:szCs w:val="20"/>
                <w:lang w:eastAsia="ru-RU"/>
              </w:rPr>
              <w:t>Практ</w:t>
            </w:r>
            <w:r w:rsidRPr="009B06EA">
              <w:rPr>
                <w:sz w:val="22"/>
                <w:szCs w:val="20"/>
                <w:lang w:eastAsia="ru-RU"/>
              </w:rPr>
              <w:t>и</w:t>
            </w:r>
            <w:r w:rsidRPr="009B06EA">
              <w:rPr>
                <w:sz w:val="22"/>
                <w:szCs w:val="20"/>
                <w:lang w:eastAsia="ru-RU"/>
              </w:rPr>
              <w:t>ческие зан</w:t>
            </w:r>
            <w:r w:rsidRPr="009B06EA">
              <w:rPr>
                <w:sz w:val="22"/>
                <w:szCs w:val="20"/>
                <w:lang w:eastAsia="ru-RU"/>
              </w:rPr>
              <w:t>я</w:t>
            </w:r>
            <w:r w:rsidRPr="009B06EA">
              <w:rPr>
                <w:sz w:val="22"/>
                <w:szCs w:val="20"/>
                <w:lang w:eastAsia="ru-RU"/>
              </w:rPr>
              <w:t>тия</w:t>
            </w:r>
          </w:p>
        </w:tc>
        <w:tc>
          <w:tcPr>
            <w:tcW w:w="1134" w:type="dxa"/>
            <w:vMerge/>
          </w:tcPr>
          <w:p w:rsidR="002A0B42" w:rsidRPr="009B06EA" w:rsidRDefault="002A0B42" w:rsidP="002A0B42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EA3378" w:rsidRPr="009B06EA">
        <w:tc>
          <w:tcPr>
            <w:tcW w:w="534" w:type="dxa"/>
          </w:tcPr>
          <w:p w:rsidR="00EA3378" w:rsidRPr="009B06EA" w:rsidRDefault="00EA3378" w:rsidP="002A0B42">
            <w:pPr>
              <w:ind w:firstLine="0"/>
              <w:rPr>
                <w:szCs w:val="24"/>
                <w:lang w:eastAsia="ru-RU"/>
              </w:rPr>
            </w:pPr>
            <w:bookmarkStart w:id="1" w:name="_Hlk319925726"/>
            <w:r w:rsidRPr="009B06EA">
              <w:rPr>
                <w:szCs w:val="24"/>
                <w:lang w:eastAsia="ru-RU"/>
              </w:rPr>
              <w:t>1</w:t>
            </w:r>
          </w:p>
        </w:tc>
        <w:tc>
          <w:tcPr>
            <w:tcW w:w="3714" w:type="dxa"/>
          </w:tcPr>
          <w:p w:rsidR="006314A2" w:rsidRPr="00812169" w:rsidRDefault="00EA3378" w:rsidP="006314A2">
            <w:pPr>
              <w:ind w:firstLine="0"/>
              <w:jc w:val="both"/>
              <w:rPr>
                <w:szCs w:val="24"/>
              </w:rPr>
            </w:pPr>
            <w:r w:rsidRPr="00812169">
              <w:rPr>
                <w:szCs w:val="24"/>
              </w:rPr>
              <w:t>Понятие «гражданское общество»</w:t>
            </w:r>
          </w:p>
        </w:tc>
        <w:tc>
          <w:tcPr>
            <w:tcW w:w="851" w:type="dxa"/>
          </w:tcPr>
          <w:p w:rsidR="00EA3378" w:rsidRPr="00EA3378" w:rsidRDefault="002C4DEF" w:rsidP="002A0B42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24" w:type="dxa"/>
          </w:tcPr>
          <w:p w:rsidR="00EA3378" w:rsidRPr="00EA3378" w:rsidRDefault="001F3197" w:rsidP="002A0B42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EA3378" w:rsidRPr="00EA3378" w:rsidRDefault="00EA3378" w:rsidP="002A0B42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5" w:type="dxa"/>
          </w:tcPr>
          <w:p w:rsidR="00EA3378" w:rsidRPr="009B06EA" w:rsidRDefault="00EA3378" w:rsidP="002A0B42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EA3378" w:rsidRPr="00EA3378" w:rsidRDefault="00EA3378" w:rsidP="002A0B42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A3378" w:rsidRPr="009B06EA">
        <w:tc>
          <w:tcPr>
            <w:tcW w:w="534" w:type="dxa"/>
          </w:tcPr>
          <w:p w:rsidR="00EA3378" w:rsidRPr="009B06EA" w:rsidRDefault="00EA3378" w:rsidP="002A0B42">
            <w:pPr>
              <w:ind w:firstLine="0"/>
              <w:rPr>
                <w:szCs w:val="24"/>
                <w:lang w:eastAsia="ru-RU"/>
              </w:rPr>
            </w:pPr>
            <w:r w:rsidRPr="009B06EA">
              <w:rPr>
                <w:szCs w:val="24"/>
                <w:lang w:eastAsia="ru-RU"/>
              </w:rPr>
              <w:t>2</w:t>
            </w:r>
          </w:p>
        </w:tc>
        <w:tc>
          <w:tcPr>
            <w:tcW w:w="3714" w:type="dxa"/>
          </w:tcPr>
          <w:p w:rsidR="006314A2" w:rsidRPr="00812169" w:rsidRDefault="00EA3378" w:rsidP="006314A2">
            <w:pPr>
              <w:ind w:firstLine="0"/>
              <w:jc w:val="both"/>
              <w:rPr>
                <w:szCs w:val="24"/>
              </w:rPr>
            </w:pPr>
            <w:r w:rsidRPr="00812169">
              <w:rPr>
                <w:szCs w:val="24"/>
              </w:rPr>
              <w:t>Гражданское общество и государство</w:t>
            </w:r>
          </w:p>
        </w:tc>
        <w:tc>
          <w:tcPr>
            <w:tcW w:w="851" w:type="dxa"/>
          </w:tcPr>
          <w:p w:rsidR="00EA3378" w:rsidRPr="00EA3378" w:rsidRDefault="00EA3378" w:rsidP="002C4DEF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C4DEF">
              <w:rPr>
                <w:b/>
              </w:rPr>
              <w:t>6</w:t>
            </w:r>
          </w:p>
        </w:tc>
        <w:tc>
          <w:tcPr>
            <w:tcW w:w="924" w:type="dxa"/>
          </w:tcPr>
          <w:p w:rsidR="00EA3378" w:rsidRPr="00EA3378" w:rsidRDefault="001F3197" w:rsidP="002A0B42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EA3378" w:rsidRPr="00EA3378" w:rsidRDefault="00EA3378" w:rsidP="002A0B42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5" w:type="dxa"/>
          </w:tcPr>
          <w:p w:rsidR="00EA3378" w:rsidRPr="009B06EA" w:rsidRDefault="00EA3378" w:rsidP="002A0B42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EA3378" w:rsidRPr="00EA3378" w:rsidRDefault="00EA3378" w:rsidP="002A0B42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A3378" w:rsidRPr="009B06EA">
        <w:tc>
          <w:tcPr>
            <w:tcW w:w="534" w:type="dxa"/>
          </w:tcPr>
          <w:p w:rsidR="00EA3378" w:rsidRPr="009B06EA" w:rsidRDefault="00EA3378" w:rsidP="002A0B42">
            <w:pPr>
              <w:ind w:firstLine="0"/>
              <w:rPr>
                <w:szCs w:val="24"/>
                <w:lang w:eastAsia="ru-RU"/>
              </w:rPr>
            </w:pPr>
            <w:r w:rsidRPr="009B06EA">
              <w:rPr>
                <w:szCs w:val="24"/>
                <w:lang w:eastAsia="ru-RU"/>
              </w:rPr>
              <w:t>3</w:t>
            </w:r>
          </w:p>
        </w:tc>
        <w:tc>
          <w:tcPr>
            <w:tcW w:w="3714" w:type="dxa"/>
          </w:tcPr>
          <w:p w:rsidR="0076651E" w:rsidRPr="00812169" w:rsidRDefault="00EA3378" w:rsidP="006314A2">
            <w:pPr>
              <w:ind w:firstLine="0"/>
              <w:jc w:val="both"/>
              <w:rPr>
                <w:szCs w:val="24"/>
              </w:rPr>
            </w:pPr>
            <w:r w:rsidRPr="00812169">
              <w:rPr>
                <w:szCs w:val="24"/>
              </w:rPr>
              <w:t>Некоммерческие (неправительственные) организации в системе гражданского общества</w:t>
            </w:r>
          </w:p>
        </w:tc>
        <w:tc>
          <w:tcPr>
            <w:tcW w:w="851" w:type="dxa"/>
          </w:tcPr>
          <w:p w:rsidR="00EA3378" w:rsidRPr="00EA3378" w:rsidRDefault="005E7974" w:rsidP="002C4DEF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C4DEF">
              <w:rPr>
                <w:b/>
              </w:rPr>
              <w:t>6</w:t>
            </w:r>
          </w:p>
        </w:tc>
        <w:tc>
          <w:tcPr>
            <w:tcW w:w="924" w:type="dxa"/>
          </w:tcPr>
          <w:p w:rsidR="00EA3378" w:rsidRPr="00EA3378" w:rsidRDefault="001F3197" w:rsidP="002A0B42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EA3378" w:rsidRPr="00EA3378" w:rsidRDefault="00EA3378" w:rsidP="002A0B42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5" w:type="dxa"/>
          </w:tcPr>
          <w:p w:rsidR="00EA3378" w:rsidRPr="009B06EA" w:rsidRDefault="00EA3378" w:rsidP="002A0B42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EA3378" w:rsidRPr="00EA3378" w:rsidRDefault="00106106" w:rsidP="002A0B42">
            <w:pPr>
              <w:pStyle w:val="ab"/>
              <w:ind w:left="0"/>
              <w:jc w:val="center"/>
              <w:rPr>
                <w:b/>
              </w:rPr>
            </w:pPr>
            <w:r w:rsidRPr="00994C6C">
              <w:rPr>
                <w:b/>
              </w:rPr>
              <w:t>10</w:t>
            </w:r>
          </w:p>
        </w:tc>
      </w:tr>
      <w:tr w:rsidR="00EA3378" w:rsidRPr="009B06EA">
        <w:tc>
          <w:tcPr>
            <w:tcW w:w="534" w:type="dxa"/>
          </w:tcPr>
          <w:p w:rsidR="00EA3378" w:rsidRPr="009B06EA" w:rsidRDefault="00EA3378" w:rsidP="002A0B42">
            <w:pPr>
              <w:ind w:firstLine="0"/>
              <w:rPr>
                <w:szCs w:val="24"/>
                <w:lang w:eastAsia="ru-RU"/>
              </w:rPr>
            </w:pPr>
            <w:r w:rsidRPr="009B06EA">
              <w:rPr>
                <w:szCs w:val="24"/>
                <w:lang w:eastAsia="ru-RU"/>
              </w:rPr>
              <w:t>4</w:t>
            </w:r>
          </w:p>
        </w:tc>
        <w:tc>
          <w:tcPr>
            <w:tcW w:w="3714" w:type="dxa"/>
          </w:tcPr>
          <w:p w:rsidR="00EA3378" w:rsidRPr="00812169" w:rsidRDefault="00EA3378" w:rsidP="006314A2">
            <w:pPr>
              <w:ind w:firstLine="0"/>
              <w:jc w:val="both"/>
              <w:rPr>
                <w:szCs w:val="24"/>
              </w:rPr>
            </w:pPr>
            <w:r w:rsidRPr="00812169">
              <w:rPr>
                <w:szCs w:val="24"/>
              </w:rPr>
              <w:t>Стратегии и техники взаимодействия НКО с властью</w:t>
            </w:r>
          </w:p>
        </w:tc>
        <w:tc>
          <w:tcPr>
            <w:tcW w:w="851" w:type="dxa"/>
          </w:tcPr>
          <w:p w:rsidR="00EA3378" w:rsidRPr="00EA3378" w:rsidRDefault="005E7974" w:rsidP="002C4DEF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C4DEF">
              <w:rPr>
                <w:b/>
              </w:rPr>
              <w:t>6</w:t>
            </w:r>
          </w:p>
        </w:tc>
        <w:tc>
          <w:tcPr>
            <w:tcW w:w="924" w:type="dxa"/>
          </w:tcPr>
          <w:p w:rsidR="00EA3378" w:rsidRPr="00EA3378" w:rsidRDefault="001F3197" w:rsidP="002A0B42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EA3378" w:rsidRPr="00EA3378" w:rsidRDefault="00EA3378" w:rsidP="002A0B42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5" w:type="dxa"/>
          </w:tcPr>
          <w:p w:rsidR="00EA3378" w:rsidRPr="009B06EA" w:rsidRDefault="00EA3378" w:rsidP="002A0B42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EA3378" w:rsidRPr="00EA3378" w:rsidRDefault="00106106" w:rsidP="002A0B42">
            <w:pPr>
              <w:pStyle w:val="ab"/>
              <w:ind w:left="0"/>
              <w:jc w:val="center"/>
              <w:rPr>
                <w:b/>
              </w:rPr>
            </w:pPr>
            <w:r w:rsidRPr="00994C6C">
              <w:rPr>
                <w:b/>
              </w:rPr>
              <w:t>10</w:t>
            </w:r>
          </w:p>
        </w:tc>
      </w:tr>
      <w:tr w:rsidR="00EA3378" w:rsidRPr="009B06EA">
        <w:tc>
          <w:tcPr>
            <w:tcW w:w="534" w:type="dxa"/>
          </w:tcPr>
          <w:p w:rsidR="00EA3378" w:rsidRPr="009B06EA" w:rsidRDefault="00EA3378" w:rsidP="002A0B42">
            <w:pPr>
              <w:ind w:firstLine="0"/>
              <w:rPr>
                <w:szCs w:val="24"/>
                <w:lang w:eastAsia="ru-RU"/>
              </w:rPr>
            </w:pPr>
            <w:r w:rsidRPr="009B06EA">
              <w:rPr>
                <w:szCs w:val="24"/>
                <w:lang w:eastAsia="ru-RU"/>
              </w:rPr>
              <w:t>5</w:t>
            </w:r>
          </w:p>
        </w:tc>
        <w:tc>
          <w:tcPr>
            <w:tcW w:w="3714" w:type="dxa"/>
          </w:tcPr>
          <w:p w:rsidR="00EA3378" w:rsidRDefault="00EA3378" w:rsidP="006314A2">
            <w:pPr>
              <w:ind w:firstLine="0"/>
              <w:jc w:val="both"/>
              <w:rPr>
                <w:szCs w:val="24"/>
              </w:rPr>
            </w:pPr>
            <w:r w:rsidRPr="00812169">
              <w:rPr>
                <w:szCs w:val="24"/>
              </w:rPr>
              <w:t>Практики гражданского влияния</w:t>
            </w:r>
          </w:p>
          <w:p w:rsidR="006314A2" w:rsidRPr="00812169" w:rsidRDefault="006314A2" w:rsidP="006314A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851" w:type="dxa"/>
          </w:tcPr>
          <w:p w:rsidR="00EA3378" w:rsidRPr="00EA3378" w:rsidRDefault="00EA3378" w:rsidP="002C4DEF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C4DEF">
              <w:rPr>
                <w:b/>
              </w:rPr>
              <w:t>6</w:t>
            </w:r>
          </w:p>
        </w:tc>
        <w:tc>
          <w:tcPr>
            <w:tcW w:w="924" w:type="dxa"/>
          </w:tcPr>
          <w:p w:rsidR="00EA3378" w:rsidRPr="00EA3378" w:rsidRDefault="001F3197" w:rsidP="002A0B42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EA3378" w:rsidRPr="00EA3378" w:rsidRDefault="00EA3378" w:rsidP="002A0B42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5" w:type="dxa"/>
          </w:tcPr>
          <w:p w:rsidR="00EA3378" w:rsidRPr="009B06EA" w:rsidRDefault="00EA3378" w:rsidP="002A0B42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EA3378" w:rsidRPr="00EA3378" w:rsidRDefault="00EA3378" w:rsidP="002A0B42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A3378" w:rsidRPr="009B06EA">
        <w:tc>
          <w:tcPr>
            <w:tcW w:w="534" w:type="dxa"/>
          </w:tcPr>
          <w:p w:rsidR="00EA3378" w:rsidRPr="009B06EA" w:rsidRDefault="00EA3378" w:rsidP="002A0B42">
            <w:pPr>
              <w:ind w:firstLine="0"/>
              <w:rPr>
                <w:szCs w:val="24"/>
                <w:lang w:eastAsia="ru-RU"/>
              </w:rPr>
            </w:pPr>
            <w:r w:rsidRPr="009B06EA">
              <w:rPr>
                <w:szCs w:val="24"/>
                <w:lang w:eastAsia="ru-RU"/>
              </w:rPr>
              <w:t>6</w:t>
            </w:r>
          </w:p>
        </w:tc>
        <w:tc>
          <w:tcPr>
            <w:tcW w:w="3714" w:type="dxa"/>
          </w:tcPr>
          <w:p w:rsidR="00EA3378" w:rsidRPr="00812169" w:rsidRDefault="00EA3378" w:rsidP="006314A2">
            <w:pPr>
              <w:ind w:firstLine="0"/>
              <w:jc w:val="both"/>
              <w:rPr>
                <w:szCs w:val="24"/>
              </w:rPr>
            </w:pPr>
            <w:r w:rsidRPr="00812169">
              <w:rPr>
                <w:szCs w:val="24"/>
              </w:rPr>
              <w:t>Государственно-общественное управление образованием: подходы и понятия</w:t>
            </w:r>
          </w:p>
        </w:tc>
        <w:tc>
          <w:tcPr>
            <w:tcW w:w="851" w:type="dxa"/>
          </w:tcPr>
          <w:p w:rsidR="00EA3378" w:rsidRPr="00EA3378" w:rsidRDefault="005E7974" w:rsidP="002C4DEF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C4DEF">
              <w:rPr>
                <w:b/>
              </w:rPr>
              <w:t>2</w:t>
            </w:r>
          </w:p>
        </w:tc>
        <w:tc>
          <w:tcPr>
            <w:tcW w:w="924" w:type="dxa"/>
          </w:tcPr>
          <w:p w:rsidR="00EA3378" w:rsidRPr="00EA3378" w:rsidRDefault="002C4DEF" w:rsidP="002A0B42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EA3378" w:rsidRPr="00EA3378" w:rsidRDefault="00EA3378" w:rsidP="002A0B42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5" w:type="dxa"/>
          </w:tcPr>
          <w:p w:rsidR="00EA3378" w:rsidRPr="009B06EA" w:rsidRDefault="00EA3378" w:rsidP="002A0B42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EA3378" w:rsidRPr="00EA3378" w:rsidRDefault="00106106" w:rsidP="002A0B42">
            <w:pPr>
              <w:pStyle w:val="ab"/>
              <w:ind w:left="0"/>
              <w:jc w:val="center"/>
              <w:rPr>
                <w:b/>
              </w:rPr>
            </w:pPr>
            <w:r w:rsidRPr="00B23E1C">
              <w:rPr>
                <w:b/>
              </w:rPr>
              <w:t>6</w:t>
            </w:r>
          </w:p>
        </w:tc>
      </w:tr>
      <w:tr w:rsidR="00EA3378" w:rsidRPr="009B06EA">
        <w:tc>
          <w:tcPr>
            <w:tcW w:w="534" w:type="dxa"/>
          </w:tcPr>
          <w:p w:rsidR="00EA3378" w:rsidRPr="009B06EA" w:rsidRDefault="00EA3378" w:rsidP="002A0B42">
            <w:pPr>
              <w:ind w:firstLine="0"/>
              <w:rPr>
                <w:szCs w:val="24"/>
                <w:lang w:eastAsia="ru-RU"/>
              </w:rPr>
            </w:pPr>
            <w:r w:rsidRPr="009B06EA">
              <w:rPr>
                <w:szCs w:val="24"/>
                <w:lang w:eastAsia="ru-RU"/>
              </w:rPr>
              <w:t>7</w:t>
            </w:r>
          </w:p>
        </w:tc>
        <w:tc>
          <w:tcPr>
            <w:tcW w:w="3714" w:type="dxa"/>
          </w:tcPr>
          <w:p w:rsidR="00EA3378" w:rsidRPr="00812169" w:rsidRDefault="00EA3378" w:rsidP="006314A2">
            <w:pPr>
              <w:ind w:firstLine="0"/>
              <w:jc w:val="both"/>
              <w:rPr>
                <w:szCs w:val="24"/>
              </w:rPr>
            </w:pPr>
            <w:r w:rsidRPr="00812169">
              <w:rPr>
                <w:szCs w:val="24"/>
              </w:rPr>
              <w:t>Демократическое управление школьным сообщес</w:t>
            </w:r>
            <w:r w:rsidRPr="00812169">
              <w:rPr>
                <w:szCs w:val="24"/>
              </w:rPr>
              <w:t>т</w:t>
            </w:r>
            <w:r w:rsidRPr="00812169">
              <w:rPr>
                <w:szCs w:val="24"/>
              </w:rPr>
              <w:t>вом</w:t>
            </w:r>
          </w:p>
        </w:tc>
        <w:tc>
          <w:tcPr>
            <w:tcW w:w="851" w:type="dxa"/>
          </w:tcPr>
          <w:p w:rsidR="00EA3378" w:rsidRPr="00EA3378" w:rsidRDefault="005E7974" w:rsidP="002C4DEF">
            <w:pPr>
              <w:pStyle w:val="ab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C4DEF">
              <w:rPr>
                <w:b/>
                <w:bCs/>
              </w:rPr>
              <w:t>2</w:t>
            </w:r>
          </w:p>
        </w:tc>
        <w:tc>
          <w:tcPr>
            <w:tcW w:w="924" w:type="dxa"/>
          </w:tcPr>
          <w:p w:rsidR="00EA3378" w:rsidRPr="00EA3378" w:rsidRDefault="002C4DEF" w:rsidP="002A0B42">
            <w:pPr>
              <w:pStyle w:val="ab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EA3378" w:rsidRPr="00EA3378" w:rsidRDefault="00EA3378" w:rsidP="002A0B42">
            <w:pPr>
              <w:pStyle w:val="ab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65" w:type="dxa"/>
          </w:tcPr>
          <w:p w:rsidR="00EA3378" w:rsidRPr="009B06EA" w:rsidRDefault="00EA3378" w:rsidP="002A0B42">
            <w:pPr>
              <w:pStyle w:val="ab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EA3378" w:rsidRPr="00EA3378" w:rsidRDefault="00106106" w:rsidP="002A0B42">
            <w:pPr>
              <w:pStyle w:val="ab"/>
              <w:ind w:left="0"/>
              <w:jc w:val="center"/>
              <w:rPr>
                <w:b/>
                <w:bCs/>
              </w:rPr>
            </w:pPr>
            <w:r w:rsidRPr="00CD6242">
              <w:rPr>
                <w:b/>
                <w:bCs/>
              </w:rPr>
              <w:t>6</w:t>
            </w:r>
          </w:p>
        </w:tc>
      </w:tr>
      <w:tr w:rsidR="00EA3378" w:rsidRPr="009B06EA">
        <w:tc>
          <w:tcPr>
            <w:tcW w:w="534" w:type="dxa"/>
          </w:tcPr>
          <w:p w:rsidR="00EA3378" w:rsidRPr="009B06EA" w:rsidRDefault="00EA3378" w:rsidP="002A0B42">
            <w:pPr>
              <w:ind w:firstLine="0"/>
              <w:rPr>
                <w:szCs w:val="24"/>
                <w:lang w:eastAsia="ru-RU"/>
              </w:rPr>
            </w:pPr>
            <w:r w:rsidRPr="009B06EA">
              <w:rPr>
                <w:szCs w:val="24"/>
                <w:lang w:eastAsia="ru-RU"/>
              </w:rPr>
              <w:t>8</w:t>
            </w:r>
          </w:p>
        </w:tc>
        <w:tc>
          <w:tcPr>
            <w:tcW w:w="3714" w:type="dxa"/>
          </w:tcPr>
          <w:p w:rsidR="00EA3378" w:rsidRPr="00812169" w:rsidRDefault="00EA3378" w:rsidP="006314A2">
            <w:pPr>
              <w:pStyle w:val="ad"/>
              <w:spacing w:after="0"/>
              <w:ind w:firstLine="0"/>
              <w:jc w:val="both"/>
              <w:rPr>
                <w:szCs w:val="24"/>
              </w:rPr>
            </w:pPr>
            <w:r w:rsidRPr="00812169">
              <w:rPr>
                <w:szCs w:val="24"/>
              </w:rPr>
              <w:t>Компетенции органов общественного управления школой</w:t>
            </w:r>
          </w:p>
        </w:tc>
        <w:tc>
          <w:tcPr>
            <w:tcW w:w="851" w:type="dxa"/>
          </w:tcPr>
          <w:p w:rsidR="00EA3378" w:rsidRPr="00EA3378" w:rsidRDefault="002C4DEF" w:rsidP="002A0B42">
            <w:pPr>
              <w:pStyle w:val="ab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24" w:type="dxa"/>
          </w:tcPr>
          <w:p w:rsidR="00EA3378" w:rsidRPr="00EA3378" w:rsidRDefault="00EA3378" w:rsidP="002A0B42">
            <w:pPr>
              <w:pStyle w:val="ab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</w:tcPr>
          <w:p w:rsidR="00EA3378" w:rsidRPr="00EA3378" w:rsidRDefault="006E34FC" w:rsidP="002A0B42">
            <w:pPr>
              <w:pStyle w:val="ab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65" w:type="dxa"/>
          </w:tcPr>
          <w:p w:rsidR="00EA3378" w:rsidRPr="009B06EA" w:rsidRDefault="00EA3378" w:rsidP="002A0B42">
            <w:pPr>
              <w:pStyle w:val="ab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EA3378" w:rsidRPr="00EA3378" w:rsidRDefault="00F525FA" w:rsidP="00106106">
            <w:pPr>
              <w:pStyle w:val="ab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A3378" w:rsidRPr="009B06EA">
        <w:tc>
          <w:tcPr>
            <w:tcW w:w="534" w:type="dxa"/>
          </w:tcPr>
          <w:p w:rsidR="00EA3378" w:rsidRPr="009B06EA" w:rsidRDefault="00EA3378" w:rsidP="002A0B42">
            <w:pPr>
              <w:ind w:firstLine="0"/>
              <w:rPr>
                <w:szCs w:val="24"/>
                <w:lang w:eastAsia="ru-RU"/>
              </w:rPr>
            </w:pPr>
            <w:r w:rsidRPr="009B06EA">
              <w:rPr>
                <w:szCs w:val="24"/>
                <w:lang w:eastAsia="ru-RU"/>
              </w:rPr>
              <w:t>9</w:t>
            </w:r>
          </w:p>
        </w:tc>
        <w:tc>
          <w:tcPr>
            <w:tcW w:w="3714" w:type="dxa"/>
          </w:tcPr>
          <w:p w:rsidR="00EA3378" w:rsidRDefault="00EA3378" w:rsidP="006314A2">
            <w:pPr>
              <w:pStyle w:val="ad"/>
              <w:spacing w:after="0"/>
              <w:ind w:firstLine="0"/>
              <w:jc w:val="both"/>
              <w:rPr>
                <w:szCs w:val="24"/>
              </w:rPr>
            </w:pPr>
            <w:r w:rsidRPr="00812169">
              <w:rPr>
                <w:szCs w:val="24"/>
              </w:rPr>
              <w:t>Нормативно-правовые основы государственно-общественного управления образованием</w:t>
            </w:r>
          </w:p>
          <w:p w:rsidR="00F302A0" w:rsidRDefault="00F302A0" w:rsidP="006314A2">
            <w:pPr>
              <w:pStyle w:val="ad"/>
              <w:spacing w:after="0"/>
              <w:ind w:firstLine="0"/>
              <w:jc w:val="both"/>
              <w:rPr>
                <w:szCs w:val="24"/>
              </w:rPr>
            </w:pPr>
          </w:p>
          <w:p w:rsidR="00F302A0" w:rsidRPr="00812169" w:rsidRDefault="00F302A0" w:rsidP="006314A2">
            <w:pPr>
              <w:pStyle w:val="ad"/>
              <w:spacing w:after="0"/>
              <w:ind w:firstLine="0"/>
              <w:jc w:val="both"/>
              <w:rPr>
                <w:szCs w:val="24"/>
              </w:rPr>
            </w:pPr>
          </w:p>
        </w:tc>
        <w:tc>
          <w:tcPr>
            <w:tcW w:w="851" w:type="dxa"/>
          </w:tcPr>
          <w:p w:rsidR="00EA3378" w:rsidRPr="00EA3378" w:rsidRDefault="002C4DEF" w:rsidP="002A0B42">
            <w:pPr>
              <w:pStyle w:val="ab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24" w:type="dxa"/>
          </w:tcPr>
          <w:p w:rsidR="00EA3378" w:rsidRPr="00EA3378" w:rsidRDefault="002C4DEF" w:rsidP="002A0B42">
            <w:pPr>
              <w:pStyle w:val="ab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EA3378" w:rsidRPr="00EA3378" w:rsidRDefault="006E34FC" w:rsidP="002A0B42">
            <w:pPr>
              <w:pStyle w:val="ab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65" w:type="dxa"/>
          </w:tcPr>
          <w:p w:rsidR="00EA3378" w:rsidRPr="009B06EA" w:rsidRDefault="00EA3378" w:rsidP="002A0B42">
            <w:pPr>
              <w:pStyle w:val="ab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EA3378" w:rsidRPr="00EA3378" w:rsidRDefault="00EA3378" w:rsidP="002A0B42">
            <w:pPr>
              <w:pStyle w:val="ab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EA3378" w:rsidRPr="009B06EA">
        <w:tc>
          <w:tcPr>
            <w:tcW w:w="534" w:type="dxa"/>
          </w:tcPr>
          <w:p w:rsidR="00EA3378" w:rsidRPr="009B06EA" w:rsidRDefault="00EA3378" w:rsidP="002A0B42">
            <w:pPr>
              <w:ind w:firstLine="0"/>
              <w:rPr>
                <w:szCs w:val="24"/>
                <w:lang w:eastAsia="ru-RU"/>
              </w:rPr>
            </w:pPr>
            <w:r w:rsidRPr="009B06EA">
              <w:rPr>
                <w:szCs w:val="24"/>
                <w:lang w:eastAsia="ru-RU"/>
              </w:rPr>
              <w:t>10</w:t>
            </w:r>
          </w:p>
        </w:tc>
        <w:tc>
          <w:tcPr>
            <w:tcW w:w="3714" w:type="dxa"/>
          </w:tcPr>
          <w:p w:rsidR="00EA3378" w:rsidRPr="00812169" w:rsidRDefault="00EA3378" w:rsidP="006314A2">
            <w:pPr>
              <w:pStyle w:val="ad"/>
              <w:spacing w:after="0"/>
              <w:ind w:firstLine="0"/>
              <w:jc w:val="both"/>
              <w:rPr>
                <w:szCs w:val="24"/>
              </w:rPr>
            </w:pPr>
            <w:r w:rsidRPr="00812169">
              <w:rPr>
                <w:szCs w:val="24"/>
              </w:rPr>
              <w:t xml:space="preserve">Организация деятельности </w:t>
            </w:r>
            <w:r w:rsidRPr="00812169">
              <w:rPr>
                <w:szCs w:val="24"/>
              </w:rPr>
              <w:lastRenderedPageBreak/>
              <w:t>управляющего совета образовательного учреждения</w:t>
            </w:r>
          </w:p>
        </w:tc>
        <w:tc>
          <w:tcPr>
            <w:tcW w:w="851" w:type="dxa"/>
          </w:tcPr>
          <w:p w:rsidR="00EA3378" w:rsidRPr="00EA3378" w:rsidRDefault="00EA3378" w:rsidP="002A0B42">
            <w:pPr>
              <w:pStyle w:val="ab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</w:t>
            </w:r>
          </w:p>
        </w:tc>
        <w:tc>
          <w:tcPr>
            <w:tcW w:w="924" w:type="dxa"/>
          </w:tcPr>
          <w:p w:rsidR="00EA3378" w:rsidRPr="00EA3378" w:rsidRDefault="00EA3378" w:rsidP="002A0B42">
            <w:pPr>
              <w:pStyle w:val="ab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</w:tcPr>
          <w:p w:rsidR="00EA3378" w:rsidRPr="00EA3378" w:rsidRDefault="006E34FC" w:rsidP="002A0B42">
            <w:pPr>
              <w:pStyle w:val="ab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65" w:type="dxa"/>
          </w:tcPr>
          <w:p w:rsidR="00EA3378" w:rsidRPr="009B06EA" w:rsidRDefault="00EA3378" w:rsidP="002A0B42">
            <w:pPr>
              <w:pStyle w:val="ab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EA3378" w:rsidRPr="00EA3378" w:rsidRDefault="00EA3378" w:rsidP="002A0B42">
            <w:pPr>
              <w:pStyle w:val="ab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bookmarkEnd w:id="1"/>
      <w:tr w:rsidR="002A0B42" w:rsidRPr="00224062">
        <w:tc>
          <w:tcPr>
            <w:tcW w:w="534" w:type="dxa"/>
          </w:tcPr>
          <w:p w:rsidR="002A0B42" w:rsidRPr="009B06EA" w:rsidRDefault="002A0B42" w:rsidP="002A0B4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2A0B42" w:rsidRPr="009B06EA" w:rsidRDefault="002A0B42" w:rsidP="002A0B42">
            <w:pPr>
              <w:pStyle w:val="ab"/>
              <w:ind w:left="0"/>
              <w:rPr>
                <w:b/>
              </w:rPr>
            </w:pPr>
            <w:r w:rsidRPr="009B06EA">
              <w:rPr>
                <w:b/>
              </w:rPr>
              <w:t>ИТОГО</w:t>
            </w:r>
          </w:p>
          <w:p w:rsidR="002A0B42" w:rsidRPr="009B06EA" w:rsidRDefault="002A0B42" w:rsidP="002A0B42">
            <w:pPr>
              <w:pStyle w:val="ab"/>
              <w:ind w:left="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A0B42" w:rsidRPr="00EA3378" w:rsidRDefault="002C4DEF" w:rsidP="002A0B42">
            <w:pPr>
              <w:pStyle w:val="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</w:t>
            </w:r>
          </w:p>
        </w:tc>
        <w:tc>
          <w:tcPr>
            <w:tcW w:w="924" w:type="dxa"/>
            <w:vAlign w:val="center"/>
          </w:tcPr>
          <w:p w:rsidR="002A0B42" w:rsidRPr="00EA3378" w:rsidRDefault="002C4DEF" w:rsidP="002A0B42">
            <w:pPr>
              <w:pStyle w:val="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260" w:type="dxa"/>
            <w:vAlign w:val="center"/>
          </w:tcPr>
          <w:p w:rsidR="002A0B42" w:rsidRPr="00EA3378" w:rsidRDefault="00F525FA" w:rsidP="002A0B42">
            <w:pPr>
              <w:pStyle w:val="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465" w:type="dxa"/>
            <w:vAlign w:val="center"/>
          </w:tcPr>
          <w:p w:rsidR="002A0B42" w:rsidRPr="009B06EA" w:rsidRDefault="00EA3378" w:rsidP="002A0B42">
            <w:pPr>
              <w:pStyle w:val="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2A0B42" w:rsidRPr="00EA3378" w:rsidRDefault="00F525FA" w:rsidP="002A0B42">
            <w:pPr>
              <w:pStyle w:val="ab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</w:tr>
    </w:tbl>
    <w:p w:rsidR="002A0B42" w:rsidRDefault="002A0B42" w:rsidP="002A0B42">
      <w:pPr>
        <w:ind w:firstLine="0"/>
      </w:pPr>
    </w:p>
    <w:p w:rsidR="008A633A" w:rsidRPr="00224062" w:rsidRDefault="008A633A" w:rsidP="002A0B42">
      <w:pPr>
        <w:ind w:firstLine="0"/>
      </w:pPr>
    </w:p>
    <w:p w:rsidR="002A0B42" w:rsidRPr="00392AC6" w:rsidRDefault="002A0B42" w:rsidP="007E3B36">
      <w:pPr>
        <w:pStyle w:val="1"/>
      </w:pPr>
      <w:r w:rsidRPr="00224062">
        <w:t>Формы контроля знаний студентов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7"/>
        <w:gridCol w:w="395"/>
        <w:gridCol w:w="395"/>
        <w:gridCol w:w="395"/>
        <w:gridCol w:w="395"/>
        <w:gridCol w:w="4656"/>
      </w:tblGrid>
      <w:tr w:rsidR="002A0B42" w:rsidRPr="007537E5">
        <w:trPr>
          <w:trHeight w:val="285"/>
        </w:trPr>
        <w:tc>
          <w:tcPr>
            <w:tcW w:w="1668" w:type="dxa"/>
            <w:vMerge w:val="restart"/>
          </w:tcPr>
          <w:p w:rsidR="002A0B42" w:rsidRPr="007537E5" w:rsidRDefault="002A0B42" w:rsidP="002A0B42">
            <w:pPr>
              <w:ind w:right="-108" w:firstLine="0"/>
            </w:pPr>
            <w:r w:rsidRPr="007537E5">
              <w:t>Тип контр</w:t>
            </w:r>
            <w:r w:rsidRPr="007537E5">
              <w:t>о</w:t>
            </w:r>
            <w:r w:rsidRPr="007537E5">
              <w:t>ля</w:t>
            </w:r>
          </w:p>
        </w:tc>
        <w:tc>
          <w:tcPr>
            <w:tcW w:w="2127" w:type="dxa"/>
            <w:vMerge w:val="restart"/>
          </w:tcPr>
          <w:p w:rsidR="002A0B42" w:rsidRPr="007537E5" w:rsidRDefault="002A0B42" w:rsidP="002A0B42">
            <w:pPr>
              <w:ind w:firstLine="0"/>
            </w:pPr>
            <w:r w:rsidRPr="007537E5">
              <w:t>Форма ко</w:t>
            </w:r>
            <w:r w:rsidRPr="007537E5">
              <w:t>н</w:t>
            </w:r>
            <w:r w:rsidRPr="007537E5">
              <w:t>троля</w:t>
            </w:r>
          </w:p>
        </w:tc>
        <w:tc>
          <w:tcPr>
            <w:tcW w:w="1580" w:type="dxa"/>
            <w:gridSpan w:val="4"/>
          </w:tcPr>
          <w:p w:rsidR="002A0B42" w:rsidRPr="007537E5" w:rsidRDefault="002A0B42" w:rsidP="002A0B42">
            <w:pPr>
              <w:ind w:firstLine="0"/>
              <w:jc w:val="center"/>
            </w:pPr>
            <w:r w:rsidRPr="007537E5">
              <w:t>1 год</w:t>
            </w:r>
          </w:p>
        </w:tc>
        <w:tc>
          <w:tcPr>
            <w:tcW w:w="4656" w:type="dxa"/>
            <w:vMerge w:val="restart"/>
          </w:tcPr>
          <w:p w:rsidR="002A0B42" w:rsidRPr="007537E5" w:rsidRDefault="002A0B42" w:rsidP="002A0B42">
            <w:pPr>
              <w:ind w:firstLine="0"/>
              <w:jc w:val="center"/>
            </w:pPr>
            <w:r w:rsidRPr="007537E5">
              <w:t>Параметры</w:t>
            </w:r>
          </w:p>
        </w:tc>
      </w:tr>
      <w:tr w:rsidR="002A0B42" w:rsidRPr="007537E5">
        <w:tc>
          <w:tcPr>
            <w:tcW w:w="1668" w:type="dxa"/>
            <w:vMerge/>
          </w:tcPr>
          <w:p w:rsidR="002A0B42" w:rsidRPr="007537E5" w:rsidRDefault="002A0B42" w:rsidP="002A0B42">
            <w:pPr>
              <w:ind w:right="-108" w:firstLine="0"/>
            </w:pPr>
          </w:p>
        </w:tc>
        <w:tc>
          <w:tcPr>
            <w:tcW w:w="2127" w:type="dxa"/>
            <w:vMerge/>
          </w:tcPr>
          <w:p w:rsidR="002A0B42" w:rsidRPr="007537E5" w:rsidRDefault="002A0B42" w:rsidP="002A0B42">
            <w:pPr>
              <w:ind w:firstLine="0"/>
            </w:pPr>
          </w:p>
        </w:tc>
        <w:tc>
          <w:tcPr>
            <w:tcW w:w="395" w:type="dxa"/>
          </w:tcPr>
          <w:p w:rsidR="002A0B42" w:rsidRPr="007537E5" w:rsidRDefault="002A0B42" w:rsidP="002A0B42">
            <w:pPr>
              <w:ind w:firstLine="0"/>
              <w:jc w:val="center"/>
            </w:pPr>
            <w:r w:rsidRPr="007537E5">
              <w:t>1</w:t>
            </w:r>
          </w:p>
        </w:tc>
        <w:tc>
          <w:tcPr>
            <w:tcW w:w="395" w:type="dxa"/>
          </w:tcPr>
          <w:p w:rsidR="002A0B42" w:rsidRPr="007537E5" w:rsidRDefault="002A0B42" w:rsidP="002A0B42">
            <w:pPr>
              <w:ind w:firstLine="0"/>
              <w:jc w:val="center"/>
            </w:pPr>
            <w:r w:rsidRPr="007537E5">
              <w:t>2</w:t>
            </w:r>
          </w:p>
        </w:tc>
        <w:tc>
          <w:tcPr>
            <w:tcW w:w="395" w:type="dxa"/>
          </w:tcPr>
          <w:p w:rsidR="002A0B42" w:rsidRPr="007537E5" w:rsidRDefault="002A0B42" w:rsidP="002A0B42">
            <w:pPr>
              <w:ind w:firstLine="0"/>
              <w:jc w:val="center"/>
            </w:pPr>
            <w:r w:rsidRPr="007537E5">
              <w:t>3</w:t>
            </w:r>
          </w:p>
        </w:tc>
        <w:tc>
          <w:tcPr>
            <w:tcW w:w="395" w:type="dxa"/>
          </w:tcPr>
          <w:p w:rsidR="002A0B42" w:rsidRPr="007537E5" w:rsidRDefault="002A0B42" w:rsidP="002A0B42">
            <w:pPr>
              <w:ind w:firstLine="0"/>
              <w:jc w:val="center"/>
            </w:pPr>
            <w:r w:rsidRPr="007537E5">
              <w:t>4</w:t>
            </w:r>
          </w:p>
        </w:tc>
        <w:tc>
          <w:tcPr>
            <w:tcW w:w="4656" w:type="dxa"/>
            <w:vMerge/>
          </w:tcPr>
          <w:p w:rsidR="002A0B42" w:rsidRPr="007537E5" w:rsidRDefault="002A0B42" w:rsidP="002A0B42">
            <w:pPr>
              <w:ind w:firstLine="0"/>
            </w:pPr>
          </w:p>
        </w:tc>
      </w:tr>
      <w:tr w:rsidR="002A0B42" w:rsidRPr="007537E5">
        <w:tc>
          <w:tcPr>
            <w:tcW w:w="1668" w:type="dxa"/>
            <w:vMerge w:val="restart"/>
          </w:tcPr>
          <w:p w:rsidR="002A0B42" w:rsidRPr="007537E5" w:rsidRDefault="002A0B42" w:rsidP="002A0B42">
            <w:pPr>
              <w:ind w:right="-108" w:firstLine="0"/>
            </w:pPr>
            <w:proofErr w:type="gramStart"/>
            <w:r w:rsidRPr="007537E5">
              <w:t>Текущий</w:t>
            </w:r>
            <w:proofErr w:type="gramEnd"/>
            <w:r w:rsidRPr="007537E5">
              <w:t xml:space="preserve"> (н</w:t>
            </w:r>
            <w:r w:rsidRPr="007537E5">
              <w:t>е</w:t>
            </w:r>
            <w:r w:rsidRPr="007537E5">
              <w:t>деля)</w:t>
            </w:r>
          </w:p>
        </w:tc>
        <w:tc>
          <w:tcPr>
            <w:tcW w:w="2127" w:type="dxa"/>
          </w:tcPr>
          <w:p w:rsidR="00FA0123" w:rsidRPr="007537E5" w:rsidRDefault="002A0B42" w:rsidP="00EE1FA4">
            <w:pPr>
              <w:ind w:firstLine="0"/>
            </w:pPr>
            <w:r w:rsidRPr="007537E5">
              <w:t>Эссе</w:t>
            </w:r>
            <w:r w:rsidR="008A633A">
              <w:t xml:space="preserve"> </w:t>
            </w:r>
          </w:p>
        </w:tc>
        <w:tc>
          <w:tcPr>
            <w:tcW w:w="395" w:type="dxa"/>
          </w:tcPr>
          <w:p w:rsidR="002A0B42" w:rsidRPr="007537E5" w:rsidRDefault="002A0B42" w:rsidP="002A0B42">
            <w:pPr>
              <w:ind w:firstLine="0"/>
              <w:jc w:val="center"/>
            </w:pPr>
          </w:p>
        </w:tc>
        <w:tc>
          <w:tcPr>
            <w:tcW w:w="395" w:type="dxa"/>
          </w:tcPr>
          <w:p w:rsidR="002A0B42" w:rsidRPr="007537E5" w:rsidRDefault="00786594" w:rsidP="002A0B42">
            <w:pPr>
              <w:ind w:firstLine="0"/>
              <w:jc w:val="center"/>
            </w:pPr>
            <w:r w:rsidRPr="007537E5">
              <w:t>4</w:t>
            </w:r>
          </w:p>
        </w:tc>
        <w:tc>
          <w:tcPr>
            <w:tcW w:w="395" w:type="dxa"/>
          </w:tcPr>
          <w:p w:rsidR="002A0B42" w:rsidRPr="007537E5" w:rsidRDefault="002A0B42" w:rsidP="002A0B42">
            <w:pPr>
              <w:ind w:firstLine="0"/>
              <w:jc w:val="center"/>
            </w:pPr>
          </w:p>
        </w:tc>
        <w:tc>
          <w:tcPr>
            <w:tcW w:w="395" w:type="dxa"/>
          </w:tcPr>
          <w:p w:rsidR="002A0B42" w:rsidRPr="007537E5" w:rsidRDefault="002A0B42" w:rsidP="002A0B42">
            <w:pPr>
              <w:ind w:firstLine="0"/>
              <w:jc w:val="center"/>
            </w:pPr>
          </w:p>
        </w:tc>
        <w:tc>
          <w:tcPr>
            <w:tcW w:w="4656" w:type="dxa"/>
          </w:tcPr>
          <w:p w:rsidR="002A0B42" w:rsidRPr="007537E5" w:rsidRDefault="002A0B42" w:rsidP="002A0B42">
            <w:pPr>
              <w:ind w:firstLine="0"/>
            </w:pPr>
            <w:r w:rsidRPr="007537E5">
              <w:t>5-6 страниц</w:t>
            </w:r>
          </w:p>
        </w:tc>
      </w:tr>
      <w:tr w:rsidR="002A0B42" w:rsidRPr="007537E5">
        <w:tc>
          <w:tcPr>
            <w:tcW w:w="1668" w:type="dxa"/>
            <w:vMerge/>
          </w:tcPr>
          <w:p w:rsidR="002A0B42" w:rsidRPr="007537E5" w:rsidRDefault="002A0B42" w:rsidP="002A0B42">
            <w:pPr>
              <w:ind w:right="-108" w:firstLine="0"/>
            </w:pPr>
          </w:p>
        </w:tc>
        <w:tc>
          <w:tcPr>
            <w:tcW w:w="2127" w:type="dxa"/>
          </w:tcPr>
          <w:p w:rsidR="002A0B42" w:rsidRPr="007537E5" w:rsidRDefault="00977EED" w:rsidP="002A0B42">
            <w:pPr>
              <w:ind w:firstLine="0"/>
              <w:jc w:val="both"/>
            </w:pPr>
            <w:r>
              <w:t>Контрольная работа</w:t>
            </w:r>
            <w:r w:rsidR="002A0B42" w:rsidRPr="007537E5">
              <w:t xml:space="preserve"> </w:t>
            </w:r>
          </w:p>
        </w:tc>
        <w:tc>
          <w:tcPr>
            <w:tcW w:w="395" w:type="dxa"/>
          </w:tcPr>
          <w:p w:rsidR="002A0B42" w:rsidRPr="007537E5" w:rsidRDefault="002A0B42" w:rsidP="002A0B42">
            <w:pPr>
              <w:ind w:firstLine="0"/>
              <w:jc w:val="center"/>
            </w:pPr>
          </w:p>
        </w:tc>
        <w:tc>
          <w:tcPr>
            <w:tcW w:w="395" w:type="dxa"/>
          </w:tcPr>
          <w:p w:rsidR="002A0B42" w:rsidRPr="007537E5" w:rsidRDefault="002A0B42" w:rsidP="002A0B42">
            <w:pPr>
              <w:ind w:firstLine="0"/>
              <w:jc w:val="center"/>
            </w:pPr>
            <w:r w:rsidRPr="007537E5">
              <w:t>6</w:t>
            </w:r>
          </w:p>
        </w:tc>
        <w:tc>
          <w:tcPr>
            <w:tcW w:w="395" w:type="dxa"/>
          </w:tcPr>
          <w:p w:rsidR="002A0B42" w:rsidRPr="007537E5" w:rsidRDefault="002A0B42" w:rsidP="002A0B42">
            <w:pPr>
              <w:ind w:firstLine="0"/>
              <w:jc w:val="center"/>
            </w:pPr>
          </w:p>
        </w:tc>
        <w:tc>
          <w:tcPr>
            <w:tcW w:w="395" w:type="dxa"/>
          </w:tcPr>
          <w:p w:rsidR="002A0B42" w:rsidRPr="007537E5" w:rsidRDefault="002A0B42" w:rsidP="002A0B42">
            <w:pPr>
              <w:ind w:firstLine="0"/>
              <w:jc w:val="center"/>
            </w:pPr>
          </w:p>
        </w:tc>
        <w:tc>
          <w:tcPr>
            <w:tcW w:w="4656" w:type="dxa"/>
          </w:tcPr>
          <w:p w:rsidR="00977EED" w:rsidRDefault="00977EED" w:rsidP="00977EED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 написании контрольной работы используется </w:t>
            </w:r>
            <w:r w:rsidRPr="00DE5CE0">
              <w:rPr>
                <w:szCs w:val="24"/>
              </w:rPr>
              <w:t xml:space="preserve"> сеть Интернет </w:t>
            </w:r>
            <w:r>
              <w:rPr>
                <w:szCs w:val="24"/>
              </w:rPr>
              <w:t>(найти</w:t>
            </w:r>
            <w:r w:rsidRPr="00DE5CE0">
              <w:rPr>
                <w:szCs w:val="24"/>
              </w:rPr>
              <w:t xml:space="preserve"> описания 2-3 примеров гражданского влияния</w:t>
            </w:r>
            <w:r>
              <w:rPr>
                <w:szCs w:val="24"/>
              </w:rPr>
              <w:t>).</w:t>
            </w:r>
          </w:p>
          <w:p w:rsidR="00977EED" w:rsidRPr="00DE5CE0" w:rsidRDefault="00977EED" w:rsidP="00977EED">
            <w:pPr>
              <w:ind w:firstLine="0"/>
              <w:jc w:val="both"/>
              <w:rPr>
                <w:szCs w:val="24"/>
              </w:rPr>
            </w:pPr>
            <w:r w:rsidRPr="00DE5CE0">
              <w:rPr>
                <w:szCs w:val="24"/>
              </w:rPr>
              <w:t>Опи</w:t>
            </w:r>
            <w:r>
              <w:rPr>
                <w:szCs w:val="24"/>
              </w:rPr>
              <w:t>сать</w:t>
            </w:r>
            <w:r w:rsidRPr="00DE5CE0">
              <w:rPr>
                <w:szCs w:val="24"/>
              </w:rPr>
              <w:t xml:space="preserve"> их по схеме: предмет – цель – действия – результат. </w:t>
            </w:r>
            <w:r>
              <w:rPr>
                <w:szCs w:val="24"/>
              </w:rPr>
              <w:t>Д</w:t>
            </w:r>
            <w:r w:rsidRPr="00DE5CE0">
              <w:rPr>
                <w:szCs w:val="24"/>
              </w:rPr>
              <w:t>ать оценку результативности и технологичности описанных практик.</w:t>
            </w:r>
          </w:p>
          <w:p w:rsidR="00977EED" w:rsidRPr="00DE5CE0" w:rsidRDefault="00977EED" w:rsidP="00977EED">
            <w:pPr>
              <w:ind w:firstLine="0"/>
              <w:jc w:val="both"/>
              <w:rPr>
                <w:szCs w:val="24"/>
              </w:rPr>
            </w:pPr>
            <w:r w:rsidRPr="00DE5CE0">
              <w:rPr>
                <w:szCs w:val="24"/>
              </w:rPr>
              <w:t>Выб</w:t>
            </w:r>
            <w:r>
              <w:rPr>
                <w:szCs w:val="24"/>
              </w:rPr>
              <w:t>рать</w:t>
            </w:r>
            <w:r w:rsidRPr="00DE5CE0">
              <w:rPr>
                <w:szCs w:val="24"/>
              </w:rPr>
              <w:t xml:space="preserve"> актуальную для общества и </w:t>
            </w:r>
            <w:r w:rsidRPr="003C6577">
              <w:rPr>
                <w:szCs w:val="24"/>
              </w:rPr>
              <w:t>решаемую</w:t>
            </w:r>
            <w:r w:rsidRPr="00DE5CE0">
              <w:rPr>
                <w:szCs w:val="24"/>
              </w:rPr>
              <w:t xml:space="preserve"> с помощью технологий гражданского влияния проблему. Представ</w:t>
            </w:r>
            <w:r>
              <w:rPr>
                <w:szCs w:val="24"/>
              </w:rPr>
              <w:t>ить</w:t>
            </w:r>
            <w:r w:rsidRPr="00DE5CE0">
              <w:rPr>
                <w:szCs w:val="24"/>
              </w:rPr>
              <w:t xml:space="preserve"> </w:t>
            </w:r>
            <w:r>
              <w:rPr>
                <w:szCs w:val="24"/>
              </w:rPr>
              <w:t>контрольную работу</w:t>
            </w:r>
            <w:r w:rsidRPr="00DE5CE0">
              <w:rPr>
                <w:szCs w:val="24"/>
              </w:rPr>
              <w:t xml:space="preserve"> по схеме: проблема – целевая группа – цель и задачи проекта – способы решения – необходимые ресурсы - ожидаемый результат. </w:t>
            </w:r>
          </w:p>
          <w:p w:rsidR="00704515" w:rsidRPr="00977EED" w:rsidRDefault="00977EED" w:rsidP="00977EED">
            <w:pPr>
              <w:ind w:firstLine="0"/>
              <w:jc w:val="both"/>
              <w:rPr>
                <w:szCs w:val="24"/>
              </w:rPr>
            </w:pPr>
            <w:r w:rsidRPr="00DE5CE0">
              <w:rPr>
                <w:szCs w:val="24"/>
              </w:rPr>
              <w:t xml:space="preserve">Способ представления </w:t>
            </w:r>
            <w:r>
              <w:rPr>
                <w:szCs w:val="24"/>
              </w:rPr>
              <w:t>контрольной работы</w:t>
            </w:r>
            <w:r w:rsidRPr="00DE5CE0">
              <w:rPr>
                <w:szCs w:val="24"/>
              </w:rPr>
              <w:t xml:space="preserve"> – мультимедийная презентация или оформленный лист </w:t>
            </w:r>
            <w:proofErr w:type="spellStart"/>
            <w:r w:rsidRPr="00DE5CE0">
              <w:rPr>
                <w:szCs w:val="24"/>
              </w:rPr>
              <w:t>флип-чарта</w:t>
            </w:r>
            <w:proofErr w:type="spellEnd"/>
            <w:r w:rsidRPr="00DE5CE0">
              <w:rPr>
                <w:szCs w:val="24"/>
              </w:rPr>
              <w:t xml:space="preserve"> с</w:t>
            </w:r>
            <w:r w:rsidR="003C6577">
              <w:rPr>
                <w:szCs w:val="24"/>
              </w:rPr>
              <w:t xml:space="preserve"> комментариями автора</w:t>
            </w:r>
            <w:r w:rsidRPr="00DE5CE0">
              <w:rPr>
                <w:szCs w:val="24"/>
              </w:rPr>
              <w:t>.</w:t>
            </w:r>
          </w:p>
        </w:tc>
      </w:tr>
      <w:tr w:rsidR="00704515" w:rsidRPr="00224062">
        <w:trPr>
          <w:trHeight w:val="94"/>
        </w:trPr>
        <w:tc>
          <w:tcPr>
            <w:tcW w:w="1668" w:type="dxa"/>
          </w:tcPr>
          <w:p w:rsidR="00704515" w:rsidRPr="007537E5" w:rsidRDefault="00704515" w:rsidP="002A0B42">
            <w:pPr>
              <w:ind w:right="-108" w:firstLine="0"/>
            </w:pPr>
            <w:r w:rsidRPr="007537E5">
              <w:t>Итог</w:t>
            </w:r>
            <w:r w:rsidRPr="007537E5">
              <w:t>о</w:t>
            </w:r>
            <w:r w:rsidRPr="007537E5">
              <w:t>вый</w:t>
            </w:r>
          </w:p>
        </w:tc>
        <w:tc>
          <w:tcPr>
            <w:tcW w:w="2127" w:type="dxa"/>
          </w:tcPr>
          <w:p w:rsidR="00704515" w:rsidRDefault="00704515" w:rsidP="002A0B42">
            <w:pPr>
              <w:ind w:firstLine="0"/>
            </w:pPr>
            <w:r w:rsidRPr="007537E5">
              <w:t>Экзамен</w:t>
            </w:r>
          </w:p>
          <w:p w:rsidR="00704515" w:rsidRPr="007537E5" w:rsidRDefault="00704515" w:rsidP="002A0B42">
            <w:pPr>
              <w:ind w:firstLine="0"/>
            </w:pPr>
          </w:p>
        </w:tc>
        <w:tc>
          <w:tcPr>
            <w:tcW w:w="395" w:type="dxa"/>
          </w:tcPr>
          <w:p w:rsidR="00704515" w:rsidRPr="007537E5" w:rsidRDefault="00704515" w:rsidP="002A0B42">
            <w:pPr>
              <w:ind w:firstLine="0"/>
              <w:jc w:val="center"/>
            </w:pPr>
          </w:p>
        </w:tc>
        <w:tc>
          <w:tcPr>
            <w:tcW w:w="395" w:type="dxa"/>
          </w:tcPr>
          <w:p w:rsidR="00704515" w:rsidRPr="007537E5" w:rsidRDefault="00704515" w:rsidP="002A0B42">
            <w:pPr>
              <w:ind w:firstLine="0"/>
              <w:jc w:val="center"/>
            </w:pPr>
          </w:p>
        </w:tc>
        <w:tc>
          <w:tcPr>
            <w:tcW w:w="395" w:type="dxa"/>
          </w:tcPr>
          <w:p w:rsidR="00704515" w:rsidRPr="00D84E06" w:rsidRDefault="00D84E06" w:rsidP="002A0B42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95" w:type="dxa"/>
          </w:tcPr>
          <w:p w:rsidR="00704515" w:rsidRPr="007537E5" w:rsidRDefault="00704515" w:rsidP="002A0B42">
            <w:pPr>
              <w:ind w:firstLine="0"/>
              <w:jc w:val="center"/>
            </w:pPr>
          </w:p>
        </w:tc>
        <w:tc>
          <w:tcPr>
            <w:tcW w:w="4656" w:type="dxa"/>
          </w:tcPr>
          <w:p w:rsidR="00704515" w:rsidRPr="00224062" w:rsidRDefault="00704515" w:rsidP="002A0B42">
            <w:pPr>
              <w:ind w:firstLine="0"/>
              <w:jc w:val="both"/>
            </w:pPr>
            <w:r w:rsidRPr="007537E5">
              <w:t xml:space="preserve">Письменный </w:t>
            </w:r>
            <w:r>
              <w:t>экзамен</w:t>
            </w:r>
          </w:p>
        </w:tc>
      </w:tr>
    </w:tbl>
    <w:p w:rsidR="00A47294" w:rsidRDefault="00A47294" w:rsidP="002A0B42">
      <w:pPr>
        <w:ind w:hanging="120"/>
        <w:rPr>
          <w:b/>
        </w:rPr>
      </w:pPr>
    </w:p>
    <w:p w:rsidR="007E3B36" w:rsidRPr="00601DE0" w:rsidRDefault="007E3B36" w:rsidP="007E3B36">
      <w:pPr>
        <w:ind w:hanging="120"/>
        <w:rPr>
          <w:b/>
        </w:rPr>
      </w:pPr>
      <w:r w:rsidRPr="00601DE0">
        <w:rPr>
          <w:b/>
        </w:rPr>
        <w:t>6.</w:t>
      </w:r>
      <w:r>
        <w:rPr>
          <w:b/>
        </w:rPr>
        <w:t>1</w:t>
      </w:r>
      <w:r w:rsidRPr="00601DE0">
        <w:rPr>
          <w:b/>
        </w:rPr>
        <w:t>. Критерии оценки знаний, навыков</w:t>
      </w:r>
    </w:p>
    <w:p w:rsidR="002A0B42" w:rsidRPr="00601DE0" w:rsidRDefault="002A0B42" w:rsidP="00704515">
      <w:pPr>
        <w:ind w:left="-180" w:firstLine="720"/>
        <w:jc w:val="both"/>
      </w:pPr>
      <w:r w:rsidRPr="00601DE0">
        <w:t xml:space="preserve">Формами текущего контроля по данной дисциплине являются: </w:t>
      </w:r>
      <w:r w:rsidR="003C6577">
        <w:t>эссе и контрольная работа.</w:t>
      </w:r>
    </w:p>
    <w:p w:rsidR="003C6577" w:rsidRDefault="003C6577" w:rsidP="003C6577">
      <w:pPr>
        <w:ind w:firstLine="540"/>
        <w:jc w:val="both"/>
        <w:rPr>
          <w:szCs w:val="24"/>
        </w:rPr>
      </w:pPr>
      <w:r>
        <w:rPr>
          <w:szCs w:val="24"/>
        </w:rPr>
        <w:t xml:space="preserve">При написании контрольной работы используется </w:t>
      </w:r>
      <w:r w:rsidRPr="00DE5CE0">
        <w:rPr>
          <w:szCs w:val="24"/>
        </w:rPr>
        <w:t xml:space="preserve"> сеть Интернет </w:t>
      </w:r>
      <w:r>
        <w:rPr>
          <w:szCs w:val="24"/>
        </w:rPr>
        <w:t>(найти</w:t>
      </w:r>
      <w:r w:rsidRPr="00DE5CE0">
        <w:rPr>
          <w:szCs w:val="24"/>
        </w:rPr>
        <w:t xml:space="preserve"> описания 2-3 примеров гражданского влияния</w:t>
      </w:r>
      <w:r>
        <w:rPr>
          <w:szCs w:val="24"/>
        </w:rPr>
        <w:t>).</w:t>
      </w:r>
    </w:p>
    <w:p w:rsidR="003C6577" w:rsidRPr="00DE5CE0" w:rsidRDefault="003C6577" w:rsidP="003C6577">
      <w:pPr>
        <w:ind w:firstLine="540"/>
        <w:jc w:val="both"/>
        <w:rPr>
          <w:szCs w:val="24"/>
        </w:rPr>
      </w:pPr>
      <w:r w:rsidRPr="00DE5CE0">
        <w:rPr>
          <w:szCs w:val="24"/>
        </w:rPr>
        <w:t>Опи</w:t>
      </w:r>
      <w:r>
        <w:rPr>
          <w:szCs w:val="24"/>
        </w:rPr>
        <w:t>сать</w:t>
      </w:r>
      <w:r w:rsidRPr="00DE5CE0">
        <w:rPr>
          <w:szCs w:val="24"/>
        </w:rPr>
        <w:t xml:space="preserve"> их по схеме: предмет – цель – действия – результат. </w:t>
      </w:r>
      <w:r>
        <w:rPr>
          <w:szCs w:val="24"/>
        </w:rPr>
        <w:t>Д</w:t>
      </w:r>
      <w:r w:rsidRPr="00DE5CE0">
        <w:rPr>
          <w:szCs w:val="24"/>
        </w:rPr>
        <w:t>ать оценку результативности и технологичности описанных практик.</w:t>
      </w:r>
    </w:p>
    <w:p w:rsidR="003C6577" w:rsidRPr="00DE5CE0" w:rsidRDefault="003C6577" w:rsidP="003C6577">
      <w:pPr>
        <w:ind w:firstLine="540"/>
        <w:jc w:val="both"/>
        <w:rPr>
          <w:szCs w:val="24"/>
        </w:rPr>
      </w:pPr>
      <w:r w:rsidRPr="00DE5CE0">
        <w:rPr>
          <w:szCs w:val="24"/>
        </w:rPr>
        <w:t>Выб</w:t>
      </w:r>
      <w:r>
        <w:rPr>
          <w:szCs w:val="24"/>
        </w:rPr>
        <w:t>рать</w:t>
      </w:r>
      <w:r w:rsidRPr="00DE5CE0">
        <w:rPr>
          <w:szCs w:val="24"/>
        </w:rPr>
        <w:t xml:space="preserve"> актуальную для общества и</w:t>
      </w:r>
      <w:r w:rsidRPr="003C6577">
        <w:rPr>
          <w:szCs w:val="24"/>
        </w:rPr>
        <w:t xml:space="preserve"> решаемую</w:t>
      </w:r>
      <w:r w:rsidRPr="00DE5CE0">
        <w:rPr>
          <w:szCs w:val="24"/>
        </w:rPr>
        <w:t xml:space="preserve"> с помощью технологий гражданского влияния проблему. Представ</w:t>
      </w:r>
      <w:r>
        <w:rPr>
          <w:szCs w:val="24"/>
        </w:rPr>
        <w:t>ить</w:t>
      </w:r>
      <w:r w:rsidRPr="00DE5CE0">
        <w:rPr>
          <w:szCs w:val="24"/>
        </w:rPr>
        <w:t xml:space="preserve"> </w:t>
      </w:r>
      <w:r>
        <w:rPr>
          <w:szCs w:val="24"/>
        </w:rPr>
        <w:t>контрольную работу</w:t>
      </w:r>
      <w:r w:rsidRPr="00DE5CE0">
        <w:rPr>
          <w:szCs w:val="24"/>
        </w:rPr>
        <w:t xml:space="preserve"> по схеме: проблема – целевая группа – цель и задачи проекта – способы решения – необходимые ресурсы - ожидаемый результат. </w:t>
      </w:r>
    </w:p>
    <w:p w:rsidR="003C6577" w:rsidRDefault="003C6577" w:rsidP="003C6577">
      <w:pPr>
        <w:pStyle w:val="3"/>
        <w:numPr>
          <w:ilvl w:val="0"/>
          <w:numId w:val="0"/>
        </w:numPr>
        <w:spacing w:before="0" w:after="0"/>
        <w:ind w:left="-180"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3C6577">
        <w:rPr>
          <w:rFonts w:ascii="Times New Roman" w:hAnsi="Times New Roman"/>
          <w:b w:val="0"/>
          <w:sz w:val="24"/>
          <w:szCs w:val="24"/>
        </w:rPr>
        <w:t xml:space="preserve">Способ представления контрольной работы – мультимедийная презентация или оформленный лист </w:t>
      </w:r>
      <w:proofErr w:type="spellStart"/>
      <w:r w:rsidRPr="003C6577">
        <w:rPr>
          <w:rFonts w:ascii="Times New Roman" w:hAnsi="Times New Roman"/>
          <w:b w:val="0"/>
          <w:sz w:val="24"/>
          <w:szCs w:val="24"/>
        </w:rPr>
        <w:t>флип-чарта</w:t>
      </w:r>
      <w:proofErr w:type="spellEnd"/>
      <w:r w:rsidRPr="003C6577">
        <w:rPr>
          <w:rFonts w:ascii="Times New Roman" w:hAnsi="Times New Roman"/>
          <w:b w:val="0"/>
          <w:sz w:val="24"/>
          <w:szCs w:val="24"/>
        </w:rPr>
        <w:t xml:space="preserve"> с</w:t>
      </w:r>
      <w:r>
        <w:rPr>
          <w:rFonts w:ascii="Times New Roman" w:hAnsi="Times New Roman"/>
          <w:b w:val="0"/>
          <w:sz w:val="24"/>
          <w:szCs w:val="24"/>
        </w:rPr>
        <w:t xml:space="preserve"> комментариями автора</w:t>
      </w:r>
      <w:r w:rsidRPr="003C6577">
        <w:rPr>
          <w:rFonts w:ascii="Times New Roman" w:hAnsi="Times New Roman"/>
          <w:b w:val="0"/>
          <w:sz w:val="24"/>
          <w:szCs w:val="24"/>
        </w:rPr>
        <w:t>.</w:t>
      </w:r>
    </w:p>
    <w:p w:rsidR="002A0B42" w:rsidRPr="00601DE0" w:rsidRDefault="002A0B42" w:rsidP="003C6577">
      <w:pPr>
        <w:pStyle w:val="3"/>
        <w:numPr>
          <w:ilvl w:val="0"/>
          <w:numId w:val="0"/>
        </w:numPr>
        <w:spacing w:before="0" w:after="0"/>
        <w:ind w:left="-180"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3C6577">
        <w:rPr>
          <w:rFonts w:ascii="Times New Roman" w:hAnsi="Times New Roman"/>
          <w:b w:val="0"/>
          <w:sz w:val="24"/>
          <w:szCs w:val="24"/>
        </w:rPr>
        <w:t>Эссе</w:t>
      </w:r>
      <w:r w:rsidRPr="00601DE0">
        <w:rPr>
          <w:rFonts w:ascii="Times New Roman" w:hAnsi="Times New Roman"/>
          <w:b w:val="0"/>
          <w:sz w:val="24"/>
          <w:szCs w:val="24"/>
        </w:rPr>
        <w:t xml:space="preserve"> посвящено проблемным темам, предполагающим противоречивое толкование. Оценивается умение четко и кратко аргументировать свою позицию с привлечением как теоретических, так и практических данных. Минимальный объем – 5-6 стр</w:t>
      </w:r>
      <w:r w:rsidRPr="00601DE0">
        <w:rPr>
          <w:rFonts w:ascii="Times New Roman" w:hAnsi="Times New Roman"/>
          <w:b w:val="0"/>
          <w:sz w:val="24"/>
          <w:szCs w:val="24"/>
        </w:rPr>
        <w:t>а</w:t>
      </w:r>
      <w:r w:rsidRPr="00601DE0">
        <w:rPr>
          <w:rFonts w:ascii="Times New Roman" w:hAnsi="Times New Roman"/>
          <w:b w:val="0"/>
          <w:sz w:val="24"/>
          <w:szCs w:val="24"/>
        </w:rPr>
        <w:t>ниц.</w:t>
      </w:r>
    </w:p>
    <w:p w:rsidR="002A0B42" w:rsidRPr="00601DE0" w:rsidRDefault="002A0B42" w:rsidP="003C6577">
      <w:pPr>
        <w:ind w:left="-180" w:firstLine="720"/>
        <w:jc w:val="both"/>
      </w:pPr>
      <w:r w:rsidRPr="00601DE0">
        <w:t>Оценки по всем формам текущего контроля выставляются по 10-ти балльной шкале.</w:t>
      </w: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10172"/>
      </w:tblGrid>
      <w:tr w:rsidR="002A0B42" w:rsidRPr="00224062">
        <w:tc>
          <w:tcPr>
            <w:tcW w:w="10172" w:type="dxa"/>
          </w:tcPr>
          <w:p w:rsidR="002A0B42" w:rsidRPr="00224062" w:rsidRDefault="002A0B42" w:rsidP="003C6577">
            <w:pPr>
              <w:autoSpaceDE w:val="0"/>
              <w:autoSpaceDN w:val="0"/>
              <w:adjustRightInd w:val="0"/>
              <w:ind w:left="-180" w:firstLine="720"/>
              <w:jc w:val="both"/>
              <w:rPr>
                <w:iCs/>
                <w:szCs w:val="24"/>
                <w:lang w:eastAsia="ru-RU"/>
              </w:rPr>
            </w:pPr>
            <w:r w:rsidRPr="004872F9">
              <w:t xml:space="preserve">Формой промежуточного (итогового) контроля является письменный экзамен. Студент должен продемонстрировать знание основных теоретических положений, </w:t>
            </w:r>
            <w:r w:rsidRPr="004872F9">
              <w:rPr>
                <w:iCs/>
                <w:szCs w:val="24"/>
                <w:lang w:eastAsia="ru-RU"/>
              </w:rPr>
              <w:t xml:space="preserve">способность </w:t>
            </w:r>
            <w:r w:rsidRPr="004872F9">
              <w:rPr>
                <w:iCs/>
                <w:szCs w:val="24"/>
                <w:lang w:eastAsia="ru-RU"/>
              </w:rPr>
              <w:lastRenderedPageBreak/>
              <w:t>ан</w:t>
            </w:r>
            <w:r w:rsidRPr="004872F9">
              <w:rPr>
                <w:iCs/>
                <w:szCs w:val="24"/>
                <w:lang w:eastAsia="ru-RU"/>
              </w:rPr>
              <w:t>а</w:t>
            </w:r>
            <w:r w:rsidRPr="004872F9">
              <w:rPr>
                <w:iCs/>
                <w:szCs w:val="24"/>
                <w:lang w:eastAsia="ru-RU"/>
              </w:rPr>
              <w:t>лизировать и оценить достоинства и недостатки.</w:t>
            </w:r>
          </w:p>
        </w:tc>
      </w:tr>
      <w:tr w:rsidR="002A0B42" w:rsidRPr="00224062">
        <w:trPr>
          <w:trHeight w:val="72"/>
        </w:trPr>
        <w:tc>
          <w:tcPr>
            <w:tcW w:w="10172" w:type="dxa"/>
          </w:tcPr>
          <w:p w:rsidR="003C6577" w:rsidRDefault="003C6577" w:rsidP="00A47294">
            <w:pPr>
              <w:autoSpaceDE w:val="0"/>
              <w:autoSpaceDN w:val="0"/>
              <w:adjustRightInd w:val="0"/>
              <w:ind w:firstLine="0"/>
              <w:jc w:val="both"/>
              <w:rPr>
                <w:iCs/>
                <w:szCs w:val="24"/>
                <w:lang w:eastAsia="ru-RU"/>
              </w:rPr>
            </w:pPr>
          </w:p>
          <w:p w:rsidR="007E3B36" w:rsidRPr="0081553C" w:rsidRDefault="007E3B36" w:rsidP="007E3B36">
            <w:pPr>
              <w:ind w:firstLine="0"/>
              <w:rPr>
                <w:b/>
              </w:rPr>
            </w:pPr>
            <w:r w:rsidRPr="0081553C">
              <w:rPr>
                <w:b/>
              </w:rPr>
              <w:t>6.2. Порядок формирования оценок по дисциплине</w:t>
            </w:r>
          </w:p>
          <w:p w:rsidR="007E3B36" w:rsidRPr="004D1DD1" w:rsidRDefault="007E3B36" w:rsidP="007E3B36">
            <w:pPr>
              <w:jc w:val="both"/>
            </w:pPr>
            <w:r w:rsidRPr="00884D36">
              <w:t xml:space="preserve">Преподаватель оценивает работу студентов на семинарских и практических занятиях: </w:t>
            </w:r>
            <w:r w:rsidRPr="004D1DD1">
              <w:t>Оценки за работу на семинарских и практических занятиях преподаватель выставляет в рабочую ведомость. Оценка по 10-ти балльной шкале за работу на семинарских и практических занятиях определяется перед промежуточным или итоговым контролем и н</w:t>
            </w:r>
            <w:r w:rsidRPr="004D1DD1">
              <w:t>а</w:t>
            </w:r>
            <w:r w:rsidRPr="004D1DD1">
              <w:t xml:space="preserve">зывается - </w:t>
            </w:r>
            <w:proofErr w:type="spellStart"/>
            <w:r w:rsidRPr="004D1DD1">
              <w:rPr>
                <w:i/>
              </w:rPr>
              <w:t>О</w:t>
            </w:r>
            <w:r w:rsidRPr="004D1DD1">
              <w:rPr>
                <w:i/>
                <w:vertAlign w:val="subscript"/>
              </w:rPr>
              <w:t>аудиторная</w:t>
            </w:r>
            <w:proofErr w:type="spellEnd"/>
            <w:r w:rsidRPr="004D1DD1">
              <w:t xml:space="preserve">. </w:t>
            </w:r>
          </w:p>
          <w:p w:rsidR="00C4664B" w:rsidRDefault="007E3B36" w:rsidP="00C4664B">
            <w:pPr>
              <w:ind w:firstLine="540"/>
              <w:jc w:val="both"/>
              <w:rPr>
                <w:szCs w:val="24"/>
              </w:rPr>
            </w:pPr>
            <w:r w:rsidRPr="00C4664B">
              <w:rPr>
                <w:szCs w:val="24"/>
              </w:rPr>
              <w:t>Формой текущего контроля</w:t>
            </w:r>
            <w:r w:rsidR="00786594">
              <w:rPr>
                <w:szCs w:val="24"/>
              </w:rPr>
              <w:t xml:space="preserve"> по данной дисциплине является </w:t>
            </w:r>
            <w:r w:rsidRPr="00C4664B">
              <w:rPr>
                <w:szCs w:val="24"/>
              </w:rPr>
              <w:t xml:space="preserve">эссе и </w:t>
            </w:r>
            <w:r w:rsidR="00C4664B" w:rsidRPr="00C4664B">
              <w:rPr>
                <w:szCs w:val="24"/>
              </w:rPr>
              <w:t xml:space="preserve">контрольная </w:t>
            </w:r>
            <w:r w:rsidRPr="00C4664B">
              <w:rPr>
                <w:szCs w:val="24"/>
              </w:rPr>
              <w:t>работа.</w:t>
            </w:r>
            <w:r w:rsidRPr="00D138D2">
              <w:rPr>
                <w:b/>
                <w:szCs w:val="24"/>
              </w:rPr>
              <w:t xml:space="preserve"> </w:t>
            </w:r>
            <w:r w:rsidR="00C4664B">
              <w:rPr>
                <w:szCs w:val="24"/>
              </w:rPr>
              <w:t xml:space="preserve">При написании контрольной работы используется </w:t>
            </w:r>
            <w:r w:rsidR="00C4664B" w:rsidRPr="00DE5CE0">
              <w:rPr>
                <w:szCs w:val="24"/>
              </w:rPr>
              <w:t xml:space="preserve"> сеть Интернет </w:t>
            </w:r>
            <w:r w:rsidR="00C4664B">
              <w:rPr>
                <w:szCs w:val="24"/>
              </w:rPr>
              <w:t>(найти</w:t>
            </w:r>
            <w:r w:rsidR="00C4664B" w:rsidRPr="00DE5CE0">
              <w:rPr>
                <w:szCs w:val="24"/>
              </w:rPr>
              <w:t xml:space="preserve"> описания 2-3 примеров гражданского влияния</w:t>
            </w:r>
            <w:r w:rsidR="00C4664B">
              <w:rPr>
                <w:szCs w:val="24"/>
              </w:rPr>
              <w:t>).</w:t>
            </w:r>
          </w:p>
          <w:p w:rsidR="00C4664B" w:rsidRPr="00DE5CE0" w:rsidRDefault="00C4664B" w:rsidP="00C4664B">
            <w:pPr>
              <w:ind w:firstLine="540"/>
              <w:jc w:val="both"/>
              <w:rPr>
                <w:szCs w:val="24"/>
              </w:rPr>
            </w:pPr>
            <w:r w:rsidRPr="00DE5CE0">
              <w:rPr>
                <w:szCs w:val="24"/>
              </w:rPr>
              <w:t>Опи</w:t>
            </w:r>
            <w:r>
              <w:rPr>
                <w:szCs w:val="24"/>
              </w:rPr>
              <w:t>сать</w:t>
            </w:r>
            <w:r w:rsidRPr="00DE5CE0">
              <w:rPr>
                <w:szCs w:val="24"/>
              </w:rPr>
              <w:t xml:space="preserve"> их по схеме: предмет – цель – действия – результат. </w:t>
            </w:r>
            <w:r>
              <w:rPr>
                <w:szCs w:val="24"/>
              </w:rPr>
              <w:t>Д</w:t>
            </w:r>
            <w:r w:rsidRPr="00DE5CE0">
              <w:rPr>
                <w:szCs w:val="24"/>
              </w:rPr>
              <w:t>ать оценку результативности и технологичности описанных практик.</w:t>
            </w:r>
          </w:p>
          <w:p w:rsidR="00C4664B" w:rsidRPr="00DE5CE0" w:rsidRDefault="00C4664B" w:rsidP="00C4664B">
            <w:pPr>
              <w:ind w:firstLine="540"/>
              <w:jc w:val="both"/>
              <w:rPr>
                <w:szCs w:val="24"/>
              </w:rPr>
            </w:pPr>
            <w:r w:rsidRPr="00DE5CE0">
              <w:rPr>
                <w:szCs w:val="24"/>
              </w:rPr>
              <w:t>Выб</w:t>
            </w:r>
            <w:r>
              <w:rPr>
                <w:szCs w:val="24"/>
              </w:rPr>
              <w:t>рать</w:t>
            </w:r>
            <w:r w:rsidRPr="00DE5CE0">
              <w:rPr>
                <w:szCs w:val="24"/>
              </w:rPr>
              <w:t xml:space="preserve"> актуальную для общества и</w:t>
            </w:r>
            <w:r w:rsidRPr="003C6577">
              <w:rPr>
                <w:szCs w:val="24"/>
              </w:rPr>
              <w:t xml:space="preserve"> решаемую</w:t>
            </w:r>
            <w:r w:rsidRPr="00DE5CE0">
              <w:rPr>
                <w:szCs w:val="24"/>
              </w:rPr>
              <w:t xml:space="preserve"> с помощью технологий гражданского влияния проблему. Представ</w:t>
            </w:r>
            <w:r>
              <w:rPr>
                <w:szCs w:val="24"/>
              </w:rPr>
              <w:t>ить</w:t>
            </w:r>
            <w:r w:rsidRPr="00DE5CE0">
              <w:rPr>
                <w:szCs w:val="24"/>
              </w:rPr>
              <w:t xml:space="preserve"> </w:t>
            </w:r>
            <w:r>
              <w:rPr>
                <w:szCs w:val="24"/>
              </w:rPr>
              <w:t>контрольную работу</w:t>
            </w:r>
            <w:r w:rsidRPr="00DE5CE0">
              <w:rPr>
                <w:szCs w:val="24"/>
              </w:rPr>
              <w:t xml:space="preserve"> по схеме: проблема – целевая группа – цель и задачи проекта – способы решения – необходимые ресурсы - ожидаемый результат. </w:t>
            </w:r>
          </w:p>
          <w:p w:rsidR="00C4664B" w:rsidRDefault="00C4664B" w:rsidP="00C4664B">
            <w:pPr>
              <w:pStyle w:val="3"/>
              <w:numPr>
                <w:ilvl w:val="0"/>
                <w:numId w:val="0"/>
              </w:numPr>
              <w:spacing w:before="0" w:after="0"/>
              <w:ind w:left="-180" w:firstLine="54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6577">
              <w:rPr>
                <w:rFonts w:ascii="Times New Roman" w:hAnsi="Times New Roman"/>
                <w:b w:val="0"/>
                <w:sz w:val="24"/>
                <w:szCs w:val="24"/>
              </w:rPr>
              <w:t xml:space="preserve">Способ представления контрольной работы – мультимедийная презентация или оформленный лист </w:t>
            </w:r>
            <w:proofErr w:type="spellStart"/>
            <w:r w:rsidRPr="003C6577">
              <w:rPr>
                <w:rFonts w:ascii="Times New Roman" w:hAnsi="Times New Roman"/>
                <w:b w:val="0"/>
                <w:sz w:val="24"/>
                <w:szCs w:val="24"/>
              </w:rPr>
              <w:t>флип-чарта</w:t>
            </w:r>
            <w:proofErr w:type="spellEnd"/>
            <w:r w:rsidRPr="003C6577">
              <w:rPr>
                <w:rFonts w:ascii="Times New Roman" w:hAnsi="Times New Roman"/>
                <w:b w:val="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комментариями автора</w:t>
            </w:r>
            <w:r w:rsidRPr="003C657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C4664B" w:rsidRPr="00601DE0" w:rsidRDefault="00C4664B" w:rsidP="00C4664B">
            <w:pPr>
              <w:pStyle w:val="3"/>
              <w:numPr>
                <w:ilvl w:val="0"/>
                <w:numId w:val="0"/>
              </w:numPr>
              <w:spacing w:before="0" w:after="0"/>
              <w:ind w:left="-180" w:firstLine="7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6577">
              <w:rPr>
                <w:rFonts w:ascii="Times New Roman" w:hAnsi="Times New Roman"/>
                <w:b w:val="0"/>
                <w:sz w:val="24"/>
                <w:szCs w:val="24"/>
              </w:rPr>
              <w:t>Эссе</w:t>
            </w:r>
            <w:r w:rsidRPr="00601DE0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посвящено проблемным темам, предполагающим противоречивое толкование. Оценивается умение четко и кратко аргументировать свою позицию с привлечением как теоретических, так и практических данных. Минимальный объем – 5-6 стр</w:t>
            </w:r>
            <w:r w:rsidRPr="00601DE0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601DE0">
              <w:rPr>
                <w:rFonts w:ascii="Times New Roman" w:hAnsi="Times New Roman"/>
                <w:b w:val="0"/>
                <w:sz w:val="24"/>
                <w:szCs w:val="24"/>
              </w:rPr>
              <w:t>ниц.</w:t>
            </w:r>
          </w:p>
          <w:p w:rsidR="007E3B36" w:rsidRPr="003D6ABB" w:rsidRDefault="007E3B36" w:rsidP="007E3B36">
            <w:pPr>
              <w:ind w:left="-180" w:firstLine="720"/>
              <w:jc w:val="both"/>
            </w:pPr>
            <w:r w:rsidRPr="003D6ABB">
              <w:t>Оценки по всем формам текущего контроля выставляются по 10-ти балльной шкале.</w:t>
            </w:r>
          </w:p>
          <w:tbl>
            <w:tblPr>
              <w:tblW w:w="10172" w:type="dxa"/>
              <w:tblLayout w:type="fixed"/>
              <w:tblLook w:val="04A0" w:firstRow="1" w:lastRow="0" w:firstColumn="1" w:lastColumn="0" w:noHBand="0" w:noVBand="1"/>
            </w:tblPr>
            <w:tblGrid>
              <w:gridCol w:w="10172"/>
            </w:tblGrid>
            <w:tr w:rsidR="007E3B36" w:rsidRPr="00224062">
              <w:trPr>
                <w:trHeight w:val="286"/>
              </w:trPr>
              <w:tc>
                <w:tcPr>
                  <w:tcW w:w="10172" w:type="dxa"/>
                </w:tcPr>
                <w:p w:rsidR="007E3B36" w:rsidRPr="00157D6A" w:rsidRDefault="007E3B36" w:rsidP="001E6B26">
                  <w:pPr>
                    <w:autoSpaceDE w:val="0"/>
                    <w:autoSpaceDN w:val="0"/>
                    <w:adjustRightInd w:val="0"/>
                    <w:ind w:left="-180" w:firstLine="720"/>
                    <w:jc w:val="both"/>
                    <w:rPr>
                      <w:iCs/>
                      <w:szCs w:val="24"/>
                      <w:lang w:eastAsia="ru-RU"/>
                    </w:rPr>
                  </w:pPr>
                  <w:r w:rsidRPr="00157D6A">
                    <w:t xml:space="preserve">Формой итогового контроля является </w:t>
                  </w:r>
                  <w:r>
                    <w:t>экзамен</w:t>
                  </w:r>
                  <w:r w:rsidRPr="00157D6A">
                    <w:t xml:space="preserve"> в </w:t>
                  </w:r>
                  <w:r>
                    <w:t>письменной</w:t>
                  </w:r>
                  <w:r w:rsidRPr="00157D6A">
                    <w:t xml:space="preserve"> форме. Студент должен продемонстрировать знание основных теоретических положений.</w:t>
                  </w:r>
                </w:p>
                <w:p w:rsidR="007E3B36" w:rsidRPr="00157D6A" w:rsidRDefault="007E3B36" w:rsidP="001E6B26">
                  <w:pPr>
                    <w:jc w:val="both"/>
                    <w:rPr>
                      <w:szCs w:val="24"/>
                    </w:rPr>
                  </w:pPr>
                  <w:r w:rsidRPr="00157D6A">
                    <w:rPr>
                      <w:szCs w:val="24"/>
                    </w:rPr>
                    <w:t xml:space="preserve">Накопленная оценка за текущий контроль учитывает результаты студента по текущему контролю следующим образом: </w:t>
                  </w:r>
                </w:p>
                <w:p w:rsidR="007E3B36" w:rsidRPr="008F70C7" w:rsidRDefault="007E3B36" w:rsidP="001E6B26">
                  <w:pPr>
                    <w:spacing w:before="240"/>
                    <w:jc w:val="center"/>
                    <w:rPr>
                      <w:szCs w:val="24"/>
                      <w:vertAlign w:val="subscript"/>
                    </w:rPr>
                  </w:pPr>
                  <w:proofErr w:type="spellStart"/>
                  <w:r w:rsidRPr="008F70C7">
                    <w:rPr>
                      <w:szCs w:val="24"/>
                    </w:rPr>
                    <w:t>О</w:t>
                  </w:r>
                  <w:r w:rsidRPr="008F70C7">
                    <w:rPr>
                      <w:i/>
                      <w:szCs w:val="24"/>
                      <w:vertAlign w:val="subscript"/>
                    </w:rPr>
                    <w:t>накопленная</w:t>
                  </w:r>
                  <w:proofErr w:type="spellEnd"/>
                  <w:r w:rsidRPr="008F70C7">
                    <w:rPr>
                      <w:szCs w:val="24"/>
                    </w:rPr>
                    <w:t>= 2/3*</w:t>
                  </w:r>
                  <w:r w:rsidRPr="008F70C7">
                    <w:rPr>
                      <w:i/>
                      <w:szCs w:val="24"/>
                    </w:rPr>
                    <w:t xml:space="preserve"> </w:t>
                  </w:r>
                  <w:proofErr w:type="spellStart"/>
                  <w:r w:rsidRPr="008F70C7">
                    <w:rPr>
                      <w:i/>
                      <w:szCs w:val="24"/>
                    </w:rPr>
                    <w:t>О</w:t>
                  </w:r>
                  <w:r w:rsidRPr="008F70C7">
                    <w:rPr>
                      <w:i/>
                      <w:szCs w:val="24"/>
                      <w:vertAlign w:val="subscript"/>
                    </w:rPr>
                    <w:t>текущий</w:t>
                  </w:r>
                  <w:proofErr w:type="spellEnd"/>
                  <w:r w:rsidRPr="008F70C7">
                    <w:rPr>
                      <w:szCs w:val="24"/>
                    </w:rPr>
                    <w:t xml:space="preserve"> + 1/3* </w:t>
                  </w:r>
                  <w:proofErr w:type="spellStart"/>
                  <w:r w:rsidRPr="008F70C7">
                    <w:rPr>
                      <w:szCs w:val="24"/>
                    </w:rPr>
                    <w:t>О</w:t>
                  </w:r>
                  <w:r w:rsidRPr="008F70C7">
                    <w:rPr>
                      <w:i/>
                      <w:szCs w:val="24"/>
                      <w:vertAlign w:val="subscript"/>
                    </w:rPr>
                    <w:t>аудиторная</w:t>
                  </w:r>
                  <w:proofErr w:type="spellEnd"/>
                  <w:r w:rsidRPr="008F70C7">
                    <w:rPr>
                      <w:i/>
                      <w:szCs w:val="24"/>
                    </w:rPr>
                    <w:t xml:space="preserve"> </w:t>
                  </w:r>
                </w:p>
                <w:p w:rsidR="007E3B36" w:rsidRPr="008F70C7" w:rsidRDefault="007E3B36" w:rsidP="001E6B26">
                  <w:pPr>
                    <w:rPr>
                      <w:szCs w:val="24"/>
                    </w:rPr>
                  </w:pPr>
                  <w:r w:rsidRPr="008F70C7">
                    <w:rPr>
                      <w:szCs w:val="24"/>
                    </w:rPr>
                    <w:t>где</w:t>
                  </w:r>
                  <w:proofErr w:type="gramStart"/>
                  <w:r w:rsidRPr="008F70C7">
                    <w:rPr>
                      <w:szCs w:val="24"/>
                    </w:rPr>
                    <w:tab/>
                    <w:t>О</w:t>
                  </w:r>
                  <w:proofErr w:type="gramEnd"/>
                  <w:r w:rsidRPr="008F70C7">
                    <w:rPr>
                      <w:szCs w:val="24"/>
                    </w:rPr>
                    <w:t xml:space="preserve"> </w:t>
                  </w:r>
                  <w:r w:rsidRPr="008F70C7">
                    <w:rPr>
                      <w:i/>
                      <w:szCs w:val="24"/>
                      <w:vertAlign w:val="subscript"/>
                    </w:rPr>
                    <w:t>текущий</w:t>
                  </w:r>
                  <w:r w:rsidRPr="008F70C7">
                    <w:rPr>
                      <w:szCs w:val="24"/>
                    </w:rPr>
                    <w:t xml:space="preserve">  рассчитывается как взвешенная сумма всех форм текущего контроля, пред</w:t>
                  </w:r>
                  <w:r w:rsidRPr="008F70C7">
                    <w:rPr>
                      <w:szCs w:val="24"/>
                    </w:rPr>
                    <w:t>у</w:t>
                  </w:r>
                  <w:r w:rsidRPr="008F70C7">
                    <w:rPr>
                      <w:szCs w:val="24"/>
                    </w:rPr>
                    <w:t>смотренных в РУП:</w:t>
                  </w:r>
                </w:p>
                <w:p w:rsidR="007E3B36" w:rsidRPr="00C957B5" w:rsidRDefault="007E3B36" w:rsidP="001E6B26">
                  <w:pPr>
                    <w:spacing w:before="240"/>
                    <w:jc w:val="center"/>
                    <w:rPr>
                      <w:szCs w:val="24"/>
                    </w:rPr>
                  </w:pPr>
                  <w:proofErr w:type="spellStart"/>
                  <w:r w:rsidRPr="00C957B5">
                    <w:rPr>
                      <w:i/>
                      <w:szCs w:val="24"/>
                    </w:rPr>
                    <w:t>О</w:t>
                  </w:r>
                  <w:r w:rsidRPr="00C957B5">
                    <w:rPr>
                      <w:i/>
                      <w:szCs w:val="24"/>
                      <w:vertAlign w:val="subscript"/>
                    </w:rPr>
                    <w:t>текущий</w:t>
                  </w:r>
                  <w:proofErr w:type="spellEnd"/>
                  <w:r w:rsidRPr="00C957B5">
                    <w:rPr>
                      <w:szCs w:val="24"/>
                    </w:rPr>
                    <w:t xml:space="preserve">  =  </w:t>
                  </w:r>
                  <w:r w:rsidRPr="00C957B5">
                    <w:rPr>
                      <w:i/>
                      <w:szCs w:val="24"/>
                      <w:lang w:val="en-US"/>
                    </w:rPr>
                    <w:t>n</w:t>
                  </w:r>
                  <w:r w:rsidRPr="00C957B5">
                    <w:rPr>
                      <w:i/>
                      <w:szCs w:val="24"/>
                      <w:vertAlign w:val="subscript"/>
                    </w:rPr>
                    <w:t>1</w:t>
                  </w:r>
                  <w:r w:rsidRPr="00C957B5">
                    <w:rPr>
                      <w:i/>
                      <w:szCs w:val="24"/>
                    </w:rPr>
                    <w:t>·О</w:t>
                  </w:r>
                  <w:r w:rsidRPr="00C957B5">
                    <w:rPr>
                      <w:i/>
                      <w:szCs w:val="24"/>
                      <w:vertAlign w:val="subscript"/>
                    </w:rPr>
                    <w:t>эссе</w:t>
                  </w:r>
                  <w:r w:rsidRPr="00C957B5">
                    <w:rPr>
                      <w:i/>
                      <w:szCs w:val="24"/>
                    </w:rPr>
                    <w:t xml:space="preserve"> + </w:t>
                  </w:r>
                  <w:r w:rsidRPr="00C957B5">
                    <w:rPr>
                      <w:i/>
                      <w:szCs w:val="24"/>
                      <w:lang w:val="en-US"/>
                    </w:rPr>
                    <w:t>n</w:t>
                  </w:r>
                  <w:r w:rsidRPr="00C957B5">
                    <w:rPr>
                      <w:i/>
                      <w:szCs w:val="24"/>
                      <w:vertAlign w:val="subscript"/>
                    </w:rPr>
                    <w:t>2</w:t>
                  </w:r>
                  <w:r w:rsidRPr="00C957B5">
                    <w:rPr>
                      <w:i/>
                      <w:szCs w:val="24"/>
                    </w:rPr>
                    <w:t>·</w:t>
                  </w:r>
                  <w:proofErr w:type="gramStart"/>
                  <w:r w:rsidRPr="00C957B5">
                    <w:rPr>
                      <w:i/>
                      <w:szCs w:val="24"/>
                    </w:rPr>
                    <w:t>О</w:t>
                  </w:r>
                  <w:r w:rsidR="00555BD4">
                    <w:rPr>
                      <w:i/>
                      <w:szCs w:val="24"/>
                      <w:vertAlign w:val="subscript"/>
                    </w:rPr>
                    <w:t>к</w:t>
                  </w:r>
                  <w:proofErr w:type="gramEnd"/>
                  <w:r w:rsidRPr="00C957B5">
                    <w:rPr>
                      <w:i/>
                      <w:szCs w:val="24"/>
                      <w:vertAlign w:val="subscript"/>
                    </w:rPr>
                    <w:t>/</w:t>
                  </w:r>
                  <w:r w:rsidR="00555BD4">
                    <w:rPr>
                      <w:i/>
                      <w:szCs w:val="24"/>
                      <w:vertAlign w:val="subscript"/>
                    </w:rPr>
                    <w:t>р</w:t>
                  </w:r>
                  <w:r>
                    <w:rPr>
                      <w:i/>
                      <w:szCs w:val="24"/>
                      <w:vertAlign w:val="subscript"/>
                    </w:rPr>
                    <w:t xml:space="preserve"> </w:t>
                  </w:r>
                </w:p>
                <w:p w:rsidR="007E3B36" w:rsidRDefault="007E3B36" w:rsidP="001E6B26"/>
                <w:p w:rsidR="007E3B36" w:rsidRPr="00AD667E" w:rsidRDefault="007E3B36" w:rsidP="001E6B26">
                  <w:r w:rsidRPr="00C957B5">
                    <w:t xml:space="preserve">при этом </w:t>
                  </w:r>
                  <w:r w:rsidRPr="00C957B5">
                    <w:rPr>
                      <w:lang w:val="en-US"/>
                    </w:rPr>
                    <w:t>n</w:t>
                  </w:r>
                  <w:r w:rsidRPr="00C957B5">
                    <w:rPr>
                      <w:vertAlign w:val="subscript"/>
                    </w:rPr>
                    <w:t>1</w:t>
                  </w:r>
                  <w:r w:rsidRPr="00C957B5">
                    <w:t xml:space="preserve"> = 0,5, </w:t>
                  </w:r>
                  <w:r w:rsidRPr="00C957B5">
                    <w:rPr>
                      <w:lang w:val="en-US"/>
                    </w:rPr>
                    <w:t>n</w:t>
                  </w:r>
                  <w:r w:rsidRPr="00C957B5">
                    <w:rPr>
                      <w:vertAlign w:val="subscript"/>
                    </w:rPr>
                    <w:t>2</w:t>
                  </w:r>
                  <w:r w:rsidRPr="00C957B5">
                    <w:t xml:space="preserve"> = 0,</w:t>
                  </w:r>
                  <w:r w:rsidR="00AD667E" w:rsidRPr="00C957B5">
                    <w:t xml:space="preserve"> </w:t>
                  </w:r>
                  <w:r w:rsidRPr="00C957B5">
                    <w:t>5</w:t>
                  </w:r>
                </w:p>
                <w:p w:rsidR="007E3B36" w:rsidRPr="00B167F6" w:rsidRDefault="007E3B36" w:rsidP="001E6B26">
                  <w:pPr>
                    <w:spacing w:before="240"/>
                    <w:jc w:val="both"/>
                    <w:rPr>
                      <w:szCs w:val="24"/>
                    </w:rPr>
                  </w:pPr>
                  <w:r w:rsidRPr="00B167F6">
                    <w:rPr>
                      <w:szCs w:val="24"/>
                    </w:rPr>
                    <w:t xml:space="preserve">Способ округления накопленной оценки текущего контроля: арифметический. </w:t>
                  </w:r>
                </w:p>
                <w:p w:rsidR="007E3B36" w:rsidRPr="00B167F6" w:rsidRDefault="007E3B36" w:rsidP="001E6B26">
                  <w:pPr>
                    <w:ind w:firstLine="0"/>
                    <w:jc w:val="both"/>
                    <w:rPr>
                      <w:i/>
                      <w:szCs w:val="24"/>
                    </w:rPr>
                  </w:pPr>
                  <w:r w:rsidRPr="00B167F6">
                    <w:rPr>
                      <w:szCs w:val="24"/>
                    </w:rPr>
                    <w:t xml:space="preserve">Дисциплина преподается </w:t>
                  </w:r>
                  <w:r w:rsidR="00786594">
                    <w:rPr>
                      <w:szCs w:val="24"/>
                    </w:rPr>
                    <w:t>во 2</w:t>
                  </w:r>
                  <w:r>
                    <w:rPr>
                      <w:szCs w:val="24"/>
                    </w:rPr>
                    <w:t xml:space="preserve"> модул</w:t>
                  </w:r>
                  <w:r w:rsidR="00786594">
                    <w:rPr>
                      <w:szCs w:val="24"/>
                    </w:rPr>
                    <w:t>е</w:t>
                  </w:r>
                  <w:r>
                    <w:rPr>
                      <w:szCs w:val="24"/>
                    </w:rPr>
                    <w:t>.</w:t>
                  </w:r>
                </w:p>
                <w:p w:rsidR="007E3B36" w:rsidRPr="00B167F6" w:rsidRDefault="007E3B36" w:rsidP="001E6B26">
                  <w:pPr>
                    <w:jc w:val="both"/>
                  </w:pPr>
                  <w:r w:rsidRPr="00B167F6">
                    <w:t xml:space="preserve">Результирующая оценка по </w:t>
                  </w:r>
                  <w:r>
                    <w:t>данному курсу</w:t>
                  </w:r>
                  <w:r w:rsidRPr="00B167F6">
                    <w:t xml:space="preserve"> – это взвешенная сумма р</w:t>
                  </w:r>
                  <w:r w:rsidRPr="00B167F6">
                    <w:t>е</w:t>
                  </w:r>
                  <w:r w:rsidRPr="00B167F6">
                    <w:t xml:space="preserve">зультирующих оценок за </w:t>
                  </w:r>
                  <w:r>
                    <w:t>все</w:t>
                  </w:r>
                  <w:r w:rsidRPr="00B167F6">
                    <w:t xml:space="preserve"> модул</w:t>
                  </w:r>
                  <w:r>
                    <w:t>и</w:t>
                  </w:r>
                  <w:r w:rsidRPr="00B167F6">
                    <w:t xml:space="preserve"> прохождения дисциплины.</w:t>
                  </w:r>
                </w:p>
                <w:p w:rsidR="007E3B36" w:rsidRPr="00191D99" w:rsidRDefault="007E3B36" w:rsidP="001E6B26">
                  <w:pPr>
                    <w:spacing w:before="240"/>
                    <w:ind w:left="720" w:firstLine="0"/>
                    <w:jc w:val="center"/>
                    <w:rPr>
                      <w:i/>
                      <w:szCs w:val="24"/>
                      <w:vertAlign w:val="subscript"/>
                    </w:rPr>
                  </w:pPr>
                  <w:proofErr w:type="spellStart"/>
                  <w:r w:rsidRPr="00191D99">
                    <w:rPr>
                      <w:i/>
                      <w:szCs w:val="24"/>
                    </w:rPr>
                    <w:t>О</w:t>
                  </w:r>
                  <w:r w:rsidRPr="00191D99">
                    <w:rPr>
                      <w:i/>
                      <w:szCs w:val="24"/>
                      <w:vertAlign w:val="subscript"/>
                    </w:rPr>
                    <w:t>результ</w:t>
                  </w:r>
                  <w:r>
                    <w:rPr>
                      <w:i/>
                      <w:szCs w:val="24"/>
                      <w:vertAlign w:val="subscript"/>
                    </w:rPr>
                    <w:t>ирующая</w:t>
                  </w:r>
                  <w:proofErr w:type="spellEnd"/>
                  <w:r w:rsidRPr="00191D99">
                    <w:rPr>
                      <w:i/>
                      <w:szCs w:val="24"/>
                    </w:rPr>
                    <w:t xml:space="preserve"> = </w:t>
                  </w:r>
                  <w:r>
                    <w:rPr>
                      <w:i/>
                      <w:szCs w:val="24"/>
                    </w:rPr>
                    <w:t>0,6</w:t>
                  </w:r>
                  <w:r w:rsidRPr="00191D99">
                    <w:rPr>
                      <w:i/>
                      <w:szCs w:val="24"/>
                    </w:rPr>
                    <w:t xml:space="preserve">* </w:t>
                  </w:r>
                  <w:proofErr w:type="spellStart"/>
                  <w:r w:rsidRPr="00191D99">
                    <w:rPr>
                      <w:i/>
                      <w:szCs w:val="24"/>
                    </w:rPr>
                    <w:t>О</w:t>
                  </w:r>
                  <w:r w:rsidRPr="00191D99">
                    <w:rPr>
                      <w:i/>
                      <w:szCs w:val="24"/>
                      <w:vertAlign w:val="subscript"/>
                    </w:rPr>
                    <w:t>накопл</w:t>
                  </w:r>
                  <w:r>
                    <w:rPr>
                      <w:i/>
                      <w:szCs w:val="24"/>
                      <w:vertAlign w:val="subscript"/>
                    </w:rPr>
                    <w:t>енная</w:t>
                  </w:r>
                  <w:proofErr w:type="spellEnd"/>
                  <w:r w:rsidRPr="00191D99">
                    <w:rPr>
                      <w:i/>
                      <w:szCs w:val="24"/>
                    </w:rPr>
                    <w:t xml:space="preserve"> + </w:t>
                  </w:r>
                  <w:r>
                    <w:rPr>
                      <w:i/>
                      <w:szCs w:val="24"/>
                    </w:rPr>
                    <w:t>0,4</w:t>
                  </w:r>
                  <w:r w:rsidRPr="00191D99">
                    <w:rPr>
                      <w:i/>
                      <w:szCs w:val="24"/>
                    </w:rPr>
                    <w:t>*·</w:t>
                  </w:r>
                  <w:proofErr w:type="spellStart"/>
                  <w:r w:rsidRPr="00191D99">
                    <w:rPr>
                      <w:i/>
                      <w:szCs w:val="24"/>
                    </w:rPr>
                    <w:t>О</w:t>
                  </w:r>
                  <w:r w:rsidRPr="00191D99">
                    <w:rPr>
                      <w:i/>
                      <w:szCs w:val="24"/>
                      <w:vertAlign w:val="subscript"/>
                    </w:rPr>
                    <w:t>экз</w:t>
                  </w:r>
                  <w:proofErr w:type="spellEnd"/>
                  <w:r w:rsidRPr="00191D99">
                    <w:rPr>
                      <w:i/>
                      <w:szCs w:val="24"/>
                      <w:vertAlign w:val="subscript"/>
                    </w:rPr>
                    <w:t>/</w:t>
                  </w:r>
                  <w:proofErr w:type="spellStart"/>
                  <w:r w:rsidRPr="00191D99">
                    <w:rPr>
                      <w:i/>
                      <w:szCs w:val="24"/>
                      <w:vertAlign w:val="subscript"/>
                    </w:rPr>
                    <w:t>зач</w:t>
                  </w:r>
                  <w:proofErr w:type="spellEnd"/>
                </w:p>
                <w:p w:rsidR="007E3B36" w:rsidRDefault="007E3B36" w:rsidP="00BF2961">
                  <w:pPr>
                    <w:spacing w:before="240"/>
                    <w:jc w:val="both"/>
                    <w:rPr>
                      <w:szCs w:val="24"/>
                    </w:rPr>
                  </w:pPr>
                  <w:r w:rsidRPr="00613143">
                    <w:rPr>
                      <w:szCs w:val="24"/>
                    </w:rPr>
                    <w:t>Способ округления накопленной оценки промежуточного (итогового) контроля в форме э</w:t>
                  </w:r>
                  <w:r w:rsidRPr="00613143">
                    <w:rPr>
                      <w:szCs w:val="24"/>
                    </w:rPr>
                    <w:t>к</w:t>
                  </w:r>
                  <w:r w:rsidRPr="00613143">
                    <w:rPr>
                      <w:szCs w:val="24"/>
                    </w:rPr>
                    <w:t>замена: арифметический.</w:t>
                  </w:r>
                </w:p>
                <w:p w:rsidR="00AD667E" w:rsidRPr="008F70C7" w:rsidRDefault="00AD667E" w:rsidP="00BF2961">
                  <w:pPr>
                    <w:spacing w:before="240"/>
                    <w:jc w:val="both"/>
                    <w:rPr>
                      <w:szCs w:val="24"/>
                    </w:rPr>
                  </w:pPr>
                </w:p>
              </w:tc>
            </w:tr>
          </w:tbl>
          <w:p w:rsidR="00704515" w:rsidRPr="00224062" w:rsidRDefault="00704515" w:rsidP="00A47294">
            <w:pPr>
              <w:autoSpaceDE w:val="0"/>
              <w:autoSpaceDN w:val="0"/>
              <w:adjustRightInd w:val="0"/>
              <w:ind w:firstLine="0"/>
              <w:jc w:val="both"/>
              <w:rPr>
                <w:iCs/>
                <w:szCs w:val="24"/>
                <w:lang w:eastAsia="ru-RU"/>
              </w:rPr>
            </w:pPr>
          </w:p>
        </w:tc>
      </w:tr>
    </w:tbl>
    <w:p w:rsidR="002A0B42" w:rsidRPr="00704515" w:rsidRDefault="002A0B42" w:rsidP="00704515">
      <w:pPr>
        <w:pStyle w:val="1"/>
      </w:pPr>
      <w:r w:rsidRPr="00FA0123">
        <w:t>Содержание дисциплины</w:t>
      </w:r>
    </w:p>
    <w:p w:rsidR="00FA0123" w:rsidRPr="008A19CA" w:rsidRDefault="00FA0123" w:rsidP="00FA0123">
      <w:pPr>
        <w:ind w:firstLine="0"/>
        <w:rPr>
          <w:b/>
          <w:szCs w:val="24"/>
        </w:rPr>
      </w:pPr>
      <w:r w:rsidRPr="00FA0123">
        <w:rPr>
          <w:b/>
          <w:szCs w:val="24"/>
        </w:rPr>
        <w:t xml:space="preserve">Раздел </w:t>
      </w:r>
      <w:r>
        <w:rPr>
          <w:b/>
          <w:szCs w:val="24"/>
          <w:lang w:val="en-US"/>
        </w:rPr>
        <w:t>I</w:t>
      </w:r>
      <w:r>
        <w:rPr>
          <w:b/>
          <w:szCs w:val="24"/>
        </w:rPr>
        <w:t xml:space="preserve">. </w:t>
      </w:r>
      <w:r w:rsidRPr="008A19CA">
        <w:rPr>
          <w:b/>
          <w:szCs w:val="24"/>
        </w:rPr>
        <w:t xml:space="preserve">  Понятие «гражданское общество»</w:t>
      </w:r>
      <w:r>
        <w:rPr>
          <w:b/>
          <w:szCs w:val="24"/>
        </w:rPr>
        <w:t>.</w:t>
      </w:r>
    </w:p>
    <w:p w:rsidR="00FA0123" w:rsidRDefault="00FA0123" w:rsidP="00FA0123">
      <w:pPr>
        <w:ind w:firstLine="0"/>
        <w:jc w:val="both"/>
        <w:rPr>
          <w:szCs w:val="24"/>
        </w:rPr>
      </w:pPr>
      <w:r w:rsidRPr="00FA0123">
        <w:rPr>
          <w:b/>
          <w:szCs w:val="24"/>
        </w:rPr>
        <w:t xml:space="preserve">Тема 1. Понятие «гражданского общества» у Гоббса, Локка и </w:t>
      </w:r>
      <w:proofErr w:type="spellStart"/>
      <w:r w:rsidRPr="00FA0123">
        <w:rPr>
          <w:b/>
          <w:szCs w:val="24"/>
        </w:rPr>
        <w:t>Пейна</w:t>
      </w:r>
      <w:proofErr w:type="spellEnd"/>
      <w:r w:rsidRPr="00FA0123">
        <w:rPr>
          <w:b/>
          <w:szCs w:val="24"/>
        </w:rPr>
        <w:t>.</w:t>
      </w:r>
      <w:r w:rsidRPr="008A19CA">
        <w:rPr>
          <w:szCs w:val="24"/>
        </w:rPr>
        <w:t xml:space="preserve"> </w:t>
      </w:r>
    </w:p>
    <w:p w:rsidR="00FA0123" w:rsidRDefault="00FA0123" w:rsidP="00FA0123">
      <w:pPr>
        <w:ind w:firstLine="0"/>
        <w:jc w:val="both"/>
        <w:rPr>
          <w:szCs w:val="24"/>
        </w:rPr>
      </w:pPr>
      <w:r w:rsidRPr="008A19CA">
        <w:rPr>
          <w:szCs w:val="24"/>
        </w:rPr>
        <w:t xml:space="preserve">Современные концепции гражданского общества. Структуры и основные элементы гражданского общества. Демократия и гражданское общество. </w:t>
      </w:r>
    </w:p>
    <w:p w:rsidR="00FA0123" w:rsidRDefault="00FA0123" w:rsidP="00FA0123">
      <w:pPr>
        <w:ind w:firstLine="0"/>
        <w:jc w:val="both"/>
        <w:rPr>
          <w:b/>
          <w:szCs w:val="24"/>
        </w:rPr>
      </w:pPr>
    </w:p>
    <w:p w:rsidR="00FA0123" w:rsidRPr="00FA0123" w:rsidRDefault="00FA0123" w:rsidP="00FA0123">
      <w:pPr>
        <w:jc w:val="both"/>
      </w:pPr>
      <w:r w:rsidRPr="00FA0123">
        <w:lastRenderedPageBreak/>
        <w:t xml:space="preserve">Количество часов аудиторной работы: </w:t>
      </w:r>
      <w:r w:rsidR="001F3197">
        <w:t>1 час</w:t>
      </w:r>
      <w:r w:rsidRPr="00FA0123">
        <w:t xml:space="preserve"> лекционных занятий, </w:t>
      </w:r>
      <w:r w:rsidR="00532AB9">
        <w:t>2 часа</w:t>
      </w:r>
      <w:r w:rsidRPr="00FA0123">
        <w:t xml:space="preserve"> семинарских занятий, 6 часов самостоятельной работы, включающей проработку рекомендованной литерат</w:t>
      </w:r>
      <w:r w:rsidRPr="00FA0123">
        <w:t>у</w:t>
      </w:r>
      <w:r w:rsidRPr="00FA0123">
        <w:t xml:space="preserve">ры, поиск информации по вопросам семинара в учебной и научной литературе в библиотеке, </w:t>
      </w:r>
      <w:proofErr w:type="spellStart"/>
      <w:r w:rsidRPr="00FA0123">
        <w:t>медиатеке</w:t>
      </w:r>
      <w:proofErr w:type="spellEnd"/>
      <w:r w:rsidRPr="00FA0123">
        <w:t xml:space="preserve"> и инте</w:t>
      </w:r>
      <w:r w:rsidRPr="00FA0123">
        <w:t>р</w:t>
      </w:r>
      <w:r w:rsidRPr="00FA0123">
        <w:t>нет – ресурсах; анализ и структурирование найденной информации.</w:t>
      </w:r>
    </w:p>
    <w:p w:rsidR="00FA0123" w:rsidRPr="00FA0123" w:rsidRDefault="00FA0123" w:rsidP="00FA0123">
      <w:pPr>
        <w:jc w:val="both"/>
      </w:pPr>
      <w:r w:rsidRPr="00FA0123">
        <w:t xml:space="preserve">Дополнительные материалы по лекции и тест для самоконтроля размещены в системе </w:t>
      </w:r>
      <w:r w:rsidRPr="00FA0123">
        <w:rPr>
          <w:lang w:val="en-US"/>
        </w:rPr>
        <w:t>LMS</w:t>
      </w:r>
      <w:r w:rsidRPr="00FA0123">
        <w:t>.</w:t>
      </w:r>
    </w:p>
    <w:p w:rsidR="00FA0123" w:rsidRDefault="00FA0123" w:rsidP="00FA0123">
      <w:pPr>
        <w:ind w:firstLine="0"/>
        <w:jc w:val="both"/>
        <w:rPr>
          <w:b/>
          <w:szCs w:val="24"/>
        </w:rPr>
      </w:pPr>
    </w:p>
    <w:p w:rsidR="00FA0123" w:rsidRPr="00FA0123" w:rsidRDefault="00FA0123" w:rsidP="00FA0123">
      <w:pPr>
        <w:ind w:firstLine="0"/>
        <w:jc w:val="both"/>
        <w:rPr>
          <w:b/>
          <w:szCs w:val="24"/>
        </w:rPr>
      </w:pPr>
      <w:r w:rsidRPr="00FA0123">
        <w:rPr>
          <w:b/>
          <w:szCs w:val="24"/>
        </w:rPr>
        <w:t xml:space="preserve">Тема 2. Основные направления активности гражданского общества. </w:t>
      </w:r>
    </w:p>
    <w:p w:rsidR="00FA0123" w:rsidRPr="008A19CA" w:rsidRDefault="00FA0123" w:rsidP="00FA0123">
      <w:pPr>
        <w:ind w:firstLine="0"/>
        <w:jc w:val="both"/>
        <w:rPr>
          <w:szCs w:val="24"/>
        </w:rPr>
      </w:pPr>
      <w:r w:rsidRPr="008A19CA">
        <w:rPr>
          <w:szCs w:val="24"/>
        </w:rPr>
        <w:t xml:space="preserve">Гражданское общество в современной России. </w:t>
      </w:r>
    </w:p>
    <w:p w:rsidR="00FA0123" w:rsidRDefault="00FA0123" w:rsidP="00FA0123">
      <w:pPr>
        <w:ind w:firstLine="0"/>
        <w:rPr>
          <w:snapToGrid w:val="0"/>
          <w:szCs w:val="24"/>
        </w:rPr>
      </w:pPr>
    </w:p>
    <w:p w:rsidR="00FA0123" w:rsidRPr="00FA0123" w:rsidRDefault="00FA0123" w:rsidP="00FA0123">
      <w:pPr>
        <w:jc w:val="both"/>
      </w:pPr>
      <w:r w:rsidRPr="00FA0123">
        <w:t xml:space="preserve">Количество часов аудиторной работы: </w:t>
      </w:r>
      <w:r w:rsidR="001F3197">
        <w:t>1 час</w:t>
      </w:r>
      <w:r w:rsidRPr="00FA0123">
        <w:t xml:space="preserve"> лекционных занятий, </w:t>
      </w:r>
      <w:r w:rsidR="00532AB9">
        <w:t>2 часа</w:t>
      </w:r>
      <w:r w:rsidRPr="00FA0123">
        <w:t xml:space="preserve"> семинарских занятий, 6 часов самостоятельной работы, включающей проработку рекомендованной литерат</w:t>
      </w:r>
      <w:r w:rsidRPr="00FA0123">
        <w:t>у</w:t>
      </w:r>
      <w:r w:rsidRPr="00FA0123">
        <w:t xml:space="preserve">ры, поиск информации по вопросам семинара в учебной и научной литературе в библиотеке, </w:t>
      </w:r>
      <w:proofErr w:type="spellStart"/>
      <w:r w:rsidRPr="00FA0123">
        <w:t>медиатеке</w:t>
      </w:r>
      <w:proofErr w:type="spellEnd"/>
      <w:r w:rsidRPr="00FA0123">
        <w:t xml:space="preserve"> и инте</w:t>
      </w:r>
      <w:r w:rsidRPr="00FA0123">
        <w:t>р</w:t>
      </w:r>
      <w:r w:rsidRPr="00FA0123">
        <w:t>нет – ресурсах; анализ и структурирование найденной информации.</w:t>
      </w:r>
    </w:p>
    <w:p w:rsidR="00FA0123" w:rsidRPr="00FA0123" w:rsidRDefault="00FA0123" w:rsidP="00FA0123">
      <w:pPr>
        <w:jc w:val="both"/>
      </w:pPr>
      <w:r w:rsidRPr="00FA0123">
        <w:t xml:space="preserve">Дополнительные материалы по лекции и тест для самоконтроля размещены в системе </w:t>
      </w:r>
      <w:r w:rsidRPr="00FA0123">
        <w:rPr>
          <w:lang w:val="en-US"/>
        </w:rPr>
        <w:t>LMS</w:t>
      </w:r>
      <w:r w:rsidRPr="00FA0123">
        <w:t>.</w:t>
      </w:r>
    </w:p>
    <w:p w:rsidR="00FA0123" w:rsidRDefault="00FA0123" w:rsidP="00FA0123">
      <w:pPr>
        <w:ind w:firstLine="0"/>
        <w:rPr>
          <w:snapToGrid w:val="0"/>
          <w:szCs w:val="24"/>
        </w:rPr>
      </w:pPr>
      <w:r w:rsidRPr="008A19CA">
        <w:rPr>
          <w:snapToGrid w:val="0"/>
          <w:szCs w:val="24"/>
        </w:rPr>
        <w:t xml:space="preserve"> </w:t>
      </w:r>
    </w:p>
    <w:p w:rsidR="00FA0123" w:rsidRPr="0049776B" w:rsidRDefault="00FA0123" w:rsidP="00FA0123">
      <w:pPr>
        <w:ind w:firstLine="0"/>
        <w:jc w:val="both"/>
        <w:rPr>
          <w:b/>
          <w:lang w:val="en-US"/>
        </w:rPr>
      </w:pPr>
      <w:r w:rsidRPr="00FA0123">
        <w:rPr>
          <w:b/>
        </w:rPr>
        <w:t>Литература</w:t>
      </w:r>
      <w:r w:rsidRPr="0049776B">
        <w:rPr>
          <w:b/>
          <w:lang w:val="en-US"/>
        </w:rPr>
        <w:t xml:space="preserve"> </w:t>
      </w:r>
      <w:r w:rsidRPr="00FA0123">
        <w:rPr>
          <w:b/>
        </w:rPr>
        <w:t>по</w:t>
      </w:r>
      <w:r w:rsidRPr="0049776B">
        <w:rPr>
          <w:b/>
          <w:lang w:val="en-US"/>
        </w:rPr>
        <w:t xml:space="preserve"> </w:t>
      </w:r>
      <w:r w:rsidRPr="00FA0123">
        <w:rPr>
          <w:b/>
        </w:rPr>
        <w:t>разделу</w:t>
      </w:r>
      <w:r w:rsidRPr="0049776B">
        <w:rPr>
          <w:b/>
          <w:lang w:val="en-US"/>
        </w:rPr>
        <w:t xml:space="preserve">: </w:t>
      </w:r>
    </w:p>
    <w:p w:rsidR="00FA0123" w:rsidRPr="0049776B" w:rsidRDefault="00FA0123" w:rsidP="00FA0123">
      <w:pPr>
        <w:ind w:firstLine="0"/>
        <w:jc w:val="both"/>
        <w:rPr>
          <w:b/>
          <w:szCs w:val="24"/>
          <w:lang w:val="en-US"/>
        </w:rPr>
      </w:pPr>
      <w:r w:rsidRPr="00FA0123">
        <w:rPr>
          <w:b/>
          <w:szCs w:val="24"/>
        </w:rPr>
        <w:t>Базовый</w:t>
      </w:r>
      <w:r w:rsidRPr="0049776B">
        <w:rPr>
          <w:b/>
          <w:szCs w:val="24"/>
          <w:lang w:val="en-US"/>
        </w:rPr>
        <w:t xml:space="preserve"> </w:t>
      </w:r>
      <w:r w:rsidRPr="00FA0123">
        <w:rPr>
          <w:b/>
          <w:szCs w:val="24"/>
        </w:rPr>
        <w:t>учебник</w:t>
      </w:r>
    </w:p>
    <w:p w:rsidR="00FA0123" w:rsidRDefault="0049776B" w:rsidP="00583634">
      <w:pPr>
        <w:pStyle w:val="ad"/>
        <w:numPr>
          <w:ilvl w:val="0"/>
          <w:numId w:val="15"/>
        </w:numPr>
        <w:spacing w:after="0"/>
        <w:jc w:val="both"/>
        <w:rPr>
          <w:szCs w:val="24"/>
        </w:rPr>
      </w:pPr>
      <w:r w:rsidRPr="0049776B">
        <w:rPr>
          <w:szCs w:val="24"/>
          <w:lang w:val="en-US"/>
        </w:rPr>
        <w:t xml:space="preserve">Studies in Public and Non-Profit Governance. Volume 1. Conceptualizing and Researching Governance in Public and Non-Profit Organizations / Edited by: Luca </w:t>
      </w:r>
      <w:proofErr w:type="spellStart"/>
      <w:r w:rsidRPr="0049776B">
        <w:rPr>
          <w:szCs w:val="24"/>
          <w:lang w:val="en-US"/>
        </w:rPr>
        <w:t>Gnan</w:t>
      </w:r>
      <w:proofErr w:type="spellEnd"/>
      <w:r w:rsidRPr="0049776B">
        <w:rPr>
          <w:szCs w:val="24"/>
          <w:lang w:val="en-US"/>
        </w:rPr>
        <w:t xml:space="preserve">, Alessandro </w:t>
      </w:r>
      <w:proofErr w:type="spellStart"/>
      <w:r w:rsidRPr="0049776B">
        <w:rPr>
          <w:szCs w:val="24"/>
          <w:lang w:val="en-US"/>
        </w:rPr>
        <w:t>Hinna</w:t>
      </w:r>
      <w:proofErr w:type="spellEnd"/>
      <w:r w:rsidRPr="0049776B">
        <w:rPr>
          <w:szCs w:val="24"/>
          <w:lang w:val="en-US"/>
        </w:rPr>
        <w:t xml:space="preserve">, Fabio </w:t>
      </w:r>
      <w:proofErr w:type="spellStart"/>
      <w:r w:rsidRPr="0049776B">
        <w:rPr>
          <w:szCs w:val="24"/>
          <w:lang w:val="en-US"/>
        </w:rPr>
        <w:t>Monteduro</w:t>
      </w:r>
      <w:proofErr w:type="spellEnd"/>
      <w:r w:rsidRPr="0049776B">
        <w:rPr>
          <w:szCs w:val="24"/>
          <w:lang w:val="en-US"/>
        </w:rPr>
        <w:t>, 2013</w:t>
      </w:r>
    </w:p>
    <w:p w:rsidR="0049776B" w:rsidRDefault="0049776B" w:rsidP="00FA0123">
      <w:pPr>
        <w:pStyle w:val="ad"/>
        <w:spacing w:after="0"/>
        <w:ind w:firstLine="0"/>
        <w:jc w:val="both"/>
        <w:rPr>
          <w:szCs w:val="24"/>
          <w:u w:val="single"/>
          <w:lang w:val="en-US"/>
        </w:rPr>
      </w:pPr>
    </w:p>
    <w:p w:rsidR="00563252" w:rsidRPr="00563252" w:rsidRDefault="00563252" w:rsidP="00FA0123">
      <w:pPr>
        <w:pStyle w:val="ad"/>
        <w:spacing w:after="0"/>
        <w:ind w:firstLine="0"/>
        <w:jc w:val="both"/>
        <w:rPr>
          <w:b/>
          <w:szCs w:val="24"/>
        </w:rPr>
      </w:pPr>
      <w:r w:rsidRPr="00563252">
        <w:rPr>
          <w:b/>
          <w:szCs w:val="24"/>
        </w:rPr>
        <w:t>Основная литература:</w:t>
      </w:r>
    </w:p>
    <w:p w:rsidR="00563252" w:rsidRPr="008264CA" w:rsidRDefault="00563252" w:rsidP="00583634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4"/>
        </w:rPr>
      </w:pPr>
      <w:r w:rsidRPr="008264CA">
        <w:rPr>
          <w:szCs w:val="24"/>
        </w:rPr>
        <w:t>Факторы развития гражданского общества и механизмы ег</w:t>
      </w:r>
      <w:r>
        <w:rPr>
          <w:szCs w:val="24"/>
        </w:rPr>
        <w:t>о взаимодействия с государством</w:t>
      </w:r>
      <w:proofErr w:type="gramStart"/>
      <w:r w:rsidRPr="008264CA">
        <w:rPr>
          <w:szCs w:val="24"/>
        </w:rPr>
        <w:t>/ П</w:t>
      </w:r>
      <w:proofErr w:type="gramEnd"/>
      <w:r w:rsidRPr="008264CA">
        <w:rPr>
          <w:szCs w:val="24"/>
        </w:rPr>
        <w:t>од ред. Л. И. Якобсона. М.: Вершина, 2008.</w:t>
      </w:r>
    </w:p>
    <w:p w:rsidR="00563252" w:rsidRPr="008264CA" w:rsidRDefault="00563252" w:rsidP="00583634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4"/>
        </w:rPr>
      </w:pPr>
      <w:r w:rsidRPr="008264CA">
        <w:rPr>
          <w:szCs w:val="24"/>
        </w:rPr>
        <w:t>Уколов В.Ф. Взаимодействие власти, бизнеса и общества. Учебник. М., 2009.</w:t>
      </w:r>
    </w:p>
    <w:p w:rsidR="00563252" w:rsidRDefault="00563252" w:rsidP="00FA0123">
      <w:pPr>
        <w:pStyle w:val="ad"/>
        <w:spacing w:after="0"/>
        <w:ind w:firstLine="0"/>
        <w:jc w:val="both"/>
        <w:rPr>
          <w:b/>
          <w:szCs w:val="24"/>
          <w:lang w:val="en-US"/>
        </w:rPr>
      </w:pPr>
    </w:p>
    <w:p w:rsidR="00FA0123" w:rsidRPr="00FA0123" w:rsidRDefault="00FA0123" w:rsidP="00FA0123">
      <w:pPr>
        <w:pStyle w:val="ad"/>
        <w:spacing w:after="0"/>
        <w:ind w:firstLine="0"/>
        <w:jc w:val="both"/>
        <w:rPr>
          <w:b/>
          <w:szCs w:val="24"/>
        </w:rPr>
      </w:pPr>
      <w:r w:rsidRPr="00FA0123">
        <w:rPr>
          <w:b/>
          <w:szCs w:val="24"/>
        </w:rPr>
        <w:t>Дополнительная:</w:t>
      </w:r>
    </w:p>
    <w:p w:rsidR="00FA0123" w:rsidRPr="008264CA" w:rsidRDefault="00FA0123" w:rsidP="00583634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4"/>
        </w:rPr>
      </w:pPr>
      <w:r w:rsidRPr="008264CA">
        <w:rPr>
          <w:szCs w:val="24"/>
        </w:rPr>
        <w:t>Гражданское общество: истоки и современность. М., 2002.</w:t>
      </w:r>
    </w:p>
    <w:p w:rsidR="00FA0123" w:rsidRDefault="00FA0123" w:rsidP="00FA0123">
      <w:pPr>
        <w:ind w:firstLine="0"/>
        <w:rPr>
          <w:szCs w:val="24"/>
        </w:rPr>
      </w:pPr>
    </w:p>
    <w:p w:rsidR="00FA0123" w:rsidRPr="00FA0123" w:rsidRDefault="00FA0123" w:rsidP="00FA0123">
      <w:pPr>
        <w:jc w:val="both"/>
        <w:rPr>
          <w:szCs w:val="24"/>
        </w:rPr>
      </w:pPr>
      <w:r w:rsidRPr="00FA0123">
        <w:t>Формы и методы проведения занятий по разделу, применяемые учебные технологии: лекции и семинары, проведение обсуждений, дискуссий, деловых игр, использование ноутбука и проектора.</w:t>
      </w:r>
    </w:p>
    <w:p w:rsidR="00FA0123" w:rsidRPr="008A19CA" w:rsidRDefault="00FA0123" w:rsidP="00FA0123">
      <w:pPr>
        <w:ind w:firstLine="0"/>
        <w:rPr>
          <w:szCs w:val="24"/>
        </w:rPr>
      </w:pPr>
    </w:p>
    <w:p w:rsidR="00FA0123" w:rsidRPr="008A19CA" w:rsidRDefault="00FA0123" w:rsidP="00FA0123">
      <w:pPr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Раздел </w:t>
      </w:r>
      <w:r>
        <w:rPr>
          <w:b/>
          <w:szCs w:val="24"/>
          <w:lang w:val="en-US"/>
        </w:rPr>
        <w:t>II</w:t>
      </w:r>
      <w:r>
        <w:rPr>
          <w:b/>
          <w:szCs w:val="24"/>
        </w:rPr>
        <w:t xml:space="preserve">. </w:t>
      </w:r>
      <w:r w:rsidRPr="008A19CA">
        <w:rPr>
          <w:b/>
          <w:szCs w:val="24"/>
        </w:rPr>
        <w:t xml:space="preserve"> Гражданское общество и государство.</w:t>
      </w:r>
    </w:p>
    <w:p w:rsidR="00FA0123" w:rsidRPr="00FA0123" w:rsidRDefault="00FA0123" w:rsidP="00FA0123">
      <w:pPr>
        <w:ind w:firstLine="0"/>
        <w:jc w:val="both"/>
        <w:rPr>
          <w:b/>
          <w:szCs w:val="24"/>
        </w:rPr>
      </w:pPr>
      <w:r w:rsidRPr="00FA0123">
        <w:rPr>
          <w:b/>
          <w:szCs w:val="24"/>
        </w:rPr>
        <w:t xml:space="preserve">Тема 3. Гражданское общество в условиях авторитаризма и демократии. </w:t>
      </w:r>
    </w:p>
    <w:p w:rsidR="00FA0123" w:rsidRDefault="00FA0123" w:rsidP="00FA0123">
      <w:pPr>
        <w:ind w:firstLine="0"/>
        <w:jc w:val="both"/>
        <w:rPr>
          <w:snapToGrid w:val="0"/>
          <w:szCs w:val="24"/>
        </w:rPr>
      </w:pPr>
      <w:r w:rsidRPr="008A19CA">
        <w:rPr>
          <w:snapToGrid w:val="0"/>
          <w:szCs w:val="24"/>
        </w:rPr>
        <w:t xml:space="preserve">Проблема гражданской ответственности. </w:t>
      </w:r>
    </w:p>
    <w:p w:rsidR="00547B1B" w:rsidRDefault="00547B1B" w:rsidP="00FA0123">
      <w:pPr>
        <w:ind w:firstLine="0"/>
        <w:jc w:val="both"/>
        <w:rPr>
          <w:snapToGrid w:val="0"/>
          <w:szCs w:val="24"/>
        </w:rPr>
      </w:pPr>
    </w:p>
    <w:p w:rsidR="00547B1B" w:rsidRPr="00FA0123" w:rsidRDefault="00547B1B" w:rsidP="00547B1B">
      <w:pPr>
        <w:jc w:val="both"/>
      </w:pPr>
      <w:r w:rsidRPr="00FA0123">
        <w:t xml:space="preserve">Количество часов аудиторной работы: </w:t>
      </w:r>
      <w:r w:rsidR="001F3197">
        <w:t>1 час</w:t>
      </w:r>
      <w:r w:rsidRPr="00FA0123">
        <w:t xml:space="preserve"> лекционных занятий, </w:t>
      </w:r>
      <w:r w:rsidR="00532AB9">
        <w:t>2 часа</w:t>
      </w:r>
      <w:r w:rsidRPr="00FA0123">
        <w:t xml:space="preserve"> семинарских занятий, </w:t>
      </w:r>
      <w:r w:rsidR="00532AB9">
        <w:t>5</w:t>
      </w:r>
      <w:r w:rsidRPr="00FA0123">
        <w:t xml:space="preserve"> часов самостоятельной работы, включающей проработку рекомендованной литерат</w:t>
      </w:r>
      <w:r w:rsidRPr="00FA0123">
        <w:t>у</w:t>
      </w:r>
      <w:r w:rsidRPr="00FA0123">
        <w:t xml:space="preserve">ры, поиск информации по вопросам семинара в учебной и научной литературе в библиотеке, </w:t>
      </w:r>
      <w:proofErr w:type="spellStart"/>
      <w:r w:rsidRPr="00FA0123">
        <w:t>медиатеке</w:t>
      </w:r>
      <w:proofErr w:type="spellEnd"/>
      <w:r w:rsidRPr="00FA0123">
        <w:t xml:space="preserve"> и инте</w:t>
      </w:r>
      <w:r w:rsidRPr="00FA0123">
        <w:t>р</w:t>
      </w:r>
      <w:r w:rsidRPr="00FA0123">
        <w:t>нет – ресурсах; анализ и структурирование найденной информации.</w:t>
      </w:r>
    </w:p>
    <w:p w:rsidR="00547B1B" w:rsidRDefault="00547B1B" w:rsidP="00547B1B">
      <w:pPr>
        <w:jc w:val="both"/>
      </w:pPr>
      <w:r w:rsidRPr="00FA0123">
        <w:t xml:space="preserve">Дополнительные материалы по лекции и тест для самоконтроля размещены в системе </w:t>
      </w:r>
      <w:r w:rsidRPr="00FA0123">
        <w:rPr>
          <w:lang w:val="en-US"/>
        </w:rPr>
        <w:t>LMS</w:t>
      </w:r>
      <w:r w:rsidRPr="00FA0123">
        <w:t>.</w:t>
      </w:r>
    </w:p>
    <w:p w:rsidR="000A15C6" w:rsidRPr="00FA0123" w:rsidRDefault="000A15C6" w:rsidP="00547B1B">
      <w:pPr>
        <w:jc w:val="both"/>
      </w:pPr>
    </w:p>
    <w:p w:rsidR="00547B1B" w:rsidRDefault="00547B1B" w:rsidP="00FA0123">
      <w:pPr>
        <w:ind w:firstLine="0"/>
        <w:jc w:val="both"/>
        <w:rPr>
          <w:snapToGrid w:val="0"/>
          <w:szCs w:val="24"/>
        </w:rPr>
      </w:pPr>
    </w:p>
    <w:p w:rsidR="00FA0123" w:rsidRDefault="00FA0123" w:rsidP="00FA0123">
      <w:pPr>
        <w:ind w:firstLine="0"/>
        <w:jc w:val="both"/>
        <w:rPr>
          <w:b/>
          <w:szCs w:val="24"/>
        </w:rPr>
      </w:pPr>
      <w:r w:rsidRPr="00FA0123">
        <w:rPr>
          <w:b/>
          <w:szCs w:val="24"/>
        </w:rPr>
        <w:t>Тема 4. Взаимодействие государства и структур гражданского общества.</w:t>
      </w:r>
    </w:p>
    <w:p w:rsidR="00FA0123" w:rsidRPr="00FA0123" w:rsidRDefault="00FA0123" w:rsidP="00FA0123">
      <w:pPr>
        <w:ind w:firstLine="0"/>
        <w:jc w:val="both"/>
        <w:rPr>
          <w:szCs w:val="24"/>
        </w:rPr>
      </w:pPr>
      <w:r w:rsidRPr="00FA0123">
        <w:rPr>
          <w:szCs w:val="24"/>
        </w:rPr>
        <w:lastRenderedPageBreak/>
        <w:t>Понятие взаимодействия государства и структур гражданского общества.</w:t>
      </w:r>
    </w:p>
    <w:p w:rsidR="00FA0123" w:rsidRDefault="00FA0123" w:rsidP="00547B1B">
      <w:pPr>
        <w:ind w:firstLine="0"/>
        <w:jc w:val="both"/>
        <w:rPr>
          <w:b/>
          <w:szCs w:val="24"/>
        </w:rPr>
      </w:pPr>
    </w:p>
    <w:p w:rsidR="00547B1B" w:rsidRPr="00FA0123" w:rsidRDefault="00547B1B" w:rsidP="00547B1B">
      <w:pPr>
        <w:jc w:val="both"/>
      </w:pPr>
      <w:r w:rsidRPr="00FA0123">
        <w:t xml:space="preserve">Количество часов аудиторной работы: 1 час лекционных занятий, 1 час семинарских занятий, </w:t>
      </w:r>
      <w:r w:rsidR="00532AB9">
        <w:t>5</w:t>
      </w:r>
      <w:r w:rsidRPr="00FA0123">
        <w:t xml:space="preserve"> часов самостоятельной работы, включающей проработку рекомендованной литерат</w:t>
      </w:r>
      <w:r w:rsidRPr="00FA0123">
        <w:t>у</w:t>
      </w:r>
      <w:r w:rsidRPr="00FA0123">
        <w:t xml:space="preserve">ры, поиск информации по вопросам семинара в учебной и научной литературе в библиотеке, </w:t>
      </w:r>
      <w:proofErr w:type="spellStart"/>
      <w:r w:rsidRPr="00FA0123">
        <w:t>медиатеке</w:t>
      </w:r>
      <w:proofErr w:type="spellEnd"/>
      <w:r w:rsidRPr="00FA0123">
        <w:t xml:space="preserve"> и инте</w:t>
      </w:r>
      <w:r w:rsidRPr="00FA0123">
        <w:t>р</w:t>
      </w:r>
      <w:r w:rsidRPr="00FA0123">
        <w:t>нет – ресурсах; анализ и структурирование найденной информации.</w:t>
      </w:r>
    </w:p>
    <w:p w:rsidR="00547B1B" w:rsidRPr="00FA0123" w:rsidRDefault="00547B1B" w:rsidP="00547B1B">
      <w:pPr>
        <w:jc w:val="both"/>
      </w:pPr>
      <w:r w:rsidRPr="00FA0123">
        <w:t xml:space="preserve">Дополнительные материалы по лекции и тест для самоконтроля размещены в системе </w:t>
      </w:r>
      <w:r w:rsidRPr="00FA0123">
        <w:rPr>
          <w:lang w:val="en-US"/>
        </w:rPr>
        <w:t>LMS</w:t>
      </w:r>
      <w:r w:rsidRPr="00FA0123">
        <w:t>.</w:t>
      </w:r>
    </w:p>
    <w:p w:rsidR="00547B1B" w:rsidRDefault="00547B1B" w:rsidP="00547B1B">
      <w:pPr>
        <w:ind w:firstLine="0"/>
        <w:jc w:val="both"/>
        <w:rPr>
          <w:szCs w:val="24"/>
        </w:rPr>
      </w:pPr>
    </w:p>
    <w:p w:rsidR="00563252" w:rsidRPr="0049776B" w:rsidRDefault="00563252" w:rsidP="00563252">
      <w:pPr>
        <w:ind w:firstLine="0"/>
        <w:jc w:val="both"/>
        <w:rPr>
          <w:b/>
          <w:lang w:val="en-US"/>
        </w:rPr>
      </w:pPr>
      <w:r w:rsidRPr="00FA0123">
        <w:rPr>
          <w:b/>
        </w:rPr>
        <w:t>Литература</w:t>
      </w:r>
      <w:r w:rsidRPr="0049776B">
        <w:rPr>
          <w:b/>
          <w:lang w:val="en-US"/>
        </w:rPr>
        <w:t xml:space="preserve"> </w:t>
      </w:r>
      <w:r w:rsidRPr="00FA0123">
        <w:rPr>
          <w:b/>
        </w:rPr>
        <w:t>по</w:t>
      </w:r>
      <w:r w:rsidRPr="0049776B">
        <w:rPr>
          <w:b/>
          <w:lang w:val="en-US"/>
        </w:rPr>
        <w:t xml:space="preserve"> </w:t>
      </w:r>
      <w:r w:rsidRPr="00FA0123">
        <w:rPr>
          <w:b/>
        </w:rPr>
        <w:t>разделу</w:t>
      </w:r>
      <w:r w:rsidRPr="0049776B">
        <w:rPr>
          <w:b/>
          <w:lang w:val="en-US"/>
        </w:rPr>
        <w:t xml:space="preserve">: </w:t>
      </w:r>
    </w:p>
    <w:p w:rsidR="00563252" w:rsidRPr="0049776B" w:rsidRDefault="00563252" w:rsidP="00563252">
      <w:pPr>
        <w:ind w:firstLine="0"/>
        <w:jc w:val="both"/>
        <w:rPr>
          <w:b/>
          <w:szCs w:val="24"/>
          <w:lang w:val="en-US"/>
        </w:rPr>
      </w:pPr>
      <w:r w:rsidRPr="00FA0123">
        <w:rPr>
          <w:b/>
          <w:szCs w:val="24"/>
        </w:rPr>
        <w:t>Базовый</w:t>
      </w:r>
      <w:r w:rsidRPr="0049776B">
        <w:rPr>
          <w:b/>
          <w:szCs w:val="24"/>
          <w:lang w:val="en-US"/>
        </w:rPr>
        <w:t xml:space="preserve"> </w:t>
      </w:r>
      <w:r w:rsidRPr="00FA0123">
        <w:rPr>
          <w:b/>
          <w:szCs w:val="24"/>
        </w:rPr>
        <w:t>учебник</w:t>
      </w:r>
    </w:p>
    <w:p w:rsidR="00563252" w:rsidRPr="00563252" w:rsidRDefault="00563252" w:rsidP="00583634">
      <w:pPr>
        <w:pStyle w:val="ad"/>
        <w:numPr>
          <w:ilvl w:val="0"/>
          <w:numId w:val="17"/>
        </w:numPr>
        <w:spacing w:after="0"/>
        <w:jc w:val="both"/>
        <w:rPr>
          <w:szCs w:val="24"/>
          <w:lang w:val="en-US"/>
        </w:rPr>
      </w:pPr>
      <w:r w:rsidRPr="0049776B">
        <w:rPr>
          <w:szCs w:val="24"/>
          <w:lang w:val="en-US"/>
        </w:rPr>
        <w:t xml:space="preserve">Studies in Public and Non-Profit Governance. Volume 1. Conceptualizing and Researching Governance in Public and Non-Profit Organizations / Edited by: Luca </w:t>
      </w:r>
      <w:proofErr w:type="spellStart"/>
      <w:r w:rsidRPr="0049776B">
        <w:rPr>
          <w:szCs w:val="24"/>
          <w:lang w:val="en-US"/>
        </w:rPr>
        <w:t>Gnan</w:t>
      </w:r>
      <w:proofErr w:type="spellEnd"/>
      <w:r w:rsidRPr="0049776B">
        <w:rPr>
          <w:szCs w:val="24"/>
          <w:lang w:val="en-US"/>
        </w:rPr>
        <w:t xml:space="preserve">, Alessandro </w:t>
      </w:r>
      <w:proofErr w:type="spellStart"/>
      <w:r w:rsidRPr="0049776B">
        <w:rPr>
          <w:szCs w:val="24"/>
          <w:lang w:val="en-US"/>
        </w:rPr>
        <w:t>Hinna</w:t>
      </w:r>
      <w:proofErr w:type="spellEnd"/>
      <w:r w:rsidRPr="0049776B">
        <w:rPr>
          <w:szCs w:val="24"/>
          <w:lang w:val="en-US"/>
        </w:rPr>
        <w:t xml:space="preserve">, Fabio </w:t>
      </w:r>
      <w:proofErr w:type="spellStart"/>
      <w:r w:rsidRPr="0049776B">
        <w:rPr>
          <w:szCs w:val="24"/>
          <w:lang w:val="en-US"/>
        </w:rPr>
        <w:t>Monteduro</w:t>
      </w:r>
      <w:proofErr w:type="spellEnd"/>
      <w:r w:rsidRPr="0049776B">
        <w:rPr>
          <w:szCs w:val="24"/>
          <w:lang w:val="en-US"/>
        </w:rPr>
        <w:t>, 2013</w:t>
      </w:r>
    </w:p>
    <w:p w:rsidR="00563252" w:rsidRDefault="00563252" w:rsidP="00563252">
      <w:pPr>
        <w:pStyle w:val="ad"/>
        <w:spacing w:after="0"/>
        <w:ind w:firstLine="0"/>
        <w:jc w:val="both"/>
        <w:rPr>
          <w:szCs w:val="24"/>
          <w:u w:val="single"/>
          <w:lang w:val="en-US"/>
        </w:rPr>
      </w:pPr>
    </w:p>
    <w:p w:rsidR="00563252" w:rsidRPr="00563252" w:rsidRDefault="00563252" w:rsidP="00563252">
      <w:pPr>
        <w:pStyle w:val="ad"/>
        <w:spacing w:after="0"/>
        <w:ind w:firstLine="0"/>
        <w:jc w:val="both"/>
        <w:rPr>
          <w:b/>
          <w:szCs w:val="24"/>
        </w:rPr>
      </w:pPr>
      <w:r w:rsidRPr="00563252">
        <w:rPr>
          <w:b/>
          <w:szCs w:val="24"/>
        </w:rPr>
        <w:t>Основная литература:</w:t>
      </w:r>
    </w:p>
    <w:p w:rsidR="00563252" w:rsidRPr="008264CA" w:rsidRDefault="00563252" w:rsidP="00583634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4"/>
        </w:rPr>
      </w:pPr>
      <w:r w:rsidRPr="008264CA">
        <w:rPr>
          <w:szCs w:val="24"/>
        </w:rPr>
        <w:t>Факторы развития гражданского общества и механизмы ег</w:t>
      </w:r>
      <w:r>
        <w:rPr>
          <w:szCs w:val="24"/>
        </w:rPr>
        <w:t>о взаимодействия с государством</w:t>
      </w:r>
      <w:proofErr w:type="gramStart"/>
      <w:r w:rsidRPr="008264CA">
        <w:rPr>
          <w:szCs w:val="24"/>
        </w:rPr>
        <w:t>/ П</w:t>
      </w:r>
      <w:proofErr w:type="gramEnd"/>
      <w:r w:rsidRPr="008264CA">
        <w:rPr>
          <w:szCs w:val="24"/>
        </w:rPr>
        <w:t>од ред. Л. И. Якобсона. М.: Вершина, 2008.</w:t>
      </w:r>
    </w:p>
    <w:p w:rsidR="00563252" w:rsidRPr="008264CA" w:rsidRDefault="00563252" w:rsidP="00583634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4"/>
        </w:rPr>
      </w:pPr>
      <w:r w:rsidRPr="008264CA">
        <w:rPr>
          <w:szCs w:val="24"/>
        </w:rPr>
        <w:t>Уколов В.Ф. Взаимодействие власти, бизнеса и общества. Учебник. М., 2009.</w:t>
      </w:r>
    </w:p>
    <w:p w:rsidR="00563252" w:rsidRDefault="00563252" w:rsidP="00563252">
      <w:pPr>
        <w:pStyle w:val="ad"/>
        <w:spacing w:after="0"/>
        <w:ind w:firstLine="0"/>
        <w:jc w:val="both"/>
        <w:rPr>
          <w:b/>
          <w:szCs w:val="24"/>
          <w:lang w:val="en-US"/>
        </w:rPr>
      </w:pPr>
    </w:p>
    <w:p w:rsidR="00563252" w:rsidRPr="00FA0123" w:rsidRDefault="00563252" w:rsidP="00563252">
      <w:pPr>
        <w:pStyle w:val="ad"/>
        <w:spacing w:after="0"/>
        <w:ind w:firstLine="0"/>
        <w:jc w:val="both"/>
        <w:rPr>
          <w:b/>
          <w:szCs w:val="24"/>
        </w:rPr>
      </w:pPr>
      <w:r w:rsidRPr="00FA0123">
        <w:rPr>
          <w:b/>
          <w:szCs w:val="24"/>
        </w:rPr>
        <w:t>Дополнительная:</w:t>
      </w:r>
    </w:p>
    <w:p w:rsidR="00563252" w:rsidRPr="008264CA" w:rsidRDefault="00563252" w:rsidP="00583634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Cs w:val="24"/>
        </w:rPr>
      </w:pPr>
      <w:r w:rsidRPr="008264CA">
        <w:rPr>
          <w:szCs w:val="24"/>
        </w:rPr>
        <w:t>Гражданское общество: истоки и современность. М., 2002.</w:t>
      </w:r>
    </w:p>
    <w:p w:rsidR="00E843BC" w:rsidRDefault="00E843BC" w:rsidP="00E843BC">
      <w:pPr>
        <w:ind w:firstLine="0"/>
        <w:rPr>
          <w:szCs w:val="24"/>
        </w:rPr>
      </w:pPr>
    </w:p>
    <w:p w:rsidR="00E843BC" w:rsidRPr="00FA0123" w:rsidRDefault="00E843BC" w:rsidP="00E843BC">
      <w:pPr>
        <w:jc w:val="both"/>
        <w:rPr>
          <w:szCs w:val="24"/>
        </w:rPr>
      </w:pPr>
      <w:r w:rsidRPr="00FA0123">
        <w:t>Формы и методы проведения занятий по разделу, применяемые учебные технологии: лекции и семинары, проведение обсуждений, дискуссий, деловых игр, использование ноутбука и проектора.</w:t>
      </w:r>
    </w:p>
    <w:p w:rsidR="00E843BC" w:rsidRPr="008A19CA" w:rsidRDefault="00E843BC" w:rsidP="00547B1B">
      <w:pPr>
        <w:ind w:firstLine="0"/>
        <w:jc w:val="both"/>
        <w:rPr>
          <w:szCs w:val="24"/>
        </w:rPr>
      </w:pPr>
    </w:p>
    <w:p w:rsidR="00FA0123" w:rsidRPr="008A19CA" w:rsidRDefault="00E843BC" w:rsidP="00FA0123">
      <w:pPr>
        <w:ind w:firstLine="0"/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Раздел </w:t>
      </w:r>
      <w:r>
        <w:rPr>
          <w:b/>
          <w:szCs w:val="24"/>
          <w:lang w:val="en-US"/>
        </w:rPr>
        <w:t>III</w:t>
      </w:r>
      <w:r>
        <w:rPr>
          <w:b/>
          <w:szCs w:val="24"/>
        </w:rPr>
        <w:t xml:space="preserve">. </w:t>
      </w:r>
      <w:r w:rsidR="00FA0123" w:rsidRPr="008A19CA">
        <w:rPr>
          <w:b/>
          <w:szCs w:val="24"/>
        </w:rPr>
        <w:t xml:space="preserve"> Некоммерческие (неправительственные) организации в системе гражданского общества.</w:t>
      </w:r>
    </w:p>
    <w:p w:rsidR="00E843BC" w:rsidRDefault="00E843BC" w:rsidP="00FA0123">
      <w:pPr>
        <w:ind w:firstLine="0"/>
        <w:jc w:val="both"/>
        <w:rPr>
          <w:szCs w:val="24"/>
        </w:rPr>
      </w:pPr>
      <w:r w:rsidRPr="00E843BC">
        <w:rPr>
          <w:b/>
          <w:szCs w:val="24"/>
        </w:rPr>
        <w:t xml:space="preserve">Тема 5. </w:t>
      </w:r>
      <w:r w:rsidR="00FA0123" w:rsidRPr="00E843BC">
        <w:rPr>
          <w:b/>
          <w:szCs w:val="24"/>
        </w:rPr>
        <w:t>Роль неправительственных организаций (НКО) в гражданском обществе.</w:t>
      </w:r>
      <w:r w:rsidR="00FA0123" w:rsidRPr="008A19CA">
        <w:rPr>
          <w:szCs w:val="24"/>
        </w:rPr>
        <w:t xml:space="preserve"> Неправительственные организации как агенты политического участия и центры гражданского образования. </w:t>
      </w:r>
    </w:p>
    <w:p w:rsidR="00E843BC" w:rsidRDefault="00E843BC" w:rsidP="00FA0123">
      <w:pPr>
        <w:ind w:firstLine="0"/>
        <w:jc w:val="both"/>
        <w:rPr>
          <w:szCs w:val="24"/>
        </w:rPr>
      </w:pPr>
    </w:p>
    <w:p w:rsidR="00E843BC" w:rsidRPr="00FA0123" w:rsidRDefault="00E843BC" w:rsidP="00E843BC">
      <w:pPr>
        <w:jc w:val="both"/>
      </w:pPr>
      <w:r w:rsidRPr="00FA0123">
        <w:t xml:space="preserve">Количество часов аудиторной работы: </w:t>
      </w:r>
      <w:r w:rsidR="001F3197">
        <w:t>1 час</w:t>
      </w:r>
      <w:r w:rsidRPr="00FA0123">
        <w:t xml:space="preserve"> лекционных занятий, </w:t>
      </w:r>
      <w:r w:rsidR="00532AB9">
        <w:t>2 часа</w:t>
      </w:r>
      <w:r w:rsidRPr="00FA0123">
        <w:t xml:space="preserve"> семинарских занятий, </w:t>
      </w:r>
      <w:r w:rsidR="00994C6C">
        <w:t>5</w:t>
      </w:r>
      <w:r w:rsidRPr="00FA0123">
        <w:t xml:space="preserve"> часов самостоятельной работы, включающей проработку рекомендованной литерат</w:t>
      </w:r>
      <w:r w:rsidRPr="00FA0123">
        <w:t>у</w:t>
      </w:r>
      <w:r w:rsidRPr="00FA0123">
        <w:t xml:space="preserve">ры, поиск информации по вопросам семинара в учебной и научной литературе в библиотеке, </w:t>
      </w:r>
      <w:proofErr w:type="spellStart"/>
      <w:r w:rsidRPr="00FA0123">
        <w:t>медиатеке</w:t>
      </w:r>
      <w:proofErr w:type="spellEnd"/>
      <w:r w:rsidRPr="00FA0123">
        <w:t xml:space="preserve"> и инте</w:t>
      </w:r>
      <w:r w:rsidRPr="00FA0123">
        <w:t>р</w:t>
      </w:r>
      <w:r w:rsidRPr="00FA0123">
        <w:t>нет – ресурсах; анализ и структурирование найденной информации.</w:t>
      </w:r>
    </w:p>
    <w:p w:rsidR="00E843BC" w:rsidRPr="00E843BC" w:rsidRDefault="00E843BC" w:rsidP="00E843BC">
      <w:pPr>
        <w:jc w:val="both"/>
      </w:pPr>
      <w:r w:rsidRPr="00FA0123">
        <w:t xml:space="preserve">Дополнительные материалы по лекции и тест для самоконтроля размещены в системе </w:t>
      </w:r>
      <w:r w:rsidRPr="00FA0123">
        <w:rPr>
          <w:lang w:val="en-US"/>
        </w:rPr>
        <w:t>LMS</w:t>
      </w:r>
      <w:r w:rsidRPr="00FA0123">
        <w:t>.</w:t>
      </w:r>
    </w:p>
    <w:p w:rsidR="00994C6C" w:rsidRDefault="00994C6C" w:rsidP="00E843BC">
      <w:pPr>
        <w:ind w:firstLine="0"/>
        <w:jc w:val="both"/>
        <w:rPr>
          <w:b/>
          <w:szCs w:val="24"/>
        </w:rPr>
      </w:pPr>
    </w:p>
    <w:p w:rsidR="00FA0123" w:rsidRDefault="00E843BC" w:rsidP="00E843BC">
      <w:pPr>
        <w:ind w:firstLine="0"/>
        <w:jc w:val="both"/>
        <w:rPr>
          <w:b/>
          <w:snapToGrid w:val="0"/>
          <w:szCs w:val="24"/>
        </w:rPr>
      </w:pPr>
      <w:r w:rsidRPr="00E843BC">
        <w:rPr>
          <w:b/>
          <w:szCs w:val="24"/>
        </w:rPr>
        <w:t xml:space="preserve">Тема 6. </w:t>
      </w:r>
      <w:r w:rsidR="00FA0123" w:rsidRPr="00E843BC">
        <w:rPr>
          <w:b/>
          <w:szCs w:val="24"/>
        </w:rPr>
        <w:t>Взаимодействие государства и некоммерческих организаций.</w:t>
      </w:r>
    </w:p>
    <w:p w:rsidR="00E843BC" w:rsidRDefault="00E843BC" w:rsidP="00E843BC">
      <w:pPr>
        <w:ind w:firstLine="0"/>
        <w:jc w:val="both"/>
        <w:rPr>
          <w:szCs w:val="24"/>
        </w:rPr>
      </w:pPr>
      <w:r w:rsidRPr="00E843BC">
        <w:rPr>
          <w:snapToGrid w:val="0"/>
          <w:szCs w:val="24"/>
        </w:rPr>
        <w:t xml:space="preserve">Понятие </w:t>
      </w:r>
      <w:r w:rsidRPr="00E843BC">
        <w:rPr>
          <w:szCs w:val="24"/>
        </w:rPr>
        <w:t>взаимодействия государства и некоммерческих организаций.</w:t>
      </w:r>
    </w:p>
    <w:p w:rsidR="00E843BC" w:rsidRPr="00E843BC" w:rsidRDefault="00E843BC" w:rsidP="00E843BC">
      <w:pPr>
        <w:ind w:firstLine="0"/>
        <w:jc w:val="both"/>
        <w:rPr>
          <w:snapToGrid w:val="0"/>
          <w:szCs w:val="24"/>
        </w:rPr>
      </w:pPr>
    </w:p>
    <w:p w:rsidR="00E843BC" w:rsidRPr="00FA0123" w:rsidRDefault="00E843BC" w:rsidP="00E843BC">
      <w:pPr>
        <w:jc w:val="both"/>
      </w:pPr>
      <w:r w:rsidRPr="00FA0123">
        <w:t xml:space="preserve">Количество часов аудиторной работы: </w:t>
      </w:r>
      <w:r w:rsidR="001F3197">
        <w:t>1 час</w:t>
      </w:r>
      <w:r w:rsidRPr="00FA0123">
        <w:t xml:space="preserve"> лекционных занятий, </w:t>
      </w:r>
      <w:r w:rsidR="00532AB9">
        <w:t>2 часа</w:t>
      </w:r>
      <w:r w:rsidRPr="00FA0123">
        <w:t xml:space="preserve"> семинарских занятий, </w:t>
      </w:r>
      <w:r w:rsidR="00994C6C">
        <w:t>5</w:t>
      </w:r>
      <w:r w:rsidR="00532AB9">
        <w:t xml:space="preserve"> часов</w:t>
      </w:r>
      <w:r w:rsidRPr="00FA0123">
        <w:t xml:space="preserve"> самостоятельной работы, включающей проработку рекомендованной литерат</w:t>
      </w:r>
      <w:r w:rsidRPr="00FA0123">
        <w:t>у</w:t>
      </w:r>
      <w:r w:rsidRPr="00FA0123">
        <w:t xml:space="preserve">ры, поиск информации по вопросам семинара в учебной и научной литературе в библиотеке, </w:t>
      </w:r>
      <w:proofErr w:type="spellStart"/>
      <w:r w:rsidRPr="00FA0123">
        <w:t>медиатеке</w:t>
      </w:r>
      <w:proofErr w:type="spellEnd"/>
      <w:r w:rsidRPr="00FA0123">
        <w:t xml:space="preserve"> и инте</w:t>
      </w:r>
      <w:r w:rsidRPr="00FA0123">
        <w:t>р</w:t>
      </w:r>
      <w:r w:rsidRPr="00FA0123">
        <w:t>нет – ресурсах; анализ и структурирование найденной информации.</w:t>
      </w:r>
    </w:p>
    <w:p w:rsidR="00E843BC" w:rsidRPr="00E843BC" w:rsidRDefault="00E843BC" w:rsidP="00E843BC">
      <w:pPr>
        <w:jc w:val="both"/>
      </w:pPr>
      <w:r w:rsidRPr="00FA0123">
        <w:lastRenderedPageBreak/>
        <w:t xml:space="preserve">Дополнительные материалы по лекции и тест для самоконтроля размещены в системе </w:t>
      </w:r>
      <w:r w:rsidRPr="00FA0123">
        <w:rPr>
          <w:lang w:val="en-US"/>
        </w:rPr>
        <w:t>LMS</w:t>
      </w:r>
      <w:r w:rsidRPr="00FA0123">
        <w:t>.</w:t>
      </w:r>
    </w:p>
    <w:p w:rsidR="00E843BC" w:rsidRDefault="00E843BC" w:rsidP="00E843BC">
      <w:pPr>
        <w:ind w:firstLine="0"/>
        <w:jc w:val="both"/>
        <w:rPr>
          <w:b/>
          <w:snapToGrid w:val="0"/>
          <w:szCs w:val="24"/>
        </w:rPr>
      </w:pPr>
    </w:p>
    <w:p w:rsidR="00D163A5" w:rsidRPr="0049776B" w:rsidRDefault="00D163A5" w:rsidP="00D163A5">
      <w:pPr>
        <w:ind w:firstLine="0"/>
        <w:jc w:val="both"/>
        <w:rPr>
          <w:b/>
          <w:lang w:val="en-US"/>
        </w:rPr>
      </w:pPr>
      <w:r w:rsidRPr="00FA0123">
        <w:rPr>
          <w:b/>
        </w:rPr>
        <w:t>Литература</w:t>
      </w:r>
      <w:r w:rsidRPr="0049776B">
        <w:rPr>
          <w:b/>
          <w:lang w:val="en-US"/>
        </w:rPr>
        <w:t xml:space="preserve"> </w:t>
      </w:r>
      <w:r w:rsidRPr="00FA0123">
        <w:rPr>
          <w:b/>
        </w:rPr>
        <w:t>по</w:t>
      </w:r>
      <w:r w:rsidRPr="0049776B">
        <w:rPr>
          <w:b/>
          <w:lang w:val="en-US"/>
        </w:rPr>
        <w:t xml:space="preserve"> </w:t>
      </w:r>
      <w:r w:rsidRPr="00FA0123">
        <w:rPr>
          <w:b/>
        </w:rPr>
        <w:t>разделу</w:t>
      </w:r>
      <w:r w:rsidRPr="0049776B">
        <w:rPr>
          <w:b/>
          <w:lang w:val="en-US"/>
        </w:rPr>
        <w:t xml:space="preserve">: </w:t>
      </w:r>
    </w:p>
    <w:p w:rsidR="00D163A5" w:rsidRPr="0049776B" w:rsidRDefault="00D163A5" w:rsidP="00D163A5">
      <w:pPr>
        <w:ind w:firstLine="0"/>
        <w:jc w:val="both"/>
        <w:rPr>
          <w:b/>
          <w:szCs w:val="24"/>
          <w:lang w:val="en-US"/>
        </w:rPr>
      </w:pPr>
      <w:r w:rsidRPr="00FA0123">
        <w:rPr>
          <w:b/>
          <w:szCs w:val="24"/>
        </w:rPr>
        <w:t>Базовый</w:t>
      </w:r>
      <w:r w:rsidRPr="0049776B">
        <w:rPr>
          <w:b/>
          <w:szCs w:val="24"/>
          <w:lang w:val="en-US"/>
        </w:rPr>
        <w:t xml:space="preserve"> </w:t>
      </w:r>
      <w:r w:rsidRPr="00FA0123">
        <w:rPr>
          <w:b/>
          <w:szCs w:val="24"/>
        </w:rPr>
        <w:t>учебник</w:t>
      </w:r>
    </w:p>
    <w:p w:rsidR="00D163A5" w:rsidRPr="00563252" w:rsidRDefault="00D163A5" w:rsidP="00583634">
      <w:pPr>
        <w:pStyle w:val="ad"/>
        <w:numPr>
          <w:ilvl w:val="0"/>
          <w:numId w:val="21"/>
        </w:numPr>
        <w:spacing w:after="0"/>
        <w:jc w:val="both"/>
        <w:rPr>
          <w:szCs w:val="24"/>
          <w:lang w:val="en-US"/>
        </w:rPr>
      </w:pPr>
      <w:r w:rsidRPr="0049776B">
        <w:rPr>
          <w:szCs w:val="24"/>
          <w:lang w:val="en-US"/>
        </w:rPr>
        <w:t xml:space="preserve">Studies in Public and Non-Profit Governance. Volume 1. Conceptualizing and Researching Governance in Public and Non-Profit Organizations / Edited by: Luca </w:t>
      </w:r>
      <w:proofErr w:type="spellStart"/>
      <w:r w:rsidRPr="0049776B">
        <w:rPr>
          <w:szCs w:val="24"/>
          <w:lang w:val="en-US"/>
        </w:rPr>
        <w:t>Gnan</w:t>
      </w:r>
      <w:proofErr w:type="spellEnd"/>
      <w:r w:rsidRPr="0049776B">
        <w:rPr>
          <w:szCs w:val="24"/>
          <w:lang w:val="en-US"/>
        </w:rPr>
        <w:t xml:space="preserve">, Alessandro </w:t>
      </w:r>
      <w:proofErr w:type="spellStart"/>
      <w:r w:rsidRPr="0049776B">
        <w:rPr>
          <w:szCs w:val="24"/>
          <w:lang w:val="en-US"/>
        </w:rPr>
        <w:t>Hinna</w:t>
      </w:r>
      <w:proofErr w:type="spellEnd"/>
      <w:r w:rsidRPr="0049776B">
        <w:rPr>
          <w:szCs w:val="24"/>
          <w:lang w:val="en-US"/>
        </w:rPr>
        <w:t xml:space="preserve">, Fabio </w:t>
      </w:r>
      <w:proofErr w:type="spellStart"/>
      <w:r w:rsidRPr="0049776B">
        <w:rPr>
          <w:szCs w:val="24"/>
          <w:lang w:val="en-US"/>
        </w:rPr>
        <w:t>Monteduro</w:t>
      </w:r>
      <w:proofErr w:type="spellEnd"/>
      <w:r w:rsidRPr="0049776B">
        <w:rPr>
          <w:szCs w:val="24"/>
          <w:lang w:val="en-US"/>
        </w:rPr>
        <w:t>, 2013</w:t>
      </w:r>
    </w:p>
    <w:p w:rsidR="00D163A5" w:rsidRDefault="00D163A5" w:rsidP="00D163A5">
      <w:pPr>
        <w:pStyle w:val="ad"/>
        <w:spacing w:after="0"/>
        <w:ind w:firstLine="0"/>
        <w:jc w:val="both"/>
        <w:rPr>
          <w:szCs w:val="24"/>
          <w:u w:val="single"/>
          <w:lang w:val="en-US"/>
        </w:rPr>
      </w:pPr>
    </w:p>
    <w:p w:rsidR="00D163A5" w:rsidRPr="00563252" w:rsidRDefault="00D163A5" w:rsidP="00D163A5">
      <w:pPr>
        <w:pStyle w:val="ad"/>
        <w:spacing w:after="0"/>
        <w:ind w:firstLine="0"/>
        <w:jc w:val="both"/>
        <w:rPr>
          <w:b/>
          <w:szCs w:val="24"/>
        </w:rPr>
      </w:pPr>
      <w:r w:rsidRPr="00563252">
        <w:rPr>
          <w:b/>
          <w:szCs w:val="24"/>
        </w:rPr>
        <w:t>Основная литература:</w:t>
      </w:r>
    </w:p>
    <w:p w:rsidR="00D163A5" w:rsidRPr="008264CA" w:rsidRDefault="00D163A5" w:rsidP="00583634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Cs w:val="24"/>
        </w:rPr>
      </w:pPr>
      <w:r w:rsidRPr="008264CA">
        <w:rPr>
          <w:szCs w:val="24"/>
        </w:rPr>
        <w:t>Факторы развития гражданского общества и механизмы ег</w:t>
      </w:r>
      <w:r>
        <w:rPr>
          <w:szCs w:val="24"/>
        </w:rPr>
        <w:t>о взаимодействия с государством</w:t>
      </w:r>
      <w:proofErr w:type="gramStart"/>
      <w:r w:rsidRPr="008264CA">
        <w:rPr>
          <w:szCs w:val="24"/>
        </w:rPr>
        <w:t>/ П</w:t>
      </w:r>
      <w:proofErr w:type="gramEnd"/>
      <w:r w:rsidRPr="008264CA">
        <w:rPr>
          <w:szCs w:val="24"/>
        </w:rPr>
        <w:t>од ред. Л. И. Якобсона. М.: Вершина, 2008.</w:t>
      </w:r>
    </w:p>
    <w:p w:rsidR="00D163A5" w:rsidRPr="008264CA" w:rsidRDefault="00D163A5" w:rsidP="00583634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4"/>
        </w:rPr>
      </w:pPr>
      <w:r w:rsidRPr="008264CA">
        <w:rPr>
          <w:szCs w:val="24"/>
        </w:rPr>
        <w:t>Уколов В.Ф. Взаимодействие власти, бизнеса и общества. Учебник. М., 2009.</w:t>
      </w:r>
    </w:p>
    <w:p w:rsidR="00D163A5" w:rsidRDefault="00D163A5" w:rsidP="00D163A5">
      <w:pPr>
        <w:pStyle w:val="ad"/>
        <w:spacing w:after="0"/>
        <w:ind w:firstLine="0"/>
        <w:jc w:val="both"/>
        <w:rPr>
          <w:b/>
          <w:szCs w:val="24"/>
          <w:lang w:val="en-US"/>
        </w:rPr>
      </w:pPr>
    </w:p>
    <w:p w:rsidR="00D163A5" w:rsidRPr="00FA0123" w:rsidRDefault="00D163A5" w:rsidP="00D163A5">
      <w:pPr>
        <w:pStyle w:val="ad"/>
        <w:spacing w:after="0"/>
        <w:ind w:firstLine="0"/>
        <w:jc w:val="both"/>
        <w:rPr>
          <w:b/>
          <w:szCs w:val="24"/>
        </w:rPr>
      </w:pPr>
      <w:r w:rsidRPr="00FA0123">
        <w:rPr>
          <w:b/>
          <w:szCs w:val="24"/>
        </w:rPr>
        <w:t>Дополнительная:</w:t>
      </w:r>
    </w:p>
    <w:p w:rsidR="00D163A5" w:rsidRPr="008264CA" w:rsidRDefault="00D163A5" w:rsidP="00583634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Cs w:val="24"/>
        </w:rPr>
      </w:pPr>
      <w:r w:rsidRPr="008264CA">
        <w:rPr>
          <w:szCs w:val="24"/>
        </w:rPr>
        <w:t>Гражданское общество: истоки и современность. М., 2002.</w:t>
      </w:r>
    </w:p>
    <w:p w:rsidR="00E843BC" w:rsidRDefault="00E843BC" w:rsidP="00E843BC">
      <w:pPr>
        <w:ind w:firstLine="0"/>
        <w:rPr>
          <w:szCs w:val="24"/>
        </w:rPr>
      </w:pPr>
    </w:p>
    <w:p w:rsidR="00E843BC" w:rsidRPr="00FA0123" w:rsidRDefault="00E843BC" w:rsidP="00E843BC">
      <w:pPr>
        <w:jc w:val="both"/>
        <w:rPr>
          <w:szCs w:val="24"/>
        </w:rPr>
      </w:pPr>
      <w:r w:rsidRPr="00FA0123">
        <w:t>Формы и методы проведения занятий по разделу, применяемые учебные технологии: лекции и семинары, проведение обсуждений, дискуссий, деловых игр, использование ноутбука и проектора.</w:t>
      </w:r>
    </w:p>
    <w:p w:rsidR="00E843BC" w:rsidRPr="00E843BC" w:rsidRDefault="00E843BC" w:rsidP="00E843BC">
      <w:pPr>
        <w:ind w:firstLine="0"/>
        <w:jc w:val="both"/>
        <w:rPr>
          <w:b/>
          <w:snapToGrid w:val="0"/>
          <w:szCs w:val="24"/>
        </w:rPr>
      </w:pPr>
    </w:p>
    <w:p w:rsidR="00FA0123" w:rsidRPr="008A19CA" w:rsidRDefault="00E843BC" w:rsidP="00FA0123">
      <w:pPr>
        <w:ind w:firstLine="0"/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Раздел </w:t>
      </w:r>
      <w:r>
        <w:rPr>
          <w:b/>
          <w:szCs w:val="24"/>
          <w:lang w:val="en-US"/>
        </w:rPr>
        <w:t>IV</w:t>
      </w:r>
      <w:r>
        <w:rPr>
          <w:b/>
          <w:szCs w:val="24"/>
        </w:rPr>
        <w:t xml:space="preserve">. </w:t>
      </w:r>
      <w:r w:rsidR="00FA0123" w:rsidRPr="008A19CA">
        <w:rPr>
          <w:b/>
          <w:szCs w:val="24"/>
        </w:rPr>
        <w:t xml:space="preserve"> Стратегии и техники взаимодействия НКО с властью.</w:t>
      </w:r>
    </w:p>
    <w:p w:rsidR="00E843BC" w:rsidRPr="00E843BC" w:rsidRDefault="00E843BC" w:rsidP="00FA0123">
      <w:pPr>
        <w:ind w:firstLine="0"/>
        <w:jc w:val="both"/>
        <w:rPr>
          <w:b/>
          <w:snapToGrid w:val="0"/>
          <w:szCs w:val="24"/>
        </w:rPr>
      </w:pPr>
      <w:r w:rsidRPr="00E843BC">
        <w:rPr>
          <w:b/>
          <w:snapToGrid w:val="0"/>
          <w:szCs w:val="24"/>
        </w:rPr>
        <w:t xml:space="preserve">Тема 7. </w:t>
      </w:r>
      <w:r w:rsidR="00FA0123" w:rsidRPr="00E843BC">
        <w:rPr>
          <w:b/>
          <w:snapToGrid w:val="0"/>
          <w:szCs w:val="24"/>
        </w:rPr>
        <w:t xml:space="preserve">Понятие «общественный интерес». </w:t>
      </w:r>
    </w:p>
    <w:p w:rsidR="00E843BC" w:rsidRDefault="00FA0123" w:rsidP="00FA0123">
      <w:pPr>
        <w:ind w:firstLine="0"/>
        <w:jc w:val="both"/>
        <w:rPr>
          <w:snapToGrid w:val="0"/>
          <w:szCs w:val="24"/>
        </w:rPr>
      </w:pPr>
      <w:r w:rsidRPr="008A19CA">
        <w:rPr>
          <w:snapToGrid w:val="0"/>
          <w:szCs w:val="24"/>
        </w:rPr>
        <w:t xml:space="preserve">Цели продвижения общественных интересов. Результативность продвижения общественных интересов как проблема. Правовые, политические, общественные и просветительские действия в защиту общественных интересов. Формы и методы продвижения общественных интересов. </w:t>
      </w:r>
    </w:p>
    <w:p w:rsidR="00E843BC" w:rsidRDefault="00E843BC" w:rsidP="00FA0123">
      <w:pPr>
        <w:ind w:firstLine="0"/>
        <w:jc w:val="both"/>
        <w:rPr>
          <w:snapToGrid w:val="0"/>
          <w:szCs w:val="24"/>
        </w:rPr>
      </w:pPr>
    </w:p>
    <w:p w:rsidR="00E843BC" w:rsidRPr="00FA0123" w:rsidRDefault="00E843BC" w:rsidP="00E843BC">
      <w:pPr>
        <w:jc w:val="both"/>
      </w:pPr>
      <w:r w:rsidRPr="00FA0123">
        <w:t xml:space="preserve">Количество часов аудиторной работы: </w:t>
      </w:r>
      <w:r w:rsidR="001F3197">
        <w:t>1 час</w:t>
      </w:r>
      <w:r w:rsidRPr="00FA0123">
        <w:t xml:space="preserve"> лекционных занятий, </w:t>
      </w:r>
      <w:r w:rsidR="00532AB9">
        <w:t>2 часа</w:t>
      </w:r>
      <w:r w:rsidRPr="00FA0123">
        <w:t xml:space="preserve"> семинарских занятий, </w:t>
      </w:r>
      <w:r w:rsidR="00994C6C">
        <w:t>5</w:t>
      </w:r>
      <w:r w:rsidRPr="00FA0123">
        <w:t xml:space="preserve"> часов самостоятельной работы, включающей проработку рекомендованной литерат</w:t>
      </w:r>
      <w:r w:rsidRPr="00FA0123">
        <w:t>у</w:t>
      </w:r>
      <w:r w:rsidRPr="00FA0123">
        <w:t xml:space="preserve">ры, поиск информации по вопросам семинара в учебной и научной литературе в библиотеке, </w:t>
      </w:r>
      <w:proofErr w:type="spellStart"/>
      <w:r w:rsidRPr="00FA0123">
        <w:t>медиатеке</w:t>
      </w:r>
      <w:proofErr w:type="spellEnd"/>
      <w:r w:rsidRPr="00FA0123">
        <w:t xml:space="preserve"> и инте</w:t>
      </w:r>
      <w:r w:rsidRPr="00FA0123">
        <w:t>р</w:t>
      </w:r>
      <w:r w:rsidRPr="00FA0123">
        <w:t>нет – ресурсах; анализ и структурирование найденной информации.</w:t>
      </w:r>
    </w:p>
    <w:p w:rsidR="00E843BC" w:rsidRPr="00E843BC" w:rsidRDefault="00E843BC" w:rsidP="00E843BC">
      <w:pPr>
        <w:jc w:val="both"/>
      </w:pPr>
      <w:r w:rsidRPr="00FA0123">
        <w:t xml:space="preserve">Дополнительные материалы по лекции и тест для самоконтроля размещены в системе </w:t>
      </w:r>
      <w:r w:rsidRPr="00FA0123">
        <w:rPr>
          <w:lang w:val="en-US"/>
        </w:rPr>
        <w:t>LMS</w:t>
      </w:r>
      <w:r w:rsidRPr="00FA0123">
        <w:t>.</w:t>
      </w:r>
    </w:p>
    <w:p w:rsidR="00E843BC" w:rsidRDefault="00E843BC" w:rsidP="00FA0123">
      <w:pPr>
        <w:ind w:firstLine="0"/>
        <w:jc w:val="both"/>
        <w:rPr>
          <w:snapToGrid w:val="0"/>
          <w:szCs w:val="24"/>
        </w:rPr>
      </w:pPr>
    </w:p>
    <w:p w:rsidR="00FA0123" w:rsidRPr="00E843BC" w:rsidRDefault="00E843BC" w:rsidP="00FA0123">
      <w:pPr>
        <w:ind w:firstLine="0"/>
        <w:jc w:val="both"/>
        <w:rPr>
          <w:b/>
          <w:snapToGrid w:val="0"/>
          <w:szCs w:val="24"/>
        </w:rPr>
      </w:pPr>
      <w:r w:rsidRPr="00E843BC">
        <w:rPr>
          <w:b/>
          <w:snapToGrid w:val="0"/>
          <w:szCs w:val="24"/>
        </w:rPr>
        <w:t xml:space="preserve">Тема 8. </w:t>
      </w:r>
      <w:r w:rsidR="00FA0123" w:rsidRPr="00E843BC">
        <w:rPr>
          <w:b/>
          <w:snapToGrid w:val="0"/>
          <w:szCs w:val="24"/>
        </w:rPr>
        <w:t xml:space="preserve">Публичная политика. </w:t>
      </w:r>
    </w:p>
    <w:p w:rsidR="00E843BC" w:rsidRDefault="00E843BC" w:rsidP="00FA0123">
      <w:pPr>
        <w:ind w:firstLine="0"/>
        <w:jc w:val="both"/>
        <w:rPr>
          <w:snapToGrid w:val="0"/>
          <w:szCs w:val="24"/>
        </w:rPr>
      </w:pPr>
      <w:r>
        <w:rPr>
          <w:snapToGrid w:val="0"/>
          <w:szCs w:val="24"/>
        </w:rPr>
        <w:t>Понятие публичной политики</w:t>
      </w:r>
    </w:p>
    <w:p w:rsidR="00E843BC" w:rsidRDefault="00E843BC" w:rsidP="00FA0123">
      <w:pPr>
        <w:ind w:firstLine="0"/>
        <w:jc w:val="both"/>
        <w:rPr>
          <w:snapToGrid w:val="0"/>
          <w:szCs w:val="24"/>
        </w:rPr>
      </w:pPr>
    </w:p>
    <w:p w:rsidR="00E843BC" w:rsidRPr="00FA0123" w:rsidRDefault="00E843BC" w:rsidP="00E843BC">
      <w:pPr>
        <w:jc w:val="both"/>
      </w:pPr>
      <w:r w:rsidRPr="00FA0123">
        <w:t xml:space="preserve">Количество часов аудиторной работы: </w:t>
      </w:r>
      <w:r w:rsidR="001F3197">
        <w:t>1 час</w:t>
      </w:r>
      <w:r w:rsidRPr="00FA0123">
        <w:t xml:space="preserve"> лекционных занятий, </w:t>
      </w:r>
      <w:r w:rsidR="00532AB9">
        <w:t>2 часа</w:t>
      </w:r>
      <w:r w:rsidRPr="00FA0123">
        <w:t xml:space="preserve"> семинарских занятий, </w:t>
      </w:r>
      <w:r w:rsidR="00994C6C">
        <w:t xml:space="preserve">5 </w:t>
      </w:r>
      <w:r w:rsidRPr="00FA0123">
        <w:t>часов самостоятельной работы, включающей проработку рекомендованной литерат</w:t>
      </w:r>
      <w:r w:rsidRPr="00FA0123">
        <w:t>у</w:t>
      </w:r>
      <w:r w:rsidRPr="00FA0123">
        <w:t xml:space="preserve">ры, поиск информации по вопросам семинара в учебной и научной литературе в библиотеке, </w:t>
      </w:r>
      <w:proofErr w:type="spellStart"/>
      <w:r w:rsidRPr="00FA0123">
        <w:t>медиатеке</w:t>
      </w:r>
      <w:proofErr w:type="spellEnd"/>
      <w:r w:rsidRPr="00FA0123">
        <w:t xml:space="preserve"> и инте</w:t>
      </w:r>
      <w:r w:rsidRPr="00FA0123">
        <w:t>р</w:t>
      </w:r>
      <w:r w:rsidRPr="00FA0123">
        <w:t>нет – ресурсах; анализ и структурирование найденной информации.</w:t>
      </w:r>
    </w:p>
    <w:p w:rsidR="00E843BC" w:rsidRPr="00E843BC" w:rsidRDefault="00E843BC" w:rsidP="00E843BC">
      <w:pPr>
        <w:jc w:val="both"/>
      </w:pPr>
      <w:r w:rsidRPr="00FA0123">
        <w:t xml:space="preserve">Дополнительные материалы по лекции и тест для самоконтроля размещены в системе </w:t>
      </w:r>
      <w:r w:rsidRPr="00FA0123">
        <w:rPr>
          <w:lang w:val="en-US"/>
        </w:rPr>
        <w:t>LMS</w:t>
      </w:r>
      <w:r w:rsidRPr="00FA0123">
        <w:t>.</w:t>
      </w:r>
    </w:p>
    <w:p w:rsidR="00E843BC" w:rsidRPr="008A19CA" w:rsidRDefault="00E843BC" w:rsidP="00FA0123">
      <w:pPr>
        <w:ind w:firstLine="0"/>
        <w:jc w:val="both"/>
        <w:rPr>
          <w:szCs w:val="24"/>
        </w:rPr>
      </w:pPr>
    </w:p>
    <w:p w:rsidR="00D163A5" w:rsidRPr="0049776B" w:rsidRDefault="00D163A5" w:rsidP="00D163A5">
      <w:pPr>
        <w:ind w:firstLine="0"/>
        <w:jc w:val="both"/>
        <w:rPr>
          <w:b/>
          <w:lang w:val="en-US"/>
        </w:rPr>
      </w:pPr>
      <w:r w:rsidRPr="00FA0123">
        <w:rPr>
          <w:b/>
        </w:rPr>
        <w:t>Литература</w:t>
      </w:r>
      <w:r w:rsidRPr="0049776B">
        <w:rPr>
          <w:b/>
          <w:lang w:val="en-US"/>
        </w:rPr>
        <w:t xml:space="preserve"> </w:t>
      </w:r>
      <w:r w:rsidRPr="00FA0123">
        <w:rPr>
          <w:b/>
        </w:rPr>
        <w:t>по</w:t>
      </w:r>
      <w:r w:rsidRPr="0049776B">
        <w:rPr>
          <w:b/>
          <w:lang w:val="en-US"/>
        </w:rPr>
        <w:t xml:space="preserve"> </w:t>
      </w:r>
      <w:r w:rsidRPr="00FA0123">
        <w:rPr>
          <w:b/>
        </w:rPr>
        <w:t>разделу</w:t>
      </w:r>
      <w:r w:rsidRPr="0049776B">
        <w:rPr>
          <w:b/>
          <w:lang w:val="en-US"/>
        </w:rPr>
        <w:t xml:space="preserve">: </w:t>
      </w:r>
    </w:p>
    <w:p w:rsidR="00D163A5" w:rsidRPr="0049776B" w:rsidRDefault="00D163A5" w:rsidP="00D163A5">
      <w:pPr>
        <w:ind w:firstLine="0"/>
        <w:jc w:val="both"/>
        <w:rPr>
          <w:b/>
          <w:szCs w:val="24"/>
          <w:lang w:val="en-US"/>
        </w:rPr>
      </w:pPr>
      <w:r w:rsidRPr="00FA0123">
        <w:rPr>
          <w:b/>
          <w:szCs w:val="24"/>
        </w:rPr>
        <w:t>Базовый</w:t>
      </w:r>
      <w:r w:rsidRPr="0049776B">
        <w:rPr>
          <w:b/>
          <w:szCs w:val="24"/>
          <w:lang w:val="en-US"/>
        </w:rPr>
        <w:t xml:space="preserve"> </w:t>
      </w:r>
      <w:r w:rsidRPr="00FA0123">
        <w:rPr>
          <w:b/>
          <w:szCs w:val="24"/>
        </w:rPr>
        <w:t>учебник</w:t>
      </w:r>
    </w:p>
    <w:p w:rsidR="00D163A5" w:rsidRPr="00563252" w:rsidRDefault="00D163A5" w:rsidP="00583634">
      <w:pPr>
        <w:pStyle w:val="ad"/>
        <w:numPr>
          <w:ilvl w:val="0"/>
          <w:numId w:val="25"/>
        </w:numPr>
        <w:spacing w:after="0"/>
        <w:jc w:val="both"/>
        <w:rPr>
          <w:szCs w:val="24"/>
          <w:lang w:val="en-US"/>
        </w:rPr>
      </w:pPr>
      <w:r w:rsidRPr="0049776B">
        <w:rPr>
          <w:szCs w:val="24"/>
          <w:lang w:val="en-US"/>
        </w:rPr>
        <w:t xml:space="preserve">Studies in Public and Non-Profit Governance. Volume 1. Conceptualizing and Researching Governance in Public and Non-Profit Organizations / Edited by: Luca </w:t>
      </w:r>
      <w:proofErr w:type="spellStart"/>
      <w:r w:rsidRPr="0049776B">
        <w:rPr>
          <w:szCs w:val="24"/>
          <w:lang w:val="en-US"/>
        </w:rPr>
        <w:t>Gnan</w:t>
      </w:r>
      <w:proofErr w:type="spellEnd"/>
      <w:r w:rsidRPr="0049776B">
        <w:rPr>
          <w:szCs w:val="24"/>
          <w:lang w:val="en-US"/>
        </w:rPr>
        <w:t xml:space="preserve">, Alessandro </w:t>
      </w:r>
      <w:proofErr w:type="spellStart"/>
      <w:r w:rsidRPr="0049776B">
        <w:rPr>
          <w:szCs w:val="24"/>
          <w:lang w:val="en-US"/>
        </w:rPr>
        <w:t>Hinna</w:t>
      </w:r>
      <w:proofErr w:type="spellEnd"/>
      <w:r w:rsidRPr="0049776B">
        <w:rPr>
          <w:szCs w:val="24"/>
          <w:lang w:val="en-US"/>
        </w:rPr>
        <w:t xml:space="preserve">, Fabio </w:t>
      </w:r>
      <w:proofErr w:type="spellStart"/>
      <w:r w:rsidRPr="0049776B">
        <w:rPr>
          <w:szCs w:val="24"/>
          <w:lang w:val="en-US"/>
        </w:rPr>
        <w:t>Monteduro</w:t>
      </w:r>
      <w:proofErr w:type="spellEnd"/>
      <w:r w:rsidRPr="0049776B">
        <w:rPr>
          <w:szCs w:val="24"/>
          <w:lang w:val="en-US"/>
        </w:rPr>
        <w:t>, 2013</w:t>
      </w:r>
    </w:p>
    <w:p w:rsidR="00D163A5" w:rsidRPr="00563252" w:rsidRDefault="00D163A5" w:rsidP="00D163A5">
      <w:pPr>
        <w:pStyle w:val="ad"/>
        <w:spacing w:after="0"/>
        <w:ind w:firstLine="0"/>
        <w:jc w:val="both"/>
        <w:rPr>
          <w:b/>
          <w:szCs w:val="24"/>
        </w:rPr>
      </w:pPr>
      <w:r w:rsidRPr="00563252">
        <w:rPr>
          <w:b/>
          <w:szCs w:val="24"/>
        </w:rPr>
        <w:lastRenderedPageBreak/>
        <w:t>Основная литература:</w:t>
      </w:r>
    </w:p>
    <w:p w:rsidR="00D163A5" w:rsidRPr="008264CA" w:rsidRDefault="00D163A5" w:rsidP="0058363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Cs w:val="24"/>
        </w:rPr>
      </w:pPr>
      <w:r w:rsidRPr="008264CA">
        <w:rPr>
          <w:szCs w:val="24"/>
        </w:rPr>
        <w:t>Факторы развития гражданского общества и механизмы ег</w:t>
      </w:r>
      <w:r>
        <w:rPr>
          <w:szCs w:val="24"/>
        </w:rPr>
        <w:t>о взаимодействия с государством</w:t>
      </w:r>
      <w:proofErr w:type="gramStart"/>
      <w:r w:rsidRPr="008264CA">
        <w:rPr>
          <w:szCs w:val="24"/>
        </w:rPr>
        <w:t>/ П</w:t>
      </w:r>
      <w:proofErr w:type="gramEnd"/>
      <w:r w:rsidRPr="008264CA">
        <w:rPr>
          <w:szCs w:val="24"/>
        </w:rPr>
        <w:t>од ред. Л. И. Якобсона. М.: Вершина, 2008.</w:t>
      </w:r>
    </w:p>
    <w:p w:rsidR="00D163A5" w:rsidRPr="008264CA" w:rsidRDefault="00D163A5" w:rsidP="00583634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Cs w:val="24"/>
        </w:rPr>
      </w:pPr>
      <w:r w:rsidRPr="008264CA">
        <w:rPr>
          <w:szCs w:val="24"/>
        </w:rPr>
        <w:t>Уколов В.Ф. Взаимодействие власти, бизнеса и общества. Учебник. М., 2009.</w:t>
      </w:r>
    </w:p>
    <w:p w:rsidR="00D163A5" w:rsidRDefault="00D163A5" w:rsidP="00D163A5">
      <w:pPr>
        <w:pStyle w:val="ad"/>
        <w:spacing w:after="0"/>
        <w:ind w:firstLine="0"/>
        <w:jc w:val="both"/>
        <w:rPr>
          <w:b/>
          <w:szCs w:val="24"/>
          <w:lang w:val="en-US"/>
        </w:rPr>
      </w:pPr>
    </w:p>
    <w:p w:rsidR="00D163A5" w:rsidRPr="00FA0123" w:rsidRDefault="00D163A5" w:rsidP="00D163A5">
      <w:pPr>
        <w:pStyle w:val="ad"/>
        <w:spacing w:after="0"/>
        <w:ind w:firstLine="0"/>
        <w:jc w:val="both"/>
        <w:rPr>
          <w:b/>
          <w:szCs w:val="24"/>
        </w:rPr>
      </w:pPr>
      <w:r w:rsidRPr="00FA0123">
        <w:rPr>
          <w:b/>
          <w:szCs w:val="24"/>
        </w:rPr>
        <w:t>Дополнительная:</w:t>
      </w:r>
    </w:p>
    <w:p w:rsidR="00D163A5" w:rsidRPr="008264CA" w:rsidRDefault="00D163A5" w:rsidP="00583634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Cs w:val="24"/>
        </w:rPr>
      </w:pPr>
      <w:r w:rsidRPr="008264CA">
        <w:rPr>
          <w:szCs w:val="24"/>
        </w:rPr>
        <w:t>Гражданское общество: истоки и современность. М., 2002.</w:t>
      </w:r>
    </w:p>
    <w:p w:rsidR="00E843BC" w:rsidRDefault="00E843BC" w:rsidP="00E843BC">
      <w:pPr>
        <w:ind w:firstLine="0"/>
        <w:rPr>
          <w:szCs w:val="24"/>
        </w:rPr>
      </w:pPr>
    </w:p>
    <w:p w:rsidR="00E843BC" w:rsidRPr="00FA0123" w:rsidRDefault="00E843BC" w:rsidP="00E843BC">
      <w:pPr>
        <w:jc w:val="both"/>
        <w:rPr>
          <w:szCs w:val="24"/>
        </w:rPr>
      </w:pPr>
      <w:r w:rsidRPr="00FA0123">
        <w:t>Формы и методы проведения занятий по разделу, применяемые учебные технологии: лекции и семинары, проведение обсуждений, дискуссий, деловых игр, использование ноутбука и проектора.</w:t>
      </w:r>
    </w:p>
    <w:p w:rsidR="00FA0123" w:rsidRPr="008A19CA" w:rsidRDefault="00FA0123" w:rsidP="00FA0123">
      <w:pPr>
        <w:ind w:firstLine="0"/>
        <w:jc w:val="both"/>
        <w:rPr>
          <w:szCs w:val="24"/>
        </w:rPr>
      </w:pPr>
    </w:p>
    <w:p w:rsidR="00FA0123" w:rsidRPr="008A19CA" w:rsidRDefault="00E843BC" w:rsidP="00FA0123">
      <w:pPr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Раздел </w:t>
      </w:r>
      <w:r>
        <w:rPr>
          <w:b/>
          <w:szCs w:val="24"/>
          <w:lang w:val="en-US"/>
        </w:rPr>
        <w:t>V</w:t>
      </w:r>
      <w:r>
        <w:rPr>
          <w:b/>
          <w:szCs w:val="24"/>
        </w:rPr>
        <w:t xml:space="preserve">. </w:t>
      </w:r>
      <w:r w:rsidR="00FA0123" w:rsidRPr="008A19CA">
        <w:rPr>
          <w:b/>
          <w:szCs w:val="24"/>
        </w:rPr>
        <w:t xml:space="preserve"> Практики гражданского влияния.</w:t>
      </w:r>
    </w:p>
    <w:p w:rsidR="00E843BC" w:rsidRPr="00E843BC" w:rsidRDefault="00E843BC" w:rsidP="00FA0123">
      <w:pPr>
        <w:ind w:firstLine="0"/>
        <w:jc w:val="both"/>
        <w:rPr>
          <w:rFonts w:eastAsia="Arial Unicode MS"/>
          <w:b/>
          <w:szCs w:val="24"/>
        </w:rPr>
      </w:pPr>
      <w:r w:rsidRPr="00E843BC">
        <w:rPr>
          <w:rFonts w:eastAsia="Arial Unicode MS"/>
          <w:b/>
          <w:szCs w:val="24"/>
        </w:rPr>
        <w:t xml:space="preserve">Тема 9. </w:t>
      </w:r>
      <w:r w:rsidR="00FA0123" w:rsidRPr="00E843BC">
        <w:rPr>
          <w:rFonts w:eastAsia="Arial Unicode MS"/>
          <w:b/>
          <w:szCs w:val="24"/>
        </w:rPr>
        <w:t xml:space="preserve">Гражданский контроль. </w:t>
      </w:r>
    </w:p>
    <w:p w:rsidR="00E843BC" w:rsidRDefault="00E843BC" w:rsidP="00FA0123">
      <w:pPr>
        <w:ind w:firstLine="0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Понятие гражданского контроля.</w:t>
      </w:r>
    </w:p>
    <w:p w:rsidR="00E843BC" w:rsidRDefault="00E843BC" w:rsidP="00FA0123">
      <w:pPr>
        <w:ind w:firstLine="0"/>
        <w:jc w:val="both"/>
        <w:rPr>
          <w:rFonts w:eastAsia="Arial Unicode MS"/>
          <w:szCs w:val="24"/>
        </w:rPr>
      </w:pPr>
    </w:p>
    <w:p w:rsidR="00E843BC" w:rsidRPr="00FA0123" w:rsidRDefault="00E843BC" w:rsidP="00E843BC">
      <w:pPr>
        <w:jc w:val="both"/>
      </w:pPr>
      <w:r w:rsidRPr="00FA0123">
        <w:t xml:space="preserve">Количество часов аудиторной работы: </w:t>
      </w:r>
      <w:r w:rsidR="001F3197">
        <w:t>0,5 часа</w:t>
      </w:r>
      <w:r w:rsidRPr="00FA0123">
        <w:t xml:space="preserve"> лекционных занятий, 1 час семинарских занятий, </w:t>
      </w:r>
      <w:r w:rsidR="00E237FB">
        <w:t>2,5 часа</w:t>
      </w:r>
      <w:r w:rsidRPr="00FA0123">
        <w:t xml:space="preserve"> самостоятельной работы, включающей проработку рекомендованной литерат</w:t>
      </w:r>
      <w:r w:rsidRPr="00FA0123">
        <w:t>у</w:t>
      </w:r>
      <w:r w:rsidRPr="00FA0123">
        <w:t xml:space="preserve">ры, поиск информации по вопросам семинара в учебной и научной литературе в библиотеке, </w:t>
      </w:r>
      <w:proofErr w:type="spellStart"/>
      <w:r w:rsidRPr="00FA0123">
        <w:t>медиатеке</w:t>
      </w:r>
      <w:proofErr w:type="spellEnd"/>
      <w:r w:rsidRPr="00FA0123">
        <w:t xml:space="preserve"> и инте</w:t>
      </w:r>
      <w:r w:rsidRPr="00FA0123">
        <w:t>р</w:t>
      </w:r>
      <w:r w:rsidRPr="00FA0123">
        <w:t>нет – ресурсах; анализ и структурирование найденной информации.</w:t>
      </w:r>
    </w:p>
    <w:p w:rsidR="00E843BC" w:rsidRPr="00E843BC" w:rsidRDefault="00E843BC" w:rsidP="00E843BC">
      <w:pPr>
        <w:jc w:val="both"/>
      </w:pPr>
      <w:r w:rsidRPr="00FA0123">
        <w:t xml:space="preserve">Дополнительные материалы по лекции и тест для самоконтроля размещены в системе </w:t>
      </w:r>
      <w:r w:rsidRPr="00FA0123">
        <w:rPr>
          <w:lang w:val="en-US"/>
        </w:rPr>
        <w:t>LMS</w:t>
      </w:r>
      <w:r w:rsidRPr="00FA0123">
        <w:t>.</w:t>
      </w:r>
    </w:p>
    <w:p w:rsidR="00E843BC" w:rsidRDefault="00E843BC" w:rsidP="00FA0123">
      <w:pPr>
        <w:ind w:firstLine="0"/>
        <w:jc w:val="both"/>
        <w:rPr>
          <w:rFonts w:eastAsia="Arial Unicode MS"/>
          <w:szCs w:val="24"/>
        </w:rPr>
      </w:pPr>
    </w:p>
    <w:p w:rsidR="00E843BC" w:rsidRDefault="00E843BC" w:rsidP="00FA0123">
      <w:pPr>
        <w:ind w:firstLine="0"/>
        <w:jc w:val="both"/>
        <w:rPr>
          <w:rFonts w:eastAsia="Arial Unicode MS"/>
          <w:b/>
          <w:szCs w:val="24"/>
        </w:rPr>
      </w:pPr>
      <w:r w:rsidRPr="00E843BC">
        <w:rPr>
          <w:rFonts w:eastAsia="Arial Unicode MS"/>
          <w:b/>
          <w:szCs w:val="24"/>
        </w:rPr>
        <w:t>Тема 10. Гражданская экспертиза.</w:t>
      </w:r>
    </w:p>
    <w:p w:rsidR="00E843BC" w:rsidRPr="00E843BC" w:rsidRDefault="00E843BC" w:rsidP="00FA0123">
      <w:pPr>
        <w:ind w:firstLine="0"/>
        <w:jc w:val="both"/>
        <w:rPr>
          <w:rFonts w:eastAsia="Arial Unicode MS"/>
          <w:szCs w:val="24"/>
        </w:rPr>
      </w:pPr>
      <w:r w:rsidRPr="00E843BC">
        <w:rPr>
          <w:rFonts w:eastAsia="Arial Unicode MS"/>
          <w:szCs w:val="24"/>
        </w:rPr>
        <w:t>Понятие гражданской экспертизы</w:t>
      </w:r>
    </w:p>
    <w:p w:rsidR="00E843BC" w:rsidRDefault="00E843BC" w:rsidP="00FA0123">
      <w:pPr>
        <w:ind w:firstLine="0"/>
        <w:jc w:val="both"/>
        <w:rPr>
          <w:rFonts w:eastAsia="Arial Unicode MS"/>
          <w:szCs w:val="24"/>
        </w:rPr>
      </w:pPr>
    </w:p>
    <w:p w:rsidR="00E843BC" w:rsidRPr="00FA0123" w:rsidRDefault="00E843BC" w:rsidP="00E843BC">
      <w:pPr>
        <w:jc w:val="both"/>
      </w:pPr>
      <w:r w:rsidRPr="00FA0123">
        <w:t xml:space="preserve">Количество часов аудиторной работы: </w:t>
      </w:r>
      <w:r w:rsidR="001F3197">
        <w:t>0,5 часа</w:t>
      </w:r>
      <w:r w:rsidRPr="00FA0123">
        <w:t xml:space="preserve"> лекционных занятий, 1 час семинарских занятий, </w:t>
      </w:r>
      <w:r w:rsidR="00E237FB">
        <w:t>2,5</w:t>
      </w:r>
      <w:r w:rsidRPr="00FA0123">
        <w:t xml:space="preserve"> час</w:t>
      </w:r>
      <w:r w:rsidR="00E237FB">
        <w:t>а</w:t>
      </w:r>
      <w:r w:rsidRPr="00FA0123">
        <w:t xml:space="preserve"> самостоятельной работы, включающей проработку рекомендованной литерат</w:t>
      </w:r>
      <w:r w:rsidRPr="00FA0123">
        <w:t>у</w:t>
      </w:r>
      <w:r w:rsidRPr="00FA0123">
        <w:t xml:space="preserve">ры, поиск информации по вопросам семинара в учебной и научной литературе в библиотеке, </w:t>
      </w:r>
      <w:proofErr w:type="spellStart"/>
      <w:r w:rsidRPr="00FA0123">
        <w:t>медиатеке</w:t>
      </w:r>
      <w:proofErr w:type="spellEnd"/>
      <w:r w:rsidRPr="00FA0123">
        <w:t xml:space="preserve"> и инте</w:t>
      </w:r>
      <w:r w:rsidRPr="00FA0123">
        <w:t>р</w:t>
      </w:r>
      <w:r w:rsidRPr="00FA0123">
        <w:t>нет – ресурсах; анализ и структурирование найденной информации.</w:t>
      </w:r>
    </w:p>
    <w:p w:rsidR="00E843BC" w:rsidRPr="00E843BC" w:rsidRDefault="00E843BC" w:rsidP="00E843BC">
      <w:pPr>
        <w:jc w:val="both"/>
      </w:pPr>
      <w:r w:rsidRPr="00FA0123">
        <w:t xml:space="preserve">Дополнительные материалы по лекции и тест для самоконтроля размещены в системе </w:t>
      </w:r>
      <w:r w:rsidRPr="00FA0123">
        <w:rPr>
          <w:lang w:val="en-US"/>
        </w:rPr>
        <w:t>LMS</w:t>
      </w:r>
      <w:r w:rsidRPr="00FA0123">
        <w:t>.</w:t>
      </w:r>
    </w:p>
    <w:p w:rsidR="00E843BC" w:rsidRDefault="00E843BC" w:rsidP="00FA0123">
      <w:pPr>
        <w:ind w:firstLine="0"/>
        <w:jc w:val="both"/>
        <w:rPr>
          <w:rFonts w:eastAsia="Arial Unicode MS"/>
          <w:szCs w:val="24"/>
        </w:rPr>
      </w:pPr>
    </w:p>
    <w:p w:rsidR="00E843BC" w:rsidRPr="00E843BC" w:rsidRDefault="00E843BC" w:rsidP="00FA0123">
      <w:pPr>
        <w:ind w:firstLine="0"/>
        <w:jc w:val="both"/>
        <w:rPr>
          <w:rFonts w:eastAsia="Arial Unicode MS"/>
          <w:b/>
          <w:szCs w:val="24"/>
        </w:rPr>
      </w:pPr>
      <w:r w:rsidRPr="00E843BC">
        <w:rPr>
          <w:rFonts w:eastAsia="Arial Unicode MS"/>
          <w:b/>
          <w:szCs w:val="24"/>
        </w:rPr>
        <w:t xml:space="preserve">Тема 11. </w:t>
      </w:r>
      <w:r w:rsidR="00FA0123" w:rsidRPr="00E843BC">
        <w:rPr>
          <w:rFonts w:eastAsia="Arial Unicode MS"/>
          <w:b/>
          <w:szCs w:val="24"/>
        </w:rPr>
        <w:t xml:space="preserve">Гражданские переговоры. </w:t>
      </w:r>
    </w:p>
    <w:p w:rsidR="00E843BC" w:rsidRDefault="00E843BC" w:rsidP="00FA0123">
      <w:pPr>
        <w:ind w:firstLine="0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Понятие гражданских переговоров</w:t>
      </w:r>
    </w:p>
    <w:p w:rsidR="00E843BC" w:rsidRDefault="00E843BC" w:rsidP="00FA0123">
      <w:pPr>
        <w:ind w:firstLine="0"/>
        <w:jc w:val="both"/>
        <w:rPr>
          <w:rFonts w:eastAsia="Arial Unicode MS"/>
          <w:szCs w:val="24"/>
        </w:rPr>
      </w:pPr>
    </w:p>
    <w:p w:rsidR="00E843BC" w:rsidRPr="00FA0123" w:rsidRDefault="00E843BC" w:rsidP="00E843BC">
      <w:pPr>
        <w:jc w:val="both"/>
      </w:pPr>
      <w:r w:rsidRPr="00FA0123">
        <w:t xml:space="preserve">Количество часов аудиторной работы: </w:t>
      </w:r>
      <w:r w:rsidR="001F3197">
        <w:t>0,5 часа</w:t>
      </w:r>
      <w:r w:rsidRPr="00FA0123">
        <w:t xml:space="preserve"> лекционных занятий, </w:t>
      </w:r>
      <w:r w:rsidR="00E237FB">
        <w:t>1 час</w:t>
      </w:r>
      <w:r w:rsidRPr="00FA0123">
        <w:t xml:space="preserve"> семинарских занятий, </w:t>
      </w:r>
      <w:r w:rsidR="00343254">
        <w:t>2,5 часа</w:t>
      </w:r>
      <w:r w:rsidRPr="00FA0123">
        <w:t xml:space="preserve"> самостоятельной работы, включающей проработку рекомендованной литерат</w:t>
      </w:r>
      <w:r w:rsidRPr="00FA0123">
        <w:t>у</w:t>
      </w:r>
      <w:r w:rsidRPr="00FA0123">
        <w:t xml:space="preserve">ры, поиск информации по вопросам семинара в учебной и научной литературе в библиотеке, </w:t>
      </w:r>
      <w:proofErr w:type="spellStart"/>
      <w:r w:rsidRPr="00FA0123">
        <w:t>медиатеке</w:t>
      </w:r>
      <w:proofErr w:type="spellEnd"/>
      <w:r w:rsidRPr="00FA0123">
        <w:t xml:space="preserve"> и инте</w:t>
      </w:r>
      <w:r w:rsidRPr="00FA0123">
        <w:t>р</w:t>
      </w:r>
      <w:r w:rsidRPr="00FA0123">
        <w:t>нет – ресурсах; анализ и структурирование найденной информации.</w:t>
      </w:r>
    </w:p>
    <w:p w:rsidR="00E843BC" w:rsidRPr="00602686" w:rsidRDefault="00E843BC" w:rsidP="00602686">
      <w:pPr>
        <w:jc w:val="both"/>
      </w:pPr>
      <w:r w:rsidRPr="00FA0123">
        <w:t xml:space="preserve">Дополнительные материалы по лекции и тест для самоконтроля размещены в системе </w:t>
      </w:r>
      <w:r w:rsidRPr="00FA0123">
        <w:rPr>
          <w:lang w:val="en-US"/>
        </w:rPr>
        <w:t>LMS</w:t>
      </w:r>
      <w:r w:rsidRPr="00FA0123">
        <w:t>.</w:t>
      </w:r>
    </w:p>
    <w:p w:rsidR="0038395A" w:rsidRDefault="0038395A" w:rsidP="00FA0123">
      <w:pPr>
        <w:ind w:firstLine="0"/>
        <w:jc w:val="both"/>
        <w:rPr>
          <w:rFonts w:eastAsia="Arial Unicode MS"/>
          <w:b/>
          <w:szCs w:val="24"/>
        </w:rPr>
      </w:pPr>
    </w:p>
    <w:p w:rsidR="00FA0123" w:rsidRDefault="00E843BC" w:rsidP="00FA0123">
      <w:pPr>
        <w:ind w:firstLine="0"/>
        <w:jc w:val="both"/>
        <w:rPr>
          <w:rFonts w:eastAsia="Arial Unicode MS"/>
          <w:b/>
          <w:szCs w:val="24"/>
        </w:rPr>
      </w:pPr>
      <w:r w:rsidRPr="00E843BC">
        <w:rPr>
          <w:rFonts w:eastAsia="Arial Unicode MS"/>
          <w:b/>
          <w:szCs w:val="24"/>
        </w:rPr>
        <w:t xml:space="preserve">Тема 12. </w:t>
      </w:r>
      <w:r w:rsidR="00FA0123" w:rsidRPr="00E843BC">
        <w:rPr>
          <w:rFonts w:eastAsia="Arial Unicode MS"/>
          <w:b/>
          <w:szCs w:val="24"/>
        </w:rPr>
        <w:t xml:space="preserve">Гражданская дискуссия. </w:t>
      </w:r>
    </w:p>
    <w:p w:rsidR="00E843BC" w:rsidRPr="00E843BC" w:rsidRDefault="00E843BC" w:rsidP="00FA0123">
      <w:pPr>
        <w:ind w:firstLine="0"/>
        <w:jc w:val="both"/>
        <w:rPr>
          <w:rFonts w:eastAsia="Arial Unicode MS"/>
          <w:szCs w:val="24"/>
        </w:rPr>
      </w:pPr>
      <w:r w:rsidRPr="00E843BC">
        <w:rPr>
          <w:rFonts w:eastAsia="Arial Unicode MS"/>
          <w:szCs w:val="24"/>
        </w:rPr>
        <w:t>Понятие гражданской дискуссии</w:t>
      </w:r>
    </w:p>
    <w:p w:rsidR="00FA0123" w:rsidRDefault="00FA0123" w:rsidP="00E843BC">
      <w:pPr>
        <w:ind w:firstLine="0"/>
        <w:jc w:val="both"/>
        <w:rPr>
          <w:rFonts w:eastAsia="Arial Unicode MS"/>
          <w:szCs w:val="24"/>
        </w:rPr>
      </w:pPr>
    </w:p>
    <w:p w:rsidR="00E843BC" w:rsidRPr="00FA0123" w:rsidRDefault="00E843BC" w:rsidP="00E843BC">
      <w:pPr>
        <w:jc w:val="both"/>
      </w:pPr>
      <w:r w:rsidRPr="00FA0123">
        <w:t xml:space="preserve">Количество часов аудиторной работы: </w:t>
      </w:r>
      <w:r w:rsidR="001F3197">
        <w:t>0.5 часа</w:t>
      </w:r>
      <w:r w:rsidRPr="00FA0123">
        <w:t xml:space="preserve"> лекционных занятий, 1 час семинарских занятий, </w:t>
      </w:r>
      <w:r w:rsidR="00343254">
        <w:t>2,5 часа</w:t>
      </w:r>
      <w:r w:rsidRPr="00FA0123">
        <w:t xml:space="preserve"> самостоятельной работы, включающей проработку рекомендованной </w:t>
      </w:r>
      <w:r w:rsidRPr="00FA0123">
        <w:lastRenderedPageBreak/>
        <w:t>литерат</w:t>
      </w:r>
      <w:r w:rsidRPr="00FA0123">
        <w:t>у</w:t>
      </w:r>
      <w:r w:rsidRPr="00FA0123">
        <w:t xml:space="preserve">ры, поиск информации по вопросам семинара в учебной и научной литературе в библиотеке, </w:t>
      </w:r>
      <w:proofErr w:type="spellStart"/>
      <w:r w:rsidRPr="00FA0123">
        <w:t>медиатеке</w:t>
      </w:r>
      <w:proofErr w:type="spellEnd"/>
      <w:r w:rsidRPr="00FA0123">
        <w:t xml:space="preserve"> и инте</w:t>
      </w:r>
      <w:r w:rsidRPr="00FA0123">
        <w:t>р</w:t>
      </w:r>
      <w:r w:rsidRPr="00FA0123">
        <w:t>нет – ресурсах; анализ и структурирование найденной информации.</w:t>
      </w:r>
    </w:p>
    <w:p w:rsidR="00E843BC" w:rsidRPr="00E843BC" w:rsidRDefault="00E843BC" w:rsidP="00E843BC">
      <w:pPr>
        <w:jc w:val="both"/>
      </w:pPr>
      <w:r w:rsidRPr="00FA0123">
        <w:t xml:space="preserve">Дополнительные материалы по лекции и тест для самоконтроля размещены в системе </w:t>
      </w:r>
      <w:r w:rsidRPr="00FA0123">
        <w:rPr>
          <w:lang w:val="en-US"/>
        </w:rPr>
        <w:t>LMS</w:t>
      </w:r>
      <w:r w:rsidRPr="00FA0123">
        <w:t>.</w:t>
      </w:r>
    </w:p>
    <w:p w:rsidR="00E843BC" w:rsidRDefault="00E843BC" w:rsidP="00E843BC">
      <w:pPr>
        <w:ind w:firstLine="0"/>
        <w:jc w:val="both"/>
        <w:rPr>
          <w:rFonts w:eastAsia="Arial Unicode MS"/>
          <w:szCs w:val="24"/>
        </w:rPr>
      </w:pPr>
    </w:p>
    <w:p w:rsidR="006C43F2" w:rsidRPr="0049776B" w:rsidRDefault="006C43F2" w:rsidP="006C43F2">
      <w:pPr>
        <w:ind w:firstLine="0"/>
        <w:jc w:val="both"/>
        <w:rPr>
          <w:b/>
          <w:lang w:val="en-US"/>
        </w:rPr>
      </w:pPr>
      <w:r w:rsidRPr="00FA0123">
        <w:rPr>
          <w:b/>
        </w:rPr>
        <w:t>Литература</w:t>
      </w:r>
      <w:r w:rsidRPr="0049776B">
        <w:rPr>
          <w:b/>
          <w:lang w:val="en-US"/>
        </w:rPr>
        <w:t xml:space="preserve"> </w:t>
      </w:r>
      <w:r w:rsidRPr="00FA0123">
        <w:rPr>
          <w:b/>
        </w:rPr>
        <w:t>по</w:t>
      </w:r>
      <w:r w:rsidRPr="0049776B">
        <w:rPr>
          <w:b/>
          <w:lang w:val="en-US"/>
        </w:rPr>
        <w:t xml:space="preserve"> </w:t>
      </w:r>
      <w:r w:rsidRPr="00FA0123">
        <w:rPr>
          <w:b/>
        </w:rPr>
        <w:t>разделу</w:t>
      </w:r>
      <w:r w:rsidRPr="0049776B">
        <w:rPr>
          <w:b/>
          <w:lang w:val="en-US"/>
        </w:rPr>
        <w:t xml:space="preserve">: </w:t>
      </w:r>
    </w:p>
    <w:p w:rsidR="006C43F2" w:rsidRPr="0049776B" w:rsidRDefault="006C43F2" w:rsidP="006C43F2">
      <w:pPr>
        <w:ind w:firstLine="0"/>
        <w:jc w:val="both"/>
        <w:rPr>
          <w:b/>
          <w:szCs w:val="24"/>
          <w:lang w:val="en-US"/>
        </w:rPr>
      </w:pPr>
      <w:r w:rsidRPr="00FA0123">
        <w:rPr>
          <w:b/>
          <w:szCs w:val="24"/>
        </w:rPr>
        <w:t>Базовый</w:t>
      </w:r>
      <w:r w:rsidRPr="0049776B">
        <w:rPr>
          <w:b/>
          <w:szCs w:val="24"/>
          <w:lang w:val="en-US"/>
        </w:rPr>
        <w:t xml:space="preserve"> </w:t>
      </w:r>
      <w:r w:rsidRPr="00FA0123">
        <w:rPr>
          <w:b/>
          <w:szCs w:val="24"/>
        </w:rPr>
        <w:t>учебник</w:t>
      </w:r>
    </w:p>
    <w:p w:rsidR="006C43F2" w:rsidRPr="00563252" w:rsidRDefault="006C43F2" w:rsidP="00583634">
      <w:pPr>
        <w:pStyle w:val="ad"/>
        <w:numPr>
          <w:ilvl w:val="0"/>
          <w:numId w:val="29"/>
        </w:numPr>
        <w:spacing w:after="0"/>
        <w:jc w:val="both"/>
        <w:rPr>
          <w:szCs w:val="24"/>
          <w:lang w:val="en-US"/>
        </w:rPr>
      </w:pPr>
      <w:r w:rsidRPr="0049776B">
        <w:rPr>
          <w:szCs w:val="24"/>
          <w:lang w:val="en-US"/>
        </w:rPr>
        <w:t xml:space="preserve">Studies in Public and Non-Profit Governance. Volume 1. Conceptualizing and Researching Governance in Public and Non-Profit Organizations / Edited by: Luca </w:t>
      </w:r>
      <w:proofErr w:type="spellStart"/>
      <w:r w:rsidRPr="0049776B">
        <w:rPr>
          <w:szCs w:val="24"/>
          <w:lang w:val="en-US"/>
        </w:rPr>
        <w:t>Gnan</w:t>
      </w:r>
      <w:proofErr w:type="spellEnd"/>
      <w:r w:rsidRPr="0049776B">
        <w:rPr>
          <w:szCs w:val="24"/>
          <w:lang w:val="en-US"/>
        </w:rPr>
        <w:t xml:space="preserve">, Alessandro </w:t>
      </w:r>
      <w:proofErr w:type="spellStart"/>
      <w:r w:rsidRPr="0049776B">
        <w:rPr>
          <w:szCs w:val="24"/>
          <w:lang w:val="en-US"/>
        </w:rPr>
        <w:t>Hinna</w:t>
      </w:r>
      <w:proofErr w:type="spellEnd"/>
      <w:r w:rsidRPr="0049776B">
        <w:rPr>
          <w:szCs w:val="24"/>
          <w:lang w:val="en-US"/>
        </w:rPr>
        <w:t xml:space="preserve">, Fabio </w:t>
      </w:r>
      <w:proofErr w:type="spellStart"/>
      <w:r w:rsidRPr="0049776B">
        <w:rPr>
          <w:szCs w:val="24"/>
          <w:lang w:val="en-US"/>
        </w:rPr>
        <w:t>Monteduro</w:t>
      </w:r>
      <w:proofErr w:type="spellEnd"/>
      <w:r w:rsidRPr="0049776B">
        <w:rPr>
          <w:szCs w:val="24"/>
          <w:lang w:val="en-US"/>
        </w:rPr>
        <w:t>, 2013</w:t>
      </w:r>
    </w:p>
    <w:p w:rsidR="006C43F2" w:rsidRDefault="006C43F2" w:rsidP="006C43F2">
      <w:pPr>
        <w:pStyle w:val="ad"/>
        <w:spacing w:after="0"/>
        <w:ind w:firstLine="0"/>
        <w:jc w:val="both"/>
        <w:rPr>
          <w:szCs w:val="24"/>
          <w:u w:val="single"/>
          <w:lang w:val="en-US"/>
        </w:rPr>
      </w:pPr>
    </w:p>
    <w:p w:rsidR="006C43F2" w:rsidRPr="00563252" w:rsidRDefault="006C43F2" w:rsidP="006C43F2">
      <w:pPr>
        <w:pStyle w:val="ad"/>
        <w:spacing w:after="0"/>
        <w:ind w:firstLine="0"/>
        <w:jc w:val="both"/>
        <w:rPr>
          <w:b/>
          <w:szCs w:val="24"/>
        </w:rPr>
      </w:pPr>
      <w:r w:rsidRPr="00563252">
        <w:rPr>
          <w:b/>
          <w:szCs w:val="24"/>
        </w:rPr>
        <w:t>Основная литература:</w:t>
      </w:r>
    </w:p>
    <w:p w:rsidR="006C43F2" w:rsidRPr="008264CA" w:rsidRDefault="006C43F2" w:rsidP="00583634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4"/>
        </w:rPr>
      </w:pPr>
      <w:r w:rsidRPr="008264CA">
        <w:rPr>
          <w:szCs w:val="24"/>
        </w:rPr>
        <w:t>Факторы развития гражданского общества и механизмы ег</w:t>
      </w:r>
      <w:r>
        <w:rPr>
          <w:szCs w:val="24"/>
        </w:rPr>
        <w:t>о взаимодействия с государством</w:t>
      </w:r>
      <w:proofErr w:type="gramStart"/>
      <w:r w:rsidRPr="008264CA">
        <w:rPr>
          <w:szCs w:val="24"/>
        </w:rPr>
        <w:t>/ П</w:t>
      </w:r>
      <w:proofErr w:type="gramEnd"/>
      <w:r w:rsidRPr="008264CA">
        <w:rPr>
          <w:szCs w:val="24"/>
        </w:rPr>
        <w:t>од ред. Л. И. Якобсона. М.: Вершина, 2008.</w:t>
      </w:r>
    </w:p>
    <w:p w:rsidR="006C43F2" w:rsidRPr="008264CA" w:rsidRDefault="006C43F2" w:rsidP="00583634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4"/>
        </w:rPr>
      </w:pPr>
      <w:r w:rsidRPr="008264CA">
        <w:rPr>
          <w:szCs w:val="24"/>
        </w:rPr>
        <w:t>Уколов В.Ф. Взаимодействие власти, бизнеса и общества. Учебник. М., 2009.</w:t>
      </w:r>
    </w:p>
    <w:p w:rsidR="006C43F2" w:rsidRDefault="006C43F2" w:rsidP="006C43F2">
      <w:pPr>
        <w:pStyle w:val="ad"/>
        <w:spacing w:after="0"/>
        <w:ind w:firstLine="0"/>
        <w:jc w:val="both"/>
        <w:rPr>
          <w:b/>
          <w:szCs w:val="24"/>
          <w:lang w:val="en-US"/>
        </w:rPr>
      </w:pPr>
    </w:p>
    <w:p w:rsidR="006C43F2" w:rsidRPr="00FA0123" w:rsidRDefault="006C43F2" w:rsidP="006C43F2">
      <w:pPr>
        <w:pStyle w:val="ad"/>
        <w:spacing w:after="0"/>
        <w:ind w:firstLine="0"/>
        <w:jc w:val="both"/>
        <w:rPr>
          <w:b/>
          <w:szCs w:val="24"/>
        </w:rPr>
      </w:pPr>
      <w:r w:rsidRPr="00FA0123">
        <w:rPr>
          <w:b/>
          <w:szCs w:val="24"/>
        </w:rPr>
        <w:t>Дополнительная:</w:t>
      </w:r>
    </w:p>
    <w:p w:rsidR="006C43F2" w:rsidRPr="008264CA" w:rsidRDefault="006C43F2" w:rsidP="00583634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Cs w:val="24"/>
        </w:rPr>
      </w:pPr>
      <w:r w:rsidRPr="008264CA">
        <w:rPr>
          <w:szCs w:val="24"/>
        </w:rPr>
        <w:t>Гражданское общество: истоки и современность. М., 2002.</w:t>
      </w:r>
    </w:p>
    <w:p w:rsidR="00E843BC" w:rsidRDefault="00E843BC" w:rsidP="00E843BC">
      <w:pPr>
        <w:ind w:firstLine="0"/>
        <w:rPr>
          <w:szCs w:val="24"/>
        </w:rPr>
      </w:pPr>
    </w:p>
    <w:p w:rsidR="00E843BC" w:rsidRPr="00FA0123" w:rsidRDefault="00E843BC" w:rsidP="00E843BC">
      <w:pPr>
        <w:jc w:val="both"/>
        <w:rPr>
          <w:szCs w:val="24"/>
        </w:rPr>
      </w:pPr>
      <w:r w:rsidRPr="00FA0123">
        <w:t>Формы и методы проведения занятий по разделу, применяемые учебные технологии: лекции и семинары, проведение обсуждений, дискуссий, деловых игр, использование ноутбука и проектора.</w:t>
      </w:r>
    </w:p>
    <w:p w:rsidR="00E843BC" w:rsidRDefault="00E843BC" w:rsidP="00E843BC">
      <w:pPr>
        <w:ind w:firstLine="0"/>
        <w:jc w:val="both"/>
        <w:rPr>
          <w:rFonts w:eastAsia="Arial Unicode MS"/>
          <w:szCs w:val="24"/>
        </w:rPr>
      </w:pPr>
    </w:p>
    <w:p w:rsidR="00FA0123" w:rsidRPr="008A19CA" w:rsidRDefault="00E843BC" w:rsidP="00FA0123">
      <w:pPr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Раздел </w:t>
      </w:r>
      <w:r>
        <w:rPr>
          <w:b/>
          <w:szCs w:val="24"/>
          <w:lang w:val="en-US"/>
        </w:rPr>
        <w:t>VI</w:t>
      </w:r>
      <w:r>
        <w:rPr>
          <w:b/>
          <w:szCs w:val="24"/>
        </w:rPr>
        <w:t xml:space="preserve">. </w:t>
      </w:r>
      <w:r w:rsidR="00FA0123" w:rsidRPr="008A19CA">
        <w:rPr>
          <w:b/>
          <w:szCs w:val="24"/>
        </w:rPr>
        <w:t xml:space="preserve"> Государственно-общественное управление образованием: подходы и понятия.</w:t>
      </w:r>
    </w:p>
    <w:p w:rsidR="00FA0123" w:rsidRPr="00E843BC" w:rsidRDefault="00E843BC" w:rsidP="00FA0123">
      <w:pPr>
        <w:ind w:firstLine="0"/>
        <w:jc w:val="both"/>
        <w:rPr>
          <w:b/>
          <w:szCs w:val="24"/>
        </w:rPr>
      </w:pPr>
      <w:r w:rsidRPr="00E843BC">
        <w:rPr>
          <w:b/>
          <w:szCs w:val="24"/>
        </w:rPr>
        <w:t xml:space="preserve">Тема 13. </w:t>
      </w:r>
      <w:r w:rsidR="00FA0123" w:rsidRPr="00E843BC">
        <w:rPr>
          <w:b/>
          <w:szCs w:val="24"/>
        </w:rPr>
        <w:t>Современное образование: цели и вызовы.</w:t>
      </w:r>
    </w:p>
    <w:p w:rsidR="00FA0123" w:rsidRDefault="00FA0123" w:rsidP="00FA0123">
      <w:pPr>
        <w:ind w:firstLine="0"/>
        <w:jc w:val="both"/>
        <w:rPr>
          <w:szCs w:val="24"/>
        </w:rPr>
      </w:pPr>
      <w:r w:rsidRPr="008A19CA">
        <w:rPr>
          <w:szCs w:val="24"/>
        </w:rPr>
        <w:t xml:space="preserve">Понятие государственно-общественного управления образованием. Государственно-общественное управление как  императив современности. Соотношение </w:t>
      </w:r>
      <w:proofErr w:type="gramStart"/>
      <w:r w:rsidRPr="008A19CA">
        <w:rPr>
          <w:szCs w:val="24"/>
        </w:rPr>
        <w:t>государственной</w:t>
      </w:r>
      <w:proofErr w:type="gramEnd"/>
      <w:r w:rsidRPr="008A19CA">
        <w:rPr>
          <w:szCs w:val="24"/>
        </w:rPr>
        <w:t xml:space="preserve"> и общественной составля</w:t>
      </w:r>
      <w:r w:rsidRPr="008A19CA">
        <w:rPr>
          <w:szCs w:val="24"/>
        </w:rPr>
        <w:t>ю</w:t>
      </w:r>
      <w:r w:rsidRPr="008A19CA">
        <w:rPr>
          <w:szCs w:val="24"/>
        </w:rPr>
        <w:t>щих в управлением образованием.</w:t>
      </w:r>
    </w:p>
    <w:p w:rsidR="00E843BC" w:rsidRDefault="00E843BC" w:rsidP="00FA0123">
      <w:pPr>
        <w:ind w:firstLine="0"/>
        <w:jc w:val="both"/>
        <w:rPr>
          <w:szCs w:val="24"/>
        </w:rPr>
      </w:pPr>
    </w:p>
    <w:p w:rsidR="00E843BC" w:rsidRPr="00FA0123" w:rsidRDefault="00E843BC" w:rsidP="00E843BC">
      <w:pPr>
        <w:jc w:val="both"/>
      </w:pPr>
      <w:r w:rsidRPr="00FA0123">
        <w:t xml:space="preserve">Количество часов аудиторной работы: </w:t>
      </w:r>
      <w:r w:rsidR="0038395A">
        <w:t>0,5 часа</w:t>
      </w:r>
      <w:r w:rsidRPr="00FA0123">
        <w:t xml:space="preserve"> лекционных занятий, 1 час семинарских занятий, </w:t>
      </w:r>
      <w:r w:rsidR="00B23E1C">
        <w:t>2</w:t>
      </w:r>
      <w:r w:rsidR="00343254">
        <w:t xml:space="preserve"> часа</w:t>
      </w:r>
      <w:r w:rsidRPr="00FA0123">
        <w:t xml:space="preserve"> самостоятельной работы, включающей проработку рекомендованной литерат</w:t>
      </w:r>
      <w:r w:rsidRPr="00FA0123">
        <w:t>у</w:t>
      </w:r>
      <w:r w:rsidRPr="00FA0123">
        <w:t xml:space="preserve">ры, поиск информации по вопросам семинара в учебной и научной литературе в библиотеке, </w:t>
      </w:r>
      <w:proofErr w:type="spellStart"/>
      <w:r w:rsidRPr="00FA0123">
        <w:t>медиатеке</w:t>
      </w:r>
      <w:proofErr w:type="spellEnd"/>
      <w:r w:rsidRPr="00FA0123">
        <w:t xml:space="preserve"> и инте</w:t>
      </w:r>
      <w:r w:rsidRPr="00FA0123">
        <w:t>р</w:t>
      </w:r>
      <w:r w:rsidRPr="00FA0123">
        <w:t>нет – ресурсах; анализ и структурирование найденной информации.</w:t>
      </w:r>
    </w:p>
    <w:p w:rsidR="00E843BC" w:rsidRDefault="00E843BC" w:rsidP="00E843BC">
      <w:pPr>
        <w:jc w:val="both"/>
      </w:pPr>
      <w:r w:rsidRPr="00FA0123">
        <w:t xml:space="preserve">Дополнительные материалы по лекции и тест для самоконтроля размещены в системе </w:t>
      </w:r>
      <w:r w:rsidRPr="00FA0123">
        <w:rPr>
          <w:lang w:val="en-US"/>
        </w:rPr>
        <w:t>LMS</w:t>
      </w:r>
      <w:r w:rsidRPr="00FA0123">
        <w:t>.</w:t>
      </w:r>
    </w:p>
    <w:p w:rsidR="00B23E1C" w:rsidRDefault="00B23E1C" w:rsidP="00E843BC">
      <w:pPr>
        <w:jc w:val="both"/>
      </w:pPr>
    </w:p>
    <w:p w:rsidR="00B23E1C" w:rsidRPr="00E843BC" w:rsidRDefault="00B23E1C" w:rsidP="00E843BC">
      <w:pPr>
        <w:jc w:val="both"/>
      </w:pPr>
    </w:p>
    <w:p w:rsidR="00E843BC" w:rsidRPr="00E843BC" w:rsidRDefault="00E843BC" w:rsidP="00FA0123">
      <w:pPr>
        <w:ind w:firstLine="0"/>
        <w:jc w:val="both"/>
        <w:rPr>
          <w:b/>
          <w:szCs w:val="24"/>
        </w:rPr>
      </w:pPr>
      <w:r w:rsidRPr="00E843BC">
        <w:rPr>
          <w:b/>
          <w:szCs w:val="24"/>
        </w:rPr>
        <w:t xml:space="preserve">Тема 14. </w:t>
      </w:r>
      <w:r w:rsidR="00FA0123" w:rsidRPr="00E843BC">
        <w:rPr>
          <w:b/>
          <w:szCs w:val="24"/>
        </w:rPr>
        <w:t xml:space="preserve">Национальные, региональные, муниципальные и институциональные органы государственно-общественного управления образованием. </w:t>
      </w:r>
    </w:p>
    <w:p w:rsidR="00FA0123" w:rsidRDefault="00FA0123" w:rsidP="00FA0123">
      <w:pPr>
        <w:ind w:firstLine="0"/>
        <w:jc w:val="both"/>
        <w:rPr>
          <w:szCs w:val="24"/>
        </w:rPr>
      </w:pPr>
      <w:r w:rsidRPr="008A19CA">
        <w:rPr>
          <w:szCs w:val="24"/>
        </w:rPr>
        <w:t>Управляющий совет ОУ как важнейший орган государстве</w:t>
      </w:r>
      <w:r w:rsidRPr="008A19CA">
        <w:rPr>
          <w:szCs w:val="24"/>
        </w:rPr>
        <w:t>н</w:t>
      </w:r>
      <w:r w:rsidRPr="008A19CA">
        <w:rPr>
          <w:szCs w:val="24"/>
        </w:rPr>
        <w:t>но-общественного управления образованием. Деятельность школьных советов за рубежом.</w:t>
      </w:r>
    </w:p>
    <w:p w:rsidR="00E843BC" w:rsidRDefault="00E843BC" w:rsidP="00FA0123">
      <w:pPr>
        <w:ind w:firstLine="0"/>
        <w:jc w:val="both"/>
        <w:rPr>
          <w:szCs w:val="24"/>
        </w:rPr>
      </w:pPr>
    </w:p>
    <w:p w:rsidR="00E843BC" w:rsidRPr="00FA0123" w:rsidRDefault="00E843BC" w:rsidP="00E843BC">
      <w:pPr>
        <w:jc w:val="both"/>
      </w:pPr>
      <w:r w:rsidRPr="00FA0123">
        <w:t xml:space="preserve">Количество часов аудиторной работы: </w:t>
      </w:r>
      <w:r w:rsidR="0038395A">
        <w:t>0,5 часа</w:t>
      </w:r>
      <w:r w:rsidRPr="00FA0123">
        <w:t xml:space="preserve"> лекционных занятий, 1 час семинарских занятий, </w:t>
      </w:r>
      <w:r w:rsidR="00B23E1C">
        <w:t>2</w:t>
      </w:r>
      <w:r w:rsidR="00343254">
        <w:t xml:space="preserve"> часа</w:t>
      </w:r>
      <w:r w:rsidRPr="00FA0123">
        <w:t xml:space="preserve"> самостоятельной работы, включающей проработку рекомендованной литерат</w:t>
      </w:r>
      <w:r w:rsidRPr="00FA0123">
        <w:t>у</w:t>
      </w:r>
      <w:r w:rsidRPr="00FA0123">
        <w:t xml:space="preserve">ры, поиск информации по вопросам семинара в учебной и научной литературе в библиотеке, </w:t>
      </w:r>
      <w:proofErr w:type="spellStart"/>
      <w:r w:rsidRPr="00FA0123">
        <w:t>медиатеке</w:t>
      </w:r>
      <w:proofErr w:type="spellEnd"/>
      <w:r w:rsidRPr="00FA0123">
        <w:t xml:space="preserve"> и инте</w:t>
      </w:r>
      <w:r w:rsidRPr="00FA0123">
        <w:t>р</w:t>
      </w:r>
      <w:r w:rsidRPr="00FA0123">
        <w:t>нет – ресурсах; анализ и структурирование найденной информации.</w:t>
      </w:r>
    </w:p>
    <w:p w:rsidR="00E843BC" w:rsidRPr="00E843BC" w:rsidRDefault="00E843BC" w:rsidP="00E843BC">
      <w:pPr>
        <w:jc w:val="both"/>
      </w:pPr>
      <w:r w:rsidRPr="00FA0123">
        <w:t xml:space="preserve">Дополнительные материалы по лекции и тест для самоконтроля размещены в системе </w:t>
      </w:r>
      <w:r w:rsidRPr="00FA0123">
        <w:rPr>
          <w:lang w:val="en-US"/>
        </w:rPr>
        <w:t>LMS</w:t>
      </w:r>
      <w:r w:rsidRPr="00FA0123">
        <w:t>.</w:t>
      </w:r>
    </w:p>
    <w:p w:rsidR="00E843BC" w:rsidRPr="00E843BC" w:rsidRDefault="00E843BC" w:rsidP="00FA0123">
      <w:pPr>
        <w:ind w:firstLine="0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Тема 15. </w:t>
      </w:r>
      <w:r w:rsidR="00FA0123" w:rsidRPr="00E843BC">
        <w:rPr>
          <w:b/>
          <w:szCs w:val="24"/>
        </w:rPr>
        <w:t xml:space="preserve">Комплексный проект модернизации образования: цели и основные направления. </w:t>
      </w:r>
    </w:p>
    <w:p w:rsidR="00FA0123" w:rsidRDefault="00FA0123" w:rsidP="00FA0123">
      <w:pPr>
        <w:ind w:firstLine="0"/>
        <w:jc w:val="both"/>
        <w:rPr>
          <w:szCs w:val="24"/>
        </w:rPr>
      </w:pPr>
      <w:r w:rsidRPr="008A19CA">
        <w:rPr>
          <w:szCs w:val="24"/>
        </w:rPr>
        <w:t>Реализация КПМО в Российской Федерации и в Пермском крае.</w:t>
      </w:r>
    </w:p>
    <w:p w:rsidR="00FA0123" w:rsidRDefault="00FA0123" w:rsidP="00E843BC">
      <w:pPr>
        <w:ind w:firstLine="0"/>
        <w:jc w:val="both"/>
        <w:rPr>
          <w:szCs w:val="24"/>
        </w:rPr>
      </w:pPr>
    </w:p>
    <w:p w:rsidR="00E843BC" w:rsidRPr="00FA0123" w:rsidRDefault="00E843BC" w:rsidP="00E843BC">
      <w:pPr>
        <w:jc w:val="both"/>
      </w:pPr>
      <w:r w:rsidRPr="00FA0123">
        <w:t xml:space="preserve">Количество часов аудиторной работы: </w:t>
      </w:r>
      <w:r w:rsidR="0038395A">
        <w:t>1 час</w:t>
      </w:r>
      <w:r w:rsidRPr="00FA0123">
        <w:t xml:space="preserve"> лекционных занятий, </w:t>
      </w:r>
      <w:r w:rsidR="00343254">
        <w:t>2 часа</w:t>
      </w:r>
      <w:r w:rsidRPr="00FA0123">
        <w:t xml:space="preserve"> семинарских занятий, </w:t>
      </w:r>
      <w:r w:rsidR="00B23E1C">
        <w:t>2</w:t>
      </w:r>
      <w:r w:rsidR="00343254">
        <w:t xml:space="preserve"> часа</w:t>
      </w:r>
      <w:r w:rsidRPr="00FA0123">
        <w:t xml:space="preserve"> самостоятельной работы, включающей проработку рекомендованной литерат</w:t>
      </w:r>
      <w:r w:rsidRPr="00FA0123">
        <w:t>у</w:t>
      </w:r>
      <w:r w:rsidRPr="00FA0123">
        <w:t xml:space="preserve">ры, поиск информации по вопросам семинара в учебной и научной литературе в библиотеке, </w:t>
      </w:r>
      <w:proofErr w:type="spellStart"/>
      <w:r w:rsidRPr="00FA0123">
        <w:t>медиатеке</w:t>
      </w:r>
      <w:proofErr w:type="spellEnd"/>
      <w:r w:rsidRPr="00FA0123">
        <w:t xml:space="preserve"> и инте</w:t>
      </w:r>
      <w:r w:rsidRPr="00FA0123">
        <w:t>р</w:t>
      </w:r>
      <w:r w:rsidRPr="00FA0123">
        <w:t>нет – ресурсах; анализ и структурирование найденной информации.</w:t>
      </w:r>
    </w:p>
    <w:p w:rsidR="00E843BC" w:rsidRPr="00E843BC" w:rsidRDefault="00E843BC" w:rsidP="00E843BC">
      <w:pPr>
        <w:jc w:val="both"/>
      </w:pPr>
      <w:r w:rsidRPr="00FA0123">
        <w:t xml:space="preserve">Дополнительные материалы по лекции и тест для самоконтроля размещены в системе </w:t>
      </w:r>
      <w:r w:rsidRPr="00FA0123">
        <w:rPr>
          <w:lang w:val="en-US"/>
        </w:rPr>
        <w:t>LMS</w:t>
      </w:r>
      <w:r w:rsidRPr="00FA0123">
        <w:t>.</w:t>
      </w:r>
    </w:p>
    <w:p w:rsidR="00E843BC" w:rsidRDefault="00E843BC" w:rsidP="00E843BC">
      <w:pPr>
        <w:ind w:firstLine="0"/>
        <w:jc w:val="both"/>
        <w:rPr>
          <w:szCs w:val="24"/>
        </w:rPr>
      </w:pPr>
    </w:p>
    <w:p w:rsidR="006C43F2" w:rsidRPr="0049776B" w:rsidRDefault="006C43F2" w:rsidP="006C43F2">
      <w:pPr>
        <w:ind w:firstLine="0"/>
        <w:jc w:val="both"/>
        <w:rPr>
          <w:b/>
          <w:lang w:val="en-US"/>
        </w:rPr>
      </w:pPr>
      <w:r w:rsidRPr="00FA0123">
        <w:rPr>
          <w:b/>
        </w:rPr>
        <w:t>Литература</w:t>
      </w:r>
      <w:r w:rsidRPr="0049776B">
        <w:rPr>
          <w:b/>
          <w:lang w:val="en-US"/>
        </w:rPr>
        <w:t xml:space="preserve"> </w:t>
      </w:r>
      <w:r w:rsidRPr="00FA0123">
        <w:rPr>
          <w:b/>
        </w:rPr>
        <w:t>по</w:t>
      </w:r>
      <w:r w:rsidRPr="0049776B">
        <w:rPr>
          <w:b/>
          <w:lang w:val="en-US"/>
        </w:rPr>
        <w:t xml:space="preserve"> </w:t>
      </w:r>
      <w:r w:rsidRPr="00FA0123">
        <w:rPr>
          <w:b/>
        </w:rPr>
        <w:t>разделу</w:t>
      </w:r>
      <w:r w:rsidRPr="0049776B">
        <w:rPr>
          <w:b/>
          <w:lang w:val="en-US"/>
        </w:rPr>
        <w:t xml:space="preserve">: </w:t>
      </w:r>
    </w:p>
    <w:p w:rsidR="006C43F2" w:rsidRPr="0049776B" w:rsidRDefault="006C43F2" w:rsidP="006C43F2">
      <w:pPr>
        <w:ind w:firstLine="0"/>
        <w:jc w:val="both"/>
        <w:rPr>
          <w:b/>
          <w:szCs w:val="24"/>
          <w:lang w:val="en-US"/>
        </w:rPr>
      </w:pPr>
      <w:r w:rsidRPr="00FA0123">
        <w:rPr>
          <w:b/>
          <w:szCs w:val="24"/>
        </w:rPr>
        <w:t>Базовый</w:t>
      </w:r>
      <w:r w:rsidRPr="0049776B">
        <w:rPr>
          <w:b/>
          <w:szCs w:val="24"/>
          <w:lang w:val="en-US"/>
        </w:rPr>
        <w:t xml:space="preserve"> </w:t>
      </w:r>
      <w:r w:rsidRPr="00FA0123">
        <w:rPr>
          <w:b/>
          <w:szCs w:val="24"/>
        </w:rPr>
        <w:t>учебник</w:t>
      </w:r>
    </w:p>
    <w:p w:rsidR="006C43F2" w:rsidRPr="00563252" w:rsidRDefault="006C43F2" w:rsidP="00583634">
      <w:pPr>
        <w:pStyle w:val="ad"/>
        <w:numPr>
          <w:ilvl w:val="0"/>
          <w:numId w:val="33"/>
        </w:numPr>
        <w:spacing w:after="0"/>
        <w:jc w:val="both"/>
        <w:rPr>
          <w:szCs w:val="24"/>
          <w:lang w:val="en-US"/>
        </w:rPr>
      </w:pPr>
      <w:r w:rsidRPr="0049776B">
        <w:rPr>
          <w:szCs w:val="24"/>
          <w:lang w:val="en-US"/>
        </w:rPr>
        <w:t xml:space="preserve">Studies in Public and Non-Profit Governance. Volume 1. Conceptualizing and Researching Governance in Public and Non-Profit Organizations / Edited by: Luca </w:t>
      </w:r>
      <w:proofErr w:type="spellStart"/>
      <w:r w:rsidRPr="0049776B">
        <w:rPr>
          <w:szCs w:val="24"/>
          <w:lang w:val="en-US"/>
        </w:rPr>
        <w:t>Gnan</w:t>
      </w:r>
      <w:proofErr w:type="spellEnd"/>
      <w:r w:rsidRPr="0049776B">
        <w:rPr>
          <w:szCs w:val="24"/>
          <w:lang w:val="en-US"/>
        </w:rPr>
        <w:t xml:space="preserve">, Alessandro </w:t>
      </w:r>
      <w:proofErr w:type="spellStart"/>
      <w:r w:rsidRPr="0049776B">
        <w:rPr>
          <w:szCs w:val="24"/>
          <w:lang w:val="en-US"/>
        </w:rPr>
        <w:t>Hinna</w:t>
      </w:r>
      <w:proofErr w:type="spellEnd"/>
      <w:r w:rsidRPr="0049776B">
        <w:rPr>
          <w:szCs w:val="24"/>
          <w:lang w:val="en-US"/>
        </w:rPr>
        <w:t xml:space="preserve">, Fabio </w:t>
      </w:r>
      <w:proofErr w:type="spellStart"/>
      <w:r w:rsidRPr="0049776B">
        <w:rPr>
          <w:szCs w:val="24"/>
          <w:lang w:val="en-US"/>
        </w:rPr>
        <w:t>Monteduro</w:t>
      </w:r>
      <w:proofErr w:type="spellEnd"/>
      <w:r w:rsidRPr="0049776B">
        <w:rPr>
          <w:szCs w:val="24"/>
          <w:lang w:val="en-US"/>
        </w:rPr>
        <w:t>, 2013</w:t>
      </w:r>
    </w:p>
    <w:p w:rsidR="006C43F2" w:rsidRDefault="006C43F2" w:rsidP="006C43F2">
      <w:pPr>
        <w:pStyle w:val="ad"/>
        <w:spacing w:after="0"/>
        <w:ind w:firstLine="0"/>
        <w:jc w:val="both"/>
        <w:rPr>
          <w:szCs w:val="24"/>
          <w:u w:val="single"/>
          <w:lang w:val="en-US"/>
        </w:rPr>
      </w:pPr>
    </w:p>
    <w:p w:rsidR="006C43F2" w:rsidRPr="00563252" w:rsidRDefault="006C43F2" w:rsidP="006C43F2">
      <w:pPr>
        <w:pStyle w:val="ad"/>
        <w:spacing w:after="0"/>
        <w:ind w:firstLine="0"/>
        <w:jc w:val="both"/>
        <w:rPr>
          <w:b/>
          <w:szCs w:val="24"/>
        </w:rPr>
      </w:pPr>
      <w:r w:rsidRPr="00563252">
        <w:rPr>
          <w:b/>
          <w:szCs w:val="24"/>
        </w:rPr>
        <w:t>Основная литература:</w:t>
      </w:r>
    </w:p>
    <w:p w:rsidR="006C43F2" w:rsidRPr="008264CA" w:rsidRDefault="006C43F2" w:rsidP="00583634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Cs w:val="24"/>
        </w:rPr>
      </w:pPr>
      <w:r w:rsidRPr="008264CA">
        <w:rPr>
          <w:szCs w:val="24"/>
        </w:rPr>
        <w:t>Факторы развития гражданского общества и механизмы ег</w:t>
      </w:r>
      <w:r>
        <w:rPr>
          <w:szCs w:val="24"/>
        </w:rPr>
        <w:t>о взаимодействия с государством</w:t>
      </w:r>
      <w:proofErr w:type="gramStart"/>
      <w:r w:rsidRPr="008264CA">
        <w:rPr>
          <w:szCs w:val="24"/>
        </w:rPr>
        <w:t>/ П</w:t>
      </w:r>
      <w:proofErr w:type="gramEnd"/>
      <w:r w:rsidRPr="008264CA">
        <w:rPr>
          <w:szCs w:val="24"/>
        </w:rPr>
        <w:t>од ред. Л. И. Якобсона. М.: Вершина, 2008.</w:t>
      </w:r>
    </w:p>
    <w:p w:rsidR="006C43F2" w:rsidRPr="008264CA" w:rsidRDefault="006C43F2" w:rsidP="00583634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Cs w:val="24"/>
        </w:rPr>
      </w:pPr>
      <w:r w:rsidRPr="008264CA">
        <w:rPr>
          <w:szCs w:val="24"/>
        </w:rPr>
        <w:t>Уколов В.Ф. Взаимодействие власти, бизнеса и общества. Учебник. М., 2009.</w:t>
      </w:r>
    </w:p>
    <w:p w:rsidR="006C43F2" w:rsidRDefault="006C43F2" w:rsidP="006C43F2">
      <w:pPr>
        <w:pStyle w:val="ad"/>
        <w:spacing w:after="0"/>
        <w:ind w:firstLine="0"/>
        <w:jc w:val="both"/>
        <w:rPr>
          <w:b/>
          <w:szCs w:val="24"/>
          <w:lang w:val="en-US"/>
        </w:rPr>
      </w:pPr>
    </w:p>
    <w:p w:rsidR="006C43F2" w:rsidRPr="00FA0123" w:rsidRDefault="006C43F2" w:rsidP="006C43F2">
      <w:pPr>
        <w:pStyle w:val="ad"/>
        <w:spacing w:after="0"/>
        <w:ind w:firstLine="0"/>
        <w:jc w:val="both"/>
        <w:rPr>
          <w:b/>
          <w:szCs w:val="24"/>
        </w:rPr>
      </w:pPr>
      <w:r w:rsidRPr="00FA0123">
        <w:rPr>
          <w:b/>
          <w:szCs w:val="24"/>
        </w:rPr>
        <w:t>Дополнительная:</w:t>
      </w:r>
    </w:p>
    <w:p w:rsidR="006C43F2" w:rsidRPr="008264CA" w:rsidRDefault="006C43F2" w:rsidP="00583634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Cs w:val="24"/>
        </w:rPr>
      </w:pPr>
      <w:r w:rsidRPr="008264CA">
        <w:rPr>
          <w:szCs w:val="24"/>
        </w:rPr>
        <w:t>Гражданское общество: истоки и современность. М., 2002.</w:t>
      </w:r>
    </w:p>
    <w:p w:rsidR="00E843BC" w:rsidRDefault="00E843BC" w:rsidP="00E843BC">
      <w:pPr>
        <w:ind w:firstLine="0"/>
        <w:rPr>
          <w:szCs w:val="24"/>
        </w:rPr>
      </w:pPr>
    </w:p>
    <w:p w:rsidR="00E843BC" w:rsidRDefault="00E843BC" w:rsidP="00E843BC">
      <w:pPr>
        <w:jc w:val="both"/>
      </w:pPr>
      <w:r w:rsidRPr="00FA0123">
        <w:t>Формы и методы проведения занятий по разделу, применяемые учебные технологии: лекции и семинары, проведение обсуждений, дискуссий, деловых игр, использование ноутбука и проектора.</w:t>
      </w:r>
    </w:p>
    <w:p w:rsidR="00E267D4" w:rsidRDefault="00E267D4" w:rsidP="006C43F2">
      <w:pPr>
        <w:ind w:firstLine="0"/>
        <w:jc w:val="both"/>
        <w:rPr>
          <w:szCs w:val="24"/>
        </w:rPr>
      </w:pPr>
    </w:p>
    <w:p w:rsidR="006C43F2" w:rsidRPr="006C43F2" w:rsidRDefault="006C43F2" w:rsidP="006C43F2">
      <w:pPr>
        <w:ind w:firstLine="0"/>
        <w:jc w:val="both"/>
        <w:rPr>
          <w:szCs w:val="24"/>
        </w:rPr>
      </w:pPr>
    </w:p>
    <w:p w:rsidR="00FA0123" w:rsidRPr="008A19CA" w:rsidRDefault="00C85CD8" w:rsidP="00FA0123">
      <w:pPr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Раздел </w:t>
      </w:r>
      <w:r>
        <w:rPr>
          <w:b/>
          <w:szCs w:val="24"/>
          <w:lang w:val="en-US"/>
        </w:rPr>
        <w:t>VII</w:t>
      </w:r>
      <w:r>
        <w:rPr>
          <w:b/>
          <w:szCs w:val="24"/>
        </w:rPr>
        <w:t>.</w:t>
      </w:r>
      <w:r w:rsidR="00FA0123" w:rsidRPr="008A19CA">
        <w:rPr>
          <w:b/>
          <w:szCs w:val="24"/>
        </w:rPr>
        <w:t xml:space="preserve"> Демократическое управление школьным сообщес</w:t>
      </w:r>
      <w:r w:rsidR="00FA0123" w:rsidRPr="008A19CA">
        <w:rPr>
          <w:b/>
          <w:szCs w:val="24"/>
        </w:rPr>
        <w:t>т</w:t>
      </w:r>
      <w:r w:rsidR="00FA0123" w:rsidRPr="008A19CA">
        <w:rPr>
          <w:b/>
          <w:szCs w:val="24"/>
        </w:rPr>
        <w:t>вом.</w:t>
      </w:r>
    </w:p>
    <w:p w:rsidR="00FA0123" w:rsidRPr="00C85CD8" w:rsidRDefault="00C85CD8" w:rsidP="00FA0123">
      <w:pPr>
        <w:ind w:firstLine="0"/>
        <w:jc w:val="both"/>
        <w:rPr>
          <w:b/>
          <w:szCs w:val="24"/>
        </w:rPr>
      </w:pPr>
      <w:r w:rsidRPr="00C85CD8">
        <w:rPr>
          <w:b/>
          <w:szCs w:val="24"/>
        </w:rPr>
        <w:t xml:space="preserve">Тема 16. </w:t>
      </w:r>
      <w:r w:rsidR="00FA0123" w:rsidRPr="00C85CD8">
        <w:rPr>
          <w:b/>
          <w:szCs w:val="24"/>
        </w:rPr>
        <w:t>Проблемы школьного самоуправления в теории и практике отечес</w:t>
      </w:r>
      <w:r w:rsidR="00FA0123" w:rsidRPr="00C85CD8">
        <w:rPr>
          <w:b/>
          <w:szCs w:val="24"/>
        </w:rPr>
        <w:t>т</w:t>
      </w:r>
      <w:r w:rsidR="00FA0123" w:rsidRPr="00C85CD8">
        <w:rPr>
          <w:b/>
          <w:szCs w:val="24"/>
        </w:rPr>
        <w:t xml:space="preserve">венного и мирового образования. </w:t>
      </w:r>
    </w:p>
    <w:p w:rsidR="00FA0123" w:rsidRDefault="00FA0123" w:rsidP="00FA0123">
      <w:pPr>
        <w:ind w:firstLine="0"/>
        <w:jc w:val="both"/>
        <w:rPr>
          <w:szCs w:val="24"/>
        </w:rPr>
      </w:pPr>
      <w:r w:rsidRPr="008A19CA">
        <w:rPr>
          <w:szCs w:val="24"/>
        </w:rPr>
        <w:t>Мировоззренческие ценности участников образовательного процесса, необходимые для создания и развития демократического уклада школьной жизни. Толерантность как базовая ценность в системе демократического мир</w:t>
      </w:r>
      <w:r w:rsidRPr="008A19CA">
        <w:rPr>
          <w:szCs w:val="24"/>
        </w:rPr>
        <w:t>о</w:t>
      </w:r>
      <w:r w:rsidRPr="008A19CA">
        <w:rPr>
          <w:szCs w:val="24"/>
        </w:rPr>
        <w:t>воззрения.</w:t>
      </w:r>
    </w:p>
    <w:p w:rsidR="00C85CD8" w:rsidRDefault="00C85CD8" w:rsidP="00FA0123">
      <w:pPr>
        <w:ind w:firstLine="0"/>
        <w:jc w:val="both"/>
        <w:rPr>
          <w:szCs w:val="24"/>
        </w:rPr>
      </w:pPr>
    </w:p>
    <w:p w:rsidR="00C85CD8" w:rsidRPr="00FA0123" w:rsidRDefault="00C85CD8" w:rsidP="00C85CD8">
      <w:pPr>
        <w:jc w:val="both"/>
      </w:pPr>
      <w:r w:rsidRPr="00FA0123">
        <w:t xml:space="preserve">Количество часов аудиторной работы: 1 час лекционных занятий, 1 час семинарских занятий, </w:t>
      </w:r>
      <w:r w:rsidR="00B23E1C">
        <w:t>2</w:t>
      </w:r>
      <w:r w:rsidRPr="00FA0123">
        <w:t xml:space="preserve"> час</w:t>
      </w:r>
      <w:r w:rsidR="00343254">
        <w:t>а</w:t>
      </w:r>
      <w:r w:rsidRPr="00FA0123">
        <w:t xml:space="preserve"> самостоятельной работы, включающей проработку рекомендованной литерат</w:t>
      </w:r>
      <w:r w:rsidRPr="00FA0123">
        <w:t>у</w:t>
      </w:r>
      <w:r w:rsidRPr="00FA0123">
        <w:t xml:space="preserve">ры, поиск информации по вопросам семинара в учебной и научной литературе в библиотеке, </w:t>
      </w:r>
      <w:proofErr w:type="spellStart"/>
      <w:r w:rsidRPr="00FA0123">
        <w:t>медиатеке</w:t>
      </w:r>
      <w:proofErr w:type="spellEnd"/>
      <w:r w:rsidRPr="00FA0123">
        <w:t xml:space="preserve"> и инте</w:t>
      </w:r>
      <w:r w:rsidRPr="00FA0123">
        <w:t>р</w:t>
      </w:r>
      <w:r w:rsidRPr="00FA0123">
        <w:t>нет – ресурсах; анализ и структурирование найденной информации.</w:t>
      </w:r>
    </w:p>
    <w:p w:rsidR="00C85CD8" w:rsidRPr="00E843BC" w:rsidRDefault="00C85CD8" w:rsidP="00C85CD8">
      <w:pPr>
        <w:jc w:val="both"/>
      </w:pPr>
      <w:r w:rsidRPr="00FA0123">
        <w:t xml:space="preserve">Дополнительные материалы по лекции и тест для самоконтроля размещены в системе </w:t>
      </w:r>
      <w:r w:rsidRPr="00FA0123">
        <w:rPr>
          <w:lang w:val="en-US"/>
        </w:rPr>
        <w:t>LMS</w:t>
      </w:r>
      <w:r w:rsidRPr="00FA0123">
        <w:t>.</w:t>
      </w:r>
    </w:p>
    <w:p w:rsidR="00C85CD8" w:rsidRDefault="00C85CD8" w:rsidP="00FA0123">
      <w:pPr>
        <w:ind w:firstLine="0"/>
        <w:jc w:val="both"/>
        <w:rPr>
          <w:szCs w:val="24"/>
        </w:rPr>
      </w:pPr>
    </w:p>
    <w:p w:rsidR="00C85CD8" w:rsidRPr="00C85CD8" w:rsidRDefault="00C85CD8" w:rsidP="00FA0123">
      <w:pPr>
        <w:ind w:firstLine="0"/>
        <w:jc w:val="both"/>
        <w:rPr>
          <w:b/>
          <w:szCs w:val="24"/>
        </w:rPr>
      </w:pPr>
      <w:r w:rsidRPr="00C85CD8">
        <w:rPr>
          <w:b/>
          <w:szCs w:val="24"/>
        </w:rPr>
        <w:t xml:space="preserve">Тема 17. </w:t>
      </w:r>
      <w:r w:rsidR="00FA0123" w:rsidRPr="00C85CD8">
        <w:rPr>
          <w:b/>
          <w:szCs w:val="24"/>
        </w:rPr>
        <w:t xml:space="preserve">Самоуправление и </w:t>
      </w:r>
      <w:proofErr w:type="spellStart"/>
      <w:r w:rsidR="00FA0123" w:rsidRPr="00C85CD8">
        <w:rPr>
          <w:b/>
          <w:szCs w:val="24"/>
        </w:rPr>
        <w:t>соуправление</w:t>
      </w:r>
      <w:proofErr w:type="spellEnd"/>
      <w:r w:rsidR="00FA0123" w:rsidRPr="00C85CD8">
        <w:rPr>
          <w:b/>
          <w:szCs w:val="24"/>
        </w:rPr>
        <w:t xml:space="preserve">. </w:t>
      </w:r>
    </w:p>
    <w:p w:rsidR="00C85CD8" w:rsidRDefault="00FA0123" w:rsidP="00FA0123">
      <w:pPr>
        <w:ind w:firstLine="0"/>
        <w:jc w:val="both"/>
        <w:rPr>
          <w:szCs w:val="24"/>
        </w:rPr>
      </w:pPr>
      <w:r w:rsidRPr="008A19CA">
        <w:rPr>
          <w:szCs w:val="24"/>
        </w:rPr>
        <w:t>Общественные организации учителей, учащихся родителей в о</w:t>
      </w:r>
      <w:r w:rsidRPr="008A19CA">
        <w:rPr>
          <w:szCs w:val="24"/>
        </w:rPr>
        <w:t>б</w:t>
      </w:r>
      <w:r w:rsidRPr="008A19CA">
        <w:rPr>
          <w:szCs w:val="24"/>
        </w:rPr>
        <w:t>разовательном учреждении. Выборные органы управления школьным коллективом. Совет школы: с</w:t>
      </w:r>
      <w:r w:rsidRPr="008A19CA">
        <w:rPr>
          <w:szCs w:val="24"/>
        </w:rPr>
        <w:t>о</w:t>
      </w:r>
      <w:r w:rsidRPr="008A19CA">
        <w:rPr>
          <w:szCs w:val="24"/>
        </w:rPr>
        <w:t>став, функции, процедура избрания. Выборы в совет школы как образовательная ситуация. Профильные органы школьного сообщества, органы самоуправления первичных коллективов. Временные органы с</w:t>
      </w:r>
      <w:r w:rsidRPr="008A19CA">
        <w:rPr>
          <w:szCs w:val="24"/>
        </w:rPr>
        <w:t>а</w:t>
      </w:r>
      <w:r w:rsidRPr="008A19CA">
        <w:rPr>
          <w:szCs w:val="24"/>
        </w:rPr>
        <w:t xml:space="preserve">моуправления. </w:t>
      </w:r>
    </w:p>
    <w:p w:rsidR="00C85CD8" w:rsidRPr="00FA0123" w:rsidRDefault="00C85CD8" w:rsidP="00C85CD8">
      <w:pPr>
        <w:jc w:val="both"/>
      </w:pPr>
      <w:r w:rsidRPr="00FA0123">
        <w:lastRenderedPageBreak/>
        <w:t xml:space="preserve">Количество часов аудиторной работы: </w:t>
      </w:r>
      <w:r w:rsidR="0038395A">
        <w:t>0,5 часа</w:t>
      </w:r>
      <w:r w:rsidRPr="00FA0123">
        <w:t xml:space="preserve"> лекционных занятий, 1 час семинарских занятий, </w:t>
      </w:r>
      <w:r w:rsidR="00B23E1C">
        <w:t>2</w:t>
      </w:r>
      <w:r w:rsidR="00343254">
        <w:t xml:space="preserve"> часа</w:t>
      </w:r>
      <w:r w:rsidRPr="00FA0123">
        <w:t xml:space="preserve"> самостоятельной работы, включающей проработку рекомендованной литерат</w:t>
      </w:r>
      <w:r w:rsidRPr="00FA0123">
        <w:t>у</w:t>
      </w:r>
      <w:r w:rsidRPr="00FA0123">
        <w:t xml:space="preserve">ры, поиск информации по вопросам семинара в учебной и научной литературе в библиотеке, </w:t>
      </w:r>
      <w:proofErr w:type="spellStart"/>
      <w:r w:rsidRPr="00FA0123">
        <w:t>медиатеке</w:t>
      </w:r>
      <w:proofErr w:type="spellEnd"/>
      <w:r w:rsidRPr="00FA0123">
        <w:t xml:space="preserve"> и инте</w:t>
      </w:r>
      <w:r w:rsidRPr="00FA0123">
        <w:t>р</w:t>
      </w:r>
      <w:r w:rsidRPr="00FA0123">
        <w:t>нет – ресурсах; анализ и структурирование найденной информации.</w:t>
      </w:r>
    </w:p>
    <w:p w:rsidR="00C85CD8" w:rsidRPr="00E843BC" w:rsidRDefault="00C85CD8" w:rsidP="00C85CD8">
      <w:pPr>
        <w:jc w:val="both"/>
      </w:pPr>
      <w:r w:rsidRPr="00FA0123">
        <w:t xml:space="preserve">Дополнительные материалы по лекции и тест для самоконтроля размещены в системе </w:t>
      </w:r>
      <w:r w:rsidRPr="00FA0123">
        <w:rPr>
          <w:lang w:val="en-US"/>
        </w:rPr>
        <w:t>LMS</w:t>
      </w:r>
      <w:r w:rsidRPr="00FA0123">
        <w:t>.</w:t>
      </w:r>
    </w:p>
    <w:p w:rsidR="00C85CD8" w:rsidRDefault="00C85CD8" w:rsidP="00FA0123">
      <w:pPr>
        <w:ind w:firstLine="0"/>
        <w:jc w:val="both"/>
        <w:rPr>
          <w:szCs w:val="24"/>
        </w:rPr>
      </w:pPr>
    </w:p>
    <w:p w:rsidR="00C85CD8" w:rsidRPr="00C85CD8" w:rsidRDefault="00C85CD8" w:rsidP="00FA0123">
      <w:pPr>
        <w:ind w:firstLine="0"/>
        <w:jc w:val="both"/>
        <w:rPr>
          <w:b/>
          <w:szCs w:val="24"/>
        </w:rPr>
      </w:pPr>
      <w:r w:rsidRPr="00C85CD8">
        <w:rPr>
          <w:b/>
          <w:szCs w:val="24"/>
        </w:rPr>
        <w:t xml:space="preserve">Тема 18. </w:t>
      </w:r>
      <w:r w:rsidR="00FA0123" w:rsidRPr="00C85CD8">
        <w:rPr>
          <w:b/>
          <w:szCs w:val="24"/>
        </w:rPr>
        <w:t xml:space="preserve">Участие родителей в управлении школой. </w:t>
      </w:r>
    </w:p>
    <w:p w:rsidR="00FA0123" w:rsidRDefault="00FA0123" w:rsidP="00FA0123">
      <w:pPr>
        <w:ind w:firstLine="0"/>
        <w:jc w:val="both"/>
        <w:rPr>
          <w:szCs w:val="24"/>
        </w:rPr>
      </w:pPr>
      <w:r w:rsidRPr="008A19CA">
        <w:rPr>
          <w:szCs w:val="24"/>
        </w:rPr>
        <w:t>Родители как заказчики образования учащихся. Родител</w:t>
      </w:r>
      <w:r w:rsidRPr="008A19CA">
        <w:rPr>
          <w:szCs w:val="24"/>
        </w:rPr>
        <w:t>ь</w:t>
      </w:r>
      <w:r w:rsidRPr="008A19CA">
        <w:rPr>
          <w:szCs w:val="24"/>
        </w:rPr>
        <w:t>ские комитеты. Попечительские советы.</w:t>
      </w:r>
    </w:p>
    <w:p w:rsidR="00C85CD8" w:rsidRDefault="00C85CD8" w:rsidP="00FA0123">
      <w:pPr>
        <w:ind w:firstLine="0"/>
        <w:jc w:val="both"/>
        <w:rPr>
          <w:szCs w:val="24"/>
        </w:rPr>
      </w:pPr>
    </w:p>
    <w:p w:rsidR="00C85CD8" w:rsidRPr="00FA0123" w:rsidRDefault="00C85CD8" w:rsidP="00C85CD8">
      <w:pPr>
        <w:jc w:val="both"/>
      </w:pPr>
      <w:r w:rsidRPr="00FA0123">
        <w:t xml:space="preserve">Количество часов аудиторной работы: </w:t>
      </w:r>
      <w:r w:rsidR="0038395A">
        <w:t>0,5 часа</w:t>
      </w:r>
      <w:r w:rsidRPr="00FA0123">
        <w:t xml:space="preserve"> лекционных занятий, </w:t>
      </w:r>
      <w:r w:rsidR="00343254">
        <w:t>2 часа</w:t>
      </w:r>
      <w:r w:rsidRPr="00FA0123">
        <w:t xml:space="preserve"> семинарских занятий, </w:t>
      </w:r>
      <w:r w:rsidR="00B23E1C">
        <w:t>2</w:t>
      </w:r>
      <w:r w:rsidR="00343254">
        <w:t xml:space="preserve"> часа</w:t>
      </w:r>
      <w:r w:rsidRPr="00FA0123">
        <w:t xml:space="preserve"> самостоятельной работы, включающей проработку рекомендованной литерат</w:t>
      </w:r>
      <w:r w:rsidRPr="00FA0123">
        <w:t>у</w:t>
      </w:r>
      <w:r w:rsidRPr="00FA0123">
        <w:t xml:space="preserve">ры, поиск информации по вопросам семинара в учебной и научной литературе в библиотеке, </w:t>
      </w:r>
      <w:proofErr w:type="spellStart"/>
      <w:r w:rsidRPr="00FA0123">
        <w:t>медиатеке</w:t>
      </w:r>
      <w:proofErr w:type="spellEnd"/>
      <w:r w:rsidRPr="00FA0123">
        <w:t xml:space="preserve"> и инте</w:t>
      </w:r>
      <w:r w:rsidRPr="00FA0123">
        <w:t>р</w:t>
      </w:r>
      <w:r w:rsidRPr="00FA0123">
        <w:t>нет – ресурсах; анализ и структурирование найденной информации.</w:t>
      </w:r>
    </w:p>
    <w:p w:rsidR="00C85CD8" w:rsidRPr="00E843BC" w:rsidRDefault="00C85CD8" w:rsidP="00C85CD8">
      <w:pPr>
        <w:jc w:val="both"/>
      </w:pPr>
      <w:r w:rsidRPr="00FA0123">
        <w:t xml:space="preserve">Дополнительные материалы по лекции и тест для самоконтроля размещены в системе </w:t>
      </w:r>
      <w:r w:rsidRPr="00FA0123">
        <w:rPr>
          <w:lang w:val="en-US"/>
        </w:rPr>
        <w:t>LMS</w:t>
      </w:r>
      <w:r w:rsidRPr="00FA0123">
        <w:t>.</w:t>
      </w:r>
    </w:p>
    <w:p w:rsidR="00C85CD8" w:rsidRDefault="00C85CD8" w:rsidP="00FA0123">
      <w:pPr>
        <w:ind w:firstLine="0"/>
        <w:jc w:val="both"/>
        <w:rPr>
          <w:szCs w:val="24"/>
        </w:rPr>
      </w:pPr>
    </w:p>
    <w:p w:rsidR="006C43F2" w:rsidRPr="0049776B" w:rsidRDefault="006C43F2" w:rsidP="006C43F2">
      <w:pPr>
        <w:ind w:firstLine="0"/>
        <w:jc w:val="both"/>
        <w:rPr>
          <w:b/>
          <w:lang w:val="en-US"/>
        </w:rPr>
      </w:pPr>
      <w:r w:rsidRPr="00FA0123">
        <w:rPr>
          <w:b/>
        </w:rPr>
        <w:t>Литература</w:t>
      </w:r>
      <w:r w:rsidRPr="0049776B">
        <w:rPr>
          <w:b/>
          <w:lang w:val="en-US"/>
        </w:rPr>
        <w:t xml:space="preserve"> </w:t>
      </w:r>
      <w:r w:rsidRPr="00FA0123">
        <w:rPr>
          <w:b/>
        </w:rPr>
        <w:t>по</w:t>
      </w:r>
      <w:r w:rsidRPr="0049776B">
        <w:rPr>
          <w:b/>
          <w:lang w:val="en-US"/>
        </w:rPr>
        <w:t xml:space="preserve"> </w:t>
      </w:r>
      <w:r w:rsidRPr="00FA0123">
        <w:rPr>
          <w:b/>
        </w:rPr>
        <w:t>разделу</w:t>
      </w:r>
      <w:r w:rsidRPr="0049776B">
        <w:rPr>
          <w:b/>
          <w:lang w:val="en-US"/>
        </w:rPr>
        <w:t xml:space="preserve">: </w:t>
      </w:r>
    </w:p>
    <w:p w:rsidR="006C43F2" w:rsidRPr="0049776B" w:rsidRDefault="006C43F2" w:rsidP="006C43F2">
      <w:pPr>
        <w:ind w:firstLine="0"/>
        <w:jc w:val="both"/>
        <w:rPr>
          <w:b/>
          <w:szCs w:val="24"/>
          <w:lang w:val="en-US"/>
        </w:rPr>
      </w:pPr>
      <w:r w:rsidRPr="00FA0123">
        <w:rPr>
          <w:b/>
          <w:szCs w:val="24"/>
        </w:rPr>
        <w:t>Базовый</w:t>
      </w:r>
      <w:r w:rsidRPr="0049776B">
        <w:rPr>
          <w:b/>
          <w:szCs w:val="24"/>
          <w:lang w:val="en-US"/>
        </w:rPr>
        <w:t xml:space="preserve"> </w:t>
      </w:r>
      <w:r w:rsidRPr="00FA0123">
        <w:rPr>
          <w:b/>
          <w:szCs w:val="24"/>
        </w:rPr>
        <w:t>учебник</w:t>
      </w:r>
    </w:p>
    <w:p w:rsidR="006C43F2" w:rsidRPr="00563252" w:rsidRDefault="006C43F2" w:rsidP="00583634">
      <w:pPr>
        <w:pStyle w:val="ad"/>
        <w:numPr>
          <w:ilvl w:val="0"/>
          <w:numId w:val="37"/>
        </w:numPr>
        <w:spacing w:after="0"/>
        <w:jc w:val="both"/>
        <w:rPr>
          <w:szCs w:val="24"/>
          <w:lang w:val="en-US"/>
        </w:rPr>
      </w:pPr>
      <w:r w:rsidRPr="0049776B">
        <w:rPr>
          <w:szCs w:val="24"/>
          <w:lang w:val="en-US"/>
        </w:rPr>
        <w:t xml:space="preserve">Studies in Public and Non-Profit Governance. Volume 1. Conceptualizing and Researching Governance in Public and Non-Profit Organizations / Edited by: Luca </w:t>
      </w:r>
      <w:proofErr w:type="spellStart"/>
      <w:r w:rsidRPr="0049776B">
        <w:rPr>
          <w:szCs w:val="24"/>
          <w:lang w:val="en-US"/>
        </w:rPr>
        <w:t>Gnan</w:t>
      </w:r>
      <w:proofErr w:type="spellEnd"/>
      <w:r w:rsidRPr="0049776B">
        <w:rPr>
          <w:szCs w:val="24"/>
          <w:lang w:val="en-US"/>
        </w:rPr>
        <w:t xml:space="preserve">, Alessandro </w:t>
      </w:r>
      <w:proofErr w:type="spellStart"/>
      <w:r w:rsidRPr="0049776B">
        <w:rPr>
          <w:szCs w:val="24"/>
          <w:lang w:val="en-US"/>
        </w:rPr>
        <w:t>Hinna</w:t>
      </w:r>
      <w:proofErr w:type="spellEnd"/>
      <w:r w:rsidRPr="0049776B">
        <w:rPr>
          <w:szCs w:val="24"/>
          <w:lang w:val="en-US"/>
        </w:rPr>
        <w:t xml:space="preserve">, Fabio </w:t>
      </w:r>
      <w:proofErr w:type="spellStart"/>
      <w:r w:rsidRPr="0049776B">
        <w:rPr>
          <w:szCs w:val="24"/>
          <w:lang w:val="en-US"/>
        </w:rPr>
        <w:t>Monteduro</w:t>
      </w:r>
      <w:proofErr w:type="spellEnd"/>
      <w:r w:rsidRPr="0049776B">
        <w:rPr>
          <w:szCs w:val="24"/>
          <w:lang w:val="en-US"/>
        </w:rPr>
        <w:t>, 2013</w:t>
      </w:r>
    </w:p>
    <w:p w:rsidR="006C43F2" w:rsidRDefault="006C43F2" w:rsidP="006C43F2">
      <w:pPr>
        <w:pStyle w:val="ad"/>
        <w:spacing w:after="0"/>
        <w:ind w:firstLine="0"/>
        <w:jc w:val="both"/>
        <w:rPr>
          <w:szCs w:val="24"/>
          <w:u w:val="single"/>
          <w:lang w:val="en-US"/>
        </w:rPr>
      </w:pPr>
    </w:p>
    <w:p w:rsidR="006C43F2" w:rsidRPr="00563252" w:rsidRDefault="006C43F2" w:rsidP="006C43F2">
      <w:pPr>
        <w:pStyle w:val="ad"/>
        <w:spacing w:after="0"/>
        <w:ind w:firstLine="0"/>
        <w:jc w:val="both"/>
        <w:rPr>
          <w:b/>
          <w:szCs w:val="24"/>
        </w:rPr>
      </w:pPr>
      <w:r w:rsidRPr="00563252">
        <w:rPr>
          <w:b/>
          <w:szCs w:val="24"/>
        </w:rPr>
        <w:t>Основная литература:</w:t>
      </w:r>
    </w:p>
    <w:p w:rsidR="006C43F2" w:rsidRPr="008264CA" w:rsidRDefault="006C43F2" w:rsidP="0058363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</w:rPr>
      </w:pPr>
      <w:r w:rsidRPr="008264CA">
        <w:rPr>
          <w:szCs w:val="24"/>
        </w:rPr>
        <w:t>Факторы развития гражданского общества и механизмы ег</w:t>
      </w:r>
      <w:r>
        <w:rPr>
          <w:szCs w:val="24"/>
        </w:rPr>
        <w:t>о взаимодействия с государством</w:t>
      </w:r>
      <w:proofErr w:type="gramStart"/>
      <w:r w:rsidRPr="008264CA">
        <w:rPr>
          <w:szCs w:val="24"/>
        </w:rPr>
        <w:t>/ П</w:t>
      </w:r>
      <w:proofErr w:type="gramEnd"/>
      <w:r w:rsidRPr="008264CA">
        <w:rPr>
          <w:szCs w:val="24"/>
        </w:rPr>
        <w:t>од ред. Л. И. Якобсона. М.: Вершина, 2008.</w:t>
      </w:r>
    </w:p>
    <w:p w:rsidR="006C43F2" w:rsidRPr="008264CA" w:rsidRDefault="006C43F2" w:rsidP="00583634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Cs w:val="24"/>
        </w:rPr>
      </w:pPr>
      <w:r w:rsidRPr="008264CA">
        <w:rPr>
          <w:szCs w:val="24"/>
        </w:rPr>
        <w:t>Уколов В.Ф. Взаимодействие власти, бизнеса и общества. Учебник. М., 2009.</w:t>
      </w:r>
    </w:p>
    <w:p w:rsidR="006C43F2" w:rsidRDefault="006C43F2" w:rsidP="006C43F2">
      <w:pPr>
        <w:pStyle w:val="ad"/>
        <w:spacing w:after="0"/>
        <w:ind w:firstLine="0"/>
        <w:jc w:val="both"/>
        <w:rPr>
          <w:b/>
          <w:szCs w:val="24"/>
          <w:lang w:val="en-US"/>
        </w:rPr>
      </w:pPr>
    </w:p>
    <w:p w:rsidR="006C43F2" w:rsidRPr="00FA0123" w:rsidRDefault="006C43F2" w:rsidP="006C43F2">
      <w:pPr>
        <w:pStyle w:val="ad"/>
        <w:spacing w:after="0"/>
        <w:ind w:firstLine="0"/>
        <w:jc w:val="both"/>
        <w:rPr>
          <w:b/>
          <w:szCs w:val="24"/>
        </w:rPr>
      </w:pPr>
      <w:r w:rsidRPr="00FA0123">
        <w:rPr>
          <w:b/>
          <w:szCs w:val="24"/>
        </w:rPr>
        <w:t>Дополнительная:</w:t>
      </w:r>
    </w:p>
    <w:p w:rsidR="006C43F2" w:rsidRPr="008264CA" w:rsidRDefault="006C43F2" w:rsidP="00583634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Cs w:val="24"/>
        </w:rPr>
      </w:pPr>
      <w:r w:rsidRPr="008264CA">
        <w:rPr>
          <w:szCs w:val="24"/>
        </w:rPr>
        <w:t>Гражданское общество: истоки и современность. М., 2002.</w:t>
      </w:r>
    </w:p>
    <w:p w:rsidR="00C85CD8" w:rsidRDefault="00C85CD8" w:rsidP="00C85CD8">
      <w:pPr>
        <w:ind w:firstLine="0"/>
        <w:rPr>
          <w:szCs w:val="24"/>
        </w:rPr>
      </w:pPr>
    </w:p>
    <w:p w:rsidR="00C85CD8" w:rsidRDefault="00C85CD8" w:rsidP="00C85CD8">
      <w:pPr>
        <w:jc w:val="both"/>
        <w:rPr>
          <w:szCs w:val="24"/>
        </w:rPr>
      </w:pPr>
      <w:r w:rsidRPr="00FA0123">
        <w:t>Формы и методы проведения занятий по разделу, применяемые учебные технологии: лекции и семинары, проведение обсуждений, дискуссий, деловых игр, использование ноутбука и проектора.</w:t>
      </w:r>
    </w:p>
    <w:p w:rsidR="00FA0123" w:rsidRDefault="00FA0123" w:rsidP="00C85CD8">
      <w:pPr>
        <w:ind w:firstLine="0"/>
        <w:jc w:val="both"/>
        <w:rPr>
          <w:szCs w:val="24"/>
        </w:rPr>
      </w:pPr>
    </w:p>
    <w:p w:rsidR="00FA0123" w:rsidRPr="008A19CA" w:rsidRDefault="00C85CD8" w:rsidP="00FA0123">
      <w:pPr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Раздел </w:t>
      </w:r>
      <w:r>
        <w:rPr>
          <w:b/>
          <w:szCs w:val="24"/>
          <w:lang w:val="en-US"/>
        </w:rPr>
        <w:t>VIII</w:t>
      </w:r>
      <w:r>
        <w:rPr>
          <w:b/>
          <w:szCs w:val="24"/>
        </w:rPr>
        <w:t xml:space="preserve">. </w:t>
      </w:r>
      <w:r w:rsidR="00FA0123" w:rsidRPr="008A19CA">
        <w:rPr>
          <w:b/>
          <w:szCs w:val="24"/>
        </w:rPr>
        <w:t xml:space="preserve"> Компетенции органов общественного управления школой.</w:t>
      </w:r>
    </w:p>
    <w:p w:rsidR="00C85CD8" w:rsidRDefault="00C85CD8" w:rsidP="00FA0123">
      <w:pPr>
        <w:ind w:firstLine="0"/>
        <w:jc w:val="both"/>
        <w:rPr>
          <w:szCs w:val="24"/>
        </w:rPr>
      </w:pPr>
      <w:r w:rsidRPr="00C85CD8">
        <w:rPr>
          <w:b/>
          <w:szCs w:val="24"/>
        </w:rPr>
        <w:t xml:space="preserve">Тема 19. </w:t>
      </w:r>
      <w:r w:rsidR="00FA0123" w:rsidRPr="00C85CD8">
        <w:rPr>
          <w:b/>
          <w:szCs w:val="24"/>
        </w:rPr>
        <w:t>Система разделенной ответственности в управлении образовательным учреждением.</w:t>
      </w:r>
      <w:r w:rsidR="00FA0123" w:rsidRPr="008A19CA">
        <w:rPr>
          <w:szCs w:val="24"/>
        </w:rPr>
        <w:t xml:space="preserve"> </w:t>
      </w:r>
    </w:p>
    <w:p w:rsidR="00FA0123" w:rsidRDefault="00FA0123" w:rsidP="00FA0123">
      <w:pPr>
        <w:ind w:firstLine="0"/>
        <w:jc w:val="both"/>
        <w:rPr>
          <w:szCs w:val="24"/>
        </w:rPr>
      </w:pPr>
      <w:r w:rsidRPr="008A19CA">
        <w:rPr>
          <w:szCs w:val="24"/>
        </w:rPr>
        <w:t>Учителя, уч</w:t>
      </w:r>
      <w:r w:rsidRPr="008A19CA">
        <w:rPr>
          <w:szCs w:val="24"/>
        </w:rPr>
        <w:t>е</w:t>
      </w:r>
      <w:r w:rsidRPr="008A19CA">
        <w:rPr>
          <w:szCs w:val="24"/>
        </w:rPr>
        <w:t>ники, родители – границы компетентности в вопросах управления школой.</w:t>
      </w:r>
    </w:p>
    <w:p w:rsidR="000B339F" w:rsidRDefault="000B339F" w:rsidP="00FA0123">
      <w:pPr>
        <w:ind w:firstLine="0"/>
        <w:jc w:val="both"/>
        <w:rPr>
          <w:szCs w:val="24"/>
        </w:rPr>
      </w:pPr>
    </w:p>
    <w:p w:rsidR="000B339F" w:rsidRPr="00FA0123" w:rsidRDefault="000B339F" w:rsidP="000B339F">
      <w:pPr>
        <w:jc w:val="both"/>
      </w:pPr>
      <w:r w:rsidRPr="00FA0123">
        <w:t xml:space="preserve">Количество часов аудиторной работы: 1 час лекционных занятий, 1 час семинарских занятий, </w:t>
      </w:r>
      <w:r w:rsidR="0038395A">
        <w:t>1 час</w:t>
      </w:r>
      <w:r w:rsidRPr="00FA0123">
        <w:t xml:space="preserve"> самостоятельной работы, включающей проработку рекомендованной литерат</w:t>
      </w:r>
      <w:r w:rsidRPr="00FA0123">
        <w:t>у</w:t>
      </w:r>
      <w:r w:rsidRPr="00FA0123">
        <w:t xml:space="preserve">ры, поиск информации по вопросам семинара в учебной и научной литературе в библиотеке, </w:t>
      </w:r>
      <w:proofErr w:type="spellStart"/>
      <w:r w:rsidRPr="00FA0123">
        <w:t>медиатеке</w:t>
      </w:r>
      <w:proofErr w:type="spellEnd"/>
      <w:r w:rsidRPr="00FA0123">
        <w:t xml:space="preserve"> и инте</w:t>
      </w:r>
      <w:r w:rsidRPr="00FA0123">
        <w:t>р</w:t>
      </w:r>
      <w:r w:rsidRPr="00FA0123">
        <w:t>нет – ресурсах; анализ и структурирование найденной информации.</w:t>
      </w:r>
    </w:p>
    <w:p w:rsidR="000B339F" w:rsidRPr="00E843BC" w:rsidRDefault="000B339F" w:rsidP="000B339F">
      <w:pPr>
        <w:jc w:val="both"/>
      </w:pPr>
      <w:r w:rsidRPr="00FA0123">
        <w:t xml:space="preserve">Дополнительные материалы по лекции и тест для самоконтроля размещены в системе </w:t>
      </w:r>
      <w:r w:rsidRPr="00FA0123">
        <w:rPr>
          <w:lang w:val="en-US"/>
        </w:rPr>
        <w:t>LMS</w:t>
      </w:r>
      <w:r w:rsidRPr="00FA0123">
        <w:t>.</w:t>
      </w:r>
    </w:p>
    <w:p w:rsidR="000B339F" w:rsidRDefault="000B339F" w:rsidP="00FA0123">
      <w:pPr>
        <w:ind w:firstLine="0"/>
        <w:jc w:val="both"/>
        <w:rPr>
          <w:szCs w:val="24"/>
        </w:rPr>
      </w:pPr>
    </w:p>
    <w:p w:rsidR="000B339F" w:rsidRPr="000B339F" w:rsidRDefault="000B339F" w:rsidP="00FA0123">
      <w:pPr>
        <w:ind w:firstLine="0"/>
        <w:jc w:val="both"/>
        <w:rPr>
          <w:b/>
          <w:szCs w:val="24"/>
        </w:rPr>
      </w:pPr>
      <w:r w:rsidRPr="000B339F">
        <w:rPr>
          <w:b/>
          <w:szCs w:val="24"/>
        </w:rPr>
        <w:lastRenderedPageBreak/>
        <w:t xml:space="preserve">Тема 20. </w:t>
      </w:r>
      <w:r w:rsidR="00FA0123" w:rsidRPr="000B339F">
        <w:rPr>
          <w:b/>
          <w:szCs w:val="24"/>
        </w:rPr>
        <w:t xml:space="preserve">Компетенции органов самоуправления и </w:t>
      </w:r>
      <w:proofErr w:type="spellStart"/>
      <w:r w:rsidR="00FA0123" w:rsidRPr="000B339F">
        <w:rPr>
          <w:b/>
          <w:szCs w:val="24"/>
        </w:rPr>
        <w:t>соуправления</w:t>
      </w:r>
      <w:proofErr w:type="spellEnd"/>
      <w:r w:rsidR="00FA0123" w:rsidRPr="000B339F">
        <w:rPr>
          <w:b/>
          <w:szCs w:val="24"/>
        </w:rPr>
        <w:t xml:space="preserve">. </w:t>
      </w:r>
    </w:p>
    <w:p w:rsidR="000B339F" w:rsidRDefault="00FA0123" w:rsidP="00FA0123">
      <w:pPr>
        <w:ind w:firstLine="0"/>
        <w:jc w:val="both"/>
        <w:rPr>
          <w:szCs w:val="24"/>
        </w:rPr>
      </w:pPr>
      <w:r w:rsidRPr="008A19CA">
        <w:rPr>
          <w:szCs w:val="24"/>
        </w:rPr>
        <w:t>Компетенции выборных органов управления школьным ко</w:t>
      </w:r>
      <w:r w:rsidRPr="008A19CA">
        <w:rPr>
          <w:szCs w:val="24"/>
        </w:rPr>
        <w:t>л</w:t>
      </w:r>
      <w:r w:rsidRPr="008A19CA">
        <w:rPr>
          <w:szCs w:val="24"/>
        </w:rPr>
        <w:t xml:space="preserve">лективом. </w:t>
      </w:r>
    </w:p>
    <w:p w:rsidR="000B339F" w:rsidRDefault="000B339F" w:rsidP="00FA0123">
      <w:pPr>
        <w:ind w:firstLine="0"/>
        <w:jc w:val="both"/>
        <w:rPr>
          <w:szCs w:val="24"/>
        </w:rPr>
      </w:pPr>
    </w:p>
    <w:p w:rsidR="000B339F" w:rsidRPr="00FA0123" w:rsidRDefault="000B339F" w:rsidP="000B339F">
      <w:pPr>
        <w:jc w:val="both"/>
      </w:pPr>
      <w:r w:rsidRPr="00FA0123">
        <w:t xml:space="preserve">Количество часов аудиторной работы: 1 час лекционных занятий, </w:t>
      </w:r>
      <w:r w:rsidR="0038395A">
        <w:t>0,5 часа</w:t>
      </w:r>
      <w:r w:rsidRPr="00FA0123">
        <w:t xml:space="preserve"> семинарских занятий, </w:t>
      </w:r>
      <w:r w:rsidR="0038395A">
        <w:t>0,5 часа</w:t>
      </w:r>
      <w:r w:rsidRPr="00FA0123">
        <w:t xml:space="preserve"> самостоятельной работы, включающей проработку рекомендованной литерат</w:t>
      </w:r>
      <w:r w:rsidRPr="00FA0123">
        <w:t>у</w:t>
      </w:r>
      <w:r w:rsidRPr="00FA0123">
        <w:t xml:space="preserve">ры, поиск информации по вопросам семинара в учебной и научной литературе в библиотеке, </w:t>
      </w:r>
      <w:proofErr w:type="spellStart"/>
      <w:r w:rsidRPr="00FA0123">
        <w:t>медиатеке</w:t>
      </w:r>
      <w:proofErr w:type="spellEnd"/>
      <w:r w:rsidRPr="00FA0123">
        <w:t xml:space="preserve"> и инте</w:t>
      </w:r>
      <w:r w:rsidRPr="00FA0123">
        <w:t>р</w:t>
      </w:r>
      <w:r w:rsidRPr="00FA0123">
        <w:t>нет – ресурсах; анализ и структурирование найденной информации.</w:t>
      </w:r>
    </w:p>
    <w:p w:rsidR="000B339F" w:rsidRPr="00E843BC" w:rsidRDefault="000B339F" w:rsidP="000B339F">
      <w:pPr>
        <w:jc w:val="both"/>
      </w:pPr>
      <w:r w:rsidRPr="00FA0123">
        <w:t xml:space="preserve">Дополнительные материалы по лекции и тест для самоконтроля размещены в системе </w:t>
      </w:r>
      <w:r w:rsidRPr="00FA0123">
        <w:rPr>
          <w:lang w:val="en-US"/>
        </w:rPr>
        <w:t>LMS</w:t>
      </w:r>
      <w:r w:rsidRPr="00FA0123">
        <w:t>.</w:t>
      </w:r>
    </w:p>
    <w:p w:rsidR="000B339F" w:rsidRDefault="000B339F" w:rsidP="00FA0123">
      <w:pPr>
        <w:ind w:firstLine="0"/>
        <w:jc w:val="both"/>
        <w:rPr>
          <w:szCs w:val="24"/>
        </w:rPr>
      </w:pPr>
    </w:p>
    <w:p w:rsidR="000B339F" w:rsidRPr="000B339F" w:rsidRDefault="000B339F" w:rsidP="00FA0123">
      <w:pPr>
        <w:ind w:firstLine="0"/>
        <w:jc w:val="both"/>
        <w:rPr>
          <w:b/>
          <w:szCs w:val="24"/>
        </w:rPr>
      </w:pPr>
      <w:r w:rsidRPr="000B339F">
        <w:rPr>
          <w:b/>
          <w:szCs w:val="24"/>
        </w:rPr>
        <w:t xml:space="preserve">Тема 21. </w:t>
      </w:r>
      <w:r w:rsidR="00FA0123" w:rsidRPr="000B339F">
        <w:rPr>
          <w:b/>
          <w:szCs w:val="24"/>
        </w:rPr>
        <w:t xml:space="preserve">Полномочия Управляющего совета ОУ. </w:t>
      </w:r>
    </w:p>
    <w:p w:rsidR="00FA0123" w:rsidRDefault="00FA0123" w:rsidP="00FA0123">
      <w:pPr>
        <w:ind w:firstLine="0"/>
        <w:jc w:val="both"/>
        <w:rPr>
          <w:szCs w:val="24"/>
        </w:rPr>
      </w:pPr>
      <w:r w:rsidRPr="008A19CA">
        <w:rPr>
          <w:szCs w:val="24"/>
        </w:rPr>
        <w:t xml:space="preserve">Проблема ответственности Управляющего совета. </w:t>
      </w:r>
    </w:p>
    <w:p w:rsidR="00FA0123" w:rsidRDefault="00FA0123" w:rsidP="00FA0123">
      <w:pPr>
        <w:ind w:firstLine="0"/>
        <w:jc w:val="both"/>
        <w:rPr>
          <w:szCs w:val="24"/>
        </w:rPr>
      </w:pPr>
      <w:r w:rsidRPr="008A19CA">
        <w:rPr>
          <w:szCs w:val="24"/>
        </w:rPr>
        <w:t>Роль Управляющего совета ОУ в школьном законотворчестве и обеспечении реализации принятых норм.</w:t>
      </w:r>
    </w:p>
    <w:p w:rsidR="000B339F" w:rsidRDefault="000B339F" w:rsidP="00FA0123">
      <w:pPr>
        <w:ind w:firstLine="0"/>
        <w:jc w:val="both"/>
        <w:rPr>
          <w:szCs w:val="24"/>
        </w:rPr>
      </w:pPr>
    </w:p>
    <w:p w:rsidR="000B339F" w:rsidRPr="00FA0123" w:rsidRDefault="000B339F" w:rsidP="000B339F">
      <w:pPr>
        <w:jc w:val="both"/>
      </w:pPr>
      <w:r w:rsidRPr="00FA0123">
        <w:t xml:space="preserve">Количество часов аудиторной работы: </w:t>
      </w:r>
      <w:r w:rsidR="00343254">
        <w:t>2 часа</w:t>
      </w:r>
      <w:r w:rsidRPr="00FA0123">
        <w:t xml:space="preserve"> лекционных занятий, </w:t>
      </w:r>
      <w:r w:rsidR="0038395A">
        <w:t>0,5 часа</w:t>
      </w:r>
      <w:r w:rsidRPr="00FA0123">
        <w:t xml:space="preserve"> семинарских занятий, </w:t>
      </w:r>
      <w:r w:rsidR="0038395A">
        <w:t>0,5 часа</w:t>
      </w:r>
      <w:r w:rsidRPr="00FA0123">
        <w:t xml:space="preserve"> самостоятельной работы, включающей проработку рекомендованной литерат</w:t>
      </w:r>
      <w:r w:rsidRPr="00FA0123">
        <w:t>у</w:t>
      </w:r>
      <w:r w:rsidRPr="00FA0123">
        <w:t xml:space="preserve">ры, поиск информации по вопросам семинара в учебной и научной литературе в библиотеке, </w:t>
      </w:r>
      <w:proofErr w:type="spellStart"/>
      <w:r w:rsidRPr="00FA0123">
        <w:t>медиатеке</w:t>
      </w:r>
      <w:proofErr w:type="spellEnd"/>
      <w:r w:rsidRPr="00FA0123">
        <w:t xml:space="preserve"> и инте</w:t>
      </w:r>
      <w:r w:rsidRPr="00FA0123">
        <w:t>р</w:t>
      </w:r>
      <w:r w:rsidRPr="00FA0123">
        <w:t>нет – ресурсах; анализ и структурирование найденной информации.</w:t>
      </w:r>
    </w:p>
    <w:p w:rsidR="000B339F" w:rsidRPr="00E843BC" w:rsidRDefault="000B339F" w:rsidP="000B339F">
      <w:pPr>
        <w:jc w:val="both"/>
      </w:pPr>
      <w:r w:rsidRPr="00FA0123">
        <w:t xml:space="preserve">Дополнительные материалы по лекции и тест для самоконтроля размещены в системе </w:t>
      </w:r>
      <w:r w:rsidRPr="00FA0123">
        <w:rPr>
          <w:lang w:val="en-US"/>
        </w:rPr>
        <w:t>LMS</w:t>
      </w:r>
      <w:r w:rsidRPr="00FA0123">
        <w:t>.</w:t>
      </w:r>
    </w:p>
    <w:p w:rsidR="000B339F" w:rsidRDefault="000B339F" w:rsidP="00FA0123">
      <w:pPr>
        <w:ind w:firstLine="0"/>
        <w:jc w:val="both"/>
        <w:rPr>
          <w:szCs w:val="24"/>
        </w:rPr>
      </w:pPr>
    </w:p>
    <w:p w:rsidR="006C43F2" w:rsidRPr="0049776B" w:rsidRDefault="006C43F2" w:rsidP="006C43F2">
      <w:pPr>
        <w:ind w:firstLine="0"/>
        <w:jc w:val="both"/>
        <w:rPr>
          <w:b/>
          <w:lang w:val="en-US"/>
        </w:rPr>
      </w:pPr>
      <w:r w:rsidRPr="00FA0123">
        <w:rPr>
          <w:b/>
        </w:rPr>
        <w:t>Литература</w:t>
      </w:r>
      <w:r w:rsidRPr="0049776B">
        <w:rPr>
          <w:b/>
          <w:lang w:val="en-US"/>
        </w:rPr>
        <w:t xml:space="preserve"> </w:t>
      </w:r>
      <w:r w:rsidRPr="00FA0123">
        <w:rPr>
          <w:b/>
        </w:rPr>
        <w:t>по</w:t>
      </w:r>
      <w:r w:rsidRPr="0049776B">
        <w:rPr>
          <w:b/>
          <w:lang w:val="en-US"/>
        </w:rPr>
        <w:t xml:space="preserve"> </w:t>
      </w:r>
      <w:r w:rsidRPr="00FA0123">
        <w:rPr>
          <w:b/>
        </w:rPr>
        <w:t>разделу</w:t>
      </w:r>
      <w:r w:rsidRPr="0049776B">
        <w:rPr>
          <w:b/>
          <w:lang w:val="en-US"/>
        </w:rPr>
        <w:t xml:space="preserve">: </w:t>
      </w:r>
    </w:p>
    <w:p w:rsidR="006C43F2" w:rsidRPr="0049776B" w:rsidRDefault="006C43F2" w:rsidP="006C43F2">
      <w:pPr>
        <w:ind w:firstLine="0"/>
        <w:jc w:val="both"/>
        <w:rPr>
          <w:b/>
          <w:szCs w:val="24"/>
          <w:lang w:val="en-US"/>
        </w:rPr>
      </w:pPr>
      <w:r w:rsidRPr="00FA0123">
        <w:rPr>
          <w:b/>
          <w:szCs w:val="24"/>
        </w:rPr>
        <w:t>Базовый</w:t>
      </w:r>
      <w:r w:rsidRPr="0049776B">
        <w:rPr>
          <w:b/>
          <w:szCs w:val="24"/>
          <w:lang w:val="en-US"/>
        </w:rPr>
        <w:t xml:space="preserve"> </w:t>
      </w:r>
      <w:r w:rsidRPr="00FA0123">
        <w:rPr>
          <w:b/>
          <w:szCs w:val="24"/>
        </w:rPr>
        <w:t>учебник</w:t>
      </w:r>
    </w:p>
    <w:p w:rsidR="006C43F2" w:rsidRPr="00563252" w:rsidRDefault="006C43F2" w:rsidP="00583634">
      <w:pPr>
        <w:pStyle w:val="ad"/>
        <w:numPr>
          <w:ilvl w:val="0"/>
          <w:numId w:val="41"/>
        </w:numPr>
        <w:spacing w:after="0"/>
        <w:jc w:val="both"/>
        <w:rPr>
          <w:szCs w:val="24"/>
          <w:lang w:val="en-US"/>
        </w:rPr>
      </w:pPr>
      <w:r w:rsidRPr="0049776B">
        <w:rPr>
          <w:szCs w:val="24"/>
          <w:lang w:val="en-US"/>
        </w:rPr>
        <w:t xml:space="preserve">Studies in Public and Non-Profit Governance. Volume 1. Conceptualizing and Researching Governance in Public and Non-Profit Organizations / Edited by: Luca </w:t>
      </w:r>
      <w:proofErr w:type="spellStart"/>
      <w:r w:rsidRPr="0049776B">
        <w:rPr>
          <w:szCs w:val="24"/>
          <w:lang w:val="en-US"/>
        </w:rPr>
        <w:t>Gnan</w:t>
      </w:r>
      <w:proofErr w:type="spellEnd"/>
      <w:r w:rsidRPr="0049776B">
        <w:rPr>
          <w:szCs w:val="24"/>
          <w:lang w:val="en-US"/>
        </w:rPr>
        <w:t xml:space="preserve">, Alessandro </w:t>
      </w:r>
      <w:proofErr w:type="spellStart"/>
      <w:r w:rsidRPr="0049776B">
        <w:rPr>
          <w:szCs w:val="24"/>
          <w:lang w:val="en-US"/>
        </w:rPr>
        <w:t>Hinna</w:t>
      </w:r>
      <w:proofErr w:type="spellEnd"/>
      <w:r w:rsidRPr="0049776B">
        <w:rPr>
          <w:szCs w:val="24"/>
          <w:lang w:val="en-US"/>
        </w:rPr>
        <w:t xml:space="preserve">, Fabio </w:t>
      </w:r>
      <w:proofErr w:type="spellStart"/>
      <w:r w:rsidRPr="0049776B">
        <w:rPr>
          <w:szCs w:val="24"/>
          <w:lang w:val="en-US"/>
        </w:rPr>
        <w:t>Monteduro</w:t>
      </w:r>
      <w:proofErr w:type="spellEnd"/>
      <w:r w:rsidRPr="0049776B">
        <w:rPr>
          <w:szCs w:val="24"/>
          <w:lang w:val="en-US"/>
        </w:rPr>
        <w:t>, 2013</w:t>
      </w:r>
    </w:p>
    <w:p w:rsidR="006C43F2" w:rsidRDefault="006C43F2" w:rsidP="006C43F2">
      <w:pPr>
        <w:pStyle w:val="ad"/>
        <w:spacing w:after="0"/>
        <w:ind w:firstLine="0"/>
        <w:jc w:val="both"/>
        <w:rPr>
          <w:szCs w:val="24"/>
          <w:u w:val="single"/>
          <w:lang w:val="en-US"/>
        </w:rPr>
      </w:pPr>
    </w:p>
    <w:p w:rsidR="006C43F2" w:rsidRPr="00563252" w:rsidRDefault="006C43F2" w:rsidP="006C43F2">
      <w:pPr>
        <w:pStyle w:val="ad"/>
        <w:spacing w:after="0"/>
        <w:ind w:firstLine="0"/>
        <w:jc w:val="both"/>
        <w:rPr>
          <w:b/>
          <w:szCs w:val="24"/>
        </w:rPr>
      </w:pPr>
      <w:r w:rsidRPr="00563252">
        <w:rPr>
          <w:b/>
          <w:szCs w:val="24"/>
        </w:rPr>
        <w:t>Основная литература:</w:t>
      </w:r>
    </w:p>
    <w:p w:rsidR="006C43F2" w:rsidRPr="008264CA" w:rsidRDefault="006C43F2" w:rsidP="00583634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Cs w:val="24"/>
        </w:rPr>
      </w:pPr>
      <w:r w:rsidRPr="008264CA">
        <w:rPr>
          <w:szCs w:val="24"/>
        </w:rPr>
        <w:t>Факторы развития гражданского общества и механизмы ег</w:t>
      </w:r>
      <w:r>
        <w:rPr>
          <w:szCs w:val="24"/>
        </w:rPr>
        <w:t>о взаимодействия с государством</w:t>
      </w:r>
      <w:proofErr w:type="gramStart"/>
      <w:r w:rsidRPr="008264CA">
        <w:rPr>
          <w:szCs w:val="24"/>
        </w:rPr>
        <w:t>/ П</w:t>
      </w:r>
      <w:proofErr w:type="gramEnd"/>
      <w:r w:rsidRPr="008264CA">
        <w:rPr>
          <w:szCs w:val="24"/>
        </w:rPr>
        <w:t>од ред. Л. И. Якобсона. М.: Вершина, 2008.</w:t>
      </w:r>
    </w:p>
    <w:p w:rsidR="006C43F2" w:rsidRPr="008264CA" w:rsidRDefault="006C43F2" w:rsidP="00583634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zCs w:val="24"/>
        </w:rPr>
      </w:pPr>
      <w:r w:rsidRPr="008264CA">
        <w:rPr>
          <w:szCs w:val="24"/>
        </w:rPr>
        <w:t>Уколов В.Ф. Взаимодействие власти, бизнеса и общества. Учебник. М., 2009.</w:t>
      </w:r>
    </w:p>
    <w:p w:rsidR="006C43F2" w:rsidRDefault="006C43F2" w:rsidP="006C43F2">
      <w:pPr>
        <w:pStyle w:val="ad"/>
        <w:spacing w:after="0"/>
        <w:ind w:firstLine="0"/>
        <w:jc w:val="both"/>
        <w:rPr>
          <w:b/>
          <w:szCs w:val="24"/>
          <w:lang w:val="en-US"/>
        </w:rPr>
      </w:pPr>
    </w:p>
    <w:p w:rsidR="006C43F2" w:rsidRPr="00FA0123" w:rsidRDefault="006C43F2" w:rsidP="006C43F2">
      <w:pPr>
        <w:pStyle w:val="ad"/>
        <w:spacing w:after="0"/>
        <w:ind w:firstLine="0"/>
        <w:jc w:val="both"/>
        <w:rPr>
          <w:b/>
          <w:szCs w:val="24"/>
        </w:rPr>
      </w:pPr>
      <w:r w:rsidRPr="00FA0123">
        <w:rPr>
          <w:b/>
          <w:szCs w:val="24"/>
        </w:rPr>
        <w:t>Дополнительная:</w:t>
      </w:r>
    </w:p>
    <w:p w:rsidR="006C43F2" w:rsidRPr="008264CA" w:rsidRDefault="006C43F2" w:rsidP="00583634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Cs w:val="24"/>
        </w:rPr>
      </w:pPr>
      <w:r w:rsidRPr="008264CA">
        <w:rPr>
          <w:szCs w:val="24"/>
        </w:rPr>
        <w:t>Гражданское общество: истоки и современность. М., 2002.</w:t>
      </w:r>
    </w:p>
    <w:p w:rsidR="006C43F2" w:rsidRDefault="006C43F2" w:rsidP="000B339F">
      <w:pPr>
        <w:ind w:firstLine="708"/>
        <w:jc w:val="both"/>
      </w:pPr>
    </w:p>
    <w:p w:rsidR="00FA0123" w:rsidRDefault="000B339F" w:rsidP="000B339F">
      <w:pPr>
        <w:ind w:firstLine="708"/>
        <w:jc w:val="both"/>
      </w:pPr>
      <w:r w:rsidRPr="00FA0123">
        <w:t>Формы и методы проведения занятий по разделу, применяемые учебные технологии: лекции и семинары, проведение обсуждений, дискуссий, деловых игр, использование ноутбука</w:t>
      </w:r>
    </w:p>
    <w:p w:rsidR="000B339F" w:rsidRDefault="000B339F" w:rsidP="000B339F">
      <w:pPr>
        <w:ind w:firstLine="708"/>
        <w:jc w:val="both"/>
        <w:rPr>
          <w:szCs w:val="24"/>
        </w:rPr>
      </w:pPr>
    </w:p>
    <w:p w:rsidR="00602686" w:rsidRDefault="00602686" w:rsidP="00FA0123">
      <w:pPr>
        <w:ind w:firstLine="0"/>
        <w:jc w:val="both"/>
        <w:rPr>
          <w:b/>
          <w:szCs w:val="24"/>
        </w:rPr>
      </w:pPr>
    </w:p>
    <w:p w:rsidR="00FA0123" w:rsidRPr="008A19CA" w:rsidRDefault="000B339F" w:rsidP="00FA0123">
      <w:pPr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Раздел </w:t>
      </w:r>
      <w:r>
        <w:rPr>
          <w:b/>
          <w:szCs w:val="24"/>
          <w:lang w:val="en-US"/>
        </w:rPr>
        <w:t>IX</w:t>
      </w:r>
      <w:r>
        <w:rPr>
          <w:b/>
          <w:szCs w:val="24"/>
        </w:rPr>
        <w:t>.</w:t>
      </w:r>
      <w:r w:rsidR="00FA0123" w:rsidRPr="008A19CA">
        <w:rPr>
          <w:b/>
          <w:szCs w:val="24"/>
        </w:rPr>
        <w:t xml:space="preserve"> Нормативно-правовые основы государственно-общественного управления образованием.</w:t>
      </w:r>
    </w:p>
    <w:p w:rsidR="000B339F" w:rsidRPr="000B339F" w:rsidRDefault="000B339F" w:rsidP="00FA0123">
      <w:pPr>
        <w:ind w:firstLine="0"/>
        <w:jc w:val="both"/>
        <w:rPr>
          <w:b/>
          <w:szCs w:val="24"/>
        </w:rPr>
      </w:pPr>
      <w:r w:rsidRPr="000B339F">
        <w:rPr>
          <w:b/>
          <w:szCs w:val="24"/>
        </w:rPr>
        <w:t xml:space="preserve">Тема 22. </w:t>
      </w:r>
      <w:r w:rsidR="00FA0123" w:rsidRPr="000B339F">
        <w:rPr>
          <w:b/>
          <w:szCs w:val="24"/>
        </w:rPr>
        <w:t xml:space="preserve">Правовое поле современного образования. </w:t>
      </w:r>
    </w:p>
    <w:p w:rsidR="000B339F" w:rsidRDefault="00FA0123" w:rsidP="00FA0123">
      <w:pPr>
        <w:ind w:firstLine="0"/>
        <w:jc w:val="both"/>
        <w:rPr>
          <w:szCs w:val="24"/>
        </w:rPr>
      </w:pPr>
      <w:r w:rsidRPr="008A19CA">
        <w:rPr>
          <w:szCs w:val="24"/>
        </w:rPr>
        <w:t xml:space="preserve">Система нормативно-правовых актов, обеспечивающих государственно-общественное управление образованием. Конституция Российской федерации. </w:t>
      </w:r>
    </w:p>
    <w:p w:rsidR="000B339F" w:rsidRDefault="000B339F" w:rsidP="00FA0123">
      <w:pPr>
        <w:ind w:firstLine="0"/>
        <w:jc w:val="both"/>
        <w:rPr>
          <w:szCs w:val="24"/>
        </w:rPr>
      </w:pPr>
    </w:p>
    <w:p w:rsidR="000B339F" w:rsidRPr="00FA0123" w:rsidRDefault="000B339F" w:rsidP="000B339F">
      <w:pPr>
        <w:jc w:val="both"/>
      </w:pPr>
      <w:r w:rsidRPr="00FA0123">
        <w:t xml:space="preserve">Количество часов аудиторной работы: </w:t>
      </w:r>
      <w:r w:rsidR="0038395A">
        <w:t>1 час</w:t>
      </w:r>
      <w:r w:rsidRPr="00FA0123">
        <w:t xml:space="preserve"> лекционных занятий, </w:t>
      </w:r>
      <w:r w:rsidR="0038395A">
        <w:t>1 час</w:t>
      </w:r>
      <w:r w:rsidRPr="00FA0123">
        <w:t xml:space="preserve"> семинарских занятий, 6 часов самостоятельной работы, включающей проработку рекомендованной литерат</w:t>
      </w:r>
      <w:r w:rsidRPr="00FA0123">
        <w:t>у</w:t>
      </w:r>
      <w:r w:rsidRPr="00FA0123">
        <w:t xml:space="preserve">ры, поиск информации по вопросам семинара в учебной и научной литературе в </w:t>
      </w:r>
      <w:r w:rsidRPr="00FA0123">
        <w:lastRenderedPageBreak/>
        <w:t xml:space="preserve">библиотеке, </w:t>
      </w:r>
      <w:proofErr w:type="spellStart"/>
      <w:r w:rsidRPr="00FA0123">
        <w:t>медиатеке</w:t>
      </w:r>
      <w:proofErr w:type="spellEnd"/>
      <w:r w:rsidRPr="00FA0123">
        <w:t xml:space="preserve"> и инте</w:t>
      </w:r>
      <w:r w:rsidRPr="00FA0123">
        <w:t>р</w:t>
      </w:r>
      <w:r w:rsidRPr="00FA0123">
        <w:t>нет – ресурсах; анализ и структурирование найденной информации.</w:t>
      </w:r>
    </w:p>
    <w:p w:rsidR="000B339F" w:rsidRPr="00E843BC" w:rsidRDefault="000B339F" w:rsidP="000B339F">
      <w:pPr>
        <w:jc w:val="both"/>
      </w:pPr>
      <w:r w:rsidRPr="00FA0123">
        <w:t xml:space="preserve">Дополнительные материалы по лекции и тест для самоконтроля размещены в системе </w:t>
      </w:r>
      <w:r w:rsidRPr="00FA0123">
        <w:rPr>
          <w:lang w:val="en-US"/>
        </w:rPr>
        <w:t>LMS</w:t>
      </w:r>
      <w:r w:rsidRPr="00FA0123">
        <w:t>.</w:t>
      </w:r>
    </w:p>
    <w:p w:rsidR="000B339F" w:rsidRDefault="000B339F" w:rsidP="00FA0123">
      <w:pPr>
        <w:ind w:firstLine="0"/>
        <w:jc w:val="both"/>
        <w:rPr>
          <w:szCs w:val="24"/>
        </w:rPr>
      </w:pPr>
    </w:p>
    <w:p w:rsidR="000B339F" w:rsidRPr="000B339F" w:rsidRDefault="000B339F" w:rsidP="00FA0123">
      <w:pPr>
        <w:ind w:firstLine="0"/>
        <w:jc w:val="both"/>
        <w:rPr>
          <w:b/>
          <w:szCs w:val="24"/>
        </w:rPr>
      </w:pPr>
      <w:r w:rsidRPr="000B339F">
        <w:rPr>
          <w:b/>
          <w:szCs w:val="24"/>
        </w:rPr>
        <w:t xml:space="preserve">Тема 23. </w:t>
      </w:r>
      <w:r w:rsidR="00FA0123" w:rsidRPr="000B339F">
        <w:rPr>
          <w:b/>
          <w:szCs w:val="24"/>
        </w:rPr>
        <w:t xml:space="preserve">Законы об образовании Российской Федерации и </w:t>
      </w:r>
      <w:r w:rsidRPr="000B339F">
        <w:rPr>
          <w:b/>
          <w:szCs w:val="24"/>
        </w:rPr>
        <w:t>Пермского края.</w:t>
      </w:r>
      <w:r w:rsidR="00FA0123" w:rsidRPr="000B339F">
        <w:rPr>
          <w:b/>
          <w:szCs w:val="24"/>
        </w:rPr>
        <w:t xml:space="preserve"> </w:t>
      </w:r>
    </w:p>
    <w:p w:rsidR="00FA0123" w:rsidRDefault="00FA0123" w:rsidP="00FA0123">
      <w:pPr>
        <w:ind w:firstLine="0"/>
        <w:jc w:val="both"/>
        <w:rPr>
          <w:szCs w:val="24"/>
        </w:rPr>
      </w:pPr>
      <w:r w:rsidRPr="008A19CA">
        <w:rPr>
          <w:szCs w:val="24"/>
        </w:rPr>
        <w:t>Типовое положение об общеобразовательном учреждении. Устав образовательного учрежд</w:t>
      </w:r>
      <w:r w:rsidRPr="008A19CA">
        <w:rPr>
          <w:szCs w:val="24"/>
        </w:rPr>
        <w:t>е</w:t>
      </w:r>
      <w:r w:rsidRPr="008A19CA">
        <w:rPr>
          <w:szCs w:val="24"/>
        </w:rPr>
        <w:t>ния. Нормотворчество ОУ. Нормативно-правовая база деятельности управляющего совета ОУ.</w:t>
      </w:r>
    </w:p>
    <w:p w:rsidR="000B339F" w:rsidRDefault="000B339F" w:rsidP="00FA0123">
      <w:pPr>
        <w:ind w:firstLine="0"/>
        <w:jc w:val="both"/>
        <w:rPr>
          <w:szCs w:val="24"/>
        </w:rPr>
      </w:pPr>
    </w:p>
    <w:p w:rsidR="000B339F" w:rsidRPr="00FA0123" w:rsidRDefault="000B339F" w:rsidP="000B339F">
      <w:pPr>
        <w:jc w:val="both"/>
      </w:pPr>
      <w:r w:rsidRPr="00FA0123">
        <w:t xml:space="preserve">Количество часов аудиторной работы: </w:t>
      </w:r>
      <w:r w:rsidR="0038395A">
        <w:t>1 час</w:t>
      </w:r>
      <w:r w:rsidRPr="00FA0123">
        <w:t xml:space="preserve"> лекционных занятий, </w:t>
      </w:r>
      <w:r w:rsidR="0038395A">
        <w:t>1 час</w:t>
      </w:r>
      <w:r w:rsidRPr="00FA0123">
        <w:t xml:space="preserve"> семинарских занятий, 6 часов самостоятельной работы, включающей проработку рекомендованной литерат</w:t>
      </w:r>
      <w:r w:rsidRPr="00FA0123">
        <w:t>у</w:t>
      </w:r>
      <w:r w:rsidRPr="00FA0123">
        <w:t xml:space="preserve">ры, поиск информации по вопросам семинара в учебной и научной литературе в библиотеке, </w:t>
      </w:r>
      <w:proofErr w:type="spellStart"/>
      <w:r w:rsidRPr="00FA0123">
        <w:t>медиатеке</w:t>
      </w:r>
      <w:proofErr w:type="spellEnd"/>
      <w:r w:rsidRPr="00FA0123">
        <w:t xml:space="preserve"> и инте</w:t>
      </w:r>
      <w:r w:rsidRPr="00FA0123">
        <w:t>р</w:t>
      </w:r>
      <w:r w:rsidRPr="00FA0123">
        <w:t>нет – ресурсах; анализ и структурирование найденной информации.</w:t>
      </w:r>
    </w:p>
    <w:p w:rsidR="000B339F" w:rsidRPr="00E843BC" w:rsidRDefault="000B339F" w:rsidP="000B339F">
      <w:pPr>
        <w:jc w:val="both"/>
      </w:pPr>
      <w:r w:rsidRPr="00FA0123">
        <w:t xml:space="preserve">Дополнительные материалы по лекции и тест для самоконтроля размещены в системе </w:t>
      </w:r>
      <w:r w:rsidRPr="00FA0123">
        <w:rPr>
          <w:lang w:val="en-US"/>
        </w:rPr>
        <w:t>LMS</w:t>
      </w:r>
      <w:r w:rsidRPr="00FA0123">
        <w:t>.</w:t>
      </w:r>
    </w:p>
    <w:p w:rsidR="000B339F" w:rsidRDefault="000B339F" w:rsidP="00FA0123">
      <w:pPr>
        <w:ind w:firstLine="0"/>
        <w:jc w:val="both"/>
        <w:rPr>
          <w:szCs w:val="24"/>
        </w:rPr>
      </w:pPr>
    </w:p>
    <w:p w:rsidR="005713ED" w:rsidRPr="0049776B" w:rsidRDefault="005713ED" w:rsidP="005713ED">
      <w:pPr>
        <w:ind w:firstLine="0"/>
        <w:jc w:val="both"/>
        <w:rPr>
          <w:b/>
          <w:lang w:val="en-US"/>
        </w:rPr>
      </w:pPr>
      <w:bookmarkStart w:id="2" w:name="OLE_LINK4"/>
      <w:bookmarkStart w:id="3" w:name="OLE_LINK5"/>
      <w:r w:rsidRPr="00FA0123">
        <w:rPr>
          <w:b/>
        </w:rPr>
        <w:t>Литература</w:t>
      </w:r>
      <w:r w:rsidRPr="0049776B">
        <w:rPr>
          <w:b/>
          <w:lang w:val="en-US"/>
        </w:rPr>
        <w:t xml:space="preserve"> </w:t>
      </w:r>
      <w:r w:rsidRPr="00FA0123">
        <w:rPr>
          <w:b/>
        </w:rPr>
        <w:t>по</w:t>
      </w:r>
      <w:r w:rsidRPr="0049776B">
        <w:rPr>
          <w:b/>
          <w:lang w:val="en-US"/>
        </w:rPr>
        <w:t xml:space="preserve"> </w:t>
      </w:r>
      <w:r w:rsidRPr="00FA0123">
        <w:rPr>
          <w:b/>
        </w:rPr>
        <w:t>разделу</w:t>
      </w:r>
      <w:r w:rsidRPr="0049776B">
        <w:rPr>
          <w:b/>
          <w:lang w:val="en-US"/>
        </w:rPr>
        <w:t xml:space="preserve">: </w:t>
      </w:r>
    </w:p>
    <w:p w:rsidR="005713ED" w:rsidRPr="0049776B" w:rsidRDefault="005713ED" w:rsidP="005713ED">
      <w:pPr>
        <w:ind w:firstLine="0"/>
        <w:jc w:val="both"/>
        <w:rPr>
          <w:b/>
          <w:szCs w:val="24"/>
          <w:lang w:val="en-US"/>
        </w:rPr>
      </w:pPr>
      <w:r w:rsidRPr="00FA0123">
        <w:rPr>
          <w:b/>
          <w:szCs w:val="24"/>
        </w:rPr>
        <w:t>Базовый</w:t>
      </w:r>
      <w:r w:rsidRPr="0049776B">
        <w:rPr>
          <w:b/>
          <w:szCs w:val="24"/>
          <w:lang w:val="en-US"/>
        </w:rPr>
        <w:t xml:space="preserve"> </w:t>
      </w:r>
      <w:r w:rsidRPr="00FA0123">
        <w:rPr>
          <w:b/>
          <w:szCs w:val="24"/>
        </w:rPr>
        <w:t>учебник</w:t>
      </w:r>
    </w:p>
    <w:p w:rsidR="005713ED" w:rsidRPr="00563252" w:rsidRDefault="005713ED" w:rsidP="00583634">
      <w:pPr>
        <w:pStyle w:val="ad"/>
        <w:numPr>
          <w:ilvl w:val="0"/>
          <w:numId w:val="45"/>
        </w:numPr>
        <w:spacing w:after="0"/>
        <w:jc w:val="both"/>
        <w:rPr>
          <w:szCs w:val="24"/>
          <w:lang w:val="en-US"/>
        </w:rPr>
      </w:pPr>
      <w:r w:rsidRPr="0049776B">
        <w:rPr>
          <w:szCs w:val="24"/>
          <w:lang w:val="en-US"/>
        </w:rPr>
        <w:t xml:space="preserve">Studies in Public and Non-Profit Governance. Volume 1. Conceptualizing and Researching Governance in Public and Non-Profit Organizations / Edited by: Luca </w:t>
      </w:r>
      <w:proofErr w:type="spellStart"/>
      <w:r w:rsidRPr="0049776B">
        <w:rPr>
          <w:szCs w:val="24"/>
          <w:lang w:val="en-US"/>
        </w:rPr>
        <w:t>Gnan</w:t>
      </w:r>
      <w:proofErr w:type="spellEnd"/>
      <w:r w:rsidRPr="0049776B">
        <w:rPr>
          <w:szCs w:val="24"/>
          <w:lang w:val="en-US"/>
        </w:rPr>
        <w:t xml:space="preserve">, Alessandro </w:t>
      </w:r>
      <w:proofErr w:type="spellStart"/>
      <w:r w:rsidRPr="0049776B">
        <w:rPr>
          <w:szCs w:val="24"/>
          <w:lang w:val="en-US"/>
        </w:rPr>
        <w:t>Hinna</w:t>
      </w:r>
      <w:proofErr w:type="spellEnd"/>
      <w:r w:rsidRPr="0049776B">
        <w:rPr>
          <w:szCs w:val="24"/>
          <w:lang w:val="en-US"/>
        </w:rPr>
        <w:t xml:space="preserve">, Fabio </w:t>
      </w:r>
      <w:proofErr w:type="spellStart"/>
      <w:r w:rsidRPr="0049776B">
        <w:rPr>
          <w:szCs w:val="24"/>
          <w:lang w:val="en-US"/>
        </w:rPr>
        <w:t>Monteduro</w:t>
      </w:r>
      <w:proofErr w:type="spellEnd"/>
      <w:r w:rsidRPr="0049776B">
        <w:rPr>
          <w:szCs w:val="24"/>
          <w:lang w:val="en-US"/>
        </w:rPr>
        <w:t>, 2013</w:t>
      </w:r>
    </w:p>
    <w:p w:rsidR="005713ED" w:rsidRDefault="005713ED" w:rsidP="005713ED">
      <w:pPr>
        <w:pStyle w:val="ad"/>
        <w:spacing w:after="0"/>
        <w:ind w:firstLine="0"/>
        <w:jc w:val="both"/>
        <w:rPr>
          <w:szCs w:val="24"/>
          <w:u w:val="single"/>
          <w:lang w:val="en-US"/>
        </w:rPr>
      </w:pPr>
    </w:p>
    <w:p w:rsidR="005713ED" w:rsidRPr="00563252" w:rsidRDefault="005713ED" w:rsidP="005713ED">
      <w:pPr>
        <w:pStyle w:val="ad"/>
        <w:spacing w:after="0"/>
        <w:ind w:firstLine="0"/>
        <w:jc w:val="both"/>
        <w:rPr>
          <w:b/>
          <w:szCs w:val="24"/>
        </w:rPr>
      </w:pPr>
      <w:r w:rsidRPr="00563252">
        <w:rPr>
          <w:b/>
          <w:szCs w:val="24"/>
        </w:rPr>
        <w:t>Основная литература:</w:t>
      </w:r>
    </w:p>
    <w:p w:rsidR="005713ED" w:rsidRPr="008264CA" w:rsidRDefault="005713ED" w:rsidP="00583634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Cs w:val="24"/>
        </w:rPr>
      </w:pPr>
      <w:r w:rsidRPr="008264CA">
        <w:rPr>
          <w:szCs w:val="24"/>
        </w:rPr>
        <w:t>Факторы развития гражданского общества и механизмы ег</w:t>
      </w:r>
      <w:r>
        <w:rPr>
          <w:szCs w:val="24"/>
        </w:rPr>
        <w:t>о взаимодействия с государством</w:t>
      </w:r>
      <w:proofErr w:type="gramStart"/>
      <w:r w:rsidRPr="008264CA">
        <w:rPr>
          <w:szCs w:val="24"/>
        </w:rPr>
        <w:t>/ П</w:t>
      </w:r>
      <w:proofErr w:type="gramEnd"/>
      <w:r w:rsidRPr="008264CA">
        <w:rPr>
          <w:szCs w:val="24"/>
        </w:rPr>
        <w:t>од ред. Л. И. Якобсона. М.: Вершина, 2008.</w:t>
      </w:r>
    </w:p>
    <w:p w:rsidR="005713ED" w:rsidRPr="008264CA" w:rsidRDefault="005713ED" w:rsidP="00583634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szCs w:val="24"/>
        </w:rPr>
      </w:pPr>
      <w:r w:rsidRPr="008264CA">
        <w:rPr>
          <w:szCs w:val="24"/>
        </w:rPr>
        <w:t>Уколов В.Ф. Взаимодействие власти, бизнеса и общества. Учебник. М., 2009.</w:t>
      </w:r>
    </w:p>
    <w:p w:rsidR="005713ED" w:rsidRDefault="005713ED" w:rsidP="005713ED">
      <w:pPr>
        <w:pStyle w:val="ad"/>
        <w:spacing w:after="0"/>
        <w:ind w:firstLine="0"/>
        <w:jc w:val="both"/>
        <w:rPr>
          <w:b/>
          <w:szCs w:val="24"/>
          <w:lang w:val="en-US"/>
        </w:rPr>
      </w:pPr>
    </w:p>
    <w:p w:rsidR="005713ED" w:rsidRPr="00FA0123" w:rsidRDefault="005713ED" w:rsidP="005713ED">
      <w:pPr>
        <w:pStyle w:val="ad"/>
        <w:spacing w:after="0"/>
        <w:ind w:firstLine="0"/>
        <w:jc w:val="both"/>
        <w:rPr>
          <w:b/>
          <w:szCs w:val="24"/>
        </w:rPr>
      </w:pPr>
      <w:r w:rsidRPr="00FA0123">
        <w:rPr>
          <w:b/>
          <w:szCs w:val="24"/>
        </w:rPr>
        <w:t>Дополнительная:</w:t>
      </w:r>
    </w:p>
    <w:p w:rsidR="005713ED" w:rsidRPr="008264CA" w:rsidRDefault="005713ED" w:rsidP="00583634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szCs w:val="24"/>
        </w:rPr>
      </w:pPr>
      <w:r w:rsidRPr="008264CA">
        <w:rPr>
          <w:szCs w:val="24"/>
        </w:rPr>
        <w:t>Гражданское общество: истоки и современность. М., 2002.</w:t>
      </w:r>
    </w:p>
    <w:p w:rsidR="000B339F" w:rsidRDefault="000B339F" w:rsidP="000B339F">
      <w:pPr>
        <w:ind w:firstLine="0"/>
        <w:rPr>
          <w:szCs w:val="24"/>
        </w:rPr>
      </w:pPr>
    </w:p>
    <w:p w:rsidR="00FA0123" w:rsidRPr="00467D95" w:rsidRDefault="000B339F" w:rsidP="00467D95">
      <w:pPr>
        <w:ind w:firstLine="708"/>
        <w:jc w:val="both"/>
      </w:pPr>
      <w:r w:rsidRPr="00FA0123">
        <w:t>Формы и методы проведения занятий по разделу, применяемые учебные технологии: лекции и семинары, проведение обсуждений, дискуссий, деловых игр, использование ноутбука</w:t>
      </w:r>
      <w:bookmarkEnd w:id="2"/>
      <w:bookmarkEnd w:id="3"/>
    </w:p>
    <w:p w:rsidR="00704515" w:rsidRDefault="00704515" w:rsidP="00FA0123">
      <w:pPr>
        <w:ind w:firstLine="0"/>
        <w:jc w:val="both"/>
        <w:rPr>
          <w:b/>
          <w:szCs w:val="24"/>
        </w:rPr>
      </w:pPr>
    </w:p>
    <w:p w:rsidR="00FA0123" w:rsidRPr="008A19CA" w:rsidRDefault="000B339F" w:rsidP="00FA0123">
      <w:pPr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Раздел </w:t>
      </w:r>
      <w:r>
        <w:rPr>
          <w:b/>
          <w:szCs w:val="24"/>
          <w:lang w:val="en-US"/>
        </w:rPr>
        <w:t>X</w:t>
      </w:r>
      <w:r>
        <w:rPr>
          <w:b/>
          <w:szCs w:val="24"/>
        </w:rPr>
        <w:t>.</w:t>
      </w:r>
      <w:r w:rsidR="00FA0123" w:rsidRPr="008A19CA">
        <w:rPr>
          <w:b/>
          <w:szCs w:val="24"/>
        </w:rPr>
        <w:t xml:space="preserve"> Организация деятельности управляющего совета образовательного учреждения.</w:t>
      </w:r>
    </w:p>
    <w:p w:rsidR="000B339F" w:rsidRPr="000B339F" w:rsidRDefault="000B339F" w:rsidP="00FA0123">
      <w:pPr>
        <w:ind w:firstLine="0"/>
        <w:jc w:val="both"/>
        <w:rPr>
          <w:b/>
          <w:szCs w:val="24"/>
        </w:rPr>
      </w:pPr>
      <w:r w:rsidRPr="000B339F">
        <w:rPr>
          <w:b/>
          <w:szCs w:val="24"/>
        </w:rPr>
        <w:t xml:space="preserve">Тема 24. </w:t>
      </w:r>
      <w:r w:rsidR="00FA0123" w:rsidRPr="000B339F">
        <w:rPr>
          <w:b/>
          <w:szCs w:val="24"/>
        </w:rPr>
        <w:t xml:space="preserve">Модели организации и деятельности Управляющего совета образовательного учреждения. </w:t>
      </w:r>
    </w:p>
    <w:p w:rsidR="00FA0123" w:rsidRDefault="00FA0123" w:rsidP="00FA0123">
      <w:pPr>
        <w:ind w:firstLine="0"/>
        <w:jc w:val="both"/>
        <w:rPr>
          <w:szCs w:val="24"/>
        </w:rPr>
      </w:pPr>
      <w:r w:rsidRPr="008A19CA">
        <w:rPr>
          <w:szCs w:val="24"/>
        </w:rPr>
        <w:t>Форм</w:t>
      </w:r>
      <w:r w:rsidRPr="008A19CA">
        <w:rPr>
          <w:szCs w:val="24"/>
        </w:rPr>
        <w:t>и</w:t>
      </w:r>
      <w:r w:rsidRPr="008A19CA">
        <w:rPr>
          <w:szCs w:val="24"/>
        </w:rPr>
        <w:t>рование мотивации родителей к участию в деятельности Управляющего совета ОУ. Позиционирование родителей как заказчиков образования. Регламент Управляющего совета ОУ. Поддержка деятельности органов, контролирующих реализацию норм школьной жизни. Взаимодействие Управляющего совета с администрацией ОУ, попечительским советом и органами школьного самоуправления.</w:t>
      </w:r>
    </w:p>
    <w:p w:rsidR="00494817" w:rsidRDefault="00494817" w:rsidP="00FA0123">
      <w:pPr>
        <w:ind w:firstLine="0"/>
        <w:jc w:val="both"/>
        <w:rPr>
          <w:szCs w:val="24"/>
        </w:rPr>
      </w:pPr>
    </w:p>
    <w:p w:rsidR="00494817" w:rsidRPr="00FA0123" w:rsidRDefault="00494817" w:rsidP="00494817">
      <w:pPr>
        <w:jc w:val="both"/>
      </w:pPr>
      <w:r w:rsidRPr="00FA0123">
        <w:t xml:space="preserve">Количество часов аудиторной работы: </w:t>
      </w:r>
      <w:r w:rsidR="00343254">
        <w:t>2 часа</w:t>
      </w:r>
      <w:r w:rsidRPr="00FA0123">
        <w:t xml:space="preserve"> лекционных занятий, </w:t>
      </w:r>
      <w:r w:rsidR="0038395A">
        <w:t>2 часа</w:t>
      </w:r>
      <w:r w:rsidRPr="00FA0123">
        <w:t xml:space="preserve"> семинарских занятий, </w:t>
      </w:r>
      <w:r w:rsidR="00343254">
        <w:t>7</w:t>
      </w:r>
      <w:r w:rsidRPr="00FA0123">
        <w:t xml:space="preserve"> часов самостоятельной работы, включающей проработку рекомендованной литерат</w:t>
      </w:r>
      <w:r w:rsidRPr="00FA0123">
        <w:t>у</w:t>
      </w:r>
      <w:r w:rsidRPr="00FA0123">
        <w:t xml:space="preserve">ры, поиск информации по вопросам семинара в учебной и научной литературе в библиотеке, </w:t>
      </w:r>
      <w:proofErr w:type="spellStart"/>
      <w:r w:rsidRPr="00FA0123">
        <w:t>медиатеке</w:t>
      </w:r>
      <w:proofErr w:type="spellEnd"/>
      <w:r w:rsidRPr="00FA0123">
        <w:t xml:space="preserve"> и инте</w:t>
      </w:r>
      <w:r w:rsidRPr="00FA0123">
        <w:t>р</w:t>
      </w:r>
      <w:r w:rsidRPr="00FA0123">
        <w:t>нет – ресурсах; анализ и структурирование найденной информации.</w:t>
      </w:r>
    </w:p>
    <w:p w:rsidR="00494817" w:rsidRPr="00E843BC" w:rsidRDefault="00494817" w:rsidP="00494817">
      <w:pPr>
        <w:jc w:val="both"/>
      </w:pPr>
      <w:r w:rsidRPr="00FA0123">
        <w:t xml:space="preserve">Дополнительные материалы по лекции и тест для самоконтроля размещены в системе </w:t>
      </w:r>
      <w:r w:rsidRPr="00FA0123">
        <w:rPr>
          <w:lang w:val="en-US"/>
        </w:rPr>
        <w:t>LMS</w:t>
      </w:r>
      <w:r w:rsidRPr="00FA0123">
        <w:t>.</w:t>
      </w:r>
    </w:p>
    <w:p w:rsidR="000B339F" w:rsidRPr="000B339F" w:rsidRDefault="000B339F" w:rsidP="00FA0123">
      <w:pPr>
        <w:ind w:firstLine="0"/>
        <w:jc w:val="both"/>
        <w:rPr>
          <w:b/>
          <w:szCs w:val="24"/>
        </w:rPr>
      </w:pPr>
      <w:r w:rsidRPr="000B339F">
        <w:rPr>
          <w:b/>
          <w:szCs w:val="24"/>
        </w:rPr>
        <w:lastRenderedPageBreak/>
        <w:t xml:space="preserve">Тема 25. </w:t>
      </w:r>
      <w:r w:rsidR="00FA0123" w:rsidRPr="000B339F">
        <w:rPr>
          <w:b/>
          <w:szCs w:val="24"/>
        </w:rPr>
        <w:t xml:space="preserve">Информационная политика Управляющего совета ОУ. </w:t>
      </w:r>
    </w:p>
    <w:p w:rsidR="00FA0123" w:rsidRDefault="00FA0123" w:rsidP="00FA0123">
      <w:pPr>
        <w:ind w:firstLine="0"/>
        <w:jc w:val="both"/>
        <w:rPr>
          <w:szCs w:val="24"/>
        </w:rPr>
      </w:pPr>
      <w:r w:rsidRPr="008A19CA">
        <w:rPr>
          <w:szCs w:val="24"/>
        </w:rPr>
        <w:t>Использование возможностей школьных СМИ.</w:t>
      </w:r>
    </w:p>
    <w:p w:rsidR="00494817" w:rsidRDefault="00494817" w:rsidP="00FA0123">
      <w:pPr>
        <w:ind w:firstLine="0"/>
        <w:jc w:val="both"/>
        <w:rPr>
          <w:szCs w:val="24"/>
        </w:rPr>
      </w:pPr>
    </w:p>
    <w:p w:rsidR="00494817" w:rsidRPr="00FA0123" w:rsidRDefault="00494817" w:rsidP="00494817">
      <w:pPr>
        <w:jc w:val="both"/>
      </w:pPr>
      <w:r w:rsidRPr="00FA0123">
        <w:t xml:space="preserve">Количество часов аудиторной работы: </w:t>
      </w:r>
      <w:r w:rsidR="00343254">
        <w:t>2 часа</w:t>
      </w:r>
      <w:r w:rsidRPr="00FA0123">
        <w:t xml:space="preserve"> лекционных занятий, </w:t>
      </w:r>
      <w:r w:rsidR="00B15521">
        <w:t>7 часов</w:t>
      </w:r>
      <w:r w:rsidRPr="00FA0123">
        <w:t xml:space="preserve"> семинарских занятий, </w:t>
      </w:r>
      <w:r w:rsidR="0038395A">
        <w:t>2 часа</w:t>
      </w:r>
      <w:r w:rsidRPr="00FA0123">
        <w:t xml:space="preserve"> самостоятельной работы, включающей проработку рекомендованной литерат</w:t>
      </w:r>
      <w:r w:rsidRPr="00FA0123">
        <w:t>у</w:t>
      </w:r>
      <w:r w:rsidRPr="00FA0123">
        <w:t xml:space="preserve">ры, поиск информации по вопросам семинара в учебной и научной литературе в библиотеке, </w:t>
      </w:r>
      <w:proofErr w:type="spellStart"/>
      <w:r w:rsidRPr="00FA0123">
        <w:t>медиатеке</w:t>
      </w:r>
      <w:proofErr w:type="spellEnd"/>
      <w:r w:rsidRPr="00FA0123">
        <w:t xml:space="preserve"> и инте</w:t>
      </w:r>
      <w:r w:rsidRPr="00FA0123">
        <w:t>р</w:t>
      </w:r>
      <w:r w:rsidRPr="00FA0123">
        <w:t>нет – ресурсах; анализ и структурирование найденной информации.</w:t>
      </w:r>
    </w:p>
    <w:p w:rsidR="00494817" w:rsidRPr="00E843BC" w:rsidRDefault="00494817" w:rsidP="00494817">
      <w:pPr>
        <w:jc w:val="both"/>
      </w:pPr>
      <w:r w:rsidRPr="00FA0123">
        <w:t xml:space="preserve">Дополнительные материалы по лекции и тест для самоконтроля размещены в системе </w:t>
      </w:r>
      <w:r w:rsidRPr="00FA0123">
        <w:rPr>
          <w:lang w:val="en-US"/>
        </w:rPr>
        <w:t>LMS</w:t>
      </w:r>
      <w:r w:rsidRPr="00FA0123">
        <w:t>.</w:t>
      </w:r>
    </w:p>
    <w:p w:rsidR="00494817" w:rsidRDefault="00494817" w:rsidP="00FA0123">
      <w:pPr>
        <w:ind w:firstLine="0"/>
        <w:jc w:val="both"/>
        <w:rPr>
          <w:szCs w:val="24"/>
        </w:rPr>
      </w:pPr>
    </w:p>
    <w:p w:rsidR="005713ED" w:rsidRPr="0049776B" w:rsidRDefault="005713ED" w:rsidP="005713ED">
      <w:pPr>
        <w:ind w:firstLine="0"/>
        <w:jc w:val="both"/>
        <w:rPr>
          <w:b/>
          <w:lang w:val="en-US"/>
        </w:rPr>
      </w:pPr>
      <w:r w:rsidRPr="00FA0123">
        <w:rPr>
          <w:b/>
        </w:rPr>
        <w:t>Литература</w:t>
      </w:r>
      <w:r w:rsidRPr="0049776B">
        <w:rPr>
          <w:b/>
          <w:lang w:val="en-US"/>
        </w:rPr>
        <w:t xml:space="preserve"> </w:t>
      </w:r>
      <w:r w:rsidRPr="00FA0123">
        <w:rPr>
          <w:b/>
        </w:rPr>
        <w:t>по</w:t>
      </w:r>
      <w:r w:rsidRPr="0049776B">
        <w:rPr>
          <w:b/>
          <w:lang w:val="en-US"/>
        </w:rPr>
        <w:t xml:space="preserve"> </w:t>
      </w:r>
      <w:r w:rsidRPr="00FA0123">
        <w:rPr>
          <w:b/>
        </w:rPr>
        <w:t>разделу</w:t>
      </w:r>
      <w:r w:rsidRPr="0049776B">
        <w:rPr>
          <w:b/>
          <w:lang w:val="en-US"/>
        </w:rPr>
        <w:t xml:space="preserve">: </w:t>
      </w:r>
    </w:p>
    <w:p w:rsidR="005713ED" w:rsidRPr="0049776B" w:rsidRDefault="005713ED" w:rsidP="005713ED">
      <w:pPr>
        <w:ind w:firstLine="0"/>
        <w:jc w:val="both"/>
        <w:rPr>
          <w:b/>
          <w:szCs w:val="24"/>
          <w:lang w:val="en-US"/>
        </w:rPr>
      </w:pPr>
      <w:r w:rsidRPr="00FA0123">
        <w:rPr>
          <w:b/>
          <w:szCs w:val="24"/>
        </w:rPr>
        <w:t>Базовый</w:t>
      </w:r>
      <w:r w:rsidRPr="0049776B">
        <w:rPr>
          <w:b/>
          <w:szCs w:val="24"/>
          <w:lang w:val="en-US"/>
        </w:rPr>
        <w:t xml:space="preserve"> </w:t>
      </w:r>
      <w:r w:rsidRPr="00FA0123">
        <w:rPr>
          <w:b/>
          <w:szCs w:val="24"/>
        </w:rPr>
        <w:t>учебник</w:t>
      </w:r>
    </w:p>
    <w:p w:rsidR="005713ED" w:rsidRPr="00563252" w:rsidRDefault="005713ED" w:rsidP="00583634">
      <w:pPr>
        <w:pStyle w:val="ad"/>
        <w:numPr>
          <w:ilvl w:val="0"/>
          <w:numId w:val="49"/>
        </w:numPr>
        <w:spacing w:after="0"/>
        <w:jc w:val="both"/>
        <w:rPr>
          <w:szCs w:val="24"/>
          <w:lang w:val="en-US"/>
        </w:rPr>
      </w:pPr>
      <w:r w:rsidRPr="0049776B">
        <w:rPr>
          <w:szCs w:val="24"/>
          <w:lang w:val="en-US"/>
        </w:rPr>
        <w:t xml:space="preserve">Studies in Public and Non-Profit Governance. Volume 1. Conceptualizing and Researching Governance in Public and Non-Profit Organizations / Edited by: Luca </w:t>
      </w:r>
      <w:proofErr w:type="spellStart"/>
      <w:r w:rsidRPr="0049776B">
        <w:rPr>
          <w:szCs w:val="24"/>
          <w:lang w:val="en-US"/>
        </w:rPr>
        <w:t>Gnan</w:t>
      </w:r>
      <w:proofErr w:type="spellEnd"/>
      <w:r w:rsidRPr="0049776B">
        <w:rPr>
          <w:szCs w:val="24"/>
          <w:lang w:val="en-US"/>
        </w:rPr>
        <w:t xml:space="preserve">, Alessandro </w:t>
      </w:r>
      <w:proofErr w:type="spellStart"/>
      <w:r w:rsidRPr="0049776B">
        <w:rPr>
          <w:szCs w:val="24"/>
          <w:lang w:val="en-US"/>
        </w:rPr>
        <w:t>Hinna</w:t>
      </w:r>
      <w:proofErr w:type="spellEnd"/>
      <w:r w:rsidRPr="0049776B">
        <w:rPr>
          <w:szCs w:val="24"/>
          <w:lang w:val="en-US"/>
        </w:rPr>
        <w:t xml:space="preserve">, Fabio </w:t>
      </w:r>
      <w:proofErr w:type="spellStart"/>
      <w:r w:rsidRPr="0049776B">
        <w:rPr>
          <w:szCs w:val="24"/>
          <w:lang w:val="en-US"/>
        </w:rPr>
        <w:t>Monteduro</w:t>
      </w:r>
      <w:proofErr w:type="spellEnd"/>
      <w:r w:rsidRPr="0049776B">
        <w:rPr>
          <w:szCs w:val="24"/>
          <w:lang w:val="en-US"/>
        </w:rPr>
        <w:t>, 2013</w:t>
      </w:r>
    </w:p>
    <w:p w:rsidR="005713ED" w:rsidRDefault="005713ED" w:rsidP="005713ED">
      <w:pPr>
        <w:pStyle w:val="ad"/>
        <w:spacing w:after="0"/>
        <w:ind w:firstLine="0"/>
        <w:jc w:val="both"/>
        <w:rPr>
          <w:szCs w:val="24"/>
          <w:u w:val="single"/>
          <w:lang w:val="en-US"/>
        </w:rPr>
      </w:pPr>
    </w:p>
    <w:p w:rsidR="005713ED" w:rsidRPr="00563252" w:rsidRDefault="005713ED" w:rsidP="005713ED">
      <w:pPr>
        <w:pStyle w:val="ad"/>
        <w:spacing w:after="0"/>
        <w:ind w:firstLine="0"/>
        <w:jc w:val="both"/>
        <w:rPr>
          <w:b/>
          <w:szCs w:val="24"/>
        </w:rPr>
      </w:pPr>
      <w:r w:rsidRPr="00563252">
        <w:rPr>
          <w:b/>
          <w:szCs w:val="24"/>
        </w:rPr>
        <w:t>Основная литература:</w:t>
      </w:r>
    </w:p>
    <w:p w:rsidR="005713ED" w:rsidRPr="008264CA" w:rsidRDefault="005713ED" w:rsidP="00583634">
      <w:pPr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szCs w:val="24"/>
        </w:rPr>
      </w:pPr>
      <w:r w:rsidRPr="008264CA">
        <w:rPr>
          <w:szCs w:val="24"/>
        </w:rPr>
        <w:t>Факторы развития гражданского общества и механизмы ег</w:t>
      </w:r>
      <w:r>
        <w:rPr>
          <w:szCs w:val="24"/>
        </w:rPr>
        <w:t>о взаимодействия с государством</w:t>
      </w:r>
      <w:proofErr w:type="gramStart"/>
      <w:r w:rsidRPr="008264CA">
        <w:rPr>
          <w:szCs w:val="24"/>
        </w:rPr>
        <w:t>/ П</w:t>
      </w:r>
      <w:proofErr w:type="gramEnd"/>
      <w:r w:rsidRPr="008264CA">
        <w:rPr>
          <w:szCs w:val="24"/>
        </w:rPr>
        <w:t>од ред. Л. И. Якобсона. М.: Вершина, 2008.</w:t>
      </w:r>
    </w:p>
    <w:p w:rsidR="005713ED" w:rsidRPr="008264CA" w:rsidRDefault="005713ED" w:rsidP="00583634">
      <w:pPr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szCs w:val="24"/>
        </w:rPr>
      </w:pPr>
      <w:r w:rsidRPr="008264CA">
        <w:rPr>
          <w:szCs w:val="24"/>
        </w:rPr>
        <w:t>Уколов В.Ф. Взаимодействие власти, бизнеса и общества. Учебник. М., 2009.</w:t>
      </w:r>
    </w:p>
    <w:p w:rsidR="005713ED" w:rsidRDefault="005713ED" w:rsidP="005713ED">
      <w:pPr>
        <w:pStyle w:val="ad"/>
        <w:spacing w:after="0"/>
        <w:ind w:firstLine="0"/>
        <w:jc w:val="both"/>
        <w:rPr>
          <w:b/>
          <w:szCs w:val="24"/>
          <w:lang w:val="en-US"/>
        </w:rPr>
      </w:pPr>
    </w:p>
    <w:p w:rsidR="005713ED" w:rsidRPr="00FA0123" w:rsidRDefault="005713ED" w:rsidP="005713ED">
      <w:pPr>
        <w:pStyle w:val="ad"/>
        <w:spacing w:after="0"/>
        <w:ind w:firstLine="0"/>
        <w:jc w:val="both"/>
        <w:rPr>
          <w:b/>
          <w:szCs w:val="24"/>
        </w:rPr>
      </w:pPr>
      <w:r w:rsidRPr="00FA0123">
        <w:rPr>
          <w:b/>
          <w:szCs w:val="24"/>
        </w:rPr>
        <w:t>Дополнительная:</w:t>
      </w:r>
    </w:p>
    <w:p w:rsidR="005713ED" w:rsidRPr="008264CA" w:rsidRDefault="005713ED" w:rsidP="00583634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szCs w:val="24"/>
        </w:rPr>
      </w:pPr>
      <w:r w:rsidRPr="008264CA">
        <w:rPr>
          <w:szCs w:val="24"/>
        </w:rPr>
        <w:t>Гражданское общество: истоки и современность. М., 2002.</w:t>
      </w:r>
    </w:p>
    <w:p w:rsidR="00E267D4" w:rsidRDefault="00E267D4" w:rsidP="00494817">
      <w:pPr>
        <w:ind w:firstLine="708"/>
        <w:jc w:val="both"/>
        <w:rPr>
          <w:lang w:val="en-US"/>
        </w:rPr>
      </w:pPr>
    </w:p>
    <w:p w:rsidR="00494817" w:rsidRDefault="00494817" w:rsidP="00494817">
      <w:pPr>
        <w:ind w:firstLine="708"/>
        <w:jc w:val="both"/>
      </w:pPr>
      <w:r w:rsidRPr="00FA0123">
        <w:t>Формы и методы проведения занятий по разделу, применяемые учебные технологии: лекции и семинары, проведение обсуждений, дискуссий, деловых игр, использование ноутбука</w:t>
      </w:r>
    </w:p>
    <w:p w:rsidR="00F4482C" w:rsidRPr="0089455D" w:rsidRDefault="00F4482C" w:rsidP="00494817">
      <w:pPr>
        <w:ind w:firstLine="0"/>
        <w:jc w:val="both"/>
      </w:pPr>
    </w:p>
    <w:p w:rsidR="002A0B42" w:rsidRDefault="002A0B42" w:rsidP="00A47294">
      <w:pPr>
        <w:pStyle w:val="1"/>
      </w:pPr>
      <w:r w:rsidRPr="00382A89">
        <w:t>Образовательные технологии</w:t>
      </w:r>
    </w:p>
    <w:p w:rsidR="002A0B42" w:rsidRPr="004D3000" w:rsidRDefault="002A0B42" w:rsidP="002A0B42">
      <w:pPr>
        <w:ind w:firstLine="720"/>
        <w:jc w:val="both"/>
      </w:pPr>
      <w:r w:rsidRPr="004D3000">
        <w:t xml:space="preserve">При реализации различных видов учебной работы планируется </w:t>
      </w:r>
      <w:r>
        <w:t>примене</w:t>
      </w:r>
      <w:r w:rsidRPr="004D3000">
        <w:t>ние активных и интерактивных методов обучения, таких как использование видео, проведение деловой игры, организация дискуссий, разбор практических задач и кейсов.</w:t>
      </w:r>
    </w:p>
    <w:p w:rsidR="002A0B42" w:rsidRPr="00F410A9" w:rsidRDefault="002A0B42" w:rsidP="002A0B42"/>
    <w:p w:rsidR="002A0B42" w:rsidRDefault="002A0B42" w:rsidP="002A0B42">
      <w:pPr>
        <w:pStyle w:val="2"/>
        <w:numPr>
          <w:ilvl w:val="0"/>
          <w:numId w:val="0"/>
        </w:numPr>
        <w:spacing w:before="0" w:after="0"/>
        <w:jc w:val="both"/>
      </w:pPr>
      <w:r>
        <w:t>Методические рекомендации преподавателю</w:t>
      </w:r>
    </w:p>
    <w:p w:rsidR="002A0B42" w:rsidRPr="002E6642" w:rsidRDefault="002A0B42" w:rsidP="002A0B42">
      <w:pPr>
        <w:jc w:val="both"/>
        <w:rPr>
          <w:szCs w:val="24"/>
        </w:rPr>
      </w:pPr>
      <w:r w:rsidRPr="002E6642">
        <w:rPr>
          <w:szCs w:val="24"/>
        </w:rPr>
        <w:t>Структура курса «</w:t>
      </w:r>
      <w:r w:rsidR="00786594">
        <w:rPr>
          <w:szCs w:val="24"/>
        </w:rPr>
        <w:t>Управление и экономика социальной сферы</w:t>
      </w:r>
      <w:r>
        <w:rPr>
          <w:szCs w:val="24"/>
        </w:rPr>
        <w:t>»</w:t>
      </w:r>
      <w:r w:rsidRPr="002E6642">
        <w:rPr>
          <w:szCs w:val="24"/>
        </w:rPr>
        <w:t xml:space="preserve"> включает лекции, самостоятельную работу студентов и семинары. </w:t>
      </w:r>
    </w:p>
    <w:p w:rsidR="002A0B42" w:rsidRDefault="002A0B42" w:rsidP="002A0B42">
      <w:pPr>
        <w:jc w:val="both"/>
        <w:rPr>
          <w:szCs w:val="24"/>
        </w:rPr>
      </w:pPr>
      <w:r w:rsidRPr="002E6642">
        <w:rPr>
          <w:szCs w:val="24"/>
        </w:rPr>
        <w:t>Лекции сопровождаются наглядными примерами из российской и зарубежной действ</w:t>
      </w:r>
      <w:r w:rsidRPr="002E6642">
        <w:rPr>
          <w:szCs w:val="24"/>
        </w:rPr>
        <w:t>и</w:t>
      </w:r>
      <w:r w:rsidRPr="002E6642">
        <w:rPr>
          <w:szCs w:val="24"/>
        </w:rPr>
        <w:t>тельности.</w:t>
      </w:r>
      <w:r>
        <w:rPr>
          <w:szCs w:val="24"/>
        </w:rPr>
        <w:t xml:space="preserve"> </w:t>
      </w:r>
    </w:p>
    <w:p w:rsidR="002A0B42" w:rsidRPr="002E6642" w:rsidRDefault="002A0B42" w:rsidP="002A0B42">
      <w:pPr>
        <w:jc w:val="both"/>
        <w:rPr>
          <w:szCs w:val="24"/>
        </w:rPr>
      </w:pPr>
      <w:r w:rsidRPr="002E6642">
        <w:rPr>
          <w:szCs w:val="24"/>
        </w:rPr>
        <w:t xml:space="preserve">Семинары проводятся по учебным группам и заключаются в подробном рассмотрении одной или двух тем. </w:t>
      </w:r>
      <w:r>
        <w:rPr>
          <w:szCs w:val="24"/>
        </w:rPr>
        <w:t>Проведение семинаров предполагает как индивидуальную, так и групп</w:t>
      </w:r>
      <w:r>
        <w:rPr>
          <w:szCs w:val="24"/>
        </w:rPr>
        <w:t>о</w:t>
      </w:r>
      <w:r>
        <w:rPr>
          <w:szCs w:val="24"/>
        </w:rPr>
        <w:t>вую форму организации работы. Рекомендуется обсуждать со студентами практические ситу</w:t>
      </w:r>
      <w:r>
        <w:rPr>
          <w:szCs w:val="24"/>
        </w:rPr>
        <w:t>а</w:t>
      </w:r>
      <w:r>
        <w:rPr>
          <w:szCs w:val="24"/>
        </w:rPr>
        <w:t xml:space="preserve">ции (кейсы), что способствует развитию комплексного мышления и творческой активности студентов, организовывать дискуссии и дебаты между </w:t>
      </w:r>
      <w:proofErr w:type="spellStart"/>
      <w:r>
        <w:rPr>
          <w:szCs w:val="24"/>
        </w:rPr>
        <w:t>микрогруппами</w:t>
      </w:r>
      <w:proofErr w:type="spellEnd"/>
      <w:r>
        <w:rPr>
          <w:szCs w:val="24"/>
        </w:rPr>
        <w:t xml:space="preserve"> студентов, что способс</w:t>
      </w:r>
      <w:r>
        <w:rPr>
          <w:szCs w:val="24"/>
        </w:rPr>
        <w:t>т</w:t>
      </w:r>
      <w:r>
        <w:rPr>
          <w:szCs w:val="24"/>
        </w:rPr>
        <w:t xml:space="preserve">вует развитию </w:t>
      </w:r>
      <w:proofErr w:type="gramStart"/>
      <w:r>
        <w:rPr>
          <w:szCs w:val="24"/>
        </w:rPr>
        <w:t>умения</w:t>
      </w:r>
      <w:proofErr w:type="gramEnd"/>
      <w:r>
        <w:rPr>
          <w:szCs w:val="24"/>
        </w:rPr>
        <w:t xml:space="preserve"> аргументировано строить устную речь, доказывать свою точку зрения, находить аргументы для критики других мнений, проводить сравнительный анализ. Для закр</w:t>
      </w:r>
      <w:r>
        <w:rPr>
          <w:szCs w:val="24"/>
        </w:rPr>
        <w:t>е</w:t>
      </w:r>
      <w:r>
        <w:rPr>
          <w:szCs w:val="24"/>
        </w:rPr>
        <w:t>пления изученного материала и применения полученных знаний и навыков на практике рек</w:t>
      </w:r>
      <w:r>
        <w:rPr>
          <w:szCs w:val="24"/>
        </w:rPr>
        <w:t>о</w:t>
      </w:r>
      <w:r>
        <w:rPr>
          <w:szCs w:val="24"/>
        </w:rPr>
        <w:t xml:space="preserve">мендуется проводить разбор практических ситуаций, кейсов и </w:t>
      </w:r>
      <w:proofErr w:type="spellStart"/>
      <w:r>
        <w:rPr>
          <w:szCs w:val="24"/>
        </w:rPr>
        <w:t>видеокейсов</w:t>
      </w:r>
      <w:proofErr w:type="spellEnd"/>
      <w:r>
        <w:rPr>
          <w:szCs w:val="24"/>
        </w:rPr>
        <w:t>. План семина</w:t>
      </w:r>
      <w:r>
        <w:rPr>
          <w:szCs w:val="24"/>
        </w:rPr>
        <w:t>р</w:t>
      </w:r>
      <w:r>
        <w:rPr>
          <w:szCs w:val="24"/>
        </w:rPr>
        <w:t>ских занятий представлен в Приложении 1.</w:t>
      </w:r>
    </w:p>
    <w:p w:rsidR="002A0B42" w:rsidRPr="00F410A9" w:rsidRDefault="002A0B42" w:rsidP="002A0B42"/>
    <w:p w:rsidR="002A0B42" w:rsidRDefault="002A0B42" w:rsidP="002A0B42">
      <w:pPr>
        <w:pStyle w:val="2"/>
        <w:numPr>
          <w:ilvl w:val="0"/>
          <w:numId w:val="0"/>
        </w:numPr>
        <w:spacing w:before="0" w:after="0"/>
        <w:jc w:val="both"/>
      </w:pPr>
      <w:r>
        <w:lastRenderedPageBreak/>
        <w:t>Методические указания студентам</w:t>
      </w:r>
    </w:p>
    <w:p w:rsidR="002A0B42" w:rsidRDefault="002A0B42" w:rsidP="002A0B42">
      <w:pPr>
        <w:jc w:val="both"/>
        <w:rPr>
          <w:szCs w:val="24"/>
        </w:rPr>
      </w:pPr>
      <w:r w:rsidRPr="002E6642">
        <w:rPr>
          <w:szCs w:val="24"/>
        </w:rPr>
        <w:t>Самостоятельная работа студентов заключается в подготовке к семинарам и в устных выступлениях по темам, выбираемым из предложенного преподавателем списка с помощью рекомендуемой литературы и других источников. Студент может сам предложить тему самосто</w:t>
      </w:r>
      <w:r w:rsidRPr="002E6642">
        <w:rPr>
          <w:szCs w:val="24"/>
        </w:rPr>
        <w:t>я</w:t>
      </w:r>
      <w:r w:rsidRPr="002E6642">
        <w:rPr>
          <w:szCs w:val="24"/>
        </w:rPr>
        <w:t>тельной работы по интересующей его проблеме, но должен согласовать ее с преподавателем.</w:t>
      </w:r>
    </w:p>
    <w:p w:rsidR="002A0B42" w:rsidRPr="002E6642" w:rsidRDefault="002A0B42" w:rsidP="002A0B42">
      <w:pPr>
        <w:jc w:val="both"/>
        <w:rPr>
          <w:szCs w:val="24"/>
        </w:rPr>
      </w:pPr>
      <w:r>
        <w:rPr>
          <w:szCs w:val="24"/>
        </w:rPr>
        <w:t>Для успешного освоения материала студенты должны в ходе самостоятельной работы дополнить конспект лекции, используя рекомендованную литературу.</w:t>
      </w:r>
    </w:p>
    <w:p w:rsidR="002A0B42" w:rsidRPr="002E6642" w:rsidRDefault="002A0B42" w:rsidP="002A0B42">
      <w:pPr>
        <w:jc w:val="both"/>
        <w:rPr>
          <w:szCs w:val="24"/>
        </w:rPr>
      </w:pPr>
      <w:r w:rsidRPr="002E6642">
        <w:rPr>
          <w:szCs w:val="24"/>
        </w:rPr>
        <w:t>Обращается внимание на методологические различия между устной и письменной р</w:t>
      </w:r>
      <w:r w:rsidRPr="002E6642">
        <w:rPr>
          <w:szCs w:val="24"/>
        </w:rPr>
        <w:t>е</w:t>
      </w:r>
      <w:r w:rsidRPr="002E6642">
        <w:rPr>
          <w:szCs w:val="24"/>
        </w:rPr>
        <w:t>чью, в связи с чем, в качестве выступлений на семинаре не принимаются прямые зачитывания заранее подготовленных текстов. Поощряются все формы обсуждения и оппонирования выст</w:t>
      </w:r>
      <w:r w:rsidRPr="002E6642">
        <w:rPr>
          <w:szCs w:val="24"/>
        </w:rPr>
        <w:t>у</w:t>
      </w:r>
      <w:r w:rsidRPr="002E6642">
        <w:rPr>
          <w:szCs w:val="24"/>
        </w:rPr>
        <w:t>плений. Рекомендуется завершать обсуждение каждой темы подведением итогов или формул</w:t>
      </w:r>
      <w:r w:rsidRPr="002E6642">
        <w:rPr>
          <w:szCs w:val="24"/>
        </w:rPr>
        <w:t>и</w:t>
      </w:r>
      <w:r w:rsidRPr="002E6642">
        <w:rPr>
          <w:szCs w:val="24"/>
        </w:rPr>
        <w:t>ровкой выводов, с которыми согласно большинство участников семинара. Студент должен уметь определить, расшифровать или объяснить любые использованные им новые термины, а</w:t>
      </w:r>
      <w:r w:rsidRPr="002E6642">
        <w:rPr>
          <w:szCs w:val="24"/>
        </w:rPr>
        <w:t>б</w:t>
      </w:r>
      <w:r w:rsidRPr="002E6642">
        <w:rPr>
          <w:szCs w:val="24"/>
        </w:rPr>
        <w:t xml:space="preserve">бревиатуры или понятия. </w:t>
      </w:r>
    </w:p>
    <w:p w:rsidR="002A0B42" w:rsidRDefault="002A0B42" w:rsidP="002A0B42">
      <w:pPr>
        <w:jc w:val="both"/>
        <w:rPr>
          <w:szCs w:val="24"/>
        </w:rPr>
      </w:pPr>
      <w:r w:rsidRPr="002E6642">
        <w:rPr>
          <w:szCs w:val="24"/>
        </w:rPr>
        <w:t>Студенты, не посещающие семинары, не выступающие на них и не представившие ник</w:t>
      </w:r>
      <w:r w:rsidRPr="002E6642">
        <w:rPr>
          <w:szCs w:val="24"/>
        </w:rPr>
        <w:t>а</w:t>
      </w:r>
      <w:r w:rsidRPr="002E6642">
        <w:rPr>
          <w:szCs w:val="24"/>
        </w:rPr>
        <w:t xml:space="preserve">ких самостоятельно выполненных ими домашних заданий, считаются неуспевающими. </w:t>
      </w:r>
    </w:p>
    <w:p w:rsidR="002A0B42" w:rsidRPr="0047438B" w:rsidRDefault="002A0B42" w:rsidP="002A0B42"/>
    <w:p w:rsidR="002A0B42" w:rsidRPr="00382A89" w:rsidRDefault="002A0B42" w:rsidP="00A47294">
      <w:pPr>
        <w:pStyle w:val="1"/>
      </w:pPr>
      <w:r w:rsidRPr="00382A89">
        <w:t>Оценочные средства для текущего контроля и аттестации студе</w:t>
      </w:r>
      <w:r w:rsidRPr="00382A89">
        <w:t>н</w:t>
      </w:r>
      <w:r w:rsidRPr="00382A89">
        <w:t>та</w:t>
      </w:r>
    </w:p>
    <w:p w:rsidR="002A0B42" w:rsidRDefault="002A0B42" w:rsidP="002A0B42">
      <w:pPr>
        <w:pStyle w:val="2"/>
        <w:numPr>
          <w:ilvl w:val="0"/>
          <w:numId w:val="0"/>
        </w:numPr>
        <w:ind w:left="576" w:hanging="576"/>
      </w:pPr>
      <w:r>
        <w:t>9.1. 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2A0B42" w:rsidRPr="00602179" w:rsidRDefault="002A0B42" w:rsidP="002A0B42">
      <w:pPr>
        <w:ind w:firstLine="0"/>
        <w:rPr>
          <w:b/>
        </w:rPr>
      </w:pPr>
      <w:r w:rsidRPr="00602179">
        <w:rPr>
          <w:b/>
        </w:rPr>
        <w:t>Темы эссе</w:t>
      </w:r>
    </w:p>
    <w:p w:rsidR="00F4482C" w:rsidRDefault="00F4482C" w:rsidP="001E6B26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szCs w:val="24"/>
        </w:rPr>
      </w:pPr>
      <w:r>
        <w:rPr>
          <w:szCs w:val="24"/>
        </w:rPr>
        <w:t>Общественный запрос на образование: актуальность и проблемы.</w:t>
      </w:r>
    </w:p>
    <w:p w:rsidR="00F4482C" w:rsidRDefault="00F4482C" w:rsidP="001E6B26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szCs w:val="24"/>
        </w:rPr>
      </w:pPr>
      <w:r>
        <w:rPr>
          <w:szCs w:val="24"/>
        </w:rPr>
        <w:t>Комплексный проект модернизации образования (проблема по выбору, связанная с одним из основных направлений).</w:t>
      </w:r>
    </w:p>
    <w:p w:rsidR="00F4482C" w:rsidRDefault="00F4482C" w:rsidP="001E6B26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szCs w:val="24"/>
        </w:rPr>
      </w:pPr>
      <w:r>
        <w:rPr>
          <w:szCs w:val="24"/>
        </w:rPr>
        <w:t>Общественное участие в управлении образованием за рубежом.</w:t>
      </w:r>
    </w:p>
    <w:p w:rsidR="00F4482C" w:rsidRDefault="00F4482C" w:rsidP="001E6B26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szCs w:val="24"/>
        </w:rPr>
      </w:pPr>
      <w:r>
        <w:rPr>
          <w:szCs w:val="24"/>
        </w:rPr>
        <w:t>Общественное участие в управлении образованием: формы и структуры.</w:t>
      </w:r>
    </w:p>
    <w:p w:rsidR="00F4482C" w:rsidRDefault="00F4482C" w:rsidP="001E6B26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szCs w:val="24"/>
        </w:rPr>
      </w:pPr>
      <w:r>
        <w:rPr>
          <w:szCs w:val="24"/>
        </w:rPr>
        <w:t xml:space="preserve">Общественное участие в управлении образованием: мера </w:t>
      </w:r>
      <w:proofErr w:type="gramStart"/>
      <w:r>
        <w:rPr>
          <w:szCs w:val="24"/>
        </w:rPr>
        <w:t>возможного</w:t>
      </w:r>
      <w:proofErr w:type="gramEnd"/>
      <w:r>
        <w:rPr>
          <w:szCs w:val="24"/>
        </w:rPr>
        <w:t>.</w:t>
      </w:r>
    </w:p>
    <w:p w:rsidR="00F4482C" w:rsidRDefault="00F4482C" w:rsidP="001E6B26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szCs w:val="24"/>
        </w:rPr>
      </w:pPr>
      <w:r>
        <w:rPr>
          <w:szCs w:val="24"/>
        </w:rPr>
        <w:t xml:space="preserve">Органы </w:t>
      </w:r>
      <w:proofErr w:type="spellStart"/>
      <w:r>
        <w:rPr>
          <w:szCs w:val="24"/>
        </w:rPr>
        <w:t>соуправления</w:t>
      </w:r>
      <w:proofErr w:type="spellEnd"/>
      <w:r>
        <w:rPr>
          <w:szCs w:val="24"/>
        </w:rPr>
        <w:t xml:space="preserve"> и самоуправления в школе.</w:t>
      </w:r>
    </w:p>
    <w:p w:rsidR="00F4482C" w:rsidRDefault="00F4482C" w:rsidP="001E6B26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szCs w:val="24"/>
        </w:rPr>
      </w:pPr>
      <w:r>
        <w:rPr>
          <w:szCs w:val="24"/>
        </w:rPr>
        <w:t>Проблема привлечения родителей к участию в жизни школы.</w:t>
      </w:r>
    </w:p>
    <w:p w:rsidR="00F4482C" w:rsidRDefault="00F4482C" w:rsidP="001E6B26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szCs w:val="24"/>
        </w:rPr>
      </w:pPr>
      <w:r>
        <w:rPr>
          <w:szCs w:val="24"/>
        </w:rPr>
        <w:t>Школьная демократия: перспективы развития.</w:t>
      </w:r>
    </w:p>
    <w:p w:rsidR="00F4482C" w:rsidRDefault="00F4482C" w:rsidP="001E6B26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szCs w:val="24"/>
        </w:rPr>
      </w:pPr>
      <w:r>
        <w:rPr>
          <w:szCs w:val="24"/>
        </w:rPr>
        <w:t>Управляющий совет образовательного учреждения: формирование общественного заказа на образование.</w:t>
      </w:r>
    </w:p>
    <w:p w:rsidR="00F4482C" w:rsidRDefault="00F4482C" w:rsidP="001E6B26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szCs w:val="24"/>
        </w:rPr>
      </w:pPr>
      <w:r>
        <w:rPr>
          <w:szCs w:val="24"/>
        </w:rPr>
        <w:t>Управляющий совет образовательного учреждения: возможности выражения общественных интересов.</w:t>
      </w:r>
    </w:p>
    <w:p w:rsidR="00F4482C" w:rsidRDefault="00F4482C" w:rsidP="001E6B26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szCs w:val="24"/>
        </w:rPr>
      </w:pPr>
      <w:r>
        <w:rPr>
          <w:szCs w:val="24"/>
        </w:rPr>
        <w:t>Возможности влияния общественности на образовательную политику.</w:t>
      </w:r>
    </w:p>
    <w:p w:rsidR="002A0B42" w:rsidRPr="00F86C16" w:rsidRDefault="002A0B42" w:rsidP="002A0B42">
      <w:pPr>
        <w:rPr>
          <w:b/>
          <w:highlight w:val="yellow"/>
        </w:rPr>
      </w:pPr>
    </w:p>
    <w:p w:rsidR="002A0B42" w:rsidRDefault="002A0B42" w:rsidP="00F4482C">
      <w:pPr>
        <w:ind w:firstLine="0"/>
        <w:rPr>
          <w:b/>
        </w:rPr>
      </w:pPr>
      <w:r w:rsidRPr="00F4482C">
        <w:rPr>
          <w:b/>
        </w:rPr>
        <w:t xml:space="preserve">Темы </w:t>
      </w:r>
      <w:r w:rsidR="00F4482C" w:rsidRPr="00F4482C">
        <w:rPr>
          <w:b/>
        </w:rPr>
        <w:t>контрольной работы</w:t>
      </w:r>
    </w:p>
    <w:p w:rsidR="00F4482C" w:rsidRPr="00602686" w:rsidRDefault="00F4482C" w:rsidP="00F4482C">
      <w:pPr>
        <w:ind w:firstLine="0"/>
        <w:rPr>
          <w:b/>
          <w:szCs w:val="24"/>
        </w:rPr>
      </w:pPr>
      <w:r>
        <w:rPr>
          <w:b/>
          <w:szCs w:val="24"/>
        </w:rPr>
        <w:t xml:space="preserve">Тема: </w:t>
      </w:r>
      <w:r w:rsidRPr="00EB204E">
        <w:rPr>
          <w:b/>
          <w:szCs w:val="24"/>
        </w:rPr>
        <w:t>Гражданское общество. Взаимодействие общества и власти</w:t>
      </w:r>
    </w:p>
    <w:p w:rsidR="00F4482C" w:rsidRPr="00C86660" w:rsidRDefault="00F4482C" w:rsidP="00F4482C">
      <w:pPr>
        <w:ind w:firstLine="0"/>
        <w:rPr>
          <w:szCs w:val="24"/>
          <w:u w:val="single"/>
        </w:rPr>
      </w:pPr>
      <w:r w:rsidRPr="00C86660">
        <w:rPr>
          <w:szCs w:val="24"/>
          <w:u w:val="single"/>
        </w:rPr>
        <w:t>Вопросы для обсуждения:</w:t>
      </w:r>
    </w:p>
    <w:p w:rsidR="00F4482C" w:rsidRPr="00DE5CE0" w:rsidRDefault="00F4482C" w:rsidP="00F4482C">
      <w:pPr>
        <w:rPr>
          <w:szCs w:val="24"/>
        </w:rPr>
      </w:pPr>
      <w:r w:rsidRPr="00DE5CE0">
        <w:rPr>
          <w:szCs w:val="24"/>
        </w:rPr>
        <w:sym w:font="Wingdings" w:char="F0D8"/>
      </w:r>
      <w:r w:rsidRPr="00DE5CE0">
        <w:rPr>
          <w:szCs w:val="24"/>
        </w:rPr>
        <w:t xml:space="preserve"> Что можно отнести к элементам гражданского общества в современной России? В чем их сила, в чем слабость?</w:t>
      </w:r>
    </w:p>
    <w:p w:rsidR="00F4482C" w:rsidRPr="00DE5CE0" w:rsidRDefault="00F4482C" w:rsidP="00F4482C">
      <w:pPr>
        <w:rPr>
          <w:szCs w:val="24"/>
        </w:rPr>
      </w:pPr>
      <w:r w:rsidRPr="00DE5CE0">
        <w:rPr>
          <w:szCs w:val="24"/>
        </w:rPr>
        <w:sym w:font="Wingdings" w:char="F0D8"/>
      </w:r>
      <w:r w:rsidRPr="00DE5CE0">
        <w:rPr>
          <w:szCs w:val="24"/>
        </w:rPr>
        <w:t xml:space="preserve"> Какую роль играют НКО в современной России?</w:t>
      </w:r>
    </w:p>
    <w:p w:rsidR="00F4482C" w:rsidRPr="00DE5CE0" w:rsidRDefault="00F4482C" w:rsidP="00F4482C">
      <w:pPr>
        <w:rPr>
          <w:szCs w:val="24"/>
        </w:rPr>
      </w:pPr>
      <w:r w:rsidRPr="00DE5CE0">
        <w:rPr>
          <w:szCs w:val="24"/>
        </w:rPr>
        <w:sym w:font="Wingdings" w:char="F0D8"/>
      </w:r>
      <w:r w:rsidRPr="00DE5CE0">
        <w:rPr>
          <w:szCs w:val="24"/>
        </w:rPr>
        <w:t xml:space="preserve"> Что могло бы способствовать развитию гражданской активности </w:t>
      </w:r>
      <w:proofErr w:type="gramStart"/>
      <w:r w:rsidRPr="00DE5CE0">
        <w:rPr>
          <w:szCs w:val="24"/>
        </w:rPr>
        <w:t>россиян</w:t>
      </w:r>
      <w:proofErr w:type="gramEnd"/>
      <w:r w:rsidRPr="00DE5CE0">
        <w:rPr>
          <w:szCs w:val="24"/>
        </w:rPr>
        <w:t xml:space="preserve"> по мнению ученых политиков, активистов НКО?</w:t>
      </w:r>
    </w:p>
    <w:p w:rsidR="002A0B42" w:rsidRDefault="002A0B42" w:rsidP="002A0B42">
      <w:pPr>
        <w:ind w:firstLine="0"/>
        <w:rPr>
          <w:b/>
        </w:rPr>
      </w:pPr>
    </w:p>
    <w:p w:rsidR="002A0B42" w:rsidRDefault="002A0B42" w:rsidP="002A0B42">
      <w:pPr>
        <w:pStyle w:val="2"/>
        <w:numPr>
          <w:ilvl w:val="0"/>
          <w:numId w:val="0"/>
        </w:numPr>
        <w:spacing w:after="0"/>
        <w:ind w:left="3"/>
      </w:pPr>
      <w:r>
        <w:t>9.2. 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F4482C" w:rsidRPr="0045546B" w:rsidRDefault="00F4482C" w:rsidP="00F4482C">
      <w:pPr>
        <w:rPr>
          <w:szCs w:val="24"/>
        </w:rPr>
      </w:pPr>
      <w:r w:rsidRPr="0045546B">
        <w:rPr>
          <w:szCs w:val="24"/>
        </w:rPr>
        <w:t>1.  Понятие «гражданское общество».</w:t>
      </w:r>
    </w:p>
    <w:p w:rsidR="00F4482C" w:rsidRPr="0045546B" w:rsidRDefault="00F4482C" w:rsidP="00F4482C">
      <w:pPr>
        <w:rPr>
          <w:szCs w:val="24"/>
        </w:rPr>
      </w:pPr>
      <w:r w:rsidRPr="0045546B">
        <w:rPr>
          <w:szCs w:val="24"/>
        </w:rPr>
        <w:t>2. Гражданское общество и государство.</w:t>
      </w:r>
    </w:p>
    <w:p w:rsidR="00F4482C" w:rsidRPr="0045546B" w:rsidRDefault="00F4482C" w:rsidP="00F4482C">
      <w:pPr>
        <w:rPr>
          <w:szCs w:val="24"/>
          <w:u w:val="single"/>
        </w:rPr>
      </w:pPr>
      <w:r w:rsidRPr="0045546B">
        <w:rPr>
          <w:szCs w:val="24"/>
        </w:rPr>
        <w:t>3. Некоммерческие (неправительственные) организации в системе гражданского общества.</w:t>
      </w:r>
    </w:p>
    <w:p w:rsidR="00F4482C" w:rsidRDefault="00F4482C" w:rsidP="00F4482C">
      <w:pPr>
        <w:rPr>
          <w:szCs w:val="24"/>
        </w:rPr>
      </w:pPr>
      <w:r w:rsidRPr="0045546B">
        <w:rPr>
          <w:szCs w:val="24"/>
        </w:rPr>
        <w:lastRenderedPageBreak/>
        <w:t>4. Стратегии и техники взаимодействия НКО с властью.</w:t>
      </w:r>
    </w:p>
    <w:p w:rsidR="00F4482C" w:rsidRDefault="00F4482C" w:rsidP="00F4482C">
      <w:pPr>
        <w:rPr>
          <w:szCs w:val="24"/>
        </w:rPr>
      </w:pPr>
      <w:r w:rsidRPr="0045546B">
        <w:rPr>
          <w:szCs w:val="24"/>
        </w:rPr>
        <w:t>5. Практики гражданского влияния.</w:t>
      </w:r>
    </w:p>
    <w:p w:rsidR="00F4482C" w:rsidRDefault="00F4482C" w:rsidP="00F4482C">
      <w:pPr>
        <w:rPr>
          <w:szCs w:val="24"/>
        </w:rPr>
      </w:pPr>
      <w:r w:rsidRPr="0045546B">
        <w:rPr>
          <w:szCs w:val="24"/>
        </w:rPr>
        <w:t>6. Государственно-общес</w:t>
      </w:r>
      <w:r>
        <w:rPr>
          <w:szCs w:val="24"/>
        </w:rPr>
        <w:t>твенное управление образованием</w:t>
      </w:r>
      <w:r w:rsidRPr="0045546B">
        <w:rPr>
          <w:szCs w:val="24"/>
        </w:rPr>
        <w:t>.</w:t>
      </w:r>
    </w:p>
    <w:p w:rsidR="00F4482C" w:rsidRDefault="00F4482C" w:rsidP="00F4482C">
      <w:pPr>
        <w:rPr>
          <w:szCs w:val="24"/>
        </w:rPr>
      </w:pPr>
      <w:r w:rsidRPr="0045546B">
        <w:rPr>
          <w:szCs w:val="24"/>
        </w:rPr>
        <w:t>7. Демократическое управление школьным сообщес</w:t>
      </w:r>
      <w:r w:rsidRPr="0045546B">
        <w:rPr>
          <w:szCs w:val="24"/>
        </w:rPr>
        <w:t>т</w:t>
      </w:r>
      <w:r w:rsidRPr="0045546B">
        <w:rPr>
          <w:szCs w:val="24"/>
        </w:rPr>
        <w:t>вом.</w:t>
      </w:r>
    </w:p>
    <w:p w:rsidR="00F4482C" w:rsidRDefault="00F4482C" w:rsidP="00F4482C">
      <w:pPr>
        <w:rPr>
          <w:szCs w:val="24"/>
        </w:rPr>
      </w:pPr>
      <w:r w:rsidRPr="0045546B">
        <w:rPr>
          <w:szCs w:val="24"/>
        </w:rPr>
        <w:t>8. Компетенции органов общественного управления школой.</w:t>
      </w:r>
    </w:p>
    <w:p w:rsidR="00F4482C" w:rsidRDefault="00F4482C" w:rsidP="00F4482C">
      <w:pPr>
        <w:rPr>
          <w:szCs w:val="24"/>
        </w:rPr>
      </w:pPr>
      <w:r w:rsidRPr="0045546B">
        <w:rPr>
          <w:szCs w:val="24"/>
        </w:rPr>
        <w:t>9. Нормативно-правовые основы государственно-общественного управления образованием.</w:t>
      </w:r>
    </w:p>
    <w:p w:rsidR="00F4482C" w:rsidRPr="0045546B" w:rsidRDefault="00F4482C" w:rsidP="00F4482C">
      <w:pPr>
        <w:rPr>
          <w:szCs w:val="24"/>
        </w:rPr>
      </w:pPr>
      <w:r w:rsidRPr="0045546B">
        <w:rPr>
          <w:szCs w:val="24"/>
        </w:rPr>
        <w:t>10. Организация деятельности управляющего совета образовательного учреждения.</w:t>
      </w:r>
    </w:p>
    <w:p w:rsidR="002A0B42" w:rsidRDefault="002A0B42" w:rsidP="002A0B42">
      <w:pPr>
        <w:autoSpaceDE w:val="0"/>
        <w:autoSpaceDN w:val="0"/>
        <w:adjustRightInd w:val="0"/>
        <w:ind w:firstLine="0"/>
        <w:jc w:val="both"/>
      </w:pPr>
    </w:p>
    <w:p w:rsidR="002A0B42" w:rsidRDefault="002A0B42" w:rsidP="00A47294">
      <w:pPr>
        <w:pStyle w:val="1"/>
      </w:pPr>
      <w:r>
        <w:t>Учебно-методическое и информационное обеспечение дисциплины</w:t>
      </w:r>
    </w:p>
    <w:p w:rsidR="00D55EC9" w:rsidRPr="00D55EC9" w:rsidRDefault="00D55EC9" w:rsidP="00D55EC9"/>
    <w:p w:rsidR="002A0B42" w:rsidRDefault="002A0B42" w:rsidP="00583634">
      <w:pPr>
        <w:pStyle w:val="2"/>
        <w:numPr>
          <w:ilvl w:val="1"/>
          <w:numId w:val="13"/>
        </w:numPr>
        <w:spacing w:before="0" w:after="0"/>
      </w:pPr>
      <w:r>
        <w:t>Базовый учебник</w:t>
      </w:r>
    </w:p>
    <w:p w:rsidR="002A0B42" w:rsidRPr="00D55EC9" w:rsidRDefault="00D55EC9" w:rsidP="00583634">
      <w:pPr>
        <w:numPr>
          <w:ilvl w:val="0"/>
          <w:numId w:val="16"/>
        </w:numPr>
        <w:jc w:val="both"/>
        <w:rPr>
          <w:szCs w:val="24"/>
          <w:lang w:val="en-US"/>
        </w:rPr>
      </w:pPr>
      <w:r w:rsidRPr="00D55EC9">
        <w:rPr>
          <w:szCs w:val="24"/>
          <w:lang w:val="en-US"/>
        </w:rPr>
        <w:t xml:space="preserve">Studies in Public and Non-Profit Governance. Volume 1. Conceptualizing and Researching Governance in Public and Non-Profit Organizations / Edited by: Luca </w:t>
      </w:r>
      <w:proofErr w:type="spellStart"/>
      <w:r w:rsidRPr="00D55EC9">
        <w:rPr>
          <w:szCs w:val="24"/>
          <w:lang w:val="en-US"/>
        </w:rPr>
        <w:t>Gnan</w:t>
      </w:r>
      <w:proofErr w:type="spellEnd"/>
      <w:r w:rsidRPr="00D55EC9">
        <w:rPr>
          <w:szCs w:val="24"/>
          <w:lang w:val="en-US"/>
        </w:rPr>
        <w:t xml:space="preserve">, Alessandro </w:t>
      </w:r>
      <w:proofErr w:type="spellStart"/>
      <w:r w:rsidRPr="00D55EC9">
        <w:rPr>
          <w:szCs w:val="24"/>
          <w:lang w:val="en-US"/>
        </w:rPr>
        <w:t>Hinna</w:t>
      </w:r>
      <w:proofErr w:type="spellEnd"/>
      <w:r w:rsidRPr="00D55EC9">
        <w:rPr>
          <w:szCs w:val="24"/>
          <w:lang w:val="en-US"/>
        </w:rPr>
        <w:t xml:space="preserve">, Fabio </w:t>
      </w:r>
      <w:proofErr w:type="spellStart"/>
      <w:r w:rsidRPr="00D55EC9">
        <w:rPr>
          <w:szCs w:val="24"/>
          <w:lang w:val="en-US"/>
        </w:rPr>
        <w:t>Monteduro</w:t>
      </w:r>
      <w:proofErr w:type="spellEnd"/>
      <w:r w:rsidRPr="00D55EC9">
        <w:rPr>
          <w:szCs w:val="24"/>
          <w:lang w:val="en-US"/>
        </w:rPr>
        <w:t>, 2013</w:t>
      </w:r>
    </w:p>
    <w:p w:rsidR="00D55EC9" w:rsidRPr="00D55EC9" w:rsidRDefault="00D55EC9" w:rsidP="00D55EC9">
      <w:pPr>
        <w:ind w:left="720" w:firstLine="0"/>
        <w:jc w:val="both"/>
        <w:rPr>
          <w:szCs w:val="24"/>
          <w:lang w:val="en-US"/>
        </w:rPr>
      </w:pPr>
    </w:p>
    <w:p w:rsidR="002A0B42" w:rsidRPr="00707A4E" w:rsidRDefault="002A0B42" w:rsidP="00583634">
      <w:pPr>
        <w:pStyle w:val="2"/>
        <w:numPr>
          <w:ilvl w:val="1"/>
          <w:numId w:val="13"/>
        </w:numPr>
        <w:spacing w:before="0" w:after="0"/>
      </w:pPr>
      <w:r>
        <w:t>Основная литература</w:t>
      </w:r>
    </w:p>
    <w:p w:rsidR="00F4482C" w:rsidRPr="008264CA" w:rsidRDefault="00F4482C" w:rsidP="00E267D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8264CA">
        <w:rPr>
          <w:szCs w:val="24"/>
        </w:rPr>
        <w:t>Факторы развития гражданского общества и механизмы ег</w:t>
      </w:r>
      <w:r>
        <w:rPr>
          <w:szCs w:val="24"/>
        </w:rPr>
        <w:t>о взаимодействия с государством</w:t>
      </w:r>
      <w:proofErr w:type="gramStart"/>
      <w:r w:rsidRPr="008264CA">
        <w:rPr>
          <w:szCs w:val="24"/>
        </w:rPr>
        <w:t>/ П</w:t>
      </w:r>
      <w:proofErr w:type="gramEnd"/>
      <w:r w:rsidRPr="008264CA">
        <w:rPr>
          <w:szCs w:val="24"/>
        </w:rPr>
        <w:t>од ред. Л. И. Якобсона. М.: Вершина, 2008.</w:t>
      </w:r>
    </w:p>
    <w:p w:rsidR="00F4482C" w:rsidRPr="00E267D4" w:rsidRDefault="00F4482C" w:rsidP="00E267D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8264CA">
        <w:rPr>
          <w:szCs w:val="24"/>
        </w:rPr>
        <w:t>Уколов В.Ф. Взаимодействие власти, бизнеса и общества. Учебник. М., 2009.</w:t>
      </w:r>
    </w:p>
    <w:p w:rsidR="00E267D4" w:rsidRPr="008264CA" w:rsidRDefault="00E267D4" w:rsidP="00E267D4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</w:p>
    <w:p w:rsidR="002A0B42" w:rsidRPr="00DE5BDA" w:rsidRDefault="002A0B42" w:rsidP="00583634">
      <w:pPr>
        <w:pStyle w:val="2"/>
        <w:numPr>
          <w:ilvl w:val="1"/>
          <w:numId w:val="13"/>
        </w:numPr>
        <w:spacing w:before="0" w:after="0"/>
      </w:pPr>
      <w:r>
        <w:t xml:space="preserve">Дополнительная литература </w:t>
      </w:r>
    </w:p>
    <w:p w:rsidR="00F4482C" w:rsidRPr="003700E1" w:rsidRDefault="00F4482C" w:rsidP="005713E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C25AC4">
        <w:rPr>
          <w:szCs w:val="24"/>
        </w:rPr>
        <w:t>Аузан</w:t>
      </w:r>
      <w:proofErr w:type="spellEnd"/>
      <w:r w:rsidRPr="00C25AC4">
        <w:rPr>
          <w:szCs w:val="24"/>
        </w:rPr>
        <w:t xml:space="preserve"> А.А. Общественный договор: две версии в одной России // CIVITAS, 2003, №2 - </w:t>
      </w:r>
      <w:hyperlink r:id="rId9" w:history="1">
        <w:r w:rsidRPr="003700E1">
          <w:rPr>
            <w:rStyle w:val="a8"/>
            <w:color w:val="auto"/>
            <w:szCs w:val="24"/>
            <w:u w:val="none"/>
          </w:rPr>
          <w:t>http://www.civitas.ru</w:t>
        </w:r>
      </w:hyperlink>
      <w:r w:rsidRPr="003700E1">
        <w:rPr>
          <w:szCs w:val="24"/>
        </w:rPr>
        <w:t>.</w:t>
      </w:r>
    </w:p>
    <w:p w:rsidR="00F4482C" w:rsidRPr="003700E1" w:rsidRDefault="00F4482C" w:rsidP="005713E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3700E1">
        <w:rPr>
          <w:szCs w:val="24"/>
        </w:rPr>
        <w:t>Аузан</w:t>
      </w:r>
      <w:proofErr w:type="spellEnd"/>
      <w:r w:rsidRPr="003700E1">
        <w:rPr>
          <w:szCs w:val="24"/>
        </w:rPr>
        <w:t xml:space="preserve"> А.А. Общественный договор и гражданское общество </w:t>
      </w:r>
      <w:hyperlink r:id="rId10" w:history="1">
        <w:r w:rsidRPr="003700E1">
          <w:rPr>
            <w:rStyle w:val="a8"/>
            <w:color w:val="auto"/>
            <w:szCs w:val="24"/>
            <w:u w:val="none"/>
          </w:rPr>
          <w:t>http://www.hse.ru/journals/wrldross/vol05_3/auzan.pdf</w:t>
        </w:r>
      </w:hyperlink>
      <w:r w:rsidRPr="003700E1">
        <w:rPr>
          <w:szCs w:val="24"/>
        </w:rPr>
        <w:t>.</w:t>
      </w:r>
    </w:p>
    <w:p w:rsidR="00F4482C" w:rsidRPr="003700E1" w:rsidRDefault="00F4482C" w:rsidP="005713E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3700E1">
        <w:rPr>
          <w:szCs w:val="24"/>
        </w:rPr>
        <w:t>Аузан</w:t>
      </w:r>
      <w:proofErr w:type="spellEnd"/>
      <w:r w:rsidRPr="003700E1">
        <w:rPr>
          <w:szCs w:val="24"/>
        </w:rPr>
        <w:t xml:space="preserve"> А.А. Экономический смысл гражданского общества// CIVITAS, 2004, №1 - </w:t>
      </w:r>
      <w:hyperlink r:id="rId11" w:history="1">
        <w:r w:rsidRPr="003700E1">
          <w:rPr>
            <w:rStyle w:val="a8"/>
            <w:color w:val="auto"/>
            <w:szCs w:val="24"/>
            <w:u w:val="none"/>
          </w:rPr>
          <w:t>http://www.civitas.ru</w:t>
        </w:r>
      </w:hyperlink>
      <w:r w:rsidRPr="003700E1">
        <w:rPr>
          <w:szCs w:val="24"/>
        </w:rPr>
        <w:t>.</w:t>
      </w:r>
    </w:p>
    <w:p w:rsidR="00F4482C" w:rsidRPr="003700E1" w:rsidRDefault="00F4482C" w:rsidP="005713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3700E1">
        <w:rPr>
          <w:szCs w:val="24"/>
        </w:rPr>
        <w:t>Вебер, Макс. О буржуазной демократии в России // Антология мировой политической мысли в 5 томах. Т.2. Под ред. Т.А. Алексеевой. М.: Мысль.1997. С. 36 – 41.</w:t>
      </w:r>
    </w:p>
    <w:p w:rsidR="00F4482C" w:rsidRPr="003700E1" w:rsidRDefault="00F4482C" w:rsidP="005713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3700E1">
        <w:rPr>
          <w:szCs w:val="24"/>
        </w:rPr>
        <w:t>Власть и общество в постсоветской России: новые практики и институты. Под ред. М.Н. Афанасьева. М.: МОНФ. 1999.</w:t>
      </w:r>
    </w:p>
    <w:p w:rsidR="00F4482C" w:rsidRPr="003700E1" w:rsidRDefault="00F4482C" w:rsidP="005713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3700E1">
        <w:rPr>
          <w:szCs w:val="24"/>
        </w:rPr>
        <w:t>Володин А.Г. Гражданское общество и политика в России: смена парадигмы // Полис. 1998. № 6. С. 92 – 102.</w:t>
      </w:r>
    </w:p>
    <w:p w:rsidR="00F4482C" w:rsidRPr="003700E1" w:rsidRDefault="00F4482C" w:rsidP="005713E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3700E1">
        <w:rPr>
          <w:szCs w:val="24"/>
        </w:rPr>
        <w:t>Гаджиев К.С. Концепция гражданского общества: идейные истоки и основные вехи формирования// Вопросы философии, 1991, №3.</w:t>
      </w:r>
    </w:p>
    <w:p w:rsidR="00F4482C" w:rsidRPr="003700E1" w:rsidRDefault="00F4482C" w:rsidP="005713E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3700E1">
        <w:rPr>
          <w:szCs w:val="24"/>
        </w:rPr>
        <w:t xml:space="preserve">Гражданское общество в России: структуры и сознание. ИМЭМО РАН, М.: Наука,1998. </w:t>
      </w:r>
    </w:p>
    <w:p w:rsidR="00F4482C" w:rsidRPr="003700E1" w:rsidRDefault="00F4482C" w:rsidP="005713ED">
      <w:pPr>
        <w:numPr>
          <w:ilvl w:val="0"/>
          <w:numId w:val="5"/>
        </w:numPr>
        <w:jc w:val="both"/>
        <w:rPr>
          <w:szCs w:val="24"/>
        </w:rPr>
      </w:pPr>
      <w:r w:rsidRPr="003700E1">
        <w:rPr>
          <w:szCs w:val="24"/>
        </w:rPr>
        <w:t>Городецкая И. Благотворительные и другие добровольческие организации Великобритании // МЭ и МО. 1994. N4.</w:t>
      </w:r>
    </w:p>
    <w:p w:rsidR="00F4482C" w:rsidRPr="003700E1" w:rsidRDefault="00F4482C" w:rsidP="005713E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3700E1">
        <w:rPr>
          <w:szCs w:val="24"/>
        </w:rPr>
        <w:t>Дамье</w:t>
      </w:r>
      <w:proofErr w:type="spellEnd"/>
      <w:r w:rsidRPr="003700E1">
        <w:rPr>
          <w:szCs w:val="24"/>
        </w:rPr>
        <w:t xml:space="preserve"> В. Либеральные представления о гражданском обществе // </w:t>
      </w:r>
      <w:hyperlink r:id="rId12" w:history="1">
        <w:r w:rsidRPr="003700E1">
          <w:rPr>
            <w:rStyle w:val="a8"/>
            <w:color w:val="auto"/>
            <w:szCs w:val="24"/>
            <w:u w:val="none"/>
          </w:rPr>
          <w:t>http://www.aitrus.narod.ru/civil_socium.htm</w:t>
        </w:r>
      </w:hyperlink>
      <w:r w:rsidRPr="003700E1">
        <w:rPr>
          <w:szCs w:val="24"/>
        </w:rPr>
        <w:t>.</w:t>
      </w:r>
    </w:p>
    <w:p w:rsidR="00F4482C" w:rsidRPr="00C25AC4" w:rsidRDefault="00F4482C" w:rsidP="005713E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C25AC4">
        <w:rPr>
          <w:bCs/>
          <w:iCs/>
          <w:szCs w:val="24"/>
        </w:rPr>
        <w:t>Кин</w:t>
      </w:r>
      <w:proofErr w:type="spellEnd"/>
      <w:r w:rsidRPr="00C25AC4">
        <w:rPr>
          <w:bCs/>
          <w:iCs/>
          <w:szCs w:val="24"/>
        </w:rPr>
        <w:t xml:space="preserve"> Д.</w:t>
      </w:r>
      <w:r w:rsidRPr="00C25AC4">
        <w:rPr>
          <w:szCs w:val="24"/>
        </w:rPr>
        <w:t xml:space="preserve"> Демократия и гражданское общество. М., 2001.</w:t>
      </w:r>
    </w:p>
    <w:p w:rsidR="00F4482C" w:rsidRPr="00C25AC4" w:rsidRDefault="00F4482C" w:rsidP="005713E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C25AC4">
        <w:rPr>
          <w:szCs w:val="24"/>
        </w:rPr>
        <w:t>Кумар</w:t>
      </w:r>
      <w:proofErr w:type="spellEnd"/>
      <w:r w:rsidRPr="00C25AC4">
        <w:rPr>
          <w:szCs w:val="24"/>
        </w:rPr>
        <w:t xml:space="preserve"> К. Гражданское общество. М., 1994.</w:t>
      </w:r>
    </w:p>
    <w:p w:rsidR="00F4482C" w:rsidRPr="00C25AC4" w:rsidRDefault="00F4482C" w:rsidP="005713E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C25AC4">
        <w:rPr>
          <w:szCs w:val="24"/>
        </w:rPr>
        <w:t>Мерсиянова</w:t>
      </w:r>
      <w:proofErr w:type="spellEnd"/>
      <w:r w:rsidRPr="00C25AC4">
        <w:rPr>
          <w:szCs w:val="24"/>
        </w:rPr>
        <w:t xml:space="preserve"> И.В., Якобсон Л.И. Негосударственные некоммерческие организации: институциональная среда и эффективность деятельности. М.: Изд. дом ГУ-ВШЭ, 2007.</w:t>
      </w:r>
    </w:p>
    <w:p w:rsidR="00F4482C" w:rsidRPr="00C25AC4" w:rsidRDefault="00F4482C" w:rsidP="005713E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C25AC4">
        <w:rPr>
          <w:szCs w:val="24"/>
        </w:rPr>
        <w:t>Общественное</w:t>
      </w:r>
      <w:proofErr w:type="gramEnd"/>
      <w:r w:rsidRPr="00C25AC4">
        <w:rPr>
          <w:szCs w:val="24"/>
        </w:rPr>
        <w:t xml:space="preserve"> участии в управлении школой. Школьные советы /сост. </w:t>
      </w:r>
      <w:proofErr w:type="spellStart"/>
      <w:r w:rsidRPr="00C25AC4">
        <w:rPr>
          <w:szCs w:val="24"/>
        </w:rPr>
        <w:t>А.А.Пинский</w:t>
      </w:r>
      <w:proofErr w:type="spellEnd"/>
      <w:r w:rsidRPr="00C25AC4">
        <w:rPr>
          <w:szCs w:val="24"/>
        </w:rPr>
        <w:t>/ М., 2004.</w:t>
      </w:r>
    </w:p>
    <w:p w:rsidR="00F4482C" w:rsidRPr="00C25AC4" w:rsidRDefault="00F4482C" w:rsidP="005713E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C25AC4">
        <w:rPr>
          <w:szCs w:val="24"/>
        </w:rPr>
        <w:t>О качестве власти: Пермский гражданский доклад. Пермь, 2009.</w:t>
      </w:r>
    </w:p>
    <w:p w:rsidR="00F4482C" w:rsidRPr="00C25AC4" w:rsidRDefault="00F4482C" w:rsidP="005713ED">
      <w:pPr>
        <w:numPr>
          <w:ilvl w:val="0"/>
          <w:numId w:val="5"/>
        </w:numPr>
        <w:jc w:val="both"/>
        <w:rPr>
          <w:szCs w:val="24"/>
        </w:rPr>
      </w:pPr>
      <w:proofErr w:type="spellStart"/>
      <w:r w:rsidRPr="00C25AC4">
        <w:rPr>
          <w:szCs w:val="24"/>
        </w:rPr>
        <w:t>Ольсевич</w:t>
      </w:r>
      <w:proofErr w:type="spellEnd"/>
      <w:r w:rsidRPr="00C25AC4">
        <w:rPr>
          <w:szCs w:val="24"/>
        </w:rPr>
        <w:t xml:space="preserve"> Ю. Социальное партнерство в России: имеются ли предпосылки? //Вопросы экономики. 1994. N5.</w:t>
      </w:r>
    </w:p>
    <w:p w:rsidR="00F4482C" w:rsidRPr="00C25AC4" w:rsidRDefault="00F4482C" w:rsidP="005713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C25AC4">
        <w:rPr>
          <w:szCs w:val="24"/>
        </w:rPr>
        <w:lastRenderedPageBreak/>
        <w:t>Оукешотт</w:t>
      </w:r>
      <w:proofErr w:type="spellEnd"/>
      <w:r w:rsidRPr="00C25AC4">
        <w:rPr>
          <w:szCs w:val="24"/>
        </w:rPr>
        <w:t>, Майкл. Массы в представительной демократии. // Антология</w:t>
      </w:r>
      <w:r>
        <w:rPr>
          <w:szCs w:val="24"/>
        </w:rPr>
        <w:t xml:space="preserve"> </w:t>
      </w:r>
      <w:r w:rsidRPr="00C25AC4">
        <w:rPr>
          <w:szCs w:val="24"/>
        </w:rPr>
        <w:t xml:space="preserve">мировой политической мысли в 5 томах. Т.2. Под ред. Т.А. </w:t>
      </w:r>
      <w:proofErr w:type="spellStart"/>
      <w:r w:rsidRPr="00C25AC4">
        <w:rPr>
          <w:szCs w:val="24"/>
        </w:rPr>
        <w:t>Алексеевой</w:t>
      </w:r>
      <w:proofErr w:type="gramStart"/>
      <w:r w:rsidRPr="00C25AC4">
        <w:rPr>
          <w:szCs w:val="24"/>
        </w:rPr>
        <w:t>.М</w:t>
      </w:r>
      <w:proofErr w:type="spellEnd"/>
      <w:proofErr w:type="gramEnd"/>
      <w:r w:rsidRPr="00C25AC4">
        <w:rPr>
          <w:szCs w:val="24"/>
        </w:rPr>
        <w:t>.: Мысль. 1997. С. 448- 465.</w:t>
      </w:r>
    </w:p>
    <w:p w:rsidR="00F4482C" w:rsidRPr="008264CA" w:rsidRDefault="00F4482C" w:rsidP="005713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C25AC4">
        <w:rPr>
          <w:szCs w:val="24"/>
        </w:rPr>
        <w:t>Патнэм</w:t>
      </w:r>
      <w:proofErr w:type="spellEnd"/>
      <w:r w:rsidRPr="00C25AC4">
        <w:rPr>
          <w:szCs w:val="24"/>
        </w:rPr>
        <w:t>, Роберт. Чтобы демократия сработала. Гражданские традиции в</w:t>
      </w:r>
      <w:r>
        <w:rPr>
          <w:szCs w:val="24"/>
        </w:rPr>
        <w:t xml:space="preserve"> </w:t>
      </w:r>
      <w:r w:rsidRPr="00C25AC4">
        <w:rPr>
          <w:szCs w:val="24"/>
        </w:rPr>
        <w:t>современной Италии. М</w:t>
      </w:r>
      <w:r w:rsidRPr="00C25AC4">
        <w:rPr>
          <w:szCs w:val="24"/>
          <w:lang w:val="en-US"/>
        </w:rPr>
        <w:t xml:space="preserve">.: Ad </w:t>
      </w:r>
      <w:proofErr w:type="spellStart"/>
      <w:r w:rsidRPr="00C25AC4">
        <w:rPr>
          <w:szCs w:val="24"/>
          <w:lang w:val="en-US"/>
        </w:rPr>
        <w:t>Marginem</w:t>
      </w:r>
      <w:proofErr w:type="spellEnd"/>
      <w:r w:rsidRPr="00C25AC4">
        <w:rPr>
          <w:szCs w:val="24"/>
          <w:lang w:val="en-US"/>
        </w:rPr>
        <w:t xml:space="preserve">. 1996. </w:t>
      </w:r>
      <w:r w:rsidRPr="00C25AC4">
        <w:rPr>
          <w:szCs w:val="24"/>
        </w:rPr>
        <w:t>Гл</w:t>
      </w:r>
      <w:r w:rsidRPr="00C25AC4">
        <w:rPr>
          <w:szCs w:val="24"/>
          <w:lang w:val="en-US"/>
        </w:rPr>
        <w:t>. 5.</w:t>
      </w:r>
    </w:p>
    <w:p w:rsidR="00F4482C" w:rsidRPr="00C25AC4" w:rsidRDefault="00F4482C" w:rsidP="005713ED">
      <w:pPr>
        <w:numPr>
          <w:ilvl w:val="0"/>
          <w:numId w:val="5"/>
        </w:numPr>
        <w:jc w:val="both"/>
        <w:rPr>
          <w:szCs w:val="24"/>
        </w:rPr>
      </w:pPr>
      <w:r w:rsidRPr="00C25AC4">
        <w:rPr>
          <w:szCs w:val="24"/>
        </w:rPr>
        <w:t>Поппер</w:t>
      </w:r>
      <w:r w:rsidRPr="00F4482C">
        <w:rPr>
          <w:szCs w:val="24"/>
        </w:rPr>
        <w:t xml:space="preserve"> </w:t>
      </w:r>
      <w:r w:rsidRPr="00C25AC4">
        <w:rPr>
          <w:szCs w:val="24"/>
        </w:rPr>
        <w:t>Карл</w:t>
      </w:r>
      <w:r w:rsidRPr="00F4482C">
        <w:rPr>
          <w:szCs w:val="24"/>
        </w:rPr>
        <w:t xml:space="preserve">. </w:t>
      </w:r>
      <w:r w:rsidRPr="00C25AC4">
        <w:rPr>
          <w:szCs w:val="24"/>
        </w:rPr>
        <w:t>Открытое общество и его враги. М.,1992.</w:t>
      </w:r>
    </w:p>
    <w:p w:rsidR="00F4482C" w:rsidRPr="00C25AC4" w:rsidRDefault="00F4482C" w:rsidP="005713ED">
      <w:pPr>
        <w:numPr>
          <w:ilvl w:val="0"/>
          <w:numId w:val="5"/>
        </w:numPr>
        <w:jc w:val="both"/>
        <w:rPr>
          <w:szCs w:val="24"/>
        </w:rPr>
      </w:pPr>
      <w:r w:rsidRPr="00C25AC4">
        <w:rPr>
          <w:szCs w:val="24"/>
        </w:rPr>
        <w:t>Пригожин А.И. Социология организаций. М., 1980.</w:t>
      </w:r>
    </w:p>
    <w:p w:rsidR="00F4482C" w:rsidRPr="00C25AC4" w:rsidRDefault="00F4482C" w:rsidP="005713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C25AC4">
        <w:rPr>
          <w:szCs w:val="24"/>
        </w:rPr>
        <w:t>Токвиль</w:t>
      </w:r>
      <w:proofErr w:type="spellEnd"/>
      <w:r w:rsidRPr="00C25AC4">
        <w:rPr>
          <w:szCs w:val="24"/>
        </w:rPr>
        <w:t>, Алексис де. Демократия в Америке. М.: Прогресс. 1992.</w:t>
      </w:r>
    </w:p>
    <w:p w:rsidR="00F4482C" w:rsidRPr="00C25AC4" w:rsidRDefault="00F4482C" w:rsidP="005713E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C25AC4">
        <w:rPr>
          <w:szCs w:val="24"/>
        </w:rPr>
        <w:t>Тубельский</w:t>
      </w:r>
      <w:proofErr w:type="spellEnd"/>
      <w:r w:rsidRPr="00C25AC4">
        <w:rPr>
          <w:szCs w:val="24"/>
        </w:rPr>
        <w:t xml:space="preserve"> А. Н. Правовое пространство шк</w:t>
      </w:r>
      <w:r w:rsidRPr="00C25AC4">
        <w:rPr>
          <w:szCs w:val="24"/>
        </w:rPr>
        <w:t>о</w:t>
      </w:r>
      <w:r w:rsidRPr="00C25AC4">
        <w:rPr>
          <w:szCs w:val="24"/>
        </w:rPr>
        <w:t>лы. М., 2001.</w:t>
      </w:r>
    </w:p>
    <w:p w:rsidR="00F4482C" w:rsidRPr="00C25AC4" w:rsidRDefault="00F4482C" w:rsidP="005713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C25AC4">
        <w:rPr>
          <w:szCs w:val="24"/>
        </w:rPr>
        <w:t>Туров И.С. Общество как социальная система // Социально-политический журнал. 1994. N12.</w:t>
      </w:r>
    </w:p>
    <w:p w:rsidR="00F4482C" w:rsidRPr="00C25AC4" w:rsidRDefault="00F4482C" w:rsidP="005713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C25AC4">
        <w:rPr>
          <w:szCs w:val="24"/>
        </w:rPr>
        <w:t>Фергюсон</w:t>
      </w:r>
      <w:proofErr w:type="spellEnd"/>
      <w:r w:rsidRPr="00C25AC4">
        <w:rPr>
          <w:szCs w:val="24"/>
        </w:rPr>
        <w:t xml:space="preserve"> А. Опыт истории гражданского общества. М.: РОССПЭН. 2000.Гл.4.</w:t>
      </w:r>
    </w:p>
    <w:p w:rsidR="00F4482C" w:rsidRPr="00C25AC4" w:rsidRDefault="00F4482C" w:rsidP="005713ED">
      <w:pPr>
        <w:numPr>
          <w:ilvl w:val="0"/>
          <w:numId w:val="5"/>
        </w:numPr>
        <w:jc w:val="both"/>
        <w:rPr>
          <w:szCs w:val="24"/>
        </w:rPr>
      </w:pPr>
      <w:proofErr w:type="spellStart"/>
      <w:r w:rsidRPr="00C25AC4">
        <w:rPr>
          <w:szCs w:val="24"/>
        </w:rPr>
        <w:t>Френк</w:t>
      </w:r>
      <w:proofErr w:type="spellEnd"/>
      <w:r w:rsidRPr="00C25AC4">
        <w:rPr>
          <w:szCs w:val="24"/>
        </w:rPr>
        <w:t xml:space="preserve"> Ричард Д. Государство, общество и бизнес в условиях индустриальной демократии // Проблемы теории и практики управления. 1993. N1.</w:t>
      </w:r>
    </w:p>
    <w:p w:rsidR="00F4482C" w:rsidRPr="00C25AC4" w:rsidRDefault="00F4482C" w:rsidP="005713E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C25AC4">
        <w:rPr>
          <w:szCs w:val="24"/>
        </w:rPr>
        <w:t>Шкатулла</w:t>
      </w:r>
      <w:proofErr w:type="spellEnd"/>
      <w:r w:rsidRPr="00C25AC4">
        <w:rPr>
          <w:szCs w:val="24"/>
        </w:rPr>
        <w:t xml:space="preserve"> В.И. Образовательное право: учебник для вузов. М., 2001.</w:t>
      </w:r>
    </w:p>
    <w:p w:rsidR="00F4482C" w:rsidRPr="00C25AC4" w:rsidRDefault="00F4482C" w:rsidP="005713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C25AC4">
        <w:rPr>
          <w:szCs w:val="24"/>
        </w:rPr>
        <w:t>Шмиттер</w:t>
      </w:r>
      <w:proofErr w:type="spellEnd"/>
      <w:r w:rsidRPr="00C25AC4">
        <w:rPr>
          <w:szCs w:val="24"/>
        </w:rPr>
        <w:t xml:space="preserve"> Ф. Размышления о гражданском обществе и консолидации</w:t>
      </w:r>
      <w:r>
        <w:rPr>
          <w:szCs w:val="24"/>
        </w:rPr>
        <w:t xml:space="preserve"> </w:t>
      </w:r>
      <w:r w:rsidRPr="00C25AC4">
        <w:rPr>
          <w:szCs w:val="24"/>
        </w:rPr>
        <w:t>демократии // Полис. 1996. № 5. С. 16 – 27.</w:t>
      </w:r>
    </w:p>
    <w:p w:rsidR="00F4482C" w:rsidRPr="00C25AC4" w:rsidRDefault="00F4482C" w:rsidP="005713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  <w:lang w:val="en-US"/>
        </w:rPr>
      </w:pPr>
      <w:proofErr w:type="spellStart"/>
      <w:r w:rsidRPr="00C25AC4">
        <w:rPr>
          <w:szCs w:val="24"/>
        </w:rPr>
        <w:t>Eberly</w:t>
      </w:r>
      <w:proofErr w:type="spellEnd"/>
      <w:r w:rsidRPr="00C25AC4">
        <w:rPr>
          <w:szCs w:val="24"/>
        </w:rPr>
        <w:t xml:space="preserve">, </w:t>
      </w:r>
      <w:proofErr w:type="spellStart"/>
      <w:r w:rsidRPr="00C25AC4">
        <w:rPr>
          <w:szCs w:val="24"/>
        </w:rPr>
        <w:t>Don</w:t>
      </w:r>
      <w:proofErr w:type="spellEnd"/>
      <w:r w:rsidRPr="00C25AC4">
        <w:rPr>
          <w:szCs w:val="24"/>
        </w:rPr>
        <w:t xml:space="preserve"> (</w:t>
      </w:r>
      <w:proofErr w:type="spellStart"/>
      <w:r w:rsidRPr="00C25AC4">
        <w:rPr>
          <w:szCs w:val="24"/>
        </w:rPr>
        <w:t>Ed</w:t>
      </w:r>
      <w:proofErr w:type="spellEnd"/>
      <w:r w:rsidRPr="00C25AC4">
        <w:rPr>
          <w:szCs w:val="24"/>
        </w:rPr>
        <w:t xml:space="preserve">.) </w:t>
      </w:r>
      <w:r w:rsidRPr="00C25AC4">
        <w:rPr>
          <w:szCs w:val="24"/>
          <w:lang w:val="en-US"/>
        </w:rPr>
        <w:t>. Building a Community of Citizens. Civil Society in the 21st</w:t>
      </w:r>
    </w:p>
    <w:p w:rsidR="00F4482C" w:rsidRPr="00C25AC4" w:rsidRDefault="00F4482C" w:rsidP="005713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  <w:lang w:val="en-US"/>
        </w:rPr>
      </w:pPr>
      <w:r w:rsidRPr="00C25AC4">
        <w:rPr>
          <w:szCs w:val="24"/>
          <w:lang w:val="en-US"/>
        </w:rPr>
        <w:t>Century. Lanham: University Press of America. 1994.</w:t>
      </w:r>
    </w:p>
    <w:p w:rsidR="00F4482C" w:rsidRPr="00C25AC4" w:rsidRDefault="00F4482C" w:rsidP="005713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  <w:lang w:val="en-US"/>
        </w:rPr>
      </w:pPr>
      <w:r w:rsidRPr="00C25AC4">
        <w:rPr>
          <w:szCs w:val="24"/>
          <w:lang w:val="en-US"/>
        </w:rPr>
        <w:t>Carothers, Thomas. Civil Society. || Foreign Policy. Winter 1999-2000. Issue</w:t>
      </w:r>
      <w:r>
        <w:rPr>
          <w:szCs w:val="24"/>
        </w:rPr>
        <w:t xml:space="preserve"> </w:t>
      </w:r>
      <w:r w:rsidRPr="00C25AC4">
        <w:rPr>
          <w:szCs w:val="24"/>
          <w:lang w:val="en-US"/>
        </w:rPr>
        <w:t>117. P. 18 – 30.</w:t>
      </w:r>
    </w:p>
    <w:p w:rsidR="00F4482C" w:rsidRPr="00C25AC4" w:rsidRDefault="00F4482C" w:rsidP="005713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  <w:lang w:val="en-US"/>
        </w:rPr>
      </w:pPr>
      <w:proofErr w:type="spellStart"/>
      <w:r w:rsidRPr="00C25AC4">
        <w:rPr>
          <w:szCs w:val="24"/>
          <w:lang w:val="en-US"/>
        </w:rPr>
        <w:t>Mauk</w:t>
      </w:r>
      <w:proofErr w:type="spellEnd"/>
      <w:r w:rsidRPr="00C25AC4">
        <w:rPr>
          <w:szCs w:val="24"/>
          <w:lang w:val="en-US"/>
        </w:rPr>
        <w:t xml:space="preserve">, Thomas. The Death of Bureaucracy || Public Management. </w:t>
      </w:r>
      <w:proofErr w:type="spellStart"/>
      <w:r w:rsidRPr="00C25AC4">
        <w:rPr>
          <w:szCs w:val="24"/>
          <w:lang w:val="en-US"/>
        </w:rPr>
        <w:t>July|August</w:t>
      </w:r>
      <w:proofErr w:type="spellEnd"/>
      <w:r w:rsidRPr="00F4482C">
        <w:rPr>
          <w:szCs w:val="24"/>
          <w:lang w:val="en-US"/>
        </w:rPr>
        <w:t xml:space="preserve"> </w:t>
      </w:r>
      <w:r w:rsidRPr="00C25AC4">
        <w:rPr>
          <w:szCs w:val="24"/>
          <w:lang w:val="en-US"/>
        </w:rPr>
        <w:t>1999. Vol. 81. Issue 7. P. 4-8.</w:t>
      </w:r>
    </w:p>
    <w:p w:rsidR="00F4482C" w:rsidRPr="00C25AC4" w:rsidRDefault="00F4482C" w:rsidP="005713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  <w:lang w:val="en-US"/>
        </w:rPr>
      </w:pPr>
      <w:r w:rsidRPr="00C25AC4">
        <w:rPr>
          <w:szCs w:val="24"/>
          <w:lang w:val="en-US"/>
        </w:rPr>
        <w:t>Putnam, Robert. Bowling Alone. NY: Simon and Schuster. 2000.</w:t>
      </w:r>
    </w:p>
    <w:p w:rsidR="00F4482C" w:rsidRPr="00C25AC4" w:rsidRDefault="00F4482C" w:rsidP="005713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C25AC4">
        <w:rPr>
          <w:szCs w:val="24"/>
          <w:lang w:val="en-US"/>
        </w:rPr>
        <w:t>Rieff</w:t>
      </w:r>
      <w:proofErr w:type="spellEnd"/>
      <w:r w:rsidRPr="00C25AC4">
        <w:rPr>
          <w:szCs w:val="24"/>
          <w:lang w:val="en-US"/>
        </w:rPr>
        <w:t xml:space="preserve">, David. The False Dawn of Civil Society. </w:t>
      </w:r>
      <w:r w:rsidRPr="00C25AC4">
        <w:rPr>
          <w:szCs w:val="24"/>
        </w:rPr>
        <w:t xml:space="preserve">|| </w:t>
      </w:r>
      <w:proofErr w:type="spellStart"/>
      <w:r w:rsidRPr="00C25AC4">
        <w:rPr>
          <w:szCs w:val="24"/>
        </w:rPr>
        <w:t>The</w:t>
      </w:r>
      <w:proofErr w:type="spellEnd"/>
      <w:r w:rsidRPr="00C25AC4">
        <w:rPr>
          <w:szCs w:val="24"/>
        </w:rPr>
        <w:t xml:space="preserve"> </w:t>
      </w:r>
      <w:proofErr w:type="spellStart"/>
      <w:r w:rsidRPr="00C25AC4">
        <w:rPr>
          <w:szCs w:val="24"/>
        </w:rPr>
        <w:t>Nation</w:t>
      </w:r>
      <w:proofErr w:type="spellEnd"/>
      <w:r w:rsidRPr="00C25AC4">
        <w:rPr>
          <w:szCs w:val="24"/>
        </w:rPr>
        <w:t xml:space="preserve">. </w:t>
      </w:r>
      <w:proofErr w:type="spellStart"/>
      <w:r w:rsidRPr="00C25AC4">
        <w:rPr>
          <w:szCs w:val="24"/>
        </w:rPr>
        <w:t>February</w:t>
      </w:r>
      <w:proofErr w:type="spellEnd"/>
      <w:r w:rsidRPr="00C25AC4">
        <w:rPr>
          <w:szCs w:val="24"/>
        </w:rPr>
        <w:t xml:space="preserve"> , 22.</w:t>
      </w:r>
      <w:r>
        <w:rPr>
          <w:szCs w:val="24"/>
        </w:rPr>
        <w:t xml:space="preserve"> </w:t>
      </w:r>
      <w:r w:rsidRPr="00C25AC4">
        <w:rPr>
          <w:szCs w:val="24"/>
        </w:rPr>
        <w:t>1999</w:t>
      </w:r>
    </w:p>
    <w:p w:rsidR="002A0B42" w:rsidRDefault="002A0B42" w:rsidP="002A0B42">
      <w:pPr>
        <w:ind w:firstLine="0"/>
        <w:rPr>
          <w:b/>
          <w:szCs w:val="24"/>
          <w:u w:val="single"/>
        </w:rPr>
      </w:pPr>
    </w:p>
    <w:p w:rsidR="001376AE" w:rsidRPr="00467D95" w:rsidRDefault="001376AE" w:rsidP="001376AE">
      <w:pPr>
        <w:ind w:firstLine="0"/>
        <w:rPr>
          <w:b/>
          <w:szCs w:val="24"/>
        </w:rPr>
      </w:pPr>
      <w:r w:rsidRPr="00467D95">
        <w:rPr>
          <w:b/>
          <w:szCs w:val="24"/>
        </w:rPr>
        <w:t>Интернет-ресурсы</w:t>
      </w:r>
    </w:p>
    <w:p w:rsidR="001376AE" w:rsidRPr="003700E1" w:rsidRDefault="001376AE" w:rsidP="005713ED">
      <w:pPr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r w:rsidRPr="003700E1">
        <w:rPr>
          <w:szCs w:val="24"/>
        </w:rPr>
        <w:t xml:space="preserve">«Академия гражданского общества» - </w:t>
      </w:r>
      <w:hyperlink r:id="rId13" w:history="1">
        <w:r w:rsidRPr="003700E1">
          <w:rPr>
            <w:rStyle w:val="a8"/>
            <w:color w:val="auto"/>
            <w:szCs w:val="24"/>
            <w:u w:val="none"/>
          </w:rPr>
          <w:t>www.academy_go.ru</w:t>
        </w:r>
      </w:hyperlink>
      <w:r w:rsidRPr="003700E1">
        <w:rPr>
          <w:szCs w:val="24"/>
        </w:rPr>
        <w:t xml:space="preserve">; </w:t>
      </w:r>
    </w:p>
    <w:p w:rsidR="001376AE" w:rsidRPr="003700E1" w:rsidRDefault="001376AE" w:rsidP="005713E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r w:rsidRPr="003700E1">
        <w:rPr>
          <w:szCs w:val="24"/>
        </w:rPr>
        <w:t xml:space="preserve">Пермская гражданская палата – </w:t>
      </w:r>
      <w:hyperlink r:id="rId14" w:history="1">
        <w:r w:rsidRPr="003700E1">
          <w:rPr>
            <w:rStyle w:val="a8"/>
            <w:color w:val="auto"/>
            <w:szCs w:val="24"/>
            <w:u w:val="none"/>
          </w:rPr>
          <w:t>www.pgpalata.ru</w:t>
        </w:r>
      </w:hyperlink>
      <w:r w:rsidRPr="003700E1">
        <w:rPr>
          <w:szCs w:val="24"/>
        </w:rPr>
        <w:t xml:space="preserve">; </w:t>
      </w:r>
    </w:p>
    <w:p w:rsidR="001376AE" w:rsidRPr="003700E1" w:rsidRDefault="001376AE" w:rsidP="005713ED">
      <w:pPr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r w:rsidRPr="003700E1">
        <w:rPr>
          <w:szCs w:val="24"/>
        </w:rPr>
        <w:t xml:space="preserve">ООН - </w:t>
      </w:r>
      <w:hyperlink r:id="rId15" w:history="1">
        <w:r w:rsidRPr="003700E1">
          <w:rPr>
            <w:rStyle w:val="a8"/>
            <w:color w:val="auto"/>
            <w:szCs w:val="24"/>
            <w:u w:val="none"/>
          </w:rPr>
          <w:t>www.un.org</w:t>
        </w:r>
      </w:hyperlink>
      <w:r w:rsidRPr="003700E1">
        <w:rPr>
          <w:szCs w:val="24"/>
        </w:rPr>
        <w:t xml:space="preserve">; </w:t>
      </w:r>
    </w:p>
    <w:p w:rsidR="001376AE" w:rsidRPr="003700E1" w:rsidRDefault="001376AE" w:rsidP="005713E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r w:rsidRPr="003700E1">
        <w:rPr>
          <w:szCs w:val="24"/>
        </w:rPr>
        <w:t>Общественная организация «</w:t>
      </w:r>
      <w:proofErr w:type="spellStart"/>
      <w:r w:rsidRPr="003700E1">
        <w:rPr>
          <w:szCs w:val="24"/>
        </w:rPr>
        <w:t>Civitas</w:t>
      </w:r>
      <w:proofErr w:type="spellEnd"/>
      <w:r w:rsidRPr="003700E1">
        <w:rPr>
          <w:szCs w:val="24"/>
        </w:rPr>
        <w:t xml:space="preserve">»-Россия - </w:t>
      </w:r>
      <w:hyperlink r:id="rId16" w:history="1">
        <w:r w:rsidRPr="003700E1">
          <w:rPr>
            <w:rStyle w:val="a8"/>
            <w:color w:val="auto"/>
            <w:szCs w:val="24"/>
            <w:u w:val="none"/>
          </w:rPr>
          <w:t>www.civitas-russia.ru</w:t>
        </w:r>
      </w:hyperlink>
      <w:r w:rsidRPr="003700E1">
        <w:rPr>
          <w:szCs w:val="24"/>
        </w:rPr>
        <w:t>;</w:t>
      </w:r>
    </w:p>
    <w:p w:rsidR="001376AE" w:rsidRPr="003700E1" w:rsidRDefault="001376AE" w:rsidP="005713E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r w:rsidRPr="003700E1">
        <w:rPr>
          <w:szCs w:val="24"/>
        </w:rPr>
        <w:t xml:space="preserve">Российский правозащитный портал – </w:t>
      </w:r>
      <w:hyperlink r:id="rId17" w:history="1">
        <w:r w:rsidRPr="003700E1">
          <w:rPr>
            <w:rStyle w:val="a8"/>
            <w:color w:val="auto"/>
            <w:szCs w:val="24"/>
            <w:u w:val="none"/>
            <w:lang w:val="en-US"/>
          </w:rPr>
          <w:t>www</w:t>
        </w:r>
        <w:r w:rsidRPr="003700E1">
          <w:rPr>
            <w:rStyle w:val="a8"/>
            <w:color w:val="auto"/>
            <w:szCs w:val="24"/>
            <w:u w:val="none"/>
          </w:rPr>
          <w:t>.</w:t>
        </w:r>
        <w:proofErr w:type="spellStart"/>
        <w:r w:rsidRPr="003700E1">
          <w:rPr>
            <w:rStyle w:val="a8"/>
            <w:color w:val="auto"/>
            <w:szCs w:val="24"/>
            <w:u w:val="none"/>
            <w:lang w:val="en-US"/>
          </w:rPr>
          <w:t>hro</w:t>
        </w:r>
        <w:proofErr w:type="spellEnd"/>
        <w:r w:rsidRPr="003700E1">
          <w:rPr>
            <w:rStyle w:val="a8"/>
            <w:color w:val="auto"/>
            <w:szCs w:val="24"/>
            <w:u w:val="none"/>
          </w:rPr>
          <w:t>.</w:t>
        </w:r>
        <w:r w:rsidRPr="003700E1">
          <w:rPr>
            <w:rStyle w:val="a8"/>
            <w:color w:val="auto"/>
            <w:szCs w:val="24"/>
            <w:u w:val="none"/>
            <w:lang w:val="en-US"/>
          </w:rPr>
          <w:t>org</w:t>
        </w:r>
      </w:hyperlink>
      <w:r w:rsidRPr="003700E1">
        <w:rPr>
          <w:szCs w:val="24"/>
        </w:rPr>
        <w:t>;</w:t>
      </w:r>
    </w:p>
    <w:p w:rsidR="001376AE" w:rsidRPr="003700E1" w:rsidRDefault="001376AE" w:rsidP="005713ED">
      <w:pPr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r w:rsidRPr="003700E1">
        <w:rPr>
          <w:szCs w:val="24"/>
        </w:rPr>
        <w:t xml:space="preserve">Фонд </w:t>
      </w:r>
      <w:proofErr w:type="spellStart"/>
      <w:r w:rsidRPr="003700E1">
        <w:rPr>
          <w:szCs w:val="24"/>
        </w:rPr>
        <w:t>Корнеги</w:t>
      </w:r>
      <w:proofErr w:type="spellEnd"/>
      <w:r w:rsidRPr="003700E1">
        <w:rPr>
          <w:szCs w:val="24"/>
        </w:rPr>
        <w:t xml:space="preserve"> «Исследование ГО» - http://pubs.cornegie.ru/p&amp;c/vol2-1997;</w:t>
      </w:r>
    </w:p>
    <w:p w:rsidR="001376AE" w:rsidRPr="003700E1" w:rsidRDefault="001376AE" w:rsidP="005713ED">
      <w:pPr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r w:rsidRPr="003700E1">
        <w:rPr>
          <w:szCs w:val="24"/>
        </w:rPr>
        <w:t>Сайт, посвященный теории и практике развития гражданского общества -</w:t>
      </w:r>
    </w:p>
    <w:p w:rsidR="001376AE" w:rsidRPr="003700E1" w:rsidRDefault="001376AE" w:rsidP="005713ED">
      <w:pPr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r w:rsidRPr="003700E1">
        <w:rPr>
          <w:szCs w:val="24"/>
        </w:rPr>
        <w:t>http://nicbar.narod.ru/theoria_politiki/3.htm;</w:t>
      </w:r>
    </w:p>
    <w:p w:rsidR="001376AE" w:rsidRPr="003700E1" w:rsidRDefault="001376AE" w:rsidP="005713ED">
      <w:pPr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r w:rsidRPr="003700E1">
        <w:rPr>
          <w:szCs w:val="24"/>
        </w:rPr>
        <w:t xml:space="preserve">Фонд «Общественное мнение» - </w:t>
      </w:r>
      <w:hyperlink r:id="rId18" w:history="1">
        <w:r w:rsidRPr="003700E1">
          <w:rPr>
            <w:rStyle w:val="a8"/>
            <w:color w:val="auto"/>
            <w:szCs w:val="24"/>
            <w:u w:val="none"/>
          </w:rPr>
          <w:t>www.fom.ru</w:t>
        </w:r>
      </w:hyperlink>
      <w:r w:rsidRPr="003700E1">
        <w:rPr>
          <w:szCs w:val="24"/>
        </w:rPr>
        <w:t xml:space="preserve">; </w:t>
      </w:r>
    </w:p>
    <w:p w:rsidR="001376AE" w:rsidRPr="003700E1" w:rsidRDefault="001376AE" w:rsidP="005713E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r w:rsidRPr="003700E1">
        <w:rPr>
          <w:szCs w:val="24"/>
        </w:rPr>
        <w:t xml:space="preserve">Центр гражданского образования и прав человека – </w:t>
      </w:r>
      <w:hyperlink r:id="rId19" w:history="1">
        <w:r w:rsidRPr="003700E1">
          <w:rPr>
            <w:rStyle w:val="a8"/>
            <w:color w:val="auto"/>
            <w:szCs w:val="24"/>
            <w:u w:val="none"/>
            <w:lang w:val="en-US"/>
          </w:rPr>
          <w:t>www</w:t>
        </w:r>
        <w:r w:rsidRPr="003700E1">
          <w:rPr>
            <w:rStyle w:val="a8"/>
            <w:color w:val="auto"/>
            <w:szCs w:val="24"/>
            <w:u w:val="none"/>
          </w:rPr>
          <w:t>.</w:t>
        </w:r>
        <w:proofErr w:type="spellStart"/>
        <w:r w:rsidRPr="003700E1">
          <w:rPr>
            <w:rStyle w:val="a8"/>
            <w:color w:val="auto"/>
            <w:szCs w:val="24"/>
            <w:u w:val="none"/>
            <w:lang w:val="en-US"/>
          </w:rPr>
          <w:t>cgo</w:t>
        </w:r>
        <w:proofErr w:type="spellEnd"/>
        <w:r w:rsidRPr="003700E1">
          <w:rPr>
            <w:rStyle w:val="a8"/>
            <w:color w:val="auto"/>
            <w:szCs w:val="24"/>
            <w:u w:val="none"/>
          </w:rPr>
          <w:t>.</w:t>
        </w:r>
        <w:r w:rsidRPr="003700E1">
          <w:rPr>
            <w:rStyle w:val="a8"/>
            <w:color w:val="auto"/>
            <w:szCs w:val="24"/>
            <w:u w:val="none"/>
            <w:lang w:val="en-US"/>
          </w:rPr>
          <w:t>perm</w:t>
        </w:r>
        <w:r w:rsidRPr="003700E1">
          <w:rPr>
            <w:rStyle w:val="a8"/>
            <w:color w:val="auto"/>
            <w:szCs w:val="24"/>
            <w:u w:val="none"/>
          </w:rPr>
          <w:t>.</w:t>
        </w:r>
        <w:proofErr w:type="spellStart"/>
        <w:r w:rsidRPr="003700E1">
          <w:rPr>
            <w:rStyle w:val="a8"/>
            <w:color w:val="auto"/>
            <w:szCs w:val="24"/>
            <w:u w:val="none"/>
            <w:lang w:val="en-US"/>
          </w:rPr>
          <w:t>ru</w:t>
        </w:r>
        <w:proofErr w:type="spellEnd"/>
      </w:hyperlink>
      <w:r w:rsidRPr="003700E1">
        <w:rPr>
          <w:szCs w:val="24"/>
        </w:rPr>
        <w:t>;</w:t>
      </w:r>
    </w:p>
    <w:p w:rsidR="001376AE" w:rsidRPr="003700E1" w:rsidRDefault="001376AE" w:rsidP="005713E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r w:rsidRPr="003700E1">
        <w:rPr>
          <w:rStyle w:val="af1"/>
          <w:b w:val="0"/>
          <w:szCs w:val="24"/>
        </w:rPr>
        <w:t xml:space="preserve">Центр гражданского анализа и независимых исследований </w:t>
      </w:r>
      <w:r w:rsidRPr="003700E1">
        <w:rPr>
          <w:szCs w:val="24"/>
        </w:rPr>
        <w:t xml:space="preserve">(Центр ГРАНИ) - </w:t>
      </w:r>
      <w:hyperlink r:id="rId20" w:history="1">
        <w:r w:rsidRPr="003700E1">
          <w:rPr>
            <w:rStyle w:val="a8"/>
            <w:color w:val="auto"/>
            <w:szCs w:val="24"/>
            <w:u w:val="none"/>
          </w:rPr>
          <w:t>http://grany-center.org</w:t>
        </w:r>
      </w:hyperlink>
      <w:r w:rsidRPr="003700E1">
        <w:rPr>
          <w:szCs w:val="24"/>
        </w:rPr>
        <w:t xml:space="preserve">. </w:t>
      </w:r>
    </w:p>
    <w:p w:rsidR="001376AE" w:rsidRPr="00A47294" w:rsidRDefault="001376AE" w:rsidP="00A47294">
      <w:pPr>
        <w:ind w:left="709" w:firstLine="0"/>
      </w:pPr>
    </w:p>
    <w:p w:rsidR="001376AE" w:rsidRPr="00A47294" w:rsidRDefault="001376AE" w:rsidP="00C026C5">
      <w:pPr>
        <w:ind w:firstLine="0"/>
        <w:rPr>
          <w:b/>
        </w:rPr>
      </w:pPr>
      <w:r w:rsidRPr="00A47294">
        <w:rPr>
          <w:b/>
        </w:rPr>
        <w:t>Нормативно-правовые акты</w:t>
      </w:r>
    </w:p>
    <w:p w:rsidR="001376AE" w:rsidRPr="00C25AC4" w:rsidRDefault="001376AE" w:rsidP="005713E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C25AC4">
        <w:rPr>
          <w:szCs w:val="24"/>
        </w:rPr>
        <w:t>Закон Российской Федерации «Об образов</w:t>
      </w:r>
      <w:r w:rsidRPr="00C25AC4">
        <w:rPr>
          <w:szCs w:val="24"/>
        </w:rPr>
        <w:t>а</w:t>
      </w:r>
      <w:r w:rsidRPr="00C25AC4">
        <w:rPr>
          <w:szCs w:val="24"/>
        </w:rPr>
        <w:t>нии».</w:t>
      </w:r>
    </w:p>
    <w:p w:rsidR="001376AE" w:rsidRPr="00C25AC4" w:rsidRDefault="001376AE" w:rsidP="005713E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C25AC4">
        <w:rPr>
          <w:szCs w:val="24"/>
        </w:rPr>
        <w:t>Типовое положение об общеобразовательном учреждении в Росси</w:t>
      </w:r>
      <w:r w:rsidRPr="00C25AC4">
        <w:rPr>
          <w:szCs w:val="24"/>
        </w:rPr>
        <w:t>й</w:t>
      </w:r>
      <w:r w:rsidRPr="00C25AC4">
        <w:rPr>
          <w:szCs w:val="24"/>
        </w:rPr>
        <w:t>ской Федерации.</w:t>
      </w:r>
    </w:p>
    <w:p w:rsidR="001376AE" w:rsidRPr="00C25AC4" w:rsidRDefault="001376AE" w:rsidP="005713E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C25AC4">
        <w:rPr>
          <w:szCs w:val="24"/>
        </w:rPr>
        <w:t>Примерное положение о попечительском совете общеобразовательного учреждения (утверждено Постановлением пр</w:t>
      </w:r>
      <w:r w:rsidRPr="00C25AC4">
        <w:rPr>
          <w:szCs w:val="24"/>
        </w:rPr>
        <w:t>а</w:t>
      </w:r>
      <w:r w:rsidRPr="00C25AC4">
        <w:rPr>
          <w:szCs w:val="24"/>
        </w:rPr>
        <w:t xml:space="preserve">вительства РФ 10 декабря </w:t>
      </w:r>
      <w:smartTag w:uri="urn:schemas-microsoft-com:office:smarttags" w:element="metricconverter">
        <w:smartTagPr>
          <w:attr w:name="ProductID" w:val="1999 г"/>
        </w:smartTagPr>
        <w:r w:rsidRPr="00C25AC4">
          <w:rPr>
            <w:szCs w:val="24"/>
          </w:rPr>
          <w:t>1999 г</w:t>
        </w:r>
      </w:smartTag>
      <w:r w:rsidRPr="00C25AC4">
        <w:rPr>
          <w:szCs w:val="24"/>
        </w:rPr>
        <w:t>.).</w:t>
      </w:r>
    </w:p>
    <w:p w:rsidR="001376AE" w:rsidRPr="00C25AC4" w:rsidRDefault="001376AE" w:rsidP="005713E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C25AC4">
        <w:rPr>
          <w:szCs w:val="24"/>
        </w:rPr>
        <w:t>Приоритетные направления развития образовательной системы РФ (утверждено Постановлением правительства РФ 9 д</w:t>
      </w:r>
      <w:r w:rsidRPr="00C25AC4">
        <w:rPr>
          <w:szCs w:val="24"/>
        </w:rPr>
        <w:t>е</w:t>
      </w:r>
      <w:r w:rsidRPr="00C25AC4">
        <w:rPr>
          <w:szCs w:val="24"/>
        </w:rPr>
        <w:t xml:space="preserve">кабря </w:t>
      </w:r>
      <w:smartTag w:uri="urn:schemas-microsoft-com:office:smarttags" w:element="metricconverter">
        <w:smartTagPr>
          <w:attr w:name="ProductID" w:val="2004 г"/>
        </w:smartTagPr>
        <w:r w:rsidRPr="00C25AC4">
          <w:rPr>
            <w:szCs w:val="24"/>
          </w:rPr>
          <w:t>2004 г</w:t>
        </w:r>
      </w:smartTag>
      <w:r w:rsidRPr="00C25AC4">
        <w:rPr>
          <w:szCs w:val="24"/>
        </w:rPr>
        <w:t>.).</w:t>
      </w:r>
    </w:p>
    <w:p w:rsidR="001376AE" w:rsidRPr="00C25AC4" w:rsidRDefault="001376AE" w:rsidP="005713E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C25AC4">
        <w:rPr>
          <w:szCs w:val="24"/>
        </w:rPr>
        <w:t>Письмо М</w:t>
      </w:r>
      <w:r w:rsidRPr="00C25AC4">
        <w:rPr>
          <w:rStyle w:val="af1"/>
          <w:b w:val="0"/>
          <w:szCs w:val="24"/>
        </w:rPr>
        <w:t>инистерства образования Российской Федерации</w:t>
      </w:r>
      <w:r w:rsidRPr="00C25AC4">
        <w:rPr>
          <w:szCs w:val="24"/>
        </w:rPr>
        <w:t xml:space="preserve"> № 14-51-131 от 14 мая 2004 года (соде</w:t>
      </w:r>
      <w:r w:rsidRPr="00C25AC4">
        <w:rPr>
          <w:szCs w:val="24"/>
        </w:rPr>
        <w:t>р</w:t>
      </w:r>
      <w:r w:rsidRPr="00C25AC4">
        <w:rPr>
          <w:szCs w:val="24"/>
        </w:rPr>
        <w:t>жит методические рекомендации по функциям, организации и работе управляющих советов общеобразов</w:t>
      </w:r>
      <w:r w:rsidRPr="00C25AC4">
        <w:rPr>
          <w:szCs w:val="24"/>
        </w:rPr>
        <w:t>а</w:t>
      </w:r>
      <w:r w:rsidRPr="00C25AC4">
        <w:rPr>
          <w:szCs w:val="24"/>
        </w:rPr>
        <w:t xml:space="preserve">тельных учреждений). </w:t>
      </w:r>
    </w:p>
    <w:p w:rsidR="001376AE" w:rsidRDefault="001376AE" w:rsidP="005713E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C25AC4">
        <w:rPr>
          <w:szCs w:val="24"/>
        </w:rPr>
        <w:t>Закон Пермской области «Об образовании в Пермской области».</w:t>
      </w:r>
    </w:p>
    <w:p w:rsidR="00DF081F" w:rsidRPr="00C25AC4" w:rsidRDefault="00DF081F" w:rsidP="00DF081F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</w:p>
    <w:p w:rsidR="002A0B42" w:rsidRDefault="002A0B42" w:rsidP="00583634">
      <w:pPr>
        <w:pStyle w:val="2"/>
        <w:numPr>
          <w:ilvl w:val="1"/>
          <w:numId w:val="13"/>
        </w:numPr>
      </w:pPr>
      <w:r>
        <w:lastRenderedPageBreak/>
        <w:t>Справочники, словари, энциклопедии</w:t>
      </w:r>
    </w:p>
    <w:p w:rsidR="002A0B42" w:rsidRPr="00602179" w:rsidRDefault="00DF081F" w:rsidP="005713ED">
      <w:pPr>
        <w:numPr>
          <w:ilvl w:val="0"/>
          <w:numId w:val="5"/>
        </w:numPr>
        <w:rPr>
          <w:bCs/>
        </w:rPr>
      </w:pPr>
      <w:r w:rsidRPr="00DF081F">
        <w:rPr>
          <w:bCs/>
        </w:rPr>
        <w:t>http://studglossary.ru/index.php?option=com_content&amp;view=article&amp;id=114&amp;Itemid=128</w:t>
      </w:r>
      <w:r w:rsidR="002A0B42">
        <w:rPr>
          <w:bCs/>
        </w:rPr>
        <w:t xml:space="preserve">2. </w:t>
      </w:r>
    </w:p>
    <w:p w:rsidR="002A0B42" w:rsidRPr="00602179" w:rsidRDefault="002A0B42" w:rsidP="002A0B42">
      <w:pPr>
        <w:ind w:firstLine="0"/>
        <w:rPr>
          <w:bCs/>
        </w:rPr>
      </w:pPr>
    </w:p>
    <w:p w:rsidR="002A0B42" w:rsidRDefault="002A0B42" w:rsidP="00583634">
      <w:pPr>
        <w:pStyle w:val="2"/>
        <w:numPr>
          <w:ilvl w:val="1"/>
          <w:numId w:val="13"/>
        </w:numPr>
      </w:pPr>
      <w:r>
        <w:t>Программные средства</w:t>
      </w:r>
    </w:p>
    <w:p w:rsidR="002A0B42" w:rsidRPr="00167CC2" w:rsidRDefault="002A0B42" w:rsidP="00515BE9">
      <w:pPr>
        <w:jc w:val="both"/>
      </w:pPr>
      <w:r>
        <w:t xml:space="preserve">Для успешного освоения дисциплины, студент использует следующие программные средства: Пакет </w:t>
      </w:r>
      <w:r>
        <w:rPr>
          <w:lang w:val="en-US"/>
        </w:rPr>
        <w:t>Microsoft</w:t>
      </w:r>
      <w:r w:rsidRPr="00872BD9">
        <w:t xml:space="preserve"> </w:t>
      </w:r>
      <w:r>
        <w:rPr>
          <w:lang w:val="en-US"/>
        </w:rPr>
        <w:t>office</w:t>
      </w:r>
      <w:r w:rsidRPr="00872BD9">
        <w:t xml:space="preserve"> (</w:t>
      </w:r>
      <w:r>
        <w:rPr>
          <w:lang w:val="en-US"/>
        </w:rPr>
        <w:t>Word</w:t>
      </w:r>
      <w:r w:rsidRPr="00872BD9">
        <w:t xml:space="preserve">, </w:t>
      </w:r>
      <w:r>
        <w:rPr>
          <w:lang w:val="en-US"/>
        </w:rPr>
        <w:t>Excel</w:t>
      </w:r>
      <w:r w:rsidRPr="00872BD9">
        <w:t xml:space="preserve">, </w:t>
      </w:r>
      <w:r>
        <w:rPr>
          <w:lang w:val="en-US"/>
        </w:rPr>
        <w:t>Power</w:t>
      </w:r>
      <w:r w:rsidRPr="00872BD9">
        <w:t xml:space="preserve"> </w:t>
      </w:r>
      <w:r>
        <w:rPr>
          <w:lang w:val="en-US"/>
        </w:rPr>
        <w:t>Point</w:t>
      </w:r>
      <w:r>
        <w:t xml:space="preserve">), </w:t>
      </w:r>
      <w:r>
        <w:rPr>
          <w:lang w:val="en-US"/>
        </w:rPr>
        <w:t>Acrobat</w:t>
      </w:r>
      <w:r w:rsidRPr="00872BD9">
        <w:t xml:space="preserve"> </w:t>
      </w:r>
      <w:r>
        <w:rPr>
          <w:lang w:val="en-US"/>
        </w:rPr>
        <w:t>reader</w:t>
      </w:r>
      <w:r>
        <w:t>.</w:t>
      </w:r>
    </w:p>
    <w:p w:rsidR="00D55EC9" w:rsidRDefault="00D55EC9" w:rsidP="00D55EC9">
      <w:pPr>
        <w:pStyle w:val="2"/>
        <w:numPr>
          <w:ilvl w:val="0"/>
          <w:numId w:val="0"/>
        </w:numPr>
        <w:ind w:left="576" w:hanging="576"/>
      </w:pPr>
    </w:p>
    <w:p w:rsidR="002A0B42" w:rsidRDefault="002A0B42" w:rsidP="00583634">
      <w:pPr>
        <w:pStyle w:val="2"/>
        <w:numPr>
          <w:ilvl w:val="1"/>
          <w:numId w:val="13"/>
        </w:numPr>
      </w:pPr>
      <w:r>
        <w:t>Дистанционная поддержка дисциплины</w:t>
      </w:r>
    </w:p>
    <w:p w:rsidR="002A0B42" w:rsidRPr="00167CC2" w:rsidRDefault="002A0B42" w:rsidP="002A0B42">
      <w:pPr>
        <w:pStyle w:val="a3"/>
        <w:numPr>
          <w:ilvl w:val="0"/>
          <w:numId w:val="0"/>
        </w:numPr>
        <w:ind w:firstLine="600"/>
        <w:jc w:val="both"/>
        <w:rPr>
          <w:highlight w:val="lightGray"/>
        </w:rPr>
      </w:pPr>
      <w:r>
        <w:t>Д</w:t>
      </w:r>
      <w:r w:rsidRPr="00713349">
        <w:t xml:space="preserve">ля проработки </w:t>
      </w:r>
      <w:r>
        <w:t xml:space="preserve">студентами </w:t>
      </w:r>
      <w:r w:rsidRPr="00713349">
        <w:t xml:space="preserve">отдельных тем, выполнения заданий, обмена информацией с преподавателем предусмотрена дистанционная поддержка курса,  </w:t>
      </w:r>
      <w:r>
        <w:t xml:space="preserve">осуществляемая с помощью системы  </w:t>
      </w:r>
      <w:r>
        <w:rPr>
          <w:lang w:val="en-US"/>
        </w:rPr>
        <w:t>LMS</w:t>
      </w:r>
      <w:r>
        <w:t>.</w:t>
      </w:r>
    </w:p>
    <w:p w:rsidR="002A0B42" w:rsidRDefault="002A0B42" w:rsidP="002A0B42">
      <w:pPr>
        <w:jc w:val="both"/>
        <w:rPr>
          <w:lang w:val="en-US"/>
        </w:rPr>
      </w:pPr>
    </w:p>
    <w:p w:rsidR="00E267D4" w:rsidRPr="00E267D4" w:rsidRDefault="00E267D4" w:rsidP="002A0B42">
      <w:pPr>
        <w:jc w:val="both"/>
        <w:rPr>
          <w:lang w:val="en-US"/>
        </w:rPr>
      </w:pPr>
    </w:p>
    <w:p w:rsidR="002A0B42" w:rsidRDefault="002A0B42" w:rsidP="00A47294">
      <w:pPr>
        <w:pStyle w:val="1"/>
      </w:pPr>
      <w:r>
        <w:t>Материально-техническое обеспечение дисциплины</w:t>
      </w:r>
    </w:p>
    <w:p w:rsidR="002A0B42" w:rsidRDefault="002A0B42" w:rsidP="002A0B42">
      <w:pPr>
        <w:ind w:firstLine="600"/>
        <w:jc w:val="both"/>
      </w:pPr>
      <w:r>
        <w:t>Лекции проводятся с использованием ноутбука,  проектора, аудиоколонок</w:t>
      </w:r>
    </w:p>
    <w:p w:rsidR="002A0B42" w:rsidRDefault="002A0B42" w:rsidP="00467D95">
      <w:pPr>
        <w:ind w:firstLine="600"/>
        <w:jc w:val="both"/>
      </w:pPr>
      <w:r>
        <w:t>Семинары предполагают выступление студентов с презентациями, что так же обусловл</w:t>
      </w:r>
      <w:r>
        <w:t>и</w:t>
      </w:r>
      <w:r>
        <w:t>вает необходимость проектора и ноутбука.</w:t>
      </w:r>
    </w:p>
    <w:p w:rsidR="00A47294" w:rsidRPr="0047438B" w:rsidRDefault="00A47294" w:rsidP="002E2673">
      <w:pPr>
        <w:ind w:firstLine="0"/>
        <w:jc w:val="both"/>
      </w:pPr>
      <w:r>
        <w:br w:type="page"/>
      </w:r>
    </w:p>
    <w:p w:rsidR="002A0B42" w:rsidRDefault="002A0B42" w:rsidP="002A0B42">
      <w:pPr>
        <w:jc w:val="right"/>
      </w:pPr>
      <w:r>
        <w:lastRenderedPageBreak/>
        <w:t>Приложение 1</w:t>
      </w:r>
    </w:p>
    <w:p w:rsidR="00786594" w:rsidRDefault="00786594" w:rsidP="002A0B42">
      <w:pPr>
        <w:ind w:right="-8"/>
        <w:jc w:val="center"/>
        <w:rPr>
          <w:b/>
          <w:szCs w:val="24"/>
        </w:rPr>
      </w:pPr>
    </w:p>
    <w:p w:rsidR="002A0B42" w:rsidRPr="00564091" w:rsidRDefault="002A0B42" w:rsidP="002A0B42">
      <w:pPr>
        <w:ind w:right="-8"/>
        <w:jc w:val="center"/>
        <w:rPr>
          <w:b/>
          <w:szCs w:val="24"/>
        </w:rPr>
      </w:pPr>
      <w:r>
        <w:rPr>
          <w:b/>
          <w:szCs w:val="24"/>
        </w:rPr>
        <w:t>План семинарских занятий по курсу «</w:t>
      </w:r>
      <w:r w:rsidR="00786594">
        <w:rPr>
          <w:b/>
          <w:szCs w:val="24"/>
        </w:rPr>
        <w:t>Управление и экономика социальной сферы</w:t>
      </w:r>
      <w:r>
        <w:rPr>
          <w:b/>
          <w:szCs w:val="24"/>
        </w:rPr>
        <w:t>»</w:t>
      </w:r>
    </w:p>
    <w:p w:rsidR="002A0B42" w:rsidRDefault="002A0B42" w:rsidP="002A0B42">
      <w:pPr>
        <w:autoSpaceDE w:val="0"/>
        <w:autoSpaceDN w:val="0"/>
        <w:adjustRightInd w:val="0"/>
        <w:ind w:firstLine="0"/>
        <w:jc w:val="both"/>
        <w:rPr>
          <w:b/>
          <w:bCs/>
        </w:rPr>
      </w:pPr>
    </w:p>
    <w:p w:rsidR="00DF081F" w:rsidRPr="00DF081F" w:rsidRDefault="00DF081F" w:rsidP="00DF081F">
      <w:pPr>
        <w:ind w:right="-8" w:firstLine="0"/>
        <w:rPr>
          <w:b/>
          <w:szCs w:val="24"/>
        </w:rPr>
      </w:pPr>
      <w:r>
        <w:rPr>
          <w:b/>
          <w:szCs w:val="24"/>
        </w:rPr>
        <w:t>Семинар №1 «</w:t>
      </w:r>
      <w:r w:rsidRPr="007A12A2">
        <w:rPr>
          <w:b/>
          <w:szCs w:val="24"/>
        </w:rPr>
        <w:t>Стратегии и техники взаимодействия НКО с властью</w:t>
      </w:r>
      <w:r>
        <w:rPr>
          <w:b/>
          <w:szCs w:val="24"/>
        </w:rPr>
        <w:t>»</w:t>
      </w:r>
    </w:p>
    <w:p w:rsidR="00DF081F" w:rsidRDefault="00DF081F" w:rsidP="00583634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8"/>
        <w:rPr>
          <w:snapToGrid w:val="0"/>
          <w:szCs w:val="24"/>
        </w:rPr>
      </w:pPr>
      <w:r w:rsidRPr="008A19CA">
        <w:rPr>
          <w:snapToGrid w:val="0"/>
          <w:szCs w:val="24"/>
        </w:rPr>
        <w:t>Понятие «общественный интерес». Цели продвижения общественных интересов.</w:t>
      </w:r>
    </w:p>
    <w:p w:rsidR="00DF081F" w:rsidRPr="00443D6E" w:rsidRDefault="00DF081F" w:rsidP="00583634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8"/>
        <w:rPr>
          <w:szCs w:val="24"/>
        </w:rPr>
      </w:pPr>
      <w:r w:rsidRPr="008A19CA">
        <w:rPr>
          <w:snapToGrid w:val="0"/>
          <w:szCs w:val="24"/>
        </w:rPr>
        <w:t>Правовые, политические, общественные и просветительские действия в защиту общественных интересов.</w:t>
      </w:r>
    </w:p>
    <w:p w:rsidR="00DF081F" w:rsidRPr="007A12A2" w:rsidRDefault="00DF081F" w:rsidP="00583634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8"/>
        <w:rPr>
          <w:szCs w:val="24"/>
        </w:rPr>
      </w:pPr>
      <w:r w:rsidRPr="008A19CA">
        <w:rPr>
          <w:snapToGrid w:val="0"/>
          <w:szCs w:val="24"/>
        </w:rPr>
        <w:t>Формы и методы продвижения общественных интересов.</w:t>
      </w:r>
    </w:p>
    <w:p w:rsidR="00DF081F" w:rsidRDefault="00DF081F" w:rsidP="00DF081F">
      <w:pPr>
        <w:ind w:firstLine="0"/>
        <w:jc w:val="center"/>
        <w:rPr>
          <w:b/>
          <w:noProof/>
          <w:szCs w:val="24"/>
        </w:rPr>
      </w:pPr>
    </w:p>
    <w:p w:rsidR="00DF081F" w:rsidRDefault="00DF081F" w:rsidP="00DF081F">
      <w:pPr>
        <w:ind w:firstLine="0"/>
        <w:rPr>
          <w:b/>
          <w:noProof/>
          <w:szCs w:val="24"/>
        </w:rPr>
      </w:pPr>
      <w:r>
        <w:rPr>
          <w:b/>
          <w:noProof/>
          <w:szCs w:val="24"/>
        </w:rPr>
        <w:t>Основная литература:</w:t>
      </w:r>
    </w:p>
    <w:p w:rsidR="005713ED" w:rsidRPr="00C25AC4" w:rsidRDefault="005713ED" w:rsidP="00583634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Cs w:val="24"/>
        </w:rPr>
      </w:pPr>
      <w:r w:rsidRPr="00C25AC4">
        <w:rPr>
          <w:szCs w:val="24"/>
        </w:rPr>
        <w:t>Факторы развития гражданского общества и механизмы его взаимодействия с государством</w:t>
      </w:r>
      <w:proofErr w:type="gramStart"/>
      <w:r w:rsidRPr="00C25AC4">
        <w:rPr>
          <w:szCs w:val="24"/>
        </w:rPr>
        <w:t xml:space="preserve"> / П</w:t>
      </w:r>
      <w:proofErr w:type="gramEnd"/>
      <w:r w:rsidRPr="00C25AC4">
        <w:rPr>
          <w:szCs w:val="24"/>
        </w:rPr>
        <w:t>од ред. Л. И. Якобсона. М.: Вершина, 2008.</w:t>
      </w:r>
    </w:p>
    <w:p w:rsidR="005713ED" w:rsidRDefault="005713ED" w:rsidP="00583634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Cs w:val="24"/>
        </w:rPr>
      </w:pPr>
      <w:r w:rsidRPr="00C25AC4">
        <w:rPr>
          <w:szCs w:val="24"/>
        </w:rPr>
        <w:t>Уколов В.Ф. Взаимодействие власти, бизнеса и общества. Учебник. М., 2009.</w:t>
      </w:r>
    </w:p>
    <w:p w:rsidR="00DF081F" w:rsidRDefault="00DF081F" w:rsidP="00DF081F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DF081F" w:rsidRPr="00DF081F" w:rsidRDefault="00DF081F" w:rsidP="00DF081F">
      <w:pPr>
        <w:widowControl w:val="0"/>
        <w:autoSpaceDE w:val="0"/>
        <w:autoSpaceDN w:val="0"/>
        <w:adjustRightInd w:val="0"/>
        <w:ind w:firstLine="0"/>
        <w:rPr>
          <w:b/>
          <w:szCs w:val="24"/>
        </w:rPr>
      </w:pPr>
      <w:r w:rsidRPr="00DF081F">
        <w:rPr>
          <w:b/>
          <w:szCs w:val="24"/>
        </w:rPr>
        <w:t>Дополнительная литература:</w:t>
      </w:r>
    </w:p>
    <w:p w:rsidR="005713ED" w:rsidRPr="003700E1" w:rsidRDefault="005713ED" w:rsidP="0058363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C25AC4">
        <w:rPr>
          <w:szCs w:val="24"/>
        </w:rPr>
        <w:t>Аузан</w:t>
      </w:r>
      <w:proofErr w:type="spellEnd"/>
      <w:r w:rsidRPr="00C25AC4">
        <w:rPr>
          <w:szCs w:val="24"/>
        </w:rPr>
        <w:t xml:space="preserve"> А.А. Общественный договор и гражданское общество - </w:t>
      </w:r>
      <w:hyperlink r:id="rId21" w:history="1">
        <w:r w:rsidRPr="003700E1">
          <w:rPr>
            <w:rStyle w:val="a8"/>
            <w:color w:val="auto"/>
            <w:szCs w:val="24"/>
            <w:u w:val="none"/>
          </w:rPr>
          <w:t>http://www.hse.ru/journals/wrldross/vol05_3/auzan.pdf</w:t>
        </w:r>
      </w:hyperlink>
      <w:r w:rsidRPr="003700E1">
        <w:rPr>
          <w:szCs w:val="24"/>
        </w:rPr>
        <w:t>.</w:t>
      </w:r>
    </w:p>
    <w:p w:rsidR="005713ED" w:rsidRPr="00402DED" w:rsidRDefault="005713ED" w:rsidP="0058363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4"/>
        </w:rPr>
      </w:pPr>
      <w:r w:rsidRPr="00402DED">
        <w:rPr>
          <w:szCs w:val="24"/>
        </w:rPr>
        <w:t>Защита общественных интересов. Организация и проведение кампаний</w:t>
      </w:r>
      <w:r>
        <w:rPr>
          <w:szCs w:val="24"/>
        </w:rPr>
        <w:t>. Ставрополь, 2001.</w:t>
      </w:r>
    </w:p>
    <w:p w:rsidR="005713ED" w:rsidRDefault="005713ED" w:rsidP="0058363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C25AC4">
        <w:rPr>
          <w:szCs w:val="24"/>
        </w:rPr>
        <w:t>Мерсиянова</w:t>
      </w:r>
      <w:proofErr w:type="spellEnd"/>
      <w:r w:rsidRPr="00C25AC4">
        <w:rPr>
          <w:szCs w:val="24"/>
        </w:rPr>
        <w:t xml:space="preserve"> И.В., Якобсон Л.И. Негосударственные некоммерческие организации: институциональная среда и эффективность деятельности. М.: Изд. дом ГУ-ВШЭ, 2007.</w:t>
      </w:r>
    </w:p>
    <w:p w:rsidR="005713ED" w:rsidRDefault="005713ED" w:rsidP="0058363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НКО в меняющемся мире: Материалы семинара-тренинга. Пермь, 2003.</w:t>
      </w:r>
    </w:p>
    <w:p w:rsidR="005713ED" w:rsidRDefault="005713ED" w:rsidP="0058363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О состоянии гражданского общества в Российской Федерации.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.: Доклад Общественной палаты РФ. М., 2007.</w:t>
      </w:r>
    </w:p>
    <w:p w:rsidR="00DF081F" w:rsidRDefault="00DF081F" w:rsidP="00DF081F">
      <w:pPr>
        <w:ind w:firstLine="0"/>
        <w:rPr>
          <w:b/>
          <w:noProof/>
          <w:szCs w:val="24"/>
        </w:rPr>
      </w:pPr>
    </w:p>
    <w:p w:rsidR="00DF081F" w:rsidRPr="00DF081F" w:rsidRDefault="00DF081F" w:rsidP="00DF081F">
      <w:pPr>
        <w:ind w:firstLine="0"/>
        <w:rPr>
          <w:b/>
          <w:szCs w:val="24"/>
        </w:rPr>
      </w:pPr>
      <w:r>
        <w:rPr>
          <w:b/>
          <w:szCs w:val="24"/>
        </w:rPr>
        <w:t>Семинар №2  «</w:t>
      </w:r>
      <w:r w:rsidRPr="008F26D9">
        <w:rPr>
          <w:b/>
          <w:szCs w:val="24"/>
        </w:rPr>
        <w:t>Практики гражданского влияния</w:t>
      </w:r>
      <w:r>
        <w:rPr>
          <w:b/>
          <w:szCs w:val="24"/>
        </w:rPr>
        <w:t>»</w:t>
      </w:r>
    </w:p>
    <w:p w:rsidR="00DF081F" w:rsidRDefault="00DF081F" w:rsidP="0058363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0" w:lineRule="auto"/>
        <w:rPr>
          <w:rFonts w:eastAsia="Arial Unicode MS"/>
          <w:szCs w:val="24"/>
        </w:rPr>
      </w:pPr>
      <w:r w:rsidRPr="008A19CA">
        <w:rPr>
          <w:rFonts w:eastAsia="Arial Unicode MS"/>
          <w:szCs w:val="24"/>
        </w:rPr>
        <w:t xml:space="preserve">Гражданский контроль. </w:t>
      </w:r>
    </w:p>
    <w:p w:rsidR="00DF081F" w:rsidRPr="008F26D9" w:rsidRDefault="00DF081F" w:rsidP="0058363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0" w:lineRule="auto"/>
        <w:rPr>
          <w:noProof/>
          <w:szCs w:val="24"/>
        </w:rPr>
      </w:pPr>
      <w:r w:rsidRPr="008F26D9">
        <w:rPr>
          <w:rFonts w:eastAsia="Arial Unicode MS"/>
          <w:szCs w:val="24"/>
        </w:rPr>
        <w:t xml:space="preserve">Гражданская экспертиза. </w:t>
      </w:r>
    </w:p>
    <w:p w:rsidR="00DF081F" w:rsidRPr="008F26D9" w:rsidRDefault="00DF081F" w:rsidP="0058363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0" w:lineRule="auto"/>
        <w:rPr>
          <w:noProof/>
          <w:szCs w:val="24"/>
        </w:rPr>
      </w:pPr>
      <w:r w:rsidRPr="008F26D9">
        <w:rPr>
          <w:rFonts w:eastAsia="Arial Unicode MS"/>
          <w:szCs w:val="24"/>
        </w:rPr>
        <w:t xml:space="preserve">Гражданские переговоры. </w:t>
      </w:r>
    </w:p>
    <w:p w:rsidR="00DF081F" w:rsidRPr="008F26D9" w:rsidRDefault="00DF081F" w:rsidP="0058363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0" w:lineRule="auto"/>
        <w:rPr>
          <w:noProof/>
          <w:szCs w:val="24"/>
        </w:rPr>
      </w:pPr>
      <w:r w:rsidRPr="008F26D9">
        <w:rPr>
          <w:rFonts w:eastAsia="Arial Unicode MS"/>
          <w:szCs w:val="24"/>
        </w:rPr>
        <w:t>Гражданская дискуссия.</w:t>
      </w:r>
    </w:p>
    <w:p w:rsidR="00DF081F" w:rsidRDefault="00DF081F" w:rsidP="00DF081F">
      <w:pPr>
        <w:rPr>
          <w:rFonts w:eastAsia="Arial Unicode MS"/>
          <w:szCs w:val="24"/>
        </w:rPr>
      </w:pPr>
    </w:p>
    <w:p w:rsidR="005713ED" w:rsidRDefault="005713ED" w:rsidP="005713ED">
      <w:pPr>
        <w:ind w:firstLine="0"/>
        <w:rPr>
          <w:b/>
          <w:noProof/>
          <w:szCs w:val="24"/>
        </w:rPr>
      </w:pPr>
      <w:r>
        <w:rPr>
          <w:b/>
          <w:noProof/>
          <w:szCs w:val="24"/>
        </w:rPr>
        <w:t>Основная литература:</w:t>
      </w:r>
    </w:p>
    <w:p w:rsidR="005713ED" w:rsidRPr="00C25AC4" w:rsidRDefault="005713ED" w:rsidP="00583634">
      <w:pPr>
        <w:widowControl w:val="0"/>
        <w:numPr>
          <w:ilvl w:val="0"/>
          <w:numId w:val="53"/>
        </w:numPr>
        <w:autoSpaceDE w:val="0"/>
        <w:autoSpaceDN w:val="0"/>
        <w:adjustRightInd w:val="0"/>
        <w:rPr>
          <w:szCs w:val="24"/>
        </w:rPr>
      </w:pPr>
      <w:r w:rsidRPr="00C25AC4">
        <w:rPr>
          <w:szCs w:val="24"/>
        </w:rPr>
        <w:t>Факторы развития гражданского общества и механизмы его взаимодействия с государством</w:t>
      </w:r>
      <w:proofErr w:type="gramStart"/>
      <w:r w:rsidRPr="00C25AC4">
        <w:rPr>
          <w:szCs w:val="24"/>
        </w:rPr>
        <w:t xml:space="preserve"> / П</w:t>
      </w:r>
      <w:proofErr w:type="gramEnd"/>
      <w:r w:rsidRPr="00C25AC4">
        <w:rPr>
          <w:szCs w:val="24"/>
        </w:rPr>
        <w:t>од ред. Л. И. Якобсона. М.: Вершина, 2008.</w:t>
      </w:r>
    </w:p>
    <w:p w:rsidR="005713ED" w:rsidRDefault="005713ED" w:rsidP="00583634">
      <w:pPr>
        <w:widowControl w:val="0"/>
        <w:numPr>
          <w:ilvl w:val="0"/>
          <w:numId w:val="54"/>
        </w:numPr>
        <w:autoSpaceDE w:val="0"/>
        <w:autoSpaceDN w:val="0"/>
        <w:adjustRightInd w:val="0"/>
        <w:rPr>
          <w:szCs w:val="24"/>
        </w:rPr>
      </w:pPr>
      <w:r w:rsidRPr="00C25AC4">
        <w:rPr>
          <w:szCs w:val="24"/>
        </w:rPr>
        <w:t>Уколов В.Ф. Взаимодействие власти, бизнеса и общества. Учебник. М., 2009.</w:t>
      </w:r>
    </w:p>
    <w:p w:rsidR="005713ED" w:rsidRDefault="005713ED" w:rsidP="005713ED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5713ED" w:rsidRPr="00DF081F" w:rsidRDefault="005713ED" w:rsidP="005713ED">
      <w:pPr>
        <w:widowControl w:val="0"/>
        <w:autoSpaceDE w:val="0"/>
        <w:autoSpaceDN w:val="0"/>
        <w:adjustRightInd w:val="0"/>
        <w:ind w:firstLine="0"/>
        <w:rPr>
          <w:b/>
          <w:szCs w:val="24"/>
        </w:rPr>
      </w:pPr>
      <w:r w:rsidRPr="00DF081F">
        <w:rPr>
          <w:b/>
          <w:szCs w:val="24"/>
        </w:rPr>
        <w:t>Дополнительная литература:</w:t>
      </w:r>
    </w:p>
    <w:p w:rsidR="005713ED" w:rsidRPr="003700E1" w:rsidRDefault="005713ED" w:rsidP="00583634">
      <w:pPr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C25AC4">
        <w:rPr>
          <w:szCs w:val="24"/>
        </w:rPr>
        <w:t>Аузан</w:t>
      </w:r>
      <w:proofErr w:type="spellEnd"/>
      <w:r w:rsidRPr="00C25AC4">
        <w:rPr>
          <w:szCs w:val="24"/>
        </w:rPr>
        <w:t xml:space="preserve"> А.А. Общественный договор и гражданское общество - </w:t>
      </w:r>
      <w:hyperlink r:id="rId22" w:history="1">
        <w:r w:rsidRPr="003700E1">
          <w:rPr>
            <w:rStyle w:val="a8"/>
            <w:color w:val="auto"/>
            <w:szCs w:val="24"/>
            <w:u w:val="none"/>
          </w:rPr>
          <w:t>http://www.hse.ru/journals/wrldross/vol05_3/auzan.pdf</w:t>
        </w:r>
      </w:hyperlink>
      <w:r w:rsidRPr="003700E1">
        <w:rPr>
          <w:szCs w:val="24"/>
        </w:rPr>
        <w:t>.</w:t>
      </w:r>
    </w:p>
    <w:p w:rsidR="005713ED" w:rsidRPr="00402DED" w:rsidRDefault="005713ED" w:rsidP="00583634">
      <w:pPr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szCs w:val="24"/>
        </w:rPr>
      </w:pPr>
      <w:r w:rsidRPr="00402DED">
        <w:rPr>
          <w:szCs w:val="24"/>
        </w:rPr>
        <w:t>Защита общественных интересов. Организация и проведение кампаний</w:t>
      </w:r>
      <w:r>
        <w:rPr>
          <w:szCs w:val="24"/>
        </w:rPr>
        <w:t>. Ставрополь, 2001.</w:t>
      </w:r>
    </w:p>
    <w:p w:rsidR="005713ED" w:rsidRDefault="005713ED" w:rsidP="00583634">
      <w:pPr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C25AC4">
        <w:rPr>
          <w:szCs w:val="24"/>
        </w:rPr>
        <w:t>Мерсиянова</w:t>
      </w:r>
      <w:proofErr w:type="spellEnd"/>
      <w:r w:rsidRPr="00C25AC4">
        <w:rPr>
          <w:szCs w:val="24"/>
        </w:rPr>
        <w:t xml:space="preserve"> И.В., Якобсон Л.И. Негосударственные некоммерческие организации: институциональная среда и эффективность деятельности. М.: Изд. дом ГУ-ВШЭ, 2007.</w:t>
      </w:r>
    </w:p>
    <w:p w:rsidR="005713ED" w:rsidRDefault="005713ED" w:rsidP="00583634">
      <w:pPr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НКО в меняющемся мире: Материалы семинара-тренинга. Пермь, 2003.</w:t>
      </w:r>
    </w:p>
    <w:p w:rsidR="005713ED" w:rsidRDefault="005713ED" w:rsidP="00583634">
      <w:pPr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О состоянии гражданского общества в Российской Федерации.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.: Доклад Общественной палаты РФ. М., 2007.</w:t>
      </w:r>
    </w:p>
    <w:p w:rsidR="00D55EC9" w:rsidRDefault="00D55EC9" w:rsidP="00DF081F">
      <w:pPr>
        <w:ind w:firstLine="0"/>
        <w:rPr>
          <w:b/>
          <w:szCs w:val="24"/>
        </w:rPr>
      </w:pPr>
    </w:p>
    <w:p w:rsidR="00DF081F" w:rsidRPr="008947B7" w:rsidRDefault="00DF081F" w:rsidP="00DF081F">
      <w:pPr>
        <w:ind w:firstLine="0"/>
        <w:rPr>
          <w:b/>
          <w:noProof/>
          <w:szCs w:val="24"/>
        </w:rPr>
      </w:pPr>
      <w:r w:rsidRPr="000E6089">
        <w:rPr>
          <w:b/>
          <w:szCs w:val="24"/>
        </w:rPr>
        <w:t>Семинар №3</w:t>
      </w:r>
      <w:r>
        <w:rPr>
          <w:b/>
          <w:szCs w:val="24"/>
        </w:rPr>
        <w:t xml:space="preserve"> «</w:t>
      </w:r>
      <w:r w:rsidRPr="008947B7">
        <w:rPr>
          <w:b/>
          <w:szCs w:val="24"/>
        </w:rPr>
        <w:t>Демократическое управление школьным сообщес</w:t>
      </w:r>
      <w:r w:rsidRPr="008947B7">
        <w:rPr>
          <w:b/>
          <w:szCs w:val="24"/>
        </w:rPr>
        <w:t>т</w:t>
      </w:r>
      <w:r w:rsidRPr="008947B7">
        <w:rPr>
          <w:b/>
          <w:szCs w:val="24"/>
        </w:rPr>
        <w:t>вом</w:t>
      </w:r>
      <w:r>
        <w:rPr>
          <w:b/>
          <w:szCs w:val="24"/>
        </w:rPr>
        <w:t>»</w:t>
      </w:r>
    </w:p>
    <w:p w:rsidR="00DF081F" w:rsidRDefault="00DF081F" w:rsidP="00583634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4"/>
        </w:rPr>
      </w:pPr>
      <w:r w:rsidRPr="008A19CA">
        <w:rPr>
          <w:szCs w:val="24"/>
        </w:rPr>
        <w:t xml:space="preserve">Самоуправление и </w:t>
      </w:r>
      <w:proofErr w:type="spellStart"/>
      <w:r w:rsidRPr="008A19CA">
        <w:rPr>
          <w:szCs w:val="24"/>
        </w:rPr>
        <w:t>соуправление</w:t>
      </w:r>
      <w:proofErr w:type="spellEnd"/>
      <w:r>
        <w:rPr>
          <w:szCs w:val="24"/>
        </w:rPr>
        <w:t xml:space="preserve"> в современной школе</w:t>
      </w:r>
      <w:r w:rsidRPr="008A19CA">
        <w:rPr>
          <w:szCs w:val="24"/>
        </w:rPr>
        <w:t>. Общественные организации учителей, учащихся родителей в о</w:t>
      </w:r>
      <w:r w:rsidRPr="008A19CA">
        <w:rPr>
          <w:szCs w:val="24"/>
        </w:rPr>
        <w:t>б</w:t>
      </w:r>
      <w:r w:rsidRPr="008A19CA">
        <w:rPr>
          <w:szCs w:val="24"/>
        </w:rPr>
        <w:t xml:space="preserve">разовательном учреждении. </w:t>
      </w:r>
    </w:p>
    <w:p w:rsidR="00DF081F" w:rsidRPr="008947B7" w:rsidRDefault="00DF081F" w:rsidP="00583634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noProof/>
          <w:szCs w:val="24"/>
        </w:rPr>
      </w:pPr>
      <w:r w:rsidRPr="008A19CA">
        <w:rPr>
          <w:szCs w:val="24"/>
        </w:rPr>
        <w:t>Участие родителей в управлении школой. Родители как заказчики образования учащихся.</w:t>
      </w:r>
      <w:r w:rsidR="00786594">
        <w:rPr>
          <w:szCs w:val="24"/>
        </w:rPr>
        <w:t xml:space="preserve"> </w:t>
      </w:r>
      <w:r w:rsidRPr="008A19CA">
        <w:rPr>
          <w:szCs w:val="24"/>
        </w:rPr>
        <w:t>Родител</w:t>
      </w:r>
      <w:r w:rsidRPr="008A19CA">
        <w:rPr>
          <w:szCs w:val="24"/>
        </w:rPr>
        <w:t>ь</w:t>
      </w:r>
      <w:r w:rsidRPr="008A19CA">
        <w:rPr>
          <w:szCs w:val="24"/>
        </w:rPr>
        <w:t>ские комитеты. Попечительские советы.</w:t>
      </w:r>
    </w:p>
    <w:p w:rsidR="00786594" w:rsidRDefault="00786594" w:rsidP="005713ED">
      <w:pPr>
        <w:ind w:firstLine="0"/>
        <w:rPr>
          <w:b/>
          <w:noProof/>
          <w:szCs w:val="24"/>
        </w:rPr>
      </w:pPr>
    </w:p>
    <w:p w:rsidR="005713ED" w:rsidRDefault="005713ED" w:rsidP="005713ED">
      <w:pPr>
        <w:ind w:firstLine="0"/>
        <w:rPr>
          <w:b/>
          <w:noProof/>
          <w:szCs w:val="24"/>
        </w:rPr>
      </w:pPr>
      <w:r>
        <w:rPr>
          <w:b/>
          <w:noProof/>
          <w:szCs w:val="24"/>
        </w:rPr>
        <w:t>Основная литература:</w:t>
      </w:r>
    </w:p>
    <w:p w:rsidR="005713ED" w:rsidRPr="00C25AC4" w:rsidRDefault="005713ED" w:rsidP="00583634">
      <w:pPr>
        <w:widowControl w:val="0"/>
        <w:numPr>
          <w:ilvl w:val="0"/>
          <w:numId w:val="57"/>
        </w:numPr>
        <w:autoSpaceDE w:val="0"/>
        <w:autoSpaceDN w:val="0"/>
        <w:adjustRightInd w:val="0"/>
        <w:rPr>
          <w:szCs w:val="24"/>
        </w:rPr>
      </w:pPr>
      <w:r w:rsidRPr="00C25AC4">
        <w:rPr>
          <w:szCs w:val="24"/>
        </w:rPr>
        <w:t>Факторы развития гражданского общества и механизмы его взаимодействия с государством</w:t>
      </w:r>
      <w:proofErr w:type="gramStart"/>
      <w:r w:rsidRPr="00C25AC4">
        <w:rPr>
          <w:szCs w:val="24"/>
        </w:rPr>
        <w:t xml:space="preserve"> / П</w:t>
      </w:r>
      <w:proofErr w:type="gramEnd"/>
      <w:r w:rsidRPr="00C25AC4">
        <w:rPr>
          <w:szCs w:val="24"/>
        </w:rPr>
        <w:t>од ред. Л. И. Якобсона. М.: Вершина, 2008.</w:t>
      </w:r>
    </w:p>
    <w:p w:rsidR="005713ED" w:rsidRDefault="005713ED" w:rsidP="00583634">
      <w:pPr>
        <w:widowControl w:val="0"/>
        <w:numPr>
          <w:ilvl w:val="0"/>
          <w:numId w:val="57"/>
        </w:numPr>
        <w:autoSpaceDE w:val="0"/>
        <w:autoSpaceDN w:val="0"/>
        <w:adjustRightInd w:val="0"/>
        <w:rPr>
          <w:szCs w:val="24"/>
        </w:rPr>
      </w:pPr>
      <w:r w:rsidRPr="00C25AC4">
        <w:rPr>
          <w:szCs w:val="24"/>
        </w:rPr>
        <w:t>Уколов В.Ф. Взаимодействие власти, бизнеса и общества. Учебник. М., 2009.</w:t>
      </w:r>
    </w:p>
    <w:p w:rsidR="005713ED" w:rsidRDefault="005713ED" w:rsidP="005713ED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5713ED" w:rsidRPr="00DF081F" w:rsidRDefault="005713ED" w:rsidP="005713ED">
      <w:pPr>
        <w:widowControl w:val="0"/>
        <w:autoSpaceDE w:val="0"/>
        <w:autoSpaceDN w:val="0"/>
        <w:adjustRightInd w:val="0"/>
        <w:ind w:firstLine="0"/>
        <w:rPr>
          <w:b/>
          <w:szCs w:val="24"/>
        </w:rPr>
      </w:pPr>
      <w:r w:rsidRPr="00DF081F">
        <w:rPr>
          <w:b/>
          <w:szCs w:val="24"/>
        </w:rPr>
        <w:t>Дополнительная литература:</w:t>
      </w:r>
    </w:p>
    <w:p w:rsidR="005713ED" w:rsidRPr="003700E1" w:rsidRDefault="005713ED" w:rsidP="00583634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C25AC4">
        <w:rPr>
          <w:szCs w:val="24"/>
        </w:rPr>
        <w:t>Аузан</w:t>
      </w:r>
      <w:proofErr w:type="spellEnd"/>
      <w:r w:rsidRPr="00C25AC4">
        <w:rPr>
          <w:szCs w:val="24"/>
        </w:rPr>
        <w:t xml:space="preserve"> А.А. Общественный договор и гражданское общество - </w:t>
      </w:r>
      <w:hyperlink r:id="rId23" w:history="1">
        <w:r w:rsidRPr="003700E1">
          <w:rPr>
            <w:rStyle w:val="a8"/>
            <w:color w:val="auto"/>
            <w:szCs w:val="24"/>
            <w:u w:val="none"/>
          </w:rPr>
          <w:t>http://www.hse.ru/journals/wrldross/vol05_3/auzan.pdf</w:t>
        </w:r>
      </w:hyperlink>
      <w:r w:rsidRPr="003700E1">
        <w:rPr>
          <w:szCs w:val="24"/>
        </w:rPr>
        <w:t>.</w:t>
      </w:r>
    </w:p>
    <w:p w:rsidR="005713ED" w:rsidRPr="00402DED" w:rsidRDefault="005713ED" w:rsidP="00583634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szCs w:val="24"/>
        </w:rPr>
      </w:pPr>
      <w:r w:rsidRPr="00402DED">
        <w:rPr>
          <w:szCs w:val="24"/>
        </w:rPr>
        <w:t>Защита общественных интересов. Организация и проведение кампаний</w:t>
      </w:r>
      <w:r>
        <w:rPr>
          <w:szCs w:val="24"/>
        </w:rPr>
        <w:t>. Ставрополь, 2001.</w:t>
      </w:r>
    </w:p>
    <w:p w:rsidR="005713ED" w:rsidRDefault="005713ED" w:rsidP="00583634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C25AC4">
        <w:rPr>
          <w:szCs w:val="24"/>
        </w:rPr>
        <w:t>Мерсиянова</w:t>
      </w:r>
      <w:proofErr w:type="spellEnd"/>
      <w:r w:rsidRPr="00C25AC4">
        <w:rPr>
          <w:szCs w:val="24"/>
        </w:rPr>
        <w:t xml:space="preserve"> И.В., Якобсон Л.И. Негосударственные некоммерческие организации: институциональная среда и эффективность деятельности. М.: Изд. дом ГУ-ВШЭ, 2007.</w:t>
      </w:r>
    </w:p>
    <w:p w:rsidR="005713ED" w:rsidRDefault="005713ED" w:rsidP="00583634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НКО в меняющемся мире: Материалы семинара-тренинга. Пермь, 2003.</w:t>
      </w:r>
    </w:p>
    <w:p w:rsidR="005713ED" w:rsidRDefault="005713ED" w:rsidP="00583634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О состоянии гражданского общества в Российской Федерации.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.: Доклад Общественной палаты РФ. М., 2007.</w:t>
      </w:r>
    </w:p>
    <w:p w:rsidR="00DF081F" w:rsidRDefault="00DF081F" w:rsidP="00DF081F">
      <w:pPr>
        <w:ind w:firstLine="0"/>
        <w:rPr>
          <w:b/>
          <w:noProof/>
          <w:szCs w:val="24"/>
        </w:rPr>
      </w:pPr>
    </w:p>
    <w:p w:rsidR="00DF081F" w:rsidRDefault="00DF081F" w:rsidP="00DF081F">
      <w:pPr>
        <w:ind w:firstLine="0"/>
        <w:rPr>
          <w:b/>
          <w:szCs w:val="24"/>
        </w:rPr>
      </w:pPr>
      <w:r>
        <w:rPr>
          <w:b/>
          <w:szCs w:val="24"/>
        </w:rPr>
        <w:t>Семинар №4 «</w:t>
      </w:r>
      <w:r w:rsidRPr="000B657E">
        <w:rPr>
          <w:b/>
          <w:szCs w:val="24"/>
        </w:rPr>
        <w:t>Компетенции органов общественного управления школой</w:t>
      </w:r>
      <w:r>
        <w:rPr>
          <w:b/>
          <w:szCs w:val="24"/>
        </w:rPr>
        <w:t>»</w:t>
      </w:r>
    </w:p>
    <w:p w:rsidR="00DF081F" w:rsidRDefault="00DF081F" w:rsidP="0058363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</w:rPr>
      </w:pPr>
      <w:r w:rsidRPr="008A19CA">
        <w:rPr>
          <w:szCs w:val="24"/>
        </w:rPr>
        <w:t>Система разделенной ответственности в управлении образовательным учреждением. Учителя, уч</w:t>
      </w:r>
      <w:r w:rsidRPr="008A19CA">
        <w:rPr>
          <w:szCs w:val="24"/>
        </w:rPr>
        <w:t>е</w:t>
      </w:r>
      <w:r w:rsidRPr="008A19CA">
        <w:rPr>
          <w:szCs w:val="24"/>
        </w:rPr>
        <w:t>ники, родители – границы компетентности в вопросах управления школой.</w:t>
      </w:r>
    </w:p>
    <w:p w:rsidR="00DF081F" w:rsidRPr="000B657E" w:rsidRDefault="00DF081F" w:rsidP="0058363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noProof/>
          <w:szCs w:val="24"/>
        </w:rPr>
      </w:pPr>
      <w:r w:rsidRPr="000B657E">
        <w:rPr>
          <w:szCs w:val="24"/>
        </w:rPr>
        <w:t xml:space="preserve">Компетенции органов самоуправления и </w:t>
      </w:r>
      <w:proofErr w:type="spellStart"/>
      <w:r w:rsidRPr="000B657E">
        <w:rPr>
          <w:szCs w:val="24"/>
        </w:rPr>
        <w:t>соуправления</w:t>
      </w:r>
      <w:proofErr w:type="spellEnd"/>
      <w:r w:rsidRPr="000B657E">
        <w:rPr>
          <w:szCs w:val="24"/>
        </w:rPr>
        <w:t xml:space="preserve">. </w:t>
      </w:r>
    </w:p>
    <w:p w:rsidR="00DF081F" w:rsidRPr="000B657E" w:rsidRDefault="00DF081F" w:rsidP="0058363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noProof/>
          <w:szCs w:val="24"/>
        </w:rPr>
      </w:pPr>
      <w:r w:rsidRPr="000B657E">
        <w:rPr>
          <w:szCs w:val="24"/>
        </w:rPr>
        <w:t xml:space="preserve">Полномочия Управляющего совета ОУ. Проблема ответственности Управляющего совета. </w:t>
      </w:r>
    </w:p>
    <w:p w:rsidR="00DF081F" w:rsidRDefault="00DF081F" w:rsidP="00DF081F">
      <w:pPr>
        <w:jc w:val="both"/>
        <w:rPr>
          <w:szCs w:val="24"/>
        </w:rPr>
      </w:pPr>
    </w:p>
    <w:p w:rsidR="005713ED" w:rsidRDefault="005713ED" w:rsidP="005713ED">
      <w:pPr>
        <w:ind w:firstLine="0"/>
        <w:rPr>
          <w:b/>
          <w:noProof/>
          <w:szCs w:val="24"/>
        </w:rPr>
      </w:pPr>
      <w:r>
        <w:rPr>
          <w:b/>
          <w:noProof/>
          <w:szCs w:val="24"/>
        </w:rPr>
        <w:t>Основная литература:</w:t>
      </w:r>
    </w:p>
    <w:p w:rsidR="005713ED" w:rsidRDefault="005713ED" w:rsidP="00583634">
      <w:pPr>
        <w:widowControl w:val="0"/>
        <w:numPr>
          <w:ilvl w:val="0"/>
          <w:numId w:val="58"/>
        </w:numPr>
        <w:autoSpaceDE w:val="0"/>
        <w:autoSpaceDN w:val="0"/>
        <w:adjustRightInd w:val="0"/>
        <w:rPr>
          <w:szCs w:val="24"/>
        </w:rPr>
      </w:pPr>
      <w:r w:rsidRPr="00C25AC4">
        <w:rPr>
          <w:szCs w:val="24"/>
        </w:rPr>
        <w:t>Факторы развития гражданского общества и механизмы его взаимодействия с государством</w:t>
      </w:r>
      <w:proofErr w:type="gramStart"/>
      <w:r w:rsidRPr="00C25AC4">
        <w:rPr>
          <w:szCs w:val="24"/>
        </w:rPr>
        <w:t xml:space="preserve"> / П</w:t>
      </w:r>
      <w:proofErr w:type="gramEnd"/>
      <w:r w:rsidRPr="00C25AC4">
        <w:rPr>
          <w:szCs w:val="24"/>
        </w:rPr>
        <w:t>од ред. Л. И. Якобсона. М.: Вершина, 2008.</w:t>
      </w:r>
    </w:p>
    <w:p w:rsidR="005713ED" w:rsidRPr="005713ED" w:rsidRDefault="005713ED" w:rsidP="00583634">
      <w:pPr>
        <w:widowControl w:val="0"/>
        <w:numPr>
          <w:ilvl w:val="0"/>
          <w:numId w:val="58"/>
        </w:numPr>
        <w:autoSpaceDE w:val="0"/>
        <w:autoSpaceDN w:val="0"/>
        <w:adjustRightInd w:val="0"/>
        <w:rPr>
          <w:szCs w:val="24"/>
        </w:rPr>
      </w:pPr>
      <w:r w:rsidRPr="005713ED">
        <w:rPr>
          <w:szCs w:val="24"/>
        </w:rPr>
        <w:t>Уколов В.Ф. Взаимодействие власти, бизнеса и общества. Учебник. М., 2009.</w:t>
      </w:r>
    </w:p>
    <w:p w:rsidR="005713ED" w:rsidRDefault="005713ED" w:rsidP="005713ED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5713ED" w:rsidRPr="00DF081F" w:rsidRDefault="005713ED" w:rsidP="005713ED">
      <w:pPr>
        <w:widowControl w:val="0"/>
        <w:autoSpaceDE w:val="0"/>
        <w:autoSpaceDN w:val="0"/>
        <w:adjustRightInd w:val="0"/>
        <w:ind w:firstLine="0"/>
        <w:rPr>
          <w:b/>
          <w:szCs w:val="24"/>
        </w:rPr>
      </w:pPr>
      <w:r w:rsidRPr="00DF081F">
        <w:rPr>
          <w:b/>
          <w:szCs w:val="24"/>
        </w:rPr>
        <w:t>Дополнительная литература:</w:t>
      </w:r>
    </w:p>
    <w:p w:rsidR="005713ED" w:rsidRPr="003700E1" w:rsidRDefault="005713ED" w:rsidP="00583634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C25AC4">
        <w:rPr>
          <w:szCs w:val="24"/>
        </w:rPr>
        <w:t>Аузан</w:t>
      </w:r>
      <w:proofErr w:type="spellEnd"/>
      <w:r w:rsidRPr="00C25AC4">
        <w:rPr>
          <w:szCs w:val="24"/>
        </w:rPr>
        <w:t xml:space="preserve"> А.А. Общественный договор и гражданское общество - </w:t>
      </w:r>
      <w:hyperlink r:id="rId24" w:history="1">
        <w:r w:rsidRPr="003700E1">
          <w:rPr>
            <w:rStyle w:val="a8"/>
            <w:color w:val="auto"/>
            <w:szCs w:val="24"/>
            <w:u w:val="none"/>
          </w:rPr>
          <w:t>http://www.hse.ru/journals/wrldross/vol05_3/auzan.pdf</w:t>
        </w:r>
      </w:hyperlink>
      <w:r w:rsidRPr="003700E1">
        <w:rPr>
          <w:szCs w:val="24"/>
        </w:rPr>
        <w:t>.</w:t>
      </w:r>
    </w:p>
    <w:p w:rsidR="005713ED" w:rsidRPr="00402DED" w:rsidRDefault="005713ED" w:rsidP="00583634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  <w:rPr>
          <w:szCs w:val="24"/>
        </w:rPr>
      </w:pPr>
      <w:r w:rsidRPr="00402DED">
        <w:rPr>
          <w:szCs w:val="24"/>
        </w:rPr>
        <w:t>Защита общественных интересов. Организация и проведение кампаний</w:t>
      </w:r>
      <w:r>
        <w:rPr>
          <w:szCs w:val="24"/>
        </w:rPr>
        <w:t>. Ставрополь, 2001.</w:t>
      </w:r>
    </w:p>
    <w:p w:rsidR="005713ED" w:rsidRDefault="005713ED" w:rsidP="00583634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C25AC4">
        <w:rPr>
          <w:szCs w:val="24"/>
        </w:rPr>
        <w:t>Мерсиянова</w:t>
      </w:r>
      <w:proofErr w:type="spellEnd"/>
      <w:r w:rsidRPr="00C25AC4">
        <w:rPr>
          <w:szCs w:val="24"/>
        </w:rPr>
        <w:t xml:space="preserve"> И.В., Якобсон Л.И. Негосударственные некоммерческие организации: институциональная среда и эффективность деятельности. М.: Изд. дом ГУ-ВШЭ, 2007.</w:t>
      </w:r>
    </w:p>
    <w:p w:rsidR="005713ED" w:rsidRDefault="005713ED" w:rsidP="00583634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НКО в меняющемся мире: Материалы семинара-тренинга. Пермь, 2003.</w:t>
      </w:r>
    </w:p>
    <w:p w:rsidR="005713ED" w:rsidRDefault="005713ED" w:rsidP="00583634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О состоянии гражданского общества в Российской Федерации.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.: Доклад Общественной палаты РФ. М., 2007.</w:t>
      </w:r>
    </w:p>
    <w:p w:rsidR="00DF081F" w:rsidRDefault="00DF081F" w:rsidP="00DF081F">
      <w:pPr>
        <w:ind w:firstLine="0"/>
        <w:rPr>
          <w:b/>
          <w:szCs w:val="24"/>
        </w:rPr>
      </w:pPr>
    </w:p>
    <w:p w:rsidR="00DF081F" w:rsidRDefault="00DF081F" w:rsidP="00DF081F">
      <w:pPr>
        <w:ind w:firstLine="0"/>
        <w:rPr>
          <w:b/>
          <w:szCs w:val="24"/>
        </w:rPr>
      </w:pPr>
      <w:r>
        <w:rPr>
          <w:b/>
          <w:szCs w:val="24"/>
        </w:rPr>
        <w:t>Семинар №5 «</w:t>
      </w:r>
      <w:r w:rsidRPr="00A86289">
        <w:rPr>
          <w:b/>
          <w:szCs w:val="24"/>
        </w:rPr>
        <w:t>Организация деятельности управляющего совета образовательного учреждения</w:t>
      </w:r>
      <w:r>
        <w:rPr>
          <w:b/>
          <w:szCs w:val="24"/>
        </w:rPr>
        <w:t>»</w:t>
      </w:r>
    </w:p>
    <w:p w:rsidR="00DF081F" w:rsidRDefault="00DF081F" w:rsidP="0058363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60" w:lineRule="auto"/>
        <w:jc w:val="both"/>
        <w:rPr>
          <w:szCs w:val="24"/>
        </w:rPr>
      </w:pPr>
      <w:r w:rsidRPr="008A19CA">
        <w:rPr>
          <w:szCs w:val="24"/>
        </w:rPr>
        <w:t xml:space="preserve">Модели организации и деятельности Управляющего совета образовательного учреждения. </w:t>
      </w:r>
    </w:p>
    <w:p w:rsidR="00DF081F" w:rsidRPr="00A86289" w:rsidRDefault="00DF081F" w:rsidP="0058363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60" w:lineRule="auto"/>
        <w:jc w:val="both"/>
        <w:rPr>
          <w:noProof/>
          <w:szCs w:val="24"/>
        </w:rPr>
      </w:pPr>
      <w:r w:rsidRPr="00A86289">
        <w:rPr>
          <w:szCs w:val="24"/>
        </w:rPr>
        <w:t>Подходы к распределению стимулирующей части оплаты труда в деятельности УС.</w:t>
      </w:r>
    </w:p>
    <w:p w:rsidR="00DF081F" w:rsidRPr="00A86289" w:rsidRDefault="00DF081F" w:rsidP="0058363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60" w:lineRule="auto"/>
        <w:jc w:val="both"/>
        <w:rPr>
          <w:noProof/>
          <w:szCs w:val="24"/>
        </w:rPr>
      </w:pPr>
      <w:r w:rsidRPr="00A86289">
        <w:rPr>
          <w:szCs w:val="24"/>
        </w:rPr>
        <w:t xml:space="preserve">Информационная политика Управляющего совета ОУ. </w:t>
      </w:r>
    </w:p>
    <w:p w:rsidR="00DF081F" w:rsidRPr="00A86289" w:rsidRDefault="00DF081F" w:rsidP="0058363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60" w:lineRule="auto"/>
        <w:jc w:val="both"/>
        <w:rPr>
          <w:noProof/>
          <w:szCs w:val="24"/>
        </w:rPr>
      </w:pPr>
      <w:r w:rsidRPr="00A86289">
        <w:rPr>
          <w:szCs w:val="24"/>
        </w:rPr>
        <w:t>Подходы к овладению реальными полномочиями УС.</w:t>
      </w:r>
    </w:p>
    <w:p w:rsidR="00DF081F" w:rsidRDefault="00DF081F" w:rsidP="00DF081F">
      <w:pPr>
        <w:ind w:firstLine="0"/>
        <w:jc w:val="both"/>
        <w:rPr>
          <w:szCs w:val="24"/>
        </w:rPr>
      </w:pPr>
    </w:p>
    <w:p w:rsidR="005713ED" w:rsidRDefault="005713ED" w:rsidP="005713ED">
      <w:pPr>
        <w:ind w:firstLine="0"/>
        <w:rPr>
          <w:b/>
          <w:noProof/>
          <w:szCs w:val="24"/>
        </w:rPr>
      </w:pPr>
      <w:r>
        <w:rPr>
          <w:b/>
          <w:noProof/>
          <w:szCs w:val="24"/>
        </w:rPr>
        <w:t>Основная литература:</w:t>
      </w:r>
    </w:p>
    <w:p w:rsidR="005713ED" w:rsidRDefault="005713ED" w:rsidP="00583634">
      <w:pPr>
        <w:widowControl w:val="0"/>
        <w:numPr>
          <w:ilvl w:val="0"/>
          <w:numId w:val="59"/>
        </w:numPr>
        <w:autoSpaceDE w:val="0"/>
        <w:autoSpaceDN w:val="0"/>
        <w:adjustRightInd w:val="0"/>
        <w:rPr>
          <w:szCs w:val="24"/>
        </w:rPr>
      </w:pPr>
      <w:r w:rsidRPr="00C25AC4">
        <w:rPr>
          <w:szCs w:val="24"/>
        </w:rPr>
        <w:t>Факторы развития гражданского общества и механизмы его взаимодействия с государством</w:t>
      </w:r>
      <w:proofErr w:type="gramStart"/>
      <w:r w:rsidRPr="00C25AC4">
        <w:rPr>
          <w:szCs w:val="24"/>
        </w:rPr>
        <w:t xml:space="preserve"> / П</w:t>
      </w:r>
      <w:proofErr w:type="gramEnd"/>
      <w:r w:rsidRPr="00C25AC4">
        <w:rPr>
          <w:szCs w:val="24"/>
        </w:rPr>
        <w:t>од ред. Л. И. Якобсона. М.: Вершина, 2008.</w:t>
      </w:r>
    </w:p>
    <w:p w:rsidR="005713ED" w:rsidRPr="005713ED" w:rsidRDefault="005713ED" w:rsidP="00583634">
      <w:pPr>
        <w:widowControl w:val="0"/>
        <w:numPr>
          <w:ilvl w:val="0"/>
          <w:numId w:val="59"/>
        </w:numPr>
        <w:autoSpaceDE w:val="0"/>
        <w:autoSpaceDN w:val="0"/>
        <w:adjustRightInd w:val="0"/>
        <w:rPr>
          <w:szCs w:val="24"/>
        </w:rPr>
      </w:pPr>
      <w:r w:rsidRPr="005713ED">
        <w:rPr>
          <w:szCs w:val="24"/>
        </w:rPr>
        <w:t>Уколов В.Ф. Взаимодействие власти, бизнеса и общества. Учебник. М., 2009.</w:t>
      </w:r>
    </w:p>
    <w:p w:rsidR="005713ED" w:rsidRDefault="005713ED" w:rsidP="005713ED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786594" w:rsidRDefault="00786594" w:rsidP="005713ED">
      <w:pPr>
        <w:widowControl w:val="0"/>
        <w:autoSpaceDE w:val="0"/>
        <w:autoSpaceDN w:val="0"/>
        <w:adjustRightInd w:val="0"/>
        <w:ind w:firstLine="0"/>
        <w:rPr>
          <w:b/>
          <w:szCs w:val="24"/>
        </w:rPr>
      </w:pPr>
    </w:p>
    <w:p w:rsidR="005713ED" w:rsidRPr="00DF081F" w:rsidRDefault="005713ED" w:rsidP="005713ED">
      <w:pPr>
        <w:widowControl w:val="0"/>
        <w:autoSpaceDE w:val="0"/>
        <w:autoSpaceDN w:val="0"/>
        <w:adjustRightInd w:val="0"/>
        <w:ind w:firstLine="0"/>
        <w:rPr>
          <w:b/>
          <w:szCs w:val="24"/>
        </w:rPr>
      </w:pPr>
      <w:r w:rsidRPr="00DF081F">
        <w:rPr>
          <w:b/>
          <w:szCs w:val="24"/>
        </w:rPr>
        <w:t>Дополнительная литература:</w:t>
      </w:r>
    </w:p>
    <w:p w:rsidR="005713ED" w:rsidRPr="003700E1" w:rsidRDefault="005713ED" w:rsidP="00583634">
      <w:pPr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C25AC4">
        <w:rPr>
          <w:szCs w:val="24"/>
        </w:rPr>
        <w:lastRenderedPageBreak/>
        <w:t>Аузан</w:t>
      </w:r>
      <w:proofErr w:type="spellEnd"/>
      <w:r w:rsidRPr="00C25AC4">
        <w:rPr>
          <w:szCs w:val="24"/>
        </w:rPr>
        <w:t xml:space="preserve"> А.А. Общественный договор и гражданское общество - </w:t>
      </w:r>
      <w:hyperlink r:id="rId25" w:history="1">
        <w:r w:rsidRPr="003700E1">
          <w:rPr>
            <w:rStyle w:val="a8"/>
            <w:color w:val="auto"/>
            <w:szCs w:val="24"/>
            <w:u w:val="none"/>
          </w:rPr>
          <w:t>http://www.hse.ru/journals/wrldross/vol05_3/auzan.pdf</w:t>
        </w:r>
      </w:hyperlink>
      <w:r w:rsidRPr="003700E1">
        <w:rPr>
          <w:szCs w:val="24"/>
        </w:rPr>
        <w:t>.</w:t>
      </w:r>
    </w:p>
    <w:p w:rsidR="005713ED" w:rsidRPr="00402DED" w:rsidRDefault="005713ED" w:rsidP="00583634">
      <w:pPr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szCs w:val="24"/>
        </w:rPr>
      </w:pPr>
      <w:r w:rsidRPr="00402DED">
        <w:rPr>
          <w:szCs w:val="24"/>
        </w:rPr>
        <w:t>Защита общественных интересов. Организация и проведение кампаний</w:t>
      </w:r>
      <w:r>
        <w:rPr>
          <w:szCs w:val="24"/>
        </w:rPr>
        <w:t>. Ставрополь, 2001.</w:t>
      </w:r>
    </w:p>
    <w:p w:rsidR="005713ED" w:rsidRDefault="005713ED" w:rsidP="00583634">
      <w:pPr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C25AC4">
        <w:rPr>
          <w:szCs w:val="24"/>
        </w:rPr>
        <w:t>Мерсиянова</w:t>
      </w:r>
      <w:proofErr w:type="spellEnd"/>
      <w:r w:rsidRPr="00C25AC4">
        <w:rPr>
          <w:szCs w:val="24"/>
        </w:rPr>
        <w:t xml:space="preserve"> И.В., Якобсон Л.И. Негосударственные некоммерческие организации: институциональная среда и эффективность деятельности. М.: Изд. дом ГУ-ВШЭ, 2007.</w:t>
      </w:r>
    </w:p>
    <w:p w:rsidR="005713ED" w:rsidRDefault="005713ED" w:rsidP="00583634">
      <w:pPr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НКО в меняющемся мире: Материалы семинара-тренинга. Пермь, 2003.</w:t>
      </w:r>
    </w:p>
    <w:p w:rsidR="005713ED" w:rsidRDefault="005713ED" w:rsidP="00583634">
      <w:pPr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О состоянии гражданского общества в Российской Федерации.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.: Доклад Общественной палаты РФ. М., 2007.</w:t>
      </w:r>
    </w:p>
    <w:p w:rsidR="002A0B42" w:rsidRPr="00994479" w:rsidRDefault="002A0B42" w:rsidP="005713ED">
      <w:pPr>
        <w:ind w:firstLine="0"/>
        <w:rPr>
          <w:szCs w:val="24"/>
        </w:rPr>
      </w:pPr>
    </w:p>
    <w:sectPr w:rsidR="002A0B42" w:rsidRPr="00994479" w:rsidSect="002A0B42">
      <w:headerReference w:type="default" r:id="rId26"/>
      <w:footerReference w:type="even" r:id="rId27"/>
      <w:footerReference w:type="default" r:id="rId28"/>
      <w:pgSz w:w="11906" w:h="16838"/>
      <w:pgMar w:top="851" w:right="851" w:bottom="851" w:left="1134" w:header="56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21" w:rsidRDefault="00951B21">
      <w:r>
        <w:separator/>
      </w:r>
    </w:p>
  </w:endnote>
  <w:endnote w:type="continuationSeparator" w:id="0">
    <w:p w:rsidR="00951B21" w:rsidRDefault="0095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A5" w:rsidRDefault="00A80AA5" w:rsidP="002A0B42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80AA5" w:rsidRDefault="00A80AA5" w:rsidP="002A0B4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A5" w:rsidRDefault="00A80AA5" w:rsidP="002A0B42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A34E9">
      <w:rPr>
        <w:rStyle w:val="af"/>
        <w:noProof/>
      </w:rPr>
      <w:t>2</w:t>
    </w:r>
    <w:r>
      <w:rPr>
        <w:rStyle w:val="af"/>
      </w:rPr>
      <w:fldChar w:fldCharType="end"/>
    </w:r>
  </w:p>
  <w:p w:rsidR="00A80AA5" w:rsidRDefault="00A80AA5" w:rsidP="002A0B4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21" w:rsidRDefault="00951B21">
      <w:r>
        <w:separator/>
      </w:r>
    </w:p>
  </w:footnote>
  <w:footnote w:type="continuationSeparator" w:id="0">
    <w:p w:rsidR="00951B21" w:rsidRDefault="00951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155"/>
    </w:tblGrid>
    <w:tr w:rsidR="00A80AA5">
      <w:tc>
        <w:tcPr>
          <w:tcW w:w="872" w:type="dxa"/>
        </w:tcPr>
        <w:p w:rsidR="00A80AA5" w:rsidRDefault="00331931" w:rsidP="002A0B42">
          <w:pPr>
            <w:pStyle w:val="a4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59" w:type="dxa"/>
        </w:tcPr>
        <w:p w:rsidR="00A80AA5" w:rsidRPr="00DC77C5" w:rsidRDefault="00EE1FA4" w:rsidP="00EE1FA4">
          <w:pPr>
            <w:jc w:val="center"/>
            <w:rPr>
              <w:sz w:val="20"/>
              <w:szCs w:val="20"/>
            </w:rPr>
          </w:pPr>
          <w:r w:rsidRPr="005D650F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5D650F">
            <w:rPr>
              <w:sz w:val="20"/>
              <w:szCs w:val="20"/>
            </w:rPr>
            <w:br/>
            <w:t>Программа дисциплины «</w:t>
          </w:r>
          <w:r>
            <w:rPr>
              <w:sz w:val="20"/>
              <w:szCs w:val="20"/>
            </w:rPr>
            <w:t>Управление и экономика социальной сферы</w:t>
          </w:r>
          <w:r w:rsidRPr="005D650F">
            <w:rPr>
              <w:sz w:val="20"/>
              <w:szCs w:val="20"/>
            </w:rPr>
            <w:t xml:space="preserve">» для направления 38.04.04 Государственное и муниципальное управление, </w:t>
          </w:r>
          <w:r w:rsidRPr="005D650F">
            <w:rPr>
              <w:sz w:val="20"/>
              <w:szCs w:val="20"/>
            </w:rPr>
            <w:br/>
            <w:t>подготовки магистра (магистерская программа «Государственное и муниципальное управление»)</w:t>
          </w:r>
        </w:p>
      </w:tc>
    </w:tr>
  </w:tbl>
  <w:p w:rsidR="00A80AA5" w:rsidRDefault="00A80A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szCs w:val="22"/>
        <w:u w:val="none"/>
        <w:vertAlign w:val="baseline"/>
        <w:em w:val="none"/>
        <w:lang w:val="x-none" w:eastAsia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018A4B3E"/>
    <w:multiLevelType w:val="hybridMultilevel"/>
    <w:tmpl w:val="0442C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35790"/>
    <w:multiLevelType w:val="hybridMultilevel"/>
    <w:tmpl w:val="F08CB524"/>
    <w:lvl w:ilvl="0" w:tplc="E196B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30B73DE"/>
    <w:multiLevelType w:val="hybridMultilevel"/>
    <w:tmpl w:val="DC4E3122"/>
    <w:lvl w:ilvl="0" w:tplc="6218CED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032D739A"/>
    <w:multiLevelType w:val="hybridMultilevel"/>
    <w:tmpl w:val="62DC0162"/>
    <w:lvl w:ilvl="0" w:tplc="DE72496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06300044"/>
    <w:multiLevelType w:val="hybridMultilevel"/>
    <w:tmpl w:val="0DB05370"/>
    <w:lvl w:ilvl="0" w:tplc="FF8669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07796442"/>
    <w:multiLevelType w:val="hybridMultilevel"/>
    <w:tmpl w:val="F35211CE"/>
    <w:lvl w:ilvl="0" w:tplc="9D182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085553D0"/>
    <w:multiLevelType w:val="hybridMultilevel"/>
    <w:tmpl w:val="3E8CE21A"/>
    <w:lvl w:ilvl="0" w:tplc="1A6AD64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0CE02B91"/>
    <w:multiLevelType w:val="hybridMultilevel"/>
    <w:tmpl w:val="30BAA8A0"/>
    <w:lvl w:ilvl="0" w:tplc="9C9EE0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0DAB1AD7"/>
    <w:multiLevelType w:val="hybridMultilevel"/>
    <w:tmpl w:val="DB4CB1E6"/>
    <w:lvl w:ilvl="0" w:tplc="65EA5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0F6844DB"/>
    <w:multiLevelType w:val="hybridMultilevel"/>
    <w:tmpl w:val="7340F7EA"/>
    <w:lvl w:ilvl="0" w:tplc="9DD6B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0F956D55"/>
    <w:multiLevelType w:val="hybridMultilevel"/>
    <w:tmpl w:val="37E01F66"/>
    <w:lvl w:ilvl="0" w:tplc="9274E5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1090091C"/>
    <w:multiLevelType w:val="hybridMultilevel"/>
    <w:tmpl w:val="4A8643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EAE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0F24820"/>
    <w:multiLevelType w:val="hybridMultilevel"/>
    <w:tmpl w:val="102823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EAE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3055D65"/>
    <w:multiLevelType w:val="hybridMultilevel"/>
    <w:tmpl w:val="ED34802E"/>
    <w:lvl w:ilvl="0" w:tplc="F32C8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F207B"/>
    <w:multiLevelType w:val="hybridMultilevel"/>
    <w:tmpl w:val="78E4273C"/>
    <w:lvl w:ilvl="0" w:tplc="A2CE6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DA154CF"/>
    <w:multiLevelType w:val="hybridMultilevel"/>
    <w:tmpl w:val="A782D58A"/>
    <w:lvl w:ilvl="0" w:tplc="BA606E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1EEE4129"/>
    <w:multiLevelType w:val="hybridMultilevel"/>
    <w:tmpl w:val="FCF28D4A"/>
    <w:lvl w:ilvl="0" w:tplc="F640BAF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1F2C1757"/>
    <w:multiLevelType w:val="hybridMultilevel"/>
    <w:tmpl w:val="14544E4C"/>
    <w:lvl w:ilvl="0" w:tplc="00DEA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1F6C263B"/>
    <w:multiLevelType w:val="hybridMultilevel"/>
    <w:tmpl w:val="E39EC7BE"/>
    <w:lvl w:ilvl="0" w:tplc="5CBAC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sz w:val="24"/>
      </w:rPr>
    </w:lvl>
    <w:lvl w:ilvl="1" w:tplc="9A88EDC0">
      <w:numFmt w:val="none"/>
      <w:lvlText w:val=""/>
      <w:lvlJc w:val="left"/>
      <w:pPr>
        <w:tabs>
          <w:tab w:val="num" w:pos="360"/>
        </w:tabs>
      </w:pPr>
    </w:lvl>
    <w:lvl w:ilvl="2" w:tplc="8CB0C24A">
      <w:numFmt w:val="none"/>
      <w:lvlText w:val=""/>
      <w:lvlJc w:val="left"/>
      <w:pPr>
        <w:tabs>
          <w:tab w:val="num" w:pos="360"/>
        </w:tabs>
      </w:pPr>
    </w:lvl>
    <w:lvl w:ilvl="3" w:tplc="28140A72">
      <w:numFmt w:val="none"/>
      <w:lvlText w:val=""/>
      <w:lvlJc w:val="left"/>
      <w:pPr>
        <w:tabs>
          <w:tab w:val="num" w:pos="360"/>
        </w:tabs>
      </w:pPr>
    </w:lvl>
    <w:lvl w:ilvl="4" w:tplc="2D821DC6">
      <w:numFmt w:val="none"/>
      <w:lvlText w:val=""/>
      <w:lvlJc w:val="left"/>
      <w:pPr>
        <w:tabs>
          <w:tab w:val="num" w:pos="360"/>
        </w:tabs>
      </w:pPr>
    </w:lvl>
    <w:lvl w:ilvl="5" w:tplc="B1D02322">
      <w:numFmt w:val="none"/>
      <w:lvlText w:val=""/>
      <w:lvlJc w:val="left"/>
      <w:pPr>
        <w:tabs>
          <w:tab w:val="num" w:pos="360"/>
        </w:tabs>
      </w:pPr>
    </w:lvl>
    <w:lvl w:ilvl="6" w:tplc="33802072">
      <w:numFmt w:val="none"/>
      <w:lvlText w:val=""/>
      <w:lvlJc w:val="left"/>
      <w:pPr>
        <w:tabs>
          <w:tab w:val="num" w:pos="360"/>
        </w:tabs>
      </w:pPr>
    </w:lvl>
    <w:lvl w:ilvl="7" w:tplc="013483C8">
      <w:numFmt w:val="none"/>
      <w:lvlText w:val=""/>
      <w:lvlJc w:val="left"/>
      <w:pPr>
        <w:tabs>
          <w:tab w:val="num" w:pos="360"/>
        </w:tabs>
      </w:pPr>
    </w:lvl>
    <w:lvl w:ilvl="8" w:tplc="145ED98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2155700A"/>
    <w:multiLevelType w:val="hybridMultilevel"/>
    <w:tmpl w:val="DF34541C"/>
    <w:lvl w:ilvl="0" w:tplc="C38C7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21B6693A"/>
    <w:multiLevelType w:val="hybridMultilevel"/>
    <w:tmpl w:val="6C5EE54A"/>
    <w:lvl w:ilvl="0" w:tplc="0C80E9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23787C5F"/>
    <w:multiLevelType w:val="hybridMultilevel"/>
    <w:tmpl w:val="19F2C036"/>
    <w:lvl w:ilvl="0" w:tplc="882C8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89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686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CBE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FEE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703B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C9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E2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07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445E95"/>
    <w:multiLevelType w:val="hybridMultilevel"/>
    <w:tmpl w:val="F0D0DE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3C657A"/>
    <w:multiLevelType w:val="hybridMultilevel"/>
    <w:tmpl w:val="874E5D2E"/>
    <w:lvl w:ilvl="0" w:tplc="16BC9CD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38F6009A"/>
    <w:multiLevelType w:val="hybridMultilevel"/>
    <w:tmpl w:val="9F30639C"/>
    <w:lvl w:ilvl="0" w:tplc="6D6057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39873521"/>
    <w:multiLevelType w:val="hybridMultilevel"/>
    <w:tmpl w:val="1504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4878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131181"/>
    <w:multiLevelType w:val="hybridMultilevel"/>
    <w:tmpl w:val="7C1E2F1E"/>
    <w:lvl w:ilvl="0" w:tplc="247CF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3B137BFD"/>
    <w:multiLevelType w:val="hybridMultilevel"/>
    <w:tmpl w:val="C48CCE74"/>
    <w:lvl w:ilvl="0" w:tplc="9D5AEB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3CE4446B"/>
    <w:multiLevelType w:val="hybridMultilevel"/>
    <w:tmpl w:val="B2B44784"/>
    <w:lvl w:ilvl="0" w:tplc="4EF8FC4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3D646A53"/>
    <w:multiLevelType w:val="hybridMultilevel"/>
    <w:tmpl w:val="7AC200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171B57"/>
    <w:multiLevelType w:val="hybridMultilevel"/>
    <w:tmpl w:val="120CCE94"/>
    <w:lvl w:ilvl="0" w:tplc="F66049C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406119E5"/>
    <w:multiLevelType w:val="hybridMultilevel"/>
    <w:tmpl w:val="9A147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11D2CBA"/>
    <w:multiLevelType w:val="hybridMultilevel"/>
    <w:tmpl w:val="173C9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95B6011"/>
    <w:multiLevelType w:val="hybridMultilevel"/>
    <w:tmpl w:val="865A995C"/>
    <w:lvl w:ilvl="0" w:tplc="F03A8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4A404B71"/>
    <w:multiLevelType w:val="hybridMultilevel"/>
    <w:tmpl w:val="C4FEF2D8"/>
    <w:lvl w:ilvl="0" w:tplc="935CDA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7">
    <w:nsid w:val="4C54001B"/>
    <w:multiLevelType w:val="hybridMultilevel"/>
    <w:tmpl w:val="5C06DDB4"/>
    <w:lvl w:ilvl="0" w:tplc="CB96D2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8">
    <w:nsid w:val="4D3E791C"/>
    <w:multiLevelType w:val="hybridMultilevel"/>
    <w:tmpl w:val="0BA40C9A"/>
    <w:lvl w:ilvl="0" w:tplc="8F2C38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9">
    <w:nsid w:val="51394597"/>
    <w:multiLevelType w:val="hybridMultilevel"/>
    <w:tmpl w:val="D71E3814"/>
    <w:lvl w:ilvl="0" w:tplc="7E12F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>
    <w:nsid w:val="519327F4"/>
    <w:multiLevelType w:val="hybridMultilevel"/>
    <w:tmpl w:val="F67A3E4E"/>
    <w:lvl w:ilvl="0" w:tplc="2F02E4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1">
    <w:nsid w:val="52055241"/>
    <w:multiLevelType w:val="hybridMultilevel"/>
    <w:tmpl w:val="F2DA35EA"/>
    <w:lvl w:ilvl="0" w:tplc="613801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3B5147E"/>
    <w:multiLevelType w:val="hybridMultilevel"/>
    <w:tmpl w:val="94B20074"/>
    <w:lvl w:ilvl="0" w:tplc="6144F3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3">
    <w:nsid w:val="54F62B6E"/>
    <w:multiLevelType w:val="hybridMultilevel"/>
    <w:tmpl w:val="C31206AE"/>
    <w:lvl w:ilvl="0" w:tplc="8B3E5A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4">
    <w:nsid w:val="56013811"/>
    <w:multiLevelType w:val="hybridMultilevel"/>
    <w:tmpl w:val="26944324"/>
    <w:lvl w:ilvl="0" w:tplc="44EA5B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5">
    <w:nsid w:val="5CA330C7"/>
    <w:multiLevelType w:val="hybridMultilevel"/>
    <w:tmpl w:val="2D0A6288"/>
    <w:lvl w:ilvl="0" w:tplc="51A0C2C8">
      <w:start w:val="1"/>
      <w:numFmt w:val="bullet"/>
      <w:pStyle w:val="2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F77133C"/>
    <w:multiLevelType w:val="hybridMultilevel"/>
    <w:tmpl w:val="488E024A"/>
    <w:lvl w:ilvl="0" w:tplc="ACD4C7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7">
    <w:nsid w:val="601A2079"/>
    <w:multiLevelType w:val="hybridMultilevel"/>
    <w:tmpl w:val="BD644BB4"/>
    <w:lvl w:ilvl="0" w:tplc="93F49F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39231B4"/>
    <w:multiLevelType w:val="multilevel"/>
    <w:tmpl w:val="D036325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>
    <w:nsid w:val="65215F08"/>
    <w:multiLevelType w:val="hybridMultilevel"/>
    <w:tmpl w:val="0F64CD36"/>
    <w:lvl w:ilvl="0" w:tplc="D8BE8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0">
    <w:nsid w:val="674B6E32"/>
    <w:multiLevelType w:val="hybridMultilevel"/>
    <w:tmpl w:val="A22CD976"/>
    <w:lvl w:ilvl="0" w:tplc="A34070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1">
    <w:nsid w:val="6891464C"/>
    <w:multiLevelType w:val="hybridMultilevel"/>
    <w:tmpl w:val="12C0A346"/>
    <w:lvl w:ilvl="0" w:tplc="A016F12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2">
    <w:nsid w:val="6A964A2D"/>
    <w:multiLevelType w:val="hybridMultilevel"/>
    <w:tmpl w:val="CED679D6"/>
    <w:lvl w:ilvl="0" w:tplc="20EC8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6D505A67"/>
    <w:multiLevelType w:val="hybridMultilevel"/>
    <w:tmpl w:val="D298A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EAE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72197190"/>
    <w:multiLevelType w:val="hybridMultilevel"/>
    <w:tmpl w:val="074071C8"/>
    <w:lvl w:ilvl="0" w:tplc="19B8FC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5">
    <w:nsid w:val="734C0BA2"/>
    <w:multiLevelType w:val="hybridMultilevel"/>
    <w:tmpl w:val="B9D2572E"/>
    <w:lvl w:ilvl="0" w:tplc="301E5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4A769CC"/>
    <w:multiLevelType w:val="hybridMultilevel"/>
    <w:tmpl w:val="0FC07AA4"/>
    <w:lvl w:ilvl="0" w:tplc="953A4C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7">
    <w:nsid w:val="77386EA5"/>
    <w:multiLevelType w:val="hybridMultilevel"/>
    <w:tmpl w:val="016621DE"/>
    <w:lvl w:ilvl="0" w:tplc="E2323C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8">
    <w:nsid w:val="7B0D0257"/>
    <w:multiLevelType w:val="hybridMultilevel"/>
    <w:tmpl w:val="C7A817FC"/>
    <w:lvl w:ilvl="0" w:tplc="2F6A6A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9">
    <w:nsid w:val="7BBC36F9"/>
    <w:multiLevelType w:val="hybridMultilevel"/>
    <w:tmpl w:val="5C58097C"/>
    <w:lvl w:ilvl="0" w:tplc="FCD8AB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45"/>
  </w:num>
  <w:num w:numId="2">
    <w:abstractNumId w:val="12"/>
  </w:num>
  <w:num w:numId="3">
    <w:abstractNumId w:val="34"/>
  </w:num>
  <w:num w:numId="4">
    <w:abstractNumId w:val="20"/>
  </w:num>
  <w:num w:numId="5">
    <w:abstractNumId w:val="47"/>
  </w:num>
  <w:num w:numId="6">
    <w:abstractNumId w:val="52"/>
  </w:num>
  <w:num w:numId="7">
    <w:abstractNumId w:val="14"/>
  </w:num>
  <w:num w:numId="8">
    <w:abstractNumId w:val="27"/>
  </w:num>
  <w:num w:numId="9">
    <w:abstractNumId w:val="53"/>
  </w:num>
  <w:num w:numId="10">
    <w:abstractNumId w:val="13"/>
  </w:num>
  <w:num w:numId="11">
    <w:abstractNumId w:val="19"/>
  </w:num>
  <w:num w:numId="12">
    <w:abstractNumId w:val="30"/>
  </w:num>
  <w:num w:numId="13">
    <w:abstractNumId w:val="48"/>
  </w:num>
  <w:num w:numId="14">
    <w:abstractNumId w:val="23"/>
  </w:num>
  <w:num w:numId="15">
    <w:abstractNumId w:val="33"/>
  </w:num>
  <w:num w:numId="16">
    <w:abstractNumId w:val="24"/>
  </w:num>
  <w:num w:numId="17">
    <w:abstractNumId w:val="6"/>
  </w:num>
  <w:num w:numId="18">
    <w:abstractNumId w:val="17"/>
  </w:num>
  <w:num w:numId="19">
    <w:abstractNumId w:val="26"/>
  </w:num>
  <w:num w:numId="20">
    <w:abstractNumId w:val="38"/>
  </w:num>
  <w:num w:numId="21">
    <w:abstractNumId w:val="10"/>
  </w:num>
  <w:num w:numId="22">
    <w:abstractNumId w:val="18"/>
  </w:num>
  <w:num w:numId="23">
    <w:abstractNumId w:val="22"/>
  </w:num>
  <w:num w:numId="24">
    <w:abstractNumId w:val="51"/>
  </w:num>
  <w:num w:numId="25">
    <w:abstractNumId w:val="2"/>
  </w:num>
  <w:num w:numId="26">
    <w:abstractNumId w:val="50"/>
  </w:num>
  <w:num w:numId="27">
    <w:abstractNumId w:val="54"/>
  </w:num>
  <w:num w:numId="28">
    <w:abstractNumId w:val="8"/>
  </w:num>
  <w:num w:numId="29">
    <w:abstractNumId w:val="35"/>
  </w:num>
  <w:num w:numId="30">
    <w:abstractNumId w:val="11"/>
  </w:num>
  <w:num w:numId="31">
    <w:abstractNumId w:val="41"/>
  </w:num>
  <w:num w:numId="32">
    <w:abstractNumId w:val="57"/>
  </w:num>
  <w:num w:numId="33">
    <w:abstractNumId w:val="49"/>
  </w:num>
  <w:num w:numId="34">
    <w:abstractNumId w:val="40"/>
  </w:num>
  <w:num w:numId="35">
    <w:abstractNumId w:val="39"/>
  </w:num>
  <w:num w:numId="36">
    <w:abstractNumId w:val="7"/>
  </w:num>
  <w:num w:numId="37">
    <w:abstractNumId w:val="21"/>
  </w:num>
  <w:num w:numId="38">
    <w:abstractNumId w:val="36"/>
  </w:num>
  <w:num w:numId="39">
    <w:abstractNumId w:val="29"/>
  </w:num>
  <w:num w:numId="40">
    <w:abstractNumId w:val="25"/>
  </w:num>
  <w:num w:numId="41">
    <w:abstractNumId w:val="55"/>
  </w:num>
  <w:num w:numId="42">
    <w:abstractNumId w:val="46"/>
  </w:num>
  <w:num w:numId="43">
    <w:abstractNumId w:val="42"/>
  </w:num>
  <w:num w:numId="44">
    <w:abstractNumId w:val="4"/>
  </w:num>
  <w:num w:numId="45">
    <w:abstractNumId w:val="28"/>
  </w:num>
  <w:num w:numId="46">
    <w:abstractNumId w:val="59"/>
  </w:num>
  <w:num w:numId="47">
    <w:abstractNumId w:val="44"/>
  </w:num>
  <w:num w:numId="48">
    <w:abstractNumId w:val="3"/>
  </w:num>
  <w:num w:numId="49">
    <w:abstractNumId w:val="16"/>
  </w:num>
  <w:num w:numId="50">
    <w:abstractNumId w:val="56"/>
  </w:num>
  <w:num w:numId="51">
    <w:abstractNumId w:val="37"/>
  </w:num>
  <w:num w:numId="52">
    <w:abstractNumId w:val="32"/>
  </w:num>
  <w:num w:numId="53">
    <w:abstractNumId w:val="9"/>
  </w:num>
  <w:num w:numId="54">
    <w:abstractNumId w:val="43"/>
  </w:num>
  <w:num w:numId="55">
    <w:abstractNumId w:val="58"/>
  </w:num>
  <w:num w:numId="56">
    <w:abstractNumId w:val="5"/>
  </w:num>
  <w:num w:numId="57">
    <w:abstractNumId w:val="15"/>
  </w:num>
  <w:num w:numId="58">
    <w:abstractNumId w:val="31"/>
  </w:num>
  <w:num w:numId="59">
    <w:abstractNumId w:val="1"/>
  </w:num>
  <w:num w:numId="60">
    <w:abstractNumId w:val="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42"/>
    <w:rsid w:val="00034E1D"/>
    <w:rsid w:val="00097AAF"/>
    <w:rsid w:val="000A15C6"/>
    <w:rsid w:val="000B339F"/>
    <w:rsid w:val="000E3A50"/>
    <w:rsid w:val="00106106"/>
    <w:rsid w:val="001376AE"/>
    <w:rsid w:val="001E6B26"/>
    <w:rsid w:val="001E73F1"/>
    <w:rsid w:val="001F3197"/>
    <w:rsid w:val="00207A7B"/>
    <w:rsid w:val="0023074A"/>
    <w:rsid w:val="002378CC"/>
    <w:rsid w:val="002A0B42"/>
    <w:rsid w:val="002C4DEF"/>
    <w:rsid w:val="002E2673"/>
    <w:rsid w:val="00331931"/>
    <w:rsid w:val="00343254"/>
    <w:rsid w:val="00362BB7"/>
    <w:rsid w:val="003700E1"/>
    <w:rsid w:val="0038395A"/>
    <w:rsid w:val="00383D64"/>
    <w:rsid w:val="003C6577"/>
    <w:rsid w:val="00422D4A"/>
    <w:rsid w:val="00435065"/>
    <w:rsid w:val="00467D95"/>
    <w:rsid w:val="00494817"/>
    <w:rsid w:val="0049776B"/>
    <w:rsid w:val="004A34E9"/>
    <w:rsid w:val="00515BE9"/>
    <w:rsid w:val="00532AB9"/>
    <w:rsid w:val="00547B1B"/>
    <w:rsid w:val="00555BD4"/>
    <w:rsid w:val="00563252"/>
    <w:rsid w:val="005713ED"/>
    <w:rsid w:val="00583634"/>
    <w:rsid w:val="005E7974"/>
    <w:rsid w:val="00602686"/>
    <w:rsid w:val="006314A2"/>
    <w:rsid w:val="006924C0"/>
    <w:rsid w:val="006A402A"/>
    <w:rsid w:val="006C43F2"/>
    <w:rsid w:val="006E34FC"/>
    <w:rsid w:val="00704515"/>
    <w:rsid w:val="00763D20"/>
    <w:rsid w:val="007652DB"/>
    <w:rsid w:val="0076651E"/>
    <w:rsid w:val="00786594"/>
    <w:rsid w:val="007A63D2"/>
    <w:rsid w:val="007E3B36"/>
    <w:rsid w:val="007F42D1"/>
    <w:rsid w:val="008A633A"/>
    <w:rsid w:val="00942E22"/>
    <w:rsid w:val="00951B21"/>
    <w:rsid w:val="00977EED"/>
    <w:rsid w:val="00994C6C"/>
    <w:rsid w:val="009C5022"/>
    <w:rsid w:val="00A47294"/>
    <w:rsid w:val="00A800E7"/>
    <w:rsid w:val="00A80AA5"/>
    <w:rsid w:val="00AD667E"/>
    <w:rsid w:val="00B15521"/>
    <w:rsid w:val="00B23E1C"/>
    <w:rsid w:val="00B25150"/>
    <w:rsid w:val="00BF2961"/>
    <w:rsid w:val="00C026C5"/>
    <w:rsid w:val="00C4664B"/>
    <w:rsid w:val="00C617EF"/>
    <w:rsid w:val="00C73FF3"/>
    <w:rsid w:val="00C85CD8"/>
    <w:rsid w:val="00C874BE"/>
    <w:rsid w:val="00CD3F68"/>
    <w:rsid w:val="00CD6242"/>
    <w:rsid w:val="00D163A5"/>
    <w:rsid w:val="00D55EC9"/>
    <w:rsid w:val="00D84E06"/>
    <w:rsid w:val="00DF081F"/>
    <w:rsid w:val="00E11B56"/>
    <w:rsid w:val="00E237FB"/>
    <w:rsid w:val="00E267D4"/>
    <w:rsid w:val="00E47AC6"/>
    <w:rsid w:val="00E843BC"/>
    <w:rsid w:val="00EA3378"/>
    <w:rsid w:val="00EE1FA4"/>
    <w:rsid w:val="00F302A0"/>
    <w:rsid w:val="00F37F74"/>
    <w:rsid w:val="00F4287E"/>
    <w:rsid w:val="00F4482C"/>
    <w:rsid w:val="00F525FA"/>
    <w:rsid w:val="00F9534A"/>
    <w:rsid w:val="00FA0123"/>
    <w:rsid w:val="00FA3C75"/>
    <w:rsid w:val="00FC613D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B42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A47294"/>
    <w:pPr>
      <w:keepNext/>
      <w:numPr>
        <w:numId w:val="13"/>
      </w:numPr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2A0B42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2A0B42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A0B42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0B42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0B42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2A0B42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"/>
    <w:next w:val="a"/>
    <w:link w:val="80"/>
    <w:qFormat/>
    <w:rsid w:val="002A0B42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next w:val="a"/>
    <w:link w:val="90"/>
    <w:qFormat/>
    <w:rsid w:val="002A0B42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A47294"/>
    <w:rPr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rsid w:val="002A0B42"/>
    <w:rPr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rsid w:val="002A0B4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2A0B42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2A0B4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2A0B4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2A0B42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A0B42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2A0B42"/>
    <w:rPr>
      <w:rFonts w:ascii="Cambria" w:hAnsi="Cambria"/>
      <w:sz w:val="22"/>
      <w:szCs w:val="22"/>
      <w:lang w:eastAsia="en-US"/>
    </w:rPr>
  </w:style>
  <w:style w:type="paragraph" w:customStyle="1" w:styleId="a3">
    <w:name w:val="Маркированный."/>
    <w:basedOn w:val="a"/>
    <w:rsid w:val="002A0B42"/>
    <w:pPr>
      <w:numPr>
        <w:numId w:val="1"/>
      </w:numPr>
      <w:ind w:left="1066" w:hanging="357"/>
    </w:pPr>
  </w:style>
  <w:style w:type="paragraph" w:styleId="a4">
    <w:name w:val="header"/>
    <w:basedOn w:val="a"/>
    <w:link w:val="a5"/>
    <w:unhideWhenUsed/>
    <w:rsid w:val="002A0B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A0B42"/>
    <w:rPr>
      <w:rFonts w:eastAsia="Calibri"/>
      <w:sz w:val="24"/>
      <w:szCs w:val="22"/>
      <w:lang w:val="ru-RU" w:eastAsia="en-US" w:bidi="ar-SA"/>
    </w:rPr>
  </w:style>
  <w:style w:type="paragraph" w:styleId="a6">
    <w:name w:val="footer"/>
    <w:basedOn w:val="a"/>
    <w:link w:val="a7"/>
    <w:unhideWhenUsed/>
    <w:rsid w:val="002A0B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A0B42"/>
    <w:rPr>
      <w:rFonts w:eastAsia="Calibri"/>
      <w:sz w:val="24"/>
      <w:szCs w:val="22"/>
      <w:lang w:val="ru-RU" w:eastAsia="en-US" w:bidi="ar-SA"/>
    </w:rPr>
  </w:style>
  <w:style w:type="character" w:styleId="a8">
    <w:name w:val="Hyperlink"/>
    <w:unhideWhenUsed/>
    <w:rsid w:val="002A0B42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2A0B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2A0B42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b">
    <w:name w:val="Body Text Indent"/>
    <w:basedOn w:val="a"/>
    <w:link w:val="ac"/>
    <w:semiHidden/>
    <w:rsid w:val="002A0B42"/>
    <w:pPr>
      <w:ind w:left="720" w:firstLine="0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link w:val="ab"/>
    <w:semiHidden/>
    <w:rsid w:val="002A0B42"/>
    <w:rPr>
      <w:sz w:val="24"/>
      <w:lang w:val="ru-RU" w:eastAsia="ru-RU" w:bidi="ar-SA"/>
    </w:rPr>
  </w:style>
  <w:style w:type="paragraph" w:styleId="ad">
    <w:name w:val="Body Text"/>
    <w:basedOn w:val="a"/>
    <w:link w:val="ae"/>
    <w:unhideWhenUsed/>
    <w:rsid w:val="002A0B42"/>
    <w:pPr>
      <w:spacing w:after="120"/>
    </w:pPr>
  </w:style>
  <w:style w:type="character" w:customStyle="1" w:styleId="ae">
    <w:name w:val="Основной текст Знак"/>
    <w:link w:val="ad"/>
    <w:rsid w:val="002A0B42"/>
    <w:rPr>
      <w:rFonts w:eastAsia="Calibri"/>
      <w:sz w:val="24"/>
      <w:szCs w:val="22"/>
      <w:lang w:val="ru-RU" w:eastAsia="en-US" w:bidi="ar-SA"/>
    </w:rPr>
  </w:style>
  <w:style w:type="paragraph" w:styleId="21">
    <w:name w:val="Body Text Indent 2"/>
    <w:basedOn w:val="a"/>
    <w:link w:val="22"/>
    <w:unhideWhenUsed/>
    <w:rsid w:val="002A0B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A0B42"/>
    <w:rPr>
      <w:rFonts w:eastAsia="Calibri"/>
      <w:sz w:val="24"/>
      <w:szCs w:val="22"/>
      <w:lang w:val="ru-RU" w:eastAsia="en-US" w:bidi="ar-SA"/>
    </w:rPr>
  </w:style>
  <w:style w:type="paragraph" w:styleId="23">
    <w:name w:val="Body Text 2"/>
    <w:basedOn w:val="a"/>
    <w:link w:val="24"/>
    <w:semiHidden/>
    <w:unhideWhenUsed/>
    <w:rsid w:val="002A0B42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rsid w:val="002A0B42"/>
    <w:rPr>
      <w:rFonts w:eastAsia="Calibri"/>
      <w:sz w:val="24"/>
      <w:szCs w:val="22"/>
      <w:lang w:val="ru-RU" w:eastAsia="en-US" w:bidi="ar-SA"/>
    </w:rPr>
  </w:style>
  <w:style w:type="paragraph" w:styleId="31">
    <w:name w:val="Body Text 3"/>
    <w:basedOn w:val="a"/>
    <w:rsid w:val="002A0B42"/>
    <w:pPr>
      <w:ind w:firstLine="0"/>
      <w:jc w:val="both"/>
    </w:pPr>
    <w:rPr>
      <w:rFonts w:ascii="Arial" w:eastAsia="Times New Roman" w:hAnsi="Arial"/>
      <w:szCs w:val="20"/>
      <w:lang w:eastAsia="ru-RU"/>
    </w:rPr>
  </w:style>
  <w:style w:type="character" w:styleId="af">
    <w:name w:val="page number"/>
    <w:basedOn w:val="a0"/>
    <w:rsid w:val="002A0B42"/>
  </w:style>
  <w:style w:type="paragraph" w:customStyle="1" w:styleId="BodyText">
    <w:name w:val="Body Text"/>
    <w:basedOn w:val="a"/>
    <w:rsid w:val="002A0B42"/>
    <w:pPr>
      <w:ind w:firstLine="0"/>
      <w:jc w:val="both"/>
    </w:pPr>
    <w:rPr>
      <w:rFonts w:eastAsia="Times New Roman"/>
      <w:i/>
      <w:szCs w:val="20"/>
      <w:lang w:eastAsia="ru-RU"/>
    </w:rPr>
  </w:style>
  <w:style w:type="paragraph" w:styleId="af0">
    <w:name w:val="Normal (Web)"/>
    <w:basedOn w:val="a"/>
    <w:rsid w:val="002A0B4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f1">
    <w:name w:val="Strong"/>
    <w:qFormat/>
    <w:rsid w:val="001376AE"/>
    <w:rPr>
      <w:b/>
      <w:bCs/>
    </w:rPr>
  </w:style>
  <w:style w:type="paragraph" w:customStyle="1" w:styleId="FR2">
    <w:name w:val="FR2"/>
    <w:rsid w:val="00FA0123"/>
    <w:pPr>
      <w:widowControl w:val="0"/>
      <w:spacing w:before="40"/>
    </w:pPr>
    <w:rPr>
      <w:rFonts w:ascii="Arial" w:hAnsi="Arial"/>
      <w:snapToGrid w:val="0"/>
      <w:sz w:val="24"/>
    </w:rPr>
  </w:style>
  <w:style w:type="paragraph" w:styleId="af2">
    <w:name w:val="List Paragraph"/>
    <w:basedOn w:val="a"/>
    <w:qFormat/>
    <w:rsid w:val="00942E22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Default">
    <w:name w:val="Default"/>
    <w:rsid w:val="00C617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2">
    <w:name w:val="WW8Num1z2"/>
    <w:rsid w:val="00EE1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B42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A47294"/>
    <w:pPr>
      <w:keepNext/>
      <w:numPr>
        <w:numId w:val="13"/>
      </w:numPr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2A0B42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2A0B42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A0B42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0B42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0B42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2A0B42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"/>
    <w:next w:val="a"/>
    <w:link w:val="80"/>
    <w:qFormat/>
    <w:rsid w:val="002A0B42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next w:val="a"/>
    <w:link w:val="90"/>
    <w:qFormat/>
    <w:rsid w:val="002A0B42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A47294"/>
    <w:rPr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rsid w:val="002A0B42"/>
    <w:rPr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rsid w:val="002A0B4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2A0B42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2A0B4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2A0B4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2A0B42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A0B42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2A0B42"/>
    <w:rPr>
      <w:rFonts w:ascii="Cambria" w:hAnsi="Cambria"/>
      <w:sz w:val="22"/>
      <w:szCs w:val="22"/>
      <w:lang w:eastAsia="en-US"/>
    </w:rPr>
  </w:style>
  <w:style w:type="paragraph" w:customStyle="1" w:styleId="a3">
    <w:name w:val="Маркированный."/>
    <w:basedOn w:val="a"/>
    <w:rsid w:val="002A0B42"/>
    <w:pPr>
      <w:numPr>
        <w:numId w:val="1"/>
      </w:numPr>
      <w:ind w:left="1066" w:hanging="357"/>
    </w:pPr>
  </w:style>
  <w:style w:type="paragraph" w:styleId="a4">
    <w:name w:val="header"/>
    <w:basedOn w:val="a"/>
    <w:link w:val="a5"/>
    <w:unhideWhenUsed/>
    <w:rsid w:val="002A0B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A0B42"/>
    <w:rPr>
      <w:rFonts w:eastAsia="Calibri"/>
      <w:sz w:val="24"/>
      <w:szCs w:val="22"/>
      <w:lang w:val="ru-RU" w:eastAsia="en-US" w:bidi="ar-SA"/>
    </w:rPr>
  </w:style>
  <w:style w:type="paragraph" w:styleId="a6">
    <w:name w:val="footer"/>
    <w:basedOn w:val="a"/>
    <w:link w:val="a7"/>
    <w:unhideWhenUsed/>
    <w:rsid w:val="002A0B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A0B42"/>
    <w:rPr>
      <w:rFonts w:eastAsia="Calibri"/>
      <w:sz w:val="24"/>
      <w:szCs w:val="22"/>
      <w:lang w:val="ru-RU" w:eastAsia="en-US" w:bidi="ar-SA"/>
    </w:rPr>
  </w:style>
  <w:style w:type="character" w:styleId="a8">
    <w:name w:val="Hyperlink"/>
    <w:unhideWhenUsed/>
    <w:rsid w:val="002A0B42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2A0B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2A0B42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b">
    <w:name w:val="Body Text Indent"/>
    <w:basedOn w:val="a"/>
    <w:link w:val="ac"/>
    <w:semiHidden/>
    <w:rsid w:val="002A0B42"/>
    <w:pPr>
      <w:ind w:left="720" w:firstLine="0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link w:val="ab"/>
    <w:semiHidden/>
    <w:rsid w:val="002A0B42"/>
    <w:rPr>
      <w:sz w:val="24"/>
      <w:lang w:val="ru-RU" w:eastAsia="ru-RU" w:bidi="ar-SA"/>
    </w:rPr>
  </w:style>
  <w:style w:type="paragraph" w:styleId="ad">
    <w:name w:val="Body Text"/>
    <w:basedOn w:val="a"/>
    <w:link w:val="ae"/>
    <w:unhideWhenUsed/>
    <w:rsid w:val="002A0B42"/>
    <w:pPr>
      <w:spacing w:after="120"/>
    </w:pPr>
  </w:style>
  <w:style w:type="character" w:customStyle="1" w:styleId="ae">
    <w:name w:val="Основной текст Знак"/>
    <w:link w:val="ad"/>
    <w:rsid w:val="002A0B42"/>
    <w:rPr>
      <w:rFonts w:eastAsia="Calibri"/>
      <w:sz w:val="24"/>
      <w:szCs w:val="22"/>
      <w:lang w:val="ru-RU" w:eastAsia="en-US" w:bidi="ar-SA"/>
    </w:rPr>
  </w:style>
  <w:style w:type="paragraph" w:styleId="21">
    <w:name w:val="Body Text Indent 2"/>
    <w:basedOn w:val="a"/>
    <w:link w:val="22"/>
    <w:unhideWhenUsed/>
    <w:rsid w:val="002A0B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A0B42"/>
    <w:rPr>
      <w:rFonts w:eastAsia="Calibri"/>
      <w:sz w:val="24"/>
      <w:szCs w:val="22"/>
      <w:lang w:val="ru-RU" w:eastAsia="en-US" w:bidi="ar-SA"/>
    </w:rPr>
  </w:style>
  <w:style w:type="paragraph" w:styleId="23">
    <w:name w:val="Body Text 2"/>
    <w:basedOn w:val="a"/>
    <w:link w:val="24"/>
    <w:semiHidden/>
    <w:unhideWhenUsed/>
    <w:rsid w:val="002A0B42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rsid w:val="002A0B42"/>
    <w:rPr>
      <w:rFonts w:eastAsia="Calibri"/>
      <w:sz w:val="24"/>
      <w:szCs w:val="22"/>
      <w:lang w:val="ru-RU" w:eastAsia="en-US" w:bidi="ar-SA"/>
    </w:rPr>
  </w:style>
  <w:style w:type="paragraph" w:styleId="31">
    <w:name w:val="Body Text 3"/>
    <w:basedOn w:val="a"/>
    <w:rsid w:val="002A0B42"/>
    <w:pPr>
      <w:ind w:firstLine="0"/>
      <w:jc w:val="both"/>
    </w:pPr>
    <w:rPr>
      <w:rFonts w:ascii="Arial" w:eastAsia="Times New Roman" w:hAnsi="Arial"/>
      <w:szCs w:val="20"/>
      <w:lang w:eastAsia="ru-RU"/>
    </w:rPr>
  </w:style>
  <w:style w:type="character" w:styleId="af">
    <w:name w:val="page number"/>
    <w:basedOn w:val="a0"/>
    <w:rsid w:val="002A0B42"/>
  </w:style>
  <w:style w:type="paragraph" w:customStyle="1" w:styleId="BodyText">
    <w:name w:val="Body Text"/>
    <w:basedOn w:val="a"/>
    <w:rsid w:val="002A0B42"/>
    <w:pPr>
      <w:ind w:firstLine="0"/>
      <w:jc w:val="both"/>
    </w:pPr>
    <w:rPr>
      <w:rFonts w:eastAsia="Times New Roman"/>
      <w:i/>
      <w:szCs w:val="20"/>
      <w:lang w:eastAsia="ru-RU"/>
    </w:rPr>
  </w:style>
  <w:style w:type="paragraph" w:styleId="af0">
    <w:name w:val="Normal (Web)"/>
    <w:basedOn w:val="a"/>
    <w:rsid w:val="002A0B4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f1">
    <w:name w:val="Strong"/>
    <w:qFormat/>
    <w:rsid w:val="001376AE"/>
    <w:rPr>
      <w:b/>
      <w:bCs/>
    </w:rPr>
  </w:style>
  <w:style w:type="paragraph" w:customStyle="1" w:styleId="FR2">
    <w:name w:val="FR2"/>
    <w:rsid w:val="00FA0123"/>
    <w:pPr>
      <w:widowControl w:val="0"/>
      <w:spacing w:before="40"/>
    </w:pPr>
    <w:rPr>
      <w:rFonts w:ascii="Arial" w:hAnsi="Arial"/>
      <w:snapToGrid w:val="0"/>
      <w:sz w:val="24"/>
    </w:rPr>
  </w:style>
  <w:style w:type="paragraph" w:styleId="af2">
    <w:name w:val="List Paragraph"/>
    <w:basedOn w:val="a"/>
    <w:qFormat/>
    <w:rsid w:val="00942E22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Default">
    <w:name w:val="Default"/>
    <w:rsid w:val="00C617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2">
    <w:name w:val="WW8Num1z2"/>
    <w:rsid w:val="00EE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uslov@hse.ru" TargetMode="External"/><Relationship Id="rId13" Type="http://schemas.openxmlformats.org/officeDocument/2006/relationships/hyperlink" Target="http://www.academy_go.ru" TargetMode="External"/><Relationship Id="rId18" Type="http://schemas.openxmlformats.org/officeDocument/2006/relationships/hyperlink" Target="http://www.fom.ru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hse.ru/journals/wrldross/vol05_3/auzan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itrus.narod.ru/civil_socium.htm" TargetMode="External"/><Relationship Id="rId17" Type="http://schemas.openxmlformats.org/officeDocument/2006/relationships/hyperlink" Target="http://www.hro.org" TargetMode="External"/><Relationship Id="rId25" Type="http://schemas.openxmlformats.org/officeDocument/2006/relationships/hyperlink" Target="http://www.hse.ru/journals/wrldross/vol05_3/auza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vitas-russia.ru" TargetMode="External"/><Relationship Id="rId20" Type="http://schemas.openxmlformats.org/officeDocument/2006/relationships/hyperlink" Target="http://grany-center.or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vitas.ru" TargetMode="External"/><Relationship Id="rId24" Type="http://schemas.openxmlformats.org/officeDocument/2006/relationships/hyperlink" Target="http://www.hse.ru/journals/wrldross/vol05_3/auza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.org" TargetMode="External"/><Relationship Id="rId23" Type="http://schemas.openxmlformats.org/officeDocument/2006/relationships/hyperlink" Target="http://www.hse.ru/journals/wrldross/vol05_3/auzan.pdf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hse.ru/journals/wrldross/vol05_3/auzan.pdf" TargetMode="External"/><Relationship Id="rId19" Type="http://schemas.openxmlformats.org/officeDocument/2006/relationships/hyperlink" Target="http://www.cgo.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vitas.ru" TargetMode="External"/><Relationship Id="rId14" Type="http://schemas.openxmlformats.org/officeDocument/2006/relationships/hyperlink" Target="http://www.pgpalata.ru" TargetMode="External"/><Relationship Id="rId22" Type="http://schemas.openxmlformats.org/officeDocument/2006/relationships/hyperlink" Target="http://www.hse.ru/journals/wrldross/vol05_3/auzan.pdf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8009</Words>
  <Characters>45656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/>
  <LinksUpToDate>false</LinksUpToDate>
  <CharactersWithSpaces>53558</CharactersWithSpaces>
  <SharedDoc>false</SharedDoc>
  <HLinks>
    <vt:vector size="108" baseType="variant">
      <vt:variant>
        <vt:i4>3145817</vt:i4>
      </vt:variant>
      <vt:variant>
        <vt:i4>48</vt:i4>
      </vt:variant>
      <vt:variant>
        <vt:i4>0</vt:i4>
      </vt:variant>
      <vt:variant>
        <vt:i4>5</vt:i4>
      </vt:variant>
      <vt:variant>
        <vt:lpwstr>http://www.hse.ru/journals/wrldross/vol05_3/auzan.pdf</vt:lpwstr>
      </vt:variant>
      <vt:variant>
        <vt:lpwstr/>
      </vt:variant>
      <vt:variant>
        <vt:i4>3145817</vt:i4>
      </vt:variant>
      <vt:variant>
        <vt:i4>45</vt:i4>
      </vt:variant>
      <vt:variant>
        <vt:i4>0</vt:i4>
      </vt:variant>
      <vt:variant>
        <vt:i4>5</vt:i4>
      </vt:variant>
      <vt:variant>
        <vt:lpwstr>http://www.hse.ru/journals/wrldross/vol05_3/auzan.pdf</vt:lpwstr>
      </vt:variant>
      <vt:variant>
        <vt:lpwstr/>
      </vt:variant>
      <vt:variant>
        <vt:i4>3145817</vt:i4>
      </vt:variant>
      <vt:variant>
        <vt:i4>42</vt:i4>
      </vt:variant>
      <vt:variant>
        <vt:i4>0</vt:i4>
      </vt:variant>
      <vt:variant>
        <vt:i4>5</vt:i4>
      </vt:variant>
      <vt:variant>
        <vt:lpwstr>http://www.hse.ru/journals/wrldross/vol05_3/auzan.pdf</vt:lpwstr>
      </vt:variant>
      <vt:variant>
        <vt:lpwstr/>
      </vt:variant>
      <vt:variant>
        <vt:i4>3145817</vt:i4>
      </vt:variant>
      <vt:variant>
        <vt:i4>39</vt:i4>
      </vt:variant>
      <vt:variant>
        <vt:i4>0</vt:i4>
      </vt:variant>
      <vt:variant>
        <vt:i4>5</vt:i4>
      </vt:variant>
      <vt:variant>
        <vt:lpwstr>http://www.hse.ru/journals/wrldross/vol05_3/auzan.pdf</vt:lpwstr>
      </vt:variant>
      <vt:variant>
        <vt:lpwstr/>
      </vt:variant>
      <vt:variant>
        <vt:i4>3145817</vt:i4>
      </vt:variant>
      <vt:variant>
        <vt:i4>36</vt:i4>
      </vt:variant>
      <vt:variant>
        <vt:i4>0</vt:i4>
      </vt:variant>
      <vt:variant>
        <vt:i4>5</vt:i4>
      </vt:variant>
      <vt:variant>
        <vt:lpwstr>http://www.hse.ru/journals/wrldross/vol05_3/auzan.pdf</vt:lpwstr>
      </vt:variant>
      <vt:variant>
        <vt:lpwstr/>
      </vt:variant>
      <vt:variant>
        <vt:i4>5177427</vt:i4>
      </vt:variant>
      <vt:variant>
        <vt:i4>33</vt:i4>
      </vt:variant>
      <vt:variant>
        <vt:i4>0</vt:i4>
      </vt:variant>
      <vt:variant>
        <vt:i4>5</vt:i4>
      </vt:variant>
      <vt:variant>
        <vt:lpwstr>http://grany-center.org/</vt:lpwstr>
      </vt:variant>
      <vt:variant>
        <vt:lpwstr/>
      </vt:variant>
      <vt:variant>
        <vt:i4>8257635</vt:i4>
      </vt:variant>
      <vt:variant>
        <vt:i4>30</vt:i4>
      </vt:variant>
      <vt:variant>
        <vt:i4>0</vt:i4>
      </vt:variant>
      <vt:variant>
        <vt:i4>5</vt:i4>
      </vt:variant>
      <vt:variant>
        <vt:lpwstr>http://www.cgo.perm.ru/</vt:lpwstr>
      </vt:variant>
      <vt:variant>
        <vt:lpwstr/>
      </vt:variant>
      <vt:variant>
        <vt:i4>8192100</vt:i4>
      </vt:variant>
      <vt:variant>
        <vt:i4>27</vt:i4>
      </vt:variant>
      <vt:variant>
        <vt:i4>0</vt:i4>
      </vt:variant>
      <vt:variant>
        <vt:i4>5</vt:i4>
      </vt:variant>
      <vt:variant>
        <vt:lpwstr>http://www.fom.ru/</vt:lpwstr>
      </vt:variant>
      <vt:variant>
        <vt:lpwstr/>
      </vt:variant>
      <vt:variant>
        <vt:i4>2359422</vt:i4>
      </vt:variant>
      <vt:variant>
        <vt:i4>24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655369</vt:i4>
      </vt:variant>
      <vt:variant>
        <vt:i4>21</vt:i4>
      </vt:variant>
      <vt:variant>
        <vt:i4>0</vt:i4>
      </vt:variant>
      <vt:variant>
        <vt:i4>5</vt:i4>
      </vt:variant>
      <vt:variant>
        <vt:lpwstr>http://www.civitas-russia.ru/</vt:lpwstr>
      </vt:variant>
      <vt:variant>
        <vt:lpwstr/>
      </vt:variant>
      <vt:variant>
        <vt:i4>2949174</vt:i4>
      </vt:variant>
      <vt:variant>
        <vt:i4>18</vt:i4>
      </vt:variant>
      <vt:variant>
        <vt:i4>0</vt:i4>
      </vt:variant>
      <vt:variant>
        <vt:i4>5</vt:i4>
      </vt:variant>
      <vt:variant>
        <vt:lpwstr>http://www.un.org/</vt:lpwstr>
      </vt:variant>
      <vt:variant>
        <vt:lpwstr/>
      </vt:variant>
      <vt:variant>
        <vt:i4>6815780</vt:i4>
      </vt:variant>
      <vt:variant>
        <vt:i4>15</vt:i4>
      </vt:variant>
      <vt:variant>
        <vt:i4>0</vt:i4>
      </vt:variant>
      <vt:variant>
        <vt:i4>5</vt:i4>
      </vt:variant>
      <vt:variant>
        <vt:lpwstr>http://www.pgpalata.ru/</vt:lpwstr>
      </vt:variant>
      <vt:variant>
        <vt:lpwstr/>
      </vt:variant>
      <vt:variant>
        <vt:i4>721016</vt:i4>
      </vt:variant>
      <vt:variant>
        <vt:i4>12</vt:i4>
      </vt:variant>
      <vt:variant>
        <vt:i4>0</vt:i4>
      </vt:variant>
      <vt:variant>
        <vt:i4>5</vt:i4>
      </vt:variant>
      <vt:variant>
        <vt:lpwstr>http://www.academy_go.ru/</vt:lpwstr>
      </vt:variant>
      <vt:variant>
        <vt:lpwstr/>
      </vt:variant>
      <vt:variant>
        <vt:i4>7733313</vt:i4>
      </vt:variant>
      <vt:variant>
        <vt:i4>9</vt:i4>
      </vt:variant>
      <vt:variant>
        <vt:i4>0</vt:i4>
      </vt:variant>
      <vt:variant>
        <vt:i4>5</vt:i4>
      </vt:variant>
      <vt:variant>
        <vt:lpwstr>http://www.aitrus.narod.ru/civil_socium.htm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http://www.civitas.ru/</vt:lpwstr>
      </vt:variant>
      <vt:variant>
        <vt:lpwstr/>
      </vt:variant>
      <vt:variant>
        <vt:i4>3145817</vt:i4>
      </vt:variant>
      <vt:variant>
        <vt:i4>3</vt:i4>
      </vt:variant>
      <vt:variant>
        <vt:i4>0</vt:i4>
      </vt:variant>
      <vt:variant>
        <vt:i4>5</vt:i4>
      </vt:variant>
      <vt:variant>
        <vt:lpwstr>http://www.hse.ru/journals/wrldross/vol05_3/auzan.pdf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http://www.civitas.ru/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NekrassovaNA</dc:creator>
  <cp:keywords/>
  <cp:lastModifiedBy>Хайруллина Гузалия Ясавиевна</cp:lastModifiedBy>
  <cp:revision>3</cp:revision>
  <cp:lastPrinted>2014-02-20T10:13:00Z</cp:lastPrinted>
  <dcterms:created xsi:type="dcterms:W3CDTF">2015-10-15T05:06:00Z</dcterms:created>
  <dcterms:modified xsi:type="dcterms:W3CDTF">2015-10-15T05:14:00Z</dcterms:modified>
</cp:coreProperties>
</file>