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3E" w:rsidRPr="002A0057" w:rsidRDefault="00C7023E" w:rsidP="00C7023E">
      <w:pPr>
        <w:jc w:val="center"/>
        <w:rPr>
          <w:b/>
          <w:sz w:val="28"/>
        </w:rPr>
      </w:pPr>
      <w:r w:rsidRPr="002A0057">
        <w:rPr>
          <w:b/>
          <w:sz w:val="28"/>
        </w:rPr>
        <w:t>Правительство Российской Федерации</w:t>
      </w:r>
    </w:p>
    <w:p w:rsidR="00C7023E" w:rsidRPr="002A0057" w:rsidRDefault="00C7023E" w:rsidP="00C7023E">
      <w:pPr>
        <w:jc w:val="center"/>
        <w:rPr>
          <w:b/>
          <w:sz w:val="28"/>
        </w:rPr>
      </w:pPr>
    </w:p>
    <w:p w:rsidR="00C7023E" w:rsidRPr="002A0057" w:rsidRDefault="00C7023E" w:rsidP="00C7023E">
      <w:pPr>
        <w:jc w:val="center"/>
        <w:rPr>
          <w:b/>
          <w:bCs/>
          <w:sz w:val="28"/>
          <w:szCs w:val="28"/>
        </w:rPr>
      </w:pPr>
      <w:r w:rsidRPr="002A0057">
        <w:rPr>
          <w:b/>
          <w:bCs/>
          <w:sz w:val="28"/>
          <w:szCs w:val="28"/>
        </w:rPr>
        <w:t xml:space="preserve">Нижегородский филиал </w:t>
      </w:r>
    </w:p>
    <w:p w:rsidR="00C7023E" w:rsidRPr="002A0057" w:rsidRDefault="00C7023E" w:rsidP="00C7023E">
      <w:pPr>
        <w:jc w:val="center"/>
        <w:rPr>
          <w:b/>
          <w:bCs/>
          <w:sz w:val="28"/>
          <w:szCs w:val="28"/>
        </w:rPr>
      </w:pPr>
      <w:r w:rsidRPr="002A0057">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2A0057">
        <w:rPr>
          <w:b/>
          <w:bCs/>
          <w:sz w:val="28"/>
          <w:szCs w:val="28"/>
        </w:rPr>
        <w:br/>
        <w:t xml:space="preserve">"Национальный исследовательский университет </w:t>
      </w:r>
      <w:r w:rsidRPr="002A0057">
        <w:rPr>
          <w:b/>
          <w:bCs/>
          <w:sz w:val="28"/>
          <w:szCs w:val="28"/>
        </w:rPr>
        <w:br/>
        <w:t>"Высшая школа экономики"</w:t>
      </w:r>
    </w:p>
    <w:p w:rsidR="00C7023E" w:rsidRPr="002A0057" w:rsidRDefault="00C7023E" w:rsidP="00C7023E">
      <w:pPr>
        <w:jc w:val="center"/>
      </w:pPr>
    </w:p>
    <w:p w:rsidR="00C7023E" w:rsidRPr="002A0057" w:rsidRDefault="00C7023E" w:rsidP="00C7023E">
      <w:pPr>
        <w:jc w:val="center"/>
        <w:rPr>
          <w:sz w:val="28"/>
        </w:rPr>
      </w:pPr>
    </w:p>
    <w:p w:rsidR="00C7023E" w:rsidRPr="002A0057" w:rsidRDefault="00C7023E" w:rsidP="00C7023E">
      <w:pPr>
        <w:jc w:val="center"/>
        <w:rPr>
          <w:sz w:val="28"/>
        </w:rPr>
      </w:pPr>
      <w:r w:rsidRPr="002A0057">
        <w:rPr>
          <w:sz w:val="28"/>
        </w:rPr>
        <w:t>Факультет менеджмента</w:t>
      </w:r>
    </w:p>
    <w:p w:rsidR="00C7023E" w:rsidRPr="00C7023E" w:rsidRDefault="00C7023E" w:rsidP="00C7023E">
      <w:pPr>
        <w:jc w:val="center"/>
        <w:rPr>
          <w:sz w:val="28"/>
        </w:rPr>
      </w:pPr>
      <w:r w:rsidRPr="002A0057">
        <w:t xml:space="preserve">Кафедра </w:t>
      </w:r>
      <w:r>
        <w:t xml:space="preserve">производственного менеджмента и логистики </w:t>
      </w:r>
    </w:p>
    <w:p w:rsidR="00C7023E" w:rsidRPr="002A0057" w:rsidRDefault="00C7023E" w:rsidP="00C7023E">
      <w:pPr>
        <w:jc w:val="center"/>
        <w:rPr>
          <w:sz w:val="28"/>
        </w:rPr>
      </w:pPr>
    </w:p>
    <w:p w:rsidR="00C7023E" w:rsidRPr="002A0057" w:rsidRDefault="00C7023E" w:rsidP="00C7023E">
      <w:pPr>
        <w:jc w:val="center"/>
        <w:rPr>
          <w:sz w:val="28"/>
        </w:rPr>
      </w:pPr>
    </w:p>
    <w:p w:rsidR="00C7023E" w:rsidRPr="002A0057" w:rsidRDefault="00C7023E" w:rsidP="00C7023E">
      <w:pPr>
        <w:jc w:val="center"/>
        <w:rPr>
          <w:sz w:val="28"/>
        </w:rPr>
      </w:pPr>
    </w:p>
    <w:p w:rsidR="00C7023E" w:rsidRPr="002A0057" w:rsidRDefault="00C7023E" w:rsidP="00C7023E">
      <w:pPr>
        <w:jc w:val="center"/>
        <w:rPr>
          <w:sz w:val="28"/>
        </w:rPr>
      </w:pPr>
      <w:r w:rsidRPr="002A0057">
        <w:rPr>
          <w:b/>
          <w:sz w:val="28"/>
        </w:rPr>
        <w:t>Рабочая программа дисциплины</w:t>
      </w:r>
      <w:r w:rsidRPr="002A0057">
        <w:rPr>
          <w:sz w:val="28"/>
        </w:rPr>
        <w:t xml:space="preserve"> </w:t>
      </w:r>
    </w:p>
    <w:p w:rsidR="004C0D38" w:rsidRPr="00EC40D6" w:rsidRDefault="00C7023E" w:rsidP="00C7023E">
      <w:pPr>
        <w:jc w:val="center"/>
        <w:rPr>
          <w:b/>
          <w:sz w:val="28"/>
          <w:szCs w:val="28"/>
        </w:rPr>
      </w:pPr>
      <w:r w:rsidRPr="00EC40D6">
        <w:rPr>
          <w:b/>
          <w:sz w:val="28"/>
          <w:szCs w:val="28"/>
        </w:rPr>
        <w:t xml:space="preserve"> </w:t>
      </w:r>
      <w:r w:rsidR="00DC4801" w:rsidRPr="00EC40D6">
        <w:rPr>
          <w:b/>
          <w:sz w:val="28"/>
          <w:szCs w:val="28"/>
        </w:rPr>
        <w:t>«</w:t>
      </w:r>
      <w:r w:rsidR="004C61C5" w:rsidRPr="00EC40D6">
        <w:rPr>
          <w:b/>
          <w:sz w:val="28"/>
          <w:szCs w:val="28"/>
        </w:rPr>
        <w:t>Бережливый учет от нормативных затрат к целевым затратам</w:t>
      </w:r>
      <w:r w:rsidR="00DC4801" w:rsidRPr="00EC40D6">
        <w:rPr>
          <w:b/>
          <w:sz w:val="28"/>
          <w:szCs w:val="28"/>
        </w:rPr>
        <w:t>»</w:t>
      </w:r>
      <w:r w:rsidR="00440CAB" w:rsidRPr="00EC40D6">
        <w:rPr>
          <w:b/>
          <w:sz w:val="28"/>
          <w:szCs w:val="28"/>
        </w:rPr>
        <w:t xml:space="preserve"> </w:t>
      </w:r>
    </w:p>
    <w:p w:rsidR="00DC4801" w:rsidRPr="00EC40D6" w:rsidRDefault="004C61C5" w:rsidP="00DC4801">
      <w:pPr>
        <w:ind w:firstLine="0"/>
        <w:jc w:val="center"/>
        <w:rPr>
          <w:b/>
          <w:sz w:val="28"/>
          <w:szCs w:val="28"/>
          <w:lang w:val="en-US"/>
        </w:rPr>
      </w:pPr>
      <w:r w:rsidRPr="00EC40D6">
        <w:rPr>
          <w:b/>
          <w:i/>
          <w:sz w:val="28"/>
          <w:szCs w:val="28"/>
          <w:lang w:val="en-US"/>
        </w:rPr>
        <w:t>Lean Accounting: From Standard Costing To Target Costing</w:t>
      </w:r>
    </w:p>
    <w:p w:rsidR="00DC4801" w:rsidRPr="00EC40D6" w:rsidRDefault="004C61C5" w:rsidP="00DC4801">
      <w:pPr>
        <w:pStyle w:val="FR3"/>
        <w:jc w:val="center"/>
        <w:rPr>
          <w:rFonts w:ascii="Times New Roman" w:hAnsi="Times New Roman"/>
          <w:sz w:val="28"/>
          <w:szCs w:val="28"/>
        </w:rPr>
      </w:pPr>
      <w:r w:rsidRPr="00EC40D6">
        <w:rPr>
          <w:rFonts w:ascii="Times New Roman" w:hAnsi="Times New Roman"/>
          <w:sz w:val="28"/>
          <w:szCs w:val="28"/>
        </w:rPr>
        <w:t>(преподается на английском языке)</w:t>
      </w:r>
    </w:p>
    <w:p w:rsidR="00791642" w:rsidRPr="00EC40D6" w:rsidRDefault="00791642" w:rsidP="00DC4801">
      <w:pPr>
        <w:pStyle w:val="FR3"/>
        <w:jc w:val="center"/>
        <w:rPr>
          <w:rFonts w:ascii="Times New Roman" w:hAnsi="Times New Roman"/>
          <w:szCs w:val="24"/>
        </w:rPr>
      </w:pPr>
    </w:p>
    <w:p w:rsidR="00C7023E" w:rsidRPr="00EC40D6" w:rsidRDefault="00C7023E" w:rsidP="00C7023E">
      <w:pPr>
        <w:jc w:val="center"/>
        <w:rPr>
          <w:szCs w:val="24"/>
        </w:rPr>
      </w:pPr>
      <w:r w:rsidRPr="00EC40D6">
        <w:rPr>
          <w:szCs w:val="24"/>
        </w:rPr>
        <w:t>для образовательной программы «Менеджмент»</w:t>
      </w:r>
    </w:p>
    <w:p w:rsidR="00C7023E" w:rsidRPr="00EC40D6" w:rsidRDefault="00C7023E" w:rsidP="00C7023E">
      <w:pPr>
        <w:jc w:val="center"/>
        <w:rPr>
          <w:szCs w:val="24"/>
        </w:rPr>
      </w:pPr>
      <w:r w:rsidRPr="00EC40D6">
        <w:rPr>
          <w:szCs w:val="24"/>
        </w:rPr>
        <w:t>для направления подготовки 38.04.02. «Менеджмент»</w:t>
      </w:r>
    </w:p>
    <w:p w:rsidR="00C7023E" w:rsidRPr="00EC40D6" w:rsidRDefault="00C7023E" w:rsidP="00C7023E">
      <w:pPr>
        <w:jc w:val="center"/>
        <w:rPr>
          <w:szCs w:val="24"/>
        </w:rPr>
      </w:pPr>
      <w:r w:rsidRPr="00EC40D6">
        <w:rPr>
          <w:szCs w:val="24"/>
        </w:rPr>
        <w:t>уровень  магистр</w:t>
      </w:r>
    </w:p>
    <w:p w:rsidR="00E745DB" w:rsidRPr="009036C5" w:rsidRDefault="00E745DB" w:rsidP="00DC4801">
      <w:pPr>
        <w:jc w:val="center"/>
        <w:rPr>
          <w:sz w:val="28"/>
          <w:szCs w:val="28"/>
        </w:rPr>
      </w:pPr>
    </w:p>
    <w:p w:rsidR="00E745DB" w:rsidRPr="009036C5" w:rsidRDefault="00E745DB" w:rsidP="00DC4801">
      <w:pPr>
        <w:jc w:val="center"/>
        <w:rPr>
          <w:sz w:val="28"/>
          <w:szCs w:val="28"/>
        </w:rPr>
      </w:pPr>
    </w:p>
    <w:p w:rsidR="00E745DB" w:rsidRPr="00440CAB" w:rsidRDefault="00E745DB" w:rsidP="00DC4801">
      <w:pPr>
        <w:jc w:val="center"/>
        <w:rPr>
          <w:sz w:val="28"/>
          <w:szCs w:val="28"/>
        </w:rPr>
      </w:pPr>
    </w:p>
    <w:p w:rsidR="00A133BA" w:rsidRPr="00440CAB" w:rsidRDefault="00A133BA" w:rsidP="00DC4801">
      <w:pPr>
        <w:jc w:val="center"/>
        <w:rPr>
          <w:sz w:val="28"/>
          <w:szCs w:val="28"/>
        </w:rPr>
      </w:pPr>
    </w:p>
    <w:p w:rsidR="00E745DB" w:rsidRPr="009036C5" w:rsidRDefault="00E745DB" w:rsidP="00DC4801">
      <w:pPr>
        <w:jc w:val="center"/>
        <w:rPr>
          <w:sz w:val="28"/>
          <w:szCs w:val="28"/>
        </w:rPr>
      </w:pPr>
    </w:p>
    <w:p w:rsidR="00C7023E" w:rsidRDefault="00C7023E" w:rsidP="00C7023E">
      <w:pPr>
        <w:ind w:firstLine="0"/>
      </w:pPr>
      <w:r>
        <w:t>Разработчик</w:t>
      </w:r>
      <w:r w:rsidR="00E745DB" w:rsidRPr="009036C5">
        <w:t xml:space="preserve"> программы: </w:t>
      </w:r>
    </w:p>
    <w:p w:rsidR="00E745DB" w:rsidRPr="009036C5" w:rsidRDefault="00440CAB" w:rsidP="00C7023E">
      <w:pPr>
        <w:ind w:firstLine="0"/>
      </w:pPr>
      <w:r>
        <w:t>Кузин Дмитрий Александрович</w:t>
      </w:r>
      <w:r w:rsidR="00E745DB" w:rsidRPr="009036C5">
        <w:t xml:space="preserve">, </w:t>
      </w:r>
      <w:r>
        <w:t>к</w:t>
      </w:r>
      <w:r w:rsidR="00E745DB" w:rsidRPr="009036C5">
        <w:t>.</w:t>
      </w:r>
      <w:r>
        <w:t>т</w:t>
      </w:r>
      <w:r w:rsidR="00E745DB" w:rsidRPr="009036C5">
        <w:t xml:space="preserve">.н., </w:t>
      </w:r>
      <w:r>
        <w:t>доцент</w:t>
      </w:r>
      <w:r w:rsidR="00C7023E">
        <w:t xml:space="preserve"> к</w:t>
      </w:r>
      <w:r w:rsidR="00C7023E" w:rsidRPr="002A0057">
        <w:t>афедр</w:t>
      </w:r>
      <w:r w:rsidR="00C7023E">
        <w:t>ы</w:t>
      </w:r>
      <w:r w:rsidR="00C7023E" w:rsidRPr="002A0057">
        <w:t xml:space="preserve"> </w:t>
      </w:r>
      <w:r w:rsidR="00C7023E">
        <w:t>производственного менеджмента и л</w:t>
      </w:r>
      <w:r w:rsidR="00C7023E">
        <w:t>о</w:t>
      </w:r>
      <w:r w:rsidR="00C7023E">
        <w:t xml:space="preserve">гистики, </w:t>
      </w:r>
      <w:hyperlink r:id="rId8" w:history="1">
        <w:r w:rsidR="00C7023E" w:rsidRPr="00317568">
          <w:rPr>
            <w:rStyle w:val="ad"/>
            <w:lang w:val="en-US"/>
          </w:rPr>
          <w:t>dkuzin</w:t>
        </w:r>
        <w:r w:rsidR="00C7023E" w:rsidRPr="00317568">
          <w:rPr>
            <w:rStyle w:val="ad"/>
          </w:rPr>
          <w:t>@</w:t>
        </w:r>
        <w:r w:rsidR="00C7023E" w:rsidRPr="00317568">
          <w:rPr>
            <w:rStyle w:val="ad"/>
            <w:lang w:val="en-US"/>
          </w:rPr>
          <w:t>hse</w:t>
        </w:r>
        <w:r w:rsidR="00C7023E" w:rsidRPr="00317568">
          <w:rPr>
            <w:rStyle w:val="ad"/>
          </w:rPr>
          <w:t>.</w:t>
        </w:r>
        <w:r w:rsidR="00C7023E" w:rsidRPr="00317568">
          <w:rPr>
            <w:rStyle w:val="ad"/>
            <w:lang w:val="en-US"/>
          </w:rPr>
          <w:t>ru</w:t>
        </w:r>
      </w:hyperlink>
      <w:r w:rsidR="00C7023E">
        <w:t xml:space="preserve"> </w:t>
      </w:r>
      <w:r w:rsidRPr="009036C5">
        <w:t xml:space="preserve"> </w:t>
      </w:r>
      <w:r w:rsidR="00C7023E">
        <w:t xml:space="preserve"> </w:t>
      </w:r>
    </w:p>
    <w:p w:rsidR="00E745DB" w:rsidRPr="009036C5" w:rsidRDefault="00E745DB" w:rsidP="00E745DB">
      <w:pPr>
        <w:ind w:firstLine="0"/>
      </w:pPr>
    </w:p>
    <w:p w:rsidR="00C7023E" w:rsidRPr="002A0057" w:rsidRDefault="00C7023E" w:rsidP="00C7023E">
      <w:pPr>
        <w:ind w:firstLine="0"/>
        <w:rPr>
          <w:szCs w:val="24"/>
        </w:rPr>
      </w:pPr>
      <w:r w:rsidRPr="002A0057">
        <w:rPr>
          <w:szCs w:val="24"/>
        </w:rPr>
        <w:t xml:space="preserve">Одобрена на заседании кафедры </w:t>
      </w:r>
      <w:r>
        <w:t>производственного менеджмента и логистики</w:t>
      </w:r>
    </w:p>
    <w:p w:rsidR="00C7023E" w:rsidRPr="002A0057" w:rsidRDefault="00C7023E" w:rsidP="00C7023E">
      <w:pPr>
        <w:ind w:firstLine="0"/>
        <w:rPr>
          <w:szCs w:val="24"/>
        </w:rPr>
      </w:pPr>
      <w:r w:rsidRPr="002A0057">
        <w:rPr>
          <w:szCs w:val="24"/>
        </w:rPr>
        <w:t xml:space="preserve"> «___»_______ 2015 г.</w:t>
      </w:r>
    </w:p>
    <w:p w:rsidR="00C7023E" w:rsidRPr="002A0057" w:rsidRDefault="00C7023E" w:rsidP="00C7023E">
      <w:pPr>
        <w:rPr>
          <w:szCs w:val="24"/>
        </w:rPr>
      </w:pPr>
    </w:p>
    <w:p w:rsidR="00C7023E" w:rsidRPr="002A0057" w:rsidRDefault="00C7023E" w:rsidP="00C7023E">
      <w:pPr>
        <w:ind w:firstLine="0"/>
        <w:rPr>
          <w:szCs w:val="24"/>
        </w:rPr>
      </w:pPr>
      <w:r w:rsidRPr="002A0057">
        <w:rPr>
          <w:szCs w:val="24"/>
        </w:rPr>
        <w:t>И.о. зав. кафедрой В.</w:t>
      </w:r>
      <w:r>
        <w:rPr>
          <w:szCs w:val="24"/>
        </w:rPr>
        <w:t>А. Лапидус</w:t>
      </w:r>
    </w:p>
    <w:p w:rsidR="00C7023E" w:rsidRPr="002A0057" w:rsidRDefault="00C7023E" w:rsidP="00C7023E">
      <w:pPr>
        <w:rPr>
          <w:szCs w:val="24"/>
        </w:rPr>
      </w:pPr>
    </w:p>
    <w:p w:rsidR="00C7023E" w:rsidRPr="002A0057" w:rsidRDefault="00C7023E" w:rsidP="00C7023E">
      <w:pPr>
        <w:rPr>
          <w:szCs w:val="24"/>
        </w:rPr>
      </w:pPr>
    </w:p>
    <w:p w:rsidR="00C7023E" w:rsidRPr="002A0057" w:rsidRDefault="00C7023E" w:rsidP="00C7023E">
      <w:pPr>
        <w:ind w:firstLine="0"/>
        <w:rPr>
          <w:szCs w:val="24"/>
        </w:rPr>
      </w:pPr>
      <w:r w:rsidRPr="002A0057">
        <w:rPr>
          <w:szCs w:val="24"/>
        </w:rPr>
        <w:t>Утверждена  «___»____________ 2015 г.</w:t>
      </w:r>
    </w:p>
    <w:p w:rsidR="00C7023E" w:rsidRPr="002A0057" w:rsidRDefault="00C7023E" w:rsidP="00C7023E">
      <w:pPr>
        <w:ind w:firstLine="0"/>
        <w:rPr>
          <w:szCs w:val="24"/>
        </w:rPr>
      </w:pPr>
      <w:r w:rsidRPr="002A0057">
        <w:rPr>
          <w:szCs w:val="24"/>
        </w:rPr>
        <w:t xml:space="preserve">Академический руководитель образовательной программы </w:t>
      </w:r>
    </w:p>
    <w:p w:rsidR="00C7023E" w:rsidRPr="002A0057" w:rsidRDefault="00C7023E" w:rsidP="00C7023E">
      <w:pPr>
        <w:rPr>
          <w:szCs w:val="24"/>
        </w:rPr>
      </w:pPr>
    </w:p>
    <w:p w:rsidR="00C7023E" w:rsidRPr="002A0057" w:rsidRDefault="00C7023E" w:rsidP="00C7023E">
      <w:pPr>
        <w:ind w:firstLine="0"/>
        <w:rPr>
          <w:szCs w:val="24"/>
        </w:rPr>
      </w:pPr>
      <w:r w:rsidRPr="002A0057">
        <w:rPr>
          <w:szCs w:val="24"/>
        </w:rPr>
        <w:t xml:space="preserve">Н.Г. Шубнякова _________________ </w:t>
      </w:r>
    </w:p>
    <w:p w:rsidR="00DC4801" w:rsidRPr="003C469E" w:rsidRDefault="00DC4801" w:rsidP="00DC4801">
      <w:pPr>
        <w:pStyle w:val="FR2"/>
        <w:spacing w:before="420" w:line="240" w:lineRule="auto"/>
        <w:ind w:left="2720"/>
      </w:pPr>
    </w:p>
    <w:p w:rsidR="00A133BA" w:rsidRPr="003C469E" w:rsidRDefault="00A133BA" w:rsidP="00DC4801">
      <w:pPr>
        <w:pStyle w:val="FR2"/>
        <w:spacing w:before="420" w:line="240" w:lineRule="auto"/>
        <w:ind w:left="2720"/>
      </w:pPr>
    </w:p>
    <w:p w:rsidR="00A133BA" w:rsidRPr="00A133BA" w:rsidRDefault="00A133BA" w:rsidP="00A133BA">
      <w:pPr>
        <w:jc w:val="center"/>
      </w:pPr>
      <w:r w:rsidRPr="00FA3A97">
        <w:t>Нижний Новгород, 201</w:t>
      </w:r>
      <w:r w:rsidR="00C7023E">
        <w:t>5</w:t>
      </w:r>
    </w:p>
    <w:p w:rsidR="00A133BA" w:rsidRPr="00FA3A97" w:rsidRDefault="00A133BA" w:rsidP="00A133BA">
      <w:pPr>
        <w:ind w:firstLine="0"/>
        <w:rPr>
          <w:i/>
        </w:rPr>
      </w:pPr>
      <w:r w:rsidRPr="00FA3A97">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344794" w:rsidRDefault="00344794" w:rsidP="00DC4801">
      <w:pPr>
        <w:spacing w:before="920"/>
        <w:jc w:val="center"/>
        <w:rPr>
          <w:sz w:val="28"/>
        </w:rPr>
      </w:pPr>
    </w:p>
    <w:p w:rsidR="008F201C" w:rsidRPr="00F0677B" w:rsidRDefault="008F201C" w:rsidP="008C30FD">
      <w:pPr>
        <w:numPr>
          <w:ilvl w:val="0"/>
          <w:numId w:val="10"/>
        </w:numPr>
        <w:rPr>
          <w:b/>
          <w:szCs w:val="24"/>
        </w:rPr>
      </w:pPr>
      <w:r w:rsidRPr="00F0677B">
        <w:rPr>
          <w:b/>
          <w:szCs w:val="24"/>
        </w:rPr>
        <w:t>Область применения и нормативные ссылки</w:t>
      </w:r>
    </w:p>
    <w:p w:rsidR="008F201C" w:rsidRPr="003C469E" w:rsidRDefault="008F201C" w:rsidP="00550A97">
      <w:pPr>
        <w:jc w:val="both"/>
      </w:pPr>
      <w:r>
        <w:t xml:space="preserve">Настоящая программа </w:t>
      </w:r>
      <w:r w:rsidR="00B50233">
        <w:t>учебной дисциплины</w:t>
      </w:r>
      <w:r>
        <w:t xml:space="preserve"> устанавливает минимальные требования к знаниям и умениям студента и определяет содержание и виды учебных занятий и отчетности.</w:t>
      </w:r>
    </w:p>
    <w:p w:rsidR="00C7023E" w:rsidRDefault="00550A97" w:rsidP="00C7023E">
      <w:pPr>
        <w:pStyle w:val="aff5"/>
        <w:jc w:val="both"/>
        <w:rPr>
          <w:szCs w:val="24"/>
          <w:lang w:val="ru-RU"/>
        </w:rPr>
      </w:pPr>
      <w:r w:rsidRPr="00C7023E">
        <w:rPr>
          <w:sz w:val="24"/>
          <w:szCs w:val="24"/>
          <w:lang w:val="ru-RU"/>
        </w:rPr>
        <w:t xml:space="preserve">Учебная дисциплина </w:t>
      </w:r>
      <w:r w:rsidR="0050578E" w:rsidRPr="00C7023E">
        <w:rPr>
          <w:sz w:val="24"/>
          <w:szCs w:val="24"/>
          <w:lang w:val="ru-RU"/>
        </w:rPr>
        <w:t>читается на английском языке</w:t>
      </w:r>
      <w:r w:rsidR="00C7023E">
        <w:rPr>
          <w:szCs w:val="24"/>
          <w:lang w:val="ru-RU"/>
        </w:rPr>
        <w:t xml:space="preserve">. </w:t>
      </w:r>
      <w:r w:rsidR="0050578E" w:rsidRPr="00C7023E">
        <w:rPr>
          <w:szCs w:val="24"/>
          <w:lang w:val="ru-RU"/>
        </w:rPr>
        <w:t xml:space="preserve"> </w:t>
      </w:r>
    </w:p>
    <w:p w:rsidR="00C7023E" w:rsidRPr="005A0D4E" w:rsidRDefault="00C7023E" w:rsidP="00C7023E">
      <w:pPr>
        <w:pStyle w:val="aff5"/>
        <w:jc w:val="both"/>
        <w:rPr>
          <w:sz w:val="24"/>
          <w:szCs w:val="24"/>
          <w:lang w:val="ru-RU"/>
        </w:rPr>
      </w:pPr>
      <w:r w:rsidRPr="005A0D4E">
        <w:rPr>
          <w:sz w:val="24"/>
          <w:szCs w:val="24"/>
          <w:lang w:val="ru-RU"/>
        </w:rPr>
        <w:t>Программа предназначена для преподавателей, ведущих данную дисциплину, учебных асс</w:t>
      </w:r>
      <w:r w:rsidRPr="005A0D4E">
        <w:rPr>
          <w:sz w:val="24"/>
          <w:szCs w:val="24"/>
          <w:lang w:val="ru-RU"/>
        </w:rPr>
        <w:t>и</w:t>
      </w:r>
      <w:r w:rsidRPr="005A0D4E">
        <w:rPr>
          <w:sz w:val="24"/>
          <w:szCs w:val="24"/>
          <w:lang w:val="ru-RU"/>
        </w:rPr>
        <w:t xml:space="preserve">стентов и студентов направления подготовки </w:t>
      </w:r>
      <w:r>
        <w:rPr>
          <w:sz w:val="24"/>
          <w:szCs w:val="24"/>
          <w:lang w:val="ru-RU"/>
        </w:rPr>
        <w:t>38.04.02</w:t>
      </w:r>
      <w:r w:rsidRPr="005A0D4E">
        <w:rPr>
          <w:sz w:val="24"/>
          <w:szCs w:val="24"/>
          <w:lang w:val="ru-RU"/>
        </w:rPr>
        <w:t xml:space="preserve"> - Менеджмент, обучающихся по маг</w:t>
      </w:r>
      <w:r w:rsidRPr="005A0D4E">
        <w:rPr>
          <w:sz w:val="24"/>
          <w:szCs w:val="24"/>
          <w:lang w:val="ru-RU"/>
        </w:rPr>
        <w:t>и</w:t>
      </w:r>
      <w:r w:rsidRPr="005A0D4E">
        <w:rPr>
          <w:sz w:val="24"/>
          <w:szCs w:val="24"/>
          <w:lang w:val="ru-RU"/>
        </w:rPr>
        <w:t>стерской программе «</w:t>
      </w:r>
      <w:r>
        <w:rPr>
          <w:sz w:val="24"/>
          <w:szCs w:val="24"/>
          <w:lang w:val="ru-RU"/>
        </w:rPr>
        <w:t>Менеджмент</w:t>
      </w:r>
      <w:r w:rsidRPr="005A0D4E">
        <w:rPr>
          <w:sz w:val="24"/>
          <w:szCs w:val="24"/>
          <w:lang w:val="ru-RU"/>
        </w:rPr>
        <w:t>».</w:t>
      </w:r>
    </w:p>
    <w:p w:rsidR="00C7023E" w:rsidRDefault="00C7023E" w:rsidP="00C7023E">
      <w:pPr>
        <w:pStyle w:val="afe"/>
      </w:pPr>
      <w:r w:rsidRPr="00C10D83">
        <w:t>Программа разработана в соответствии с:</w:t>
      </w:r>
    </w:p>
    <w:p w:rsidR="00C7023E" w:rsidRPr="00C10D83" w:rsidRDefault="00C7023E" w:rsidP="00C7023E">
      <w:pPr>
        <w:pStyle w:val="a1"/>
        <w:ind w:left="0" w:firstLine="720"/>
        <w:jc w:val="both"/>
        <w:rPr>
          <w:szCs w:val="24"/>
        </w:rPr>
      </w:pPr>
      <w:r>
        <w:rPr>
          <w:szCs w:val="24"/>
        </w:rPr>
        <w:t xml:space="preserve"> </w:t>
      </w:r>
      <w:r w:rsidRPr="00C10D83">
        <w:rPr>
          <w:szCs w:val="24"/>
        </w:rPr>
        <w:t>Образовательным стандартом федерального государственного автономного обр</w:t>
      </w:r>
      <w:r w:rsidRPr="00C10D83">
        <w:rPr>
          <w:szCs w:val="24"/>
        </w:rPr>
        <w:t>а</w:t>
      </w:r>
      <w:r w:rsidRPr="00C10D83">
        <w:rPr>
          <w:szCs w:val="24"/>
        </w:rPr>
        <w:t>зовательного учреждения высшего профессионального образования «Национального исслед</w:t>
      </w:r>
      <w:r w:rsidRPr="00C10D83">
        <w:rPr>
          <w:szCs w:val="24"/>
        </w:rPr>
        <w:t>о</w:t>
      </w:r>
      <w:r w:rsidRPr="00C10D83">
        <w:rPr>
          <w:szCs w:val="24"/>
        </w:rPr>
        <w:t xml:space="preserve">вательского университета «Высшая школа экономики» по направлению подготовки </w:t>
      </w:r>
      <w:r>
        <w:rPr>
          <w:szCs w:val="24"/>
        </w:rPr>
        <w:t>38.04.02</w:t>
      </w:r>
      <w:r w:rsidRPr="005A0D4E">
        <w:rPr>
          <w:szCs w:val="24"/>
        </w:rPr>
        <w:t xml:space="preserve"> </w:t>
      </w:r>
      <w:r w:rsidRPr="00C10D83">
        <w:rPr>
          <w:szCs w:val="24"/>
        </w:rPr>
        <w:t>«Менеджмент», уровень подготовки: Магистр.</w:t>
      </w:r>
    </w:p>
    <w:p w:rsidR="00C7023E" w:rsidRPr="00DF0FD4" w:rsidRDefault="00C7023E" w:rsidP="00C7023E">
      <w:pPr>
        <w:pStyle w:val="a1"/>
        <w:ind w:left="993" w:hanging="284"/>
        <w:jc w:val="both"/>
        <w:rPr>
          <w:rFonts w:eastAsia="Times New Roman"/>
          <w:szCs w:val="24"/>
          <w:lang w:eastAsia="ru-RU"/>
        </w:rPr>
      </w:pPr>
      <w:r w:rsidRPr="0099366D">
        <w:rPr>
          <w:szCs w:val="24"/>
        </w:rPr>
        <w:t xml:space="preserve"> </w:t>
      </w:r>
      <w:r w:rsidRPr="00DF0FD4">
        <w:rPr>
          <w:rFonts w:eastAsia="Times New Roman"/>
          <w:szCs w:val="24"/>
          <w:lang w:eastAsia="ru-RU"/>
        </w:rPr>
        <w:t>Образовательной программой направления 38.04.02 "Менеджмент", магистерская программа «Менеджмент»;</w:t>
      </w:r>
    </w:p>
    <w:p w:rsidR="00C7023E" w:rsidRPr="002A0057" w:rsidRDefault="00C7023E" w:rsidP="00C7023E">
      <w:pPr>
        <w:pStyle w:val="a1"/>
        <w:shd w:val="clear" w:color="auto" w:fill="FFFFFF"/>
        <w:ind w:left="993" w:hanging="284"/>
        <w:jc w:val="both"/>
        <w:rPr>
          <w:rFonts w:eastAsia="Times New Roman"/>
          <w:szCs w:val="24"/>
          <w:lang w:eastAsia="ru-RU"/>
        </w:rPr>
      </w:pPr>
      <w:r w:rsidRPr="00DF0FD4">
        <w:rPr>
          <w:rFonts w:eastAsia="Times New Roman"/>
          <w:szCs w:val="24"/>
          <w:lang w:eastAsia="ru-RU"/>
        </w:rPr>
        <w:t>Учебным планом университета по направлению подготовки 38.04.02 «Менеджмент», магистерская программа «Менеджмент», утвержденным в  201</w:t>
      </w:r>
      <w:r w:rsidR="00EC40D6">
        <w:rPr>
          <w:rFonts w:eastAsia="Times New Roman"/>
          <w:szCs w:val="24"/>
          <w:lang w:eastAsia="ru-RU"/>
        </w:rPr>
        <w:t>4</w:t>
      </w:r>
      <w:r w:rsidRPr="00DF0FD4">
        <w:rPr>
          <w:rFonts w:eastAsia="Times New Roman"/>
          <w:szCs w:val="24"/>
          <w:lang w:eastAsia="ru-RU"/>
        </w:rPr>
        <w:t xml:space="preserve"> г.</w:t>
      </w:r>
      <w:r w:rsidRPr="002A0057">
        <w:rPr>
          <w:szCs w:val="24"/>
        </w:rPr>
        <w:t xml:space="preserve">       </w:t>
      </w:r>
    </w:p>
    <w:p w:rsidR="00D243CE" w:rsidRDefault="00D243CE" w:rsidP="00C7023E">
      <w:pPr>
        <w:jc w:val="both"/>
      </w:pPr>
      <w:r>
        <w:t xml:space="preserve">Цели </w:t>
      </w:r>
      <w:r w:rsidR="00543518">
        <w:t>освоения</w:t>
      </w:r>
      <w:r>
        <w:t xml:space="preserve"> дисциплины</w:t>
      </w:r>
    </w:p>
    <w:p w:rsidR="00D243CE" w:rsidRPr="00550A97" w:rsidRDefault="006D4465" w:rsidP="00297F09">
      <w:pPr>
        <w:jc w:val="both"/>
      </w:pPr>
      <w:r>
        <w:t xml:space="preserve">Целями освоения </w:t>
      </w:r>
      <w:r w:rsidR="00D5784E">
        <w:t xml:space="preserve">дисциплины </w:t>
      </w:r>
      <w:r w:rsidR="00F20940">
        <w:t>«</w:t>
      </w:r>
      <w:r w:rsidR="003D4AC3">
        <w:t>Бережливый учет: от нормативных затрат к целевым з</w:t>
      </w:r>
      <w:r w:rsidR="003D4AC3">
        <w:t>а</w:t>
      </w:r>
      <w:r w:rsidR="003D4AC3">
        <w:t>тратам</w:t>
      </w:r>
      <w:r w:rsidR="00F20940">
        <w:t>»</w:t>
      </w:r>
      <w:r>
        <w:t xml:space="preserve"> являются</w:t>
      </w:r>
      <w:r w:rsidR="00F20940">
        <w:t xml:space="preserve"> </w:t>
      </w:r>
      <w:r w:rsidR="00F20940" w:rsidRPr="00C93AC3">
        <w:rPr>
          <w:szCs w:val="24"/>
        </w:rPr>
        <w:t xml:space="preserve">дать комплексные знания в области  </w:t>
      </w:r>
      <w:r w:rsidR="0050578E">
        <w:rPr>
          <w:szCs w:val="24"/>
        </w:rPr>
        <w:t>бережливого</w:t>
      </w:r>
      <w:r w:rsidR="00F20940" w:rsidRPr="00C93AC3">
        <w:rPr>
          <w:szCs w:val="24"/>
        </w:rPr>
        <w:t xml:space="preserve"> менеджмента, дать необх</w:t>
      </w:r>
      <w:r w:rsidR="00F20940" w:rsidRPr="00C93AC3">
        <w:rPr>
          <w:szCs w:val="24"/>
        </w:rPr>
        <w:t>о</w:t>
      </w:r>
      <w:r w:rsidR="00F20940" w:rsidRPr="00C93AC3">
        <w:rPr>
          <w:szCs w:val="24"/>
        </w:rPr>
        <w:t>димый инструментарий</w:t>
      </w:r>
      <w:r w:rsidR="00344794">
        <w:rPr>
          <w:szCs w:val="24"/>
        </w:rPr>
        <w:t xml:space="preserve"> </w:t>
      </w:r>
      <w:r w:rsidR="00F20940" w:rsidRPr="00C93AC3">
        <w:rPr>
          <w:szCs w:val="24"/>
        </w:rPr>
        <w:t xml:space="preserve"> </w:t>
      </w:r>
      <w:r w:rsidR="0050578E">
        <w:rPr>
          <w:szCs w:val="24"/>
        </w:rPr>
        <w:t>бережливого</w:t>
      </w:r>
      <w:r w:rsidR="00F20940" w:rsidRPr="00C93AC3">
        <w:rPr>
          <w:szCs w:val="24"/>
        </w:rPr>
        <w:t xml:space="preserve"> </w:t>
      </w:r>
      <w:r w:rsidR="0050578E">
        <w:rPr>
          <w:szCs w:val="24"/>
        </w:rPr>
        <w:t>учета в области стратегического и оперативного управл</w:t>
      </w:r>
      <w:r w:rsidR="0050578E">
        <w:rPr>
          <w:szCs w:val="24"/>
        </w:rPr>
        <w:t>е</w:t>
      </w:r>
      <w:r w:rsidR="0050578E">
        <w:rPr>
          <w:szCs w:val="24"/>
        </w:rPr>
        <w:t>ния организацией</w:t>
      </w:r>
      <w:r w:rsidR="00F20940" w:rsidRPr="00C93AC3">
        <w:rPr>
          <w:szCs w:val="24"/>
        </w:rPr>
        <w:t>.</w:t>
      </w:r>
    </w:p>
    <w:p w:rsidR="00543518" w:rsidRDefault="006D4465" w:rsidP="008C30FD">
      <w:pPr>
        <w:pStyle w:val="1"/>
        <w:numPr>
          <w:ilvl w:val="0"/>
          <w:numId w:val="10"/>
        </w:numPr>
      </w:pPr>
      <w:r>
        <w:t>Компетенции обучающегося, формируемые в результате освоения дисциплины</w:t>
      </w:r>
    </w:p>
    <w:p w:rsidR="00256971" w:rsidRDefault="00256971" w:rsidP="00256971">
      <w:r>
        <w:t xml:space="preserve">В результате </w:t>
      </w:r>
      <w:r w:rsidR="00257AD2">
        <w:t>освоения</w:t>
      </w:r>
      <w:r>
        <w:t xml:space="preserve"> дисциплины студент должен:</w:t>
      </w:r>
    </w:p>
    <w:p w:rsidR="00256971" w:rsidRDefault="00256971" w:rsidP="00256971">
      <w:pPr>
        <w:pStyle w:val="a1"/>
      </w:pPr>
      <w:r>
        <w:t xml:space="preserve">Знать </w:t>
      </w:r>
    </w:p>
    <w:p w:rsidR="00E423BA" w:rsidRDefault="00A405CC" w:rsidP="000B5D88">
      <w:pPr>
        <w:pStyle w:val="a1"/>
        <w:numPr>
          <w:ilvl w:val="0"/>
          <w:numId w:val="6"/>
        </w:numPr>
        <w:jc w:val="both"/>
      </w:pPr>
      <w:r>
        <w:t>принципы</w:t>
      </w:r>
      <w:r w:rsidR="00D5135A">
        <w:t xml:space="preserve"> </w:t>
      </w:r>
      <w:r w:rsidR="0050578E">
        <w:t>бережливого</w:t>
      </w:r>
      <w:r w:rsidR="00D5135A">
        <w:t xml:space="preserve"> менеджмента</w:t>
      </w:r>
      <w:r>
        <w:t xml:space="preserve"> и</w:t>
      </w:r>
      <w:r w:rsidR="00E423BA">
        <w:t xml:space="preserve"> </w:t>
      </w:r>
      <w:r w:rsidR="0050578E">
        <w:t>бережливого</w:t>
      </w:r>
      <w:r w:rsidR="00E423BA">
        <w:t xml:space="preserve"> </w:t>
      </w:r>
      <w:r w:rsidR="0050578E">
        <w:t>учета</w:t>
      </w:r>
      <w:r w:rsidR="00E423BA">
        <w:t>;</w:t>
      </w:r>
    </w:p>
    <w:p w:rsidR="002721B6" w:rsidRDefault="00A405CC" w:rsidP="000B5D88">
      <w:pPr>
        <w:pStyle w:val="a1"/>
        <w:numPr>
          <w:ilvl w:val="0"/>
          <w:numId w:val="6"/>
        </w:numPr>
        <w:jc w:val="both"/>
      </w:pPr>
      <w:r>
        <w:t>упрощенные методы</w:t>
      </w:r>
      <w:r w:rsidR="002721B6">
        <w:t xml:space="preserve"> </w:t>
      </w:r>
      <w:r w:rsidR="0050578E">
        <w:t>бережливого</w:t>
      </w:r>
      <w:r w:rsidR="002721B6">
        <w:t xml:space="preserve"> </w:t>
      </w:r>
      <w:r w:rsidR="0050578E">
        <w:t>учета</w:t>
      </w:r>
      <w:r w:rsidR="002721B6">
        <w:t>;</w:t>
      </w:r>
    </w:p>
    <w:p w:rsidR="002721B6" w:rsidRDefault="002721B6" w:rsidP="000B5D88">
      <w:pPr>
        <w:pStyle w:val="a1"/>
        <w:numPr>
          <w:ilvl w:val="0"/>
          <w:numId w:val="6"/>
        </w:numPr>
        <w:jc w:val="both"/>
      </w:pPr>
      <w:r>
        <w:t xml:space="preserve">методы </w:t>
      </w:r>
      <w:r w:rsidR="00A405CC">
        <w:t xml:space="preserve">бережливого </w:t>
      </w:r>
      <w:r w:rsidR="0050578E">
        <w:t>учета</w:t>
      </w:r>
      <w:r w:rsidR="00A405CC">
        <w:t xml:space="preserve"> качества</w:t>
      </w:r>
      <w:r>
        <w:t>;</w:t>
      </w:r>
    </w:p>
    <w:p w:rsidR="00A405CC" w:rsidRDefault="00A405CC" w:rsidP="000B5D88">
      <w:pPr>
        <w:pStyle w:val="a1"/>
        <w:numPr>
          <w:ilvl w:val="0"/>
          <w:numId w:val="6"/>
        </w:numPr>
        <w:jc w:val="both"/>
      </w:pPr>
      <w:r>
        <w:t>методы бережливого учета запасов;</w:t>
      </w:r>
    </w:p>
    <w:p w:rsidR="00D5135A" w:rsidRDefault="00256971" w:rsidP="002721B6">
      <w:pPr>
        <w:pStyle w:val="a1"/>
        <w:jc w:val="both"/>
      </w:pPr>
      <w:r>
        <w:t xml:space="preserve">Уметь </w:t>
      </w:r>
    </w:p>
    <w:p w:rsidR="00D5135A" w:rsidRDefault="00A405CC" w:rsidP="000B5D88">
      <w:pPr>
        <w:pStyle w:val="a1"/>
        <w:numPr>
          <w:ilvl w:val="0"/>
          <w:numId w:val="7"/>
        </w:numPr>
        <w:jc w:val="both"/>
        <w:rPr>
          <w:lang w:eastAsia="ru-RU"/>
        </w:rPr>
      </w:pPr>
      <w:r>
        <w:rPr>
          <w:lang w:eastAsia="ru-RU"/>
        </w:rPr>
        <w:t>принимать управленческие решения на основе данных бережливого учета</w:t>
      </w:r>
      <w:r w:rsidR="00D5135A" w:rsidRPr="00C93AC3">
        <w:rPr>
          <w:lang w:eastAsia="ru-RU"/>
        </w:rPr>
        <w:t>;</w:t>
      </w:r>
    </w:p>
    <w:p w:rsidR="00EA1470" w:rsidRDefault="00D5135A" w:rsidP="00EA1470">
      <w:pPr>
        <w:pStyle w:val="a1"/>
        <w:numPr>
          <w:ilvl w:val="0"/>
          <w:numId w:val="7"/>
        </w:numPr>
        <w:jc w:val="both"/>
        <w:rPr>
          <w:lang w:eastAsia="ru-RU"/>
        </w:rPr>
      </w:pPr>
      <w:r w:rsidRPr="00C93AC3">
        <w:rPr>
          <w:lang w:eastAsia="ru-RU"/>
        </w:rPr>
        <w:t xml:space="preserve">разрабатывать </w:t>
      </w:r>
      <w:r w:rsidR="00674220">
        <w:rPr>
          <w:lang w:eastAsia="ru-RU"/>
        </w:rPr>
        <w:t xml:space="preserve">системы учета </w:t>
      </w:r>
      <w:r w:rsidR="00A405CC">
        <w:rPr>
          <w:lang w:eastAsia="ru-RU"/>
        </w:rPr>
        <w:t>с использованием фактора времени</w:t>
      </w:r>
      <w:r w:rsidRPr="00C93AC3">
        <w:rPr>
          <w:lang w:eastAsia="ru-RU"/>
        </w:rPr>
        <w:t>;</w:t>
      </w:r>
    </w:p>
    <w:p w:rsidR="00E423BA" w:rsidRDefault="00256971" w:rsidP="00E423BA">
      <w:pPr>
        <w:pStyle w:val="a1"/>
      </w:pPr>
      <w:r>
        <w:t xml:space="preserve">Иметь навыки (приобрести опыт) </w:t>
      </w:r>
    </w:p>
    <w:p w:rsidR="003D07D6" w:rsidRPr="005D2CEB" w:rsidRDefault="00674220" w:rsidP="000B5D88">
      <w:pPr>
        <w:pStyle w:val="a1"/>
        <w:numPr>
          <w:ilvl w:val="0"/>
          <w:numId w:val="5"/>
        </w:numPr>
      </w:pPr>
      <w:r>
        <w:rPr>
          <w:rFonts w:eastAsia="Times New Roman"/>
          <w:szCs w:val="24"/>
          <w:lang w:eastAsia="ru-RU"/>
        </w:rPr>
        <w:t xml:space="preserve">анализа </w:t>
      </w:r>
      <w:r w:rsidR="00A405CC">
        <w:rPr>
          <w:rFonts w:eastAsia="Times New Roman"/>
          <w:szCs w:val="24"/>
          <w:lang w:eastAsia="ru-RU"/>
        </w:rPr>
        <w:t>учетной</w:t>
      </w:r>
      <w:r>
        <w:rPr>
          <w:rFonts w:eastAsia="Times New Roman"/>
          <w:szCs w:val="24"/>
          <w:lang w:eastAsia="ru-RU"/>
        </w:rPr>
        <w:t xml:space="preserve"> информации в лин - организации</w:t>
      </w:r>
      <w:r w:rsidR="003D07D6">
        <w:rPr>
          <w:rFonts w:eastAsia="Times New Roman"/>
          <w:szCs w:val="24"/>
          <w:lang w:eastAsia="ru-RU"/>
        </w:rPr>
        <w:t>;</w:t>
      </w:r>
    </w:p>
    <w:p w:rsidR="005D2CEB" w:rsidRPr="003D07D6" w:rsidRDefault="00A405CC" w:rsidP="000B5D88">
      <w:pPr>
        <w:pStyle w:val="a1"/>
        <w:numPr>
          <w:ilvl w:val="0"/>
          <w:numId w:val="5"/>
        </w:numPr>
      </w:pPr>
      <w:r>
        <w:rPr>
          <w:rFonts w:eastAsia="Times New Roman"/>
          <w:szCs w:val="24"/>
          <w:lang w:eastAsia="ru-RU"/>
        </w:rPr>
        <w:t>минимизации затрат и потерь</w:t>
      </w:r>
      <w:r w:rsidR="005D2CEB">
        <w:rPr>
          <w:rFonts w:eastAsia="Times New Roman"/>
          <w:szCs w:val="24"/>
          <w:lang w:eastAsia="ru-RU"/>
        </w:rPr>
        <w:t>;</w:t>
      </w:r>
    </w:p>
    <w:p w:rsidR="00256971" w:rsidRDefault="00256971" w:rsidP="00F16287"/>
    <w:p w:rsidR="00EB1A4B" w:rsidRDefault="00256971" w:rsidP="00F16287">
      <w:r>
        <w:t xml:space="preserve">В результате </w:t>
      </w:r>
      <w:r w:rsidR="00257AD2">
        <w:t>освоения</w:t>
      </w:r>
      <w:r w:rsidR="00EB1A4B">
        <w:t xml:space="preserve"> дисциплины студент </w:t>
      </w:r>
      <w:r>
        <w:t>осваивает</w:t>
      </w:r>
      <w:r w:rsidR="00EB1A4B">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256971" w:rsidRPr="00BF7CD6" w:rsidTr="00977A2F">
        <w:trPr>
          <w:cantSplit/>
          <w:tblHeader/>
        </w:trPr>
        <w:tc>
          <w:tcPr>
            <w:tcW w:w="2802" w:type="dxa"/>
            <w:vAlign w:val="center"/>
          </w:tcPr>
          <w:p w:rsidR="00256971" w:rsidRPr="00750021" w:rsidRDefault="00256971" w:rsidP="00256971">
            <w:pPr>
              <w:ind w:firstLine="0"/>
              <w:jc w:val="center"/>
              <w:rPr>
                <w:sz w:val="22"/>
                <w:lang w:eastAsia="ru-RU"/>
              </w:rPr>
            </w:pPr>
            <w:r w:rsidRPr="00750021">
              <w:rPr>
                <w:sz w:val="22"/>
                <w:lang w:eastAsia="ru-RU"/>
              </w:rPr>
              <w:t>Компетенция</w:t>
            </w:r>
          </w:p>
        </w:tc>
        <w:tc>
          <w:tcPr>
            <w:tcW w:w="850" w:type="dxa"/>
            <w:vAlign w:val="center"/>
          </w:tcPr>
          <w:p w:rsidR="00256971" w:rsidRPr="00750021" w:rsidRDefault="00256971" w:rsidP="00E745DB">
            <w:pPr>
              <w:ind w:left="-108" w:right="-108" w:firstLine="0"/>
              <w:jc w:val="center"/>
              <w:rPr>
                <w:sz w:val="22"/>
                <w:lang w:eastAsia="ru-RU"/>
              </w:rPr>
            </w:pPr>
            <w:r w:rsidRPr="00750021">
              <w:rPr>
                <w:sz w:val="22"/>
                <w:lang w:eastAsia="ru-RU"/>
              </w:rPr>
              <w:t>Код по НИУ</w:t>
            </w:r>
          </w:p>
        </w:tc>
        <w:tc>
          <w:tcPr>
            <w:tcW w:w="3544" w:type="dxa"/>
            <w:vAlign w:val="center"/>
          </w:tcPr>
          <w:p w:rsidR="00256971" w:rsidRPr="00750021" w:rsidRDefault="00256971" w:rsidP="00256971">
            <w:pPr>
              <w:ind w:firstLine="0"/>
              <w:jc w:val="center"/>
              <w:rPr>
                <w:sz w:val="22"/>
                <w:lang w:eastAsia="ru-RU"/>
              </w:rPr>
            </w:pPr>
            <w:r w:rsidRPr="00750021">
              <w:rPr>
                <w:sz w:val="22"/>
                <w:lang w:eastAsia="ru-RU"/>
              </w:rPr>
              <w:t>Дескрипторы – основные признаки освоения (показатели достижения результата)</w:t>
            </w:r>
          </w:p>
        </w:tc>
        <w:tc>
          <w:tcPr>
            <w:tcW w:w="2976" w:type="dxa"/>
            <w:vAlign w:val="center"/>
          </w:tcPr>
          <w:p w:rsidR="00256971" w:rsidRPr="00750021" w:rsidRDefault="00256971" w:rsidP="00073753">
            <w:pPr>
              <w:ind w:firstLine="0"/>
              <w:jc w:val="center"/>
              <w:rPr>
                <w:sz w:val="22"/>
                <w:lang w:eastAsia="ru-RU"/>
              </w:rPr>
            </w:pPr>
            <w:r w:rsidRPr="00750021">
              <w:rPr>
                <w:sz w:val="22"/>
                <w:lang w:eastAsia="ru-RU"/>
              </w:rPr>
              <w:t>Формы и методы обучения, способствующие формир</w:t>
            </w:r>
            <w:r w:rsidRPr="00750021">
              <w:rPr>
                <w:sz w:val="22"/>
                <w:lang w:eastAsia="ru-RU"/>
              </w:rPr>
              <w:t>о</w:t>
            </w:r>
            <w:r w:rsidRPr="00750021">
              <w:rPr>
                <w:sz w:val="22"/>
                <w:lang w:eastAsia="ru-RU"/>
              </w:rPr>
              <w:t>ванию и развитию комп</w:t>
            </w:r>
            <w:r w:rsidRPr="00750021">
              <w:rPr>
                <w:sz w:val="22"/>
                <w:lang w:eastAsia="ru-RU"/>
              </w:rPr>
              <w:t>е</w:t>
            </w:r>
            <w:r w:rsidRPr="00750021">
              <w:rPr>
                <w:sz w:val="22"/>
                <w:lang w:eastAsia="ru-RU"/>
              </w:rPr>
              <w:t>тенции</w:t>
            </w:r>
          </w:p>
        </w:tc>
      </w:tr>
      <w:tr w:rsidR="00256971" w:rsidRPr="00BF7CD6" w:rsidTr="00256971">
        <w:tc>
          <w:tcPr>
            <w:tcW w:w="2802" w:type="dxa"/>
          </w:tcPr>
          <w:p w:rsidR="00256971" w:rsidRPr="00750021" w:rsidRDefault="00FD77EC" w:rsidP="00E649C4">
            <w:pPr>
              <w:ind w:firstLine="0"/>
              <w:jc w:val="both"/>
              <w:rPr>
                <w:sz w:val="22"/>
                <w:lang w:eastAsia="ru-RU"/>
              </w:rPr>
            </w:pPr>
            <w:r>
              <w:t>Способен анализир</w:t>
            </w:r>
            <w:r>
              <w:t>о</w:t>
            </w:r>
            <w:r>
              <w:t>вать, верифицировать информацию, оценивать ее в ходе професси</w:t>
            </w:r>
            <w:r>
              <w:t>о</w:t>
            </w:r>
            <w:r>
              <w:t>нальной деятельности, при необходимости во</w:t>
            </w:r>
            <w:r>
              <w:t>с</w:t>
            </w:r>
            <w:r>
              <w:t xml:space="preserve">полнять и синтезировать </w:t>
            </w:r>
            <w:r>
              <w:lastRenderedPageBreak/>
              <w:t>недостающую информ</w:t>
            </w:r>
            <w:r>
              <w:t>а</w:t>
            </w:r>
            <w:r>
              <w:t>цию и работать в усл</w:t>
            </w:r>
            <w:r>
              <w:t>о</w:t>
            </w:r>
            <w:r>
              <w:t xml:space="preserve">виях неопределенности </w:t>
            </w:r>
            <w:r>
              <w:rPr>
                <w:color w:val="FF0000"/>
              </w:rPr>
              <w:t xml:space="preserve"> </w:t>
            </w:r>
          </w:p>
        </w:tc>
        <w:tc>
          <w:tcPr>
            <w:tcW w:w="850" w:type="dxa"/>
          </w:tcPr>
          <w:p w:rsidR="00256971" w:rsidRPr="00750021" w:rsidRDefault="00FD77EC" w:rsidP="00750021">
            <w:pPr>
              <w:ind w:left="-108" w:right="-108" w:firstLine="0"/>
              <w:jc w:val="center"/>
              <w:rPr>
                <w:sz w:val="22"/>
                <w:lang w:eastAsia="ru-RU"/>
              </w:rPr>
            </w:pPr>
            <w:r>
              <w:rPr>
                <w:sz w:val="22"/>
                <w:lang w:eastAsia="ru-RU"/>
              </w:rPr>
              <w:lastRenderedPageBreak/>
              <w:t>С</w:t>
            </w:r>
            <w:r w:rsidR="00750021">
              <w:rPr>
                <w:sz w:val="22"/>
                <w:lang w:eastAsia="ru-RU"/>
              </w:rPr>
              <w:t>К-</w:t>
            </w:r>
            <w:r>
              <w:rPr>
                <w:sz w:val="22"/>
                <w:lang w:eastAsia="ru-RU"/>
              </w:rPr>
              <w:t>6</w:t>
            </w:r>
          </w:p>
        </w:tc>
        <w:tc>
          <w:tcPr>
            <w:tcW w:w="3544" w:type="dxa"/>
          </w:tcPr>
          <w:p w:rsidR="00256971" w:rsidRPr="00750021" w:rsidRDefault="00750021" w:rsidP="00E649C4">
            <w:pPr>
              <w:ind w:firstLine="0"/>
              <w:jc w:val="both"/>
              <w:rPr>
                <w:sz w:val="22"/>
                <w:lang w:eastAsia="ru-RU"/>
              </w:rPr>
            </w:pPr>
            <w:r>
              <w:rPr>
                <w:sz w:val="22"/>
                <w:lang w:eastAsia="ru-RU"/>
              </w:rPr>
              <w:t>Самостоятельно осуществляет п</w:t>
            </w:r>
            <w:r>
              <w:rPr>
                <w:sz w:val="22"/>
                <w:lang w:eastAsia="ru-RU"/>
              </w:rPr>
              <w:t>о</w:t>
            </w:r>
            <w:r>
              <w:rPr>
                <w:sz w:val="22"/>
                <w:lang w:eastAsia="ru-RU"/>
              </w:rPr>
              <w:t xml:space="preserve">иск </w:t>
            </w:r>
            <w:r w:rsidR="007D035F">
              <w:rPr>
                <w:sz w:val="22"/>
                <w:lang w:eastAsia="ru-RU"/>
              </w:rPr>
              <w:t>информации; самостоятельно формирует решение поставленной на обсуждение проблемы; сам</w:t>
            </w:r>
            <w:r w:rsidR="007D035F">
              <w:rPr>
                <w:sz w:val="22"/>
                <w:lang w:eastAsia="ru-RU"/>
              </w:rPr>
              <w:t>о</w:t>
            </w:r>
            <w:r w:rsidR="007D035F">
              <w:rPr>
                <w:sz w:val="22"/>
                <w:lang w:eastAsia="ru-RU"/>
              </w:rPr>
              <w:t xml:space="preserve">стоятельно изучает зарубежный и российский опыт </w:t>
            </w:r>
            <w:r w:rsidR="0050578E">
              <w:rPr>
                <w:sz w:val="22"/>
                <w:lang w:eastAsia="ru-RU"/>
              </w:rPr>
              <w:t>бережливого</w:t>
            </w:r>
            <w:r w:rsidR="007D035F">
              <w:rPr>
                <w:sz w:val="22"/>
                <w:lang w:eastAsia="ru-RU"/>
              </w:rPr>
              <w:t xml:space="preserve"> </w:t>
            </w:r>
            <w:r w:rsidR="0050578E">
              <w:rPr>
                <w:sz w:val="22"/>
                <w:lang w:eastAsia="ru-RU"/>
              </w:rPr>
              <w:t>учета</w:t>
            </w:r>
            <w:r w:rsidR="00951DFC">
              <w:rPr>
                <w:sz w:val="22"/>
                <w:lang w:eastAsia="ru-RU"/>
              </w:rPr>
              <w:t>.</w:t>
            </w:r>
          </w:p>
        </w:tc>
        <w:tc>
          <w:tcPr>
            <w:tcW w:w="2976" w:type="dxa"/>
          </w:tcPr>
          <w:p w:rsidR="00256971" w:rsidRPr="00750021" w:rsidRDefault="007004A3" w:rsidP="00446317">
            <w:pPr>
              <w:ind w:firstLine="0"/>
              <w:jc w:val="both"/>
              <w:rPr>
                <w:sz w:val="22"/>
                <w:lang w:eastAsia="ru-RU"/>
              </w:rPr>
            </w:pPr>
            <w:r>
              <w:rPr>
                <w:sz w:val="22"/>
                <w:lang w:eastAsia="ru-RU"/>
              </w:rPr>
              <w:t xml:space="preserve">Разрабатывает </w:t>
            </w:r>
            <w:r w:rsidR="003C469E">
              <w:rPr>
                <w:sz w:val="22"/>
                <w:lang w:eastAsia="ru-RU"/>
              </w:rPr>
              <w:t xml:space="preserve">систему </w:t>
            </w:r>
            <w:r w:rsidR="00446317">
              <w:rPr>
                <w:sz w:val="22"/>
                <w:lang w:eastAsia="ru-RU"/>
              </w:rPr>
              <w:t>б</w:t>
            </w:r>
            <w:r w:rsidR="00446317">
              <w:rPr>
                <w:sz w:val="22"/>
                <w:lang w:eastAsia="ru-RU"/>
              </w:rPr>
              <w:t>е</w:t>
            </w:r>
            <w:r w:rsidR="00446317">
              <w:rPr>
                <w:sz w:val="22"/>
                <w:lang w:eastAsia="ru-RU"/>
              </w:rPr>
              <w:t>режливого</w:t>
            </w:r>
            <w:r w:rsidR="003C469E">
              <w:rPr>
                <w:sz w:val="22"/>
                <w:lang w:eastAsia="ru-RU"/>
              </w:rPr>
              <w:t xml:space="preserve"> учета, собирает информацию по лин</w:t>
            </w:r>
            <w:r w:rsidR="00DB4EEA">
              <w:rPr>
                <w:sz w:val="22"/>
                <w:lang w:eastAsia="ru-RU"/>
              </w:rPr>
              <w:t xml:space="preserve"> - </w:t>
            </w:r>
            <w:r w:rsidR="003C469E">
              <w:rPr>
                <w:sz w:val="22"/>
                <w:lang w:eastAsia="ru-RU"/>
              </w:rPr>
              <w:t xml:space="preserve"> яче</w:t>
            </w:r>
            <w:r w:rsidR="003C469E">
              <w:rPr>
                <w:sz w:val="22"/>
                <w:lang w:eastAsia="ru-RU"/>
              </w:rPr>
              <w:t>й</w:t>
            </w:r>
            <w:r w:rsidR="003C469E">
              <w:rPr>
                <w:sz w:val="22"/>
                <w:lang w:eastAsia="ru-RU"/>
              </w:rPr>
              <w:t>ке и потоку создания ценн</w:t>
            </w:r>
            <w:r w:rsidR="003C469E">
              <w:rPr>
                <w:sz w:val="22"/>
                <w:lang w:eastAsia="ru-RU"/>
              </w:rPr>
              <w:t>о</w:t>
            </w:r>
            <w:r w:rsidR="003C469E">
              <w:rPr>
                <w:sz w:val="22"/>
                <w:lang w:eastAsia="ru-RU"/>
              </w:rPr>
              <w:t xml:space="preserve">сти, анализирует результаты, принимает управленческое решение по </w:t>
            </w:r>
            <w:r w:rsidR="00446317">
              <w:rPr>
                <w:sz w:val="22"/>
                <w:lang w:eastAsia="ru-RU"/>
              </w:rPr>
              <w:t xml:space="preserve">минимизации </w:t>
            </w:r>
            <w:r w:rsidR="00446317">
              <w:rPr>
                <w:sz w:val="22"/>
                <w:lang w:eastAsia="ru-RU"/>
              </w:rPr>
              <w:lastRenderedPageBreak/>
              <w:t>потерь</w:t>
            </w:r>
            <w:r w:rsidR="00D537AB">
              <w:rPr>
                <w:sz w:val="22"/>
                <w:lang w:eastAsia="ru-RU"/>
              </w:rPr>
              <w:t>.</w:t>
            </w:r>
          </w:p>
        </w:tc>
      </w:tr>
      <w:tr w:rsidR="007740AC" w:rsidRPr="00BF7CD6" w:rsidTr="00256971">
        <w:tc>
          <w:tcPr>
            <w:tcW w:w="2802" w:type="dxa"/>
          </w:tcPr>
          <w:p w:rsidR="003C469E" w:rsidRPr="003C469E" w:rsidRDefault="003C469E" w:rsidP="003C469E">
            <w:pPr>
              <w:pStyle w:val="Default"/>
            </w:pPr>
            <w:r w:rsidRPr="003C469E">
              <w:lastRenderedPageBreak/>
              <w:t>Способен использовать современные менедж</w:t>
            </w:r>
            <w:r w:rsidRPr="003C469E">
              <w:t>е</w:t>
            </w:r>
            <w:r w:rsidRPr="003C469E">
              <w:t>риальные технологии и разрабатывать новые технологии управления для повышения эффе</w:t>
            </w:r>
            <w:r w:rsidRPr="003C469E">
              <w:t>к</w:t>
            </w:r>
            <w:r w:rsidRPr="003C469E">
              <w:t>тивности деятельности организации</w:t>
            </w:r>
          </w:p>
          <w:p w:rsidR="007740AC" w:rsidRDefault="007740AC" w:rsidP="007740AC">
            <w:pPr>
              <w:pStyle w:val="Default"/>
              <w:jc w:val="both"/>
              <w:rPr>
                <w:sz w:val="23"/>
                <w:szCs w:val="23"/>
              </w:rPr>
            </w:pPr>
          </w:p>
        </w:tc>
        <w:tc>
          <w:tcPr>
            <w:tcW w:w="850" w:type="dxa"/>
          </w:tcPr>
          <w:p w:rsidR="007740AC" w:rsidRPr="007740AC" w:rsidRDefault="007740AC" w:rsidP="007A0C65">
            <w:pPr>
              <w:ind w:left="-108" w:right="-108" w:firstLine="0"/>
              <w:jc w:val="center"/>
              <w:rPr>
                <w:sz w:val="22"/>
                <w:lang w:eastAsia="ru-RU"/>
              </w:rPr>
            </w:pPr>
            <w:r>
              <w:rPr>
                <w:sz w:val="22"/>
                <w:lang w:eastAsia="ru-RU"/>
              </w:rPr>
              <w:t>ПК-2</w:t>
            </w:r>
            <w:r w:rsidR="007A0C65">
              <w:rPr>
                <w:sz w:val="22"/>
                <w:lang w:eastAsia="ru-RU"/>
              </w:rPr>
              <w:t>4</w:t>
            </w:r>
          </w:p>
        </w:tc>
        <w:tc>
          <w:tcPr>
            <w:tcW w:w="3544" w:type="dxa"/>
          </w:tcPr>
          <w:p w:rsidR="007740AC" w:rsidRPr="00A935CD" w:rsidRDefault="007740AC" w:rsidP="003C469E">
            <w:pPr>
              <w:ind w:firstLine="0"/>
              <w:jc w:val="both"/>
              <w:rPr>
                <w:szCs w:val="24"/>
                <w:lang w:eastAsia="ru-RU"/>
              </w:rPr>
            </w:pPr>
            <w:r w:rsidRPr="002259FE">
              <w:rPr>
                <w:szCs w:val="24"/>
                <w:lang w:eastAsia="ru-RU"/>
              </w:rPr>
              <w:t>Применяет методы и инстр</w:t>
            </w:r>
            <w:r w:rsidRPr="002259FE">
              <w:rPr>
                <w:szCs w:val="24"/>
                <w:lang w:eastAsia="ru-RU"/>
              </w:rPr>
              <w:t>у</w:t>
            </w:r>
            <w:r w:rsidRPr="002259FE">
              <w:rPr>
                <w:szCs w:val="24"/>
                <w:lang w:eastAsia="ru-RU"/>
              </w:rPr>
              <w:t xml:space="preserve">менты </w:t>
            </w:r>
            <w:r w:rsidR="00446317">
              <w:rPr>
                <w:szCs w:val="24"/>
                <w:lang w:eastAsia="ru-RU"/>
              </w:rPr>
              <w:t>бережливого учета</w:t>
            </w:r>
          </w:p>
        </w:tc>
        <w:tc>
          <w:tcPr>
            <w:tcW w:w="2976" w:type="dxa"/>
          </w:tcPr>
          <w:p w:rsidR="007740AC" w:rsidRPr="00750021" w:rsidRDefault="00F11FB1" w:rsidP="00254A6B">
            <w:pPr>
              <w:ind w:firstLine="0"/>
              <w:jc w:val="both"/>
              <w:rPr>
                <w:sz w:val="22"/>
                <w:lang w:eastAsia="ru-RU"/>
              </w:rPr>
            </w:pPr>
            <w:r>
              <w:rPr>
                <w:szCs w:val="24"/>
                <w:lang w:eastAsia="ru-RU"/>
              </w:rPr>
              <w:t xml:space="preserve">Осуществляет анализ и </w:t>
            </w:r>
            <w:r w:rsidR="003C469E">
              <w:rPr>
                <w:szCs w:val="24"/>
                <w:lang w:eastAsia="ru-RU"/>
              </w:rPr>
              <w:t>оценку экономической эффективности лин - пр</w:t>
            </w:r>
            <w:r w:rsidR="003C469E">
              <w:rPr>
                <w:szCs w:val="24"/>
                <w:lang w:eastAsia="ru-RU"/>
              </w:rPr>
              <w:t>о</w:t>
            </w:r>
            <w:r w:rsidR="003C469E">
              <w:rPr>
                <w:szCs w:val="24"/>
                <w:lang w:eastAsia="ru-RU"/>
              </w:rPr>
              <w:t>ектов с помощь системы показателей</w:t>
            </w:r>
            <w:r w:rsidR="00A26EA9">
              <w:rPr>
                <w:szCs w:val="24"/>
                <w:lang w:eastAsia="ru-RU"/>
              </w:rPr>
              <w:t>;</w:t>
            </w:r>
            <w:r w:rsidR="00254A6B">
              <w:rPr>
                <w:szCs w:val="24"/>
                <w:lang w:eastAsia="ru-RU"/>
              </w:rPr>
              <w:t xml:space="preserve"> </w:t>
            </w:r>
            <w:r w:rsidR="003A775A">
              <w:rPr>
                <w:szCs w:val="24"/>
                <w:lang w:eastAsia="ru-RU"/>
              </w:rPr>
              <w:t>организует взаимодействие с разли</w:t>
            </w:r>
            <w:r w:rsidR="003A775A">
              <w:rPr>
                <w:szCs w:val="24"/>
                <w:lang w:eastAsia="ru-RU"/>
              </w:rPr>
              <w:t>ч</w:t>
            </w:r>
            <w:r w:rsidR="003A775A">
              <w:rPr>
                <w:szCs w:val="24"/>
                <w:lang w:eastAsia="ru-RU"/>
              </w:rPr>
              <w:t>ными подразделениями организации с целью н</w:t>
            </w:r>
            <w:r w:rsidR="003A775A">
              <w:rPr>
                <w:szCs w:val="24"/>
                <w:lang w:eastAsia="ru-RU"/>
              </w:rPr>
              <w:t>е</w:t>
            </w:r>
            <w:r w:rsidR="003A775A">
              <w:rPr>
                <w:szCs w:val="24"/>
                <w:lang w:eastAsia="ru-RU"/>
              </w:rPr>
              <w:t>прерывного совершенс</w:t>
            </w:r>
            <w:r w:rsidR="003A775A">
              <w:rPr>
                <w:szCs w:val="24"/>
                <w:lang w:eastAsia="ru-RU"/>
              </w:rPr>
              <w:t>т</w:t>
            </w:r>
            <w:r w:rsidR="003A775A">
              <w:rPr>
                <w:szCs w:val="24"/>
                <w:lang w:eastAsia="ru-RU"/>
              </w:rPr>
              <w:t>вования в потоке создания ценности</w:t>
            </w:r>
            <w:r w:rsidR="006C24AE">
              <w:rPr>
                <w:szCs w:val="24"/>
                <w:lang w:eastAsia="ru-RU"/>
              </w:rPr>
              <w:t xml:space="preserve"> и целевого це</w:t>
            </w:r>
            <w:r w:rsidR="006C24AE">
              <w:rPr>
                <w:szCs w:val="24"/>
                <w:lang w:eastAsia="ru-RU"/>
              </w:rPr>
              <w:t>н</w:t>
            </w:r>
            <w:r w:rsidR="006C24AE">
              <w:rPr>
                <w:szCs w:val="24"/>
                <w:lang w:eastAsia="ru-RU"/>
              </w:rPr>
              <w:t>нобразования</w:t>
            </w:r>
            <w:r>
              <w:rPr>
                <w:szCs w:val="24"/>
                <w:lang w:eastAsia="ru-RU"/>
              </w:rPr>
              <w:t>.</w:t>
            </w:r>
          </w:p>
        </w:tc>
      </w:tr>
      <w:tr w:rsidR="00E649C4" w:rsidRPr="00BF7CD6" w:rsidTr="00256971">
        <w:tc>
          <w:tcPr>
            <w:tcW w:w="2802" w:type="dxa"/>
          </w:tcPr>
          <w:p w:rsidR="00E649C4" w:rsidRPr="007740AC" w:rsidRDefault="007740AC" w:rsidP="007740AC">
            <w:pPr>
              <w:pStyle w:val="Default"/>
              <w:jc w:val="both"/>
              <w:rPr>
                <w:sz w:val="23"/>
                <w:szCs w:val="23"/>
              </w:rPr>
            </w:pPr>
            <w:r>
              <w:rPr>
                <w:sz w:val="23"/>
                <w:szCs w:val="23"/>
              </w:rPr>
              <w:t>Способен выявлять да</w:t>
            </w:r>
            <w:r>
              <w:rPr>
                <w:sz w:val="23"/>
                <w:szCs w:val="23"/>
              </w:rPr>
              <w:t>н</w:t>
            </w:r>
            <w:r>
              <w:rPr>
                <w:sz w:val="23"/>
                <w:szCs w:val="23"/>
              </w:rPr>
              <w:t>ные, необходимые для решения поставленных управленческих и пре</w:t>
            </w:r>
            <w:r>
              <w:rPr>
                <w:sz w:val="23"/>
                <w:szCs w:val="23"/>
              </w:rPr>
              <w:t>д</w:t>
            </w:r>
            <w:r>
              <w:rPr>
                <w:sz w:val="23"/>
                <w:szCs w:val="23"/>
              </w:rPr>
              <w:t>принимательских задач; осуществлять сбор да</w:t>
            </w:r>
            <w:r>
              <w:rPr>
                <w:sz w:val="23"/>
                <w:szCs w:val="23"/>
              </w:rPr>
              <w:t>н</w:t>
            </w:r>
            <w:r>
              <w:rPr>
                <w:sz w:val="23"/>
                <w:szCs w:val="23"/>
              </w:rPr>
              <w:t xml:space="preserve">ных и их обработку </w:t>
            </w:r>
          </w:p>
        </w:tc>
        <w:tc>
          <w:tcPr>
            <w:tcW w:w="850" w:type="dxa"/>
          </w:tcPr>
          <w:p w:rsidR="00E649C4" w:rsidRPr="007740AC" w:rsidRDefault="007740AC" w:rsidP="00750021">
            <w:pPr>
              <w:ind w:left="-108" w:right="-108" w:firstLine="0"/>
              <w:jc w:val="center"/>
              <w:rPr>
                <w:sz w:val="22"/>
                <w:lang w:val="en-US" w:eastAsia="ru-RU"/>
              </w:rPr>
            </w:pPr>
            <w:r>
              <w:rPr>
                <w:sz w:val="22"/>
                <w:lang w:eastAsia="ru-RU"/>
              </w:rPr>
              <w:t>ПК-</w:t>
            </w:r>
            <w:r>
              <w:rPr>
                <w:sz w:val="22"/>
                <w:lang w:val="en-US" w:eastAsia="ru-RU"/>
              </w:rPr>
              <w:t>26</w:t>
            </w:r>
          </w:p>
        </w:tc>
        <w:tc>
          <w:tcPr>
            <w:tcW w:w="3544" w:type="dxa"/>
          </w:tcPr>
          <w:p w:rsidR="00E649C4" w:rsidRDefault="00343E83" w:rsidP="003A775A">
            <w:pPr>
              <w:ind w:firstLine="0"/>
              <w:jc w:val="both"/>
              <w:rPr>
                <w:sz w:val="22"/>
                <w:lang w:eastAsia="ru-RU"/>
              </w:rPr>
            </w:pPr>
            <w:r w:rsidRPr="00A935CD">
              <w:rPr>
                <w:szCs w:val="24"/>
                <w:lang w:eastAsia="ru-RU"/>
              </w:rPr>
              <w:t>Самостоятельно осуществляет поиск информации</w:t>
            </w:r>
            <w:r>
              <w:rPr>
                <w:szCs w:val="24"/>
                <w:lang w:eastAsia="ru-RU"/>
              </w:rPr>
              <w:t xml:space="preserve">, </w:t>
            </w:r>
            <w:r w:rsidRPr="00A935CD">
              <w:rPr>
                <w:szCs w:val="24"/>
                <w:lang w:eastAsia="ru-RU"/>
              </w:rPr>
              <w:t xml:space="preserve"> формирует решение поставленной на о</w:t>
            </w:r>
            <w:r w:rsidRPr="00A935CD">
              <w:rPr>
                <w:szCs w:val="24"/>
                <w:lang w:eastAsia="ru-RU"/>
              </w:rPr>
              <w:t>б</w:t>
            </w:r>
            <w:r w:rsidRPr="00A935CD">
              <w:rPr>
                <w:szCs w:val="24"/>
                <w:lang w:eastAsia="ru-RU"/>
              </w:rPr>
              <w:t>суждение проблемы; самосто</w:t>
            </w:r>
            <w:r w:rsidRPr="00A935CD">
              <w:rPr>
                <w:szCs w:val="24"/>
                <w:lang w:eastAsia="ru-RU"/>
              </w:rPr>
              <w:t>я</w:t>
            </w:r>
            <w:r w:rsidRPr="00A935CD">
              <w:rPr>
                <w:szCs w:val="24"/>
                <w:lang w:eastAsia="ru-RU"/>
              </w:rPr>
              <w:t xml:space="preserve">тельно изучает зарубежный и российский опыт </w:t>
            </w:r>
            <w:r w:rsidR="003A775A">
              <w:rPr>
                <w:szCs w:val="24"/>
                <w:lang w:eastAsia="ru-RU"/>
              </w:rPr>
              <w:t>бережливого учета</w:t>
            </w:r>
            <w:r w:rsidRPr="00A935CD">
              <w:rPr>
                <w:szCs w:val="24"/>
                <w:lang w:eastAsia="ru-RU"/>
              </w:rPr>
              <w:t>.</w:t>
            </w:r>
          </w:p>
        </w:tc>
        <w:tc>
          <w:tcPr>
            <w:tcW w:w="2976" w:type="dxa"/>
          </w:tcPr>
          <w:p w:rsidR="00E649C4" w:rsidRDefault="00E95A9B" w:rsidP="00254A6B">
            <w:pPr>
              <w:ind w:firstLine="0"/>
              <w:jc w:val="both"/>
              <w:rPr>
                <w:sz w:val="22"/>
                <w:lang w:eastAsia="ru-RU"/>
              </w:rPr>
            </w:pPr>
            <w:r>
              <w:rPr>
                <w:sz w:val="22"/>
                <w:lang w:eastAsia="ru-RU"/>
              </w:rPr>
              <w:t>Формирует аналитические отчёты по результатам</w:t>
            </w:r>
            <w:r w:rsidR="003A775A">
              <w:rPr>
                <w:sz w:val="22"/>
                <w:lang w:eastAsia="ru-RU"/>
              </w:rPr>
              <w:t xml:space="preserve"> </w:t>
            </w:r>
            <w:r>
              <w:rPr>
                <w:sz w:val="22"/>
                <w:lang w:eastAsia="ru-RU"/>
              </w:rPr>
              <w:t>и</w:t>
            </w:r>
            <w:r>
              <w:rPr>
                <w:sz w:val="22"/>
                <w:lang w:eastAsia="ru-RU"/>
              </w:rPr>
              <w:t>с</w:t>
            </w:r>
            <w:r>
              <w:rPr>
                <w:sz w:val="22"/>
                <w:lang w:eastAsia="ru-RU"/>
              </w:rPr>
              <w:t>следования</w:t>
            </w:r>
            <w:r w:rsidR="003A775A">
              <w:rPr>
                <w:sz w:val="22"/>
                <w:lang w:eastAsia="ru-RU"/>
              </w:rPr>
              <w:t xml:space="preserve"> потока создания ценности</w:t>
            </w:r>
            <w:r w:rsidR="00254A6B">
              <w:rPr>
                <w:sz w:val="22"/>
                <w:lang w:eastAsia="ru-RU"/>
              </w:rPr>
              <w:t xml:space="preserve"> с учетом факторов времени и качества проду</w:t>
            </w:r>
            <w:r w:rsidR="00254A6B">
              <w:rPr>
                <w:sz w:val="22"/>
                <w:lang w:eastAsia="ru-RU"/>
              </w:rPr>
              <w:t>к</w:t>
            </w:r>
            <w:r w:rsidR="00254A6B">
              <w:rPr>
                <w:sz w:val="22"/>
                <w:lang w:eastAsia="ru-RU"/>
              </w:rPr>
              <w:t>ции</w:t>
            </w:r>
            <w:r>
              <w:rPr>
                <w:sz w:val="22"/>
                <w:lang w:eastAsia="ru-RU"/>
              </w:rPr>
              <w:t>;</w:t>
            </w:r>
            <w:r w:rsidR="00DF0393" w:rsidRPr="00750021">
              <w:rPr>
                <w:sz w:val="22"/>
                <w:lang w:eastAsia="ru-RU"/>
              </w:rPr>
              <w:t xml:space="preserve"> </w:t>
            </w:r>
            <w:r w:rsidR="00F11FB1">
              <w:rPr>
                <w:sz w:val="22"/>
                <w:lang w:eastAsia="ru-RU"/>
              </w:rPr>
              <w:t xml:space="preserve">участвует в </w:t>
            </w:r>
            <w:r w:rsidR="00F11FB1" w:rsidRPr="00750021">
              <w:rPr>
                <w:sz w:val="22"/>
                <w:lang w:eastAsia="ru-RU"/>
              </w:rPr>
              <w:t>обсужде</w:t>
            </w:r>
            <w:r w:rsidR="00F11FB1">
              <w:rPr>
                <w:sz w:val="22"/>
                <w:lang w:eastAsia="ru-RU"/>
              </w:rPr>
              <w:t>нии полученных результатов.</w:t>
            </w:r>
          </w:p>
        </w:tc>
      </w:tr>
      <w:tr w:rsidR="001A1966" w:rsidRPr="00BF7CD6" w:rsidTr="00256971">
        <w:tc>
          <w:tcPr>
            <w:tcW w:w="2802" w:type="dxa"/>
          </w:tcPr>
          <w:p w:rsidR="001A1966" w:rsidRPr="007740AC" w:rsidRDefault="007740AC" w:rsidP="007740AC">
            <w:pPr>
              <w:pStyle w:val="Default"/>
              <w:jc w:val="both"/>
              <w:rPr>
                <w:sz w:val="23"/>
                <w:szCs w:val="23"/>
              </w:rPr>
            </w:pPr>
            <w:r>
              <w:rPr>
                <w:sz w:val="23"/>
                <w:szCs w:val="23"/>
              </w:rPr>
              <w:t>Способен выбирать и обосновывать инструме</w:t>
            </w:r>
            <w:r>
              <w:rPr>
                <w:sz w:val="23"/>
                <w:szCs w:val="23"/>
              </w:rPr>
              <w:t>н</w:t>
            </w:r>
            <w:r>
              <w:rPr>
                <w:sz w:val="23"/>
                <w:szCs w:val="23"/>
              </w:rPr>
              <w:t>тальные средства, совр</w:t>
            </w:r>
            <w:r>
              <w:rPr>
                <w:sz w:val="23"/>
                <w:szCs w:val="23"/>
              </w:rPr>
              <w:t>е</w:t>
            </w:r>
            <w:r>
              <w:rPr>
                <w:sz w:val="23"/>
                <w:szCs w:val="23"/>
              </w:rPr>
              <w:t>менные информационные технологии для обрабо</w:t>
            </w:r>
            <w:r>
              <w:rPr>
                <w:sz w:val="23"/>
                <w:szCs w:val="23"/>
              </w:rPr>
              <w:t>т</w:t>
            </w:r>
            <w:r>
              <w:rPr>
                <w:sz w:val="23"/>
                <w:szCs w:val="23"/>
              </w:rPr>
              <w:t>ки информации в соо</w:t>
            </w:r>
            <w:r>
              <w:rPr>
                <w:sz w:val="23"/>
                <w:szCs w:val="23"/>
              </w:rPr>
              <w:t>т</w:t>
            </w:r>
            <w:r>
              <w:rPr>
                <w:sz w:val="23"/>
                <w:szCs w:val="23"/>
              </w:rPr>
              <w:t>ветствии с поставленной задачей в сфере управл</w:t>
            </w:r>
            <w:r>
              <w:rPr>
                <w:sz w:val="23"/>
                <w:szCs w:val="23"/>
              </w:rPr>
              <w:t>е</w:t>
            </w:r>
            <w:r>
              <w:rPr>
                <w:sz w:val="23"/>
                <w:szCs w:val="23"/>
              </w:rPr>
              <w:t>ния, анализировать р</w:t>
            </w:r>
            <w:r>
              <w:rPr>
                <w:sz w:val="23"/>
                <w:szCs w:val="23"/>
              </w:rPr>
              <w:t>е</w:t>
            </w:r>
            <w:r>
              <w:rPr>
                <w:sz w:val="23"/>
                <w:szCs w:val="23"/>
              </w:rPr>
              <w:t>зультаты расчетов и обосновывать управле</w:t>
            </w:r>
            <w:r>
              <w:rPr>
                <w:sz w:val="23"/>
                <w:szCs w:val="23"/>
              </w:rPr>
              <w:t>н</w:t>
            </w:r>
            <w:r>
              <w:rPr>
                <w:sz w:val="23"/>
                <w:szCs w:val="23"/>
              </w:rPr>
              <w:t xml:space="preserve">ческие рекомендации </w:t>
            </w:r>
          </w:p>
        </w:tc>
        <w:tc>
          <w:tcPr>
            <w:tcW w:w="850" w:type="dxa"/>
          </w:tcPr>
          <w:p w:rsidR="001A1966" w:rsidRPr="007740AC" w:rsidRDefault="007740AC" w:rsidP="00750021">
            <w:pPr>
              <w:ind w:left="-108" w:right="-108" w:firstLine="0"/>
              <w:jc w:val="center"/>
              <w:rPr>
                <w:sz w:val="22"/>
                <w:lang w:val="en-US" w:eastAsia="ru-RU"/>
              </w:rPr>
            </w:pPr>
            <w:r>
              <w:rPr>
                <w:sz w:val="22"/>
                <w:lang w:eastAsia="ru-RU"/>
              </w:rPr>
              <w:t>ПК-2</w:t>
            </w:r>
            <w:r>
              <w:rPr>
                <w:sz w:val="22"/>
                <w:lang w:val="en-US" w:eastAsia="ru-RU"/>
              </w:rPr>
              <w:t>7</w:t>
            </w:r>
          </w:p>
        </w:tc>
        <w:tc>
          <w:tcPr>
            <w:tcW w:w="3544" w:type="dxa"/>
          </w:tcPr>
          <w:p w:rsidR="001A1966" w:rsidRPr="002259FE" w:rsidRDefault="00065424" w:rsidP="001A1966">
            <w:pPr>
              <w:ind w:firstLine="0"/>
              <w:jc w:val="both"/>
              <w:rPr>
                <w:szCs w:val="24"/>
                <w:lang w:eastAsia="ru-RU"/>
              </w:rPr>
            </w:pPr>
            <w:r w:rsidRPr="00D03083">
              <w:t>Самостоятельно осуществляет поиск и анализ информации, используя необходимые методы и инструме</w:t>
            </w:r>
            <w:r>
              <w:t>н</w:t>
            </w:r>
            <w:r w:rsidRPr="00D03083">
              <w:t>ты, анализирует результаты, делает выводы, формулирует план действий.</w:t>
            </w:r>
          </w:p>
        </w:tc>
        <w:tc>
          <w:tcPr>
            <w:tcW w:w="2976" w:type="dxa"/>
          </w:tcPr>
          <w:p w:rsidR="001A1966" w:rsidRDefault="006F4EC8" w:rsidP="00254A6B">
            <w:pPr>
              <w:ind w:firstLine="0"/>
              <w:jc w:val="both"/>
              <w:rPr>
                <w:szCs w:val="24"/>
                <w:lang w:eastAsia="ru-RU"/>
              </w:rPr>
            </w:pPr>
            <w:r>
              <w:t>В</w:t>
            </w:r>
            <w:r w:rsidR="007004A3" w:rsidRPr="00D03083">
              <w:t>ыбирает технологии сбора и обработки инфо</w:t>
            </w:r>
            <w:r w:rsidR="007004A3" w:rsidRPr="00D03083">
              <w:t>р</w:t>
            </w:r>
            <w:r w:rsidR="007004A3" w:rsidRPr="00D03083">
              <w:t>мации.</w:t>
            </w:r>
            <w:r w:rsidR="00254A6B">
              <w:t xml:space="preserve"> </w:t>
            </w:r>
            <w:r w:rsidR="003A775A">
              <w:t>Разрабатывает</w:t>
            </w:r>
            <w:r w:rsidR="00254A6B">
              <w:t xml:space="preserve"> си</w:t>
            </w:r>
            <w:r w:rsidR="00254A6B">
              <w:t>с</w:t>
            </w:r>
            <w:r w:rsidR="00254A6B">
              <w:t>тему</w:t>
            </w:r>
            <w:r w:rsidR="003A775A">
              <w:t xml:space="preserve"> лин – учета</w:t>
            </w:r>
            <w:r w:rsidR="00254A6B">
              <w:t xml:space="preserve"> с прим</w:t>
            </w:r>
            <w:r w:rsidR="00254A6B">
              <w:t>е</w:t>
            </w:r>
            <w:r w:rsidR="00254A6B">
              <w:t>нением фактора времени</w:t>
            </w:r>
            <w:r w:rsidR="003A775A">
              <w:t>.</w:t>
            </w:r>
          </w:p>
        </w:tc>
      </w:tr>
    </w:tbl>
    <w:p w:rsidR="0002550B" w:rsidRDefault="00D243CE" w:rsidP="008C30FD">
      <w:pPr>
        <w:pStyle w:val="1"/>
        <w:numPr>
          <w:ilvl w:val="0"/>
          <w:numId w:val="10"/>
        </w:numPr>
      </w:pPr>
      <w:r>
        <w:t>М</w:t>
      </w:r>
      <w:r w:rsidR="0002550B">
        <w:t>есто</w:t>
      </w:r>
      <w:r>
        <w:t xml:space="preserve"> дисциплины в </w:t>
      </w:r>
      <w:r w:rsidR="00543518">
        <w:t>структуре образовательной программы</w:t>
      </w:r>
    </w:p>
    <w:p w:rsidR="00C7023E" w:rsidRPr="00C7023E" w:rsidRDefault="00C7023E" w:rsidP="00C7023E">
      <w:pPr>
        <w:jc w:val="both"/>
        <w:rPr>
          <w:szCs w:val="24"/>
          <w:lang w:eastAsia="de-DE"/>
        </w:rPr>
      </w:pPr>
      <w:r w:rsidRPr="00C7023E">
        <w:rPr>
          <w:szCs w:val="24"/>
          <w:lang w:eastAsia="de-DE"/>
        </w:rPr>
        <w:t>Настоящая дисциплина относится к циклу дисциплин программы (вариативная часть), обеспечивающих подготовку магистра.  Дисциплина читается на 2 курсе, 1,2 модуль.</w:t>
      </w:r>
    </w:p>
    <w:p w:rsidR="00685575" w:rsidRDefault="00685575" w:rsidP="00297F09">
      <w:pPr>
        <w:jc w:val="both"/>
      </w:pPr>
      <w:r>
        <w:t>Изучение данной дисциплины базируется на следующих дисциплинах:</w:t>
      </w:r>
    </w:p>
    <w:p w:rsidR="006F7C8C" w:rsidRPr="0000382A" w:rsidRDefault="006F7C8C" w:rsidP="00964423">
      <w:pPr>
        <w:pStyle w:val="a1"/>
        <w:jc w:val="both"/>
        <w:rPr>
          <w:rFonts w:eastAsia="Times New Roman"/>
          <w:szCs w:val="24"/>
          <w:lang w:eastAsia="ru-RU"/>
        </w:rPr>
      </w:pPr>
      <w:r w:rsidRPr="0000382A">
        <w:rPr>
          <w:rFonts w:eastAsia="Times New Roman"/>
          <w:szCs w:val="24"/>
          <w:lang w:eastAsia="ru-RU"/>
        </w:rPr>
        <w:t>«</w:t>
      </w:r>
      <w:r w:rsidR="0000382A" w:rsidRPr="0000382A">
        <w:rPr>
          <w:rFonts w:eastAsia="Times New Roman"/>
          <w:szCs w:val="24"/>
          <w:lang w:eastAsia="ru-RU"/>
        </w:rPr>
        <w:t>Бухгалтерский и у</w:t>
      </w:r>
      <w:r w:rsidRPr="0000382A">
        <w:rPr>
          <w:rFonts w:eastAsia="Times New Roman"/>
          <w:szCs w:val="24"/>
          <w:lang w:eastAsia="ru-RU"/>
        </w:rPr>
        <w:t>правлен</w:t>
      </w:r>
      <w:r w:rsidR="0000382A" w:rsidRPr="0000382A">
        <w:rPr>
          <w:rFonts w:eastAsia="Times New Roman"/>
          <w:szCs w:val="24"/>
          <w:lang w:eastAsia="ru-RU"/>
        </w:rPr>
        <w:t xml:space="preserve">ческий </w:t>
      </w:r>
      <w:r w:rsidR="00D20A2F" w:rsidRPr="0000382A">
        <w:rPr>
          <w:rFonts w:eastAsia="Times New Roman"/>
          <w:szCs w:val="24"/>
          <w:lang w:eastAsia="ru-RU"/>
        </w:rPr>
        <w:t xml:space="preserve"> учет</w:t>
      </w:r>
      <w:r w:rsidRPr="0000382A">
        <w:rPr>
          <w:rFonts w:eastAsia="Times New Roman"/>
          <w:szCs w:val="24"/>
          <w:lang w:eastAsia="ru-RU"/>
        </w:rPr>
        <w:t>»;</w:t>
      </w:r>
    </w:p>
    <w:p w:rsidR="00F13D3C" w:rsidRPr="00C93AC3" w:rsidRDefault="00F13D3C" w:rsidP="00964423">
      <w:pPr>
        <w:pStyle w:val="a1"/>
        <w:jc w:val="both"/>
        <w:rPr>
          <w:rFonts w:eastAsia="Times New Roman"/>
          <w:szCs w:val="24"/>
          <w:lang w:eastAsia="ru-RU"/>
        </w:rPr>
      </w:pPr>
      <w:r>
        <w:rPr>
          <w:rFonts w:eastAsia="Times New Roman"/>
          <w:szCs w:val="24"/>
          <w:lang w:eastAsia="ru-RU"/>
        </w:rPr>
        <w:t>«Экономика и учет в лин</w:t>
      </w:r>
      <w:r w:rsidR="00853A22">
        <w:rPr>
          <w:rFonts w:eastAsia="Times New Roman"/>
          <w:szCs w:val="24"/>
          <w:lang w:eastAsia="ru-RU"/>
        </w:rPr>
        <w:t xml:space="preserve"> </w:t>
      </w:r>
      <w:r>
        <w:rPr>
          <w:rFonts w:eastAsia="Times New Roman"/>
          <w:szCs w:val="24"/>
          <w:lang w:eastAsia="ru-RU"/>
        </w:rPr>
        <w:t>-</w:t>
      </w:r>
      <w:r w:rsidR="00853A22">
        <w:rPr>
          <w:rFonts w:eastAsia="Times New Roman"/>
          <w:szCs w:val="24"/>
          <w:lang w:eastAsia="ru-RU"/>
        </w:rPr>
        <w:t xml:space="preserve"> </w:t>
      </w:r>
      <w:r>
        <w:rPr>
          <w:rFonts w:eastAsia="Times New Roman"/>
          <w:szCs w:val="24"/>
          <w:lang w:eastAsia="ru-RU"/>
        </w:rPr>
        <w:t>менеджменте»;</w:t>
      </w:r>
    </w:p>
    <w:p w:rsidR="00AB5653" w:rsidRPr="00A133BA" w:rsidRDefault="00A133BA" w:rsidP="00A133BA">
      <w:pPr>
        <w:pStyle w:val="a1"/>
        <w:jc w:val="both"/>
        <w:rPr>
          <w:rFonts w:eastAsia="Times New Roman"/>
          <w:szCs w:val="24"/>
          <w:lang w:eastAsia="ru-RU"/>
        </w:rPr>
      </w:pPr>
      <w:r>
        <w:rPr>
          <w:rFonts w:eastAsia="Times New Roman"/>
          <w:szCs w:val="24"/>
          <w:lang w:eastAsia="ru-RU"/>
        </w:rPr>
        <w:t>«</w:t>
      </w:r>
      <w:r w:rsidR="00D20A2F">
        <w:rPr>
          <w:rFonts w:eastAsia="Times New Roman"/>
          <w:szCs w:val="24"/>
          <w:lang w:eastAsia="ru-RU"/>
        </w:rPr>
        <w:t>Основы бережливого производства</w:t>
      </w:r>
      <w:r>
        <w:rPr>
          <w:rFonts w:eastAsia="Times New Roman"/>
          <w:szCs w:val="24"/>
          <w:lang w:eastAsia="ru-RU"/>
        </w:rPr>
        <w:t>»</w:t>
      </w:r>
      <w:r w:rsidR="00AB5653" w:rsidRPr="00A133BA">
        <w:rPr>
          <w:rFonts w:eastAsia="Times New Roman"/>
          <w:szCs w:val="24"/>
          <w:lang w:eastAsia="ru-RU"/>
        </w:rPr>
        <w:t>.</w:t>
      </w:r>
    </w:p>
    <w:p w:rsidR="00536CD1" w:rsidRDefault="00536CD1" w:rsidP="00297F09">
      <w:pPr>
        <w:jc w:val="both"/>
      </w:pPr>
      <w:r>
        <w:t>Для освоения учебной дисциплины, студенты должны владеть следующими знаниями и компетенциями:</w:t>
      </w:r>
    </w:p>
    <w:p w:rsidR="00AB5653" w:rsidRDefault="00AB5653" w:rsidP="00297F09">
      <w:pPr>
        <w:pStyle w:val="a1"/>
        <w:jc w:val="both"/>
      </w:pPr>
      <w:r>
        <w:t xml:space="preserve">Знать основные положения </w:t>
      </w:r>
      <w:r w:rsidR="00AD1862">
        <w:rPr>
          <w:rFonts w:eastAsia="Times New Roman"/>
          <w:szCs w:val="24"/>
          <w:lang w:eastAsia="ru-RU"/>
        </w:rPr>
        <w:t>бережливого производства</w:t>
      </w:r>
      <w:r w:rsidR="00853A22">
        <w:rPr>
          <w:rFonts w:eastAsia="Times New Roman"/>
          <w:szCs w:val="24"/>
          <w:lang w:eastAsia="ru-RU"/>
        </w:rPr>
        <w:t xml:space="preserve"> и управления качеством</w:t>
      </w:r>
      <w:r>
        <w:t>;</w:t>
      </w:r>
    </w:p>
    <w:p w:rsidR="0035280A" w:rsidRDefault="0035280A" w:rsidP="00297F09">
      <w:pPr>
        <w:pStyle w:val="a1"/>
        <w:jc w:val="both"/>
      </w:pPr>
      <w:r>
        <w:t>Знать основы бухгалтерского учета</w:t>
      </w:r>
      <w:r w:rsidR="005D3158">
        <w:t xml:space="preserve"> и экономики лин</w:t>
      </w:r>
      <w:r w:rsidR="00853A22">
        <w:t xml:space="preserve"> </w:t>
      </w:r>
      <w:r w:rsidR="005D3158">
        <w:t>-</w:t>
      </w:r>
      <w:r w:rsidR="00853A22">
        <w:t xml:space="preserve"> </w:t>
      </w:r>
      <w:r w:rsidR="005D3158">
        <w:t>менеджмента</w:t>
      </w:r>
      <w:r>
        <w:t>;</w:t>
      </w:r>
    </w:p>
    <w:p w:rsidR="00AB5653" w:rsidRDefault="00AB5653" w:rsidP="00297F09">
      <w:pPr>
        <w:pStyle w:val="a1"/>
        <w:jc w:val="both"/>
      </w:pPr>
      <w:r>
        <w:lastRenderedPageBreak/>
        <w:t>Понимать, как проводятся изменения в организации;</w:t>
      </w:r>
    </w:p>
    <w:p w:rsidR="00536CD1" w:rsidRDefault="00AB5653" w:rsidP="00297F09">
      <w:pPr>
        <w:pStyle w:val="a1"/>
        <w:jc w:val="both"/>
      </w:pPr>
      <w:r>
        <w:t xml:space="preserve">Понимать, как управлять </w:t>
      </w:r>
      <w:r w:rsidR="0035280A">
        <w:t>потоком создания ценности</w:t>
      </w:r>
      <w:r>
        <w:t xml:space="preserve"> в организации;</w:t>
      </w:r>
    </w:p>
    <w:p w:rsidR="0035280A" w:rsidRDefault="0035280A" w:rsidP="00AF7EC4">
      <w:pPr>
        <w:pStyle w:val="a1"/>
        <w:numPr>
          <w:ilvl w:val="0"/>
          <w:numId w:val="0"/>
        </w:numPr>
        <w:ind w:firstLine="709"/>
      </w:pPr>
    </w:p>
    <w:p w:rsidR="00AF7EC4" w:rsidRDefault="00AF7EC4" w:rsidP="00AF7EC4">
      <w:pPr>
        <w:pStyle w:val="a1"/>
        <w:numPr>
          <w:ilvl w:val="0"/>
          <w:numId w:val="0"/>
        </w:numPr>
        <w:ind w:firstLine="709"/>
      </w:pPr>
      <w:r>
        <w:t xml:space="preserve">Основные положения дисциплины </w:t>
      </w:r>
      <w:r w:rsidR="006C24AE">
        <w:t>могут</w:t>
      </w:r>
      <w:r>
        <w:t xml:space="preserve"> быть использованы в дальнейшем при</w:t>
      </w:r>
      <w:r w:rsidRPr="00BB4318">
        <w:t xml:space="preserve"> </w:t>
      </w:r>
      <w:r>
        <w:t>напис</w:t>
      </w:r>
      <w:r>
        <w:t>а</w:t>
      </w:r>
      <w:r>
        <w:t>нии магистерской диссертации.</w:t>
      </w:r>
    </w:p>
    <w:p w:rsidR="00915E7E" w:rsidRDefault="00915E7E" w:rsidP="00915E7E">
      <w:pPr>
        <w:pStyle w:val="a1"/>
        <w:numPr>
          <w:ilvl w:val="0"/>
          <w:numId w:val="0"/>
        </w:numPr>
        <w:ind w:left="1429"/>
        <w:jc w:val="both"/>
      </w:pPr>
    </w:p>
    <w:p w:rsidR="006D4465" w:rsidRDefault="0002550B" w:rsidP="008C30FD">
      <w:pPr>
        <w:pStyle w:val="1"/>
        <w:numPr>
          <w:ilvl w:val="0"/>
          <w:numId w:val="10"/>
        </w:numPr>
      </w:pPr>
      <w:r w:rsidRPr="007E65ED">
        <w:t>Тематический план учебной дисциплины</w:t>
      </w:r>
    </w:p>
    <w:p w:rsidR="00CF3C81" w:rsidRDefault="00F0677B" w:rsidP="00F0677B">
      <w:pPr>
        <w:rPr>
          <w:lang w:eastAsia="ru-RU"/>
        </w:rPr>
      </w:pPr>
      <w:r>
        <w:rPr>
          <w:lang w:eastAsia="ru-RU"/>
        </w:rPr>
        <w:t xml:space="preserve">Трудоёмкость дисциплины (З.Е) - </w:t>
      </w:r>
      <w:r w:rsidR="006C24AE">
        <w:rPr>
          <w:lang w:eastAsia="ru-RU"/>
        </w:rPr>
        <w:t>4</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850"/>
        <w:gridCol w:w="850"/>
        <w:gridCol w:w="993"/>
        <w:gridCol w:w="1276"/>
      </w:tblGrid>
      <w:tr w:rsidR="00063DB0" w:rsidRPr="0002550B" w:rsidTr="00977A2F">
        <w:tc>
          <w:tcPr>
            <w:tcW w:w="534"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w:t>
            </w:r>
          </w:p>
        </w:tc>
        <w:tc>
          <w:tcPr>
            <w:tcW w:w="4677" w:type="dxa"/>
            <w:vMerge w:val="restart"/>
            <w:vAlign w:val="center"/>
          </w:tcPr>
          <w:p w:rsidR="00063DB0" w:rsidRPr="0002550B" w:rsidRDefault="00063DB0" w:rsidP="00E17945">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rsidR="00063DB0" w:rsidRPr="0002550B" w:rsidRDefault="00063DB0" w:rsidP="009D6F34">
            <w:pPr>
              <w:ind w:firstLine="0"/>
              <w:jc w:val="center"/>
              <w:rPr>
                <w:sz w:val="22"/>
                <w:szCs w:val="20"/>
                <w:lang w:eastAsia="ru-RU"/>
              </w:rPr>
            </w:pPr>
            <w:r w:rsidRPr="0002550B">
              <w:rPr>
                <w:sz w:val="22"/>
                <w:szCs w:val="20"/>
                <w:lang w:eastAsia="ru-RU"/>
              </w:rPr>
              <w:t xml:space="preserve">Всего часов </w:t>
            </w:r>
          </w:p>
        </w:tc>
        <w:tc>
          <w:tcPr>
            <w:tcW w:w="2693" w:type="dxa"/>
            <w:gridSpan w:val="3"/>
            <w:vAlign w:val="center"/>
          </w:tcPr>
          <w:p w:rsidR="00063DB0" w:rsidRDefault="00063DB0" w:rsidP="0002550B">
            <w:pPr>
              <w:ind w:firstLine="0"/>
              <w:jc w:val="center"/>
              <w:rPr>
                <w:sz w:val="22"/>
                <w:szCs w:val="20"/>
                <w:lang w:eastAsia="ru-RU"/>
              </w:rPr>
            </w:pPr>
            <w:r w:rsidRPr="0002550B">
              <w:rPr>
                <w:sz w:val="22"/>
                <w:szCs w:val="20"/>
                <w:lang w:eastAsia="ru-RU"/>
              </w:rPr>
              <w:t>Аудиторные часы</w:t>
            </w:r>
          </w:p>
          <w:p w:rsidR="004222A8" w:rsidRPr="0002550B" w:rsidRDefault="004222A8" w:rsidP="0002550B">
            <w:pPr>
              <w:ind w:firstLine="0"/>
              <w:jc w:val="center"/>
              <w:rPr>
                <w:sz w:val="22"/>
                <w:szCs w:val="20"/>
                <w:lang w:eastAsia="ru-RU"/>
              </w:rPr>
            </w:pPr>
            <w:r>
              <w:rPr>
                <w:sz w:val="22"/>
                <w:szCs w:val="20"/>
                <w:lang w:eastAsia="ru-RU"/>
              </w:rPr>
              <w:t>(контактная работа об</w:t>
            </w:r>
            <w:r>
              <w:rPr>
                <w:sz w:val="22"/>
                <w:szCs w:val="20"/>
                <w:lang w:eastAsia="ru-RU"/>
              </w:rPr>
              <w:t>у</w:t>
            </w:r>
            <w:r>
              <w:rPr>
                <w:sz w:val="22"/>
                <w:szCs w:val="20"/>
                <w:lang w:eastAsia="ru-RU"/>
              </w:rPr>
              <w:t>чающихся с преподават</w:t>
            </w:r>
            <w:r>
              <w:rPr>
                <w:sz w:val="22"/>
                <w:szCs w:val="20"/>
                <w:lang w:eastAsia="ru-RU"/>
              </w:rPr>
              <w:t>е</w:t>
            </w:r>
            <w:r>
              <w:rPr>
                <w:sz w:val="22"/>
                <w:szCs w:val="20"/>
                <w:lang w:eastAsia="ru-RU"/>
              </w:rPr>
              <w:t>лем)</w:t>
            </w:r>
          </w:p>
        </w:tc>
        <w:tc>
          <w:tcPr>
            <w:tcW w:w="1276"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063DB0" w:rsidRPr="0002550B" w:rsidTr="00977A2F">
        <w:tc>
          <w:tcPr>
            <w:tcW w:w="534" w:type="dxa"/>
            <w:vMerge/>
          </w:tcPr>
          <w:p w:rsidR="00063DB0" w:rsidRPr="0002550B" w:rsidRDefault="00063DB0" w:rsidP="0002550B">
            <w:pPr>
              <w:ind w:firstLine="0"/>
              <w:rPr>
                <w:szCs w:val="24"/>
                <w:lang w:eastAsia="ru-RU"/>
              </w:rPr>
            </w:pPr>
          </w:p>
        </w:tc>
        <w:tc>
          <w:tcPr>
            <w:tcW w:w="4677" w:type="dxa"/>
            <w:vMerge/>
          </w:tcPr>
          <w:p w:rsidR="00063DB0" w:rsidRPr="0002550B" w:rsidRDefault="00063DB0" w:rsidP="0002550B">
            <w:pPr>
              <w:ind w:firstLine="0"/>
              <w:rPr>
                <w:szCs w:val="24"/>
                <w:lang w:eastAsia="ru-RU"/>
              </w:rPr>
            </w:pPr>
          </w:p>
        </w:tc>
        <w:tc>
          <w:tcPr>
            <w:tcW w:w="993" w:type="dxa"/>
            <w:vMerge/>
          </w:tcPr>
          <w:p w:rsidR="00063DB0" w:rsidRPr="0002550B" w:rsidRDefault="00063DB0" w:rsidP="0002550B">
            <w:pPr>
              <w:ind w:firstLine="0"/>
              <w:rPr>
                <w:szCs w:val="24"/>
                <w:lang w:eastAsia="ru-RU"/>
              </w:rPr>
            </w:pP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Ле</w:t>
            </w:r>
            <w:r w:rsidRPr="0002550B">
              <w:rPr>
                <w:sz w:val="22"/>
                <w:szCs w:val="20"/>
                <w:lang w:eastAsia="ru-RU"/>
              </w:rPr>
              <w:t>к</w:t>
            </w:r>
            <w:r w:rsidRPr="0002550B">
              <w:rPr>
                <w:sz w:val="22"/>
                <w:szCs w:val="20"/>
                <w:lang w:eastAsia="ru-RU"/>
              </w:rPr>
              <w:t>ции</w:t>
            </w: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Сем</w:t>
            </w:r>
            <w:r w:rsidRPr="0002550B">
              <w:rPr>
                <w:sz w:val="22"/>
                <w:szCs w:val="20"/>
                <w:lang w:eastAsia="ru-RU"/>
              </w:rPr>
              <w:t>и</w:t>
            </w:r>
            <w:r w:rsidRPr="0002550B">
              <w:rPr>
                <w:sz w:val="22"/>
                <w:szCs w:val="20"/>
                <w:lang w:eastAsia="ru-RU"/>
              </w:rPr>
              <w:t>нары</w:t>
            </w:r>
          </w:p>
        </w:tc>
        <w:tc>
          <w:tcPr>
            <w:tcW w:w="993" w:type="dxa"/>
            <w:vAlign w:val="center"/>
          </w:tcPr>
          <w:p w:rsidR="00063DB0" w:rsidRPr="00063DB0" w:rsidRDefault="00063DB0" w:rsidP="00063DB0">
            <w:pPr>
              <w:ind w:left="-107" w:right="-108" w:firstLine="0"/>
              <w:jc w:val="center"/>
              <w:rPr>
                <w:sz w:val="22"/>
                <w:szCs w:val="20"/>
                <w:lang w:eastAsia="ru-RU"/>
              </w:rPr>
            </w:pPr>
            <w:r w:rsidRPr="00063DB0">
              <w:rPr>
                <w:sz w:val="22"/>
                <w:szCs w:val="20"/>
                <w:lang w:eastAsia="ru-RU"/>
              </w:rPr>
              <w:t>Практ</w:t>
            </w:r>
            <w:r w:rsidRPr="00063DB0">
              <w:rPr>
                <w:sz w:val="22"/>
                <w:szCs w:val="20"/>
                <w:lang w:eastAsia="ru-RU"/>
              </w:rPr>
              <w:t>и</w:t>
            </w:r>
            <w:r w:rsidRPr="00063DB0">
              <w:rPr>
                <w:sz w:val="22"/>
                <w:szCs w:val="20"/>
                <w:lang w:eastAsia="ru-RU"/>
              </w:rPr>
              <w:t>ческие занятия</w:t>
            </w:r>
          </w:p>
        </w:tc>
        <w:tc>
          <w:tcPr>
            <w:tcW w:w="1276" w:type="dxa"/>
            <w:vMerge/>
          </w:tcPr>
          <w:p w:rsidR="00063DB0" w:rsidRPr="0002550B" w:rsidRDefault="00063DB0" w:rsidP="0002550B">
            <w:pPr>
              <w:ind w:firstLine="0"/>
              <w:rPr>
                <w:szCs w:val="24"/>
                <w:lang w:eastAsia="ru-RU"/>
              </w:rPr>
            </w:pPr>
          </w:p>
        </w:tc>
      </w:tr>
      <w:tr w:rsidR="00063DB0" w:rsidRPr="0002550B" w:rsidTr="00063DB0">
        <w:tc>
          <w:tcPr>
            <w:tcW w:w="534" w:type="dxa"/>
          </w:tcPr>
          <w:p w:rsidR="00063DB0" w:rsidRPr="0002550B" w:rsidRDefault="007D11C1" w:rsidP="0002550B">
            <w:pPr>
              <w:ind w:firstLine="0"/>
              <w:rPr>
                <w:szCs w:val="24"/>
                <w:lang w:eastAsia="ru-RU"/>
              </w:rPr>
            </w:pPr>
            <w:r>
              <w:rPr>
                <w:szCs w:val="24"/>
                <w:lang w:eastAsia="ru-RU"/>
              </w:rPr>
              <w:t>1</w:t>
            </w:r>
          </w:p>
        </w:tc>
        <w:tc>
          <w:tcPr>
            <w:tcW w:w="4677" w:type="dxa"/>
          </w:tcPr>
          <w:p w:rsidR="006C24AE" w:rsidRPr="006C24AE" w:rsidRDefault="006C24AE" w:rsidP="00CF67E6">
            <w:pPr>
              <w:ind w:firstLine="0"/>
              <w:rPr>
                <w:lang w:val="en-US"/>
              </w:rPr>
            </w:pPr>
            <w:r w:rsidRPr="00FA2ED0">
              <w:rPr>
                <w:b/>
                <w:bCs/>
                <w:lang w:val="en-US"/>
              </w:rPr>
              <w:t>The Account</w:t>
            </w:r>
            <w:r>
              <w:rPr>
                <w:b/>
                <w:bCs/>
                <w:lang w:val="en-US"/>
              </w:rPr>
              <w:t>ing</w:t>
            </w:r>
            <w:r w:rsidRPr="00FA2ED0">
              <w:rPr>
                <w:b/>
                <w:bCs/>
                <w:lang w:val="en-US"/>
              </w:rPr>
              <w:t xml:space="preserve">’s Role in the </w:t>
            </w:r>
            <w:r>
              <w:rPr>
                <w:b/>
                <w:bCs/>
                <w:lang w:val="en-US"/>
              </w:rPr>
              <w:t>Lean Ma</w:t>
            </w:r>
            <w:r>
              <w:rPr>
                <w:b/>
                <w:bCs/>
                <w:lang w:val="en-US"/>
              </w:rPr>
              <w:t>n</w:t>
            </w:r>
            <w:r>
              <w:rPr>
                <w:b/>
                <w:bCs/>
                <w:lang w:val="en-US"/>
              </w:rPr>
              <w:t>agement</w:t>
            </w:r>
            <w:r w:rsidRPr="006C24AE">
              <w:rPr>
                <w:lang w:val="en-US"/>
              </w:rPr>
              <w:t xml:space="preserve"> </w:t>
            </w:r>
          </w:p>
          <w:p w:rsidR="00063DB0" w:rsidRPr="00D45387" w:rsidRDefault="006C24AE" w:rsidP="006C24AE">
            <w:pPr>
              <w:ind w:firstLine="0"/>
              <w:rPr>
                <w:szCs w:val="24"/>
                <w:lang w:eastAsia="ru-RU"/>
              </w:rPr>
            </w:pPr>
            <w:r>
              <w:t>Роль учета в лин-менеджменте</w:t>
            </w:r>
          </w:p>
        </w:tc>
        <w:tc>
          <w:tcPr>
            <w:tcW w:w="993" w:type="dxa"/>
          </w:tcPr>
          <w:p w:rsidR="00063DB0" w:rsidRPr="0002550B" w:rsidRDefault="009B1C27" w:rsidP="009B1C27">
            <w:pPr>
              <w:ind w:firstLine="0"/>
              <w:jc w:val="center"/>
              <w:rPr>
                <w:szCs w:val="24"/>
                <w:lang w:eastAsia="ru-RU"/>
              </w:rPr>
            </w:pPr>
            <w:r>
              <w:rPr>
                <w:szCs w:val="24"/>
                <w:lang w:eastAsia="ru-RU"/>
              </w:rPr>
              <w:t>14</w:t>
            </w:r>
          </w:p>
        </w:tc>
        <w:tc>
          <w:tcPr>
            <w:tcW w:w="850" w:type="dxa"/>
          </w:tcPr>
          <w:p w:rsidR="00063DB0" w:rsidRPr="0002550B" w:rsidRDefault="009B1C27" w:rsidP="009B1C27">
            <w:pPr>
              <w:ind w:firstLine="0"/>
              <w:jc w:val="center"/>
              <w:rPr>
                <w:szCs w:val="24"/>
                <w:lang w:eastAsia="ru-RU"/>
              </w:rPr>
            </w:pPr>
            <w:r>
              <w:rPr>
                <w:szCs w:val="24"/>
                <w:lang w:eastAsia="ru-RU"/>
              </w:rPr>
              <w:t>2</w:t>
            </w:r>
          </w:p>
        </w:tc>
        <w:tc>
          <w:tcPr>
            <w:tcW w:w="850" w:type="dxa"/>
          </w:tcPr>
          <w:p w:rsidR="00063DB0" w:rsidRPr="0002550B" w:rsidRDefault="004F4AE9" w:rsidP="007D11C1">
            <w:pPr>
              <w:ind w:firstLine="0"/>
              <w:jc w:val="center"/>
              <w:rPr>
                <w:szCs w:val="24"/>
                <w:lang w:eastAsia="ru-RU"/>
              </w:rPr>
            </w:pPr>
            <w:r>
              <w:rPr>
                <w:szCs w:val="24"/>
                <w:lang w:eastAsia="ru-RU"/>
              </w:rPr>
              <w:t>-</w:t>
            </w:r>
          </w:p>
        </w:tc>
        <w:tc>
          <w:tcPr>
            <w:tcW w:w="993" w:type="dxa"/>
          </w:tcPr>
          <w:p w:rsidR="00063DB0" w:rsidRPr="00063DB0" w:rsidRDefault="009B1C27" w:rsidP="009B1C27">
            <w:pPr>
              <w:ind w:firstLine="0"/>
              <w:jc w:val="center"/>
              <w:rPr>
                <w:sz w:val="22"/>
                <w:szCs w:val="20"/>
                <w:lang w:eastAsia="ru-RU"/>
              </w:rPr>
            </w:pPr>
            <w:r>
              <w:rPr>
                <w:sz w:val="22"/>
                <w:szCs w:val="20"/>
                <w:lang w:eastAsia="ru-RU"/>
              </w:rPr>
              <w:t>2</w:t>
            </w:r>
          </w:p>
        </w:tc>
        <w:tc>
          <w:tcPr>
            <w:tcW w:w="1276" w:type="dxa"/>
          </w:tcPr>
          <w:p w:rsidR="00063DB0" w:rsidRPr="00AF58BB" w:rsidRDefault="00FE43D0" w:rsidP="009B1C27">
            <w:pPr>
              <w:ind w:firstLine="0"/>
              <w:jc w:val="center"/>
              <w:rPr>
                <w:szCs w:val="24"/>
                <w:lang w:eastAsia="ru-RU"/>
              </w:rPr>
            </w:pPr>
            <w:r>
              <w:rPr>
                <w:szCs w:val="24"/>
                <w:lang w:eastAsia="ru-RU"/>
              </w:rPr>
              <w:t>1</w:t>
            </w:r>
            <w:r w:rsidR="009B1C27">
              <w:rPr>
                <w:szCs w:val="24"/>
                <w:lang w:eastAsia="ru-RU"/>
              </w:rPr>
              <w:t>0</w:t>
            </w:r>
          </w:p>
        </w:tc>
      </w:tr>
      <w:tr w:rsidR="00FE43D0" w:rsidRPr="0002550B" w:rsidTr="00063DB0">
        <w:tc>
          <w:tcPr>
            <w:tcW w:w="534" w:type="dxa"/>
          </w:tcPr>
          <w:p w:rsidR="00FE43D0" w:rsidRPr="0002550B" w:rsidRDefault="00FE43D0" w:rsidP="0002550B">
            <w:pPr>
              <w:ind w:firstLine="0"/>
              <w:rPr>
                <w:szCs w:val="24"/>
                <w:lang w:eastAsia="ru-RU"/>
              </w:rPr>
            </w:pPr>
            <w:r>
              <w:rPr>
                <w:szCs w:val="24"/>
                <w:lang w:eastAsia="ru-RU"/>
              </w:rPr>
              <w:t>2</w:t>
            </w:r>
          </w:p>
        </w:tc>
        <w:tc>
          <w:tcPr>
            <w:tcW w:w="4677" w:type="dxa"/>
          </w:tcPr>
          <w:p w:rsidR="00FE43D0" w:rsidRPr="00791642" w:rsidRDefault="00FE43D0" w:rsidP="00D45387">
            <w:pPr>
              <w:ind w:firstLine="0"/>
              <w:rPr>
                <w:szCs w:val="24"/>
                <w:lang w:val="en-US"/>
              </w:rPr>
            </w:pPr>
            <w:r w:rsidRPr="00D158A3">
              <w:rPr>
                <w:b/>
                <w:bCs/>
                <w:lang w:val="en-US"/>
              </w:rPr>
              <w:t>Determining How Costs Behave</w:t>
            </w:r>
            <w:r>
              <w:rPr>
                <w:b/>
                <w:bCs/>
                <w:lang w:val="en-US"/>
              </w:rPr>
              <w:t>, Learning Curves</w:t>
            </w:r>
            <w:r w:rsidRPr="003355EC">
              <w:rPr>
                <w:szCs w:val="24"/>
                <w:lang w:val="en-US"/>
              </w:rPr>
              <w:t xml:space="preserve"> </w:t>
            </w:r>
          </w:p>
          <w:p w:rsidR="00FE43D0" w:rsidRPr="003355EC" w:rsidRDefault="00FE43D0" w:rsidP="006C24AE">
            <w:pPr>
              <w:ind w:firstLine="0"/>
              <w:rPr>
                <w:szCs w:val="24"/>
                <w:lang w:val="en-US" w:eastAsia="ru-RU"/>
              </w:rPr>
            </w:pPr>
            <w:r>
              <w:rPr>
                <w:szCs w:val="24"/>
              </w:rPr>
              <w:t>Исследование моделей изменения изде</w:t>
            </w:r>
            <w:r>
              <w:rPr>
                <w:szCs w:val="24"/>
              </w:rPr>
              <w:t>р</w:t>
            </w:r>
            <w:r>
              <w:rPr>
                <w:szCs w:val="24"/>
              </w:rPr>
              <w:t>жек</w:t>
            </w:r>
          </w:p>
        </w:tc>
        <w:tc>
          <w:tcPr>
            <w:tcW w:w="993" w:type="dxa"/>
          </w:tcPr>
          <w:p w:rsidR="00FE43D0" w:rsidRPr="00FE43D0" w:rsidRDefault="00FE43D0" w:rsidP="009B1C27">
            <w:pPr>
              <w:ind w:firstLine="0"/>
              <w:jc w:val="center"/>
              <w:rPr>
                <w:szCs w:val="24"/>
                <w:lang w:eastAsia="ru-RU"/>
              </w:rPr>
            </w:pPr>
            <w:r w:rsidRPr="000015E0">
              <w:rPr>
                <w:szCs w:val="24"/>
                <w:lang w:eastAsia="ru-RU"/>
              </w:rPr>
              <w:t>2</w:t>
            </w:r>
            <w:r w:rsidR="009B1C27">
              <w:rPr>
                <w:szCs w:val="24"/>
                <w:lang w:eastAsia="ru-RU"/>
              </w:rPr>
              <w:t>0</w:t>
            </w:r>
          </w:p>
        </w:tc>
        <w:tc>
          <w:tcPr>
            <w:tcW w:w="850" w:type="dxa"/>
          </w:tcPr>
          <w:p w:rsidR="00FE43D0" w:rsidRPr="0002550B" w:rsidRDefault="009B1C27" w:rsidP="00FE43D0">
            <w:pPr>
              <w:ind w:firstLine="0"/>
              <w:jc w:val="center"/>
              <w:rPr>
                <w:szCs w:val="24"/>
                <w:lang w:eastAsia="ru-RU"/>
              </w:rPr>
            </w:pPr>
            <w:r>
              <w:rPr>
                <w:szCs w:val="24"/>
                <w:lang w:eastAsia="ru-RU"/>
              </w:rPr>
              <w:t>2</w:t>
            </w:r>
          </w:p>
        </w:tc>
        <w:tc>
          <w:tcPr>
            <w:tcW w:w="850" w:type="dxa"/>
          </w:tcPr>
          <w:p w:rsidR="00FE43D0" w:rsidRPr="0002550B" w:rsidRDefault="00FE43D0" w:rsidP="007D11C1">
            <w:pPr>
              <w:ind w:firstLine="0"/>
              <w:jc w:val="center"/>
              <w:rPr>
                <w:szCs w:val="24"/>
                <w:lang w:eastAsia="ru-RU"/>
              </w:rPr>
            </w:pPr>
            <w:r>
              <w:rPr>
                <w:szCs w:val="24"/>
                <w:lang w:eastAsia="ru-RU"/>
              </w:rPr>
              <w:t>-</w:t>
            </w:r>
          </w:p>
        </w:tc>
        <w:tc>
          <w:tcPr>
            <w:tcW w:w="993" w:type="dxa"/>
          </w:tcPr>
          <w:p w:rsidR="00FE43D0" w:rsidRPr="00FE43D0" w:rsidRDefault="00FE43D0" w:rsidP="00FE43D0">
            <w:pPr>
              <w:ind w:firstLine="0"/>
              <w:jc w:val="center"/>
              <w:rPr>
                <w:sz w:val="22"/>
                <w:szCs w:val="20"/>
                <w:lang w:eastAsia="ru-RU"/>
              </w:rPr>
            </w:pPr>
            <w:r w:rsidRPr="00D04CEE">
              <w:rPr>
                <w:sz w:val="22"/>
                <w:szCs w:val="20"/>
                <w:lang w:eastAsia="ru-RU"/>
              </w:rPr>
              <w:t>6</w:t>
            </w:r>
          </w:p>
        </w:tc>
        <w:tc>
          <w:tcPr>
            <w:tcW w:w="1276" w:type="dxa"/>
          </w:tcPr>
          <w:p w:rsidR="00FE43D0" w:rsidRPr="00FE43D0" w:rsidRDefault="00FE43D0" w:rsidP="009B1C27">
            <w:pPr>
              <w:ind w:firstLine="0"/>
              <w:jc w:val="center"/>
              <w:rPr>
                <w:szCs w:val="24"/>
                <w:lang w:eastAsia="ru-RU"/>
              </w:rPr>
            </w:pPr>
            <w:r w:rsidRPr="00AE55FD">
              <w:rPr>
                <w:szCs w:val="24"/>
                <w:lang w:eastAsia="ru-RU"/>
              </w:rPr>
              <w:t>1</w:t>
            </w:r>
            <w:r w:rsidR="009B1C27">
              <w:rPr>
                <w:szCs w:val="24"/>
                <w:lang w:eastAsia="ru-RU"/>
              </w:rPr>
              <w:t>2</w:t>
            </w:r>
          </w:p>
        </w:tc>
      </w:tr>
      <w:tr w:rsidR="00444E12" w:rsidRPr="00444E12" w:rsidTr="00063DB0">
        <w:tc>
          <w:tcPr>
            <w:tcW w:w="534" w:type="dxa"/>
          </w:tcPr>
          <w:p w:rsidR="00444E12" w:rsidRDefault="009B1C27" w:rsidP="0002550B">
            <w:pPr>
              <w:ind w:firstLine="0"/>
              <w:rPr>
                <w:szCs w:val="24"/>
                <w:lang w:eastAsia="ru-RU"/>
              </w:rPr>
            </w:pPr>
            <w:r>
              <w:rPr>
                <w:szCs w:val="24"/>
                <w:lang w:eastAsia="ru-RU"/>
              </w:rPr>
              <w:t>3</w:t>
            </w:r>
          </w:p>
        </w:tc>
        <w:tc>
          <w:tcPr>
            <w:tcW w:w="4677" w:type="dxa"/>
          </w:tcPr>
          <w:p w:rsidR="00444E12" w:rsidRPr="00791642" w:rsidRDefault="00444E12" w:rsidP="00D45387">
            <w:pPr>
              <w:ind w:firstLine="0"/>
              <w:rPr>
                <w:b/>
                <w:bCs/>
                <w:lang w:val="en-US"/>
              </w:rPr>
            </w:pPr>
            <w:r w:rsidRPr="00FA2ED0">
              <w:rPr>
                <w:b/>
                <w:bCs/>
                <w:lang w:val="en-US"/>
              </w:rPr>
              <w:t>Decision Making and Relevant Information</w:t>
            </w:r>
            <w:r w:rsidRPr="00C479AB">
              <w:rPr>
                <w:b/>
                <w:bCs/>
                <w:lang w:val="en-US"/>
              </w:rPr>
              <w:t xml:space="preserve"> in the Lean </w:t>
            </w:r>
            <w:r>
              <w:rPr>
                <w:b/>
                <w:bCs/>
                <w:lang w:val="en-US"/>
              </w:rPr>
              <w:t>Management</w:t>
            </w:r>
          </w:p>
          <w:p w:rsidR="00E63C46" w:rsidRPr="00E63C46" w:rsidRDefault="00E63C46" w:rsidP="00D45387">
            <w:pPr>
              <w:ind w:firstLine="0"/>
              <w:rPr>
                <w:bCs/>
              </w:rPr>
            </w:pPr>
            <w:r w:rsidRPr="00E63C46">
              <w:rPr>
                <w:bCs/>
              </w:rPr>
              <w:t>Управленческие решения и существенная информация в лин-менеджменте</w:t>
            </w:r>
          </w:p>
        </w:tc>
        <w:tc>
          <w:tcPr>
            <w:tcW w:w="993" w:type="dxa"/>
          </w:tcPr>
          <w:p w:rsidR="00444E12" w:rsidRPr="009B1C27" w:rsidRDefault="009B1C27" w:rsidP="00FE43D0">
            <w:pPr>
              <w:ind w:firstLine="0"/>
              <w:jc w:val="center"/>
              <w:rPr>
                <w:szCs w:val="24"/>
                <w:lang w:eastAsia="ru-RU"/>
              </w:rPr>
            </w:pPr>
            <w:r>
              <w:rPr>
                <w:szCs w:val="24"/>
                <w:lang w:eastAsia="ru-RU"/>
              </w:rPr>
              <w:t>22</w:t>
            </w:r>
          </w:p>
        </w:tc>
        <w:tc>
          <w:tcPr>
            <w:tcW w:w="850" w:type="dxa"/>
          </w:tcPr>
          <w:p w:rsidR="00444E12" w:rsidRPr="009B1C27" w:rsidRDefault="009B1C27" w:rsidP="00C451D0">
            <w:pPr>
              <w:ind w:firstLine="0"/>
              <w:jc w:val="center"/>
              <w:rPr>
                <w:szCs w:val="24"/>
                <w:lang w:eastAsia="ru-RU"/>
              </w:rPr>
            </w:pPr>
            <w:r>
              <w:rPr>
                <w:szCs w:val="24"/>
                <w:lang w:eastAsia="ru-RU"/>
              </w:rPr>
              <w:t>4</w:t>
            </w:r>
          </w:p>
        </w:tc>
        <w:tc>
          <w:tcPr>
            <w:tcW w:w="850" w:type="dxa"/>
          </w:tcPr>
          <w:p w:rsidR="00444E12" w:rsidRPr="00444E12" w:rsidRDefault="00444E12" w:rsidP="00C451D0">
            <w:pPr>
              <w:ind w:firstLine="0"/>
              <w:jc w:val="center"/>
              <w:rPr>
                <w:szCs w:val="24"/>
                <w:lang w:val="en-US" w:eastAsia="ru-RU"/>
              </w:rPr>
            </w:pPr>
          </w:p>
        </w:tc>
        <w:tc>
          <w:tcPr>
            <w:tcW w:w="993" w:type="dxa"/>
          </w:tcPr>
          <w:p w:rsidR="00444E12" w:rsidRPr="009B1C27" w:rsidRDefault="009B1C27" w:rsidP="00FE43D0">
            <w:pPr>
              <w:ind w:firstLine="0"/>
              <w:jc w:val="center"/>
              <w:rPr>
                <w:sz w:val="22"/>
                <w:szCs w:val="20"/>
                <w:lang w:eastAsia="ru-RU"/>
              </w:rPr>
            </w:pPr>
            <w:r>
              <w:rPr>
                <w:sz w:val="22"/>
                <w:szCs w:val="20"/>
                <w:lang w:eastAsia="ru-RU"/>
              </w:rPr>
              <w:t>6</w:t>
            </w:r>
          </w:p>
        </w:tc>
        <w:tc>
          <w:tcPr>
            <w:tcW w:w="1276" w:type="dxa"/>
          </w:tcPr>
          <w:p w:rsidR="00444E12" w:rsidRPr="009B1C27" w:rsidRDefault="009B1C27" w:rsidP="009B1C27">
            <w:pPr>
              <w:ind w:firstLine="0"/>
              <w:jc w:val="center"/>
              <w:rPr>
                <w:szCs w:val="24"/>
                <w:lang w:eastAsia="ru-RU"/>
              </w:rPr>
            </w:pPr>
            <w:r>
              <w:rPr>
                <w:szCs w:val="24"/>
                <w:lang w:eastAsia="ru-RU"/>
              </w:rPr>
              <w:t>12</w:t>
            </w:r>
          </w:p>
        </w:tc>
      </w:tr>
      <w:tr w:rsidR="00FE43D0" w:rsidRPr="0002550B" w:rsidTr="00063DB0">
        <w:tc>
          <w:tcPr>
            <w:tcW w:w="534" w:type="dxa"/>
          </w:tcPr>
          <w:p w:rsidR="00FE43D0" w:rsidRPr="0002550B" w:rsidRDefault="009B1C27" w:rsidP="0002550B">
            <w:pPr>
              <w:ind w:firstLine="0"/>
              <w:rPr>
                <w:szCs w:val="24"/>
                <w:lang w:eastAsia="ru-RU"/>
              </w:rPr>
            </w:pPr>
            <w:r>
              <w:rPr>
                <w:szCs w:val="24"/>
                <w:lang w:eastAsia="ru-RU"/>
              </w:rPr>
              <w:t>4</w:t>
            </w:r>
          </w:p>
        </w:tc>
        <w:tc>
          <w:tcPr>
            <w:tcW w:w="4677" w:type="dxa"/>
          </w:tcPr>
          <w:p w:rsidR="00FE43D0" w:rsidRPr="00E11084" w:rsidRDefault="00FE43D0" w:rsidP="00D45387">
            <w:pPr>
              <w:ind w:firstLine="0"/>
              <w:rPr>
                <w:szCs w:val="24"/>
                <w:lang w:val="en-US" w:eastAsia="ru-RU"/>
              </w:rPr>
            </w:pPr>
            <w:r>
              <w:rPr>
                <w:b/>
                <w:bCs/>
                <w:lang w:val="en-US"/>
              </w:rPr>
              <w:t xml:space="preserve">Target </w:t>
            </w:r>
            <w:r w:rsidRPr="00FA2ED0">
              <w:rPr>
                <w:b/>
                <w:bCs/>
                <w:lang w:val="en-US"/>
              </w:rPr>
              <w:t>Cost</w:t>
            </w:r>
            <w:r>
              <w:rPr>
                <w:b/>
                <w:bCs/>
                <w:lang w:val="en-US"/>
              </w:rPr>
              <w:t>ing and Life Cycle Costing</w:t>
            </w:r>
            <w:r w:rsidRPr="00E11084">
              <w:rPr>
                <w:szCs w:val="24"/>
                <w:lang w:val="en-US" w:eastAsia="ru-RU"/>
              </w:rPr>
              <w:t xml:space="preserve"> </w:t>
            </w:r>
          </w:p>
          <w:p w:rsidR="00FE43D0" w:rsidRPr="0002550B" w:rsidRDefault="00FE43D0" w:rsidP="00E11084">
            <w:pPr>
              <w:ind w:firstLine="0"/>
              <w:rPr>
                <w:szCs w:val="24"/>
                <w:lang w:eastAsia="ru-RU"/>
              </w:rPr>
            </w:pPr>
            <w:r>
              <w:rPr>
                <w:szCs w:val="24"/>
                <w:lang w:eastAsia="ru-RU"/>
              </w:rPr>
              <w:t>Целевая стоимость и затраты на цикл жи</w:t>
            </w:r>
            <w:r>
              <w:rPr>
                <w:szCs w:val="24"/>
                <w:lang w:eastAsia="ru-RU"/>
              </w:rPr>
              <w:t>з</w:t>
            </w:r>
            <w:r>
              <w:rPr>
                <w:szCs w:val="24"/>
                <w:lang w:eastAsia="ru-RU"/>
              </w:rPr>
              <w:t>ни продукции</w:t>
            </w:r>
          </w:p>
        </w:tc>
        <w:tc>
          <w:tcPr>
            <w:tcW w:w="993" w:type="dxa"/>
          </w:tcPr>
          <w:p w:rsidR="00FE43D0" w:rsidRPr="00FE43D0" w:rsidRDefault="00FE43D0" w:rsidP="00FE43D0">
            <w:pPr>
              <w:ind w:firstLine="0"/>
              <w:jc w:val="center"/>
              <w:rPr>
                <w:szCs w:val="24"/>
                <w:lang w:eastAsia="ru-RU"/>
              </w:rPr>
            </w:pPr>
            <w:r w:rsidRPr="000015E0">
              <w:rPr>
                <w:szCs w:val="24"/>
                <w:lang w:eastAsia="ru-RU"/>
              </w:rPr>
              <w:t>24</w:t>
            </w:r>
          </w:p>
        </w:tc>
        <w:tc>
          <w:tcPr>
            <w:tcW w:w="850" w:type="dxa"/>
          </w:tcPr>
          <w:p w:rsidR="00FE43D0" w:rsidRPr="0002550B" w:rsidRDefault="00FE43D0" w:rsidP="00C451D0">
            <w:pPr>
              <w:ind w:firstLine="0"/>
              <w:jc w:val="center"/>
              <w:rPr>
                <w:szCs w:val="24"/>
                <w:lang w:eastAsia="ru-RU"/>
              </w:rPr>
            </w:pPr>
            <w:r>
              <w:rPr>
                <w:szCs w:val="24"/>
                <w:lang w:eastAsia="ru-RU"/>
              </w:rPr>
              <w:t>4</w:t>
            </w:r>
          </w:p>
        </w:tc>
        <w:tc>
          <w:tcPr>
            <w:tcW w:w="850" w:type="dxa"/>
          </w:tcPr>
          <w:p w:rsidR="00FE43D0" w:rsidRPr="0002550B" w:rsidRDefault="00FE43D0" w:rsidP="00C451D0">
            <w:pPr>
              <w:ind w:firstLine="0"/>
              <w:jc w:val="center"/>
              <w:rPr>
                <w:szCs w:val="24"/>
                <w:lang w:eastAsia="ru-RU"/>
              </w:rPr>
            </w:pPr>
            <w:r>
              <w:rPr>
                <w:szCs w:val="24"/>
                <w:lang w:eastAsia="ru-RU"/>
              </w:rPr>
              <w:t>-</w:t>
            </w:r>
          </w:p>
        </w:tc>
        <w:tc>
          <w:tcPr>
            <w:tcW w:w="993" w:type="dxa"/>
          </w:tcPr>
          <w:p w:rsidR="00FE43D0" w:rsidRPr="00FE43D0" w:rsidRDefault="00FE43D0" w:rsidP="00FE43D0">
            <w:pPr>
              <w:ind w:firstLine="0"/>
              <w:jc w:val="center"/>
              <w:rPr>
                <w:sz w:val="22"/>
                <w:szCs w:val="20"/>
                <w:lang w:eastAsia="ru-RU"/>
              </w:rPr>
            </w:pPr>
            <w:r w:rsidRPr="00D04CEE">
              <w:rPr>
                <w:sz w:val="22"/>
                <w:szCs w:val="20"/>
                <w:lang w:eastAsia="ru-RU"/>
              </w:rPr>
              <w:t>6</w:t>
            </w:r>
          </w:p>
        </w:tc>
        <w:tc>
          <w:tcPr>
            <w:tcW w:w="1276" w:type="dxa"/>
          </w:tcPr>
          <w:p w:rsidR="00FE43D0" w:rsidRPr="00FE43D0" w:rsidRDefault="00FE43D0" w:rsidP="00FE43D0">
            <w:pPr>
              <w:ind w:firstLine="0"/>
              <w:jc w:val="center"/>
              <w:rPr>
                <w:szCs w:val="24"/>
                <w:lang w:eastAsia="ru-RU"/>
              </w:rPr>
            </w:pPr>
            <w:r w:rsidRPr="00AE55FD">
              <w:rPr>
                <w:szCs w:val="24"/>
                <w:lang w:eastAsia="ru-RU"/>
              </w:rPr>
              <w:t>14</w:t>
            </w:r>
          </w:p>
        </w:tc>
      </w:tr>
      <w:tr w:rsidR="00FE43D0" w:rsidRPr="0002550B" w:rsidTr="00063DB0">
        <w:tc>
          <w:tcPr>
            <w:tcW w:w="534" w:type="dxa"/>
          </w:tcPr>
          <w:p w:rsidR="00FE43D0" w:rsidRDefault="009B1C27" w:rsidP="0002550B">
            <w:pPr>
              <w:ind w:firstLine="0"/>
              <w:rPr>
                <w:szCs w:val="24"/>
                <w:lang w:eastAsia="ru-RU"/>
              </w:rPr>
            </w:pPr>
            <w:r>
              <w:rPr>
                <w:szCs w:val="24"/>
                <w:lang w:eastAsia="ru-RU"/>
              </w:rPr>
              <w:t>5</w:t>
            </w:r>
          </w:p>
        </w:tc>
        <w:tc>
          <w:tcPr>
            <w:tcW w:w="4677" w:type="dxa"/>
          </w:tcPr>
          <w:p w:rsidR="00FE43D0" w:rsidRPr="00FC4FC1" w:rsidRDefault="00FE43D0" w:rsidP="0002550B">
            <w:pPr>
              <w:ind w:firstLine="0"/>
              <w:rPr>
                <w:szCs w:val="24"/>
                <w:lang w:val="en-US" w:eastAsia="ru-RU"/>
              </w:rPr>
            </w:pPr>
            <w:r w:rsidRPr="00FA2ED0">
              <w:rPr>
                <w:b/>
                <w:bCs/>
                <w:lang w:val="en-US"/>
              </w:rPr>
              <w:t>Balanced Scorecard: Quality, Time, and the Theory of Constraints</w:t>
            </w:r>
          </w:p>
          <w:p w:rsidR="00FE43D0" w:rsidRPr="00FC4FC1" w:rsidRDefault="00FE43D0" w:rsidP="00FC4FC1">
            <w:pPr>
              <w:ind w:firstLine="0"/>
              <w:rPr>
                <w:szCs w:val="24"/>
                <w:lang w:eastAsia="ru-RU"/>
              </w:rPr>
            </w:pPr>
            <w:r>
              <w:rPr>
                <w:szCs w:val="24"/>
                <w:lang w:eastAsia="ru-RU"/>
              </w:rPr>
              <w:t>Система сбалансированных показателей: качество, время и теория ограничений</w:t>
            </w:r>
          </w:p>
        </w:tc>
        <w:tc>
          <w:tcPr>
            <w:tcW w:w="993" w:type="dxa"/>
          </w:tcPr>
          <w:p w:rsidR="00FE43D0" w:rsidRPr="00FE43D0" w:rsidRDefault="00FE43D0" w:rsidP="009B1C27">
            <w:pPr>
              <w:ind w:firstLine="0"/>
              <w:jc w:val="center"/>
              <w:rPr>
                <w:szCs w:val="24"/>
                <w:lang w:eastAsia="ru-RU"/>
              </w:rPr>
            </w:pPr>
            <w:r w:rsidRPr="000015E0">
              <w:rPr>
                <w:szCs w:val="24"/>
                <w:lang w:eastAsia="ru-RU"/>
              </w:rPr>
              <w:t>2</w:t>
            </w:r>
            <w:r w:rsidR="009B1C27">
              <w:rPr>
                <w:szCs w:val="24"/>
                <w:lang w:eastAsia="ru-RU"/>
              </w:rPr>
              <w:t>2</w:t>
            </w:r>
          </w:p>
        </w:tc>
        <w:tc>
          <w:tcPr>
            <w:tcW w:w="850" w:type="dxa"/>
          </w:tcPr>
          <w:p w:rsidR="00FE43D0" w:rsidRPr="0002550B" w:rsidRDefault="00FE43D0" w:rsidP="00C451D0">
            <w:pPr>
              <w:ind w:firstLine="0"/>
              <w:jc w:val="center"/>
              <w:rPr>
                <w:szCs w:val="24"/>
                <w:lang w:eastAsia="ru-RU"/>
              </w:rPr>
            </w:pPr>
            <w:r>
              <w:rPr>
                <w:szCs w:val="24"/>
                <w:lang w:eastAsia="ru-RU"/>
              </w:rPr>
              <w:t>4</w:t>
            </w:r>
          </w:p>
        </w:tc>
        <w:tc>
          <w:tcPr>
            <w:tcW w:w="850" w:type="dxa"/>
          </w:tcPr>
          <w:p w:rsidR="00FE43D0" w:rsidRPr="0002550B" w:rsidRDefault="00FE43D0" w:rsidP="00C451D0">
            <w:pPr>
              <w:ind w:firstLine="0"/>
              <w:jc w:val="center"/>
              <w:rPr>
                <w:szCs w:val="24"/>
                <w:lang w:eastAsia="ru-RU"/>
              </w:rPr>
            </w:pPr>
            <w:r>
              <w:rPr>
                <w:szCs w:val="24"/>
                <w:lang w:eastAsia="ru-RU"/>
              </w:rPr>
              <w:t>-</w:t>
            </w:r>
          </w:p>
        </w:tc>
        <w:tc>
          <w:tcPr>
            <w:tcW w:w="993" w:type="dxa"/>
          </w:tcPr>
          <w:p w:rsidR="00FE43D0" w:rsidRPr="00FE43D0" w:rsidRDefault="00FE43D0" w:rsidP="00FE43D0">
            <w:pPr>
              <w:ind w:firstLine="0"/>
              <w:jc w:val="center"/>
              <w:rPr>
                <w:sz w:val="22"/>
                <w:szCs w:val="20"/>
                <w:lang w:eastAsia="ru-RU"/>
              </w:rPr>
            </w:pPr>
            <w:r w:rsidRPr="00D04CEE">
              <w:rPr>
                <w:sz w:val="22"/>
                <w:szCs w:val="20"/>
                <w:lang w:eastAsia="ru-RU"/>
              </w:rPr>
              <w:t>6</w:t>
            </w:r>
          </w:p>
        </w:tc>
        <w:tc>
          <w:tcPr>
            <w:tcW w:w="1276" w:type="dxa"/>
          </w:tcPr>
          <w:p w:rsidR="00FE43D0" w:rsidRPr="00FE43D0" w:rsidRDefault="00FE43D0" w:rsidP="009B1C27">
            <w:pPr>
              <w:ind w:firstLine="0"/>
              <w:jc w:val="center"/>
              <w:rPr>
                <w:szCs w:val="24"/>
                <w:lang w:eastAsia="ru-RU"/>
              </w:rPr>
            </w:pPr>
            <w:r w:rsidRPr="00AE55FD">
              <w:rPr>
                <w:szCs w:val="24"/>
                <w:lang w:eastAsia="ru-RU"/>
              </w:rPr>
              <w:t>1</w:t>
            </w:r>
            <w:r w:rsidR="009B1C27">
              <w:rPr>
                <w:szCs w:val="24"/>
                <w:lang w:eastAsia="ru-RU"/>
              </w:rPr>
              <w:t>2</w:t>
            </w:r>
          </w:p>
        </w:tc>
      </w:tr>
      <w:tr w:rsidR="00FE43D0" w:rsidRPr="0002550B" w:rsidTr="00063DB0">
        <w:tc>
          <w:tcPr>
            <w:tcW w:w="534" w:type="dxa"/>
          </w:tcPr>
          <w:p w:rsidR="00FE43D0" w:rsidRDefault="009B1C27" w:rsidP="0002550B">
            <w:pPr>
              <w:ind w:firstLine="0"/>
              <w:rPr>
                <w:szCs w:val="24"/>
                <w:lang w:eastAsia="ru-RU"/>
              </w:rPr>
            </w:pPr>
            <w:r>
              <w:rPr>
                <w:szCs w:val="24"/>
                <w:lang w:eastAsia="ru-RU"/>
              </w:rPr>
              <w:t>6</w:t>
            </w:r>
          </w:p>
        </w:tc>
        <w:tc>
          <w:tcPr>
            <w:tcW w:w="4677" w:type="dxa"/>
          </w:tcPr>
          <w:p w:rsidR="00FE43D0" w:rsidRPr="00791642" w:rsidRDefault="00FE43D0" w:rsidP="00D45387">
            <w:pPr>
              <w:ind w:firstLine="0"/>
              <w:rPr>
                <w:szCs w:val="24"/>
                <w:lang w:val="en-US" w:eastAsia="ru-RU"/>
              </w:rPr>
            </w:pPr>
            <w:r w:rsidRPr="00FA2ED0">
              <w:rPr>
                <w:b/>
                <w:bCs/>
                <w:lang w:val="en-US"/>
              </w:rPr>
              <w:t>Inventory Management, Just-in-Time, and Simplified Costing Methods</w:t>
            </w:r>
            <w:r w:rsidRPr="00FC4FC1">
              <w:rPr>
                <w:szCs w:val="24"/>
                <w:lang w:val="en-US" w:eastAsia="ru-RU"/>
              </w:rPr>
              <w:t xml:space="preserve"> </w:t>
            </w:r>
          </w:p>
          <w:p w:rsidR="00FE43D0" w:rsidRPr="00FC4FC1" w:rsidRDefault="00FE43D0" w:rsidP="00FC4FC1">
            <w:pPr>
              <w:ind w:firstLine="0"/>
              <w:rPr>
                <w:szCs w:val="24"/>
                <w:lang w:eastAsia="ru-RU"/>
              </w:rPr>
            </w:pPr>
            <w:r>
              <w:rPr>
                <w:szCs w:val="24"/>
                <w:lang w:eastAsia="ru-RU"/>
              </w:rPr>
              <w:t xml:space="preserve">Управление запасами, поставки точно в срок и упрощенные методы учета </w:t>
            </w:r>
          </w:p>
        </w:tc>
        <w:tc>
          <w:tcPr>
            <w:tcW w:w="993" w:type="dxa"/>
          </w:tcPr>
          <w:p w:rsidR="00FE43D0" w:rsidRPr="00FE43D0" w:rsidRDefault="00FE43D0" w:rsidP="009B1C27">
            <w:pPr>
              <w:ind w:firstLine="0"/>
              <w:jc w:val="center"/>
              <w:rPr>
                <w:szCs w:val="24"/>
                <w:lang w:eastAsia="ru-RU"/>
              </w:rPr>
            </w:pPr>
            <w:r w:rsidRPr="000015E0">
              <w:rPr>
                <w:szCs w:val="24"/>
                <w:lang w:eastAsia="ru-RU"/>
              </w:rPr>
              <w:t>2</w:t>
            </w:r>
            <w:r w:rsidR="009B1C27">
              <w:rPr>
                <w:szCs w:val="24"/>
                <w:lang w:eastAsia="ru-RU"/>
              </w:rPr>
              <w:t>2</w:t>
            </w:r>
          </w:p>
        </w:tc>
        <w:tc>
          <w:tcPr>
            <w:tcW w:w="850" w:type="dxa"/>
          </w:tcPr>
          <w:p w:rsidR="00FE43D0" w:rsidRPr="0002550B" w:rsidRDefault="00FE43D0" w:rsidP="00C451D0">
            <w:pPr>
              <w:ind w:firstLine="0"/>
              <w:jc w:val="center"/>
              <w:rPr>
                <w:szCs w:val="24"/>
                <w:lang w:eastAsia="ru-RU"/>
              </w:rPr>
            </w:pPr>
            <w:r>
              <w:rPr>
                <w:szCs w:val="24"/>
                <w:lang w:eastAsia="ru-RU"/>
              </w:rPr>
              <w:t>4</w:t>
            </w:r>
          </w:p>
        </w:tc>
        <w:tc>
          <w:tcPr>
            <w:tcW w:w="850" w:type="dxa"/>
          </w:tcPr>
          <w:p w:rsidR="00FE43D0" w:rsidRPr="0002550B" w:rsidRDefault="00FE43D0" w:rsidP="00C451D0">
            <w:pPr>
              <w:ind w:firstLine="0"/>
              <w:jc w:val="center"/>
              <w:rPr>
                <w:szCs w:val="24"/>
                <w:lang w:eastAsia="ru-RU"/>
              </w:rPr>
            </w:pPr>
            <w:r>
              <w:rPr>
                <w:szCs w:val="24"/>
                <w:lang w:eastAsia="ru-RU"/>
              </w:rPr>
              <w:t>-</w:t>
            </w:r>
          </w:p>
        </w:tc>
        <w:tc>
          <w:tcPr>
            <w:tcW w:w="993" w:type="dxa"/>
          </w:tcPr>
          <w:p w:rsidR="00FE43D0" w:rsidRPr="00FE43D0" w:rsidRDefault="00FE43D0" w:rsidP="00FE43D0">
            <w:pPr>
              <w:ind w:firstLine="0"/>
              <w:jc w:val="center"/>
              <w:rPr>
                <w:sz w:val="22"/>
                <w:szCs w:val="20"/>
                <w:lang w:eastAsia="ru-RU"/>
              </w:rPr>
            </w:pPr>
            <w:r w:rsidRPr="00D04CEE">
              <w:rPr>
                <w:sz w:val="22"/>
                <w:szCs w:val="20"/>
                <w:lang w:eastAsia="ru-RU"/>
              </w:rPr>
              <w:t>6</w:t>
            </w:r>
          </w:p>
        </w:tc>
        <w:tc>
          <w:tcPr>
            <w:tcW w:w="1276" w:type="dxa"/>
          </w:tcPr>
          <w:p w:rsidR="00FE43D0" w:rsidRPr="00FE43D0" w:rsidRDefault="00FE43D0" w:rsidP="009B1C27">
            <w:pPr>
              <w:ind w:firstLine="0"/>
              <w:jc w:val="center"/>
              <w:rPr>
                <w:szCs w:val="24"/>
                <w:lang w:eastAsia="ru-RU"/>
              </w:rPr>
            </w:pPr>
            <w:r w:rsidRPr="00AE55FD">
              <w:rPr>
                <w:szCs w:val="24"/>
                <w:lang w:eastAsia="ru-RU"/>
              </w:rPr>
              <w:t>1</w:t>
            </w:r>
            <w:r w:rsidR="009B1C27">
              <w:rPr>
                <w:szCs w:val="24"/>
                <w:lang w:eastAsia="ru-RU"/>
              </w:rPr>
              <w:t>2</w:t>
            </w:r>
          </w:p>
        </w:tc>
      </w:tr>
      <w:tr w:rsidR="00FE43D0" w:rsidRPr="0002550B" w:rsidTr="00063DB0">
        <w:tc>
          <w:tcPr>
            <w:tcW w:w="534" w:type="dxa"/>
          </w:tcPr>
          <w:p w:rsidR="00FE43D0" w:rsidRDefault="009B1C27" w:rsidP="0002550B">
            <w:pPr>
              <w:ind w:firstLine="0"/>
              <w:rPr>
                <w:szCs w:val="24"/>
                <w:lang w:eastAsia="ru-RU"/>
              </w:rPr>
            </w:pPr>
            <w:r>
              <w:rPr>
                <w:szCs w:val="24"/>
                <w:lang w:eastAsia="ru-RU"/>
              </w:rPr>
              <w:t>7</w:t>
            </w:r>
          </w:p>
        </w:tc>
        <w:tc>
          <w:tcPr>
            <w:tcW w:w="4677" w:type="dxa"/>
          </w:tcPr>
          <w:p w:rsidR="00646A11" w:rsidRDefault="00FE43D0" w:rsidP="00FE43D0">
            <w:pPr>
              <w:ind w:firstLine="0"/>
              <w:rPr>
                <w:szCs w:val="24"/>
                <w:lang w:eastAsia="ru-RU"/>
              </w:rPr>
            </w:pPr>
            <w:r w:rsidRPr="00306205">
              <w:rPr>
                <w:b/>
                <w:bCs/>
                <w:lang w:val="en-US"/>
              </w:rPr>
              <w:t>Time</w:t>
            </w:r>
            <w:r w:rsidRPr="00FE43D0">
              <w:rPr>
                <w:b/>
                <w:bCs/>
              </w:rPr>
              <w:t>-</w:t>
            </w:r>
            <w:r w:rsidRPr="00306205">
              <w:rPr>
                <w:b/>
                <w:bCs/>
                <w:lang w:val="en-US"/>
              </w:rPr>
              <w:t>Driven</w:t>
            </w:r>
            <w:r w:rsidRPr="00FE43D0">
              <w:rPr>
                <w:b/>
                <w:bCs/>
              </w:rPr>
              <w:t xml:space="preserve"> </w:t>
            </w:r>
            <w:r w:rsidRPr="00306205">
              <w:rPr>
                <w:b/>
                <w:bCs/>
                <w:lang w:val="en-US"/>
              </w:rPr>
              <w:t>Activity</w:t>
            </w:r>
            <w:r w:rsidRPr="00FE43D0">
              <w:rPr>
                <w:b/>
                <w:bCs/>
              </w:rPr>
              <w:t>-</w:t>
            </w:r>
            <w:r w:rsidRPr="00306205">
              <w:rPr>
                <w:b/>
                <w:bCs/>
                <w:lang w:val="en-US"/>
              </w:rPr>
              <w:t>Based</w:t>
            </w:r>
            <w:r w:rsidRPr="00FE43D0">
              <w:rPr>
                <w:b/>
                <w:bCs/>
              </w:rPr>
              <w:t xml:space="preserve"> </w:t>
            </w:r>
            <w:r w:rsidRPr="00306205">
              <w:rPr>
                <w:b/>
                <w:bCs/>
                <w:lang w:val="en-US"/>
              </w:rPr>
              <w:t>Costing</w:t>
            </w:r>
            <w:r>
              <w:rPr>
                <w:szCs w:val="24"/>
                <w:lang w:eastAsia="ru-RU"/>
              </w:rPr>
              <w:t xml:space="preserve"> </w:t>
            </w:r>
          </w:p>
          <w:p w:rsidR="00FE43D0" w:rsidRPr="0002550B" w:rsidRDefault="00FE43D0" w:rsidP="00FE43D0">
            <w:pPr>
              <w:ind w:firstLine="0"/>
              <w:rPr>
                <w:szCs w:val="24"/>
                <w:lang w:eastAsia="ru-RU"/>
              </w:rPr>
            </w:pPr>
            <w:r>
              <w:rPr>
                <w:szCs w:val="24"/>
                <w:lang w:eastAsia="ru-RU"/>
              </w:rPr>
              <w:t xml:space="preserve">Учет затрат по видам активностей с </w:t>
            </w:r>
            <w:r w:rsidR="009B1C27">
              <w:rPr>
                <w:szCs w:val="24"/>
                <w:lang w:eastAsia="ru-RU"/>
              </w:rPr>
              <w:t>и</w:t>
            </w:r>
            <w:r w:rsidR="009B1C27">
              <w:rPr>
                <w:szCs w:val="24"/>
                <w:lang w:eastAsia="ru-RU"/>
              </w:rPr>
              <w:t>с</w:t>
            </w:r>
            <w:r w:rsidR="009B1C27">
              <w:rPr>
                <w:szCs w:val="24"/>
                <w:lang w:eastAsia="ru-RU"/>
              </w:rPr>
              <w:t>пользованием</w:t>
            </w:r>
            <w:r>
              <w:rPr>
                <w:szCs w:val="24"/>
                <w:lang w:eastAsia="ru-RU"/>
              </w:rPr>
              <w:t xml:space="preserve"> фактора времени</w:t>
            </w:r>
          </w:p>
        </w:tc>
        <w:tc>
          <w:tcPr>
            <w:tcW w:w="993" w:type="dxa"/>
          </w:tcPr>
          <w:p w:rsidR="00FE43D0" w:rsidRPr="00FE43D0" w:rsidRDefault="00FE43D0" w:rsidP="009B1C27">
            <w:pPr>
              <w:ind w:firstLine="0"/>
              <w:jc w:val="center"/>
              <w:rPr>
                <w:szCs w:val="24"/>
                <w:lang w:eastAsia="ru-RU"/>
              </w:rPr>
            </w:pPr>
            <w:r w:rsidRPr="000015E0">
              <w:rPr>
                <w:szCs w:val="24"/>
                <w:lang w:eastAsia="ru-RU"/>
              </w:rPr>
              <w:t>2</w:t>
            </w:r>
            <w:r w:rsidR="009B1C27">
              <w:rPr>
                <w:szCs w:val="24"/>
                <w:lang w:eastAsia="ru-RU"/>
              </w:rPr>
              <w:t>0</w:t>
            </w:r>
          </w:p>
        </w:tc>
        <w:tc>
          <w:tcPr>
            <w:tcW w:w="850" w:type="dxa"/>
          </w:tcPr>
          <w:p w:rsidR="00FE43D0" w:rsidRPr="0002550B" w:rsidRDefault="00FE43D0" w:rsidP="00C451D0">
            <w:pPr>
              <w:ind w:firstLine="0"/>
              <w:jc w:val="center"/>
              <w:rPr>
                <w:szCs w:val="24"/>
                <w:lang w:eastAsia="ru-RU"/>
              </w:rPr>
            </w:pPr>
            <w:r>
              <w:rPr>
                <w:szCs w:val="24"/>
                <w:lang w:eastAsia="ru-RU"/>
              </w:rPr>
              <w:t>4</w:t>
            </w:r>
          </w:p>
        </w:tc>
        <w:tc>
          <w:tcPr>
            <w:tcW w:w="850" w:type="dxa"/>
          </w:tcPr>
          <w:p w:rsidR="00FE43D0" w:rsidRPr="0002550B" w:rsidRDefault="00FE43D0" w:rsidP="00C451D0">
            <w:pPr>
              <w:ind w:firstLine="0"/>
              <w:jc w:val="center"/>
              <w:rPr>
                <w:szCs w:val="24"/>
                <w:lang w:eastAsia="ru-RU"/>
              </w:rPr>
            </w:pPr>
            <w:r>
              <w:rPr>
                <w:szCs w:val="24"/>
                <w:lang w:eastAsia="ru-RU"/>
              </w:rPr>
              <w:t>-</w:t>
            </w:r>
          </w:p>
        </w:tc>
        <w:tc>
          <w:tcPr>
            <w:tcW w:w="993" w:type="dxa"/>
          </w:tcPr>
          <w:p w:rsidR="00FE43D0" w:rsidRPr="00FE43D0" w:rsidRDefault="009B1C27" w:rsidP="00FE43D0">
            <w:pPr>
              <w:ind w:firstLine="0"/>
              <w:jc w:val="center"/>
              <w:rPr>
                <w:sz w:val="22"/>
                <w:szCs w:val="20"/>
                <w:lang w:eastAsia="ru-RU"/>
              </w:rPr>
            </w:pPr>
            <w:r>
              <w:rPr>
                <w:sz w:val="22"/>
                <w:szCs w:val="20"/>
                <w:lang w:eastAsia="ru-RU"/>
              </w:rPr>
              <w:t>4</w:t>
            </w:r>
          </w:p>
        </w:tc>
        <w:tc>
          <w:tcPr>
            <w:tcW w:w="1276" w:type="dxa"/>
          </w:tcPr>
          <w:p w:rsidR="00FE43D0" w:rsidRPr="00FE43D0" w:rsidRDefault="00FE43D0" w:rsidP="009B1C27">
            <w:pPr>
              <w:ind w:firstLine="0"/>
              <w:jc w:val="center"/>
              <w:rPr>
                <w:szCs w:val="24"/>
                <w:lang w:eastAsia="ru-RU"/>
              </w:rPr>
            </w:pPr>
            <w:r w:rsidRPr="00AE55FD">
              <w:rPr>
                <w:szCs w:val="24"/>
                <w:lang w:eastAsia="ru-RU"/>
              </w:rPr>
              <w:t>1</w:t>
            </w:r>
            <w:r w:rsidR="009B1C27">
              <w:rPr>
                <w:szCs w:val="24"/>
                <w:lang w:eastAsia="ru-RU"/>
              </w:rPr>
              <w:t>2</w:t>
            </w:r>
          </w:p>
        </w:tc>
      </w:tr>
      <w:tr w:rsidR="00063DB0" w:rsidRPr="0002550B" w:rsidTr="00063DB0">
        <w:tc>
          <w:tcPr>
            <w:tcW w:w="534" w:type="dxa"/>
          </w:tcPr>
          <w:p w:rsidR="00063DB0" w:rsidRPr="0002550B" w:rsidRDefault="00063DB0" w:rsidP="0002550B">
            <w:pPr>
              <w:ind w:firstLine="0"/>
              <w:rPr>
                <w:szCs w:val="24"/>
                <w:lang w:eastAsia="ru-RU"/>
              </w:rPr>
            </w:pPr>
          </w:p>
        </w:tc>
        <w:tc>
          <w:tcPr>
            <w:tcW w:w="4677" w:type="dxa"/>
          </w:tcPr>
          <w:p w:rsidR="00063DB0" w:rsidRPr="001E3E63" w:rsidRDefault="001E3E63" w:rsidP="0002550B">
            <w:pPr>
              <w:ind w:firstLine="0"/>
              <w:rPr>
                <w:b/>
                <w:szCs w:val="24"/>
                <w:lang w:eastAsia="ru-RU"/>
              </w:rPr>
            </w:pPr>
            <w:r w:rsidRPr="001E3E63">
              <w:rPr>
                <w:b/>
                <w:szCs w:val="24"/>
                <w:lang w:eastAsia="ru-RU"/>
              </w:rPr>
              <w:t>ВСЕГО</w:t>
            </w:r>
          </w:p>
        </w:tc>
        <w:tc>
          <w:tcPr>
            <w:tcW w:w="993" w:type="dxa"/>
          </w:tcPr>
          <w:p w:rsidR="00063DB0" w:rsidRPr="00867797" w:rsidRDefault="00F34746" w:rsidP="007D11C1">
            <w:pPr>
              <w:ind w:firstLine="0"/>
              <w:jc w:val="center"/>
              <w:rPr>
                <w:b/>
                <w:szCs w:val="24"/>
                <w:lang w:eastAsia="ru-RU"/>
              </w:rPr>
            </w:pPr>
            <w:r>
              <w:rPr>
                <w:b/>
                <w:szCs w:val="24"/>
                <w:lang w:eastAsia="ru-RU"/>
              </w:rPr>
              <w:fldChar w:fldCharType="begin"/>
            </w:r>
            <w:r w:rsidR="00D318AC">
              <w:rPr>
                <w:b/>
                <w:szCs w:val="24"/>
                <w:lang w:eastAsia="ru-RU"/>
              </w:rPr>
              <w:instrText xml:space="preserve"> =SUM(ABOVE) </w:instrText>
            </w:r>
            <w:r>
              <w:rPr>
                <w:b/>
                <w:szCs w:val="24"/>
                <w:lang w:eastAsia="ru-RU"/>
              </w:rPr>
              <w:fldChar w:fldCharType="separate"/>
            </w:r>
            <w:r w:rsidR="009B1C27">
              <w:rPr>
                <w:b/>
                <w:noProof/>
                <w:szCs w:val="24"/>
                <w:lang w:eastAsia="ru-RU"/>
              </w:rPr>
              <w:t>144</w:t>
            </w:r>
            <w:r>
              <w:rPr>
                <w:b/>
                <w:szCs w:val="24"/>
                <w:lang w:eastAsia="ru-RU"/>
              </w:rPr>
              <w:fldChar w:fldCharType="end"/>
            </w:r>
          </w:p>
        </w:tc>
        <w:tc>
          <w:tcPr>
            <w:tcW w:w="850" w:type="dxa"/>
          </w:tcPr>
          <w:p w:rsidR="00063DB0" w:rsidRPr="001E3E63" w:rsidRDefault="00F34746" w:rsidP="007D11C1">
            <w:pPr>
              <w:ind w:firstLine="0"/>
              <w:jc w:val="center"/>
              <w:rPr>
                <w:b/>
                <w:szCs w:val="24"/>
                <w:lang w:eastAsia="ru-RU"/>
              </w:rPr>
            </w:pPr>
            <w:r>
              <w:rPr>
                <w:b/>
                <w:szCs w:val="24"/>
                <w:lang w:eastAsia="ru-RU"/>
              </w:rPr>
              <w:fldChar w:fldCharType="begin"/>
            </w:r>
            <w:r w:rsidR="00D318AC">
              <w:rPr>
                <w:b/>
                <w:szCs w:val="24"/>
                <w:lang w:eastAsia="ru-RU"/>
              </w:rPr>
              <w:instrText xml:space="preserve"> =SUM(ABOVE) </w:instrText>
            </w:r>
            <w:r>
              <w:rPr>
                <w:b/>
                <w:szCs w:val="24"/>
                <w:lang w:eastAsia="ru-RU"/>
              </w:rPr>
              <w:fldChar w:fldCharType="separate"/>
            </w:r>
            <w:r w:rsidR="009B1C27">
              <w:rPr>
                <w:b/>
                <w:noProof/>
                <w:szCs w:val="24"/>
                <w:lang w:eastAsia="ru-RU"/>
              </w:rPr>
              <w:t>24</w:t>
            </w:r>
            <w:r>
              <w:rPr>
                <w:b/>
                <w:szCs w:val="24"/>
                <w:lang w:eastAsia="ru-RU"/>
              </w:rPr>
              <w:fldChar w:fldCharType="end"/>
            </w:r>
          </w:p>
        </w:tc>
        <w:tc>
          <w:tcPr>
            <w:tcW w:w="850" w:type="dxa"/>
          </w:tcPr>
          <w:p w:rsidR="00063DB0" w:rsidRPr="001E3E63" w:rsidRDefault="00063DB0" w:rsidP="007D11C1">
            <w:pPr>
              <w:ind w:firstLine="0"/>
              <w:jc w:val="center"/>
              <w:rPr>
                <w:b/>
                <w:szCs w:val="24"/>
                <w:lang w:eastAsia="ru-RU"/>
              </w:rPr>
            </w:pPr>
          </w:p>
        </w:tc>
        <w:tc>
          <w:tcPr>
            <w:tcW w:w="993" w:type="dxa"/>
          </w:tcPr>
          <w:p w:rsidR="00063DB0" w:rsidRPr="001E3E63" w:rsidRDefault="00F34746" w:rsidP="007D11C1">
            <w:pPr>
              <w:ind w:firstLine="0"/>
              <w:jc w:val="center"/>
              <w:rPr>
                <w:b/>
                <w:szCs w:val="24"/>
                <w:lang w:eastAsia="ru-RU"/>
              </w:rPr>
            </w:pPr>
            <w:r>
              <w:rPr>
                <w:b/>
                <w:szCs w:val="24"/>
                <w:lang w:eastAsia="ru-RU"/>
              </w:rPr>
              <w:fldChar w:fldCharType="begin"/>
            </w:r>
            <w:r w:rsidR="00D318AC">
              <w:rPr>
                <w:b/>
                <w:szCs w:val="24"/>
                <w:lang w:eastAsia="ru-RU"/>
              </w:rPr>
              <w:instrText xml:space="preserve"> =SUM(ABOVE) </w:instrText>
            </w:r>
            <w:r>
              <w:rPr>
                <w:b/>
                <w:szCs w:val="24"/>
                <w:lang w:eastAsia="ru-RU"/>
              </w:rPr>
              <w:fldChar w:fldCharType="separate"/>
            </w:r>
            <w:r w:rsidR="009B1C27">
              <w:rPr>
                <w:b/>
                <w:noProof/>
                <w:szCs w:val="24"/>
                <w:lang w:eastAsia="ru-RU"/>
              </w:rPr>
              <w:t>36</w:t>
            </w:r>
            <w:r>
              <w:rPr>
                <w:b/>
                <w:szCs w:val="24"/>
                <w:lang w:eastAsia="ru-RU"/>
              </w:rPr>
              <w:fldChar w:fldCharType="end"/>
            </w:r>
          </w:p>
        </w:tc>
        <w:tc>
          <w:tcPr>
            <w:tcW w:w="1276" w:type="dxa"/>
          </w:tcPr>
          <w:p w:rsidR="00063DB0" w:rsidRPr="00867797" w:rsidRDefault="00F34746" w:rsidP="007D11C1">
            <w:pPr>
              <w:ind w:firstLine="0"/>
              <w:jc w:val="center"/>
              <w:rPr>
                <w:b/>
                <w:szCs w:val="24"/>
                <w:highlight w:val="yellow"/>
                <w:lang w:eastAsia="ru-RU"/>
              </w:rPr>
            </w:pPr>
            <w:r>
              <w:rPr>
                <w:b/>
                <w:szCs w:val="24"/>
                <w:lang w:eastAsia="ru-RU"/>
              </w:rPr>
              <w:fldChar w:fldCharType="begin"/>
            </w:r>
            <w:r w:rsidR="00D318AC">
              <w:rPr>
                <w:b/>
                <w:szCs w:val="24"/>
                <w:lang w:eastAsia="ru-RU"/>
              </w:rPr>
              <w:instrText xml:space="preserve"> =SUM(ABOVE) </w:instrText>
            </w:r>
            <w:r>
              <w:rPr>
                <w:b/>
                <w:szCs w:val="24"/>
                <w:lang w:eastAsia="ru-RU"/>
              </w:rPr>
              <w:fldChar w:fldCharType="separate"/>
            </w:r>
            <w:r w:rsidR="009B1C27">
              <w:rPr>
                <w:b/>
                <w:noProof/>
                <w:szCs w:val="24"/>
                <w:lang w:eastAsia="ru-RU"/>
              </w:rPr>
              <w:t>84</w:t>
            </w:r>
            <w:r>
              <w:rPr>
                <w:b/>
                <w:szCs w:val="24"/>
                <w:lang w:eastAsia="ru-RU"/>
              </w:rPr>
              <w:fldChar w:fldCharType="end"/>
            </w:r>
          </w:p>
        </w:tc>
      </w:tr>
    </w:tbl>
    <w:p w:rsidR="00977A2F" w:rsidRDefault="00977A2F" w:rsidP="0002550B"/>
    <w:p w:rsidR="00C1246F" w:rsidRDefault="00C1246F" w:rsidP="00C1246F">
      <w:pPr>
        <w:ind w:firstLine="567"/>
        <w:rPr>
          <w:b/>
        </w:rPr>
      </w:pPr>
    </w:p>
    <w:p w:rsidR="0002550B" w:rsidRDefault="0002550B" w:rsidP="008C30FD">
      <w:pPr>
        <w:pStyle w:val="1"/>
        <w:numPr>
          <w:ilvl w:val="0"/>
          <w:numId w:val="10"/>
        </w:numPr>
      </w:pPr>
      <w:r>
        <w:t>Ф</w:t>
      </w:r>
      <w:r w:rsidRPr="007E65ED">
        <w:t>ормы контроля знаний студентов</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567"/>
        <w:gridCol w:w="709"/>
        <w:gridCol w:w="850"/>
        <w:gridCol w:w="5387"/>
      </w:tblGrid>
      <w:tr w:rsidR="00167993" w:rsidTr="00895C58">
        <w:tc>
          <w:tcPr>
            <w:tcW w:w="1101" w:type="dxa"/>
            <w:vMerge w:val="restart"/>
          </w:tcPr>
          <w:p w:rsidR="00167993" w:rsidRDefault="00167993" w:rsidP="000522F8">
            <w:pPr>
              <w:ind w:right="-108" w:firstLine="0"/>
            </w:pPr>
            <w:r>
              <w:t>Тип ко</w:t>
            </w:r>
            <w:r>
              <w:t>н</w:t>
            </w:r>
            <w:r>
              <w:t>троля</w:t>
            </w:r>
          </w:p>
        </w:tc>
        <w:tc>
          <w:tcPr>
            <w:tcW w:w="1559" w:type="dxa"/>
            <w:vMerge w:val="restart"/>
          </w:tcPr>
          <w:p w:rsidR="00167993" w:rsidRDefault="00167993" w:rsidP="0037505F">
            <w:pPr>
              <w:ind w:firstLine="0"/>
            </w:pPr>
            <w:r>
              <w:t>Форма ко</w:t>
            </w:r>
            <w:r>
              <w:t>н</w:t>
            </w:r>
            <w:r>
              <w:t>троля</w:t>
            </w:r>
          </w:p>
        </w:tc>
        <w:tc>
          <w:tcPr>
            <w:tcW w:w="2126" w:type="dxa"/>
            <w:gridSpan w:val="3"/>
          </w:tcPr>
          <w:p w:rsidR="00167993" w:rsidRPr="002D4F87" w:rsidRDefault="002D4F87" w:rsidP="00850D1F">
            <w:pPr>
              <w:ind w:firstLine="0"/>
              <w:jc w:val="center"/>
            </w:pPr>
            <w:r>
              <w:t>1 год</w:t>
            </w:r>
          </w:p>
        </w:tc>
        <w:tc>
          <w:tcPr>
            <w:tcW w:w="5387" w:type="dxa"/>
            <w:vMerge w:val="restart"/>
          </w:tcPr>
          <w:p w:rsidR="00167993" w:rsidRPr="009036C5" w:rsidRDefault="00167993" w:rsidP="00E17945">
            <w:pPr>
              <w:ind w:firstLine="0"/>
            </w:pPr>
            <w:r w:rsidRPr="009036C5">
              <w:t xml:space="preserve">Параметры </w:t>
            </w:r>
          </w:p>
        </w:tc>
      </w:tr>
      <w:tr w:rsidR="00167993" w:rsidTr="00895C58">
        <w:tc>
          <w:tcPr>
            <w:tcW w:w="1101" w:type="dxa"/>
            <w:vMerge/>
          </w:tcPr>
          <w:p w:rsidR="00167993" w:rsidRDefault="00167993" w:rsidP="000522F8">
            <w:pPr>
              <w:ind w:right="-108" w:firstLine="0"/>
            </w:pPr>
          </w:p>
        </w:tc>
        <w:tc>
          <w:tcPr>
            <w:tcW w:w="1559" w:type="dxa"/>
            <w:vMerge/>
          </w:tcPr>
          <w:p w:rsidR="00167993" w:rsidRDefault="00167993" w:rsidP="00850D1F">
            <w:pPr>
              <w:ind w:firstLine="0"/>
            </w:pPr>
          </w:p>
        </w:tc>
        <w:tc>
          <w:tcPr>
            <w:tcW w:w="567" w:type="dxa"/>
          </w:tcPr>
          <w:p w:rsidR="00167993" w:rsidRDefault="00E94F9B" w:rsidP="00E94F9B">
            <w:pPr>
              <w:ind w:firstLine="0"/>
              <w:jc w:val="center"/>
            </w:pPr>
            <w:r>
              <w:t>1</w:t>
            </w:r>
          </w:p>
        </w:tc>
        <w:tc>
          <w:tcPr>
            <w:tcW w:w="709" w:type="dxa"/>
          </w:tcPr>
          <w:p w:rsidR="00167993" w:rsidRDefault="00E94F9B" w:rsidP="00E94F9B">
            <w:pPr>
              <w:ind w:firstLine="0"/>
              <w:jc w:val="center"/>
            </w:pPr>
            <w:r>
              <w:t>2</w:t>
            </w:r>
          </w:p>
        </w:tc>
        <w:tc>
          <w:tcPr>
            <w:tcW w:w="850" w:type="dxa"/>
          </w:tcPr>
          <w:p w:rsidR="00167993" w:rsidRDefault="00167993" w:rsidP="00E94F9B">
            <w:pPr>
              <w:ind w:firstLine="0"/>
              <w:jc w:val="center"/>
            </w:pPr>
          </w:p>
        </w:tc>
        <w:tc>
          <w:tcPr>
            <w:tcW w:w="5387" w:type="dxa"/>
            <w:vMerge/>
          </w:tcPr>
          <w:p w:rsidR="00167993" w:rsidRPr="009036C5" w:rsidRDefault="00167993" w:rsidP="00850D1F">
            <w:pPr>
              <w:ind w:firstLine="0"/>
            </w:pPr>
          </w:p>
        </w:tc>
      </w:tr>
      <w:tr w:rsidR="00B76C51" w:rsidRPr="002453B0" w:rsidTr="00895C58">
        <w:trPr>
          <w:trHeight w:val="562"/>
        </w:trPr>
        <w:tc>
          <w:tcPr>
            <w:tcW w:w="1101" w:type="dxa"/>
          </w:tcPr>
          <w:p w:rsidR="00B76C51" w:rsidRPr="002453B0" w:rsidRDefault="00B76C51" w:rsidP="000522F8">
            <w:pPr>
              <w:ind w:right="-108" w:firstLine="0"/>
            </w:pPr>
            <w:r w:rsidRPr="002453B0">
              <w:t>Текущий</w:t>
            </w:r>
          </w:p>
          <w:p w:rsidR="00B76C51" w:rsidRPr="002453B0" w:rsidRDefault="00B76C51" w:rsidP="00B76C51">
            <w:pPr>
              <w:ind w:right="-108" w:firstLine="0"/>
            </w:pPr>
            <w:r w:rsidRPr="002453B0">
              <w:t>(неделя)</w:t>
            </w:r>
          </w:p>
        </w:tc>
        <w:tc>
          <w:tcPr>
            <w:tcW w:w="1559" w:type="dxa"/>
          </w:tcPr>
          <w:p w:rsidR="00EC40D6" w:rsidRPr="00800FFD" w:rsidRDefault="00EC40D6" w:rsidP="00850D1F">
            <w:pPr>
              <w:ind w:firstLine="0"/>
            </w:pPr>
            <w:r w:rsidRPr="00800FFD">
              <w:t>Домашнее задание</w:t>
            </w:r>
          </w:p>
        </w:tc>
        <w:tc>
          <w:tcPr>
            <w:tcW w:w="567" w:type="dxa"/>
          </w:tcPr>
          <w:p w:rsidR="00B76C51" w:rsidRPr="002453B0" w:rsidRDefault="00E94F9B" w:rsidP="00850D1F">
            <w:pPr>
              <w:ind w:firstLine="0"/>
              <w:jc w:val="center"/>
            </w:pPr>
            <w:r w:rsidRPr="002453B0">
              <w:t>8</w:t>
            </w:r>
          </w:p>
        </w:tc>
        <w:tc>
          <w:tcPr>
            <w:tcW w:w="709" w:type="dxa"/>
          </w:tcPr>
          <w:p w:rsidR="00B76C51" w:rsidRPr="002453B0" w:rsidRDefault="00B76C51" w:rsidP="00850D1F">
            <w:pPr>
              <w:ind w:firstLine="0"/>
              <w:jc w:val="center"/>
            </w:pPr>
          </w:p>
        </w:tc>
        <w:tc>
          <w:tcPr>
            <w:tcW w:w="850" w:type="dxa"/>
          </w:tcPr>
          <w:p w:rsidR="00B76C51" w:rsidRPr="002453B0" w:rsidRDefault="00B76C51" w:rsidP="00850D1F">
            <w:pPr>
              <w:ind w:firstLine="0"/>
              <w:jc w:val="center"/>
            </w:pPr>
          </w:p>
        </w:tc>
        <w:tc>
          <w:tcPr>
            <w:tcW w:w="5387" w:type="dxa"/>
          </w:tcPr>
          <w:p w:rsidR="00B76C51" w:rsidRPr="002453B0" w:rsidRDefault="00E94F9B" w:rsidP="00850D1F">
            <w:pPr>
              <w:ind w:firstLine="0"/>
            </w:pPr>
            <w:r w:rsidRPr="002453B0">
              <w:t xml:space="preserve">Решение </w:t>
            </w:r>
            <w:r w:rsidR="00530C8F" w:rsidRPr="002453B0">
              <w:t xml:space="preserve">письменных </w:t>
            </w:r>
            <w:r w:rsidRPr="002453B0">
              <w:t>задач по вариантам</w:t>
            </w:r>
            <w:r w:rsidR="00530C8F" w:rsidRPr="002453B0">
              <w:t xml:space="preserve"> в классе</w:t>
            </w:r>
          </w:p>
        </w:tc>
      </w:tr>
      <w:tr w:rsidR="00C751EB" w:rsidRPr="002453B0" w:rsidTr="00895C58">
        <w:tc>
          <w:tcPr>
            <w:tcW w:w="1101" w:type="dxa"/>
          </w:tcPr>
          <w:p w:rsidR="00C751EB" w:rsidRPr="002453B0" w:rsidRDefault="00C751EB" w:rsidP="000522F8">
            <w:pPr>
              <w:ind w:right="-108" w:firstLine="0"/>
            </w:pPr>
            <w:r w:rsidRPr="002453B0">
              <w:lastRenderedPageBreak/>
              <w:t>Итог</w:t>
            </w:r>
            <w:r w:rsidRPr="002453B0">
              <w:t>о</w:t>
            </w:r>
            <w:r w:rsidRPr="002453B0">
              <w:t>вый</w:t>
            </w:r>
          </w:p>
        </w:tc>
        <w:tc>
          <w:tcPr>
            <w:tcW w:w="1559" w:type="dxa"/>
          </w:tcPr>
          <w:p w:rsidR="00C751EB" w:rsidRPr="002453B0" w:rsidRDefault="00C751EB" w:rsidP="001C2F6F">
            <w:pPr>
              <w:ind w:firstLine="0"/>
            </w:pPr>
            <w:r w:rsidRPr="002453B0">
              <w:t>Экзамен</w:t>
            </w:r>
          </w:p>
          <w:p w:rsidR="00C751EB" w:rsidRPr="002453B0" w:rsidRDefault="00C751EB" w:rsidP="001C2F6F">
            <w:pPr>
              <w:ind w:firstLine="0"/>
            </w:pPr>
          </w:p>
        </w:tc>
        <w:tc>
          <w:tcPr>
            <w:tcW w:w="567" w:type="dxa"/>
          </w:tcPr>
          <w:p w:rsidR="00C751EB" w:rsidRPr="002453B0" w:rsidRDefault="00C751EB" w:rsidP="001C2F6F">
            <w:pPr>
              <w:ind w:firstLine="0"/>
              <w:jc w:val="center"/>
            </w:pPr>
          </w:p>
        </w:tc>
        <w:tc>
          <w:tcPr>
            <w:tcW w:w="709" w:type="dxa"/>
          </w:tcPr>
          <w:p w:rsidR="00C751EB" w:rsidRPr="002453B0" w:rsidRDefault="00C751EB" w:rsidP="001C2F6F">
            <w:pPr>
              <w:ind w:firstLine="0"/>
              <w:jc w:val="center"/>
            </w:pPr>
            <w:r w:rsidRPr="002453B0">
              <w:t>*</w:t>
            </w:r>
          </w:p>
        </w:tc>
        <w:tc>
          <w:tcPr>
            <w:tcW w:w="850" w:type="dxa"/>
          </w:tcPr>
          <w:p w:rsidR="00C751EB" w:rsidRPr="002453B0" w:rsidRDefault="00C751EB" w:rsidP="001C2F6F">
            <w:pPr>
              <w:ind w:firstLine="0"/>
              <w:jc w:val="center"/>
            </w:pPr>
          </w:p>
        </w:tc>
        <w:tc>
          <w:tcPr>
            <w:tcW w:w="5387" w:type="dxa"/>
          </w:tcPr>
          <w:p w:rsidR="00C751EB" w:rsidRPr="002453B0" w:rsidRDefault="00C751EB" w:rsidP="001C2F6F">
            <w:pPr>
              <w:ind w:firstLine="0"/>
            </w:pPr>
            <w:r w:rsidRPr="002453B0">
              <w:t>Тестирование по билетам (устно и письменно)</w:t>
            </w:r>
          </w:p>
        </w:tc>
      </w:tr>
    </w:tbl>
    <w:p w:rsidR="00685575" w:rsidRPr="002453B0" w:rsidRDefault="00685575" w:rsidP="003C304C"/>
    <w:p w:rsidR="00FF13D5" w:rsidRPr="002453B0" w:rsidRDefault="00FF13D5" w:rsidP="008C30FD">
      <w:pPr>
        <w:pStyle w:val="2"/>
        <w:numPr>
          <w:ilvl w:val="1"/>
          <w:numId w:val="11"/>
        </w:numPr>
      </w:pPr>
      <w:r w:rsidRPr="002453B0">
        <w:t>Критерии оценки знаний, навыков</w:t>
      </w:r>
    </w:p>
    <w:p w:rsidR="002453B0" w:rsidRPr="002453B0" w:rsidRDefault="002453B0" w:rsidP="00C32CD8">
      <w:pPr>
        <w:ind w:right="-108" w:firstLine="720"/>
        <w:jc w:val="both"/>
      </w:pPr>
      <w:r w:rsidRPr="002453B0">
        <w:t>Домашнее задание.</w:t>
      </w:r>
    </w:p>
    <w:p w:rsidR="00DB4EEA" w:rsidRDefault="005A3C66" w:rsidP="00C32CD8">
      <w:pPr>
        <w:ind w:right="-108" w:firstLine="720"/>
        <w:jc w:val="both"/>
      </w:pPr>
      <w:r w:rsidRPr="002453B0">
        <w:t>По итогам напи</w:t>
      </w:r>
      <w:r w:rsidR="00B76C51" w:rsidRPr="002453B0">
        <w:t xml:space="preserve">сания </w:t>
      </w:r>
      <w:r w:rsidR="002453B0" w:rsidRPr="002453B0">
        <w:t xml:space="preserve">домашнего задания </w:t>
      </w:r>
      <w:r w:rsidRPr="002453B0">
        <w:t>для</w:t>
      </w:r>
      <w:r>
        <w:t xml:space="preserve"> получения оценки студ</w:t>
      </w:r>
      <w:r w:rsidR="00B76C51">
        <w:t xml:space="preserve">енту необходимо </w:t>
      </w:r>
      <w:r w:rsidR="00DB4EEA">
        <w:t>правильно решить числовые задачи и ответить на вопросы множественного выбора и тесты «правда – ложь»</w:t>
      </w:r>
      <w:r w:rsidR="00B76C51">
        <w:t>.</w:t>
      </w:r>
      <w:r w:rsidR="00DB4EEA">
        <w:t xml:space="preserve"> Правильные ответы однозначны и не подразумевают двойной трактовки.</w:t>
      </w:r>
    </w:p>
    <w:p w:rsidR="00DB4EEA" w:rsidRDefault="005A3C66" w:rsidP="00C32CD8">
      <w:pPr>
        <w:ind w:right="-108" w:firstLine="720"/>
        <w:jc w:val="both"/>
        <w:rPr>
          <w:color w:val="FF0000"/>
        </w:rPr>
      </w:pPr>
      <w:r>
        <w:t xml:space="preserve"> </w:t>
      </w:r>
    </w:p>
    <w:p w:rsidR="008068F4" w:rsidRPr="00080916" w:rsidRDefault="008068F4" w:rsidP="008068F4">
      <w:pPr>
        <w:jc w:val="both"/>
      </w:pPr>
      <w:r w:rsidRPr="00080916">
        <w:t>При оценке данного задания преподаватель руководствуется следующими критериями: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110"/>
        <w:gridCol w:w="4111"/>
      </w:tblGrid>
      <w:tr w:rsidR="001D0B22" w:rsidTr="001D0B22">
        <w:tc>
          <w:tcPr>
            <w:tcW w:w="1668" w:type="dxa"/>
          </w:tcPr>
          <w:p w:rsidR="001D0B22" w:rsidRDefault="001D0B22" w:rsidP="001D0B22">
            <w:pPr>
              <w:ind w:firstLine="0"/>
            </w:pPr>
            <w:r w:rsidRPr="001D0B22">
              <w:t>О</w:t>
            </w:r>
            <w:r>
              <w:t>ценка по 10 балльной шкале</w:t>
            </w:r>
          </w:p>
        </w:tc>
        <w:tc>
          <w:tcPr>
            <w:tcW w:w="4110" w:type="dxa"/>
          </w:tcPr>
          <w:p w:rsidR="001D0B22" w:rsidRDefault="001D0B22" w:rsidP="00811B09">
            <w:r>
              <w:t>Оценка по 5-балльной шкале</w:t>
            </w:r>
          </w:p>
        </w:tc>
        <w:tc>
          <w:tcPr>
            <w:tcW w:w="4111" w:type="dxa"/>
          </w:tcPr>
          <w:p w:rsidR="001D0B22" w:rsidRDefault="001D0B22" w:rsidP="00DB308F">
            <w:pPr>
              <w:ind w:firstLine="0"/>
            </w:pPr>
            <w:r>
              <w:t>Уровень освоения компетенций</w:t>
            </w:r>
          </w:p>
        </w:tc>
      </w:tr>
      <w:tr w:rsidR="001D0B22" w:rsidTr="001D0B22">
        <w:tc>
          <w:tcPr>
            <w:tcW w:w="1668" w:type="dxa"/>
          </w:tcPr>
          <w:p w:rsidR="001D0B22" w:rsidRDefault="001D0B22" w:rsidP="00811B09">
            <w:r>
              <w:t>1-3</w:t>
            </w:r>
          </w:p>
        </w:tc>
        <w:tc>
          <w:tcPr>
            <w:tcW w:w="4110" w:type="dxa"/>
          </w:tcPr>
          <w:p w:rsidR="001D0B22" w:rsidRDefault="001D0B22" w:rsidP="00811B09">
            <w:r>
              <w:t>неудовлетворительно</w:t>
            </w:r>
          </w:p>
        </w:tc>
        <w:tc>
          <w:tcPr>
            <w:tcW w:w="4111" w:type="dxa"/>
          </w:tcPr>
          <w:p w:rsidR="001D0B22" w:rsidRDefault="001D0B22" w:rsidP="001D0B22">
            <w:pPr>
              <w:jc w:val="both"/>
            </w:pPr>
            <w:r>
              <w:t>студент не демонстрирует н</w:t>
            </w:r>
            <w:r>
              <w:t>е</w:t>
            </w:r>
            <w:r>
              <w:t>обходимый уровень компетенций</w:t>
            </w:r>
          </w:p>
        </w:tc>
      </w:tr>
      <w:tr w:rsidR="001D0B22" w:rsidTr="001D0B22">
        <w:tc>
          <w:tcPr>
            <w:tcW w:w="1668" w:type="dxa"/>
          </w:tcPr>
          <w:p w:rsidR="001D0B22" w:rsidRDefault="001D0B22" w:rsidP="00811B09">
            <w:r>
              <w:t>4</w:t>
            </w:r>
          </w:p>
        </w:tc>
        <w:tc>
          <w:tcPr>
            <w:tcW w:w="4110" w:type="dxa"/>
          </w:tcPr>
          <w:p w:rsidR="001D0B22" w:rsidRDefault="001D0B22" w:rsidP="00811B09">
            <w:r>
              <w:t>удовлетворительно</w:t>
            </w:r>
          </w:p>
        </w:tc>
        <w:tc>
          <w:tcPr>
            <w:tcW w:w="4111" w:type="dxa"/>
          </w:tcPr>
          <w:p w:rsidR="001D0B22" w:rsidRDefault="001D0B22" w:rsidP="00811B09">
            <w:r>
              <w:t>студент демонстрирует:</w:t>
            </w:r>
          </w:p>
          <w:p w:rsidR="00530C8F" w:rsidRDefault="001D0B22" w:rsidP="00530C8F">
            <w:r>
              <w:t>СК-6  Низкий уровень</w:t>
            </w:r>
          </w:p>
        </w:tc>
      </w:tr>
      <w:tr w:rsidR="001D0B22" w:rsidTr="001D0B22">
        <w:tc>
          <w:tcPr>
            <w:tcW w:w="1668" w:type="dxa"/>
          </w:tcPr>
          <w:p w:rsidR="001D0B22" w:rsidRDefault="001D0B22" w:rsidP="00811B09">
            <w:r>
              <w:t>5</w:t>
            </w:r>
          </w:p>
        </w:tc>
        <w:tc>
          <w:tcPr>
            <w:tcW w:w="4110" w:type="dxa"/>
          </w:tcPr>
          <w:p w:rsidR="001D0B22" w:rsidRDefault="001D0B22" w:rsidP="00811B09">
            <w:r>
              <w:t>удовлетворительно</w:t>
            </w:r>
          </w:p>
        </w:tc>
        <w:tc>
          <w:tcPr>
            <w:tcW w:w="4111" w:type="dxa"/>
          </w:tcPr>
          <w:p w:rsidR="00530C8F" w:rsidRDefault="001D0B22" w:rsidP="00530C8F">
            <w:r>
              <w:t xml:space="preserve">СК-6 Низкий уровень </w:t>
            </w:r>
          </w:p>
          <w:p w:rsidR="00530C8F" w:rsidRDefault="00530C8F" w:rsidP="00530C8F">
            <w:r>
              <w:t>ПК-24 Низкий уровень</w:t>
            </w:r>
          </w:p>
          <w:p w:rsidR="00530C8F" w:rsidRDefault="00530C8F" w:rsidP="00530C8F">
            <w:r>
              <w:t>или</w:t>
            </w:r>
          </w:p>
          <w:p w:rsidR="00530C8F" w:rsidRDefault="00530C8F" w:rsidP="00530C8F">
            <w:r>
              <w:t>ПК 26 Низкий уровень</w:t>
            </w:r>
          </w:p>
          <w:p w:rsidR="001D0B22" w:rsidRDefault="00530C8F" w:rsidP="00530C8F">
            <w:r>
              <w:t>ПК 27 Низкий уровень</w:t>
            </w:r>
          </w:p>
        </w:tc>
      </w:tr>
      <w:tr w:rsidR="001D0B22" w:rsidTr="001D0B22">
        <w:tc>
          <w:tcPr>
            <w:tcW w:w="1668" w:type="dxa"/>
          </w:tcPr>
          <w:p w:rsidR="001D0B22" w:rsidRDefault="001D0B22" w:rsidP="00811B09">
            <w:r>
              <w:t>6</w:t>
            </w:r>
          </w:p>
        </w:tc>
        <w:tc>
          <w:tcPr>
            <w:tcW w:w="4110" w:type="dxa"/>
          </w:tcPr>
          <w:p w:rsidR="001D0B22" w:rsidRDefault="001D0B22" w:rsidP="00811B09">
            <w:r>
              <w:t>хорошо</w:t>
            </w:r>
          </w:p>
        </w:tc>
        <w:tc>
          <w:tcPr>
            <w:tcW w:w="4111" w:type="dxa"/>
          </w:tcPr>
          <w:p w:rsidR="001D0B22" w:rsidRDefault="001D0B22" w:rsidP="00811B09">
            <w:r>
              <w:t xml:space="preserve">студент демонстрирует: </w:t>
            </w:r>
          </w:p>
          <w:p w:rsidR="00530C8F" w:rsidRDefault="001D0B22" w:rsidP="00530C8F">
            <w:r>
              <w:t>СК-6 Базовый уровень</w:t>
            </w:r>
          </w:p>
        </w:tc>
      </w:tr>
      <w:tr w:rsidR="001D0B22" w:rsidTr="001D0B22">
        <w:tc>
          <w:tcPr>
            <w:tcW w:w="1668" w:type="dxa"/>
          </w:tcPr>
          <w:p w:rsidR="001D0B22" w:rsidRDefault="001D0B22" w:rsidP="00811B09">
            <w:r>
              <w:t>7</w:t>
            </w:r>
          </w:p>
        </w:tc>
        <w:tc>
          <w:tcPr>
            <w:tcW w:w="4110" w:type="dxa"/>
          </w:tcPr>
          <w:p w:rsidR="001D0B22" w:rsidRDefault="001D0B22" w:rsidP="00811B09">
            <w:r>
              <w:t>хорошо</w:t>
            </w:r>
          </w:p>
        </w:tc>
        <w:tc>
          <w:tcPr>
            <w:tcW w:w="4111" w:type="dxa"/>
          </w:tcPr>
          <w:p w:rsidR="001D0B22" w:rsidRDefault="001D0B22" w:rsidP="00811B09">
            <w:r>
              <w:t xml:space="preserve">студент демонстрирует: </w:t>
            </w:r>
          </w:p>
          <w:p w:rsidR="00530C8F" w:rsidRDefault="001D0B22" w:rsidP="00530C8F">
            <w:r>
              <w:t xml:space="preserve">СК-6 Базовый уровень </w:t>
            </w:r>
          </w:p>
          <w:p w:rsidR="00530C8F" w:rsidRDefault="00530C8F" w:rsidP="00530C8F">
            <w:r>
              <w:t>ПК-24 Базовый уровень</w:t>
            </w:r>
          </w:p>
          <w:p w:rsidR="00530C8F" w:rsidRDefault="00530C8F" w:rsidP="00530C8F">
            <w:r>
              <w:t>или</w:t>
            </w:r>
          </w:p>
          <w:p w:rsidR="00530C8F" w:rsidRDefault="00530C8F" w:rsidP="00530C8F">
            <w:r>
              <w:t>ПК 26 Базовый уровень</w:t>
            </w:r>
          </w:p>
          <w:p w:rsidR="001D0B22" w:rsidRDefault="00530C8F" w:rsidP="00530C8F">
            <w:r>
              <w:t>ПК 27 Базовый уровень</w:t>
            </w:r>
          </w:p>
        </w:tc>
      </w:tr>
      <w:tr w:rsidR="001D0B22" w:rsidTr="001D0B22">
        <w:tc>
          <w:tcPr>
            <w:tcW w:w="1668" w:type="dxa"/>
          </w:tcPr>
          <w:p w:rsidR="001D0B22" w:rsidRDefault="001D0B22" w:rsidP="00811B09">
            <w:r>
              <w:t>8</w:t>
            </w:r>
          </w:p>
        </w:tc>
        <w:tc>
          <w:tcPr>
            <w:tcW w:w="4110" w:type="dxa"/>
          </w:tcPr>
          <w:p w:rsidR="001D0B22" w:rsidRDefault="001D0B22" w:rsidP="00811B09">
            <w:r>
              <w:t>отлично</w:t>
            </w:r>
          </w:p>
        </w:tc>
        <w:tc>
          <w:tcPr>
            <w:tcW w:w="4111" w:type="dxa"/>
          </w:tcPr>
          <w:p w:rsidR="001D0B22" w:rsidRDefault="001D0B22" w:rsidP="00811B09">
            <w:r>
              <w:t xml:space="preserve">студент демонстрирует: </w:t>
            </w:r>
          </w:p>
          <w:p w:rsidR="001D0B22" w:rsidRDefault="001D0B22" w:rsidP="00811B09">
            <w:r>
              <w:t xml:space="preserve">СК-6 Продвинутый уровень </w:t>
            </w:r>
          </w:p>
        </w:tc>
      </w:tr>
      <w:tr w:rsidR="001D0B22" w:rsidTr="001D0B22">
        <w:tc>
          <w:tcPr>
            <w:tcW w:w="1668" w:type="dxa"/>
          </w:tcPr>
          <w:p w:rsidR="001D0B22" w:rsidRDefault="001D0B22" w:rsidP="00811B09">
            <w:r>
              <w:t>9</w:t>
            </w:r>
          </w:p>
        </w:tc>
        <w:tc>
          <w:tcPr>
            <w:tcW w:w="4110" w:type="dxa"/>
          </w:tcPr>
          <w:p w:rsidR="001D0B22" w:rsidRDefault="001D0B22" w:rsidP="00811B09">
            <w:r>
              <w:t>отлично</w:t>
            </w:r>
          </w:p>
        </w:tc>
        <w:tc>
          <w:tcPr>
            <w:tcW w:w="4111" w:type="dxa"/>
          </w:tcPr>
          <w:p w:rsidR="001D0B22" w:rsidRDefault="001D0B22" w:rsidP="00811B09">
            <w:r>
              <w:t xml:space="preserve">студент демонстрирует: </w:t>
            </w:r>
          </w:p>
          <w:p w:rsidR="00530C8F" w:rsidRDefault="001D0B22" w:rsidP="00530C8F">
            <w:r>
              <w:t>СК-6 Продвинутый уровень</w:t>
            </w:r>
          </w:p>
          <w:p w:rsidR="00530C8F" w:rsidRDefault="00530C8F" w:rsidP="00530C8F">
            <w:r>
              <w:t>ПК-24 Продвинутый уровень</w:t>
            </w:r>
          </w:p>
          <w:p w:rsidR="00530C8F" w:rsidRDefault="00530C8F" w:rsidP="00530C8F">
            <w:r>
              <w:t>или</w:t>
            </w:r>
          </w:p>
          <w:p w:rsidR="00530C8F" w:rsidRDefault="00530C8F" w:rsidP="00530C8F">
            <w:r>
              <w:t>ПК 26 Продвинутый уровень</w:t>
            </w:r>
          </w:p>
          <w:p w:rsidR="001D0B22" w:rsidRDefault="00530C8F" w:rsidP="00530C8F">
            <w:r>
              <w:t>ПК 27 Продвинутый уровень</w:t>
            </w:r>
          </w:p>
        </w:tc>
      </w:tr>
      <w:tr w:rsidR="001D0B22" w:rsidTr="001D0B22">
        <w:tc>
          <w:tcPr>
            <w:tcW w:w="1668" w:type="dxa"/>
          </w:tcPr>
          <w:p w:rsidR="001D0B22" w:rsidRDefault="001D0B22" w:rsidP="00811B09">
            <w:r>
              <w:t>10</w:t>
            </w:r>
          </w:p>
        </w:tc>
        <w:tc>
          <w:tcPr>
            <w:tcW w:w="4110" w:type="dxa"/>
          </w:tcPr>
          <w:p w:rsidR="001D0B22" w:rsidRDefault="001D0B22" w:rsidP="00811B09">
            <w:r>
              <w:t>отлично</w:t>
            </w:r>
          </w:p>
        </w:tc>
        <w:tc>
          <w:tcPr>
            <w:tcW w:w="4111" w:type="dxa"/>
          </w:tcPr>
          <w:p w:rsidR="001D0B22" w:rsidRDefault="001D0B22" w:rsidP="00811B09">
            <w:r>
              <w:t xml:space="preserve">студент демонстрирует: </w:t>
            </w:r>
          </w:p>
          <w:p w:rsidR="00530C8F" w:rsidRDefault="001D0B22" w:rsidP="00530C8F">
            <w:r>
              <w:t>СК-6 Продвинутый уровень</w:t>
            </w:r>
          </w:p>
          <w:p w:rsidR="00530C8F" w:rsidRDefault="00530C8F" w:rsidP="00530C8F">
            <w:r>
              <w:t>ПК-24 Продвинутый уровень</w:t>
            </w:r>
          </w:p>
          <w:p w:rsidR="00530C8F" w:rsidRDefault="00530C8F" w:rsidP="00530C8F">
            <w:r>
              <w:t>ПК 26 Продвинутый уровень</w:t>
            </w:r>
          </w:p>
          <w:p w:rsidR="001D0B22" w:rsidRDefault="00530C8F" w:rsidP="00530C8F">
            <w:r>
              <w:t>ПК 27 Продвинутый уровень</w:t>
            </w:r>
          </w:p>
        </w:tc>
      </w:tr>
    </w:tbl>
    <w:p w:rsidR="00CA2F8C" w:rsidRDefault="00CA2F8C" w:rsidP="008068F4">
      <w:pPr>
        <w:spacing w:line="276" w:lineRule="auto"/>
        <w:jc w:val="both"/>
        <w:rPr>
          <w:b/>
          <w:szCs w:val="24"/>
        </w:rPr>
      </w:pPr>
    </w:p>
    <w:p w:rsidR="008068F4" w:rsidRDefault="008068F4" w:rsidP="008068F4">
      <w:pPr>
        <w:spacing w:line="276" w:lineRule="auto"/>
        <w:jc w:val="both"/>
        <w:rPr>
          <w:szCs w:val="24"/>
        </w:rPr>
      </w:pPr>
      <w:r w:rsidRPr="00153DCE">
        <w:rPr>
          <w:b/>
          <w:szCs w:val="24"/>
        </w:rPr>
        <w:t>Экзамен</w:t>
      </w:r>
      <w:r>
        <w:rPr>
          <w:szCs w:val="24"/>
        </w:rPr>
        <w:t xml:space="preserve"> проходит </w:t>
      </w:r>
      <w:r w:rsidR="00CA1923">
        <w:rPr>
          <w:szCs w:val="24"/>
        </w:rPr>
        <w:t xml:space="preserve">по билетам </w:t>
      </w:r>
      <w:r>
        <w:rPr>
          <w:szCs w:val="24"/>
        </w:rPr>
        <w:t xml:space="preserve">в </w:t>
      </w:r>
      <w:r w:rsidR="00CA1923">
        <w:rPr>
          <w:szCs w:val="24"/>
        </w:rPr>
        <w:t xml:space="preserve">устно-письменной </w:t>
      </w:r>
      <w:r>
        <w:rPr>
          <w:szCs w:val="24"/>
        </w:rPr>
        <w:t>форме.</w:t>
      </w:r>
    </w:p>
    <w:p w:rsidR="008068F4" w:rsidRPr="00116C4D" w:rsidRDefault="008068F4" w:rsidP="00CA1923">
      <w:pPr>
        <w:jc w:val="both"/>
        <w:rPr>
          <w:szCs w:val="28"/>
        </w:rPr>
      </w:pPr>
      <w:r>
        <w:rPr>
          <w:szCs w:val="24"/>
        </w:rPr>
        <w:t xml:space="preserve">Во время </w:t>
      </w:r>
      <w:r w:rsidR="00CA1923">
        <w:rPr>
          <w:szCs w:val="24"/>
        </w:rPr>
        <w:t>ответа оценивается не только правильность решения числовых задач в билете, но и степень понимания студентами особенностей лин – учета, области его применения и пе</w:t>
      </w:r>
      <w:r w:rsidR="00CA1923">
        <w:rPr>
          <w:szCs w:val="24"/>
        </w:rPr>
        <w:t>р</w:t>
      </w:r>
      <w:r w:rsidR="00CA1923">
        <w:rPr>
          <w:szCs w:val="24"/>
        </w:rPr>
        <w:t>спектив развития. Наибольшие баллы получают студенты, способные сформулировать собс</w:t>
      </w:r>
      <w:r w:rsidR="00CA1923">
        <w:rPr>
          <w:szCs w:val="24"/>
        </w:rPr>
        <w:t>т</w:t>
      </w:r>
      <w:r w:rsidR="00CA1923">
        <w:rPr>
          <w:szCs w:val="24"/>
        </w:rPr>
        <w:t xml:space="preserve">венные научные цели по предмету. </w:t>
      </w:r>
    </w:p>
    <w:p w:rsidR="00E361DA" w:rsidRDefault="00E361DA" w:rsidP="00743C35">
      <w:pPr>
        <w:jc w:val="both"/>
      </w:pPr>
      <w:r>
        <w:lastRenderedPageBreak/>
        <w:t>Преподаватель оценивает ответ на экзамене по 10-балльной системе следующим обр</w:t>
      </w:r>
      <w:r>
        <w:t>а</w:t>
      </w:r>
      <w:r>
        <w:t>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110"/>
        <w:gridCol w:w="4111"/>
      </w:tblGrid>
      <w:tr w:rsidR="001D0B22" w:rsidTr="001D0B22">
        <w:tc>
          <w:tcPr>
            <w:tcW w:w="1668" w:type="dxa"/>
          </w:tcPr>
          <w:p w:rsidR="001D0B22" w:rsidRDefault="001D0B22" w:rsidP="001D0B22">
            <w:pPr>
              <w:ind w:firstLine="0"/>
            </w:pPr>
            <w:r w:rsidRPr="00E22858">
              <w:t>О</w:t>
            </w:r>
            <w:r>
              <w:t>ценка по 10 балльной шкале</w:t>
            </w:r>
          </w:p>
        </w:tc>
        <w:tc>
          <w:tcPr>
            <w:tcW w:w="4110" w:type="dxa"/>
          </w:tcPr>
          <w:p w:rsidR="001D0B22" w:rsidRDefault="001D0B22" w:rsidP="00811B09">
            <w:r>
              <w:t>Оценка по 5-балльной шкале</w:t>
            </w:r>
          </w:p>
        </w:tc>
        <w:tc>
          <w:tcPr>
            <w:tcW w:w="4111" w:type="dxa"/>
          </w:tcPr>
          <w:p w:rsidR="001D0B22" w:rsidRDefault="001D0B22" w:rsidP="001D0B22">
            <w:pPr>
              <w:ind w:firstLine="0"/>
            </w:pPr>
            <w:r>
              <w:t>Уровень освоения компетенций</w:t>
            </w:r>
          </w:p>
        </w:tc>
      </w:tr>
      <w:tr w:rsidR="00CA1923" w:rsidTr="001D0B22">
        <w:tc>
          <w:tcPr>
            <w:tcW w:w="1668" w:type="dxa"/>
          </w:tcPr>
          <w:p w:rsidR="00CA1923" w:rsidRDefault="00CA1923" w:rsidP="00811B09">
            <w:r>
              <w:t>1-3</w:t>
            </w:r>
          </w:p>
        </w:tc>
        <w:tc>
          <w:tcPr>
            <w:tcW w:w="4110" w:type="dxa"/>
          </w:tcPr>
          <w:p w:rsidR="00CA1923" w:rsidRDefault="00CA1923" w:rsidP="00811B09">
            <w:r>
              <w:t>неудовлетворительно</w:t>
            </w:r>
          </w:p>
        </w:tc>
        <w:tc>
          <w:tcPr>
            <w:tcW w:w="4111" w:type="dxa"/>
          </w:tcPr>
          <w:p w:rsidR="00CA1923" w:rsidRDefault="00CA1923" w:rsidP="00C451D0">
            <w:r>
              <w:t>студент не демонстрирует н</w:t>
            </w:r>
            <w:r>
              <w:t>е</w:t>
            </w:r>
            <w:r>
              <w:t>обходимый уровень компетенций</w:t>
            </w:r>
          </w:p>
        </w:tc>
      </w:tr>
      <w:tr w:rsidR="00CA1923" w:rsidTr="001D0B22">
        <w:tc>
          <w:tcPr>
            <w:tcW w:w="1668" w:type="dxa"/>
          </w:tcPr>
          <w:p w:rsidR="00CA1923" w:rsidRDefault="00CA1923" w:rsidP="00811B09">
            <w:r>
              <w:t>4</w:t>
            </w:r>
          </w:p>
        </w:tc>
        <w:tc>
          <w:tcPr>
            <w:tcW w:w="4110" w:type="dxa"/>
          </w:tcPr>
          <w:p w:rsidR="00CA1923" w:rsidRDefault="00CA1923" w:rsidP="00811B09">
            <w:r>
              <w:t>удовлетворительно</w:t>
            </w:r>
          </w:p>
        </w:tc>
        <w:tc>
          <w:tcPr>
            <w:tcW w:w="4111" w:type="dxa"/>
          </w:tcPr>
          <w:p w:rsidR="00CA1923" w:rsidRDefault="00CA1923" w:rsidP="00C451D0">
            <w:r>
              <w:t>студент демонстрирует:</w:t>
            </w:r>
          </w:p>
          <w:p w:rsidR="00CA1923" w:rsidRDefault="00CA1923" w:rsidP="00C451D0">
            <w:r>
              <w:t>СК-6  Низкий уровень</w:t>
            </w:r>
          </w:p>
        </w:tc>
      </w:tr>
      <w:tr w:rsidR="00CA1923" w:rsidTr="001D0B22">
        <w:tc>
          <w:tcPr>
            <w:tcW w:w="1668" w:type="dxa"/>
          </w:tcPr>
          <w:p w:rsidR="00CA1923" w:rsidRDefault="00CA1923" w:rsidP="00811B09">
            <w:r>
              <w:t>5</w:t>
            </w:r>
          </w:p>
        </w:tc>
        <w:tc>
          <w:tcPr>
            <w:tcW w:w="4110" w:type="dxa"/>
          </w:tcPr>
          <w:p w:rsidR="00CA1923" w:rsidRDefault="00CA1923" w:rsidP="00811B09">
            <w:r>
              <w:t>удовлетворительно</w:t>
            </w:r>
          </w:p>
        </w:tc>
        <w:tc>
          <w:tcPr>
            <w:tcW w:w="4111" w:type="dxa"/>
          </w:tcPr>
          <w:p w:rsidR="00CA1923" w:rsidRDefault="00CA1923" w:rsidP="00C451D0">
            <w:r>
              <w:t>ПК-24 Низкий уровень</w:t>
            </w:r>
          </w:p>
          <w:p w:rsidR="00CA1923" w:rsidRDefault="00CA1923" w:rsidP="00C451D0">
            <w:r>
              <w:t>ПК 26 Низкий уровень</w:t>
            </w:r>
          </w:p>
          <w:p w:rsidR="00CA1923" w:rsidRDefault="00CA1923" w:rsidP="00C451D0">
            <w:r>
              <w:t>ПК 27 Низкий уровень</w:t>
            </w:r>
          </w:p>
        </w:tc>
      </w:tr>
      <w:tr w:rsidR="00CA1923" w:rsidTr="001D0B22">
        <w:tc>
          <w:tcPr>
            <w:tcW w:w="1668" w:type="dxa"/>
          </w:tcPr>
          <w:p w:rsidR="00CA1923" w:rsidRDefault="00CA1923" w:rsidP="00811B09">
            <w:r>
              <w:t>6</w:t>
            </w:r>
          </w:p>
        </w:tc>
        <w:tc>
          <w:tcPr>
            <w:tcW w:w="4110" w:type="dxa"/>
          </w:tcPr>
          <w:p w:rsidR="00CA1923" w:rsidRDefault="00CA1923" w:rsidP="00811B09">
            <w:r>
              <w:t>хорошо</w:t>
            </w:r>
          </w:p>
        </w:tc>
        <w:tc>
          <w:tcPr>
            <w:tcW w:w="4111" w:type="dxa"/>
          </w:tcPr>
          <w:p w:rsidR="00CA1923" w:rsidRDefault="00CA1923" w:rsidP="00C451D0">
            <w:r>
              <w:t xml:space="preserve">студент демонстрирует: </w:t>
            </w:r>
          </w:p>
          <w:p w:rsidR="00CA1923" w:rsidRDefault="00CA1923" w:rsidP="00C451D0">
            <w:r>
              <w:t>СК-6 Базовый уровень</w:t>
            </w:r>
          </w:p>
          <w:p w:rsidR="00CA1923" w:rsidRDefault="00CA1923" w:rsidP="00CA1923">
            <w:r>
              <w:t>ПК-24 Низкий уровень</w:t>
            </w:r>
          </w:p>
          <w:p w:rsidR="00CA1923" w:rsidRDefault="00CA1923" w:rsidP="00CA1923">
            <w:r>
              <w:t>ПК 26 Низкий уровень</w:t>
            </w:r>
          </w:p>
          <w:p w:rsidR="00CA1923" w:rsidRDefault="00CA1923" w:rsidP="00CA1923">
            <w:r>
              <w:t>ПК 27 Низкий уровень</w:t>
            </w:r>
          </w:p>
        </w:tc>
      </w:tr>
      <w:tr w:rsidR="00CA1923" w:rsidTr="001D0B22">
        <w:tc>
          <w:tcPr>
            <w:tcW w:w="1668" w:type="dxa"/>
          </w:tcPr>
          <w:p w:rsidR="00CA1923" w:rsidRDefault="00CA1923" w:rsidP="00811B09">
            <w:r>
              <w:t>7</w:t>
            </w:r>
          </w:p>
        </w:tc>
        <w:tc>
          <w:tcPr>
            <w:tcW w:w="4110" w:type="dxa"/>
          </w:tcPr>
          <w:p w:rsidR="00CA1923" w:rsidRDefault="00CA1923" w:rsidP="00811B09">
            <w:r>
              <w:t>хорошо</w:t>
            </w:r>
          </w:p>
        </w:tc>
        <w:tc>
          <w:tcPr>
            <w:tcW w:w="4111" w:type="dxa"/>
          </w:tcPr>
          <w:p w:rsidR="00CA1923" w:rsidRDefault="00CA1923" w:rsidP="00C451D0">
            <w:r>
              <w:t xml:space="preserve">студент демонстрирует: </w:t>
            </w:r>
          </w:p>
          <w:p w:rsidR="00CA1923" w:rsidRDefault="00CA1923" w:rsidP="00C451D0">
            <w:r>
              <w:t>СК-6 Низкий уровень</w:t>
            </w:r>
          </w:p>
          <w:p w:rsidR="00CA1923" w:rsidRDefault="00CA1923" w:rsidP="00C451D0">
            <w:r>
              <w:t>ПК-24 Базовый уровень</w:t>
            </w:r>
          </w:p>
          <w:p w:rsidR="00CA1923" w:rsidRDefault="00CA1923" w:rsidP="00C451D0">
            <w:r>
              <w:t>ПК 26 Базовый уровень</w:t>
            </w:r>
          </w:p>
          <w:p w:rsidR="00CA1923" w:rsidRDefault="00CA1923" w:rsidP="00C451D0">
            <w:r>
              <w:t>ПК 27 Базовый уровень</w:t>
            </w:r>
          </w:p>
        </w:tc>
      </w:tr>
      <w:tr w:rsidR="00CA1923" w:rsidTr="001D0B22">
        <w:tc>
          <w:tcPr>
            <w:tcW w:w="1668" w:type="dxa"/>
          </w:tcPr>
          <w:p w:rsidR="00CA1923" w:rsidRDefault="00CA1923" w:rsidP="00811B09">
            <w:r>
              <w:t>8</w:t>
            </w:r>
          </w:p>
        </w:tc>
        <w:tc>
          <w:tcPr>
            <w:tcW w:w="4110" w:type="dxa"/>
          </w:tcPr>
          <w:p w:rsidR="00CA1923" w:rsidRDefault="00CA1923" w:rsidP="00811B09">
            <w:r>
              <w:t>отлично</w:t>
            </w:r>
          </w:p>
        </w:tc>
        <w:tc>
          <w:tcPr>
            <w:tcW w:w="4111" w:type="dxa"/>
          </w:tcPr>
          <w:p w:rsidR="00CA1923" w:rsidRDefault="00CA1923" w:rsidP="00C451D0">
            <w:r>
              <w:t xml:space="preserve">студент демонстрирует: </w:t>
            </w:r>
          </w:p>
          <w:p w:rsidR="00CA1923" w:rsidRDefault="00CA1923" w:rsidP="00C451D0">
            <w:r>
              <w:t xml:space="preserve">СК-6 Продвинутый уровень </w:t>
            </w:r>
          </w:p>
          <w:p w:rsidR="00CA1923" w:rsidRDefault="00CA1923" w:rsidP="00CA1923">
            <w:r>
              <w:t>ПК-24 Базовый уровень</w:t>
            </w:r>
          </w:p>
          <w:p w:rsidR="00CA1923" w:rsidRDefault="00CA1923" w:rsidP="00CA1923">
            <w:r>
              <w:t>ПК 26 Базовый уровень</w:t>
            </w:r>
          </w:p>
          <w:p w:rsidR="00CA1923" w:rsidRDefault="00CA1923" w:rsidP="00CA1923">
            <w:r>
              <w:t>ПК 27 Базовый уровень</w:t>
            </w:r>
          </w:p>
        </w:tc>
      </w:tr>
      <w:tr w:rsidR="00CA1923" w:rsidTr="001D0B22">
        <w:tc>
          <w:tcPr>
            <w:tcW w:w="1668" w:type="dxa"/>
          </w:tcPr>
          <w:p w:rsidR="00CA1923" w:rsidRDefault="00CA1923" w:rsidP="00811B09">
            <w:r>
              <w:t>9</w:t>
            </w:r>
          </w:p>
        </w:tc>
        <w:tc>
          <w:tcPr>
            <w:tcW w:w="4110" w:type="dxa"/>
          </w:tcPr>
          <w:p w:rsidR="00CA1923" w:rsidRDefault="00CA1923" w:rsidP="00811B09">
            <w:r>
              <w:t>отлично</w:t>
            </w:r>
          </w:p>
        </w:tc>
        <w:tc>
          <w:tcPr>
            <w:tcW w:w="4111" w:type="dxa"/>
          </w:tcPr>
          <w:p w:rsidR="00CA1923" w:rsidRDefault="00CA1923" w:rsidP="00C451D0">
            <w:r>
              <w:t xml:space="preserve">студент демонстрирует: </w:t>
            </w:r>
          </w:p>
          <w:p w:rsidR="00CA1923" w:rsidRDefault="00CA1923" w:rsidP="00C451D0">
            <w:r>
              <w:t>СК-6 Базовый уровень</w:t>
            </w:r>
          </w:p>
          <w:p w:rsidR="00CA1923" w:rsidRDefault="00CA1923" w:rsidP="00C451D0">
            <w:r>
              <w:t>ПК-24 Продвинутый уровень</w:t>
            </w:r>
          </w:p>
          <w:p w:rsidR="00CA1923" w:rsidRDefault="00CA1923" w:rsidP="00C451D0">
            <w:r>
              <w:t>ПК 26 Продвинутый уровень</w:t>
            </w:r>
          </w:p>
          <w:p w:rsidR="00CA1923" w:rsidRDefault="00CA1923" w:rsidP="00C451D0">
            <w:r>
              <w:t>ПК 27 Продвинутый уровень</w:t>
            </w:r>
          </w:p>
        </w:tc>
      </w:tr>
      <w:tr w:rsidR="00CA1923" w:rsidTr="001D0B22">
        <w:tc>
          <w:tcPr>
            <w:tcW w:w="1668" w:type="dxa"/>
          </w:tcPr>
          <w:p w:rsidR="00CA1923" w:rsidRDefault="00CA1923" w:rsidP="00811B09">
            <w:r>
              <w:t>10</w:t>
            </w:r>
          </w:p>
        </w:tc>
        <w:tc>
          <w:tcPr>
            <w:tcW w:w="4110" w:type="dxa"/>
          </w:tcPr>
          <w:p w:rsidR="00CA1923" w:rsidRDefault="00CA1923" w:rsidP="00811B09">
            <w:r>
              <w:t>отлично</w:t>
            </w:r>
          </w:p>
        </w:tc>
        <w:tc>
          <w:tcPr>
            <w:tcW w:w="4111" w:type="dxa"/>
          </w:tcPr>
          <w:p w:rsidR="00CA1923" w:rsidRDefault="00CA1923" w:rsidP="00C451D0">
            <w:r>
              <w:t xml:space="preserve">студент демонстрирует: </w:t>
            </w:r>
          </w:p>
          <w:p w:rsidR="00CA1923" w:rsidRDefault="00CA1923" w:rsidP="00C451D0">
            <w:r>
              <w:t>СК-6 Продвинутый уровень</w:t>
            </w:r>
          </w:p>
          <w:p w:rsidR="00CA1923" w:rsidRDefault="00CA1923" w:rsidP="00C451D0">
            <w:r>
              <w:t>ПК-24 Продвинутый уровень</w:t>
            </w:r>
          </w:p>
          <w:p w:rsidR="00CA1923" w:rsidRDefault="00CA1923" w:rsidP="00C451D0">
            <w:r>
              <w:t>ПК 26 Продвинутый уровень</w:t>
            </w:r>
          </w:p>
          <w:p w:rsidR="00CA1923" w:rsidRDefault="00CA1923" w:rsidP="00C451D0">
            <w:r>
              <w:t>ПК 27 Продвинутый уровень</w:t>
            </w:r>
          </w:p>
        </w:tc>
      </w:tr>
    </w:tbl>
    <w:p w:rsidR="00465AB9" w:rsidRDefault="00465AB9" w:rsidP="00C32CD8">
      <w:pPr>
        <w:jc w:val="both"/>
      </w:pPr>
      <w:r w:rsidRPr="00465AB9">
        <w:tab/>
      </w:r>
    </w:p>
    <w:p w:rsidR="005A3C66" w:rsidRPr="00B60708" w:rsidRDefault="005A3C66" w:rsidP="008C30FD">
      <w:pPr>
        <w:pStyle w:val="2"/>
        <w:numPr>
          <w:ilvl w:val="1"/>
          <w:numId w:val="11"/>
        </w:numPr>
        <w:spacing w:line="276" w:lineRule="auto"/>
        <w:rPr>
          <w:b w:val="0"/>
          <w:szCs w:val="24"/>
        </w:rPr>
      </w:pPr>
      <w:r w:rsidRPr="00B60708">
        <w:t>Порядок фор</w:t>
      </w:r>
      <w:r>
        <w:t xml:space="preserve">мирования оценок по дисциплине </w:t>
      </w:r>
    </w:p>
    <w:p w:rsidR="005A3C66" w:rsidRDefault="005A3C66" w:rsidP="005A3C66">
      <w:pPr>
        <w:spacing w:line="276" w:lineRule="auto"/>
        <w:jc w:val="both"/>
      </w:pPr>
      <w:r>
        <w:t>Преподаватель оценивает работу студентов на практических занятиях: активность ст</w:t>
      </w:r>
      <w:r>
        <w:t>у</w:t>
      </w:r>
      <w:r>
        <w:t>дентов в дискуссиях, а также при разборе кейсов</w:t>
      </w:r>
      <w:r w:rsidR="0080062D">
        <w:t xml:space="preserve">. </w:t>
      </w:r>
      <w:r>
        <w:t>Оценки за работу на практических занятиях преподаватель выставляет в рабочую ведомость. Накопленная оценка по 10-ти балльной шкале за работу на практических занятиях определяется перед промежуточным или итоговым контр</w:t>
      </w:r>
      <w:r>
        <w:t>о</w:t>
      </w:r>
      <w:r>
        <w:t xml:space="preserve">лем - </w:t>
      </w:r>
      <w:r w:rsidRPr="00CB0577">
        <w:rPr>
          <w:i/>
        </w:rPr>
        <w:t>О</w:t>
      </w:r>
      <w:r>
        <w:rPr>
          <w:i/>
          <w:vertAlign w:val="subscript"/>
        </w:rPr>
        <w:t>аудиторная</w:t>
      </w:r>
      <w:r>
        <w:t xml:space="preserve">. </w:t>
      </w:r>
    </w:p>
    <w:p w:rsidR="00C451D0" w:rsidRPr="00C451D0" w:rsidRDefault="00C451D0" w:rsidP="00C451D0">
      <w:pPr>
        <w:ind w:firstLine="708"/>
        <w:jc w:val="both"/>
        <w:rPr>
          <w:i/>
          <w:szCs w:val="24"/>
        </w:rPr>
      </w:pPr>
      <w:r w:rsidRPr="00131259">
        <w:rPr>
          <w:szCs w:val="24"/>
        </w:rPr>
        <w:t xml:space="preserve">Преподаватель оценивает качество самостоятельной работы студентов по </w:t>
      </w:r>
      <w:r w:rsidR="002C3491">
        <w:rPr>
          <w:szCs w:val="24"/>
        </w:rPr>
        <w:t>степени по</w:t>
      </w:r>
      <w:r w:rsidR="002C3491">
        <w:rPr>
          <w:szCs w:val="24"/>
        </w:rPr>
        <w:t>д</w:t>
      </w:r>
      <w:r w:rsidR="002C3491">
        <w:rPr>
          <w:szCs w:val="24"/>
        </w:rPr>
        <w:t>готовки к очередному занятию путем выборочного опроса и проверки задач и кейсов, рекоме</w:t>
      </w:r>
      <w:r w:rsidR="002C3491">
        <w:rPr>
          <w:szCs w:val="24"/>
        </w:rPr>
        <w:t>н</w:t>
      </w:r>
      <w:r w:rsidR="002C3491">
        <w:rPr>
          <w:szCs w:val="24"/>
        </w:rPr>
        <w:t>дованных к самостоятельному решению</w:t>
      </w:r>
      <w:r w:rsidRPr="00131259">
        <w:rPr>
          <w:szCs w:val="24"/>
        </w:rPr>
        <w:t xml:space="preserve">. </w:t>
      </w:r>
      <w:r>
        <w:rPr>
          <w:szCs w:val="24"/>
        </w:rPr>
        <w:t>О</w:t>
      </w:r>
      <w:r w:rsidRPr="00131259">
        <w:rPr>
          <w:szCs w:val="24"/>
        </w:rPr>
        <w:t xml:space="preserve">ценка по 10-ти балльной шкале за самостоятельную работу определяется перед итоговым контролем – </w:t>
      </w:r>
      <w:r w:rsidRPr="00C451D0">
        <w:rPr>
          <w:i/>
          <w:sz w:val="28"/>
          <w:szCs w:val="28"/>
        </w:rPr>
        <w:t>О</w:t>
      </w:r>
      <w:r w:rsidRPr="00C451D0">
        <w:rPr>
          <w:i/>
          <w:sz w:val="28"/>
          <w:szCs w:val="28"/>
          <w:vertAlign w:val="subscript"/>
        </w:rPr>
        <w:t>сам.работа</w:t>
      </w:r>
      <w:r w:rsidRPr="00C451D0">
        <w:rPr>
          <w:i/>
          <w:szCs w:val="24"/>
        </w:rPr>
        <w:t xml:space="preserve"> </w:t>
      </w:r>
    </w:p>
    <w:p w:rsidR="005A3C66" w:rsidRDefault="005A3C66" w:rsidP="005A3C66">
      <w:pPr>
        <w:spacing w:line="276" w:lineRule="auto"/>
        <w:jc w:val="both"/>
      </w:pPr>
      <w:r>
        <w:lastRenderedPageBreak/>
        <w:t xml:space="preserve">Накопленная оценка за текущий контроль учитывает результаты студента по текущему контролю следующим образом: </w:t>
      </w:r>
    </w:p>
    <w:p w:rsidR="005A3C66" w:rsidRPr="00C451D0" w:rsidRDefault="005A3C66" w:rsidP="005A3C66">
      <w:pPr>
        <w:spacing w:before="240" w:line="276" w:lineRule="auto"/>
        <w:jc w:val="center"/>
        <w:rPr>
          <w:i/>
          <w:sz w:val="28"/>
          <w:szCs w:val="28"/>
          <w:vertAlign w:val="subscript"/>
        </w:rPr>
      </w:pPr>
      <w:r w:rsidRPr="00C451D0">
        <w:rPr>
          <w:i/>
          <w:sz w:val="28"/>
          <w:szCs w:val="28"/>
        </w:rPr>
        <w:t>О</w:t>
      </w:r>
      <w:r w:rsidRPr="00C451D0">
        <w:rPr>
          <w:i/>
          <w:sz w:val="28"/>
          <w:szCs w:val="28"/>
          <w:vertAlign w:val="subscript"/>
        </w:rPr>
        <w:t>накопленная</w:t>
      </w:r>
      <w:r w:rsidRPr="00C451D0">
        <w:rPr>
          <w:i/>
          <w:sz w:val="28"/>
          <w:szCs w:val="28"/>
        </w:rPr>
        <w:t xml:space="preserve">= </w:t>
      </w:r>
      <w:r w:rsidR="002D101A" w:rsidRPr="00C451D0">
        <w:rPr>
          <w:i/>
          <w:sz w:val="28"/>
          <w:szCs w:val="28"/>
        </w:rPr>
        <w:t>0,4</w:t>
      </w:r>
      <w:r w:rsidRPr="008A7228">
        <w:rPr>
          <w:i/>
          <w:sz w:val="28"/>
          <w:szCs w:val="28"/>
        </w:rPr>
        <w:t>* О</w:t>
      </w:r>
      <w:r w:rsidR="002453B0" w:rsidRPr="008A7228">
        <w:rPr>
          <w:i/>
          <w:sz w:val="28"/>
          <w:szCs w:val="28"/>
          <w:vertAlign w:val="subscript"/>
        </w:rPr>
        <w:t>д/з</w:t>
      </w:r>
      <w:r w:rsidR="00D94225">
        <w:rPr>
          <w:i/>
          <w:sz w:val="28"/>
          <w:szCs w:val="28"/>
          <w:vertAlign w:val="subscript"/>
        </w:rPr>
        <w:t xml:space="preserve"> </w:t>
      </w:r>
      <w:r w:rsidRPr="00C451D0">
        <w:rPr>
          <w:i/>
          <w:sz w:val="28"/>
          <w:szCs w:val="28"/>
        </w:rPr>
        <w:t xml:space="preserve">+ </w:t>
      </w:r>
      <w:r w:rsidR="002D101A" w:rsidRPr="00C451D0">
        <w:rPr>
          <w:i/>
          <w:sz w:val="28"/>
          <w:szCs w:val="28"/>
        </w:rPr>
        <w:t>0,3</w:t>
      </w:r>
      <w:r w:rsidRPr="00C451D0">
        <w:rPr>
          <w:i/>
          <w:sz w:val="28"/>
          <w:szCs w:val="28"/>
        </w:rPr>
        <w:t xml:space="preserve">* </w:t>
      </w:r>
      <w:r w:rsidR="00C451D0" w:rsidRPr="00C451D0">
        <w:rPr>
          <w:i/>
        </w:rPr>
        <w:t>О</w:t>
      </w:r>
      <w:r w:rsidR="00C451D0" w:rsidRPr="00C451D0">
        <w:rPr>
          <w:i/>
          <w:vertAlign w:val="subscript"/>
        </w:rPr>
        <w:t>аудиторная</w:t>
      </w:r>
      <w:r w:rsidRPr="00C451D0">
        <w:rPr>
          <w:i/>
          <w:sz w:val="28"/>
          <w:szCs w:val="28"/>
        </w:rPr>
        <w:t xml:space="preserve"> + 0,3* О</w:t>
      </w:r>
      <w:r w:rsidRPr="00C451D0">
        <w:rPr>
          <w:i/>
          <w:sz w:val="28"/>
          <w:szCs w:val="28"/>
          <w:vertAlign w:val="subscript"/>
        </w:rPr>
        <w:t>сам</w:t>
      </w:r>
      <w:proofErr w:type="gramStart"/>
      <w:r w:rsidRPr="00C451D0">
        <w:rPr>
          <w:i/>
          <w:sz w:val="28"/>
          <w:szCs w:val="28"/>
          <w:vertAlign w:val="subscript"/>
        </w:rPr>
        <w:t>.р</w:t>
      </w:r>
      <w:proofErr w:type="gramEnd"/>
      <w:r w:rsidRPr="00C451D0">
        <w:rPr>
          <w:i/>
          <w:sz w:val="28"/>
          <w:szCs w:val="28"/>
          <w:vertAlign w:val="subscript"/>
        </w:rPr>
        <w:t>абота</w:t>
      </w:r>
    </w:p>
    <w:p w:rsidR="00C451D0" w:rsidRDefault="00C451D0" w:rsidP="00C451D0">
      <w:pPr>
        <w:pStyle w:val="Default"/>
        <w:ind w:firstLine="708"/>
        <w:jc w:val="both"/>
      </w:pPr>
    </w:p>
    <w:p w:rsidR="00C451D0" w:rsidRDefault="00C451D0" w:rsidP="00C451D0">
      <w:pPr>
        <w:pStyle w:val="Default"/>
        <w:ind w:firstLine="708"/>
        <w:jc w:val="both"/>
      </w:pPr>
      <w:r w:rsidRPr="00131259">
        <w:t xml:space="preserve">По окончании дисциплины студенты сдают </w:t>
      </w:r>
      <w:r>
        <w:t>экзамен</w:t>
      </w:r>
      <w:r w:rsidRPr="00131259">
        <w:t xml:space="preserve"> по представленным </w:t>
      </w:r>
      <w:r>
        <w:t>билетам</w:t>
      </w:r>
      <w:r w:rsidRPr="00131259">
        <w:t>. Оце</w:t>
      </w:r>
      <w:r w:rsidRPr="00131259">
        <w:t>н</w:t>
      </w:r>
      <w:r w:rsidRPr="00131259">
        <w:t xml:space="preserve">ки за ответ на </w:t>
      </w:r>
      <w:r>
        <w:t>экзамене</w:t>
      </w:r>
      <w:r w:rsidRPr="00131259">
        <w:t xml:space="preserve"> преподаватель выставляет в рабочую ведомость</w:t>
      </w:r>
      <w:r>
        <w:t>.</w:t>
      </w:r>
    </w:p>
    <w:p w:rsidR="00C451D0" w:rsidRPr="00131259" w:rsidRDefault="00C451D0" w:rsidP="00C451D0">
      <w:pPr>
        <w:ind w:firstLine="708"/>
        <w:jc w:val="both"/>
        <w:rPr>
          <w:szCs w:val="24"/>
        </w:rPr>
      </w:pPr>
      <w:r w:rsidRPr="00131259">
        <w:rPr>
          <w:szCs w:val="24"/>
        </w:rPr>
        <w:t xml:space="preserve">Результирующая оценка за итоговый контроль в форме </w:t>
      </w:r>
      <w:r w:rsidR="00661EEB">
        <w:rPr>
          <w:szCs w:val="24"/>
        </w:rPr>
        <w:t>экзамена</w:t>
      </w:r>
      <w:r w:rsidRPr="00131259">
        <w:rPr>
          <w:szCs w:val="24"/>
        </w:rPr>
        <w:t xml:space="preserve"> выставляется по сл</w:t>
      </w:r>
      <w:r w:rsidRPr="00131259">
        <w:rPr>
          <w:szCs w:val="24"/>
        </w:rPr>
        <w:t>е</w:t>
      </w:r>
      <w:r w:rsidRPr="00131259">
        <w:rPr>
          <w:szCs w:val="24"/>
        </w:rPr>
        <w:t xml:space="preserve">дующей формуле, где </w:t>
      </w:r>
      <w:r w:rsidRPr="00131259">
        <w:rPr>
          <w:i/>
          <w:szCs w:val="24"/>
        </w:rPr>
        <w:t>О</w:t>
      </w:r>
      <w:r>
        <w:rPr>
          <w:i/>
          <w:szCs w:val="24"/>
        </w:rPr>
        <w:t>экз</w:t>
      </w:r>
      <w:r w:rsidRPr="00131259">
        <w:rPr>
          <w:i/>
          <w:szCs w:val="24"/>
        </w:rPr>
        <w:t xml:space="preserve"> </w:t>
      </w:r>
      <w:r w:rsidRPr="00131259">
        <w:rPr>
          <w:szCs w:val="24"/>
        </w:rPr>
        <w:t xml:space="preserve"> – оценка за работу непосредственно на </w:t>
      </w:r>
      <w:r w:rsidR="00661EEB">
        <w:rPr>
          <w:szCs w:val="24"/>
        </w:rPr>
        <w:t>экзамене</w:t>
      </w:r>
      <w:r w:rsidRPr="00131259">
        <w:rPr>
          <w:szCs w:val="24"/>
        </w:rPr>
        <w:t>:</w:t>
      </w:r>
    </w:p>
    <w:p w:rsidR="00893F34" w:rsidRDefault="00893F34" w:rsidP="00C451D0">
      <w:pPr>
        <w:pStyle w:val="Default"/>
        <w:ind w:firstLine="708"/>
        <w:jc w:val="center"/>
        <w:rPr>
          <w:i/>
        </w:rPr>
      </w:pPr>
    </w:p>
    <w:p w:rsidR="00C451D0" w:rsidRPr="00C451D0" w:rsidRDefault="00C451D0" w:rsidP="00C451D0">
      <w:pPr>
        <w:pStyle w:val="Default"/>
        <w:ind w:firstLine="708"/>
        <w:jc w:val="center"/>
        <w:rPr>
          <w:i/>
        </w:rPr>
      </w:pPr>
      <w:r w:rsidRPr="00C451D0">
        <w:rPr>
          <w:i/>
        </w:rPr>
        <w:t>О</w:t>
      </w:r>
      <w:r w:rsidRPr="00C451D0">
        <w:rPr>
          <w:i/>
          <w:vertAlign w:val="subscript"/>
        </w:rPr>
        <w:t>итоговый</w:t>
      </w:r>
      <w:r w:rsidRPr="00C451D0">
        <w:rPr>
          <w:i/>
        </w:rPr>
        <w:t xml:space="preserve"> = 0,5Оэкз + 0,5</w:t>
      </w:r>
      <w:r w:rsidRPr="00C451D0">
        <w:rPr>
          <w:i/>
          <w:sz w:val="28"/>
          <w:szCs w:val="28"/>
        </w:rPr>
        <w:t>О</w:t>
      </w:r>
      <w:r w:rsidRPr="00C451D0">
        <w:rPr>
          <w:i/>
          <w:sz w:val="28"/>
          <w:szCs w:val="28"/>
          <w:vertAlign w:val="subscript"/>
        </w:rPr>
        <w:t>накопленная</w:t>
      </w:r>
    </w:p>
    <w:p w:rsidR="00C451D0" w:rsidRPr="00C451D0" w:rsidRDefault="00C451D0" w:rsidP="00C451D0">
      <w:pPr>
        <w:pStyle w:val="Default"/>
        <w:ind w:firstLine="708"/>
        <w:jc w:val="both"/>
        <w:rPr>
          <w:i/>
        </w:rPr>
      </w:pPr>
    </w:p>
    <w:p w:rsidR="00C451D0" w:rsidRPr="00131259" w:rsidRDefault="00C451D0" w:rsidP="00C451D0">
      <w:pPr>
        <w:ind w:firstLine="720"/>
        <w:jc w:val="both"/>
        <w:rPr>
          <w:szCs w:val="24"/>
        </w:rPr>
      </w:pPr>
      <w:r w:rsidRPr="00131259">
        <w:rPr>
          <w:szCs w:val="24"/>
        </w:rPr>
        <w:t xml:space="preserve">На </w:t>
      </w:r>
      <w:r>
        <w:rPr>
          <w:szCs w:val="24"/>
        </w:rPr>
        <w:t xml:space="preserve">экзамене </w:t>
      </w:r>
      <w:r w:rsidRPr="00131259">
        <w:rPr>
          <w:szCs w:val="24"/>
        </w:rPr>
        <w:t>студент может получить дополнительный вопрос (дополнительную практ</w:t>
      </w:r>
      <w:r w:rsidRPr="00131259">
        <w:rPr>
          <w:szCs w:val="24"/>
        </w:rPr>
        <w:t>и</w:t>
      </w:r>
      <w:r w:rsidRPr="00131259">
        <w:rPr>
          <w:szCs w:val="24"/>
        </w:rPr>
        <w:t xml:space="preserve">ческую задачу), </w:t>
      </w:r>
      <w:r>
        <w:rPr>
          <w:szCs w:val="24"/>
        </w:rPr>
        <w:t xml:space="preserve">правильный </w:t>
      </w:r>
      <w:r w:rsidRPr="00131259">
        <w:rPr>
          <w:szCs w:val="24"/>
        </w:rPr>
        <w:t>ответ на который оценивается в 1 балл. Таким образом, результ</w:t>
      </w:r>
      <w:r w:rsidRPr="00131259">
        <w:rPr>
          <w:szCs w:val="24"/>
        </w:rPr>
        <w:t>и</w:t>
      </w:r>
      <w:r w:rsidRPr="00131259">
        <w:rPr>
          <w:szCs w:val="24"/>
        </w:rPr>
        <w:t xml:space="preserve">рующая оценка за итоговый контроль выставляется по формуле: </w:t>
      </w:r>
    </w:p>
    <w:p w:rsidR="00893F34" w:rsidRDefault="00893F34" w:rsidP="00C451D0">
      <w:pPr>
        <w:jc w:val="center"/>
        <w:rPr>
          <w:i/>
          <w:szCs w:val="24"/>
        </w:rPr>
      </w:pPr>
    </w:p>
    <w:p w:rsidR="00C451D0" w:rsidRPr="00131259" w:rsidRDefault="00C451D0" w:rsidP="00C451D0">
      <w:pPr>
        <w:jc w:val="center"/>
        <w:rPr>
          <w:szCs w:val="24"/>
        </w:rPr>
      </w:pPr>
      <w:r w:rsidRPr="00131259">
        <w:rPr>
          <w:i/>
          <w:szCs w:val="24"/>
        </w:rPr>
        <w:t xml:space="preserve"> </w:t>
      </w:r>
      <w:r w:rsidRPr="00C451D0">
        <w:rPr>
          <w:i/>
        </w:rPr>
        <w:t>О</w:t>
      </w:r>
      <w:r w:rsidRPr="00C451D0">
        <w:rPr>
          <w:i/>
          <w:vertAlign w:val="subscript"/>
        </w:rPr>
        <w:t>итоговый</w:t>
      </w:r>
      <w:r w:rsidRPr="00C451D0">
        <w:rPr>
          <w:i/>
        </w:rPr>
        <w:t xml:space="preserve"> = 0,5Оэкз + 0,5</w:t>
      </w:r>
      <w:r w:rsidRPr="00C451D0">
        <w:rPr>
          <w:i/>
          <w:sz w:val="28"/>
          <w:szCs w:val="28"/>
        </w:rPr>
        <w:t>О</w:t>
      </w:r>
      <w:r w:rsidRPr="00C451D0">
        <w:rPr>
          <w:i/>
          <w:sz w:val="28"/>
          <w:szCs w:val="28"/>
          <w:vertAlign w:val="subscript"/>
        </w:rPr>
        <w:t>накопленная</w:t>
      </w:r>
      <w:r w:rsidRPr="00131259">
        <w:rPr>
          <w:i/>
          <w:szCs w:val="24"/>
        </w:rPr>
        <w:t xml:space="preserve"> + О</w:t>
      </w:r>
      <w:r w:rsidRPr="00131259">
        <w:rPr>
          <w:i/>
          <w:szCs w:val="24"/>
          <w:vertAlign w:val="subscript"/>
        </w:rPr>
        <w:t>доп.вопрос</w:t>
      </w:r>
    </w:p>
    <w:p w:rsidR="00C7023E" w:rsidRPr="002A0057" w:rsidRDefault="00C7023E" w:rsidP="00C7023E">
      <w:pPr>
        <w:spacing w:before="240"/>
        <w:jc w:val="both"/>
        <w:rPr>
          <w:color w:val="000000"/>
          <w:szCs w:val="24"/>
        </w:rPr>
      </w:pPr>
      <w:r w:rsidRPr="002A0057">
        <w:rPr>
          <w:color w:val="000000"/>
          <w:szCs w:val="24"/>
        </w:rPr>
        <w:t>Способ округления оценок – арифметический. В диплом выставляется итоговая оценка по дисциплине.</w:t>
      </w:r>
    </w:p>
    <w:p w:rsidR="005A3C66" w:rsidRDefault="005A3C66" w:rsidP="005A3C66">
      <w:pPr>
        <w:spacing w:line="276" w:lineRule="auto"/>
        <w:jc w:val="both"/>
        <w:rPr>
          <w:highlight w:val="yellow"/>
        </w:rPr>
      </w:pPr>
    </w:p>
    <w:p w:rsidR="003C304C" w:rsidRDefault="003C304C" w:rsidP="008C30FD">
      <w:pPr>
        <w:pStyle w:val="1"/>
        <w:numPr>
          <w:ilvl w:val="0"/>
          <w:numId w:val="11"/>
        </w:numPr>
      </w:pPr>
      <w:r>
        <w:t>С</w:t>
      </w:r>
      <w:r w:rsidR="0002550B" w:rsidRPr="007E65ED">
        <w:t xml:space="preserve">одержание </w:t>
      </w:r>
      <w:r>
        <w:t>дисциплины</w:t>
      </w:r>
      <w:r w:rsidR="00277C6F">
        <w:t xml:space="preserve"> (на английском языке)</w:t>
      </w:r>
    </w:p>
    <w:p w:rsidR="00137FCF" w:rsidRDefault="00137FCF" w:rsidP="00137FCF">
      <w:pPr>
        <w:rPr>
          <w:b/>
          <w:sz w:val="28"/>
          <w:szCs w:val="28"/>
        </w:rPr>
      </w:pPr>
    </w:p>
    <w:p w:rsidR="002F1620" w:rsidRDefault="002F1620" w:rsidP="002F1620">
      <w:pPr>
        <w:rPr>
          <w:bCs/>
          <w:i/>
          <w:lang w:val="en-US"/>
        </w:rPr>
      </w:pPr>
      <w:r>
        <w:rPr>
          <w:b/>
          <w:sz w:val="28"/>
          <w:szCs w:val="28"/>
          <w:lang w:val="en-US"/>
        </w:rPr>
        <w:t>Outline of Overall</w:t>
      </w:r>
      <w:r>
        <w:rPr>
          <w:lang w:val="en-US"/>
        </w:rPr>
        <w:t xml:space="preserve"> </w:t>
      </w:r>
      <w:r>
        <w:rPr>
          <w:b/>
          <w:sz w:val="28"/>
          <w:szCs w:val="28"/>
          <w:lang w:val="en-US"/>
        </w:rPr>
        <w:t>Course Structure</w:t>
      </w:r>
    </w:p>
    <w:p w:rsidR="002F1620" w:rsidRDefault="002F1620" w:rsidP="002F1620">
      <w:pPr>
        <w:ind w:left="360"/>
        <w:jc w:val="both"/>
        <w:rPr>
          <w:b/>
          <w:bCs/>
          <w:i/>
          <w:lang w:val="en-US"/>
        </w:rPr>
      </w:pPr>
    </w:p>
    <w:p w:rsidR="002F1620" w:rsidRDefault="002F1620" w:rsidP="002F1620">
      <w:pPr>
        <w:ind w:left="360"/>
        <w:jc w:val="both"/>
        <w:rPr>
          <w:sz w:val="20"/>
          <w:szCs w:val="20"/>
          <w:lang w:val="en-US"/>
        </w:rPr>
      </w:pPr>
      <w:r w:rsidRPr="00FA2ED0">
        <w:rPr>
          <w:b/>
          <w:bCs/>
          <w:lang w:val="en-US"/>
        </w:rPr>
        <w:t>Topic 1. The Account</w:t>
      </w:r>
      <w:r>
        <w:rPr>
          <w:b/>
          <w:bCs/>
          <w:lang w:val="en-US"/>
        </w:rPr>
        <w:t>ing</w:t>
      </w:r>
      <w:r w:rsidRPr="00FA2ED0">
        <w:rPr>
          <w:b/>
          <w:bCs/>
          <w:lang w:val="en-US"/>
        </w:rPr>
        <w:t xml:space="preserve">’s Role in the </w:t>
      </w:r>
      <w:r>
        <w:rPr>
          <w:b/>
          <w:bCs/>
          <w:lang w:val="en-US"/>
        </w:rPr>
        <w:t>Lean Management</w:t>
      </w:r>
    </w:p>
    <w:p w:rsidR="002F1620" w:rsidRDefault="002F1620" w:rsidP="002F1620">
      <w:pPr>
        <w:ind w:left="360"/>
        <w:jc w:val="both"/>
        <w:rPr>
          <w:b/>
          <w:bCs/>
          <w:lang w:val="en-US"/>
        </w:rPr>
      </w:pPr>
    </w:p>
    <w:p w:rsidR="002F1620" w:rsidRPr="00B36B85" w:rsidRDefault="002F1620" w:rsidP="002F1620">
      <w:pPr>
        <w:ind w:left="360"/>
        <w:jc w:val="both"/>
        <w:rPr>
          <w:b/>
          <w:bCs/>
          <w:lang w:val="en-US"/>
        </w:rPr>
      </w:pPr>
      <w:r w:rsidRPr="00B36B85">
        <w:rPr>
          <w:b/>
          <w:bCs/>
          <w:lang w:val="en-US"/>
        </w:rPr>
        <w:t>Learning Objectives</w:t>
      </w:r>
      <w:r>
        <w:rPr>
          <w:b/>
          <w:bCs/>
          <w:lang w:val="en-US"/>
        </w:rPr>
        <w:t>:</w:t>
      </w:r>
    </w:p>
    <w:p w:rsidR="002F1620" w:rsidRPr="000720F1" w:rsidRDefault="002F1620" w:rsidP="002F1620">
      <w:pPr>
        <w:widowControl w:val="0"/>
        <w:tabs>
          <w:tab w:val="left" w:pos="720"/>
        </w:tabs>
        <w:ind w:left="1080"/>
        <w:rPr>
          <w:rFonts w:ascii="Arial" w:hAnsi="Arial" w:cs="Arial"/>
          <w:b/>
          <w:sz w:val="28"/>
          <w:szCs w:val="28"/>
          <w:lang w:val="en-US"/>
        </w:rPr>
      </w:pPr>
    </w:p>
    <w:p w:rsidR="002F1620" w:rsidRPr="00677DB5" w:rsidRDefault="002F1620" w:rsidP="002F1620">
      <w:pPr>
        <w:numPr>
          <w:ilvl w:val="0"/>
          <w:numId w:val="21"/>
        </w:numPr>
        <w:rPr>
          <w:bCs/>
          <w:sz w:val="22"/>
          <w:lang w:val="en-US"/>
        </w:rPr>
      </w:pPr>
      <w:r>
        <w:rPr>
          <w:sz w:val="22"/>
          <w:lang w:val="en-US"/>
        </w:rPr>
        <w:t>H</w:t>
      </w:r>
      <w:r w:rsidRPr="00677DB5">
        <w:rPr>
          <w:sz w:val="22"/>
          <w:lang w:val="en-US"/>
        </w:rPr>
        <w:t xml:space="preserve">ow </w:t>
      </w:r>
      <w:bookmarkStart w:id="0" w:name="23"/>
      <w:bookmarkStart w:id="1" w:name="ch01lev1sec1"/>
      <w:bookmarkEnd w:id="0"/>
      <w:bookmarkEnd w:id="1"/>
      <w:r w:rsidRPr="00677DB5">
        <w:rPr>
          <w:bCs/>
          <w:sz w:val="22"/>
          <w:lang w:val="en-US"/>
        </w:rPr>
        <w:t>Standard Costing Can Drive Wrong Behavior</w:t>
      </w:r>
    </w:p>
    <w:p w:rsidR="002F1620" w:rsidRPr="00695C2B" w:rsidRDefault="002F1620" w:rsidP="002F1620">
      <w:pPr>
        <w:numPr>
          <w:ilvl w:val="0"/>
          <w:numId w:val="21"/>
        </w:numPr>
        <w:rPr>
          <w:sz w:val="22"/>
          <w:lang w:val="en-US"/>
        </w:rPr>
      </w:pPr>
      <w:r>
        <w:rPr>
          <w:sz w:val="22"/>
          <w:lang w:val="en-US"/>
        </w:rPr>
        <w:t>T</w:t>
      </w:r>
      <w:r w:rsidRPr="00695C2B">
        <w:rPr>
          <w:sz w:val="22"/>
          <w:lang w:val="en-US"/>
        </w:rPr>
        <w:t xml:space="preserve">he </w:t>
      </w:r>
      <w:r w:rsidRPr="00677DB5">
        <w:rPr>
          <w:lang w:val="en-US"/>
        </w:rPr>
        <w:t>Better Way To Understand Product Costs</w:t>
      </w:r>
      <w:r w:rsidRPr="00695C2B">
        <w:rPr>
          <w:sz w:val="22"/>
          <w:lang w:val="en-US"/>
        </w:rPr>
        <w:t>.</w:t>
      </w:r>
    </w:p>
    <w:p w:rsidR="002F1620" w:rsidRPr="00695C2B" w:rsidRDefault="002F1620" w:rsidP="002F1620">
      <w:pPr>
        <w:numPr>
          <w:ilvl w:val="0"/>
          <w:numId w:val="21"/>
        </w:numPr>
        <w:rPr>
          <w:sz w:val="22"/>
          <w:lang w:val="en-US"/>
        </w:rPr>
      </w:pPr>
      <w:r>
        <w:rPr>
          <w:sz w:val="22"/>
          <w:lang w:val="en-US"/>
        </w:rPr>
        <w:t xml:space="preserve">How </w:t>
      </w:r>
      <w:r w:rsidRPr="00677DB5">
        <w:rPr>
          <w:lang w:val="en-US"/>
        </w:rPr>
        <w:t xml:space="preserve">To </w:t>
      </w:r>
      <w:r>
        <w:rPr>
          <w:lang w:val="en-US"/>
        </w:rPr>
        <w:t>M</w:t>
      </w:r>
      <w:r w:rsidRPr="00EE7C42">
        <w:rPr>
          <w:lang w:val="en-US"/>
        </w:rPr>
        <w:t xml:space="preserve">aintain the </w:t>
      </w:r>
      <w:r>
        <w:rPr>
          <w:lang w:val="en-US"/>
        </w:rPr>
        <w:t xml:space="preserve">Accounting </w:t>
      </w:r>
      <w:r w:rsidRPr="00EE7C42">
        <w:rPr>
          <w:lang w:val="en-US"/>
        </w:rPr>
        <w:t>function while spending as little as possible.</w:t>
      </w:r>
    </w:p>
    <w:p w:rsidR="002F1620" w:rsidRPr="00695C2B" w:rsidRDefault="002F1620" w:rsidP="002F1620">
      <w:pPr>
        <w:numPr>
          <w:ilvl w:val="0"/>
          <w:numId w:val="21"/>
        </w:numPr>
        <w:rPr>
          <w:sz w:val="22"/>
          <w:lang w:val="en-US"/>
        </w:rPr>
      </w:pPr>
      <w:r>
        <w:rPr>
          <w:lang w:val="en-US"/>
        </w:rPr>
        <w:t>B</w:t>
      </w:r>
      <w:r w:rsidRPr="00D0777C">
        <w:rPr>
          <w:lang w:val="en-US"/>
        </w:rPr>
        <w:t>etter Ways Of Making Decisions</w:t>
      </w:r>
      <w:r w:rsidRPr="00695C2B">
        <w:rPr>
          <w:sz w:val="22"/>
          <w:lang w:val="en-US"/>
        </w:rPr>
        <w:t>.</w:t>
      </w:r>
    </w:p>
    <w:p w:rsidR="002F1620" w:rsidRDefault="002F1620" w:rsidP="002F1620">
      <w:pPr>
        <w:numPr>
          <w:ilvl w:val="0"/>
          <w:numId w:val="21"/>
        </w:numPr>
        <w:rPr>
          <w:sz w:val="22"/>
          <w:lang w:val="en-US"/>
        </w:rPr>
      </w:pPr>
      <w:r>
        <w:rPr>
          <w:sz w:val="22"/>
          <w:lang w:val="en-US"/>
        </w:rPr>
        <w:t xml:space="preserve">How </w:t>
      </w:r>
      <w:r w:rsidRPr="00D0777C">
        <w:rPr>
          <w:lang w:val="en-US"/>
        </w:rPr>
        <w:t>to Focus Business Around Customer Value</w:t>
      </w:r>
      <w:r>
        <w:rPr>
          <w:lang w:val="en-US"/>
        </w:rPr>
        <w:t xml:space="preserve"> and Social, Nature friendly Economy</w:t>
      </w:r>
      <w:r w:rsidRPr="00695C2B">
        <w:rPr>
          <w:sz w:val="22"/>
          <w:lang w:val="en-US"/>
        </w:rPr>
        <w:t>.</w:t>
      </w:r>
    </w:p>
    <w:p w:rsidR="002F1620" w:rsidRDefault="002F1620" w:rsidP="002F1620">
      <w:pPr>
        <w:ind w:left="360"/>
        <w:jc w:val="both"/>
        <w:rPr>
          <w:b/>
          <w:bCs/>
          <w:lang w:val="en-US"/>
        </w:rPr>
      </w:pPr>
    </w:p>
    <w:p w:rsidR="002F1620" w:rsidRPr="002A66E0" w:rsidRDefault="002F1620" w:rsidP="002F1620">
      <w:pPr>
        <w:ind w:left="360"/>
        <w:jc w:val="both"/>
        <w:rPr>
          <w:sz w:val="22"/>
          <w:lang w:val="en-US"/>
        </w:rPr>
      </w:pPr>
      <w:r w:rsidRPr="005A3D4D">
        <w:rPr>
          <w:b/>
          <w:bCs/>
          <w:lang w:val="en-US"/>
        </w:rPr>
        <w:t>Notes</w:t>
      </w:r>
      <w:r>
        <w:rPr>
          <w:b/>
          <w:bCs/>
          <w:lang w:val="en-US"/>
        </w:rPr>
        <w:t xml:space="preserve">: </w:t>
      </w:r>
      <w:r w:rsidRPr="002A66E0">
        <w:rPr>
          <w:sz w:val="22"/>
          <w:lang w:val="en-US"/>
        </w:rPr>
        <w:t>The accounting department is the back office heart of a business. It takes in information from throughout the company and uses it to bring in cash from customers and pay out cash to suppliers and employees. Though it is an essential organ of a business, it tends to attract little notice from an operational perspective. Nonetheless, there are massive differences been the efficiency and effectiveness of average a</w:t>
      </w:r>
      <w:r w:rsidRPr="002A66E0">
        <w:rPr>
          <w:sz w:val="22"/>
          <w:lang w:val="en-US"/>
        </w:rPr>
        <w:t>c</w:t>
      </w:r>
      <w:r w:rsidRPr="002A66E0">
        <w:rPr>
          <w:sz w:val="22"/>
          <w:lang w:val="en-US"/>
        </w:rPr>
        <w:t>counting departments and that those that operate at a world-class level. The key difference is having a lean focus on how the operation is constructed and operated.</w:t>
      </w:r>
    </w:p>
    <w:p w:rsidR="002F1620" w:rsidRPr="002A66E0" w:rsidRDefault="002F1620" w:rsidP="002F1620">
      <w:pPr>
        <w:ind w:left="360"/>
        <w:jc w:val="both"/>
        <w:rPr>
          <w:sz w:val="22"/>
          <w:lang w:val="en-US"/>
        </w:rPr>
      </w:pPr>
    </w:p>
    <w:p w:rsidR="002F1620" w:rsidRDefault="002F1620" w:rsidP="00027476">
      <w:pPr>
        <w:overflowPunct w:val="0"/>
        <w:autoSpaceDE w:val="0"/>
        <w:autoSpaceDN w:val="0"/>
        <w:adjustRightInd w:val="0"/>
        <w:ind w:left="360"/>
        <w:jc w:val="both"/>
        <w:textAlignment w:val="baseline"/>
        <w:rPr>
          <w:b/>
          <w:bCs/>
          <w:lang w:val="en-US"/>
        </w:rPr>
      </w:pPr>
      <w:r w:rsidRPr="00FA2ED0">
        <w:rPr>
          <w:b/>
          <w:bCs/>
          <w:lang w:val="en-US"/>
        </w:rPr>
        <w:t xml:space="preserve">Topic </w:t>
      </w:r>
      <w:r>
        <w:rPr>
          <w:b/>
          <w:bCs/>
          <w:lang w:val="en-US"/>
        </w:rPr>
        <w:t xml:space="preserve">2. </w:t>
      </w:r>
      <w:r w:rsidRPr="00D158A3">
        <w:rPr>
          <w:b/>
          <w:bCs/>
          <w:lang w:val="en-US"/>
        </w:rPr>
        <w:t>Determining How Costs Behave</w:t>
      </w:r>
      <w:r>
        <w:rPr>
          <w:b/>
          <w:bCs/>
          <w:lang w:val="en-US"/>
        </w:rPr>
        <w:t>, Learning Curves</w:t>
      </w:r>
    </w:p>
    <w:p w:rsidR="002F1620" w:rsidRDefault="002F1620" w:rsidP="002F1620">
      <w:pPr>
        <w:ind w:left="720" w:hanging="360"/>
        <w:rPr>
          <w:b/>
          <w:bCs/>
          <w:lang w:val="en-US"/>
        </w:rPr>
      </w:pPr>
    </w:p>
    <w:p w:rsidR="002F1620" w:rsidRPr="005A3D4D" w:rsidRDefault="002F1620" w:rsidP="002F1620">
      <w:pPr>
        <w:ind w:left="720" w:hanging="360"/>
        <w:rPr>
          <w:b/>
          <w:bCs/>
          <w:lang w:val="en-US"/>
        </w:rPr>
      </w:pPr>
      <w:r w:rsidRPr="005A3D4D">
        <w:rPr>
          <w:b/>
          <w:bCs/>
          <w:lang w:val="en-US"/>
        </w:rPr>
        <w:t>Learning Objectives:</w:t>
      </w:r>
    </w:p>
    <w:p w:rsidR="002F1620" w:rsidRPr="00525497" w:rsidRDefault="002F1620" w:rsidP="002F1620">
      <w:pPr>
        <w:ind w:left="360"/>
        <w:rPr>
          <w:sz w:val="22"/>
          <w:lang w:val="en-US"/>
        </w:rPr>
      </w:pPr>
    </w:p>
    <w:p w:rsidR="002F1620" w:rsidRPr="00B6413A" w:rsidRDefault="002F1620" w:rsidP="00305392">
      <w:pPr>
        <w:numPr>
          <w:ilvl w:val="0"/>
          <w:numId w:val="42"/>
        </w:numPr>
        <w:rPr>
          <w:lang w:val="en-US"/>
        </w:rPr>
      </w:pPr>
      <w:r w:rsidRPr="00B6413A">
        <w:rPr>
          <w:lang w:val="en-US"/>
        </w:rPr>
        <w:t>Describe linear cost functions and three common ways in which they behave.</w:t>
      </w:r>
    </w:p>
    <w:p w:rsidR="002F1620" w:rsidRPr="00B6413A" w:rsidRDefault="002F1620" w:rsidP="00305392">
      <w:pPr>
        <w:numPr>
          <w:ilvl w:val="0"/>
          <w:numId w:val="42"/>
        </w:numPr>
        <w:rPr>
          <w:lang w:val="en-US"/>
        </w:rPr>
      </w:pPr>
      <w:r w:rsidRPr="00B6413A">
        <w:rPr>
          <w:lang w:val="en-US"/>
        </w:rPr>
        <w:t>Explain the importance of causality in estimating cost functions.</w:t>
      </w:r>
    </w:p>
    <w:p w:rsidR="002F1620" w:rsidRPr="00B6413A" w:rsidRDefault="002F1620" w:rsidP="00305392">
      <w:pPr>
        <w:numPr>
          <w:ilvl w:val="0"/>
          <w:numId w:val="42"/>
        </w:numPr>
        <w:rPr>
          <w:lang w:val="en-US"/>
        </w:rPr>
      </w:pPr>
      <w:r w:rsidRPr="00B6413A">
        <w:rPr>
          <w:lang w:val="en-US"/>
        </w:rPr>
        <w:lastRenderedPageBreak/>
        <w:t>Understand various methods of cost estimation.</w:t>
      </w:r>
    </w:p>
    <w:p w:rsidR="002F1620" w:rsidRPr="00B6413A" w:rsidRDefault="002F1620" w:rsidP="00305392">
      <w:pPr>
        <w:numPr>
          <w:ilvl w:val="0"/>
          <w:numId w:val="42"/>
        </w:numPr>
        <w:rPr>
          <w:lang w:val="en-US"/>
        </w:rPr>
      </w:pPr>
      <w:r w:rsidRPr="00B6413A">
        <w:rPr>
          <w:lang w:val="en-US"/>
        </w:rPr>
        <w:t>Explain nonlinear cost functions, in particular, those arising from learning curve effects.</w:t>
      </w:r>
    </w:p>
    <w:p w:rsidR="002F1620" w:rsidRPr="00B6413A" w:rsidRDefault="002F1620" w:rsidP="00305392">
      <w:pPr>
        <w:numPr>
          <w:ilvl w:val="0"/>
          <w:numId w:val="42"/>
        </w:numPr>
        <w:rPr>
          <w:lang w:val="en-US"/>
        </w:rPr>
      </w:pPr>
      <w:r w:rsidRPr="00B6413A">
        <w:rPr>
          <w:lang w:val="en-US"/>
        </w:rPr>
        <w:t>Be aware of data problems encountered in estimating cost functions.</w:t>
      </w:r>
    </w:p>
    <w:p w:rsidR="002F1620" w:rsidRDefault="002F1620" w:rsidP="002F1620">
      <w:pPr>
        <w:ind w:left="360"/>
        <w:jc w:val="both"/>
        <w:rPr>
          <w:b/>
          <w:bCs/>
          <w:lang w:val="en-US"/>
        </w:rPr>
      </w:pPr>
    </w:p>
    <w:p w:rsidR="002F1620" w:rsidRPr="00B6413A" w:rsidRDefault="002F1620" w:rsidP="002F1620">
      <w:pPr>
        <w:ind w:left="360"/>
        <w:jc w:val="both"/>
        <w:rPr>
          <w:b/>
          <w:bCs/>
          <w:i/>
          <w:lang w:val="en-US"/>
        </w:rPr>
      </w:pPr>
      <w:r w:rsidRPr="005A3D4D">
        <w:rPr>
          <w:b/>
          <w:bCs/>
          <w:lang w:val="en-US"/>
        </w:rPr>
        <w:t>Notes</w:t>
      </w:r>
      <w:r>
        <w:rPr>
          <w:b/>
          <w:bCs/>
          <w:lang w:val="en-US"/>
        </w:rPr>
        <w:t xml:space="preserve">: </w:t>
      </w:r>
      <w:r w:rsidRPr="00B6413A">
        <w:rPr>
          <w:bCs/>
          <w:lang w:val="en-US"/>
        </w:rPr>
        <w:t>Topic 2</w:t>
      </w:r>
      <w:r w:rsidRPr="00B6413A">
        <w:rPr>
          <w:sz w:val="22"/>
          <w:lang w:val="en-US"/>
        </w:rPr>
        <w:t xml:space="preserve"> discussed cost-volume-profit analysis and the relationship among costs, profits, and activity levels. This chapter presents concepts and methods that can be utilized to analyze mixed costs and to break them into separate fixed and variable components. Managers’ use cost functions to gain a be</w:t>
      </w:r>
      <w:r w:rsidRPr="00B6413A">
        <w:rPr>
          <w:sz w:val="22"/>
          <w:lang w:val="en-US"/>
        </w:rPr>
        <w:t>t</w:t>
      </w:r>
      <w:r w:rsidRPr="00B6413A">
        <w:rPr>
          <w:sz w:val="22"/>
          <w:lang w:val="en-US"/>
        </w:rPr>
        <w:t xml:space="preserve">ter understanding of cost behavior. </w:t>
      </w:r>
      <w:r w:rsidRPr="00B6413A">
        <w:rPr>
          <w:b/>
          <w:sz w:val="22"/>
          <w:lang w:val="en-US"/>
        </w:rPr>
        <w:t>Cost functions</w:t>
      </w:r>
      <w:r w:rsidRPr="00B6413A">
        <w:rPr>
          <w:sz w:val="22"/>
          <w:lang w:val="en-US"/>
        </w:rPr>
        <w:t xml:space="preserve"> are mathematical formulas that describe how costs b</w:t>
      </w:r>
      <w:r w:rsidRPr="00B6413A">
        <w:rPr>
          <w:sz w:val="22"/>
          <w:lang w:val="en-US"/>
        </w:rPr>
        <w:t>e</w:t>
      </w:r>
      <w:r w:rsidRPr="00B6413A">
        <w:rPr>
          <w:sz w:val="22"/>
          <w:lang w:val="en-US"/>
        </w:rPr>
        <w:t>have relative to changes in activity levels.</w:t>
      </w:r>
    </w:p>
    <w:p w:rsidR="002F1620" w:rsidRDefault="002F1620" w:rsidP="002F1620">
      <w:pPr>
        <w:ind w:left="360"/>
        <w:jc w:val="both"/>
        <w:rPr>
          <w:b/>
          <w:bCs/>
          <w:lang w:val="en-US"/>
        </w:rPr>
      </w:pPr>
    </w:p>
    <w:p w:rsidR="002F1620" w:rsidRDefault="002F1620" w:rsidP="00027476">
      <w:pPr>
        <w:overflowPunct w:val="0"/>
        <w:autoSpaceDE w:val="0"/>
        <w:autoSpaceDN w:val="0"/>
        <w:adjustRightInd w:val="0"/>
        <w:ind w:left="360"/>
        <w:jc w:val="both"/>
        <w:textAlignment w:val="baseline"/>
        <w:rPr>
          <w:b/>
          <w:bCs/>
          <w:lang w:val="en-US"/>
        </w:rPr>
      </w:pPr>
      <w:r w:rsidRPr="00FA2ED0">
        <w:rPr>
          <w:b/>
          <w:bCs/>
          <w:lang w:val="en-US"/>
        </w:rPr>
        <w:t xml:space="preserve">Topic </w:t>
      </w:r>
      <w:r>
        <w:rPr>
          <w:b/>
          <w:bCs/>
          <w:lang w:val="en-US"/>
        </w:rPr>
        <w:t>3</w:t>
      </w:r>
      <w:r w:rsidRPr="00FA2ED0">
        <w:rPr>
          <w:b/>
          <w:bCs/>
          <w:lang w:val="en-US"/>
        </w:rPr>
        <w:t>. Decision Making and Relevant Information</w:t>
      </w:r>
      <w:r w:rsidRPr="00C479AB">
        <w:rPr>
          <w:b/>
          <w:bCs/>
          <w:lang w:val="en-US"/>
        </w:rPr>
        <w:t xml:space="preserve"> in the Lean </w:t>
      </w:r>
      <w:r>
        <w:rPr>
          <w:b/>
          <w:bCs/>
          <w:lang w:val="en-US"/>
        </w:rPr>
        <w:t>Management</w:t>
      </w:r>
    </w:p>
    <w:p w:rsidR="002F1620" w:rsidRDefault="002F1620" w:rsidP="002F1620">
      <w:pPr>
        <w:ind w:left="360"/>
        <w:jc w:val="both"/>
        <w:rPr>
          <w:b/>
          <w:bCs/>
          <w:lang w:val="en-US"/>
        </w:rPr>
      </w:pPr>
    </w:p>
    <w:p w:rsidR="002F1620" w:rsidRPr="00B36B85" w:rsidRDefault="002F1620" w:rsidP="002F1620">
      <w:pPr>
        <w:ind w:left="360"/>
        <w:jc w:val="both"/>
        <w:rPr>
          <w:b/>
          <w:bCs/>
          <w:lang w:val="en-US"/>
        </w:rPr>
      </w:pPr>
      <w:r w:rsidRPr="00B36B85">
        <w:rPr>
          <w:b/>
          <w:bCs/>
          <w:lang w:val="en-US"/>
        </w:rPr>
        <w:t>Learning Objectives</w:t>
      </w:r>
      <w:r>
        <w:rPr>
          <w:b/>
          <w:bCs/>
          <w:lang w:val="en-US"/>
        </w:rPr>
        <w:t>:</w:t>
      </w:r>
    </w:p>
    <w:p w:rsidR="002F1620" w:rsidRPr="00854DD1" w:rsidRDefault="002F1620" w:rsidP="002F1620">
      <w:pPr>
        <w:widowControl w:val="0"/>
        <w:tabs>
          <w:tab w:val="left" w:pos="720"/>
        </w:tabs>
        <w:ind w:left="1080" w:hanging="360"/>
        <w:rPr>
          <w:rFonts w:ascii="Arial" w:hAnsi="Arial" w:cs="Arial"/>
          <w:sz w:val="21"/>
          <w:szCs w:val="21"/>
          <w:lang w:val="en-US"/>
        </w:rPr>
      </w:pP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Use the five-step decision-making process to make decisions.</w:t>
      </w: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Distinguish relevant from irrelevant information in decision situations.</w:t>
      </w: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Explain the opportunity-cost concept and why it is used in decision making.</w:t>
      </w: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Know how to choose which products to produce when there are capacity constraints.</w:t>
      </w: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Discuss factors managers must consider when adding or dropping customers or segments.</w:t>
      </w: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Explain why book value of equipment is irrelevant in equipment-replacement decisions.</w:t>
      </w:r>
    </w:p>
    <w:p w:rsidR="002F1620" w:rsidRPr="00814EC7" w:rsidRDefault="002F1620" w:rsidP="00305392">
      <w:pPr>
        <w:numPr>
          <w:ilvl w:val="0"/>
          <w:numId w:val="22"/>
        </w:numPr>
        <w:overflowPunct w:val="0"/>
        <w:autoSpaceDE w:val="0"/>
        <w:autoSpaceDN w:val="0"/>
        <w:adjustRightInd w:val="0"/>
        <w:textAlignment w:val="baseline"/>
        <w:rPr>
          <w:lang w:val="en-US"/>
        </w:rPr>
      </w:pPr>
      <w:r w:rsidRPr="00814EC7">
        <w:rPr>
          <w:lang w:val="en-US"/>
        </w:rPr>
        <w:t>Explain how conflicts can arise between the decision model used by a manager and the pe</w:t>
      </w:r>
      <w:r w:rsidRPr="00814EC7">
        <w:rPr>
          <w:lang w:val="en-US"/>
        </w:rPr>
        <w:t>r</w:t>
      </w:r>
      <w:r w:rsidRPr="00814EC7">
        <w:rPr>
          <w:lang w:val="en-US"/>
        </w:rPr>
        <w:t>formance-evaluation model used to evaluate the manager.</w:t>
      </w:r>
    </w:p>
    <w:p w:rsidR="002F1620" w:rsidRPr="00814EC7" w:rsidRDefault="002F1620" w:rsidP="002F1620">
      <w:pPr>
        <w:overflowPunct w:val="0"/>
        <w:autoSpaceDE w:val="0"/>
        <w:autoSpaceDN w:val="0"/>
        <w:adjustRightInd w:val="0"/>
        <w:ind w:left="360"/>
        <w:jc w:val="both"/>
        <w:textAlignment w:val="baseline"/>
        <w:rPr>
          <w:b/>
          <w:bCs/>
          <w:lang w:val="en-US"/>
        </w:rPr>
      </w:pPr>
    </w:p>
    <w:p w:rsidR="002F1620" w:rsidRPr="00814EC7" w:rsidRDefault="002F1620" w:rsidP="002F1620">
      <w:pPr>
        <w:overflowPunct w:val="0"/>
        <w:autoSpaceDE w:val="0"/>
        <w:autoSpaceDN w:val="0"/>
        <w:adjustRightInd w:val="0"/>
        <w:ind w:left="360"/>
        <w:jc w:val="both"/>
        <w:textAlignment w:val="baseline"/>
        <w:rPr>
          <w:lang w:val="en-US"/>
        </w:rPr>
      </w:pPr>
      <w:r w:rsidRPr="00814EC7">
        <w:rPr>
          <w:b/>
          <w:bCs/>
          <w:lang w:val="en-US"/>
        </w:rPr>
        <w:t xml:space="preserve">Notes: </w:t>
      </w:r>
      <w:r w:rsidRPr="00814EC7">
        <w:rPr>
          <w:lang w:val="en-US"/>
        </w:rPr>
        <w:t>Topic</w:t>
      </w:r>
      <w:r>
        <w:rPr>
          <w:lang w:val="en-US"/>
        </w:rPr>
        <w:t xml:space="preserve"> 5</w:t>
      </w:r>
      <w:r w:rsidRPr="00814EC7">
        <w:rPr>
          <w:lang w:val="en-US"/>
        </w:rPr>
        <w:t xml:space="preserve"> discusses the decision-making process and the concept of relevant info</w:t>
      </w:r>
      <w:r w:rsidRPr="00814EC7">
        <w:rPr>
          <w:lang w:val="en-US"/>
        </w:rPr>
        <w:t>r</w:t>
      </w:r>
      <w:r w:rsidRPr="00814EC7">
        <w:rPr>
          <w:lang w:val="en-US"/>
        </w:rPr>
        <w:t xml:space="preserve">mation. This topic continues the emphasis on the five-step decision process, applying it to relevant cost decisions relating to special order, outsourcing, capacity constraints, and equipment-replacement scenarios. </w:t>
      </w:r>
    </w:p>
    <w:p w:rsidR="002F1620" w:rsidRPr="00691D6D" w:rsidRDefault="002F1620" w:rsidP="002F1620">
      <w:pPr>
        <w:widowControl w:val="0"/>
        <w:rPr>
          <w:sz w:val="22"/>
          <w:lang w:val="en-US"/>
        </w:rPr>
      </w:pPr>
    </w:p>
    <w:p w:rsidR="002F1620" w:rsidRDefault="002F1620" w:rsidP="002F1620">
      <w:pPr>
        <w:overflowPunct w:val="0"/>
        <w:autoSpaceDE w:val="0"/>
        <w:autoSpaceDN w:val="0"/>
        <w:adjustRightInd w:val="0"/>
        <w:ind w:left="360"/>
        <w:jc w:val="both"/>
        <w:textAlignment w:val="baseline"/>
        <w:rPr>
          <w:b/>
          <w:bCs/>
          <w:lang w:val="en-US"/>
        </w:rPr>
      </w:pPr>
      <w:r w:rsidRPr="00FA2ED0">
        <w:rPr>
          <w:b/>
          <w:bCs/>
          <w:lang w:val="en-US"/>
        </w:rPr>
        <w:t xml:space="preserve">Topic </w:t>
      </w:r>
      <w:r>
        <w:rPr>
          <w:b/>
          <w:bCs/>
          <w:lang w:val="en-US"/>
        </w:rPr>
        <w:t>4</w:t>
      </w:r>
      <w:r w:rsidRPr="00FA2ED0">
        <w:rPr>
          <w:b/>
          <w:bCs/>
          <w:lang w:val="en-US"/>
        </w:rPr>
        <w:t xml:space="preserve">. </w:t>
      </w:r>
      <w:r>
        <w:rPr>
          <w:b/>
          <w:bCs/>
          <w:lang w:val="en-US"/>
        </w:rPr>
        <w:t xml:space="preserve">Target </w:t>
      </w:r>
      <w:r w:rsidRPr="00FA2ED0">
        <w:rPr>
          <w:b/>
          <w:bCs/>
          <w:lang w:val="en-US"/>
        </w:rPr>
        <w:t>Cost</w:t>
      </w:r>
      <w:r>
        <w:rPr>
          <w:b/>
          <w:bCs/>
          <w:lang w:val="en-US"/>
        </w:rPr>
        <w:t>ing and Life Cycle Costing</w:t>
      </w:r>
    </w:p>
    <w:p w:rsidR="002F1620" w:rsidRDefault="002F1620" w:rsidP="002F1620">
      <w:pPr>
        <w:widowControl w:val="0"/>
        <w:tabs>
          <w:tab w:val="left" w:pos="720"/>
        </w:tabs>
        <w:rPr>
          <w:rFonts w:ascii="Arial" w:hAnsi="Arial" w:cs="Arial"/>
          <w:b/>
          <w:sz w:val="28"/>
          <w:szCs w:val="28"/>
          <w:lang w:val="en-US"/>
        </w:rPr>
      </w:pPr>
    </w:p>
    <w:p w:rsidR="002F1620" w:rsidRPr="00814EC7" w:rsidRDefault="002F1620" w:rsidP="002F1620">
      <w:pPr>
        <w:overflowPunct w:val="0"/>
        <w:autoSpaceDE w:val="0"/>
        <w:autoSpaceDN w:val="0"/>
        <w:adjustRightInd w:val="0"/>
        <w:ind w:left="360"/>
        <w:jc w:val="both"/>
        <w:textAlignment w:val="baseline"/>
        <w:rPr>
          <w:b/>
          <w:bCs/>
          <w:lang w:val="en-US"/>
        </w:rPr>
      </w:pPr>
      <w:r w:rsidRPr="00814EC7">
        <w:rPr>
          <w:b/>
          <w:bCs/>
          <w:lang w:val="en-US"/>
        </w:rPr>
        <w:t>Learning Objectives:</w:t>
      </w:r>
    </w:p>
    <w:p w:rsidR="002F1620" w:rsidRPr="00814EC7" w:rsidRDefault="002F1620" w:rsidP="002F1620">
      <w:pPr>
        <w:widowControl w:val="0"/>
        <w:tabs>
          <w:tab w:val="left" w:pos="720"/>
        </w:tabs>
        <w:overflowPunct w:val="0"/>
        <w:autoSpaceDE w:val="0"/>
        <w:autoSpaceDN w:val="0"/>
        <w:adjustRightInd w:val="0"/>
        <w:ind w:left="1080" w:hanging="360"/>
        <w:textAlignment w:val="baseline"/>
        <w:rPr>
          <w:b/>
          <w:lang w:val="en-US"/>
        </w:rPr>
      </w:pPr>
    </w:p>
    <w:p w:rsidR="002F1620" w:rsidRPr="00814EC7" w:rsidRDefault="002F1620" w:rsidP="00305392">
      <w:pPr>
        <w:numPr>
          <w:ilvl w:val="0"/>
          <w:numId w:val="23"/>
        </w:numPr>
        <w:overflowPunct w:val="0"/>
        <w:autoSpaceDE w:val="0"/>
        <w:autoSpaceDN w:val="0"/>
        <w:adjustRightInd w:val="0"/>
        <w:textAlignment w:val="baseline"/>
        <w:rPr>
          <w:lang w:val="en-US"/>
        </w:rPr>
      </w:pPr>
      <w:r w:rsidRPr="00814EC7">
        <w:rPr>
          <w:lang w:val="en-US"/>
        </w:rPr>
        <w:t>Price products using the target-costing approach.</w:t>
      </w:r>
    </w:p>
    <w:p w:rsidR="002F1620" w:rsidRPr="00814EC7" w:rsidRDefault="002F1620" w:rsidP="00305392">
      <w:pPr>
        <w:numPr>
          <w:ilvl w:val="0"/>
          <w:numId w:val="23"/>
        </w:numPr>
        <w:overflowPunct w:val="0"/>
        <w:autoSpaceDE w:val="0"/>
        <w:autoSpaceDN w:val="0"/>
        <w:adjustRightInd w:val="0"/>
        <w:textAlignment w:val="baseline"/>
        <w:rPr>
          <w:lang w:val="en-US"/>
        </w:rPr>
      </w:pPr>
      <w:r w:rsidRPr="00814EC7">
        <w:rPr>
          <w:lang w:val="en-US"/>
        </w:rPr>
        <w:t>Apply the concepts of cost incurrence and locked-in costs.</w:t>
      </w:r>
    </w:p>
    <w:p w:rsidR="002F1620" w:rsidRPr="00814EC7" w:rsidRDefault="002F1620" w:rsidP="00305392">
      <w:pPr>
        <w:numPr>
          <w:ilvl w:val="0"/>
          <w:numId w:val="23"/>
        </w:numPr>
        <w:overflowPunct w:val="0"/>
        <w:autoSpaceDE w:val="0"/>
        <w:autoSpaceDN w:val="0"/>
        <w:adjustRightInd w:val="0"/>
        <w:textAlignment w:val="baseline"/>
        <w:rPr>
          <w:lang w:val="en-US"/>
        </w:rPr>
      </w:pPr>
      <w:r w:rsidRPr="00814EC7">
        <w:rPr>
          <w:lang w:val="en-US"/>
        </w:rPr>
        <w:t>Price products using the cost-plus approach</w:t>
      </w:r>
      <w:r>
        <w:rPr>
          <w:lang w:val="en-US"/>
        </w:rPr>
        <w:t xml:space="preserve"> versus target costing</w:t>
      </w:r>
      <w:r w:rsidRPr="00814EC7">
        <w:rPr>
          <w:lang w:val="en-US"/>
        </w:rPr>
        <w:t>.</w:t>
      </w:r>
    </w:p>
    <w:p w:rsidR="002F1620" w:rsidRPr="00814EC7" w:rsidRDefault="002F1620" w:rsidP="00305392">
      <w:pPr>
        <w:numPr>
          <w:ilvl w:val="0"/>
          <w:numId w:val="23"/>
        </w:numPr>
        <w:overflowPunct w:val="0"/>
        <w:autoSpaceDE w:val="0"/>
        <w:autoSpaceDN w:val="0"/>
        <w:adjustRightInd w:val="0"/>
        <w:textAlignment w:val="baseline"/>
        <w:rPr>
          <w:lang w:val="en-US"/>
        </w:rPr>
      </w:pPr>
      <w:r w:rsidRPr="00814EC7">
        <w:rPr>
          <w:lang w:val="en-US"/>
        </w:rPr>
        <w:t>Use life-cycle budgeting and costing when making pricing decisions.</w:t>
      </w:r>
    </w:p>
    <w:p w:rsidR="002F1620" w:rsidRPr="00814EC7" w:rsidRDefault="002F1620" w:rsidP="002F1620">
      <w:pPr>
        <w:overflowPunct w:val="0"/>
        <w:autoSpaceDE w:val="0"/>
        <w:autoSpaceDN w:val="0"/>
        <w:adjustRightInd w:val="0"/>
        <w:ind w:left="720"/>
        <w:textAlignment w:val="baseline"/>
        <w:rPr>
          <w:rFonts w:ascii="Arial" w:hAnsi="Arial" w:cs="Arial"/>
          <w:b/>
          <w:caps/>
          <w:lang w:val="en-US"/>
        </w:rPr>
      </w:pPr>
    </w:p>
    <w:p w:rsidR="002F1620" w:rsidRPr="00814EC7" w:rsidRDefault="002F1620" w:rsidP="002F1620">
      <w:pPr>
        <w:overflowPunct w:val="0"/>
        <w:autoSpaceDE w:val="0"/>
        <w:autoSpaceDN w:val="0"/>
        <w:adjustRightInd w:val="0"/>
        <w:ind w:left="360"/>
        <w:jc w:val="both"/>
        <w:textAlignment w:val="baseline"/>
        <w:rPr>
          <w:lang w:val="en-US"/>
        </w:rPr>
      </w:pPr>
      <w:r w:rsidRPr="00814EC7">
        <w:rPr>
          <w:b/>
          <w:bCs/>
          <w:lang w:val="en-US"/>
        </w:rPr>
        <w:t xml:space="preserve">Notes: </w:t>
      </w:r>
      <w:r w:rsidRPr="00814EC7">
        <w:rPr>
          <w:lang w:val="en-US"/>
        </w:rPr>
        <w:t>This topic describes the relationship between pricing decisions and product costing. Three major influences on pricing decisions are customers, competitors, and costs. The time hor</w:t>
      </w:r>
      <w:r w:rsidRPr="00814EC7">
        <w:rPr>
          <w:lang w:val="en-US"/>
        </w:rPr>
        <w:t>i</w:t>
      </w:r>
      <w:r w:rsidRPr="00814EC7">
        <w:rPr>
          <w:lang w:val="en-US"/>
        </w:rPr>
        <w:t>zon of the pricing decision needs to be considered as there are different factors in play for short-term versus long-term pricing decisions.</w:t>
      </w:r>
    </w:p>
    <w:p w:rsidR="002F1620" w:rsidRPr="00A1766F" w:rsidRDefault="002F1620" w:rsidP="002F1620">
      <w:pPr>
        <w:ind w:left="360"/>
        <w:jc w:val="both"/>
        <w:rPr>
          <w:sz w:val="22"/>
          <w:lang w:val="en-US"/>
        </w:rPr>
      </w:pPr>
    </w:p>
    <w:p w:rsidR="002F1620" w:rsidRPr="00814EC7" w:rsidRDefault="002F1620" w:rsidP="002F1620">
      <w:pPr>
        <w:overflowPunct w:val="0"/>
        <w:autoSpaceDE w:val="0"/>
        <w:autoSpaceDN w:val="0"/>
        <w:adjustRightInd w:val="0"/>
        <w:ind w:left="360"/>
        <w:jc w:val="both"/>
        <w:textAlignment w:val="baseline"/>
        <w:rPr>
          <w:b/>
          <w:bCs/>
          <w:lang w:val="en-US"/>
        </w:rPr>
      </w:pPr>
      <w:r w:rsidRPr="00814EC7">
        <w:rPr>
          <w:b/>
          <w:bCs/>
          <w:lang w:val="en-US"/>
        </w:rPr>
        <w:t xml:space="preserve">Topic </w:t>
      </w:r>
      <w:r>
        <w:rPr>
          <w:b/>
          <w:bCs/>
          <w:lang w:val="en-US"/>
        </w:rPr>
        <w:t>5</w:t>
      </w:r>
      <w:r w:rsidRPr="00814EC7">
        <w:rPr>
          <w:b/>
          <w:bCs/>
          <w:lang w:val="en-US"/>
        </w:rPr>
        <w:t>. Balanced Scorecard: Quality, Time, and the Theory of Constraints</w:t>
      </w:r>
    </w:p>
    <w:p w:rsidR="002F1620" w:rsidRPr="00814EC7" w:rsidRDefault="002F1620" w:rsidP="002F1620">
      <w:pPr>
        <w:widowControl w:val="0"/>
        <w:overflowPunct w:val="0"/>
        <w:autoSpaceDE w:val="0"/>
        <w:autoSpaceDN w:val="0"/>
        <w:adjustRightInd w:val="0"/>
        <w:textAlignment w:val="baseline"/>
        <w:rPr>
          <w:rFonts w:ascii="Arial" w:hAnsi="Arial" w:cs="Arial"/>
          <w:lang w:val="en-US"/>
        </w:rPr>
      </w:pPr>
    </w:p>
    <w:p w:rsidR="002F1620" w:rsidRPr="00814EC7" w:rsidRDefault="002F1620" w:rsidP="002F1620">
      <w:pPr>
        <w:overflowPunct w:val="0"/>
        <w:autoSpaceDE w:val="0"/>
        <w:autoSpaceDN w:val="0"/>
        <w:adjustRightInd w:val="0"/>
        <w:ind w:left="360"/>
        <w:jc w:val="both"/>
        <w:textAlignment w:val="baseline"/>
        <w:rPr>
          <w:b/>
          <w:bCs/>
          <w:lang w:val="en-US"/>
        </w:rPr>
      </w:pPr>
      <w:r w:rsidRPr="00814EC7">
        <w:rPr>
          <w:b/>
          <w:bCs/>
          <w:lang w:val="en-US"/>
        </w:rPr>
        <w:t>Learning Objectives:</w:t>
      </w:r>
    </w:p>
    <w:p w:rsidR="002F1620" w:rsidRPr="00814EC7" w:rsidRDefault="002F1620" w:rsidP="002F1620">
      <w:pPr>
        <w:overflowPunct w:val="0"/>
        <w:autoSpaceDE w:val="0"/>
        <w:autoSpaceDN w:val="0"/>
        <w:adjustRightInd w:val="0"/>
        <w:spacing w:line="260" w:lineRule="exact"/>
        <w:textAlignment w:val="baseline"/>
      </w:pPr>
    </w:p>
    <w:p w:rsidR="002F1620" w:rsidRPr="00814EC7" w:rsidRDefault="002F1620" w:rsidP="00305392">
      <w:pPr>
        <w:numPr>
          <w:ilvl w:val="0"/>
          <w:numId w:val="44"/>
        </w:numPr>
        <w:overflowPunct w:val="0"/>
        <w:autoSpaceDE w:val="0"/>
        <w:autoSpaceDN w:val="0"/>
        <w:adjustRightInd w:val="0"/>
        <w:textAlignment w:val="baseline"/>
        <w:rPr>
          <w:lang w:val="en-US"/>
        </w:rPr>
      </w:pPr>
      <w:r w:rsidRPr="00814EC7">
        <w:rPr>
          <w:lang w:val="en-US"/>
        </w:rPr>
        <w:t>Explain the four cost categories in a costs-of-quality program.</w:t>
      </w:r>
    </w:p>
    <w:p w:rsidR="002F1620" w:rsidRPr="00814EC7" w:rsidRDefault="002F1620" w:rsidP="00305392">
      <w:pPr>
        <w:numPr>
          <w:ilvl w:val="0"/>
          <w:numId w:val="44"/>
        </w:numPr>
        <w:overflowPunct w:val="0"/>
        <w:autoSpaceDE w:val="0"/>
        <w:autoSpaceDN w:val="0"/>
        <w:adjustRightInd w:val="0"/>
        <w:textAlignment w:val="baseline"/>
        <w:rPr>
          <w:lang w:val="en-US"/>
        </w:rPr>
      </w:pPr>
      <w:r w:rsidRPr="00814EC7">
        <w:rPr>
          <w:lang w:val="en-US"/>
        </w:rPr>
        <w:t>Develop nonfinancial methods and measures to improve quality.</w:t>
      </w:r>
    </w:p>
    <w:p w:rsidR="002F1620" w:rsidRPr="00814EC7" w:rsidRDefault="002F1620" w:rsidP="00305392">
      <w:pPr>
        <w:numPr>
          <w:ilvl w:val="0"/>
          <w:numId w:val="44"/>
        </w:numPr>
        <w:overflowPunct w:val="0"/>
        <w:autoSpaceDE w:val="0"/>
        <w:autoSpaceDN w:val="0"/>
        <w:adjustRightInd w:val="0"/>
        <w:textAlignment w:val="baseline"/>
        <w:rPr>
          <w:lang w:val="en-US"/>
        </w:rPr>
      </w:pPr>
      <w:r w:rsidRPr="00814EC7">
        <w:rPr>
          <w:lang w:val="en-US"/>
        </w:rPr>
        <w:t>Combine financial and nonfinancial measures to make decisions and evaluate quality pe</w:t>
      </w:r>
      <w:r w:rsidRPr="00814EC7">
        <w:rPr>
          <w:lang w:val="en-US"/>
        </w:rPr>
        <w:t>r</w:t>
      </w:r>
      <w:r w:rsidRPr="00814EC7">
        <w:rPr>
          <w:lang w:val="en-US"/>
        </w:rPr>
        <w:t>formance.</w:t>
      </w:r>
    </w:p>
    <w:p w:rsidR="002F1620" w:rsidRPr="00814EC7" w:rsidRDefault="002F1620" w:rsidP="00305392">
      <w:pPr>
        <w:numPr>
          <w:ilvl w:val="0"/>
          <w:numId w:val="44"/>
        </w:numPr>
        <w:overflowPunct w:val="0"/>
        <w:autoSpaceDE w:val="0"/>
        <w:autoSpaceDN w:val="0"/>
        <w:adjustRightInd w:val="0"/>
        <w:textAlignment w:val="baseline"/>
        <w:rPr>
          <w:lang w:val="en-US"/>
        </w:rPr>
      </w:pPr>
      <w:r w:rsidRPr="00814EC7">
        <w:rPr>
          <w:lang w:val="en-US"/>
        </w:rPr>
        <w:t>Describe customer response time and explain why delays happen and their costs.</w:t>
      </w:r>
    </w:p>
    <w:p w:rsidR="002F1620" w:rsidRPr="00814EC7" w:rsidRDefault="002F1620" w:rsidP="00305392">
      <w:pPr>
        <w:numPr>
          <w:ilvl w:val="0"/>
          <w:numId w:val="44"/>
        </w:numPr>
        <w:overflowPunct w:val="0"/>
        <w:autoSpaceDE w:val="0"/>
        <w:autoSpaceDN w:val="0"/>
        <w:adjustRightInd w:val="0"/>
        <w:textAlignment w:val="baseline"/>
        <w:rPr>
          <w:lang w:val="en-US"/>
        </w:rPr>
      </w:pPr>
      <w:r w:rsidRPr="00814EC7">
        <w:rPr>
          <w:lang w:val="en-US"/>
        </w:rPr>
        <w:lastRenderedPageBreak/>
        <w:t>Explain how to manage bottlenecks.</w:t>
      </w:r>
    </w:p>
    <w:p w:rsidR="002F1620" w:rsidRPr="00814EC7" w:rsidRDefault="002F1620" w:rsidP="002F1620">
      <w:pPr>
        <w:overflowPunct w:val="0"/>
        <w:autoSpaceDE w:val="0"/>
        <w:autoSpaceDN w:val="0"/>
        <w:adjustRightInd w:val="0"/>
        <w:ind w:left="360"/>
        <w:jc w:val="both"/>
        <w:textAlignment w:val="baseline"/>
        <w:rPr>
          <w:b/>
          <w:bCs/>
          <w:lang w:val="en-US"/>
        </w:rPr>
      </w:pPr>
    </w:p>
    <w:p w:rsidR="002F1620" w:rsidRPr="00D4132D" w:rsidRDefault="002F1620" w:rsidP="00EC40D6">
      <w:pPr>
        <w:widowControl w:val="0"/>
        <w:ind w:left="426"/>
        <w:jc w:val="both"/>
        <w:rPr>
          <w:sz w:val="22"/>
          <w:lang w:val="en-US"/>
        </w:rPr>
      </w:pPr>
      <w:r w:rsidRPr="00814EC7">
        <w:rPr>
          <w:b/>
          <w:bCs/>
          <w:lang w:val="en-US"/>
        </w:rPr>
        <w:t xml:space="preserve">Notes: </w:t>
      </w:r>
      <w:r w:rsidRPr="00814EC7">
        <w:rPr>
          <w:lang w:val="en-US"/>
        </w:rPr>
        <w:t>This topic looks at the balanced scorecard with particular reference to quality and time factors. Quality can be design quality or conformance quality. Quality costs are usually cat</w:t>
      </w:r>
      <w:r w:rsidRPr="00814EC7">
        <w:rPr>
          <w:lang w:val="en-US"/>
        </w:rPr>
        <w:t>e</w:t>
      </w:r>
      <w:r w:rsidRPr="00814EC7">
        <w:rPr>
          <w:lang w:val="en-US"/>
        </w:rPr>
        <w:t>gorized as appraisal, inspection, internal failure, and external failure. A quality program will incur costs in the first two categories, with the expectation that failure costs will decrease. Several measures designed to detect quality problems are presented. The topic also examines time as a competitive tool, focusing on customer-response time and on-time delivery as time-related factors</w:t>
      </w:r>
      <w:r w:rsidRPr="00D4132D">
        <w:rPr>
          <w:sz w:val="22"/>
          <w:lang w:val="en-US"/>
        </w:rPr>
        <w:t>. The Theory of Constraints is discussed, along with the related concept of bottlenecks and how to overcome them.</w:t>
      </w:r>
    </w:p>
    <w:p w:rsidR="002F1620" w:rsidRPr="00814EC7" w:rsidRDefault="002F1620" w:rsidP="002F1620">
      <w:pPr>
        <w:overflowPunct w:val="0"/>
        <w:autoSpaceDE w:val="0"/>
        <w:autoSpaceDN w:val="0"/>
        <w:adjustRightInd w:val="0"/>
        <w:ind w:left="360"/>
        <w:jc w:val="both"/>
        <w:textAlignment w:val="baseline"/>
        <w:rPr>
          <w:lang w:val="en-US"/>
        </w:rPr>
      </w:pPr>
    </w:p>
    <w:p w:rsidR="002F1620" w:rsidRPr="00814EC7" w:rsidRDefault="002F1620" w:rsidP="002F1620">
      <w:pPr>
        <w:overflowPunct w:val="0"/>
        <w:autoSpaceDE w:val="0"/>
        <w:autoSpaceDN w:val="0"/>
        <w:adjustRightInd w:val="0"/>
        <w:ind w:left="360"/>
        <w:jc w:val="both"/>
        <w:textAlignment w:val="baseline"/>
        <w:rPr>
          <w:b/>
          <w:bCs/>
          <w:lang w:val="en-US"/>
        </w:rPr>
      </w:pPr>
    </w:p>
    <w:p w:rsidR="002F1620" w:rsidRPr="00814EC7" w:rsidRDefault="002F1620" w:rsidP="002F1620">
      <w:pPr>
        <w:overflowPunct w:val="0"/>
        <w:autoSpaceDE w:val="0"/>
        <w:autoSpaceDN w:val="0"/>
        <w:adjustRightInd w:val="0"/>
        <w:ind w:left="360"/>
        <w:jc w:val="both"/>
        <w:textAlignment w:val="baseline"/>
        <w:rPr>
          <w:b/>
          <w:bCs/>
          <w:lang w:val="en-US"/>
        </w:rPr>
      </w:pPr>
      <w:r w:rsidRPr="00814EC7">
        <w:rPr>
          <w:b/>
          <w:bCs/>
          <w:lang w:val="en-US"/>
        </w:rPr>
        <w:t xml:space="preserve">Topic </w:t>
      </w:r>
      <w:r>
        <w:rPr>
          <w:b/>
          <w:bCs/>
          <w:lang w:val="en-US"/>
        </w:rPr>
        <w:t>6</w:t>
      </w:r>
      <w:r w:rsidRPr="00814EC7">
        <w:rPr>
          <w:b/>
          <w:bCs/>
          <w:lang w:val="en-US"/>
        </w:rPr>
        <w:t>. Inventory Management, Just-in-Time, and Simplified Costing Methods</w:t>
      </w:r>
    </w:p>
    <w:p w:rsidR="002F1620" w:rsidRPr="00814EC7" w:rsidRDefault="002F1620" w:rsidP="002F1620">
      <w:pPr>
        <w:widowControl w:val="0"/>
        <w:overflowPunct w:val="0"/>
        <w:autoSpaceDE w:val="0"/>
        <w:autoSpaceDN w:val="0"/>
        <w:adjustRightInd w:val="0"/>
        <w:textAlignment w:val="baseline"/>
        <w:rPr>
          <w:rFonts w:ascii="Arial" w:hAnsi="Arial" w:cs="Arial"/>
          <w:lang w:val="en-US"/>
        </w:rPr>
      </w:pPr>
    </w:p>
    <w:p w:rsidR="002F1620" w:rsidRPr="00814EC7" w:rsidRDefault="002F1620" w:rsidP="002F1620">
      <w:pPr>
        <w:overflowPunct w:val="0"/>
        <w:autoSpaceDE w:val="0"/>
        <w:autoSpaceDN w:val="0"/>
        <w:adjustRightInd w:val="0"/>
        <w:ind w:left="360"/>
        <w:jc w:val="both"/>
        <w:textAlignment w:val="baseline"/>
        <w:rPr>
          <w:b/>
          <w:bCs/>
          <w:lang w:val="en-US"/>
        </w:rPr>
      </w:pPr>
      <w:r w:rsidRPr="00814EC7">
        <w:rPr>
          <w:b/>
          <w:bCs/>
          <w:lang w:val="en-US"/>
        </w:rPr>
        <w:t>Learning Objectives:</w:t>
      </w:r>
    </w:p>
    <w:p w:rsidR="002F1620" w:rsidRPr="00814EC7" w:rsidRDefault="002F1620" w:rsidP="002F1620">
      <w:pPr>
        <w:overflowPunct w:val="0"/>
        <w:autoSpaceDE w:val="0"/>
        <w:autoSpaceDN w:val="0"/>
        <w:adjustRightInd w:val="0"/>
        <w:textAlignment w:val="baseline"/>
        <w:rPr>
          <w:lang w:val="en-US"/>
        </w:rPr>
      </w:pPr>
    </w:p>
    <w:p w:rsidR="002F1620" w:rsidRPr="00814EC7" w:rsidRDefault="002F1620" w:rsidP="00305392">
      <w:pPr>
        <w:numPr>
          <w:ilvl w:val="0"/>
          <w:numId w:val="43"/>
        </w:numPr>
        <w:overflowPunct w:val="0"/>
        <w:autoSpaceDE w:val="0"/>
        <w:autoSpaceDN w:val="0"/>
        <w:adjustRightInd w:val="0"/>
        <w:textAlignment w:val="baseline"/>
        <w:rPr>
          <w:lang w:val="en-US"/>
        </w:rPr>
      </w:pPr>
      <w:r w:rsidRPr="00814EC7">
        <w:rPr>
          <w:lang w:val="en-US"/>
        </w:rPr>
        <w:t>Balance ordering costs with carrying costs using the economic-order-quantity (EOQ) dec</w:t>
      </w:r>
      <w:r w:rsidRPr="00814EC7">
        <w:rPr>
          <w:lang w:val="en-US"/>
        </w:rPr>
        <w:t>i</w:t>
      </w:r>
      <w:r w:rsidRPr="00814EC7">
        <w:rPr>
          <w:lang w:val="en-US"/>
        </w:rPr>
        <w:t>sion model.</w:t>
      </w:r>
    </w:p>
    <w:p w:rsidR="002F1620" w:rsidRPr="00814EC7" w:rsidRDefault="002F1620" w:rsidP="00305392">
      <w:pPr>
        <w:numPr>
          <w:ilvl w:val="0"/>
          <w:numId w:val="43"/>
        </w:numPr>
        <w:overflowPunct w:val="0"/>
        <w:autoSpaceDE w:val="0"/>
        <w:autoSpaceDN w:val="0"/>
        <w:adjustRightInd w:val="0"/>
        <w:textAlignment w:val="baseline"/>
        <w:rPr>
          <w:lang w:val="en-US"/>
        </w:rPr>
      </w:pPr>
      <w:r w:rsidRPr="00814EC7">
        <w:rPr>
          <w:lang w:val="en-US"/>
        </w:rPr>
        <w:t>Identify the effects of errors that can arise between the EOQ decision model and ways to reduce conflicts between the EOQ model and models used for performance evaluation.</w:t>
      </w:r>
    </w:p>
    <w:p w:rsidR="002F1620" w:rsidRPr="00814EC7" w:rsidRDefault="002F1620" w:rsidP="00305392">
      <w:pPr>
        <w:numPr>
          <w:ilvl w:val="0"/>
          <w:numId w:val="43"/>
        </w:numPr>
        <w:overflowPunct w:val="0"/>
        <w:autoSpaceDE w:val="0"/>
        <w:autoSpaceDN w:val="0"/>
        <w:adjustRightInd w:val="0"/>
        <w:textAlignment w:val="baseline"/>
        <w:rPr>
          <w:lang w:val="en-US"/>
        </w:rPr>
      </w:pPr>
      <w:r w:rsidRPr="00814EC7">
        <w:rPr>
          <w:lang w:val="en-US"/>
        </w:rPr>
        <w:t>Describe why companies are using just-in-time purchasing.</w:t>
      </w:r>
    </w:p>
    <w:p w:rsidR="002F1620" w:rsidRPr="00814EC7" w:rsidRDefault="002F1620" w:rsidP="00305392">
      <w:pPr>
        <w:numPr>
          <w:ilvl w:val="0"/>
          <w:numId w:val="43"/>
        </w:numPr>
        <w:overflowPunct w:val="0"/>
        <w:autoSpaceDE w:val="0"/>
        <w:autoSpaceDN w:val="0"/>
        <w:adjustRightInd w:val="0"/>
        <w:textAlignment w:val="baseline"/>
        <w:rPr>
          <w:lang w:val="en-US"/>
        </w:rPr>
      </w:pPr>
      <w:r w:rsidRPr="00814EC7">
        <w:rPr>
          <w:lang w:val="en-US"/>
        </w:rPr>
        <w:t>Identify the features and benefits of a just-in-time production system.</w:t>
      </w:r>
    </w:p>
    <w:p w:rsidR="002F1620" w:rsidRPr="00814EC7" w:rsidRDefault="002F1620" w:rsidP="00305392">
      <w:pPr>
        <w:numPr>
          <w:ilvl w:val="0"/>
          <w:numId w:val="43"/>
        </w:numPr>
        <w:overflowPunct w:val="0"/>
        <w:autoSpaceDE w:val="0"/>
        <w:autoSpaceDN w:val="0"/>
        <w:adjustRightInd w:val="0"/>
        <w:textAlignment w:val="baseline"/>
        <w:rPr>
          <w:lang w:val="en-US"/>
        </w:rPr>
      </w:pPr>
      <w:r w:rsidRPr="00814EC7">
        <w:rPr>
          <w:lang w:val="en-US"/>
        </w:rPr>
        <w:t>Describe different ways backflush costing can simplify traditional inventory-costing sy</w:t>
      </w:r>
      <w:r w:rsidRPr="00814EC7">
        <w:rPr>
          <w:lang w:val="en-US"/>
        </w:rPr>
        <w:t>s</w:t>
      </w:r>
      <w:r w:rsidRPr="00814EC7">
        <w:rPr>
          <w:lang w:val="en-US"/>
        </w:rPr>
        <w:t>tems.</w:t>
      </w:r>
    </w:p>
    <w:p w:rsidR="002F1620" w:rsidRPr="00814EC7" w:rsidRDefault="002F1620" w:rsidP="00305392">
      <w:pPr>
        <w:numPr>
          <w:ilvl w:val="0"/>
          <w:numId w:val="43"/>
        </w:numPr>
        <w:overflowPunct w:val="0"/>
        <w:autoSpaceDE w:val="0"/>
        <w:autoSpaceDN w:val="0"/>
        <w:adjustRightInd w:val="0"/>
        <w:textAlignment w:val="baseline"/>
        <w:rPr>
          <w:lang w:val="en-US"/>
        </w:rPr>
      </w:pPr>
      <w:r w:rsidRPr="00814EC7">
        <w:rPr>
          <w:lang w:val="en-US"/>
        </w:rPr>
        <w:t>Understand the principles of lean accounting</w:t>
      </w:r>
      <w:r>
        <w:rPr>
          <w:lang w:val="en-US"/>
        </w:rPr>
        <w:t xml:space="preserve"> and throughput costing</w:t>
      </w:r>
      <w:r w:rsidRPr="00814EC7">
        <w:rPr>
          <w:lang w:val="en-US"/>
        </w:rPr>
        <w:t xml:space="preserve">. </w:t>
      </w:r>
    </w:p>
    <w:p w:rsidR="002F1620" w:rsidRPr="00814EC7" w:rsidRDefault="002F1620" w:rsidP="002F1620">
      <w:pPr>
        <w:overflowPunct w:val="0"/>
        <w:autoSpaceDE w:val="0"/>
        <w:autoSpaceDN w:val="0"/>
        <w:adjustRightInd w:val="0"/>
        <w:ind w:left="360"/>
        <w:jc w:val="both"/>
        <w:textAlignment w:val="baseline"/>
        <w:rPr>
          <w:b/>
          <w:bCs/>
          <w:lang w:val="en-US"/>
        </w:rPr>
      </w:pPr>
    </w:p>
    <w:p w:rsidR="002F1620" w:rsidRPr="00D4132D" w:rsidRDefault="002F1620" w:rsidP="00EC40D6">
      <w:pPr>
        <w:widowControl w:val="0"/>
        <w:ind w:left="720"/>
        <w:jc w:val="both"/>
        <w:rPr>
          <w:sz w:val="22"/>
          <w:lang w:val="en-US"/>
        </w:rPr>
      </w:pPr>
      <w:r w:rsidRPr="00814EC7">
        <w:rPr>
          <w:b/>
          <w:bCs/>
          <w:lang w:val="en-US"/>
        </w:rPr>
        <w:t xml:space="preserve">Notes: </w:t>
      </w:r>
      <w:r w:rsidRPr="00814EC7">
        <w:rPr>
          <w:lang w:val="en-US"/>
        </w:rPr>
        <w:t>This topic presents inventory management and accounting for the costs of inve</w:t>
      </w:r>
      <w:r w:rsidRPr="00814EC7">
        <w:rPr>
          <w:lang w:val="en-US"/>
        </w:rPr>
        <w:t>n</w:t>
      </w:r>
      <w:r w:rsidRPr="00814EC7">
        <w:rPr>
          <w:lang w:val="en-US"/>
        </w:rPr>
        <w:t xml:space="preserve">tory. Six categories of costs associated with inventories are: purchasing costs, ordering costs, carrying costs, stockout costs, quality costs, and shrinkage. </w:t>
      </w:r>
      <w:r w:rsidRPr="00D4132D">
        <w:rPr>
          <w:sz w:val="22"/>
          <w:lang w:val="en-US"/>
        </w:rPr>
        <w:t>Just-in-time inventory and production systems are discussed, as this approach to manufacturing and inventory management is moving more and more into the mainstream. With the reduction or elimination of many inventories, a simplified cost accounting system has become possible. Backflush costing and lean accounting are presented as two possible simplified systems.</w:t>
      </w:r>
    </w:p>
    <w:p w:rsidR="002F1620" w:rsidRDefault="002F1620" w:rsidP="002F1620">
      <w:pPr>
        <w:widowControl w:val="0"/>
        <w:overflowPunct w:val="0"/>
        <w:autoSpaceDE w:val="0"/>
        <w:autoSpaceDN w:val="0"/>
        <w:adjustRightInd w:val="0"/>
        <w:ind w:left="360"/>
        <w:textAlignment w:val="baseline"/>
        <w:rPr>
          <w:b/>
          <w:bCs/>
          <w:lang w:val="en-US"/>
        </w:rPr>
      </w:pPr>
    </w:p>
    <w:p w:rsidR="002F1620" w:rsidRDefault="002F1620" w:rsidP="002F1620">
      <w:pPr>
        <w:ind w:left="360"/>
        <w:jc w:val="both"/>
        <w:rPr>
          <w:b/>
          <w:bCs/>
          <w:lang w:val="en-US"/>
        </w:rPr>
      </w:pPr>
      <w:r w:rsidRPr="00FA2ED0">
        <w:rPr>
          <w:b/>
          <w:bCs/>
          <w:lang w:val="en-US"/>
        </w:rPr>
        <w:t>Topic</w:t>
      </w:r>
      <w:r>
        <w:rPr>
          <w:b/>
          <w:bCs/>
          <w:lang w:val="en-US"/>
        </w:rPr>
        <w:t xml:space="preserve"> 7</w:t>
      </w:r>
      <w:r w:rsidRPr="00FA2ED0">
        <w:rPr>
          <w:b/>
          <w:bCs/>
          <w:lang w:val="en-US"/>
        </w:rPr>
        <w:t xml:space="preserve">. </w:t>
      </w:r>
      <w:r w:rsidRPr="00306205">
        <w:rPr>
          <w:b/>
          <w:bCs/>
          <w:lang w:val="en-US"/>
        </w:rPr>
        <w:t>Time-Driven Activity-Based Costing</w:t>
      </w:r>
    </w:p>
    <w:p w:rsidR="002F1620" w:rsidRDefault="002F1620" w:rsidP="002F1620">
      <w:pPr>
        <w:ind w:left="360"/>
        <w:jc w:val="both"/>
        <w:rPr>
          <w:b/>
          <w:bCs/>
          <w:lang w:val="en-US"/>
        </w:rPr>
      </w:pPr>
    </w:p>
    <w:p w:rsidR="002F1620" w:rsidRPr="00B36B85" w:rsidRDefault="002F1620" w:rsidP="002F1620">
      <w:pPr>
        <w:ind w:left="360"/>
        <w:jc w:val="both"/>
        <w:rPr>
          <w:b/>
          <w:bCs/>
          <w:lang w:val="en-US"/>
        </w:rPr>
      </w:pPr>
      <w:r w:rsidRPr="00B36B85">
        <w:rPr>
          <w:b/>
          <w:bCs/>
          <w:lang w:val="en-US"/>
        </w:rPr>
        <w:t>Learning Objectives</w:t>
      </w:r>
      <w:r>
        <w:rPr>
          <w:b/>
          <w:bCs/>
          <w:lang w:val="en-US"/>
        </w:rPr>
        <w:t>:</w:t>
      </w:r>
    </w:p>
    <w:p w:rsidR="002F1620" w:rsidRPr="00820AC3" w:rsidRDefault="002F1620" w:rsidP="002F1620">
      <w:pPr>
        <w:widowControl w:val="0"/>
        <w:ind w:left="1080" w:hanging="360"/>
        <w:rPr>
          <w:sz w:val="22"/>
          <w:lang w:val="en-US"/>
        </w:rPr>
      </w:pPr>
    </w:p>
    <w:p w:rsidR="002F1620" w:rsidRPr="00A12B93" w:rsidRDefault="002F1620" w:rsidP="00305392">
      <w:pPr>
        <w:numPr>
          <w:ilvl w:val="0"/>
          <w:numId w:val="45"/>
        </w:numPr>
        <w:overflowPunct w:val="0"/>
        <w:autoSpaceDE w:val="0"/>
        <w:autoSpaceDN w:val="0"/>
        <w:adjustRightInd w:val="0"/>
        <w:textAlignment w:val="baseline"/>
        <w:rPr>
          <w:lang w:val="en-US"/>
        </w:rPr>
      </w:pPr>
      <w:r w:rsidRPr="00A12B93">
        <w:rPr>
          <w:lang w:val="en-US"/>
        </w:rPr>
        <w:t>Explain of how to build a TDABC model as well as extensions of the approach to new a</w:t>
      </w:r>
      <w:r w:rsidRPr="00A12B93">
        <w:rPr>
          <w:lang w:val="en-US"/>
        </w:rPr>
        <w:t>p</w:t>
      </w:r>
      <w:r w:rsidRPr="00A12B93">
        <w:rPr>
          <w:lang w:val="en-US"/>
        </w:rPr>
        <w:t xml:space="preserve">plications. </w:t>
      </w:r>
    </w:p>
    <w:p w:rsidR="002F1620" w:rsidRPr="00A12B93" w:rsidRDefault="002F1620" w:rsidP="00305392">
      <w:pPr>
        <w:numPr>
          <w:ilvl w:val="0"/>
          <w:numId w:val="45"/>
        </w:numPr>
        <w:overflowPunct w:val="0"/>
        <w:autoSpaceDE w:val="0"/>
        <w:autoSpaceDN w:val="0"/>
        <w:adjustRightInd w:val="0"/>
        <w:textAlignment w:val="baseline"/>
        <w:rPr>
          <w:lang w:val="en-US"/>
        </w:rPr>
      </w:pPr>
      <w:r w:rsidRPr="00A12B93">
        <w:rPr>
          <w:lang w:val="en-US"/>
        </w:rPr>
        <w:t xml:space="preserve">Explore the principal innovation in TDABC, showing how the model estimates demands for resource capacity, principally time, by transactions and other cost objects. </w:t>
      </w:r>
    </w:p>
    <w:p w:rsidR="002F1620" w:rsidRPr="00A12B93" w:rsidRDefault="002F1620" w:rsidP="00305392">
      <w:pPr>
        <w:numPr>
          <w:ilvl w:val="0"/>
          <w:numId w:val="45"/>
        </w:numPr>
        <w:overflowPunct w:val="0"/>
        <w:autoSpaceDE w:val="0"/>
        <w:autoSpaceDN w:val="0"/>
        <w:adjustRightInd w:val="0"/>
        <w:textAlignment w:val="baseline"/>
        <w:rPr>
          <w:lang w:val="en-US"/>
        </w:rPr>
      </w:pPr>
      <w:r w:rsidRPr="00A12B93">
        <w:rPr>
          <w:lang w:val="en-US"/>
        </w:rPr>
        <w:t xml:space="preserve">Describe how to calculate capacity cost rates, the second component in a TDABC model. </w:t>
      </w:r>
    </w:p>
    <w:p w:rsidR="002F1620" w:rsidRPr="00A12B93" w:rsidRDefault="002F1620" w:rsidP="00305392">
      <w:pPr>
        <w:numPr>
          <w:ilvl w:val="0"/>
          <w:numId w:val="45"/>
        </w:numPr>
        <w:overflowPunct w:val="0"/>
        <w:autoSpaceDE w:val="0"/>
        <w:autoSpaceDN w:val="0"/>
        <w:adjustRightInd w:val="0"/>
        <w:textAlignment w:val="baseline"/>
        <w:rPr>
          <w:lang w:val="en-US"/>
        </w:rPr>
      </w:pPr>
      <w:r w:rsidRPr="00A12B93">
        <w:rPr>
          <w:lang w:val="en-US"/>
        </w:rPr>
        <w:t>Discuss the project and implementation steps typically used to build a TDABC model in practice.</w:t>
      </w:r>
    </w:p>
    <w:p w:rsidR="002F1620" w:rsidRPr="00A12B93" w:rsidRDefault="002F1620" w:rsidP="002F1620">
      <w:pPr>
        <w:ind w:left="720"/>
        <w:rPr>
          <w:sz w:val="22"/>
          <w:lang w:val="en-US"/>
        </w:rPr>
      </w:pPr>
    </w:p>
    <w:p w:rsidR="002F1620" w:rsidRPr="001D361A" w:rsidRDefault="002F1620" w:rsidP="002F1620">
      <w:pPr>
        <w:ind w:left="360"/>
        <w:jc w:val="both"/>
        <w:rPr>
          <w:sz w:val="22"/>
          <w:lang w:val="en-US"/>
        </w:rPr>
      </w:pPr>
      <w:r w:rsidRPr="005A3D4D">
        <w:rPr>
          <w:b/>
          <w:bCs/>
          <w:lang w:val="en-US"/>
        </w:rPr>
        <w:t>Notes</w:t>
      </w:r>
      <w:r>
        <w:rPr>
          <w:b/>
          <w:bCs/>
          <w:lang w:val="en-US"/>
        </w:rPr>
        <w:t xml:space="preserve">: </w:t>
      </w:r>
      <w:r w:rsidRPr="00C77454">
        <w:rPr>
          <w:bCs/>
          <w:lang w:val="en-US"/>
        </w:rPr>
        <w:t xml:space="preserve">This </w:t>
      </w:r>
      <w:r>
        <w:rPr>
          <w:bCs/>
          <w:lang w:val="en-US"/>
        </w:rPr>
        <w:t xml:space="preserve">Topic </w:t>
      </w:r>
      <w:r w:rsidRPr="00C77454">
        <w:rPr>
          <w:bCs/>
          <w:lang w:val="en-US"/>
        </w:rPr>
        <w:t>introduce</w:t>
      </w:r>
      <w:r>
        <w:rPr>
          <w:bCs/>
          <w:lang w:val="en-US"/>
        </w:rPr>
        <w:t>s</w:t>
      </w:r>
      <w:r w:rsidRPr="00C77454">
        <w:rPr>
          <w:bCs/>
          <w:lang w:val="en-US"/>
        </w:rPr>
        <w:t xml:space="preserve"> TDABC </w:t>
      </w:r>
      <w:r>
        <w:rPr>
          <w:bCs/>
          <w:lang w:val="en-US"/>
        </w:rPr>
        <w:t>for</w:t>
      </w:r>
      <w:r w:rsidRPr="00C77454">
        <w:rPr>
          <w:bCs/>
          <w:lang w:val="en-US"/>
        </w:rPr>
        <w:t xml:space="preserve"> continuous improvement projects.</w:t>
      </w:r>
      <w:r>
        <w:rPr>
          <w:bCs/>
          <w:lang w:val="en-US"/>
        </w:rPr>
        <w:t xml:space="preserve"> </w:t>
      </w:r>
      <w:r w:rsidRPr="00C77454">
        <w:rPr>
          <w:bCs/>
          <w:lang w:val="en-US"/>
        </w:rPr>
        <w:t>Time-driven activity-based costing complements important initiatives in business process improvement, such as lean management, supply-chain optimization, and benchmarking. These applications represent si</w:t>
      </w:r>
      <w:r w:rsidRPr="00C77454">
        <w:rPr>
          <w:bCs/>
          <w:lang w:val="en-US"/>
        </w:rPr>
        <w:t>g</w:t>
      </w:r>
      <w:r w:rsidRPr="00C77454">
        <w:rPr>
          <w:bCs/>
          <w:lang w:val="en-US"/>
        </w:rPr>
        <w:t xml:space="preserve">nificant potential extensions to the traditional process-costing, product- and customer-profitability </w:t>
      </w:r>
      <w:r w:rsidRPr="00C77454">
        <w:rPr>
          <w:bCs/>
          <w:lang w:val="en-US"/>
        </w:rPr>
        <w:lastRenderedPageBreak/>
        <w:t>management, and budgeting roles for TDABC models</w:t>
      </w:r>
      <w:r>
        <w:rPr>
          <w:bCs/>
          <w:lang w:val="en-US"/>
        </w:rPr>
        <w:t>.</w:t>
      </w:r>
      <w:r w:rsidRPr="00C77454">
        <w:rPr>
          <w:bCs/>
          <w:lang w:val="en-US"/>
        </w:rPr>
        <w:t xml:space="preserve"> TDABC will monetize lean projects by d</w:t>
      </w:r>
      <w:r w:rsidRPr="00C77454">
        <w:rPr>
          <w:bCs/>
          <w:lang w:val="en-US"/>
        </w:rPr>
        <w:t>e</w:t>
      </w:r>
      <w:r w:rsidRPr="00C77454">
        <w:rPr>
          <w:bCs/>
          <w:lang w:val="en-US"/>
        </w:rPr>
        <w:t>termining, for example, the most efficient means of processing orders.</w:t>
      </w:r>
    </w:p>
    <w:p w:rsidR="00137FCF" w:rsidRPr="003355EC" w:rsidRDefault="00137FCF" w:rsidP="006640E0">
      <w:pPr>
        <w:jc w:val="both"/>
        <w:rPr>
          <w:b/>
          <w:szCs w:val="24"/>
          <w:lang w:val="en-US"/>
        </w:rPr>
      </w:pPr>
    </w:p>
    <w:p w:rsidR="001A5F84" w:rsidRPr="002453B0" w:rsidRDefault="001A5F84" w:rsidP="008C30FD">
      <w:pPr>
        <w:pStyle w:val="1"/>
        <w:numPr>
          <w:ilvl w:val="0"/>
          <w:numId w:val="13"/>
        </w:numPr>
      </w:pPr>
      <w:r w:rsidRPr="002453B0">
        <w:t>Образовательные технологии</w:t>
      </w:r>
    </w:p>
    <w:p w:rsidR="00637435" w:rsidRPr="008A7228" w:rsidRDefault="0000382A" w:rsidP="00637435">
      <w:pPr>
        <w:rPr>
          <w:bCs/>
        </w:rPr>
      </w:pPr>
      <w:r w:rsidRPr="008A7228">
        <w:rPr>
          <w:bCs/>
        </w:rPr>
        <w:t>Лекции, практические занятия, дискуссии, разбор кейсов</w:t>
      </w:r>
      <w:r w:rsidR="00D94225" w:rsidRPr="008A7228">
        <w:rPr>
          <w:bCs/>
        </w:rPr>
        <w:t>.</w:t>
      </w:r>
    </w:p>
    <w:p w:rsidR="003E1447" w:rsidRPr="008A7228" w:rsidRDefault="003E1447" w:rsidP="00637435">
      <w:pPr>
        <w:rPr>
          <w:bCs/>
        </w:rPr>
      </w:pPr>
    </w:p>
    <w:p w:rsidR="003E1447" w:rsidRPr="008A7228" w:rsidRDefault="003E1447" w:rsidP="003E1447">
      <w:pPr>
        <w:snapToGrid w:val="0"/>
        <w:jc w:val="both"/>
        <w:rPr>
          <w:bCs/>
        </w:rPr>
      </w:pPr>
      <w:r w:rsidRPr="008A7228">
        <w:rPr>
          <w:bCs/>
        </w:rPr>
        <w:t>8.1 Методические указания студентам по освоению дисциплины</w:t>
      </w:r>
    </w:p>
    <w:p w:rsidR="003E1447" w:rsidRPr="008A7228" w:rsidRDefault="003E1447" w:rsidP="003E1447">
      <w:pPr>
        <w:snapToGrid w:val="0"/>
        <w:jc w:val="both"/>
        <w:rPr>
          <w:bCs/>
        </w:rPr>
      </w:pPr>
      <w:r w:rsidRPr="008A7228">
        <w:rPr>
          <w:bCs/>
        </w:rPr>
        <w:t xml:space="preserve">Самостоятельная работа студентов обусловлена навыками самоорганизации,  </w:t>
      </w:r>
      <w:proofErr w:type="spellStart"/>
      <w:proofErr w:type="gramStart"/>
      <w:r w:rsidRPr="008A7228">
        <w:rPr>
          <w:bCs/>
        </w:rPr>
        <w:t>непрерыв-ным</w:t>
      </w:r>
      <w:proofErr w:type="spellEnd"/>
      <w:proofErr w:type="gramEnd"/>
      <w:r w:rsidRPr="008A7228">
        <w:rPr>
          <w:bCs/>
        </w:rPr>
        <w:t xml:space="preserve"> повышением своей профессиональной квалификации и компетентности, умениями </w:t>
      </w:r>
      <w:proofErr w:type="spellStart"/>
      <w:r w:rsidRPr="008A7228">
        <w:rPr>
          <w:bCs/>
        </w:rPr>
        <w:t>само-стоятельно</w:t>
      </w:r>
      <w:proofErr w:type="spellEnd"/>
      <w:r w:rsidRPr="008A7228">
        <w:rPr>
          <w:bCs/>
        </w:rPr>
        <w:t xml:space="preserve"> работать с учебным материалом, научно-исследовательской информацией.</w:t>
      </w:r>
    </w:p>
    <w:p w:rsidR="003E1447" w:rsidRPr="008A7228" w:rsidRDefault="003E1447" w:rsidP="003E1447">
      <w:pPr>
        <w:ind w:firstLine="567"/>
        <w:jc w:val="both"/>
        <w:rPr>
          <w:bCs/>
        </w:rPr>
      </w:pPr>
      <w:r w:rsidRPr="008A7228">
        <w:rPr>
          <w:bCs/>
        </w:rPr>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637435" w:rsidRDefault="00637435" w:rsidP="00292194">
      <w:pPr>
        <w:jc w:val="both"/>
      </w:pPr>
    </w:p>
    <w:p w:rsidR="00292194" w:rsidRPr="00292194" w:rsidRDefault="00292194" w:rsidP="00292194">
      <w:pPr>
        <w:jc w:val="both"/>
      </w:pPr>
      <w:r w:rsidRPr="00292194">
        <w:t>В приложении 2 представлены учебно-методические материалы для организации сам</w:t>
      </w:r>
      <w:r w:rsidRPr="00292194">
        <w:t>о</w:t>
      </w:r>
      <w:r w:rsidRPr="00292194">
        <w:t>стоятельной работы обучающихся по дисциплине.</w:t>
      </w:r>
    </w:p>
    <w:p w:rsidR="00292194" w:rsidRPr="00292194" w:rsidRDefault="00292194" w:rsidP="00292194">
      <w:pPr>
        <w:ind w:left="1233" w:firstLine="0"/>
      </w:pPr>
    </w:p>
    <w:p w:rsidR="001A5F84" w:rsidRPr="001A5F84" w:rsidRDefault="001A5F84" w:rsidP="008C30FD">
      <w:pPr>
        <w:pStyle w:val="1"/>
        <w:numPr>
          <w:ilvl w:val="0"/>
          <w:numId w:val="13"/>
        </w:numPr>
      </w:pPr>
      <w:r>
        <w:t>Оценочные средства для текущего контроля и аттестации студента</w:t>
      </w:r>
    </w:p>
    <w:p w:rsidR="002F1620" w:rsidRPr="0047007D" w:rsidRDefault="002F1620" w:rsidP="002F1620">
      <w:pPr>
        <w:rPr>
          <w:b/>
          <w:sz w:val="28"/>
          <w:lang w:val="en-US"/>
        </w:rPr>
      </w:pPr>
      <w:r w:rsidRPr="0047007D">
        <w:rPr>
          <w:b/>
          <w:sz w:val="28"/>
          <w:lang w:val="en-US"/>
        </w:rPr>
        <w:t>QUIZ</w:t>
      </w:r>
      <w:r>
        <w:rPr>
          <w:b/>
          <w:sz w:val="28"/>
          <w:lang w:val="en-US"/>
        </w:rPr>
        <w:t xml:space="preserve"> </w:t>
      </w:r>
      <w:r w:rsidRPr="004473CA">
        <w:rPr>
          <w:b/>
          <w:sz w:val="28"/>
          <w:lang w:val="en-US"/>
        </w:rPr>
        <w:t xml:space="preserve"> </w:t>
      </w:r>
      <w:r>
        <w:rPr>
          <w:b/>
          <w:sz w:val="28"/>
          <w:lang w:val="en-US"/>
        </w:rPr>
        <w:t>(pattern)</w:t>
      </w:r>
    </w:p>
    <w:p w:rsidR="002F1620" w:rsidRPr="002F1620" w:rsidRDefault="002F1620" w:rsidP="002F1620">
      <w:pPr>
        <w:pStyle w:val="a9"/>
        <w:rPr>
          <w:sz w:val="22"/>
          <w:lang w:val="en-US"/>
        </w:rPr>
      </w:pPr>
    </w:p>
    <w:p w:rsidR="002F1620" w:rsidRPr="001A78D3" w:rsidRDefault="002F1620" w:rsidP="002F1620">
      <w:pPr>
        <w:rPr>
          <w:lang w:val="en-US"/>
        </w:rPr>
      </w:pPr>
      <w:r w:rsidRPr="001A78D3">
        <w:rPr>
          <w:lang w:val="en-US"/>
        </w:rPr>
        <w:t>Wh</w:t>
      </w:r>
      <w:r>
        <w:rPr>
          <w:lang w:val="en-US"/>
        </w:rPr>
        <w:t>at</w:t>
      </w:r>
      <w:r w:rsidRPr="001A78D3">
        <w:rPr>
          <w:lang w:val="en-US"/>
        </w:rPr>
        <w:t xml:space="preserve"> is Target Costing?</w:t>
      </w:r>
    </w:p>
    <w:p w:rsidR="002F1620" w:rsidRPr="004473CA" w:rsidRDefault="002F1620" w:rsidP="002F1620">
      <w:pPr>
        <w:rPr>
          <w:sz w:val="22"/>
          <w:lang w:val="en-US"/>
        </w:rPr>
      </w:pPr>
    </w:p>
    <w:p w:rsidR="002F1620" w:rsidRPr="001A78D3" w:rsidRDefault="002F1620" w:rsidP="002F1620">
      <w:pPr>
        <w:rPr>
          <w:lang w:val="en-US"/>
        </w:rPr>
      </w:pPr>
      <w:r w:rsidRPr="001A78D3">
        <w:rPr>
          <w:lang w:val="en-US"/>
        </w:rPr>
        <w:t xml:space="preserve">1.  Which of the following is </w:t>
      </w:r>
      <w:r w:rsidRPr="001A78D3">
        <w:rPr>
          <w:b/>
          <w:lang w:val="en-US"/>
        </w:rPr>
        <w:t>not</w:t>
      </w:r>
      <w:r w:rsidRPr="001A78D3">
        <w:rPr>
          <w:lang w:val="en-US"/>
        </w:rPr>
        <w:t xml:space="preserve"> an objective of target costing?</w:t>
      </w:r>
    </w:p>
    <w:p w:rsidR="002F1620" w:rsidRPr="001A78D3" w:rsidRDefault="002F1620" w:rsidP="00305392">
      <w:pPr>
        <w:numPr>
          <w:ilvl w:val="0"/>
          <w:numId w:val="46"/>
        </w:numPr>
        <w:rPr>
          <w:lang w:val="en-US"/>
        </w:rPr>
      </w:pPr>
      <w:r w:rsidRPr="001A78D3">
        <w:rPr>
          <w:lang w:val="en-US"/>
        </w:rPr>
        <w:t xml:space="preserve">To understand and quantify the value created for the customer. </w:t>
      </w:r>
    </w:p>
    <w:p w:rsidR="002F1620" w:rsidRPr="001A78D3" w:rsidRDefault="002F1620" w:rsidP="00305392">
      <w:pPr>
        <w:numPr>
          <w:ilvl w:val="0"/>
          <w:numId w:val="46"/>
        </w:numPr>
        <w:rPr>
          <w:lang w:val="en-US"/>
        </w:rPr>
      </w:pPr>
      <w:r w:rsidRPr="001A78D3">
        <w:rPr>
          <w:lang w:val="en-US"/>
        </w:rPr>
        <w:t>To determine the maximum value stream costs given the value created for the customer and the company’s expectations for value stream profitability.</w:t>
      </w:r>
    </w:p>
    <w:p w:rsidR="002F1620" w:rsidRPr="001A78D3" w:rsidRDefault="002F1620" w:rsidP="00305392">
      <w:pPr>
        <w:numPr>
          <w:ilvl w:val="0"/>
          <w:numId w:val="46"/>
        </w:numPr>
        <w:rPr>
          <w:lang w:val="en-US"/>
        </w:rPr>
      </w:pPr>
      <w:r w:rsidRPr="001A78D3">
        <w:rPr>
          <w:lang w:val="en-US"/>
        </w:rPr>
        <w:t>To create a practical, cross-functional plan to increase value created for the customer while achieving the desired value stream profitability.</w:t>
      </w:r>
    </w:p>
    <w:p w:rsidR="002F1620" w:rsidRPr="001A78D3" w:rsidRDefault="002F1620" w:rsidP="00305392">
      <w:pPr>
        <w:numPr>
          <w:ilvl w:val="0"/>
          <w:numId w:val="46"/>
        </w:numPr>
        <w:rPr>
          <w:lang w:val="en-US"/>
        </w:rPr>
      </w:pPr>
      <w:r w:rsidRPr="001A78D3">
        <w:rPr>
          <w:lang w:val="en-US"/>
        </w:rPr>
        <w:t>To calculate the standard cost of products and services.</w:t>
      </w:r>
    </w:p>
    <w:p w:rsidR="002F1620" w:rsidRPr="001A78D3" w:rsidRDefault="002F1620" w:rsidP="002F1620">
      <w:pPr>
        <w:rPr>
          <w:lang w:val="en-US"/>
        </w:rPr>
      </w:pPr>
    </w:p>
    <w:p w:rsidR="002F1620" w:rsidRPr="001A78D3" w:rsidRDefault="002F1620" w:rsidP="002F1620">
      <w:pPr>
        <w:rPr>
          <w:lang w:val="en-US"/>
        </w:rPr>
      </w:pPr>
      <w:r w:rsidRPr="001A78D3">
        <w:rPr>
          <w:lang w:val="en-US"/>
        </w:rPr>
        <w:t xml:space="preserve"> 2.  In target costing, the value of the product or service to the customer …</w:t>
      </w:r>
    </w:p>
    <w:p w:rsidR="002F1620" w:rsidRPr="001A78D3" w:rsidRDefault="002F1620" w:rsidP="00305392">
      <w:pPr>
        <w:numPr>
          <w:ilvl w:val="0"/>
          <w:numId w:val="47"/>
        </w:numPr>
        <w:rPr>
          <w:lang w:val="en-US"/>
        </w:rPr>
      </w:pPr>
      <w:r w:rsidRPr="001A78D3">
        <w:rPr>
          <w:lang w:val="en-US"/>
        </w:rPr>
        <w:t>is measured by the current value stream average cost.</w:t>
      </w:r>
    </w:p>
    <w:p w:rsidR="002F1620" w:rsidRPr="001A78D3" w:rsidRDefault="002F1620" w:rsidP="00305392">
      <w:pPr>
        <w:numPr>
          <w:ilvl w:val="0"/>
          <w:numId w:val="47"/>
        </w:numPr>
        <w:rPr>
          <w:lang w:val="en-US"/>
        </w:rPr>
      </w:pPr>
      <w:r w:rsidRPr="001A78D3">
        <w:rPr>
          <w:lang w:val="en-US"/>
        </w:rPr>
        <w:t>is measured by the current value stream average cost, plus a markup to cover profit.</w:t>
      </w:r>
    </w:p>
    <w:p w:rsidR="002F1620" w:rsidRPr="001A78D3" w:rsidRDefault="002F1620" w:rsidP="00305392">
      <w:pPr>
        <w:numPr>
          <w:ilvl w:val="0"/>
          <w:numId w:val="47"/>
        </w:numPr>
        <w:rPr>
          <w:lang w:val="en-US"/>
        </w:rPr>
      </w:pPr>
      <w:r w:rsidRPr="001A78D3">
        <w:rPr>
          <w:lang w:val="en-US"/>
        </w:rPr>
        <w:t>is determined after the target cost has been computed.</w:t>
      </w:r>
    </w:p>
    <w:p w:rsidR="002F1620" w:rsidRPr="001A78D3" w:rsidRDefault="002F1620" w:rsidP="00305392">
      <w:pPr>
        <w:numPr>
          <w:ilvl w:val="0"/>
          <w:numId w:val="47"/>
        </w:numPr>
        <w:rPr>
          <w:lang w:val="en-US"/>
        </w:rPr>
      </w:pPr>
      <w:r w:rsidRPr="001A78D3">
        <w:rPr>
          <w:lang w:val="en-US"/>
        </w:rPr>
        <w:t>is used to establish the selling price.</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 xml:space="preserve"> 3.  The selling price per unit less the required return on sales (as determined by the company’s bus</w:t>
      </w:r>
      <w:r w:rsidRPr="001A78D3">
        <w:rPr>
          <w:lang w:val="en-US"/>
        </w:rPr>
        <w:t>i</w:t>
      </w:r>
      <w:r w:rsidRPr="001A78D3">
        <w:rPr>
          <w:lang w:val="en-US"/>
        </w:rPr>
        <w:t>ness plan) for a value stream is the …</w:t>
      </w:r>
    </w:p>
    <w:p w:rsidR="002F1620" w:rsidRDefault="002F1620" w:rsidP="00305392">
      <w:pPr>
        <w:numPr>
          <w:ilvl w:val="0"/>
          <w:numId w:val="48"/>
        </w:numPr>
      </w:pPr>
      <w:r>
        <w:t xml:space="preserve">allowable cost per unit. </w:t>
      </w:r>
    </w:p>
    <w:p w:rsidR="002F1620" w:rsidRDefault="002F1620" w:rsidP="00305392">
      <w:pPr>
        <w:numPr>
          <w:ilvl w:val="0"/>
          <w:numId w:val="48"/>
        </w:numPr>
      </w:pPr>
      <w:r>
        <w:t>benchmark cost per unit.</w:t>
      </w:r>
    </w:p>
    <w:p w:rsidR="002F1620" w:rsidRDefault="002F1620" w:rsidP="00305392">
      <w:pPr>
        <w:numPr>
          <w:ilvl w:val="0"/>
          <w:numId w:val="48"/>
        </w:numPr>
      </w:pPr>
      <w:r>
        <w:t>standard cost per unit.</w:t>
      </w:r>
    </w:p>
    <w:p w:rsidR="002F1620" w:rsidRDefault="002F1620" w:rsidP="00305392">
      <w:pPr>
        <w:numPr>
          <w:ilvl w:val="0"/>
          <w:numId w:val="48"/>
        </w:numPr>
      </w:pPr>
      <w:r>
        <w:t>average cost per unit.</w:t>
      </w:r>
    </w:p>
    <w:p w:rsidR="002F1620" w:rsidRDefault="002F1620" w:rsidP="002F1620"/>
    <w:p w:rsidR="002F1620" w:rsidRPr="001A78D3" w:rsidRDefault="002F1620" w:rsidP="002F1620">
      <w:pPr>
        <w:rPr>
          <w:lang w:val="en-US"/>
        </w:rPr>
      </w:pPr>
      <w:r w:rsidRPr="001A78D3">
        <w:rPr>
          <w:lang w:val="en-US"/>
        </w:rPr>
        <w:t xml:space="preserve"> 4.  In target costing, the cost gap is the difference between …</w:t>
      </w:r>
    </w:p>
    <w:p w:rsidR="002F1620" w:rsidRPr="001A78D3" w:rsidRDefault="002F1620" w:rsidP="00305392">
      <w:pPr>
        <w:numPr>
          <w:ilvl w:val="0"/>
          <w:numId w:val="49"/>
        </w:numPr>
        <w:rPr>
          <w:lang w:val="en-US"/>
        </w:rPr>
      </w:pPr>
      <w:r w:rsidRPr="001A78D3">
        <w:rPr>
          <w:lang w:val="en-US"/>
        </w:rPr>
        <w:t>the average value stream cost and the benchmark cost of the best competitor.</w:t>
      </w:r>
    </w:p>
    <w:p w:rsidR="002F1620" w:rsidRPr="001A78D3" w:rsidRDefault="002F1620" w:rsidP="00305392">
      <w:pPr>
        <w:numPr>
          <w:ilvl w:val="0"/>
          <w:numId w:val="49"/>
        </w:numPr>
        <w:rPr>
          <w:lang w:val="en-US"/>
        </w:rPr>
      </w:pPr>
      <w:r w:rsidRPr="001A78D3">
        <w:rPr>
          <w:lang w:val="en-US"/>
        </w:rPr>
        <w:t>the average value stream cost and the allowable cost per unit.</w:t>
      </w:r>
    </w:p>
    <w:p w:rsidR="002F1620" w:rsidRPr="001A78D3" w:rsidRDefault="002F1620" w:rsidP="00305392">
      <w:pPr>
        <w:numPr>
          <w:ilvl w:val="0"/>
          <w:numId w:val="49"/>
        </w:numPr>
        <w:rPr>
          <w:lang w:val="en-US"/>
        </w:rPr>
      </w:pPr>
      <w:r w:rsidRPr="001A78D3">
        <w:rPr>
          <w:lang w:val="en-US"/>
        </w:rPr>
        <w:t>the standard cost per unit and the allowable cost per unit.</w:t>
      </w:r>
    </w:p>
    <w:p w:rsidR="002F1620" w:rsidRPr="001A78D3" w:rsidRDefault="002F1620" w:rsidP="00305392">
      <w:pPr>
        <w:numPr>
          <w:ilvl w:val="0"/>
          <w:numId w:val="49"/>
        </w:numPr>
        <w:rPr>
          <w:lang w:val="en-US"/>
        </w:rPr>
      </w:pPr>
      <w:r w:rsidRPr="001A78D3">
        <w:rPr>
          <w:lang w:val="en-US"/>
        </w:rPr>
        <w:t xml:space="preserve">the average value stream cost per unit and the target selling price per unit. </w:t>
      </w:r>
    </w:p>
    <w:p w:rsidR="002F1620" w:rsidRPr="001A78D3" w:rsidRDefault="002F1620" w:rsidP="002F1620">
      <w:pPr>
        <w:rPr>
          <w:lang w:val="en-US"/>
        </w:rPr>
      </w:pPr>
    </w:p>
    <w:p w:rsidR="002F1620" w:rsidRDefault="002F1620" w:rsidP="002F1620">
      <w:r w:rsidRPr="001A78D3">
        <w:rPr>
          <w:lang w:val="en-US"/>
        </w:rPr>
        <w:t xml:space="preserve"> </w:t>
      </w:r>
      <w:r>
        <w:t>5.  Target costing is used ...</w:t>
      </w:r>
    </w:p>
    <w:p w:rsidR="002F1620" w:rsidRPr="001A78D3" w:rsidRDefault="002F1620" w:rsidP="00305392">
      <w:pPr>
        <w:numPr>
          <w:ilvl w:val="0"/>
          <w:numId w:val="50"/>
        </w:numPr>
        <w:rPr>
          <w:lang w:val="en-US"/>
        </w:rPr>
      </w:pPr>
      <w:r w:rsidRPr="001A78D3">
        <w:rPr>
          <w:lang w:val="en-US"/>
        </w:rPr>
        <w:t xml:space="preserve">when introducing new value streams or introducing new products in existing value streams, and with currently existing products </w:t>
      </w:r>
    </w:p>
    <w:p w:rsidR="002F1620" w:rsidRPr="001A78D3" w:rsidRDefault="002F1620" w:rsidP="00305392">
      <w:pPr>
        <w:numPr>
          <w:ilvl w:val="0"/>
          <w:numId w:val="50"/>
        </w:numPr>
        <w:rPr>
          <w:lang w:val="en-US"/>
        </w:rPr>
      </w:pPr>
      <w:r w:rsidRPr="001A78D3">
        <w:rPr>
          <w:lang w:val="en-US"/>
        </w:rPr>
        <w:t>for new products only, because product and process design must be created together.</w:t>
      </w:r>
    </w:p>
    <w:p w:rsidR="002F1620" w:rsidRPr="001A78D3" w:rsidRDefault="002F1620" w:rsidP="00305392">
      <w:pPr>
        <w:numPr>
          <w:ilvl w:val="0"/>
          <w:numId w:val="50"/>
        </w:numPr>
        <w:rPr>
          <w:lang w:val="en-US"/>
        </w:rPr>
      </w:pPr>
      <w:r w:rsidRPr="001A78D3">
        <w:rPr>
          <w:lang w:val="en-US"/>
        </w:rPr>
        <w:t>with existing products only, because there is no market history for new products.</w:t>
      </w:r>
    </w:p>
    <w:p w:rsidR="002F1620" w:rsidRPr="001A78D3" w:rsidRDefault="002F1620" w:rsidP="00305392">
      <w:pPr>
        <w:numPr>
          <w:ilvl w:val="0"/>
          <w:numId w:val="50"/>
        </w:numPr>
        <w:rPr>
          <w:lang w:val="en-US"/>
        </w:rPr>
      </w:pPr>
      <w:r w:rsidRPr="001A78D3">
        <w:rPr>
          <w:lang w:val="en-US"/>
        </w:rPr>
        <w:t xml:space="preserve">with new products and with currently existing products if they are being introduced into new markets.  </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 xml:space="preserve"> 6.  Which of the following is </w:t>
      </w:r>
      <w:r w:rsidRPr="001A78D3">
        <w:rPr>
          <w:b/>
          <w:lang w:val="en-US"/>
        </w:rPr>
        <w:t xml:space="preserve">not </w:t>
      </w:r>
      <w:r w:rsidRPr="001A78D3">
        <w:rPr>
          <w:lang w:val="en-US"/>
        </w:rPr>
        <w:t>a part of the understanding customer needs phase (first phase) of the target costing process?</w:t>
      </w:r>
    </w:p>
    <w:p w:rsidR="002F1620" w:rsidRPr="001A78D3" w:rsidRDefault="002F1620" w:rsidP="00305392">
      <w:pPr>
        <w:numPr>
          <w:ilvl w:val="0"/>
          <w:numId w:val="51"/>
        </w:numPr>
        <w:rPr>
          <w:lang w:val="en-US"/>
        </w:rPr>
      </w:pPr>
      <w:r w:rsidRPr="001A78D3">
        <w:rPr>
          <w:lang w:val="en-US"/>
        </w:rPr>
        <w:t>Identifying the customers whose needs must be satisfied.</w:t>
      </w:r>
    </w:p>
    <w:p w:rsidR="002F1620" w:rsidRPr="001A78D3" w:rsidRDefault="002F1620" w:rsidP="00305392">
      <w:pPr>
        <w:numPr>
          <w:ilvl w:val="0"/>
          <w:numId w:val="51"/>
        </w:numPr>
        <w:rPr>
          <w:lang w:val="en-US"/>
        </w:rPr>
      </w:pPr>
      <w:r w:rsidRPr="001A78D3">
        <w:rPr>
          <w:lang w:val="en-US"/>
        </w:rPr>
        <w:t>Matching customer needs to the product or service features and characteristics.</w:t>
      </w:r>
    </w:p>
    <w:p w:rsidR="002F1620" w:rsidRDefault="002F1620" w:rsidP="00305392">
      <w:pPr>
        <w:numPr>
          <w:ilvl w:val="0"/>
          <w:numId w:val="51"/>
        </w:numPr>
      </w:pPr>
      <w:r>
        <w:t>Calculating the cost gap.</w:t>
      </w:r>
    </w:p>
    <w:p w:rsidR="002F1620" w:rsidRPr="001A78D3" w:rsidRDefault="002F1620" w:rsidP="00305392">
      <w:pPr>
        <w:numPr>
          <w:ilvl w:val="0"/>
          <w:numId w:val="51"/>
        </w:numPr>
        <w:rPr>
          <w:lang w:val="en-US"/>
        </w:rPr>
      </w:pPr>
      <w:r w:rsidRPr="001A78D3">
        <w:rPr>
          <w:lang w:val="en-US"/>
        </w:rPr>
        <w:t>Assessing the current level of customer satisfaction.</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 xml:space="preserve"> 7.  ________ is a product feature that does not cause customer dissatisfaction when missing, but that delights the customer when it is made available because it satisfies a latent need.</w:t>
      </w:r>
    </w:p>
    <w:p w:rsidR="002F1620" w:rsidRDefault="002F1620" w:rsidP="00305392">
      <w:pPr>
        <w:numPr>
          <w:ilvl w:val="0"/>
          <w:numId w:val="67"/>
        </w:numPr>
      </w:pPr>
      <w:r>
        <w:t>A latent feature.</w:t>
      </w:r>
    </w:p>
    <w:p w:rsidR="002F1620" w:rsidRDefault="002F1620" w:rsidP="00305392">
      <w:pPr>
        <w:numPr>
          <w:ilvl w:val="0"/>
          <w:numId w:val="67"/>
        </w:numPr>
      </w:pPr>
      <w:r>
        <w:t>A basic feature.</w:t>
      </w:r>
    </w:p>
    <w:p w:rsidR="002F1620" w:rsidRDefault="002F1620" w:rsidP="00305392">
      <w:pPr>
        <w:numPr>
          <w:ilvl w:val="0"/>
          <w:numId w:val="67"/>
        </w:numPr>
      </w:pPr>
      <w:r>
        <w:t>A performance feature.</w:t>
      </w:r>
    </w:p>
    <w:p w:rsidR="002F1620" w:rsidRDefault="002F1620" w:rsidP="00305392">
      <w:pPr>
        <w:numPr>
          <w:ilvl w:val="0"/>
          <w:numId w:val="67"/>
        </w:numPr>
      </w:pPr>
      <w:r>
        <w:t>An excitement feature.</w:t>
      </w:r>
    </w:p>
    <w:p w:rsidR="002F1620" w:rsidRDefault="002F1620" w:rsidP="002F1620">
      <w:pPr>
        <w:ind w:left="360" w:hanging="360"/>
        <w:rPr>
          <w:lang w:val="en-US"/>
        </w:rPr>
      </w:pPr>
    </w:p>
    <w:p w:rsidR="002F1620" w:rsidRPr="001A78D3" w:rsidRDefault="002F1620" w:rsidP="002F1620">
      <w:pPr>
        <w:ind w:left="360" w:hanging="360"/>
        <w:rPr>
          <w:lang w:val="en-US"/>
        </w:rPr>
      </w:pPr>
      <w:r w:rsidRPr="001A78D3">
        <w:rPr>
          <w:lang w:val="en-US"/>
        </w:rPr>
        <w:t xml:space="preserve"> 8.  ________ is a product feature that is expected by the customer.  All competitors offer the feature because if the feature is missing the customer will not even consider the product.</w:t>
      </w:r>
    </w:p>
    <w:p w:rsidR="002F1620" w:rsidRDefault="002F1620" w:rsidP="00305392">
      <w:pPr>
        <w:numPr>
          <w:ilvl w:val="0"/>
          <w:numId w:val="68"/>
        </w:numPr>
      </w:pPr>
      <w:r>
        <w:t>An expected feature.</w:t>
      </w:r>
    </w:p>
    <w:p w:rsidR="002F1620" w:rsidRDefault="002F1620" w:rsidP="00305392">
      <w:pPr>
        <w:numPr>
          <w:ilvl w:val="0"/>
          <w:numId w:val="68"/>
        </w:numPr>
      </w:pPr>
      <w:r>
        <w:t>A basic feature.</w:t>
      </w:r>
    </w:p>
    <w:p w:rsidR="002F1620" w:rsidRDefault="002F1620" w:rsidP="00305392">
      <w:pPr>
        <w:numPr>
          <w:ilvl w:val="0"/>
          <w:numId w:val="68"/>
        </w:numPr>
      </w:pPr>
      <w:r>
        <w:t>A performance feature.</w:t>
      </w:r>
    </w:p>
    <w:p w:rsidR="002F1620" w:rsidRDefault="002F1620" w:rsidP="00305392">
      <w:pPr>
        <w:numPr>
          <w:ilvl w:val="0"/>
          <w:numId w:val="68"/>
        </w:numPr>
      </w:pPr>
      <w:r>
        <w:t>An excitement feature.</w:t>
      </w:r>
    </w:p>
    <w:p w:rsidR="002F1620" w:rsidRDefault="002F1620" w:rsidP="002F1620">
      <w:pPr>
        <w:ind w:left="360" w:hanging="360"/>
      </w:pPr>
    </w:p>
    <w:p w:rsidR="002F1620" w:rsidRPr="001A78D3" w:rsidRDefault="002F1620" w:rsidP="002F1620">
      <w:pPr>
        <w:ind w:left="360" w:hanging="360"/>
        <w:rPr>
          <w:lang w:val="en-US"/>
        </w:rPr>
      </w:pPr>
      <w:r w:rsidRPr="001A78D3">
        <w:rPr>
          <w:lang w:val="en-US"/>
        </w:rPr>
        <w:t xml:space="preserve"> 9.  ________ is a product feature whose presence or higher level of presence increases customer value and whose absence or lower level of presence reduces customer value.</w:t>
      </w:r>
    </w:p>
    <w:p w:rsidR="002F1620" w:rsidRDefault="002F1620" w:rsidP="00305392">
      <w:pPr>
        <w:numPr>
          <w:ilvl w:val="0"/>
          <w:numId w:val="69"/>
        </w:numPr>
      </w:pPr>
      <w:r>
        <w:t>A latent feature.</w:t>
      </w:r>
    </w:p>
    <w:p w:rsidR="002F1620" w:rsidRDefault="002F1620" w:rsidP="00305392">
      <w:pPr>
        <w:numPr>
          <w:ilvl w:val="0"/>
          <w:numId w:val="69"/>
        </w:numPr>
      </w:pPr>
      <w:r>
        <w:t>A basic feature.</w:t>
      </w:r>
    </w:p>
    <w:p w:rsidR="002F1620" w:rsidRDefault="002F1620" w:rsidP="00305392">
      <w:pPr>
        <w:numPr>
          <w:ilvl w:val="0"/>
          <w:numId w:val="69"/>
        </w:numPr>
      </w:pPr>
      <w:r>
        <w:t>A performance feature.</w:t>
      </w:r>
    </w:p>
    <w:p w:rsidR="002F1620" w:rsidRDefault="002F1620" w:rsidP="00305392">
      <w:pPr>
        <w:numPr>
          <w:ilvl w:val="0"/>
          <w:numId w:val="69"/>
        </w:numPr>
      </w:pPr>
      <w:r>
        <w:t>An excitement feature.</w:t>
      </w:r>
    </w:p>
    <w:p w:rsidR="002F1620" w:rsidRDefault="002F1620" w:rsidP="002F1620">
      <w:pPr>
        <w:ind w:left="360" w:hanging="360"/>
      </w:pPr>
    </w:p>
    <w:p w:rsidR="002F1620" w:rsidRPr="001A78D3" w:rsidRDefault="002F1620" w:rsidP="002F1620">
      <w:pPr>
        <w:ind w:left="360" w:hanging="360"/>
        <w:rPr>
          <w:lang w:val="en-US"/>
        </w:rPr>
      </w:pPr>
      <w:r w:rsidRPr="001A78D3">
        <w:rPr>
          <w:lang w:val="en-US"/>
        </w:rPr>
        <w:t>10. The relative importance of a product or service feature in satisfying overall customer needs is measured by the ...</w:t>
      </w:r>
    </w:p>
    <w:p w:rsidR="002F1620" w:rsidRDefault="002F1620" w:rsidP="00305392">
      <w:pPr>
        <w:numPr>
          <w:ilvl w:val="0"/>
          <w:numId w:val="52"/>
        </w:numPr>
      </w:pPr>
      <w:r>
        <w:t>customer satisfaction index.</w:t>
      </w:r>
    </w:p>
    <w:p w:rsidR="002F1620" w:rsidRDefault="002F1620" w:rsidP="00305392">
      <w:pPr>
        <w:numPr>
          <w:ilvl w:val="0"/>
          <w:numId w:val="52"/>
        </w:numPr>
      </w:pPr>
      <w:r>
        <w:t>customer value weight.</w:t>
      </w:r>
    </w:p>
    <w:p w:rsidR="002F1620" w:rsidRDefault="002F1620" w:rsidP="00305392">
      <w:pPr>
        <w:numPr>
          <w:ilvl w:val="0"/>
          <w:numId w:val="52"/>
        </w:numPr>
      </w:pPr>
      <w:r>
        <w:t>cost value ratio.</w:t>
      </w:r>
    </w:p>
    <w:p w:rsidR="002F1620" w:rsidRDefault="002F1620" w:rsidP="00305392">
      <w:pPr>
        <w:numPr>
          <w:ilvl w:val="0"/>
          <w:numId w:val="52"/>
        </w:numPr>
      </w:pPr>
      <w:r>
        <w:t xml:space="preserve">customer need index. </w:t>
      </w:r>
    </w:p>
    <w:p w:rsidR="002F1620" w:rsidRDefault="002F1620" w:rsidP="002F1620"/>
    <w:p w:rsidR="002F1620" w:rsidRPr="001A78D3" w:rsidRDefault="002F1620" w:rsidP="002F1620">
      <w:pPr>
        <w:ind w:left="360" w:hanging="360"/>
        <w:rPr>
          <w:lang w:val="en-US"/>
        </w:rPr>
      </w:pPr>
      <w:r w:rsidRPr="001A78D3">
        <w:rPr>
          <w:lang w:val="en-US"/>
        </w:rPr>
        <w:t xml:space="preserve">11. Festival Seating makes portable chairs designed for outdoor concerts and other events that lack fixed seating.  They identified six customer needs.  The needs were rated for their importance to the customer on a five-point scale (1 = low, 5 = high).  The sum on the importance ratings for the six customer needs was 20.  One of the most important customer needs, portability, was rated 5 in importance.  Features were given ratings of 1, 3, or 5 based on their importance (low moderate, or high) to satisfying a customer need.  The “weight” feature was rated highly important in providing </w:t>
      </w:r>
      <w:r w:rsidRPr="001A78D3">
        <w:rPr>
          <w:lang w:val="en-US"/>
        </w:rPr>
        <w:lastRenderedPageBreak/>
        <w:t>portability, but it did not contribute to satisfying any of the other customer needs.  If the sum of all the value weighted contributions to customer needs was 12, the customer value weight for the fe</w:t>
      </w:r>
      <w:r w:rsidRPr="001A78D3">
        <w:rPr>
          <w:lang w:val="en-US"/>
        </w:rPr>
        <w:t>a</w:t>
      </w:r>
      <w:r w:rsidRPr="001A78D3">
        <w:rPr>
          <w:lang w:val="en-US"/>
        </w:rPr>
        <w:t>ture “weight” would be ...</w:t>
      </w:r>
    </w:p>
    <w:p w:rsidR="002F1620" w:rsidRDefault="002F1620" w:rsidP="00305392">
      <w:pPr>
        <w:numPr>
          <w:ilvl w:val="0"/>
          <w:numId w:val="53"/>
        </w:numPr>
      </w:pPr>
      <w:r w:rsidRPr="001A78D3">
        <w:rPr>
          <w:lang w:val="en-US"/>
        </w:rPr>
        <w:t xml:space="preserve">  </w:t>
      </w:r>
      <w:r>
        <w:t>2.08%</w:t>
      </w:r>
    </w:p>
    <w:p w:rsidR="002F1620" w:rsidRDefault="002F1620" w:rsidP="00305392">
      <w:pPr>
        <w:numPr>
          <w:ilvl w:val="0"/>
          <w:numId w:val="53"/>
        </w:numPr>
      </w:pPr>
      <w:r>
        <w:t>10.42%</w:t>
      </w:r>
    </w:p>
    <w:p w:rsidR="002F1620" w:rsidRDefault="002F1620" w:rsidP="00305392">
      <w:pPr>
        <w:numPr>
          <w:ilvl w:val="0"/>
          <w:numId w:val="53"/>
        </w:numPr>
      </w:pPr>
      <w:r>
        <w:t>12.00%</w:t>
      </w:r>
    </w:p>
    <w:p w:rsidR="002F1620" w:rsidRDefault="002F1620" w:rsidP="00305392">
      <w:pPr>
        <w:numPr>
          <w:ilvl w:val="0"/>
          <w:numId w:val="53"/>
        </w:numPr>
      </w:pPr>
      <w:r>
        <w:t>20.00%</w:t>
      </w:r>
    </w:p>
    <w:p w:rsidR="002F1620" w:rsidRDefault="002F1620" w:rsidP="002F1620"/>
    <w:p w:rsidR="002F1620" w:rsidRPr="001A78D3" w:rsidRDefault="002F1620" w:rsidP="002F1620">
      <w:pPr>
        <w:rPr>
          <w:lang w:val="en-US"/>
        </w:rPr>
      </w:pPr>
      <w:r w:rsidRPr="001A78D3">
        <w:rPr>
          <w:lang w:val="en-US"/>
        </w:rPr>
        <w:t>12.  The feature of a product that has the highest customer value weight is ...</w:t>
      </w:r>
    </w:p>
    <w:p w:rsidR="002F1620" w:rsidRPr="001A78D3" w:rsidRDefault="002F1620" w:rsidP="00305392">
      <w:pPr>
        <w:numPr>
          <w:ilvl w:val="0"/>
          <w:numId w:val="54"/>
        </w:numPr>
        <w:rPr>
          <w:lang w:val="en-US"/>
        </w:rPr>
      </w:pPr>
      <w:r w:rsidRPr="001A78D3">
        <w:rPr>
          <w:lang w:val="en-US"/>
        </w:rPr>
        <w:t>the feature that contributes to satisfying the greatest number of customer needs.</w:t>
      </w:r>
    </w:p>
    <w:p w:rsidR="002F1620" w:rsidRPr="001A78D3" w:rsidRDefault="002F1620" w:rsidP="00305392">
      <w:pPr>
        <w:numPr>
          <w:ilvl w:val="0"/>
          <w:numId w:val="54"/>
        </w:numPr>
        <w:rPr>
          <w:lang w:val="en-US"/>
        </w:rPr>
      </w:pPr>
      <w:r w:rsidRPr="001A78D3">
        <w:rPr>
          <w:lang w:val="en-US"/>
        </w:rPr>
        <w:t>the feature that has the highest association with the highest rated customer need.</w:t>
      </w:r>
    </w:p>
    <w:p w:rsidR="002F1620" w:rsidRPr="001A78D3" w:rsidRDefault="002F1620" w:rsidP="00305392">
      <w:pPr>
        <w:numPr>
          <w:ilvl w:val="0"/>
          <w:numId w:val="54"/>
        </w:numPr>
        <w:rPr>
          <w:lang w:val="en-US"/>
        </w:rPr>
      </w:pPr>
      <w:r w:rsidRPr="001A78D3">
        <w:rPr>
          <w:lang w:val="en-US"/>
        </w:rPr>
        <w:t xml:space="preserve">the feature that creates the most overall value for customers. </w:t>
      </w:r>
    </w:p>
    <w:p w:rsidR="002F1620" w:rsidRPr="001A78D3" w:rsidRDefault="002F1620" w:rsidP="00305392">
      <w:pPr>
        <w:numPr>
          <w:ilvl w:val="0"/>
          <w:numId w:val="54"/>
        </w:numPr>
        <w:rPr>
          <w:lang w:val="en-US"/>
        </w:rPr>
      </w:pPr>
      <w:r w:rsidRPr="001A78D3">
        <w:rPr>
          <w:lang w:val="en-US"/>
        </w:rPr>
        <w:t xml:space="preserve">the feature that costs the most to produce. </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13. Festival Seating, a maker of portable chairs, rated customer needs on a five-point scale (1 = low, 5 = high) for their importance to the customer.  Using the same scale, they also rated customer sati</w:t>
      </w:r>
      <w:r w:rsidRPr="001A78D3">
        <w:rPr>
          <w:lang w:val="en-US"/>
        </w:rPr>
        <w:t>s</w:t>
      </w:r>
      <w:r w:rsidRPr="001A78D3">
        <w:rPr>
          <w:lang w:val="en-US"/>
        </w:rPr>
        <w:t>faction with Festival Seating’s current product, customer satisfaction with the best available pro</w:t>
      </w:r>
      <w:r w:rsidRPr="001A78D3">
        <w:rPr>
          <w:lang w:val="en-US"/>
        </w:rPr>
        <w:t>d</w:t>
      </w:r>
      <w:r w:rsidRPr="001A78D3">
        <w:rPr>
          <w:lang w:val="en-US"/>
        </w:rPr>
        <w:t>uct from competitors, and the perception among Festival Seating’s managers of the importance of each customer need.  Customers ranked “ease of setup and storage” 3 in importance, a 4 in sati</w:t>
      </w:r>
      <w:r w:rsidRPr="001A78D3">
        <w:rPr>
          <w:lang w:val="en-US"/>
        </w:rPr>
        <w:t>s</w:t>
      </w:r>
      <w:r w:rsidRPr="001A78D3">
        <w:rPr>
          <w:lang w:val="en-US"/>
        </w:rPr>
        <w:t>faction with Festival Seating’s chair and a 2 in satisfaction with the best product from competitors. Festival Seating’s managers rated “ease of setup and storage” 5 in importance.  Which of the fo</w:t>
      </w:r>
      <w:r w:rsidRPr="001A78D3">
        <w:rPr>
          <w:lang w:val="en-US"/>
        </w:rPr>
        <w:t>l</w:t>
      </w:r>
      <w:r w:rsidRPr="001A78D3">
        <w:rPr>
          <w:lang w:val="en-US"/>
        </w:rPr>
        <w:t>lowing is a valid conclusion to draw from the ratings?</w:t>
      </w:r>
    </w:p>
    <w:p w:rsidR="002F1620" w:rsidRPr="001A78D3" w:rsidRDefault="002F1620" w:rsidP="00305392">
      <w:pPr>
        <w:numPr>
          <w:ilvl w:val="0"/>
          <w:numId w:val="55"/>
        </w:numPr>
        <w:rPr>
          <w:lang w:val="en-US"/>
        </w:rPr>
      </w:pPr>
      <w:r w:rsidRPr="001A78D3">
        <w:rPr>
          <w:lang w:val="en-US"/>
        </w:rPr>
        <w:t>Festival Seating’s managers have been underestimating the importance customers place on ease of setup and storage.</w:t>
      </w:r>
    </w:p>
    <w:p w:rsidR="002F1620" w:rsidRPr="001A78D3" w:rsidRDefault="002F1620" w:rsidP="00305392">
      <w:pPr>
        <w:numPr>
          <w:ilvl w:val="0"/>
          <w:numId w:val="55"/>
        </w:numPr>
        <w:rPr>
          <w:lang w:val="en-US"/>
        </w:rPr>
      </w:pPr>
      <w:r w:rsidRPr="001A78D3">
        <w:rPr>
          <w:lang w:val="en-US"/>
        </w:rPr>
        <w:t>Customers think ease of setup and storage is less important than it really is.</w:t>
      </w:r>
    </w:p>
    <w:p w:rsidR="002F1620" w:rsidRPr="001A78D3" w:rsidRDefault="002F1620" w:rsidP="00305392">
      <w:pPr>
        <w:numPr>
          <w:ilvl w:val="0"/>
          <w:numId w:val="55"/>
        </w:numPr>
        <w:rPr>
          <w:lang w:val="en-US"/>
        </w:rPr>
      </w:pPr>
      <w:r w:rsidRPr="001A78D3">
        <w:rPr>
          <w:lang w:val="en-US"/>
        </w:rPr>
        <w:t>Although there is still room for improvement, ease of setup and storage is a current competitive advantage for Festival Seating.</w:t>
      </w:r>
    </w:p>
    <w:p w:rsidR="002F1620" w:rsidRPr="001A78D3" w:rsidRDefault="002F1620" w:rsidP="00305392">
      <w:pPr>
        <w:numPr>
          <w:ilvl w:val="0"/>
          <w:numId w:val="55"/>
        </w:numPr>
        <w:rPr>
          <w:lang w:val="en-US"/>
        </w:rPr>
      </w:pPr>
      <w:r w:rsidRPr="001A78D3">
        <w:rPr>
          <w:lang w:val="en-US"/>
        </w:rPr>
        <w:t>Compared to the competition, Festival Seating’s current chair does not satisfy customers on “ease of setup and storage, but this need is not very important to customers.</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 xml:space="preserve">14. Which of the following is </w:t>
      </w:r>
      <w:r w:rsidRPr="001A78D3">
        <w:rPr>
          <w:b/>
          <w:lang w:val="en-US"/>
        </w:rPr>
        <w:t xml:space="preserve">not </w:t>
      </w:r>
      <w:r w:rsidRPr="001A78D3">
        <w:rPr>
          <w:lang w:val="en-US"/>
        </w:rPr>
        <w:t>a part of the understanding customer value phase (second phase) of the target costing process?</w:t>
      </w:r>
    </w:p>
    <w:p w:rsidR="002F1620" w:rsidRPr="001A78D3" w:rsidRDefault="002F1620" w:rsidP="00305392">
      <w:pPr>
        <w:numPr>
          <w:ilvl w:val="0"/>
          <w:numId w:val="56"/>
        </w:numPr>
        <w:rPr>
          <w:lang w:val="en-US"/>
        </w:rPr>
      </w:pPr>
      <w:r w:rsidRPr="001A78D3">
        <w:rPr>
          <w:lang w:val="en-US"/>
        </w:rPr>
        <w:t>specifying customer needs in precise terms that can be addressed by product or service specif</w:t>
      </w:r>
      <w:r w:rsidRPr="001A78D3">
        <w:rPr>
          <w:lang w:val="en-US"/>
        </w:rPr>
        <w:t>i</w:t>
      </w:r>
      <w:r w:rsidRPr="001A78D3">
        <w:rPr>
          <w:lang w:val="en-US"/>
        </w:rPr>
        <w:t>cations.</w:t>
      </w:r>
    </w:p>
    <w:p w:rsidR="002F1620" w:rsidRPr="001A78D3" w:rsidRDefault="002F1620" w:rsidP="00305392">
      <w:pPr>
        <w:numPr>
          <w:ilvl w:val="0"/>
          <w:numId w:val="56"/>
        </w:numPr>
        <w:rPr>
          <w:lang w:val="en-US"/>
        </w:rPr>
      </w:pPr>
      <w:r w:rsidRPr="001A78D3">
        <w:rPr>
          <w:lang w:val="en-US"/>
        </w:rPr>
        <w:t>determining how the needs as satisfied by the planned product or service specifications tran</w:t>
      </w:r>
      <w:r w:rsidRPr="001A78D3">
        <w:rPr>
          <w:lang w:val="en-US"/>
        </w:rPr>
        <w:t>s</w:t>
      </w:r>
      <w:r w:rsidRPr="001A78D3">
        <w:rPr>
          <w:lang w:val="en-US"/>
        </w:rPr>
        <w:t>late into customer value.</w:t>
      </w:r>
    </w:p>
    <w:p w:rsidR="002F1620" w:rsidRPr="001A78D3" w:rsidRDefault="002F1620" w:rsidP="00305392">
      <w:pPr>
        <w:numPr>
          <w:ilvl w:val="0"/>
          <w:numId w:val="56"/>
        </w:numPr>
        <w:rPr>
          <w:lang w:val="en-US"/>
        </w:rPr>
      </w:pPr>
      <w:r w:rsidRPr="001A78D3">
        <w:rPr>
          <w:lang w:val="en-US"/>
        </w:rPr>
        <w:t>calculating target costs for the product (or service) and for major components.</w:t>
      </w:r>
    </w:p>
    <w:p w:rsidR="002F1620" w:rsidRPr="001A78D3" w:rsidRDefault="002F1620" w:rsidP="00305392">
      <w:pPr>
        <w:numPr>
          <w:ilvl w:val="0"/>
          <w:numId w:val="56"/>
        </w:numPr>
        <w:rPr>
          <w:lang w:val="en-US"/>
        </w:rPr>
      </w:pPr>
      <w:r w:rsidRPr="001A78D3">
        <w:rPr>
          <w:lang w:val="en-US"/>
        </w:rPr>
        <w:t xml:space="preserve">evaluating and comparing the value created by product features with the cost of providing the product features. </w:t>
      </w:r>
    </w:p>
    <w:p w:rsidR="002F1620" w:rsidRPr="001A78D3" w:rsidRDefault="002F1620" w:rsidP="002F1620">
      <w:pPr>
        <w:rPr>
          <w:lang w:val="en-US"/>
        </w:rPr>
      </w:pPr>
    </w:p>
    <w:p w:rsidR="002F1620" w:rsidRDefault="002F1620" w:rsidP="002F1620">
      <w:pPr>
        <w:ind w:left="360" w:hanging="360"/>
      </w:pPr>
      <w:r w:rsidRPr="001A78D3">
        <w:rPr>
          <w:lang w:val="en-US"/>
        </w:rPr>
        <w:t xml:space="preserve">15.  After conducting research with customers and evaluating competitor’s products, Festival Seating translated the customer need “sturdy construction” as holding 140 kilograms for repeated uses without bending, breaking, or collapsing.  </w:t>
      </w:r>
      <w:r>
        <w:t>This is an example of ....</w:t>
      </w:r>
    </w:p>
    <w:p w:rsidR="002F1620" w:rsidRPr="001A78D3" w:rsidRDefault="002F1620" w:rsidP="00305392">
      <w:pPr>
        <w:numPr>
          <w:ilvl w:val="0"/>
          <w:numId w:val="70"/>
        </w:numPr>
        <w:rPr>
          <w:lang w:val="en-US"/>
        </w:rPr>
      </w:pPr>
      <w:r w:rsidRPr="001A78D3">
        <w:rPr>
          <w:lang w:val="en-US"/>
        </w:rPr>
        <w:t>Assessing the current level of customer satisfaction.</w:t>
      </w:r>
    </w:p>
    <w:p w:rsidR="002F1620" w:rsidRPr="001A78D3" w:rsidRDefault="002F1620" w:rsidP="00305392">
      <w:pPr>
        <w:numPr>
          <w:ilvl w:val="0"/>
          <w:numId w:val="70"/>
        </w:numPr>
        <w:rPr>
          <w:lang w:val="en-US"/>
        </w:rPr>
      </w:pPr>
      <w:r w:rsidRPr="001A78D3">
        <w:rPr>
          <w:lang w:val="en-US"/>
        </w:rPr>
        <w:t>Matching customer needs to product and process features.</w:t>
      </w:r>
    </w:p>
    <w:p w:rsidR="002F1620" w:rsidRPr="001A78D3" w:rsidRDefault="002F1620" w:rsidP="00305392">
      <w:pPr>
        <w:numPr>
          <w:ilvl w:val="0"/>
          <w:numId w:val="70"/>
        </w:numPr>
        <w:rPr>
          <w:lang w:val="en-US"/>
        </w:rPr>
      </w:pPr>
      <w:r w:rsidRPr="001A78D3">
        <w:rPr>
          <w:lang w:val="en-US"/>
        </w:rPr>
        <w:t>Specifying customer needs in precise terms.</w:t>
      </w:r>
    </w:p>
    <w:p w:rsidR="002F1620" w:rsidRPr="001A78D3" w:rsidRDefault="002F1620" w:rsidP="00305392">
      <w:pPr>
        <w:numPr>
          <w:ilvl w:val="0"/>
          <w:numId w:val="70"/>
        </w:numPr>
        <w:rPr>
          <w:lang w:val="en-US"/>
        </w:rPr>
      </w:pPr>
      <w:r w:rsidRPr="001A78D3">
        <w:rPr>
          <w:lang w:val="en-US"/>
        </w:rPr>
        <w:t>Determining how needs as satisfied by planned product specifications translate to customer value.</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lastRenderedPageBreak/>
        <w:t>16. A company should determine the value of an improved product or service by finding the best alte</w:t>
      </w:r>
      <w:r w:rsidRPr="001A78D3">
        <w:rPr>
          <w:lang w:val="en-US"/>
        </w:rPr>
        <w:t>r</w:t>
      </w:r>
      <w:r w:rsidRPr="001A78D3">
        <w:rPr>
          <w:lang w:val="en-US"/>
        </w:rPr>
        <w:t>native currently available in the market and ...</w:t>
      </w:r>
    </w:p>
    <w:p w:rsidR="002F1620" w:rsidRPr="001A78D3" w:rsidRDefault="002F1620" w:rsidP="00305392">
      <w:pPr>
        <w:numPr>
          <w:ilvl w:val="0"/>
          <w:numId w:val="57"/>
        </w:numPr>
        <w:rPr>
          <w:lang w:val="en-US"/>
        </w:rPr>
      </w:pPr>
      <w:r w:rsidRPr="001A78D3">
        <w:rPr>
          <w:lang w:val="en-US"/>
        </w:rPr>
        <w:t>adding (deducting) estimated value where the improved product will (will fail to) better satisfy customer needs.</w:t>
      </w:r>
    </w:p>
    <w:p w:rsidR="002F1620" w:rsidRPr="001A78D3" w:rsidRDefault="002F1620" w:rsidP="00305392">
      <w:pPr>
        <w:numPr>
          <w:ilvl w:val="0"/>
          <w:numId w:val="57"/>
        </w:numPr>
        <w:rPr>
          <w:lang w:val="en-US"/>
        </w:rPr>
      </w:pPr>
      <w:r w:rsidRPr="001A78D3">
        <w:rPr>
          <w:lang w:val="en-US"/>
        </w:rPr>
        <w:t>adding the cost of providing improvements that better satisfy customer needs.</w:t>
      </w:r>
    </w:p>
    <w:p w:rsidR="002F1620" w:rsidRPr="001A78D3" w:rsidRDefault="002F1620" w:rsidP="00305392">
      <w:pPr>
        <w:numPr>
          <w:ilvl w:val="0"/>
          <w:numId w:val="57"/>
        </w:numPr>
        <w:rPr>
          <w:lang w:val="en-US"/>
        </w:rPr>
      </w:pPr>
      <w:r w:rsidRPr="001A78D3">
        <w:rPr>
          <w:lang w:val="en-US"/>
        </w:rPr>
        <w:t>adding the cost of providing improvements that better satisfy customer needs, plus a markup to cover the target profit.</w:t>
      </w:r>
    </w:p>
    <w:p w:rsidR="002F1620" w:rsidRPr="001A78D3" w:rsidRDefault="002F1620" w:rsidP="00305392">
      <w:pPr>
        <w:numPr>
          <w:ilvl w:val="0"/>
          <w:numId w:val="57"/>
        </w:numPr>
        <w:rPr>
          <w:lang w:val="en-US"/>
        </w:rPr>
      </w:pPr>
      <w:r w:rsidRPr="001A78D3">
        <w:rPr>
          <w:lang w:val="en-US"/>
        </w:rPr>
        <w:t xml:space="preserve">accepting that as the target price. </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17. A tool to assess that can be used to help assess the cost of creating the features that create customer value is a matrix that shows the correlation between ...</w:t>
      </w:r>
    </w:p>
    <w:p w:rsidR="002F1620" w:rsidRPr="001A78D3" w:rsidRDefault="002F1620" w:rsidP="00305392">
      <w:pPr>
        <w:numPr>
          <w:ilvl w:val="0"/>
          <w:numId w:val="58"/>
        </w:numPr>
        <w:rPr>
          <w:lang w:val="en-US"/>
        </w:rPr>
      </w:pPr>
      <w:r w:rsidRPr="001A78D3">
        <w:rPr>
          <w:lang w:val="en-US"/>
        </w:rPr>
        <w:t>customer needs and product features.</w:t>
      </w:r>
    </w:p>
    <w:p w:rsidR="002F1620" w:rsidRPr="001A78D3" w:rsidRDefault="002F1620" w:rsidP="00305392">
      <w:pPr>
        <w:numPr>
          <w:ilvl w:val="0"/>
          <w:numId w:val="58"/>
        </w:numPr>
        <w:rPr>
          <w:lang w:val="en-US"/>
        </w:rPr>
      </w:pPr>
      <w:r w:rsidRPr="001A78D3">
        <w:rPr>
          <w:lang w:val="en-US"/>
        </w:rPr>
        <w:t>value stream processes and labor costs.</w:t>
      </w:r>
    </w:p>
    <w:p w:rsidR="002F1620" w:rsidRPr="001A78D3" w:rsidRDefault="002F1620" w:rsidP="00305392">
      <w:pPr>
        <w:numPr>
          <w:ilvl w:val="0"/>
          <w:numId w:val="58"/>
        </w:numPr>
        <w:rPr>
          <w:lang w:val="en-US"/>
        </w:rPr>
      </w:pPr>
      <w:r w:rsidRPr="001A78D3">
        <w:rPr>
          <w:lang w:val="en-US"/>
        </w:rPr>
        <w:t>customer needs and customer satisfaction.</w:t>
      </w:r>
    </w:p>
    <w:p w:rsidR="002F1620" w:rsidRPr="001A78D3" w:rsidRDefault="002F1620" w:rsidP="00305392">
      <w:pPr>
        <w:numPr>
          <w:ilvl w:val="0"/>
          <w:numId w:val="58"/>
        </w:numPr>
        <w:rPr>
          <w:lang w:val="en-US"/>
        </w:rPr>
      </w:pPr>
      <w:r w:rsidRPr="001A78D3">
        <w:rPr>
          <w:lang w:val="en-US"/>
        </w:rPr>
        <w:t>product features and value stream processes.</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18. Festival Seating, a maker of portable chairs, created a matrix showing the correlation between product features and value stream processes.  One process, Quality Assurance, was judged to have a medium contribution (value weighting 3) to durability and quality, but no impact on any other value creating product features.  The customer value rating (weight) for durability was 8% and for quality was 12%.  If the customer value apportioned to all Festival Seating’s processes summed to 10, what is the equivalent percentage for the Quality Assurance process?</w:t>
      </w:r>
    </w:p>
    <w:p w:rsidR="002F1620" w:rsidRDefault="002F1620" w:rsidP="00305392">
      <w:pPr>
        <w:numPr>
          <w:ilvl w:val="0"/>
          <w:numId w:val="59"/>
        </w:numPr>
      </w:pPr>
      <w:r>
        <w:t>2.00%</w:t>
      </w:r>
    </w:p>
    <w:p w:rsidR="002F1620" w:rsidRDefault="002F1620" w:rsidP="00305392">
      <w:pPr>
        <w:numPr>
          <w:ilvl w:val="0"/>
          <w:numId w:val="59"/>
        </w:numPr>
      </w:pPr>
      <w:r>
        <w:t>6.00%</w:t>
      </w:r>
    </w:p>
    <w:p w:rsidR="002F1620" w:rsidRDefault="002F1620" w:rsidP="00305392">
      <w:pPr>
        <w:numPr>
          <w:ilvl w:val="0"/>
          <w:numId w:val="59"/>
        </w:numPr>
      </w:pPr>
      <w:r>
        <w:t>20.00%</w:t>
      </w:r>
    </w:p>
    <w:p w:rsidR="002F1620" w:rsidRDefault="002F1620" w:rsidP="00305392">
      <w:pPr>
        <w:numPr>
          <w:ilvl w:val="0"/>
          <w:numId w:val="59"/>
        </w:numPr>
      </w:pPr>
      <w:r>
        <w:t>60.00%</w:t>
      </w:r>
    </w:p>
    <w:p w:rsidR="002F1620" w:rsidRDefault="002F1620" w:rsidP="002F1620"/>
    <w:p w:rsidR="002F1620" w:rsidRPr="001A78D3" w:rsidRDefault="002F1620" w:rsidP="002F1620">
      <w:pPr>
        <w:ind w:left="360" w:hanging="360"/>
        <w:rPr>
          <w:lang w:val="en-US"/>
        </w:rPr>
      </w:pPr>
      <w:r w:rsidRPr="001A78D3">
        <w:rPr>
          <w:lang w:val="en-US"/>
        </w:rPr>
        <w:t xml:space="preserve">19. Which of the following is </w:t>
      </w:r>
      <w:r w:rsidRPr="001A78D3">
        <w:rPr>
          <w:b/>
          <w:lang w:val="en-US"/>
        </w:rPr>
        <w:t xml:space="preserve">not </w:t>
      </w:r>
      <w:r w:rsidRPr="001A78D3">
        <w:rPr>
          <w:lang w:val="en-US"/>
        </w:rPr>
        <w:t>a part of the calculating target costs phase (third phase) of the target costing process?</w:t>
      </w:r>
    </w:p>
    <w:p w:rsidR="002F1620" w:rsidRPr="001A78D3" w:rsidRDefault="002F1620" w:rsidP="00305392">
      <w:pPr>
        <w:numPr>
          <w:ilvl w:val="0"/>
          <w:numId w:val="60"/>
        </w:numPr>
        <w:rPr>
          <w:lang w:val="en-US"/>
        </w:rPr>
      </w:pPr>
      <w:r w:rsidRPr="001A78D3">
        <w:rPr>
          <w:lang w:val="en-US"/>
        </w:rPr>
        <w:t>analyze the existing cost by process.</w:t>
      </w:r>
    </w:p>
    <w:p w:rsidR="002F1620" w:rsidRPr="001A78D3" w:rsidRDefault="002F1620" w:rsidP="00305392">
      <w:pPr>
        <w:numPr>
          <w:ilvl w:val="0"/>
          <w:numId w:val="60"/>
        </w:numPr>
        <w:rPr>
          <w:lang w:val="en-US"/>
        </w:rPr>
      </w:pPr>
      <w:r w:rsidRPr="001A78D3">
        <w:rPr>
          <w:lang w:val="en-US"/>
        </w:rPr>
        <w:t>calculate target costs for the product (or service).</w:t>
      </w:r>
    </w:p>
    <w:p w:rsidR="002F1620" w:rsidRPr="001A78D3" w:rsidRDefault="002F1620" w:rsidP="00305392">
      <w:pPr>
        <w:numPr>
          <w:ilvl w:val="0"/>
          <w:numId w:val="60"/>
        </w:numPr>
        <w:rPr>
          <w:lang w:val="en-US"/>
        </w:rPr>
      </w:pPr>
      <w:r w:rsidRPr="001A78D3">
        <w:rPr>
          <w:lang w:val="en-US"/>
        </w:rPr>
        <w:t>calculate the cost for major components.</w:t>
      </w:r>
    </w:p>
    <w:p w:rsidR="002F1620" w:rsidRPr="001A78D3" w:rsidRDefault="002F1620" w:rsidP="00305392">
      <w:pPr>
        <w:numPr>
          <w:ilvl w:val="0"/>
          <w:numId w:val="60"/>
        </w:numPr>
        <w:rPr>
          <w:lang w:val="en-US"/>
        </w:rPr>
      </w:pPr>
      <w:r w:rsidRPr="001A78D3">
        <w:rPr>
          <w:lang w:val="en-US"/>
        </w:rPr>
        <w:t>evaluating and comparing the value created by product features with the cost of providing the product features.</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20. Festival Seating calculated the value of their new portable chair to be $16.00.  Due to the availabi</w:t>
      </w:r>
      <w:r w:rsidRPr="001A78D3">
        <w:rPr>
          <w:lang w:val="en-US"/>
        </w:rPr>
        <w:t>l</w:t>
      </w:r>
      <w:r w:rsidRPr="001A78D3">
        <w:rPr>
          <w:lang w:val="en-US"/>
        </w:rPr>
        <w:t>ity of many competing but inferior chairs priced at $10.00, their marketing team believes they should price their chair at  $13.00.  The current average cost in the portable chair value stream is $9.50 per chair. If the required return on sales for the Portable Chair value stream is 40%, what is the target cost per chair?</w:t>
      </w:r>
    </w:p>
    <w:p w:rsidR="002F1620" w:rsidRDefault="002F1620" w:rsidP="00305392">
      <w:pPr>
        <w:numPr>
          <w:ilvl w:val="0"/>
          <w:numId w:val="61"/>
        </w:numPr>
      </w:pPr>
      <w:r>
        <w:t>$13.30</w:t>
      </w:r>
    </w:p>
    <w:p w:rsidR="002F1620" w:rsidRDefault="002F1620" w:rsidP="00305392">
      <w:pPr>
        <w:numPr>
          <w:ilvl w:val="0"/>
          <w:numId w:val="61"/>
        </w:numPr>
      </w:pPr>
      <w:r>
        <w:t>$ 9.60</w:t>
      </w:r>
    </w:p>
    <w:p w:rsidR="002F1620" w:rsidRDefault="002F1620" w:rsidP="00305392">
      <w:pPr>
        <w:numPr>
          <w:ilvl w:val="0"/>
          <w:numId w:val="61"/>
        </w:numPr>
      </w:pPr>
      <w:r>
        <w:t>$ 7.80</w:t>
      </w:r>
    </w:p>
    <w:p w:rsidR="002F1620" w:rsidRDefault="002F1620" w:rsidP="00305392">
      <w:pPr>
        <w:numPr>
          <w:ilvl w:val="0"/>
          <w:numId w:val="61"/>
        </w:numPr>
      </w:pPr>
      <w:r>
        <w:t>$ 6.00</w:t>
      </w:r>
    </w:p>
    <w:p w:rsidR="002F1620" w:rsidRDefault="002F1620" w:rsidP="002F1620"/>
    <w:p w:rsidR="002F1620" w:rsidRPr="001A78D3" w:rsidRDefault="002F1620" w:rsidP="002F1620">
      <w:pPr>
        <w:ind w:left="360" w:hanging="360"/>
        <w:rPr>
          <w:lang w:val="en-US"/>
        </w:rPr>
      </w:pPr>
      <w:r w:rsidRPr="001A78D3">
        <w:rPr>
          <w:lang w:val="en-US"/>
        </w:rPr>
        <w:t>21. Required profit margins (return on sales) should be set for …</w:t>
      </w:r>
    </w:p>
    <w:p w:rsidR="002F1620" w:rsidRPr="001A78D3" w:rsidRDefault="002F1620" w:rsidP="00305392">
      <w:pPr>
        <w:numPr>
          <w:ilvl w:val="0"/>
          <w:numId w:val="65"/>
        </w:numPr>
        <w:rPr>
          <w:lang w:val="en-US"/>
        </w:rPr>
      </w:pPr>
      <w:r w:rsidRPr="001A78D3">
        <w:rPr>
          <w:lang w:val="en-US"/>
        </w:rPr>
        <w:t>the corporation and applied to all products or services produced.</w:t>
      </w:r>
    </w:p>
    <w:p w:rsidR="002F1620" w:rsidRPr="001A78D3" w:rsidRDefault="002F1620" w:rsidP="00305392">
      <w:pPr>
        <w:numPr>
          <w:ilvl w:val="0"/>
          <w:numId w:val="65"/>
        </w:numPr>
        <w:rPr>
          <w:lang w:val="en-US"/>
        </w:rPr>
      </w:pPr>
      <w:r w:rsidRPr="001A78D3">
        <w:rPr>
          <w:lang w:val="en-US"/>
        </w:rPr>
        <w:t xml:space="preserve">each individual product or service. </w:t>
      </w:r>
    </w:p>
    <w:p w:rsidR="002F1620" w:rsidRDefault="002F1620" w:rsidP="00305392">
      <w:pPr>
        <w:numPr>
          <w:ilvl w:val="0"/>
          <w:numId w:val="65"/>
        </w:numPr>
      </w:pPr>
      <w:r>
        <w:t>each value stream.</w:t>
      </w:r>
    </w:p>
    <w:p w:rsidR="002F1620" w:rsidRDefault="002F1620" w:rsidP="00305392">
      <w:pPr>
        <w:numPr>
          <w:ilvl w:val="0"/>
          <w:numId w:val="65"/>
        </w:numPr>
      </w:pPr>
      <w:r>
        <w:t xml:space="preserve">each process. </w:t>
      </w:r>
    </w:p>
    <w:p w:rsidR="002F1620" w:rsidRDefault="002F1620" w:rsidP="002F1620">
      <w:pPr>
        <w:ind w:left="360" w:hanging="360"/>
      </w:pPr>
    </w:p>
    <w:p w:rsidR="002F1620" w:rsidRPr="001A78D3" w:rsidRDefault="002F1620" w:rsidP="002F1620">
      <w:pPr>
        <w:ind w:left="360" w:hanging="360"/>
        <w:rPr>
          <w:lang w:val="en-US"/>
        </w:rPr>
      </w:pPr>
      <w:r w:rsidRPr="001A78D3">
        <w:rPr>
          <w:lang w:val="en-US"/>
        </w:rPr>
        <w:t>22. Festival Seating calculated the value of their new portable chair to be $16.00.  Due to the availabi</w:t>
      </w:r>
      <w:r w:rsidRPr="001A78D3">
        <w:rPr>
          <w:lang w:val="en-US"/>
        </w:rPr>
        <w:t>l</w:t>
      </w:r>
      <w:r w:rsidRPr="001A78D3">
        <w:rPr>
          <w:lang w:val="en-US"/>
        </w:rPr>
        <w:t>ity of many competing but inferior chairs priced at $10.00, their marketing team believes they should price their chair at  $13.00.  The current average cost in the portable chair value stream is $9.50 per chair. If the required return on sales for the Portable Chair value stream is 40%, what is the average cost gap per chair?</w:t>
      </w:r>
    </w:p>
    <w:p w:rsidR="002F1620" w:rsidRDefault="002F1620" w:rsidP="00305392">
      <w:pPr>
        <w:numPr>
          <w:ilvl w:val="0"/>
          <w:numId w:val="62"/>
        </w:numPr>
      </w:pPr>
      <w:r>
        <w:t>$ 3.50</w:t>
      </w:r>
    </w:p>
    <w:p w:rsidR="002F1620" w:rsidRDefault="002F1620" w:rsidP="00305392">
      <w:pPr>
        <w:numPr>
          <w:ilvl w:val="0"/>
          <w:numId w:val="62"/>
        </w:numPr>
      </w:pPr>
      <w:r>
        <w:t>$ 1.70</w:t>
      </w:r>
    </w:p>
    <w:p w:rsidR="002F1620" w:rsidRDefault="002F1620" w:rsidP="00305392">
      <w:pPr>
        <w:numPr>
          <w:ilvl w:val="0"/>
          <w:numId w:val="62"/>
        </w:numPr>
      </w:pPr>
      <w:r>
        <w:t>$ 0.40</w:t>
      </w:r>
    </w:p>
    <w:p w:rsidR="002F1620" w:rsidRPr="001A78D3" w:rsidRDefault="002F1620" w:rsidP="002F1620">
      <w:pPr>
        <w:ind w:left="360" w:hanging="360"/>
        <w:rPr>
          <w:lang w:val="en-US"/>
        </w:rPr>
      </w:pPr>
      <w:r w:rsidRPr="001A78D3">
        <w:rPr>
          <w:lang w:val="en-US"/>
        </w:rPr>
        <w:t xml:space="preserve">23. Which of the following is </w:t>
      </w:r>
      <w:r w:rsidRPr="001A78D3">
        <w:rPr>
          <w:b/>
          <w:lang w:val="en-US"/>
        </w:rPr>
        <w:t xml:space="preserve">not </w:t>
      </w:r>
      <w:r w:rsidRPr="001A78D3">
        <w:rPr>
          <w:lang w:val="en-US"/>
        </w:rPr>
        <w:t>a part of the drive to customer value phase (fourth phase) of the ta</w:t>
      </w:r>
      <w:r w:rsidRPr="001A78D3">
        <w:rPr>
          <w:lang w:val="en-US"/>
        </w:rPr>
        <w:t>r</w:t>
      </w:r>
      <w:r w:rsidRPr="001A78D3">
        <w:rPr>
          <w:lang w:val="en-US"/>
        </w:rPr>
        <w:t>get costing process?</w:t>
      </w:r>
    </w:p>
    <w:p w:rsidR="002F1620" w:rsidRDefault="002F1620" w:rsidP="00305392">
      <w:pPr>
        <w:numPr>
          <w:ilvl w:val="0"/>
          <w:numId w:val="63"/>
        </w:numPr>
      </w:pPr>
      <w:r>
        <w:t>identify product improvement targets.</w:t>
      </w:r>
    </w:p>
    <w:p w:rsidR="002F1620" w:rsidRDefault="002F1620" w:rsidP="00305392">
      <w:pPr>
        <w:numPr>
          <w:ilvl w:val="0"/>
          <w:numId w:val="63"/>
        </w:numPr>
      </w:pPr>
      <w:r>
        <w:t>identify process improvement targets.</w:t>
      </w:r>
    </w:p>
    <w:p w:rsidR="002F1620" w:rsidRPr="001A78D3" w:rsidRDefault="002F1620" w:rsidP="00305392">
      <w:pPr>
        <w:numPr>
          <w:ilvl w:val="0"/>
          <w:numId w:val="63"/>
        </w:numPr>
        <w:rPr>
          <w:lang w:val="en-US"/>
        </w:rPr>
      </w:pPr>
      <w:r w:rsidRPr="001A78D3">
        <w:rPr>
          <w:lang w:val="en-US"/>
        </w:rPr>
        <w:t>calculate target costs for the product (or service) and for major components.</w:t>
      </w:r>
    </w:p>
    <w:p w:rsidR="002F1620" w:rsidRPr="001A78D3" w:rsidRDefault="002F1620" w:rsidP="00305392">
      <w:pPr>
        <w:numPr>
          <w:ilvl w:val="0"/>
          <w:numId w:val="63"/>
        </w:numPr>
        <w:rPr>
          <w:lang w:val="en-US"/>
        </w:rPr>
      </w:pPr>
      <w:r w:rsidRPr="001A78D3">
        <w:rPr>
          <w:lang w:val="en-US"/>
        </w:rPr>
        <w:t>develop a value-to-cost strategy.</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24. Festival Seating examined their process costs along with their matrix showing the correlation b</w:t>
      </w:r>
      <w:r w:rsidRPr="001A78D3">
        <w:rPr>
          <w:lang w:val="en-US"/>
        </w:rPr>
        <w:t>e</w:t>
      </w:r>
      <w:r w:rsidRPr="001A78D3">
        <w:rPr>
          <w:lang w:val="en-US"/>
        </w:rPr>
        <w:t>tween product features and value stream processes and identified high cost processes that were adding very little customer value.  If Festival Seating applies the generic cost-value strategies, they would …</w:t>
      </w:r>
    </w:p>
    <w:p w:rsidR="002F1620" w:rsidRPr="001A78D3" w:rsidRDefault="002F1620" w:rsidP="00305392">
      <w:pPr>
        <w:numPr>
          <w:ilvl w:val="0"/>
          <w:numId w:val="64"/>
        </w:numPr>
        <w:rPr>
          <w:lang w:val="en-US"/>
        </w:rPr>
      </w:pPr>
      <w:r w:rsidRPr="001A78D3">
        <w:rPr>
          <w:lang w:val="en-US"/>
        </w:rPr>
        <w:t>emphasize the features produced by these processes to make them more valuable.</w:t>
      </w:r>
    </w:p>
    <w:p w:rsidR="002F1620" w:rsidRPr="001A78D3" w:rsidRDefault="002F1620" w:rsidP="00305392">
      <w:pPr>
        <w:numPr>
          <w:ilvl w:val="0"/>
          <w:numId w:val="64"/>
        </w:numPr>
        <w:rPr>
          <w:lang w:val="en-US"/>
        </w:rPr>
      </w:pPr>
      <w:r w:rsidRPr="001A78D3">
        <w:rPr>
          <w:lang w:val="en-US"/>
        </w:rPr>
        <w:t>create a marketing plan to convince customers these features have great value.</w:t>
      </w:r>
    </w:p>
    <w:p w:rsidR="002F1620" w:rsidRPr="001A78D3" w:rsidRDefault="002F1620" w:rsidP="00305392">
      <w:pPr>
        <w:numPr>
          <w:ilvl w:val="0"/>
          <w:numId w:val="64"/>
        </w:numPr>
        <w:rPr>
          <w:lang w:val="en-US"/>
        </w:rPr>
      </w:pPr>
      <w:r w:rsidRPr="001A78D3">
        <w:rPr>
          <w:lang w:val="en-US"/>
        </w:rPr>
        <w:t>eliminate the features and the related process steps that make the process costly.</w:t>
      </w:r>
    </w:p>
    <w:p w:rsidR="002F1620" w:rsidRPr="001A78D3" w:rsidRDefault="002F1620" w:rsidP="00305392">
      <w:pPr>
        <w:numPr>
          <w:ilvl w:val="0"/>
          <w:numId w:val="64"/>
        </w:numPr>
        <w:rPr>
          <w:lang w:val="en-US"/>
        </w:rPr>
      </w:pPr>
      <w:r w:rsidRPr="001A78D3">
        <w:rPr>
          <w:lang w:val="en-US"/>
        </w:rPr>
        <w:t>try to eliminate waste in the process while retaining all the features.</w:t>
      </w:r>
    </w:p>
    <w:p w:rsidR="002F1620" w:rsidRPr="001A78D3" w:rsidRDefault="002F1620" w:rsidP="002F1620">
      <w:pPr>
        <w:rPr>
          <w:lang w:val="en-US"/>
        </w:rPr>
      </w:pPr>
    </w:p>
    <w:p w:rsidR="002F1620" w:rsidRPr="001A78D3" w:rsidRDefault="002F1620" w:rsidP="002F1620">
      <w:pPr>
        <w:ind w:left="360" w:hanging="360"/>
        <w:rPr>
          <w:lang w:val="en-US"/>
        </w:rPr>
      </w:pPr>
      <w:r w:rsidRPr="001A78D3">
        <w:rPr>
          <w:lang w:val="en-US"/>
        </w:rPr>
        <w:t>25. Specialty Glass has a Medical Containers value stream.  The Medical Containers value stream is trying to reduce the cost gap for redesigned liquid prescription bottles.  An improvement in the glass coloring process is expected to reduce the overall process cost in the value stream by $70,000. Apportioning the cost savings among all the products in the value stream, $30,000 of the glass coloring process savings would apply to the liquid prescription bottles.  Specialty Glass’s other value streams can adopt the glass coloring process improvement and save $180,000.  How much of the cost savings should be counted toward closing the cost gap and meeting the target cost for the liquid prescription bottles?</w:t>
      </w:r>
    </w:p>
    <w:p w:rsidR="002F1620" w:rsidRPr="001A78D3" w:rsidRDefault="002F1620" w:rsidP="00305392">
      <w:pPr>
        <w:numPr>
          <w:ilvl w:val="0"/>
          <w:numId w:val="66"/>
        </w:numPr>
        <w:rPr>
          <w:lang w:val="en-US"/>
        </w:rPr>
      </w:pPr>
      <w:r w:rsidRPr="001A78D3">
        <w:rPr>
          <w:lang w:val="en-US"/>
        </w:rPr>
        <w:t>$0, process improvements do not count toward reducing product cost gaps.</w:t>
      </w:r>
    </w:p>
    <w:p w:rsidR="002F1620" w:rsidRPr="001A78D3" w:rsidRDefault="002F1620" w:rsidP="00305392">
      <w:pPr>
        <w:numPr>
          <w:ilvl w:val="0"/>
          <w:numId w:val="66"/>
        </w:numPr>
        <w:rPr>
          <w:lang w:val="en-US"/>
        </w:rPr>
      </w:pPr>
      <w:r w:rsidRPr="001A78D3">
        <w:rPr>
          <w:lang w:val="en-US"/>
        </w:rPr>
        <w:t>$30,000, the portion of the savings that can reasonably be attributed to liquid prescription bottle production.</w:t>
      </w:r>
    </w:p>
    <w:p w:rsidR="002F1620" w:rsidRPr="001A78D3" w:rsidRDefault="002F1620" w:rsidP="00305392">
      <w:pPr>
        <w:numPr>
          <w:ilvl w:val="0"/>
          <w:numId w:val="66"/>
        </w:numPr>
        <w:rPr>
          <w:lang w:val="en-US"/>
        </w:rPr>
      </w:pPr>
      <w:r w:rsidRPr="001A78D3">
        <w:rPr>
          <w:lang w:val="en-US"/>
        </w:rPr>
        <w:t>$70,000, the overall value stream savings helps meet the target return for the value stream.</w:t>
      </w:r>
    </w:p>
    <w:p w:rsidR="002F1620" w:rsidRPr="001A78D3" w:rsidRDefault="002F1620" w:rsidP="00305392">
      <w:pPr>
        <w:numPr>
          <w:ilvl w:val="0"/>
          <w:numId w:val="66"/>
        </w:numPr>
        <w:rPr>
          <w:lang w:val="en-US"/>
        </w:rPr>
      </w:pPr>
      <w:r w:rsidRPr="001A78D3">
        <w:rPr>
          <w:lang w:val="en-US"/>
        </w:rPr>
        <w:t>$250,000, the idea for the process savings came from the liquid prescription bottle improv</w:t>
      </w:r>
      <w:r w:rsidRPr="001A78D3">
        <w:rPr>
          <w:lang w:val="en-US"/>
        </w:rPr>
        <w:t>e</w:t>
      </w:r>
      <w:r w:rsidRPr="001A78D3">
        <w:rPr>
          <w:lang w:val="en-US"/>
        </w:rPr>
        <w:t xml:space="preserve">ment process, so that value stream should receive all the credit.   </w:t>
      </w:r>
    </w:p>
    <w:p w:rsidR="003C304C" w:rsidRPr="00791642" w:rsidRDefault="00D61665" w:rsidP="008C30FD">
      <w:pPr>
        <w:pStyle w:val="1"/>
        <w:numPr>
          <w:ilvl w:val="0"/>
          <w:numId w:val="13"/>
        </w:numPr>
      </w:pPr>
      <w:r>
        <w:t>Учебно-методическое и информационное обеспечение дисциплины</w:t>
      </w:r>
    </w:p>
    <w:p w:rsidR="002F1620" w:rsidRPr="002F1620" w:rsidRDefault="002F1620" w:rsidP="002F1620">
      <w:pPr>
        <w:rPr>
          <w:b/>
          <w:sz w:val="28"/>
          <w:szCs w:val="28"/>
        </w:rPr>
      </w:pPr>
      <w:r>
        <w:rPr>
          <w:b/>
          <w:sz w:val="28"/>
          <w:szCs w:val="28"/>
        </w:rPr>
        <w:t>Основная литература</w:t>
      </w:r>
    </w:p>
    <w:p w:rsidR="002F1620" w:rsidRDefault="002F1620" w:rsidP="002F1620">
      <w:pPr>
        <w:rPr>
          <w:i/>
          <w:lang w:val="en-US"/>
        </w:rPr>
      </w:pPr>
      <w:r>
        <w:rPr>
          <w:b/>
          <w:sz w:val="28"/>
          <w:szCs w:val="28"/>
          <w:lang w:val="en-US"/>
        </w:rPr>
        <w:t>Basic Reading</w:t>
      </w:r>
      <w:r>
        <w:rPr>
          <w:i/>
          <w:lang w:val="en-US"/>
        </w:rPr>
        <w:t xml:space="preserve"> </w:t>
      </w:r>
    </w:p>
    <w:p w:rsidR="000033DC" w:rsidRPr="00D94225" w:rsidRDefault="000033DC" w:rsidP="00305392">
      <w:pPr>
        <w:numPr>
          <w:ilvl w:val="0"/>
          <w:numId w:val="72"/>
        </w:numPr>
        <w:rPr>
          <w:lang w:val="en-US"/>
        </w:rPr>
      </w:pPr>
      <w:r w:rsidRPr="00E108E8">
        <w:rPr>
          <w:lang w:val="en-US"/>
        </w:rPr>
        <w:t xml:space="preserve">Cost Accounting with MyAccountingLab: Global Edition, 14/E Charles Horngren Srikant M. Datar, Madhav Rajan. </w:t>
      </w:r>
      <w:r w:rsidRPr="00D94225">
        <w:rPr>
          <w:lang w:val="en-US"/>
        </w:rPr>
        <w:t>© 2011 by Prentice-Hall, Inc.</w:t>
      </w:r>
    </w:p>
    <w:p w:rsidR="000033DC" w:rsidRPr="00BE404A" w:rsidRDefault="000033DC" w:rsidP="00305392">
      <w:pPr>
        <w:numPr>
          <w:ilvl w:val="0"/>
          <w:numId w:val="72"/>
        </w:numPr>
      </w:pPr>
      <w:r>
        <w:t>Ридер</w:t>
      </w:r>
    </w:p>
    <w:p w:rsidR="002F1620" w:rsidRDefault="002F1620" w:rsidP="002F1620">
      <w:pPr>
        <w:rPr>
          <w:b/>
          <w:sz w:val="28"/>
          <w:szCs w:val="28"/>
          <w:lang w:val="en-US"/>
        </w:rPr>
      </w:pPr>
    </w:p>
    <w:p w:rsidR="002F1620" w:rsidRDefault="00800FFD" w:rsidP="002F1620">
      <w:pPr>
        <w:rPr>
          <w:b/>
          <w:sz w:val="28"/>
          <w:szCs w:val="28"/>
        </w:rPr>
      </w:pPr>
      <w:r>
        <w:rPr>
          <w:b/>
          <w:sz w:val="28"/>
          <w:szCs w:val="28"/>
        </w:rPr>
        <w:t>Дополнительная</w:t>
      </w:r>
      <w:r w:rsidR="002F1620">
        <w:rPr>
          <w:b/>
          <w:sz w:val="28"/>
          <w:szCs w:val="28"/>
        </w:rPr>
        <w:t xml:space="preserve"> литература</w:t>
      </w:r>
    </w:p>
    <w:p w:rsidR="002F1620" w:rsidRDefault="002F1620" w:rsidP="002F1620">
      <w:pPr>
        <w:rPr>
          <w:b/>
          <w:sz w:val="28"/>
          <w:szCs w:val="28"/>
          <w:lang w:val="en-US"/>
        </w:rPr>
      </w:pPr>
      <w:r>
        <w:rPr>
          <w:b/>
          <w:sz w:val="28"/>
          <w:szCs w:val="28"/>
          <w:lang w:val="en-US"/>
        </w:rPr>
        <w:t>Supplementary Reading</w:t>
      </w:r>
      <w:r w:rsidRPr="00C61B8C">
        <w:rPr>
          <w:b/>
          <w:sz w:val="28"/>
          <w:szCs w:val="28"/>
          <w:lang w:val="en-US"/>
        </w:rPr>
        <w:t xml:space="preserve"> </w:t>
      </w:r>
    </w:p>
    <w:p w:rsidR="000033DC" w:rsidRPr="000033DC" w:rsidRDefault="000033DC" w:rsidP="00305392">
      <w:pPr>
        <w:numPr>
          <w:ilvl w:val="1"/>
          <w:numId w:val="73"/>
        </w:numPr>
        <w:rPr>
          <w:lang w:val="en-US"/>
        </w:rPr>
      </w:pPr>
      <w:r w:rsidRPr="000033DC">
        <w:rPr>
          <w:lang w:val="en-US"/>
        </w:rPr>
        <w:lastRenderedPageBreak/>
        <w:t>Brian Maskel, Bruce Baggaley, Larry Grasso. Practical Lean Accounting A Proven System for Measuring and Managing the Lean Enterprise, 2/E, CRC Press Taylor &amp; Francis Group. © 2011 by Brian Maskell and Bruce Baggaley</w:t>
      </w:r>
      <w:r w:rsidRPr="000033DC">
        <w:rPr>
          <w:lang w:val="en-US"/>
        </w:rPr>
        <w:tab/>
      </w:r>
    </w:p>
    <w:p w:rsidR="002F1620" w:rsidRPr="000033DC" w:rsidRDefault="002F1620" w:rsidP="00305392">
      <w:pPr>
        <w:numPr>
          <w:ilvl w:val="1"/>
          <w:numId w:val="73"/>
        </w:numPr>
        <w:rPr>
          <w:lang w:val="en-US"/>
        </w:rPr>
      </w:pPr>
      <w:r w:rsidRPr="000033DC">
        <w:rPr>
          <w:lang w:val="en-US"/>
        </w:rPr>
        <w:t>Bragg, Steven (2012-03-31). The Lean Accounting Guidebook . AccountingTools. Kindle Edition.</w:t>
      </w:r>
    </w:p>
    <w:p w:rsidR="002F1620" w:rsidRPr="000033DC" w:rsidRDefault="002F1620" w:rsidP="00305392">
      <w:pPr>
        <w:numPr>
          <w:ilvl w:val="1"/>
          <w:numId w:val="73"/>
        </w:numPr>
        <w:rPr>
          <w:lang w:val="en-US"/>
        </w:rPr>
      </w:pPr>
      <w:r w:rsidRPr="000033DC">
        <w:rPr>
          <w:lang w:val="en-US"/>
        </w:rPr>
        <w:t>Financial &amp; Managerial Accounting: International Edition, 3/E Charles T. Horngren, Wa</w:t>
      </w:r>
      <w:r w:rsidRPr="000033DC">
        <w:rPr>
          <w:lang w:val="en-US"/>
        </w:rPr>
        <w:t>l</w:t>
      </w:r>
      <w:r w:rsidRPr="000033DC">
        <w:rPr>
          <w:lang w:val="en-US"/>
        </w:rPr>
        <w:t>ter T. Harrison Jr., M. Suzanne Oliver. © 2011 by Prentice-Hall, Inc.</w:t>
      </w:r>
    </w:p>
    <w:p w:rsidR="002F1620" w:rsidRPr="000033DC" w:rsidRDefault="002F1620" w:rsidP="00305392">
      <w:pPr>
        <w:numPr>
          <w:ilvl w:val="1"/>
          <w:numId w:val="73"/>
        </w:numPr>
        <w:rPr>
          <w:lang w:val="en-US"/>
        </w:rPr>
      </w:pPr>
      <w:r w:rsidRPr="000033DC">
        <w:rPr>
          <w:lang w:val="en-US"/>
        </w:rPr>
        <w:t>Robert S. Kaplan. Time-Driven Activity-Based Costing: A Simpler and More Powerful Path to Higher Profits. Kindle Edition.</w:t>
      </w:r>
    </w:p>
    <w:p w:rsidR="002F1620" w:rsidRPr="00791642" w:rsidRDefault="002F1620" w:rsidP="00305392">
      <w:pPr>
        <w:numPr>
          <w:ilvl w:val="1"/>
          <w:numId w:val="73"/>
        </w:numPr>
      </w:pPr>
      <w:r w:rsidRPr="00791642">
        <w:t>Маскелл Б., Багтали Б. Практика бережливого учета: управленческий, финансовый учет и система отчетности на бережливых предприятиях. / Пер. с англ. — М.: Инст</w:t>
      </w:r>
      <w:r w:rsidRPr="00791642">
        <w:t>и</w:t>
      </w:r>
      <w:r w:rsidRPr="00791642">
        <w:t>тут комплексных стратегических исследований, 2010. – 384 с.</w:t>
      </w:r>
    </w:p>
    <w:p w:rsidR="002F1620" w:rsidRPr="00791642" w:rsidRDefault="002F1620" w:rsidP="00305392">
      <w:pPr>
        <w:numPr>
          <w:ilvl w:val="1"/>
          <w:numId w:val="73"/>
        </w:numPr>
      </w:pPr>
      <w:r w:rsidRPr="00791642">
        <w:t>Соломон Д.М. Учет по системе Лин. Как согласовать работу финансовой службы и производства / Джерольд М. Соломон; Пер. с англ. - М.: «Вершина», 2007. - 256 с.</w:t>
      </w:r>
    </w:p>
    <w:p w:rsidR="002F1620" w:rsidRPr="00923548" w:rsidRDefault="002F1620" w:rsidP="002F1620">
      <w:pPr>
        <w:ind w:left="360"/>
        <w:rPr>
          <w:bCs/>
        </w:rPr>
      </w:pPr>
    </w:p>
    <w:p w:rsidR="002F1620" w:rsidRPr="00CD7313" w:rsidRDefault="002F1620" w:rsidP="002F1620">
      <w:pPr>
        <w:rPr>
          <w:rFonts w:ascii="Arial" w:hAnsi="Arial"/>
          <w:b/>
          <w:bCs/>
          <w:kern w:val="28"/>
          <w:sz w:val="20"/>
          <w:szCs w:val="20"/>
          <w:u w:val="single"/>
          <w:lang w:val="en-US"/>
        </w:rPr>
      </w:pPr>
      <w:r>
        <w:rPr>
          <w:rFonts w:ascii="Arial" w:hAnsi="Arial"/>
          <w:b/>
          <w:bCs/>
          <w:kern w:val="28"/>
          <w:sz w:val="20"/>
          <w:szCs w:val="20"/>
          <w:u w:val="single"/>
          <w:lang w:val="en-US"/>
        </w:rPr>
        <w:t>Internet</w:t>
      </w:r>
      <w:r w:rsidRPr="00CD7313">
        <w:rPr>
          <w:rFonts w:ascii="Arial" w:hAnsi="Arial"/>
          <w:b/>
          <w:bCs/>
          <w:kern w:val="28"/>
          <w:sz w:val="20"/>
          <w:szCs w:val="20"/>
          <w:u w:val="single"/>
          <w:lang w:val="en-US"/>
        </w:rPr>
        <w:t xml:space="preserve"> </w:t>
      </w:r>
      <w:r>
        <w:rPr>
          <w:rFonts w:ascii="Arial" w:hAnsi="Arial"/>
          <w:b/>
          <w:bCs/>
          <w:kern w:val="28"/>
          <w:sz w:val="20"/>
          <w:szCs w:val="20"/>
          <w:u w:val="single"/>
          <w:lang w:val="en-US"/>
        </w:rPr>
        <w:t>links</w:t>
      </w:r>
      <w:r w:rsidRPr="00CD7313">
        <w:rPr>
          <w:rFonts w:ascii="Arial" w:hAnsi="Arial"/>
          <w:b/>
          <w:bCs/>
          <w:kern w:val="28"/>
          <w:sz w:val="20"/>
          <w:szCs w:val="20"/>
          <w:u w:val="single"/>
          <w:lang w:val="en-US"/>
        </w:rPr>
        <w:t xml:space="preserve"> </w:t>
      </w:r>
    </w:p>
    <w:p w:rsidR="002F1620" w:rsidRDefault="002F1620" w:rsidP="002F1620">
      <w:pPr>
        <w:rPr>
          <w:color w:val="0000FF"/>
          <w:sz w:val="20"/>
          <w:u w:val="single"/>
          <w:lang w:val="en-US"/>
        </w:rPr>
      </w:pPr>
    </w:p>
    <w:p w:rsidR="002F1620" w:rsidRPr="00556AE8" w:rsidRDefault="00F34746" w:rsidP="002F1620">
      <w:pPr>
        <w:rPr>
          <w:color w:val="0000FF"/>
          <w:sz w:val="22"/>
          <w:u w:val="single"/>
          <w:lang w:val="de-DE"/>
        </w:rPr>
      </w:pPr>
      <w:hyperlink r:id="rId9" w:history="1">
        <w:r w:rsidR="002F1620" w:rsidRPr="00556AE8">
          <w:rPr>
            <w:rStyle w:val="ad"/>
            <w:sz w:val="22"/>
            <w:lang w:val="de-DE"/>
          </w:rPr>
          <w:t>http://www.bettermanagement.com</w:t>
        </w:r>
      </w:hyperlink>
    </w:p>
    <w:p w:rsidR="002F1620" w:rsidRPr="00556AE8" w:rsidRDefault="002F1620" w:rsidP="002F1620">
      <w:pPr>
        <w:rPr>
          <w:color w:val="0000FF"/>
          <w:sz w:val="22"/>
          <w:u w:val="single"/>
          <w:lang w:val="de-DE"/>
        </w:rPr>
      </w:pPr>
      <w:r w:rsidRPr="00556AE8">
        <w:rPr>
          <w:color w:val="0000FF"/>
          <w:sz w:val="22"/>
          <w:u w:val="single"/>
          <w:lang w:val="de-DE"/>
        </w:rPr>
        <w:t xml:space="preserve">www.apics.org </w:t>
      </w:r>
    </w:p>
    <w:p w:rsidR="002F1620" w:rsidRPr="00556AE8" w:rsidRDefault="002F1620" w:rsidP="002F1620">
      <w:pPr>
        <w:rPr>
          <w:color w:val="0000FF"/>
          <w:sz w:val="22"/>
          <w:u w:val="single"/>
          <w:lang w:val="de-DE"/>
        </w:rPr>
      </w:pPr>
      <w:r w:rsidRPr="00556AE8">
        <w:rPr>
          <w:color w:val="0000FF"/>
          <w:sz w:val="22"/>
          <w:u w:val="single"/>
          <w:lang w:val="de-DE"/>
        </w:rPr>
        <w:t xml:space="preserve">www.manufacturing.net </w:t>
      </w:r>
    </w:p>
    <w:p w:rsidR="002F1620" w:rsidRPr="00C03608" w:rsidRDefault="00F34746" w:rsidP="002F1620">
      <w:pPr>
        <w:rPr>
          <w:color w:val="0000FF"/>
          <w:sz w:val="22"/>
          <w:u w:val="single"/>
          <w:lang w:val="de-DE"/>
        </w:rPr>
      </w:pPr>
      <w:hyperlink r:id="rId10" w:history="1">
        <w:r w:rsidR="002F1620" w:rsidRPr="00C03608">
          <w:rPr>
            <w:rStyle w:val="ad"/>
            <w:sz w:val="22"/>
            <w:lang w:val="de-DE"/>
          </w:rPr>
          <w:t>http://www.leanaccountingsummit.com</w:t>
        </w:r>
      </w:hyperlink>
      <w:r w:rsidR="002F1620" w:rsidRPr="00C03608">
        <w:rPr>
          <w:color w:val="0000FF"/>
          <w:sz w:val="22"/>
          <w:u w:val="single"/>
          <w:lang w:val="de-DE"/>
        </w:rPr>
        <w:t xml:space="preserve"> </w:t>
      </w:r>
    </w:p>
    <w:p w:rsidR="002F1620" w:rsidRPr="00C03608" w:rsidRDefault="002F1620" w:rsidP="002F1620">
      <w:pPr>
        <w:rPr>
          <w:color w:val="0000FF"/>
          <w:sz w:val="20"/>
          <w:u w:val="single"/>
          <w:lang w:val="de-DE"/>
        </w:rPr>
      </w:pPr>
    </w:p>
    <w:p w:rsidR="001A5F84" w:rsidRDefault="001A5F84" w:rsidP="008C30FD">
      <w:pPr>
        <w:pStyle w:val="1"/>
        <w:numPr>
          <w:ilvl w:val="0"/>
          <w:numId w:val="13"/>
        </w:numPr>
      </w:pPr>
      <w:r>
        <w:t>Материально-техническое обеспечение дисциплины</w:t>
      </w:r>
    </w:p>
    <w:p w:rsidR="00896D66" w:rsidRPr="00896D66" w:rsidRDefault="00896D66" w:rsidP="00896D66">
      <w:pPr>
        <w:jc w:val="both"/>
        <w:rPr>
          <w:szCs w:val="24"/>
        </w:rPr>
      </w:pPr>
      <w:r w:rsidRPr="00896D66">
        <w:rPr>
          <w:szCs w:val="24"/>
        </w:rPr>
        <w:t>А</w:t>
      </w:r>
      <w:r w:rsidR="00292194">
        <w:rPr>
          <w:szCs w:val="24"/>
        </w:rPr>
        <w:t>ппаратура для лекций и практических занятий</w:t>
      </w:r>
      <w:r w:rsidRPr="00896D66">
        <w:rPr>
          <w:szCs w:val="24"/>
        </w:rPr>
        <w:t>: проектор, экран, ноутбук</w:t>
      </w:r>
      <w:r w:rsidR="00292194">
        <w:rPr>
          <w:szCs w:val="24"/>
        </w:rPr>
        <w:t>, колонки</w:t>
      </w:r>
      <w:r w:rsidRPr="00896D66">
        <w:rPr>
          <w:szCs w:val="24"/>
        </w:rPr>
        <w:t xml:space="preserve">. </w:t>
      </w:r>
    </w:p>
    <w:p w:rsidR="00292194" w:rsidRDefault="00292194" w:rsidP="00292194">
      <w:pPr>
        <w:jc w:val="both"/>
      </w:pPr>
      <w:r w:rsidRPr="00292194">
        <w:t>Перечень информационных технологий, используемых при осуществлении образов</w:t>
      </w:r>
      <w:r w:rsidRPr="00292194">
        <w:t>а</w:t>
      </w:r>
      <w:r w:rsidRPr="00292194">
        <w:t>тельного процесса, включая перечень ПО и информационных  справочных систем:</w:t>
      </w:r>
    </w:p>
    <w:p w:rsidR="00292194" w:rsidRPr="00754A8B" w:rsidRDefault="00292194" w:rsidP="008C30FD">
      <w:pPr>
        <w:pStyle w:val="ConsPlusNormal"/>
        <w:numPr>
          <w:ilvl w:val="0"/>
          <w:numId w:val="12"/>
        </w:numPr>
        <w:rPr>
          <w:rFonts w:ascii="Times New Roman" w:hAnsi="Times New Roman" w:cs="Times New Roman"/>
          <w:sz w:val="24"/>
          <w:szCs w:val="24"/>
          <w:lang w:val="en-US"/>
        </w:rPr>
      </w:pPr>
      <w:r w:rsidRPr="00754A8B">
        <w:rPr>
          <w:rFonts w:ascii="Times New Roman" w:hAnsi="Times New Roman" w:cs="Times New Roman"/>
          <w:sz w:val="24"/>
          <w:szCs w:val="24"/>
          <w:lang w:val="en-US"/>
        </w:rPr>
        <w:t>Microsoft Windows XP SP3 Rus</w:t>
      </w:r>
    </w:p>
    <w:p w:rsidR="00292194" w:rsidRPr="00754A8B" w:rsidRDefault="00292194" w:rsidP="008C30FD">
      <w:pPr>
        <w:pStyle w:val="ConsPlusNormal"/>
        <w:numPr>
          <w:ilvl w:val="0"/>
          <w:numId w:val="12"/>
        </w:numPr>
        <w:rPr>
          <w:rFonts w:ascii="Times New Roman" w:hAnsi="Times New Roman" w:cs="Times New Roman"/>
          <w:sz w:val="24"/>
          <w:szCs w:val="24"/>
          <w:lang w:val="en-US"/>
        </w:rPr>
      </w:pPr>
      <w:r w:rsidRPr="00754A8B">
        <w:rPr>
          <w:rFonts w:ascii="Times New Roman" w:hAnsi="Times New Roman" w:cs="Times New Roman"/>
          <w:sz w:val="24"/>
          <w:szCs w:val="24"/>
          <w:lang w:val="en-US"/>
        </w:rPr>
        <w:t>Microsoft Office 2007 Prof +</w:t>
      </w:r>
    </w:p>
    <w:p w:rsidR="00292194" w:rsidRPr="00292194" w:rsidRDefault="00292194" w:rsidP="008C30FD">
      <w:pPr>
        <w:numPr>
          <w:ilvl w:val="0"/>
          <w:numId w:val="12"/>
        </w:numPr>
        <w:jc w:val="both"/>
      </w:pPr>
      <w:r w:rsidRPr="00754A8B">
        <w:t>Доступ в Интернет (</w:t>
      </w:r>
      <w:hyperlink r:id="rId11" w:history="1">
        <w:r w:rsidRPr="00754A8B">
          <w:rPr>
            <w:rStyle w:val="ad"/>
            <w:lang w:val="en-US"/>
          </w:rPr>
          <w:t>www</w:t>
        </w:r>
        <w:r w:rsidRPr="00754A8B">
          <w:rPr>
            <w:rStyle w:val="ad"/>
          </w:rPr>
          <w:t>.</w:t>
        </w:r>
        <w:r w:rsidRPr="00754A8B">
          <w:rPr>
            <w:rStyle w:val="ad"/>
            <w:lang w:val="en-US"/>
          </w:rPr>
          <w:t>youtube</w:t>
        </w:r>
        <w:r w:rsidRPr="00754A8B">
          <w:rPr>
            <w:rStyle w:val="ad"/>
          </w:rPr>
          <w:t>.</w:t>
        </w:r>
        <w:r w:rsidRPr="00754A8B">
          <w:rPr>
            <w:rStyle w:val="ad"/>
            <w:lang w:val="en-US"/>
          </w:rPr>
          <w:t>com</w:t>
        </w:r>
      </w:hyperlink>
      <w:r w:rsidRPr="00754A8B">
        <w:t xml:space="preserve"> ).</w:t>
      </w:r>
    </w:p>
    <w:p w:rsidR="00292194" w:rsidRDefault="00292194" w:rsidP="00292194">
      <w:pPr>
        <w:pStyle w:val="af5"/>
        <w:ind w:left="357"/>
        <w:rPr>
          <w:rFonts w:ascii="Times New Roman" w:hAnsi="Times New Roman"/>
          <w:sz w:val="24"/>
          <w:szCs w:val="24"/>
        </w:rPr>
      </w:pPr>
    </w:p>
    <w:p w:rsidR="003E1447" w:rsidRPr="00800FFD" w:rsidRDefault="003E1447" w:rsidP="003E1447">
      <w:pPr>
        <w:ind w:firstLine="708"/>
        <w:jc w:val="both"/>
        <w:rPr>
          <w:szCs w:val="24"/>
        </w:rPr>
      </w:pPr>
      <w:r w:rsidRPr="00800FFD">
        <w:rPr>
          <w:szCs w:val="24"/>
        </w:rPr>
        <w:t>Рекомендуется использовать проектор для лекций и практических занятий, а также ко</w:t>
      </w:r>
      <w:r w:rsidRPr="00800FFD">
        <w:rPr>
          <w:szCs w:val="24"/>
        </w:rPr>
        <w:t>м</w:t>
      </w:r>
      <w:r w:rsidRPr="00800FFD">
        <w:rPr>
          <w:szCs w:val="24"/>
        </w:rPr>
        <w:t>пьютеры для решения задач в формате EXCEL.</w:t>
      </w:r>
    </w:p>
    <w:p w:rsidR="003E1447" w:rsidRPr="00800FFD" w:rsidRDefault="003E1447" w:rsidP="003E1447">
      <w:pPr>
        <w:pStyle w:val="2"/>
        <w:numPr>
          <w:ilvl w:val="1"/>
          <w:numId w:val="71"/>
        </w:numPr>
      </w:pPr>
      <w:r w:rsidRPr="00800FFD">
        <w:t>Компьютерный презентационный материал</w:t>
      </w:r>
    </w:p>
    <w:p w:rsidR="003E1447" w:rsidRPr="00800FFD" w:rsidRDefault="003E1447" w:rsidP="003E1447">
      <w:pPr>
        <w:ind w:firstLine="708"/>
        <w:jc w:val="both"/>
        <w:rPr>
          <w:szCs w:val="24"/>
        </w:rPr>
      </w:pPr>
      <w:r w:rsidRPr="00800FFD">
        <w:rPr>
          <w:szCs w:val="24"/>
        </w:rPr>
        <w:t>Это программное обеспечение позволяет преподавателям предлагать диалоговое пре</w:t>
      </w:r>
      <w:r w:rsidRPr="00800FFD">
        <w:rPr>
          <w:szCs w:val="24"/>
        </w:rPr>
        <w:t>д</w:t>
      </w:r>
      <w:r w:rsidRPr="00800FFD">
        <w:rPr>
          <w:szCs w:val="24"/>
        </w:rPr>
        <w:t>ставление с использованием красочной графики основ главы, дополнительные примеры и гр</w:t>
      </w:r>
      <w:r w:rsidRPr="00800FFD">
        <w:rPr>
          <w:szCs w:val="24"/>
        </w:rPr>
        <w:t>а</w:t>
      </w:r>
      <w:r w:rsidRPr="00800FFD">
        <w:rPr>
          <w:szCs w:val="24"/>
        </w:rPr>
        <w:t>фические объяснения трудных тем. Некоторые слайды также имеют встроенные крупнофо</w:t>
      </w:r>
      <w:r w:rsidRPr="00800FFD">
        <w:rPr>
          <w:szCs w:val="24"/>
        </w:rPr>
        <w:t>р</w:t>
      </w:r>
      <w:r w:rsidRPr="00800FFD">
        <w:rPr>
          <w:szCs w:val="24"/>
        </w:rPr>
        <w:t>матные электронные таблицы, которые позволят преподавателям проводить исследования " что если " для ситуации,  обсуждаемой в слайде. Студенты могут распечатать копию любого сла</w:t>
      </w:r>
      <w:r w:rsidRPr="00800FFD">
        <w:rPr>
          <w:szCs w:val="24"/>
        </w:rPr>
        <w:t>й</w:t>
      </w:r>
      <w:r w:rsidRPr="00800FFD">
        <w:rPr>
          <w:szCs w:val="24"/>
        </w:rPr>
        <w:t>да.</w:t>
      </w:r>
    </w:p>
    <w:p w:rsidR="003E1447" w:rsidRPr="00800FFD" w:rsidRDefault="003E1447" w:rsidP="003E1447">
      <w:pPr>
        <w:pStyle w:val="2"/>
        <w:numPr>
          <w:ilvl w:val="1"/>
          <w:numId w:val="71"/>
        </w:numPr>
      </w:pPr>
      <w:r w:rsidRPr="00800FFD">
        <w:t>Шаблоны крупноформатных электронных таблиц</w:t>
      </w:r>
    </w:p>
    <w:p w:rsidR="003E1447" w:rsidRPr="00800FFD" w:rsidRDefault="003E1447" w:rsidP="003E1447">
      <w:pPr>
        <w:ind w:firstLine="708"/>
        <w:jc w:val="both"/>
        <w:rPr>
          <w:szCs w:val="24"/>
        </w:rPr>
      </w:pPr>
      <w:r w:rsidRPr="00800FFD">
        <w:rPr>
          <w:szCs w:val="24"/>
        </w:rPr>
        <w:t>Эти шаблоны могут использоваться, чтобы решать задачи из учебника и могут выпо</w:t>
      </w:r>
      <w:r w:rsidRPr="00800FFD">
        <w:rPr>
          <w:szCs w:val="24"/>
        </w:rPr>
        <w:t>л</w:t>
      </w:r>
      <w:r w:rsidRPr="00800FFD">
        <w:rPr>
          <w:szCs w:val="24"/>
        </w:rPr>
        <w:t>няться в EXCEL. Документация включает короткую обучающую программу о том, как испол</w:t>
      </w:r>
      <w:r w:rsidRPr="00800FFD">
        <w:rPr>
          <w:szCs w:val="24"/>
        </w:rPr>
        <w:t>ь</w:t>
      </w:r>
      <w:r w:rsidRPr="00800FFD">
        <w:rPr>
          <w:szCs w:val="24"/>
        </w:rPr>
        <w:t>зовать шаблон. От студентов не требуются иметь глубокое знание методов программирования электронных таблиц. Вместо этого, шаблоны разработаны, чтобы сосредоточить студентов на задаче, представленной в каждом шаблоне.</w:t>
      </w:r>
    </w:p>
    <w:p w:rsidR="003E1447" w:rsidRPr="00800FFD" w:rsidRDefault="003E1447" w:rsidP="003E1447">
      <w:pPr>
        <w:pStyle w:val="2"/>
        <w:numPr>
          <w:ilvl w:val="1"/>
          <w:numId w:val="71"/>
        </w:numPr>
      </w:pPr>
      <w:r w:rsidRPr="00800FFD">
        <w:lastRenderedPageBreak/>
        <w:t>Ридер</w:t>
      </w:r>
    </w:p>
    <w:p w:rsidR="003E1447" w:rsidRPr="00800FFD" w:rsidRDefault="003E1447" w:rsidP="003E1447">
      <w:pPr>
        <w:ind w:firstLine="576"/>
        <w:jc w:val="both"/>
        <w:rPr>
          <w:szCs w:val="24"/>
        </w:rPr>
      </w:pPr>
      <w:r w:rsidRPr="00800FFD">
        <w:rPr>
          <w:szCs w:val="24"/>
        </w:rPr>
        <w:t>Ридер представляет собой конспект лекций и включает в себя краткое изложение теорет</w:t>
      </w:r>
      <w:r w:rsidRPr="00800FFD">
        <w:rPr>
          <w:szCs w:val="24"/>
        </w:rPr>
        <w:t>и</w:t>
      </w:r>
      <w:r w:rsidRPr="00800FFD">
        <w:rPr>
          <w:szCs w:val="24"/>
        </w:rPr>
        <w:t>ческих основ по управлению логистикой и твердые копии презентационных материалов, и</w:t>
      </w:r>
      <w:r w:rsidRPr="00800FFD">
        <w:rPr>
          <w:szCs w:val="24"/>
        </w:rPr>
        <w:t>с</w:t>
      </w:r>
      <w:r w:rsidRPr="00800FFD">
        <w:rPr>
          <w:szCs w:val="24"/>
        </w:rPr>
        <w:t>пользуемых в ходе лекций.</w:t>
      </w:r>
    </w:p>
    <w:p w:rsidR="00AC3219" w:rsidRPr="00800FFD" w:rsidRDefault="00AC3219" w:rsidP="003E1447">
      <w:pPr>
        <w:ind w:firstLine="576"/>
        <w:jc w:val="both"/>
        <w:rPr>
          <w:szCs w:val="24"/>
        </w:rPr>
      </w:pPr>
    </w:p>
    <w:p w:rsidR="00AC3219" w:rsidRPr="00800FFD" w:rsidRDefault="00AC3219" w:rsidP="00AC3219">
      <w:pPr>
        <w:ind w:left="960"/>
        <w:jc w:val="center"/>
      </w:pPr>
    </w:p>
    <w:p w:rsidR="00AC3219" w:rsidRPr="00800FFD" w:rsidRDefault="00AC3219" w:rsidP="00AC3219">
      <w:pPr>
        <w:overflowPunct w:val="0"/>
        <w:autoSpaceDE w:val="0"/>
        <w:autoSpaceDN w:val="0"/>
        <w:adjustRightInd w:val="0"/>
        <w:textAlignment w:val="baseline"/>
        <w:rPr>
          <w:b/>
          <w:lang w:val="en-US"/>
        </w:rPr>
      </w:pPr>
      <w:r w:rsidRPr="00800FFD">
        <w:rPr>
          <w:b/>
          <w:lang w:val="en-US"/>
        </w:rPr>
        <w:t>Supplementary Materials and Equipment</w:t>
      </w:r>
    </w:p>
    <w:p w:rsidR="00AC3219" w:rsidRPr="00800FFD" w:rsidRDefault="00AC3219" w:rsidP="00AC3219">
      <w:pPr>
        <w:overflowPunct w:val="0"/>
        <w:autoSpaceDE w:val="0"/>
        <w:autoSpaceDN w:val="0"/>
        <w:adjustRightInd w:val="0"/>
        <w:textAlignment w:val="baseline"/>
        <w:rPr>
          <w:b/>
          <w:lang w:val="en-US"/>
        </w:rPr>
      </w:pPr>
    </w:p>
    <w:p w:rsidR="00AC3219" w:rsidRPr="00800FFD" w:rsidRDefault="00AC3219" w:rsidP="00AC3219">
      <w:pPr>
        <w:overflowPunct w:val="0"/>
        <w:autoSpaceDE w:val="0"/>
        <w:autoSpaceDN w:val="0"/>
        <w:adjustRightInd w:val="0"/>
        <w:textAlignment w:val="baseline"/>
        <w:rPr>
          <w:sz w:val="22"/>
          <w:lang w:val="en-US"/>
        </w:rPr>
      </w:pPr>
      <w:r w:rsidRPr="00800FFD">
        <w:rPr>
          <w:b/>
          <w:sz w:val="22"/>
          <w:lang w:val="en-US"/>
        </w:rPr>
        <w:t>PowerPoints presentation and LCD projector</w:t>
      </w:r>
      <w:r w:rsidRPr="00800FFD">
        <w:rPr>
          <w:sz w:val="22"/>
          <w:lang w:val="en-US"/>
        </w:rPr>
        <w:t xml:space="preserve"> are useful Supplementary Materials and Equipment in class.</w:t>
      </w:r>
    </w:p>
    <w:p w:rsidR="00AC3219" w:rsidRPr="00800FFD" w:rsidRDefault="00AC3219" w:rsidP="00AC3219">
      <w:pPr>
        <w:overflowPunct w:val="0"/>
        <w:autoSpaceDE w:val="0"/>
        <w:autoSpaceDN w:val="0"/>
        <w:adjustRightInd w:val="0"/>
        <w:textAlignment w:val="baseline"/>
        <w:rPr>
          <w:sz w:val="22"/>
          <w:lang w:val="en-US"/>
        </w:rPr>
      </w:pPr>
      <w:r w:rsidRPr="00800FFD">
        <w:rPr>
          <w:sz w:val="22"/>
          <w:lang w:val="en-US"/>
        </w:rPr>
        <w:t>This equipment allows instructors to offer a more interactive presentation that uses colorful graphics, voutlines of chapter material, additional examples, video and graphical explanations of difficult topics. Some slides also have hid den spreadsheets that will allow instructors to do what-if analyses for the situation being discussed in the slide. Students may print out of all of the slides along with additional space for taking notes.</w:t>
      </w:r>
    </w:p>
    <w:p w:rsidR="00AC3219" w:rsidRPr="00800FFD" w:rsidRDefault="00AC3219" w:rsidP="00AC3219">
      <w:pPr>
        <w:overflowPunct w:val="0"/>
        <w:autoSpaceDE w:val="0"/>
        <w:autoSpaceDN w:val="0"/>
        <w:adjustRightInd w:val="0"/>
        <w:textAlignment w:val="baseline"/>
        <w:rPr>
          <w:sz w:val="22"/>
          <w:lang w:val="en-US"/>
        </w:rPr>
      </w:pPr>
    </w:p>
    <w:p w:rsidR="00AC3219" w:rsidRPr="00800FFD" w:rsidRDefault="00AC3219" w:rsidP="00AC3219">
      <w:pPr>
        <w:ind w:firstLine="0"/>
        <w:rPr>
          <w:b/>
          <w:sz w:val="22"/>
          <w:lang w:val="en-US"/>
        </w:rPr>
      </w:pPr>
    </w:p>
    <w:p w:rsidR="00AC3219" w:rsidRPr="00800FFD" w:rsidRDefault="00AC3219" w:rsidP="00AC3219">
      <w:pPr>
        <w:overflowPunct w:val="0"/>
        <w:autoSpaceDE w:val="0"/>
        <w:autoSpaceDN w:val="0"/>
        <w:adjustRightInd w:val="0"/>
        <w:textAlignment w:val="baseline"/>
        <w:rPr>
          <w:b/>
          <w:sz w:val="22"/>
          <w:lang w:val="en-US"/>
        </w:rPr>
      </w:pPr>
      <w:r w:rsidRPr="00800FFD">
        <w:rPr>
          <w:b/>
          <w:sz w:val="22"/>
          <w:lang w:val="en-US"/>
        </w:rPr>
        <w:t xml:space="preserve">Topic 6. PowerPoints slides (pattern) </w:t>
      </w:r>
    </w:p>
    <w:p w:rsidR="00AC3219" w:rsidRPr="00AA2ABC" w:rsidRDefault="00AC3219" w:rsidP="00AC3219">
      <w:pPr>
        <w:overflowPunct w:val="0"/>
        <w:autoSpaceDE w:val="0"/>
        <w:autoSpaceDN w:val="0"/>
        <w:adjustRightInd w:val="0"/>
        <w:textAlignment w:val="baseline"/>
        <w:rPr>
          <w:b/>
          <w:sz w:val="22"/>
          <w:highlight w:val="yellow"/>
          <w:lang w:val="en-US"/>
        </w:rPr>
      </w:pPr>
    </w:p>
    <w:p w:rsidR="00AC3219" w:rsidRDefault="00AC3219" w:rsidP="00AC3219">
      <w:pPr>
        <w:overflowPunct w:val="0"/>
        <w:autoSpaceDE w:val="0"/>
        <w:autoSpaceDN w:val="0"/>
        <w:adjustRightInd w:val="0"/>
        <w:textAlignment w:val="baseline"/>
        <w:rPr>
          <w:noProof/>
          <w:sz w:val="22"/>
          <w:lang w:val="en-US"/>
        </w:rPr>
      </w:pPr>
      <w:r w:rsidRPr="00AA2ABC">
        <w:rPr>
          <w:noProof/>
          <w:sz w:val="22"/>
          <w:highlight w:val="yellow"/>
        </w:rPr>
        <w:object w:dxaOrig="7083" w:dyaOrig="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97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12" ShapeID="_x0000_i1025" DrawAspect="Content" ObjectID="_1508828701" r:id="rId13"/>
        </w:object>
      </w:r>
      <w:r w:rsidRPr="004D0464">
        <w:rPr>
          <w:noProof/>
          <w:sz w:val="22"/>
        </w:rPr>
        <w:t xml:space="preserve"> </w:t>
      </w:r>
    </w:p>
    <w:p w:rsidR="00AC3219" w:rsidRPr="004D0464" w:rsidRDefault="00AC3219" w:rsidP="00AC3219">
      <w:pPr>
        <w:overflowPunct w:val="0"/>
        <w:autoSpaceDE w:val="0"/>
        <w:autoSpaceDN w:val="0"/>
        <w:adjustRightInd w:val="0"/>
        <w:textAlignment w:val="baseline"/>
        <w:rPr>
          <w:sz w:val="22"/>
          <w:lang w:val="en-US"/>
        </w:rPr>
      </w:pPr>
      <w:r w:rsidRPr="004D0464">
        <w:rPr>
          <w:sz w:val="22"/>
        </w:rPr>
        <w:object w:dxaOrig="7083" w:dyaOrig="5288">
          <v:shape id="_x0000_i1026" type="#_x0000_t75" style="width:396.75pt;height:297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6" DrawAspect="Content" ObjectID="_1508828702" r:id="rId15"/>
        </w:object>
      </w:r>
    </w:p>
    <w:p w:rsidR="00AC3219" w:rsidRPr="00814EC7" w:rsidRDefault="00AC3219" w:rsidP="00AC3219">
      <w:pPr>
        <w:overflowPunct w:val="0"/>
        <w:autoSpaceDE w:val="0"/>
        <w:autoSpaceDN w:val="0"/>
        <w:adjustRightInd w:val="0"/>
        <w:textAlignment w:val="baseline"/>
        <w:rPr>
          <w:lang w:val="en-US"/>
        </w:rPr>
      </w:pPr>
    </w:p>
    <w:p w:rsidR="00AC3219" w:rsidRPr="00A638FA" w:rsidRDefault="00AC3219" w:rsidP="003E1447">
      <w:pPr>
        <w:ind w:firstLine="576"/>
        <w:jc w:val="both"/>
        <w:rPr>
          <w:szCs w:val="24"/>
        </w:rPr>
      </w:pPr>
    </w:p>
    <w:p w:rsidR="00D657AF" w:rsidRDefault="00D657AF" w:rsidP="00302A48">
      <w:pPr>
        <w:jc w:val="both"/>
      </w:pPr>
    </w:p>
    <w:p w:rsidR="0066432C" w:rsidRDefault="00C7023E" w:rsidP="00302A48">
      <w:pPr>
        <w:jc w:val="both"/>
      </w:pPr>
      <w:r>
        <w:t>Разработчик</w:t>
      </w:r>
      <w:r w:rsidR="0066432C">
        <w:t xml:space="preserve"> программы</w:t>
      </w:r>
      <w:r w:rsidR="003840D2">
        <w:t xml:space="preserve">                                    </w:t>
      </w:r>
      <w:r w:rsidR="00637435">
        <w:tab/>
      </w:r>
      <w:r w:rsidR="00637435">
        <w:tab/>
      </w:r>
      <w:r w:rsidR="00637435">
        <w:tab/>
      </w:r>
      <w:r w:rsidR="00637435">
        <w:tab/>
        <w:t>Д</w:t>
      </w:r>
      <w:r w:rsidR="003840D2">
        <w:t xml:space="preserve">.А. </w:t>
      </w:r>
      <w:r w:rsidR="00637435">
        <w:t>Кузин</w:t>
      </w:r>
    </w:p>
    <w:p w:rsidR="003840D2" w:rsidRDefault="003840D2" w:rsidP="00302A48">
      <w:pPr>
        <w:jc w:val="both"/>
      </w:pPr>
    </w:p>
    <w:p w:rsidR="00776CB8" w:rsidRDefault="003840D2" w:rsidP="00302A48">
      <w:pPr>
        <w:jc w:val="both"/>
      </w:pPr>
      <w:r>
        <w:tab/>
      </w:r>
      <w:r>
        <w:tab/>
      </w:r>
      <w:r>
        <w:tab/>
      </w:r>
      <w:r>
        <w:tab/>
      </w:r>
      <w:r>
        <w:tab/>
      </w:r>
    </w:p>
    <w:p w:rsidR="00A60F06" w:rsidRDefault="00A60F06" w:rsidP="00AB6245">
      <w:pPr>
        <w:jc w:val="right"/>
        <w:rPr>
          <w:b/>
          <w:sz w:val="28"/>
          <w:szCs w:val="28"/>
        </w:rPr>
      </w:pPr>
    </w:p>
    <w:p w:rsidR="00A60F06" w:rsidRDefault="00A60F06" w:rsidP="00AB6245">
      <w:pPr>
        <w:jc w:val="right"/>
        <w:rPr>
          <w:b/>
          <w:sz w:val="28"/>
          <w:szCs w:val="28"/>
        </w:rPr>
      </w:pPr>
    </w:p>
    <w:p w:rsidR="00A60F06" w:rsidRDefault="00A60F06" w:rsidP="00AB6245">
      <w:pPr>
        <w:jc w:val="right"/>
        <w:rPr>
          <w:b/>
          <w:sz w:val="28"/>
          <w:szCs w:val="28"/>
        </w:rPr>
      </w:pPr>
    </w:p>
    <w:p w:rsidR="00A60F06" w:rsidRDefault="00A60F06" w:rsidP="00AB6245">
      <w:pPr>
        <w:jc w:val="right"/>
        <w:rPr>
          <w:b/>
          <w:sz w:val="28"/>
          <w:szCs w:val="28"/>
        </w:rPr>
      </w:pPr>
    </w:p>
    <w:p w:rsidR="00A60F06" w:rsidRDefault="00A60F06" w:rsidP="00AB6245">
      <w:pPr>
        <w:jc w:val="right"/>
        <w:rPr>
          <w:b/>
          <w:sz w:val="28"/>
          <w:szCs w:val="28"/>
        </w:rPr>
      </w:pPr>
    </w:p>
    <w:p w:rsidR="00A60F06" w:rsidRDefault="00A60F06" w:rsidP="00AB6245">
      <w:pPr>
        <w:jc w:val="right"/>
        <w:rPr>
          <w:b/>
          <w:sz w:val="28"/>
          <w:szCs w:val="28"/>
        </w:rPr>
      </w:pPr>
    </w:p>
    <w:p w:rsidR="00A60F06" w:rsidRDefault="00A60F06"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p w:rsidR="00D85820" w:rsidRDefault="00D85820" w:rsidP="00292194">
      <w:pPr>
        <w:ind w:firstLine="0"/>
        <w:rPr>
          <w:b/>
          <w:sz w:val="28"/>
          <w:szCs w:val="28"/>
        </w:rPr>
      </w:pPr>
    </w:p>
    <w:sectPr w:rsidR="00D85820" w:rsidSect="00CA71C9">
      <w:headerReference w:type="default" r:id="rId16"/>
      <w:footerReference w:type="default" r:id="rId17"/>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BB" w:rsidRDefault="00793EBB" w:rsidP="00074D27">
      <w:r>
        <w:separator/>
      </w:r>
    </w:p>
  </w:endnote>
  <w:endnote w:type="continuationSeparator" w:id="0">
    <w:p w:rsidR="00793EBB" w:rsidRDefault="00793EBB" w:rsidP="00074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377"/>
      <w:docPartObj>
        <w:docPartGallery w:val="Page Numbers (Bottom of Page)"/>
        <w:docPartUnique/>
      </w:docPartObj>
    </w:sdtPr>
    <w:sdtContent>
      <w:p w:rsidR="0000382A" w:rsidRDefault="00F34746">
        <w:pPr>
          <w:pStyle w:val="a9"/>
          <w:jc w:val="right"/>
        </w:pPr>
        <w:fldSimple w:instr=" PAGE   \* MERGEFORMAT ">
          <w:r w:rsidR="008A7228">
            <w:rPr>
              <w:noProof/>
            </w:rPr>
            <w:t>2</w:t>
          </w:r>
        </w:fldSimple>
      </w:p>
    </w:sdtContent>
  </w:sdt>
  <w:p w:rsidR="0000382A" w:rsidRDefault="000038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BB" w:rsidRDefault="00793EBB" w:rsidP="00074D27">
      <w:r>
        <w:separator/>
      </w:r>
    </w:p>
  </w:footnote>
  <w:footnote w:type="continuationSeparator" w:id="0">
    <w:p w:rsidR="00793EBB" w:rsidRDefault="00793EBB"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00382A" w:rsidTr="006C148D">
      <w:tc>
        <w:tcPr>
          <w:tcW w:w="872" w:type="dxa"/>
        </w:tcPr>
        <w:p w:rsidR="0000382A" w:rsidRPr="001A0CD0" w:rsidRDefault="0000382A" w:rsidP="001F63CC">
          <w:pPr>
            <w:pStyle w:val="a7"/>
            <w:ind w:firstLine="0"/>
          </w:pPr>
          <w:r>
            <w:rPr>
              <w:rFonts w:ascii="Tahoma" w:hAnsi="Tahoma" w:cs="Tahoma"/>
              <w:noProof/>
              <w:sz w:val="20"/>
              <w:szCs w:val="20"/>
              <w:lang w:eastAsia="ru-RU"/>
            </w:rPr>
            <w:drawing>
              <wp:inline distT="0" distB="0" distL="0" distR="0">
                <wp:extent cx="419100" cy="457200"/>
                <wp:effectExtent l="19050" t="0" r="0" b="0"/>
                <wp:docPr id="6"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00382A" w:rsidRDefault="0000382A" w:rsidP="00DD0F6A">
          <w:pPr>
            <w:jc w:val="center"/>
            <w:rPr>
              <w:sz w:val="20"/>
              <w:szCs w:val="20"/>
            </w:rPr>
          </w:pPr>
          <w:r>
            <w:rPr>
              <w:sz w:val="20"/>
              <w:szCs w:val="20"/>
            </w:rPr>
            <w:t>НИУ ВШЭ – Нижний Новгород</w:t>
          </w:r>
        </w:p>
        <w:p w:rsidR="0000382A" w:rsidRDefault="0000382A" w:rsidP="004C0D38">
          <w:pPr>
            <w:jc w:val="center"/>
            <w:rPr>
              <w:sz w:val="20"/>
              <w:szCs w:val="20"/>
            </w:rPr>
          </w:pPr>
          <w:r w:rsidRPr="00FD2F56">
            <w:rPr>
              <w:sz w:val="20"/>
              <w:szCs w:val="20"/>
            </w:rPr>
            <w:t xml:space="preserve">Программа дисциплины </w:t>
          </w:r>
          <w:r>
            <w:rPr>
              <w:sz w:val="20"/>
              <w:szCs w:val="20"/>
            </w:rPr>
            <w:t>«</w:t>
          </w:r>
          <w:r w:rsidRPr="003D4AC3">
            <w:rPr>
              <w:sz w:val="20"/>
              <w:szCs w:val="20"/>
            </w:rPr>
            <w:t>Бережливый учет</w:t>
          </w:r>
          <w:r>
            <w:rPr>
              <w:sz w:val="20"/>
              <w:szCs w:val="20"/>
            </w:rPr>
            <w:t>:</w:t>
          </w:r>
          <w:r w:rsidRPr="003D4AC3">
            <w:rPr>
              <w:sz w:val="20"/>
              <w:szCs w:val="20"/>
            </w:rPr>
            <w:t xml:space="preserve"> от нормативных затрат к целевым затратам</w:t>
          </w:r>
          <w:r>
            <w:rPr>
              <w:sz w:val="20"/>
              <w:szCs w:val="20"/>
            </w:rPr>
            <w:t>»</w:t>
          </w:r>
          <w:r w:rsidRPr="003D4AC3">
            <w:rPr>
              <w:sz w:val="20"/>
              <w:szCs w:val="20"/>
            </w:rPr>
            <w:t xml:space="preserve"> </w:t>
          </w:r>
        </w:p>
        <w:p w:rsidR="0000382A" w:rsidRDefault="0000382A" w:rsidP="004C0D38">
          <w:pPr>
            <w:jc w:val="center"/>
            <w:rPr>
              <w:sz w:val="20"/>
              <w:szCs w:val="20"/>
            </w:rPr>
          </w:pPr>
          <w:r>
            <w:rPr>
              <w:sz w:val="20"/>
              <w:szCs w:val="20"/>
            </w:rPr>
            <w:t>(на английском языке)</w:t>
          </w:r>
        </w:p>
        <w:p w:rsidR="0000382A" w:rsidRPr="00060113" w:rsidRDefault="0000382A" w:rsidP="004C0D38">
          <w:pPr>
            <w:jc w:val="center"/>
            <w:rPr>
              <w:sz w:val="20"/>
              <w:szCs w:val="20"/>
            </w:rPr>
          </w:pPr>
          <w:r w:rsidRPr="00FD2F56">
            <w:rPr>
              <w:sz w:val="20"/>
              <w:szCs w:val="20"/>
            </w:rPr>
            <w:t xml:space="preserve">для направления </w:t>
          </w:r>
          <w:r>
            <w:rPr>
              <w:sz w:val="20"/>
              <w:szCs w:val="20"/>
            </w:rPr>
            <w:t xml:space="preserve">38.04.02  Менеджмент </w:t>
          </w:r>
          <w:r w:rsidRPr="00FD2F56">
            <w:rPr>
              <w:sz w:val="20"/>
              <w:szCs w:val="20"/>
            </w:rPr>
            <w:t xml:space="preserve"> подготовки магистра</w:t>
          </w:r>
        </w:p>
      </w:tc>
    </w:tr>
  </w:tbl>
  <w:p w:rsidR="0000382A" w:rsidRPr="0068711A" w:rsidRDefault="0000382A">
    <w:pPr>
      <w:pStyle w:val="a7"/>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317"/>
    <w:multiLevelType w:val="hybridMultilevel"/>
    <w:tmpl w:val="6FFC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E4CAB"/>
    <w:multiLevelType w:val="hybridMultilevel"/>
    <w:tmpl w:val="EE46B494"/>
    <w:lvl w:ilvl="0" w:tplc="5614C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62BD1"/>
    <w:multiLevelType w:val="hybridMultilevel"/>
    <w:tmpl w:val="4ADE8B36"/>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A0F2D"/>
    <w:multiLevelType w:val="hybridMultilevel"/>
    <w:tmpl w:val="CC7AE77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61F002D"/>
    <w:multiLevelType w:val="singleLevel"/>
    <w:tmpl w:val="BC9C2902"/>
    <w:lvl w:ilvl="0">
      <w:start w:val="1"/>
      <w:numFmt w:val="lowerLetter"/>
      <w:lvlText w:val="%1."/>
      <w:lvlJc w:val="left"/>
      <w:pPr>
        <w:tabs>
          <w:tab w:val="num" w:pos="720"/>
        </w:tabs>
        <w:ind w:left="720" w:hanging="360"/>
      </w:pPr>
      <w:rPr>
        <w:rFonts w:hint="default"/>
      </w:rPr>
    </w:lvl>
  </w:abstractNum>
  <w:abstractNum w:abstractNumId="5">
    <w:nsid w:val="063C6006"/>
    <w:multiLevelType w:val="singleLevel"/>
    <w:tmpl w:val="2E3C2ED6"/>
    <w:lvl w:ilvl="0">
      <w:start w:val="1"/>
      <w:numFmt w:val="lowerLetter"/>
      <w:lvlText w:val="%1."/>
      <w:lvlJc w:val="left"/>
      <w:pPr>
        <w:tabs>
          <w:tab w:val="num" w:pos="720"/>
        </w:tabs>
        <w:ind w:left="720" w:hanging="360"/>
      </w:pPr>
      <w:rPr>
        <w:rFonts w:hint="default"/>
      </w:rPr>
    </w:lvl>
  </w:abstractNum>
  <w:abstractNum w:abstractNumId="6">
    <w:nsid w:val="07B67122"/>
    <w:multiLevelType w:val="multilevel"/>
    <w:tmpl w:val="0B5C08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3923B2"/>
    <w:multiLevelType w:val="multilevel"/>
    <w:tmpl w:val="A210ABF2"/>
    <w:lvl w:ilvl="0">
      <w:start w:val="1"/>
      <w:numFmt w:val="decimal"/>
      <w:lvlText w:val="%1."/>
      <w:lvlJc w:val="left"/>
      <w:pPr>
        <w:ind w:left="450" w:hanging="360"/>
      </w:pPr>
      <w:rPr>
        <w:rFonts w:cs="Times New Roman" w:hint="default"/>
        <w:sz w:val="22"/>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9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5310" w:hanging="1440"/>
      </w:pPr>
      <w:rPr>
        <w:rFonts w:cs="Times New Roman" w:hint="default"/>
      </w:rPr>
    </w:lvl>
    <w:lvl w:ilvl="7">
      <w:start w:val="1"/>
      <w:numFmt w:val="decimal"/>
      <w:isLgl/>
      <w:lvlText w:val="%1.%2.%3.%4.%5.%6.%7.%8"/>
      <w:lvlJc w:val="left"/>
      <w:pPr>
        <w:ind w:left="5940" w:hanging="1440"/>
      </w:pPr>
      <w:rPr>
        <w:rFonts w:cs="Times New Roman" w:hint="default"/>
      </w:rPr>
    </w:lvl>
    <w:lvl w:ilvl="8">
      <w:start w:val="1"/>
      <w:numFmt w:val="decimal"/>
      <w:isLgl/>
      <w:lvlText w:val="%1.%2.%3.%4.%5.%6.%7.%8.%9"/>
      <w:lvlJc w:val="left"/>
      <w:pPr>
        <w:ind w:left="6570" w:hanging="1440"/>
      </w:pPr>
      <w:rPr>
        <w:rFonts w:cs="Times New Roman" w:hint="default"/>
      </w:rPr>
    </w:lvl>
  </w:abstractNum>
  <w:abstractNum w:abstractNumId="8">
    <w:nsid w:val="096A5357"/>
    <w:multiLevelType w:val="hybridMultilevel"/>
    <w:tmpl w:val="E3888CE2"/>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857AD"/>
    <w:multiLevelType w:val="hybridMultilevel"/>
    <w:tmpl w:val="651439AA"/>
    <w:lvl w:ilvl="0" w:tplc="C232A7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561B6"/>
    <w:multiLevelType w:val="singleLevel"/>
    <w:tmpl w:val="B3881080"/>
    <w:lvl w:ilvl="0">
      <w:start w:val="1"/>
      <w:numFmt w:val="lowerLetter"/>
      <w:lvlText w:val="%1."/>
      <w:lvlJc w:val="left"/>
      <w:pPr>
        <w:tabs>
          <w:tab w:val="num" w:pos="720"/>
        </w:tabs>
        <w:ind w:left="720" w:hanging="360"/>
      </w:pPr>
      <w:rPr>
        <w:rFonts w:hint="default"/>
      </w:rPr>
    </w:lvl>
  </w:abstractNum>
  <w:abstractNum w:abstractNumId="11">
    <w:nsid w:val="0C566E4A"/>
    <w:multiLevelType w:val="hybridMultilevel"/>
    <w:tmpl w:val="C9B8378E"/>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271FA"/>
    <w:multiLevelType w:val="hybridMultilevel"/>
    <w:tmpl w:val="B4A0EAB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0F5C6B1C"/>
    <w:multiLevelType w:val="singleLevel"/>
    <w:tmpl w:val="D1A0A7F4"/>
    <w:lvl w:ilvl="0">
      <w:start w:val="1"/>
      <w:numFmt w:val="lowerLetter"/>
      <w:lvlText w:val="%1."/>
      <w:lvlJc w:val="left"/>
      <w:pPr>
        <w:tabs>
          <w:tab w:val="num" w:pos="720"/>
        </w:tabs>
        <w:ind w:left="720" w:hanging="360"/>
      </w:pPr>
      <w:rPr>
        <w:rFonts w:cs="Times New Roman" w:hint="default"/>
      </w:rPr>
    </w:lvl>
  </w:abstractNum>
  <w:abstractNum w:abstractNumId="14">
    <w:nsid w:val="0F781A18"/>
    <w:multiLevelType w:val="hybridMultilevel"/>
    <w:tmpl w:val="1DF4738A"/>
    <w:lvl w:ilvl="0" w:tplc="79D450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F613FB"/>
    <w:multiLevelType w:val="hybridMultilevel"/>
    <w:tmpl w:val="7E3A16EC"/>
    <w:lvl w:ilvl="0" w:tplc="C232A7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8A37F4"/>
    <w:multiLevelType w:val="multilevel"/>
    <w:tmpl w:val="EBC449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10CA5222"/>
    <w:multiLevelType w:val="hybridMultilevel"/>
    <w:tmpl w:val="55F8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AE0504"/>
    <w:multiLevelType w:val="hybridMultilevel"/>
    <w:tmpl w:val="2C729190"/>
    <w:lvl w:ilvl="0" w:tplc="126AB9AA">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C964F5"/>
    <w:multiLevelType w:val="singleLevel"/>
    <w:tmpl w:val="AD58B3BE"/>
    <w:lvl w:ilvl="0">
      <w:start w:val="1"/>
      <w:numFmt w:val="lowerLetter"/>
      <w:lvlText w:val="%1."/>
      <w:lvlJc w:val="left"/>
      <w:pPr>
        <w:tabs>
          <w:tab w:val="num" w:pos="720"/>
        </w:tabs>
        <w:ind w:left="720" w:hanging="360"/>
      </w:pPr>
      <w:rPr>
        <w:rFonts w:hint="default"/>
      </w:rPr>
    </w:lvl>
  </w:abstractNum>
  <w:abstractNum w:abstractNumId="2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8DA285D"/>
    <w:multiLevelType w:val="hybridMultilevel"/>
    <w:tmpl w:val="87A8DF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1B356454"/>
    <w:multiLevelType w:val="hybridMultilevel"/>
    <w:tmpl w:val="651439AA"/>
    <w:lvl w:ilvl="0" w:tplc="C232A7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291768"/>
    <w:multiLevelType w:val="singleLevel"/>
    <w:tmpl w:val="3F980036"/>
    <w:lvl w:ilvl="0">
      <w:start w:val="1"/>
      <w:numFmt w:val="decimal"/>
      <w:lvlText w:val="%1."/>
      <w:lvlJc w:val="left"/>
      <w:pPr>
        <w:tabs>
          <w:tab w:val="num" w:pos="390"/>
        </w:tabs>
        <w:ind w:left="390" w:hanging="390"/>
      </w:pPr>
      <w:rPr>
        <w:rFonts w:cs="Times New Roman" w:hint="default"/>
      </w:rPr>
    </w:lvl>
  </w:abstractNum>
  <w:abstractNum w:abstractNumId="24">
    <w:nsid w:val="1E961E51"/>
    <w:multiLevelType w:val="hybridMultilevel"/>
    <w:tmpl w:val="719A9B2C"/>
    <w:lvl w:ilvl="0" w:tplc="CE260A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1F082F1C"/>
    <w:multiLevelType w:val="hybridMultilevel"/>
    <w:tmpl w:val="24B0BAAC"/>
    <w:lvl w:ilvl="0" w:tplc="E1C4CCD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2B68F2"/>
    <w:multiLevelType w:val="hybridMultilevel"/>
    <w:tmpl w:val="B658F2FE"/>
    <w:lvl w:ilvl="0" w:tplc="C32276A6">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F540AC0"/>
    <w:multiLevelType w:val="hybridMultilevel"/>
    <w:tmpl w:val="520CF9C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208C59A0"/>
    <w:multiLevelType w:val="hybridMultilevel"/>
    <w:tmpl w:val="1960C3D4"/>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4C0CEE"/>
    <w:multiLevelType w:val="hybridMultilevel"/>
    <w:tmpl w:val="83A85C9A"/>
    <w:lvl w:ilvl="0" w:tplc="D5189280">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26FB2F6E"/>
    <w:multiLevelType w:val="multilevel"/>
    <w:tmpl w:val="C9647D86"/>
    <w:lvl w:ilvl="0">
      <w:start w:val="8"/>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2">
    <w:nsid w:val="2A2464BE"/>
    <w:multiLevelType w:val="singleLevel"/>
    <w:tmpl w:val="57E45CF4"/>
    <w:lvl w:ilvl="0">
      <w:start w:val="1"/>
      <w:numFmt w:val="lowerLetter"/>
      <w:lvlText w:val="%1."/>
      <w:lvlJc w:val="left"/>
      <w:pPr>
        <w:tabs>
          <w:tab w:val="num" w:pos="720"/>
        </w:tabs>
        <w:ind w:left="720" w:hanging="360"/>
      </w:pPr>
      <w:rPr>
        <w:rFonts w:hint="default"/>
      </w:rPr>
    </w:lvl>
  </w:abstractNum>
  <w:abstractNum w:abstractNumId="33">
    <w:nsid w:val="2B047A3D"/>
    <w:multiLevelType w:val="hybridMultilevel"/>
    <w:tmpl w:val="55EEF60E"/>
    <w:lvl w:ilvl="0" w:tplc="FD1E1D4A">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D137C2"/>
    <w:multiLevelType w:val="hybridMultilevel"/>
    <w:tmpl w:val="E618AC60"/>
    <w:lvl w:ilvl="0" w:tplc="0419000F">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636559"/>
    <w:multiLevelType w:val="hybridMultilevel"/>
    <w:tmpl w:val="BCEC5292"/>
    <w:lvl w:ilvl="0" w:tplc="FD1E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2F06CB"/>
    <w:multiLevelType w:val="singleLevel"/>
    <w:tmpl w:val="A0CEADAE"/>
    <w:lvl w:ilvl="0">
      <w:start w:val="1"/>
      <w:numFmt w:val="lowerLetter"/>
      <w:lvlText w:val="%1."/>
      <w:lvlJc w:val="left"/>
      <w:pPr>
        <w:tabs>
          <w:tab w:val="num" w:pos="720"/>
        </w:tabs>
        <w:ind w:left="720" w:hanging="360"/>
      </w:pPr>
      <w:rPr>
        <w:rFonts w:hint="default"/>
      </w:rPr>
    </w:lvl>
  </w:abstractNum>
  <w:abstractNum w:abstractNumId="37">
    <w:nsid w:val="303E6977"/>
    <w:multiLevelType w:val="hybridMultilevel"/>
    <w:tmpl w:val="2C729190"/>
    <w:lvl w:ilvl="0" w:tplc="F7F40074">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CA4F20"/>
    <w:multiLevelType w:val="singleLevel"/>
    <w:tmpl w:val="8200DA44"/>
    <w:lvl w:ilvl="0">
      <w:start w:val="1"/>
      <w:numFmt w:val="lowerLetter"/>
      <w:lvlText w:val="%1."/>
      <w:lvlJc w:val="left"/>
      <w:pPr>
        <w:tabs>
          <w:tab w:val="num" w:pos="720"/>
        </w:tabs>
        <w:ind w:left="720" w:hanging="360"/>
      </w:pPr>
      <w:rPr>
        <w:rFonts w:hint="default"/>
      </w:rPr>
    </w:lvl>
  </w:abstractNum>
  <w:abstractNum w:abstractNumId="39">
    <w:nsid w:val="35EC5516"/>
    <w:multiLevelType w:val="hybridMultilevel"/>
    <w:tmpl w:val="FB14D57E"/>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375B6FF7"/>
    <w:multiLevelType w:val="hybridMultilevel"/>
    <w:tmpl w:val="358A3598"/>
    <w:lvl w:ilvl="0" w:tplc="E0F0FF4A">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rPr>
        <w:b w:val="0"/>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A3184F"/>
    <w:multiLevelType w:val="hybridMultilevel"/>
    <w:tmpl w:val="539C0308"/>
    <w:lvl w:ilvl="0" w:tplc="2D2421BC">
      <w:start w:val="1"/>
      <w:numFmt w:val="decimal"/>
      <w:lvlText w:val="%1."/>
      <w:lvlJc w:val="left"/>
      <w:pPr>
        <w:ind w:left="720" w:hanging="360"/>
      </w:pPr>
      <w:rPr>
        <w:rFonts w:hint="default"/>
      </w:rPr>
    </w:lvl>
    <w:lvl w:ilvl="1" w:tplc="049C5492"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44046F"/>
    <w:multiLevelType w:val="hybridMultilevel"/>
    <w:tmpl w:val="4DA2A742"/>
    <w:lvl w:ilvl="0" w:tplc="04190001">
      <w:start w:val="1"/>
      <w:numFmt w:val="decimal"/>
      <w:lvlText w:val="%1."/>
      <w:lvlJc w:val="left"/>
      <w:pPr>
        <w:ind w:left="720" w:hanging="360"/>
      </w:pPr>
      <w:rPr>
        <w:rFonts w:ascii="Times New Roman" w:eastAsia="Calibri" w:hAnsi="Times New Roman" w:cs="Times New Roman" w:hint="default"/>
        <w:color w:val="00000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3AE702CD"/>
    <w:multiLevelType w:val="hybridMultilevel"/>
    <w:tmpl w:val="4DA2A742"/>
    <w:lvl w:ilvl="0" w:tplc="1DB61772">
      <w:start w:val="1"/>
      <w:numFmt w:val="decimal"/>
      <w:lvlText w:val="%1."/>
      <w:lvlJc w:val="left"/>
      <w:pPr>
        <w:ind w:left="720" w:hanging="360"/>
      </w:pPr>
      <w:rPr>
        <w:rFonts w:ascii="Times New Roman" w:eastAsia="Calibri"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9D358A"/>
    <w:multiLevelType w:val="hybridMultilevel"/>
    <w:tmpl w:val="539C0308"/>
    <w:lvl w:ilvl="0" w:tplc="1DB61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AF4FED"/>
    <w:multiLevelType w:val="hybridMultilevel"/>
    <w:tmpl w:val="E97A94E6"/>
    <w:lvl w:ilvl="0" w:tplc="45F64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3C66FC"/>
    <w:multiLevelType w:val="singleLevel"/>
    <w:tmpl w:val="47BA1BC0"/>
    <w:lvl w:ilvl="0">
      <w:start w:val="1"/>
      <w:numFmt w:val="lowerLetter"/>
      <w:lvlText w:val="%1."/>
      <w:lvlJc w:val="left"/>
      <w:pPr>
        <w:tabs>
          <w:tab w:val="num" w:pos="750"/>
        </w:tabs>
        <w:ind w:left="750" w:hanging="360"/>
      </w:pPr>
      <w:rPr>
        <w:rFonts w:cs="Times New Roman" w:hint="default"/>
      </w:rPr>
    </w:lvl>
  </w:abstractNum>
  <w:abstractNum w:abstractNumId="47">
    <w:nsid w:val="3DE3783B"/>
    <w:multiLevelType w:val="hybridMultilevel"/>
    <w:tmpl w:val="55EEF60E"/>
    <w:lvl w:ilvl="0" w:tplc="FD1E1D4A">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B024E2"/>
    <w:multiLevelType w:val="hybridMultilevel"/>
    <w:tmpl w:val="539C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580E69"/>
    <w:multiLevelType w:val="hybridMultilevel"/>
    <w:tmpl w:val="2E469156"/>
    <w:lvl w:ilvl="0" w:tplc="4CD86C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1D70E43"/>
    <w:multiLevelType w:val="hybridMultilevel"/>
    <w:tmpl w:val="8CFAE83E"/>
    <w:lvl w:ilvl="0" w:tplc="45F6404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40A0314"/>
    <w:multiLevelType w:val="hybridMultilevel"/>
    <w:tmpl w:val="E618AC60"/>
    <w:lvl w:ilvl="0" w:tplc="7D6878FC">
      <w:start w:val="1"/>
      <w:numFmt w:val="decimal"/>
      <w:lvlText w:val="%1."/>
      <w:lvlJc w:val="left"/>
      <w:pPr>
        <w:ind w:left="720" w:hanging="360"/>
      </w:pPr>
      <w:rPr>
        <w:rFonts w:eastAsia="Calibri" w:hint="default"/>
        <w:color w:val="000000"/>
      </w:rPr>
    </w:lvl>
    <w:lvl w:ilvl="1" w:tplc="C428B376" w:tentative="1">
      <w:start w:val="1"/>
      <w:numFmt w:val="lowerLetter"/>
      <w:lvlText w:val="%2."/>
      <w:lvlJc w:val="left"/>
      <w:pPr>
        <w:ind w:left="1440" w:hanging="360"/>
      </w:pPr>
    </w:lvl>
    <w:lvl w:ilvl="2" w:tplc="3848A9CC" w:tentative="1">
      <w:start w:val="1"/>
      <w:numFmt w:val="lowerRoman"/>
      <w:lvlText w:val="%3."/>
      <w:lvlJc w:val="right"/>
      <w:pPr>
        <w:ind w:left="2160" w:hanging="180"/>
      </w:pPr>
    </w:lvl>
    <w:lvl w:ilvl="3" w:tplc="AA5AC800" w:tentative="1">
      <w:start w:val="1"/>
      <w:numFmt w:val="decimal"/>
      <w:lvlText w:val="%4."/>
      <w:lvlJc w:val="left"/>
      <w:pPr>
        <w:ind w:left="2880" w:hanging="360"/>
      </w:pPr>
    </w:lvl>
    <w:lvl w:ilvl="4" w:tplc="2116A5E6" w:tentative="1">
      <w:start w:val="1"/>
      <w:numFmt w:val="lowerLetter"/>
      <w:lvlText w:val="%5."/>
      <w:lvlJc w:val="left"/>
      <w:pPr>
        <w:ind w:left="3600" w:hanging="360"/>
      </w:pPr>
    </w:lvl>
    <w:lvl w:ilvl="5" w:tplc="E6140F1E" w:tentative="1">
      <w:start w:val="1"/>
      <w:numFmt w:val="lowerRoman"/>
      <w:lvlText w:val="%6."/>
      <w:lvlJc w:val="right"/>
      <w:pPr>
        <w:ind w:left="4320" w:hanging="180"/>
      </w:pPr>
    </w:lvl>
    <w:lvl w:ilvl="6" w:tplc="4D2C2900" w:tentative="1">
      <w:start w:val="1"/>
      <w:numFmt w:val="decimal"/>
      <w:lvlText w:val="%7."/>
      <w:lvlJc w:val="left"/>
      <w:pPr>
        <w:ind w:left="5040" w:hanging="360"/>
      </w:pPr>
    </w:lvl>
    <w:lvl w:ilvl="7" w:tplc="37D43E68" w:tentative="1">
      <w:start w:val="1"/>
      <w:numFmt w:val="lowerLetter"/>
      <w:lvlText w:val="%8."/>
      <w:lvlJc w:val="left"/>
      <w:pPr>
        <w:ind w:left="5760" w:hanging="360"/>
      </w:pPr>
    </w:lvl>
    <w:lvl w:ilvl="8" w:tplc="7862B63E" w:tentative="1">
      <w:start w:val="1"/>
      <w:numFmt w:val="lowerRoman"/>
      <w:lvlText w:val="%9."/>
      <w:lvlJc w:val="right"/>
      <w:pPr>
        <w:ind w:left="6480" w:hanging="180"/>
      </w:pPr>
    </w:lvl>
  </w:abstractNum>
  <w:abstractNum w:abstractNumId="52">
    <w:nsid w:val="457966AE"/>
    <w:multiLevelType w:val="singleLevel"/>
    <w:tmpl w:val="E6C0FCAC"/>
    <w:lvl w:ilvl="0">
      <w:start w:val="1"/>
      <w:numFmt w:val="lowerLetter"/>
      <w:lvlText w:val="%1."/>
      <w:lvlJc w:val="left"/>
      <w:pPr>
        <w:tabs>
          <w:tab w:val="num" w:pos="720"/>
        </w:tabs>
        <w:ind w:left="720" w:hanging="360"/>
      </w:pPr>
      <w:rPr>
        <w:rFonts w:hint="default"/>
      </w:rPr>
    </w:lvl>
  </w:abstractNum>
  <w:abstractNum w:abstractNumId="53">
    <w:nsid w:val="460A3C1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4">
    <w:nsid w:val="483267D6"/>
    <w:multiLevelType w:val="hybridMultilevel"/>
    <w:tmpl w:val="B3BCDA80"/>
    <w:lvl w:ilvl="0" w:tplc="FD1E1D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0C2619D"/>
    <w:multiLevelType w:val="multilevel"/>
    <w:tmpl w:val="A77E23E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6">
    <w:nsid w:val="519912CC"/>
    <w:multiLevelType w:val="hybridMultilevel"/>
    <w:tmpl w:val="4DA2A742"/>
    <w:lvl w:ilvl="0" w:tplc="FD1E1D4A">
      <w:start w:val="1"/>
      <w:numFmt w:val="decimal"/>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0A15B2"/>
    <w:multiLevelType w:val="hybridMultilevel"/>
    <w:tmpl w:val="1186800C"/>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D87373"/>
    <w:multiLevelType w:val="hybridMultilevel"/>
    <w:tmpl w:val="A6C6A5D0"/>
    <w:lvl w:ilvl="0" w:tplc="F7F40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2321D2"/>
    <w:multiLevelType w:val="hybridMultilevel"/>
    <w:tmpl w:val="55F87CAC"/>
    <w:lvl w:ilvl="0" w:tplc="F7F40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E368FA"/>
    <w:multiLevelType w:val="singleLevel"/>
    <w:tmpl w:val="36721E98"/>
    <w:lvl w:ilvl="0">
      <w:start w:val="1"/>
      <w:numFmt w:val="lowerLetter"/>
      <w:lvlText w:val="%1."/>
      <w:lvlJc w:val="left"/>
      <w:pPr>
        <w:tabs>
          <w:tab w:val="num" w:pos="720"/>
        </w:tabs>
        <w:ind w:left="720" w:hanging="360"/>
      </w:pPr>
      <w:rPr>
        <w:rFonts w:cs="Times New Roman" w:hint="default"/>
      </w:rPr>
    </w:lvl>
  </w:abstractNum>
  <w:abstractNum w:abstractNumId="61">
    <w:nsid w:val="56B95048"/>
    <w:multiLevelType w:val="hybridMultilevel"/>
    <w:tmpl w:val="1186800C"/>
    <w:lvl w:ilvl="0" w:tplc="FD1E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EC4DB1"/>
    <w:multiLevelType w:val="hybridMultilevel"/>
    <w:tmpl w:val="91C83140"/>
    <w:lvl w:ilvl="0" w:tplc="FD1E1D4A">
      <w:start w:val="1"/>
      <w:numFmt w:val="bullet"/>
      <w:lvlText w:val=""/>
      <w:lvlJc w:val="left"/>
      <w:pPr>
        <w:ind w:left="1789" w:hanging="360"/>
      </w:pPr>
      <w:rPr>
        <w:rFonts w:ascii="Wingdings" w:hAnsi="Wingdings" w:hint="default"/>
      </w:rPr>
    </w:lvl>
    <w:lvl w:ilvl="1" w:tplc="04090019" w:tentative="1">
      <w:start w:val="1"/>
      <w:numFmt w:val="bullet"/>
      <w:lvlText w:val="o"/>
      <w:lvlJc w:val="left"/>
      <w:pPr>
        <w:ind w:left="2509" w:hanging="360"/>
      </w:pPr>
      <w:rPr>
        <w:rFonts w:ascii="Courier New" w:hAnsi="Courier New" w:cs="Courier New" w:hint="default"/>
      </w:rPr>
    </w:lvl>
    <w:lvl w:ilvl="2" w:tplc="0409001B" w:tentative="1">
      <w:start w:val="1"/>
      <w:numFmt w:val="bullet"/>
      <w:lvlText w:val=""/>
      <w:lvlJc w:val="left"/>
      <w:pPr>
        <w:ind w:left="3229" w:hanging="360"/>
      </w:pPr>
      <w:rPr>
        <w:rFonts w:ascii="Wingdings" w:hAnsi="Wingdings" w:hint="default"/>
      </w:rPr>
    </w:lvl>
    <w:lvl w:ilvl="3" w:tplc="0409000F" w:tentative="1">
      <w:start w:val="1"/>
      <w:numFmt w:val="bullet"/>
      <w:lvlText w:val=""/>
      <w:lvlJc w:val="left"/>
      <w:pPr>
        <w:ind w:left="3949" w:hanging="360"/>
      </w:pPr>
      <w:rPr>
        <w:rFonts w:ascii="Symbol" w:hAnsi="Symbol" w:hint="default"/>
      </w:rPr>
    </w:lvl>
    <w:lvl w:ilvl="4" w:tplc="04090019" w:tentative="1">
      <w:start w:val="1"/>
      <w:numFmt w:val="bullet"/>
      <w:lvlText w:val="o"/>
      <w:lvlJc w:val="left"/>
      <w:pPr>
        <w:ind w:left="4669" w:hanging="360"/>
      </w:pPr>
      <w:rPr>
        <w:rFonts w:ascii="Courier New" w:hAnsi="Courier New" w:cs="Courier New" w:hint="default"/>
      </w:rPr>
    </w:lvl>
    <w:lvl w:ilvl="5" w:tplc="0409001B" w:tentative="1">
      <w:start w:val="1"/>
      <w:numFmt w:val="bullet"/>
      <w:lvlText w:val=""/>
      <w:lvlJc w:val="left"/>
      <w:pPr>
        <w:ind w:left="5389" w:hanging="360"/>
      </w:pPr>
      <w:rPr>
        <w:rFonts w:ascii="Wingdings" w:hAnsi="Wingdings" w:hint="default"/>
      </w:rPr>
    </w:lvl>
    <w:lvl w:ilvl="6" w:tplc="0409000F" w:tentative="1">
      <w:start w:val="1"/>
      <w:numFmt w:val="bullet"/>
      <w:lvlText w:val=""/>
      <w:lvlJc w:val="left"/>
      <w:pPr>
        <w:ind w:left="6109" w:hanging="360"/>
      </w:pPr>
      <w:rPr>
        <w:rFonts w:ascii="Symbol" w:hAnsi="Symbol" w:hint="default"/>
      </w:rPr>
    </w:lvl>
    <w:lvl w:ilvl="7" w:tplc="04090019" w:tentative="1">
      <w:start w:val="1"/>
      <w:numFmt w:val="bullet"/>
      <w:lvlText w:val="o"/>
      <w:lvlJc w:val="left"/>
      <w:pPr>
        <w:ind w:left="6829" w:hanging="360"/>
      </w:pPr>
      <w:rPr>
        <w:rFonts w:ascii="Courier New" w:hAnsi="Courier New" w:cs="Courier New" w:hint="default"/>
      </w:rPr>
    </w:lvl>
    <w:lvl w:ilvl="8" w:tplc="0409001B" w:tentative="1">
      <w:start w:val="1"/>
      <w:numFmt w:val="bullet"/>
      <w:lvlText w:val=""/>
      <w:lvlJc w:val="left"/>
      <w:pPr>
        <w:ind w:left="7549" w:hanging="360"/>
      </w:pPr>
      <w:rPr>
        <w:rFonts w:ascii="Wingdings" w:hAnsi="Wingdings" w:hint="default"/>
      </w:rPr>
    </w:lvl>
  </w:abstractNum>
  <w:abstractNum w:abstractNumId="63">
    <w:nsid w:val="58E22F07"/>
    <w:multiLevelType w:val="hybridMultilevel"/>
    <w:tmpl w:val="990CE744"/>
    <w:lvl w:ilvl="0" w:tplc="0419000D">
      <w:start w:val="1"/>
      <w:numFmt w:val="upperLett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59166318"/>
    <w:multiLevelType w:val="hybridMultilevel"/>
    <w:tmpl w:val="B85C5364"/>
    <w:lvl w:ilvl="0" w:tplc="AABC9B50">
      <w:start w:val="1"/>
      <w:numFmt w:val="upperLetter"/>
      <w:lvlText w:val="%1)"/>
      <w:lvlJc w:val="left"/>
      <w:pPr>
        <w:ind w:left="720" w:hanging="360"/>
      </w:pPr>
      <w:rPr>
        <w:rFonts w:hint="default"/>
      </w:rPr>
    </w:lvl>
    <w:lvl w:ilvl="1" w:tplc="F5AA3840" w:tentative="1">
      <w:start w:val="1"/>
      <w:numFmt w:val="lowerLetter"/>
      <w:lvlText w:val="%2."/>
      <w:lvlJc w:val="left"/>
      <w:pPr>
        <w:ind w:left="1440" w:hanging="360"/>
      </w:pPr>
    </w:lvl>
    <w:lvl w:ilvl="2" w:tplc="5B3C7E7E" w:tentative="1">
      <w:start w:val="1"/>
      <w:numFmt w:val="lowerRoman"/>
      <w:lvlText w:val="%3."/>
      <w:lvlJc w:val="right"/>
      <w:pPr>
        <w:ind w:left="2160" w:hanging="180"/>
      </w:pPr>
    </w:lvl>
    <w:lvl w:ilvl="3" w:tplc="30EC2876" w:tentative="1">
      <w:start w:val="1"/>
      <w:numFmt w:val="decimal"/>
      <w:lvlText w:val="%4."/>
      <w:lvlJc w:val="left"/>
      <w:pPr>
        <w:ind w:left="2880" w:hanging="360"/>
      </w:pPr>
    </w:lvl>
    <w:lvl w:ilvl="4" w:tplc="7CFA120A" w:tentative="1">
      <w:start w:val="1"/>
      <w:numFmt w:val="lowerLetter"/>
      <w:lvlText w:val="%5."/>
      <w:lvlJc w:val="left"/>
      <w:pPr>
        <w:ind w:left="3600" w:hanging="360"/>
      </w:pPr>
    </w:lvl>
    <w:lvl w:ilvl="5" w:tplc="69708CF8" w:tentative="1">
      <w:start w:val="1"/>
      <w:numFmt w:val="lowerRoman"/>
      <w:lvlText w:val="%6."/>
      <w:lvlJc w:val="right"/>
      <w:pPr>
        <w:ind w:left="4320" w:hanging="180"/>
      </w:pPr>
    </w:lvl>
    <w:lvl w:ilvl="6" w:tplc="932A5816" w:tentative="1">
      <w:start w:val="1"/>
      <w:numFmt w:val="decimal"/>
      <w:lvlText w:val="%7."/>
      <w:lvlJc w:val="left"/>
      <w:pPr>
        <w:ind w:left="5040" w:hanging="360"/>
      </w:pPr>
    </w:lvl>
    <w:lvl w:ilvl="7" w:tplc="DF52F616" w:tentative="1">
      <w:start w:val="1"/>
      <w:numFmt w:val="lowerLetter"/>
      <w:lvlText w:val="%8."/>
      <w:lvlJc w:val="left"/>
      <w:pPr>
        <w:ind w:left="5760" w:hanging="360"/>
      </w:pPr>
    </w:lvl>
    <w:lvl w:ilvl="8" w:tplc="30A8EFDE" w:tentative="1">
      <w:start w:val="1"/>
      <w:numFmt w:val="lowerRoman"/>
      <w:lvlText w:val="%9."/>
      <w:lvlJc w:val="right"/>
      <w:pPr>
        <w:ind w:left="6480" w:hanging="180"/>
      </w:pPr>
    </w:lvl>
  </w:abstractNum>
  <w:abstractNum w:abstractNumId="65">
    <w:nsid w:val="5B644DB0"/>
    <w:multiLevelType w:val="hybridMultilevel"/>
    <w:tmpl w:val="ABB6DB3C"/>
    <w:lvl w:ilvl="0" w:tplc="BC4AF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C3528CA"/>
    <w:multiLevelType w:val="hybridMultilevel"/>
    <w:tmpl w:val="0E820E16"/>
    <w:lvl w:ilvl="0" w:tplc="FD1E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A330C7"/>
    <w:multiLevelType w:val="hybridMultilevel"/>
    <w:tmpl w:val="A7D66F2E"/>
    <w:lvl w:ilvl="0" w:tplc="FD1E1D4A">
      <w:start w:val="1"/>
      <w:numFmt w:val="bullet"/>
      <w:pStyle w:val="a1"/>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68">
    <w:nsid w:val="5CC67477"/>
    <w:multiLevelType w:val="hybridMultilevel"/>
    <w:tmpl w:val="77F43108"/>
    <w:lvl w:ilvl="0" w:tplc="51A0C2C8">
      <w:start w:val="1"/>
      <w:numFmt w:val="decimal"/>
      <w:lvlText w:val="%1."/>
      <w:lvlJc w:val="left"/>
      <w:pPr>
        <w:tabs>
          <w:tab w:val="num" w:pos="1080"/>
        </w:tabs>
        <w:ind w:left="1080" w:hanging="72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9">
    <w:nsid w:val="5CEE5B84"/>
    <w:multiLevelType w:val="multilevel"/>
    <w:tmpl w:val="156A093A"/>
    <w:lvl w:ilvl="0">
      <w:start w:val="1"/>
      <w:numFmt w:val="bullet"/>
      <w:pStyle w:val="10"/>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0">
    <w:nsid w:val="5E693405"/>
    <w:multiLevelType w:val="singleLevel"/>
    <w:tmpl w:val="0409000F"/>
    <w:lvl w:ilvl="0">
      <w:start w:val="1"/>
      <w:numFmt w:val="decimal"/>
      <w:lvlText w:val="%1."/>
      <w:lvlJc w:val="left"/>
      <w:pPr>
        <w:tabs>
          <w:tab w:val="num" w:pos="360"/>
        </w:tabs>
        <w:ind w:left="360" w:hanging="360"/>
      </w:pPr>
      <w:rPr>
        <w:rFonts w:hint="default"/>
      </w:rPr>
    </w:lvl>
  </w:abstractNum>
  <w:abstractNum w:abstractNumId="71">
    <w:nsid w:val="5FC26F19"/>
    <w:multiLevelType w:val="hybridMultilevel"/>
    <w:tmpl w:val="C38451E2"/>
    <w:lvl w:ilvl="0" w:tplc="329614EA">
      <w:start w:val="1"/>
      <w:numFmt w:val="upperLetter"/>
      <w:lvlText w:val="%1)"/>
      <w:lvlJc w:val="left"/>
      <w:pPr>
        <w:ind w:left="720" w:hanging="360"/>
      </w:pPr>
      <w:rPr>
        <w:rFonts w:hint="default"/>
      </w:rPr>
    </w:lvl>
    <w:lvl w:ilvl="1" w:tplc="ABF45E1A" w:tentative="1">
      <w:start w:val="1"/>
      <w:numFmt w:val="lowerLetter"/>
      <w:lvlText w:val="%2."/>
      <w:lvlJc w:val="left"/>
      <w:pPr>
        <w:ind w:left="1440" w:hanging="360"/>
      </w:pPr>
    </w:lvl>
    <w:lvl w:ilvl="2" w:tplc="76F04322" w:tentative="1">
      <w:start w:val="1"/>
      <w:numFmt w:val="lowerRoman"/>
      <w:lvlText w:val="%3."/>
      <w:lvlJc w:val="right"/>
      <w:pPr>
        <w:ind w:left="2160" w:hanging="180"/>
      </w:pPr>
    </w:lvl>
    <w:lvl w:ilvl="3" w:tplc="CE145AB8" w:tentative="1">
      <w:start w:val="1"/>
      <w:numFmt w:val="decimal"/>
      <w:lvlText w:val="%4."/>
      <w:lvlJc w:val="left"/>
      <w:pPr>
        <w:ind w:left="2880" w:hanging="360"/>
      </w:pPr>
    </w:lvl>
    <w:lvl w:ilvl="4" w:tplc="C9BCD340" w:tentative="1">
      <w:start w:val="1"/>
      <w:numFmt w:val="lowerLetter"/>
      <w:lvlText w:val="%5."/>
      <w:lvlJc w:val="left"/>
      <w:pPr>
        <w:ind w:left="3600" w:hanging="360"/>
      </w:pPr>
    </w:lvl>
    <w:lvl w:ilvl="5" w:tplc="F2D6B096" w:tentative="1">
      <w:start w:val="1"/>
      <w:numFmt w:val="lowerRoman"/>
      <w:lvlText w:val="%6."/>
      <w:lvlJc w:val="right"/>
      <w:pPr>
        <w:ind w:left="4320" w:hanging="180"/>
      </w:pPr>
    </w:lvl>
    <w:lvl w:ilvl="6" w:tplc="DBDAE026" w:tentative="1">
      <w:start w:val="1"/>
      <w:numFmt w:val="decimal"/>
      <w:lvlText w:val="%7."/>
      <w:lvlJc w:val="left"/>
      <w:pPr>
        <w:ind w:left="5040" w:hanging="360"/>
      </w:pPr>
    </w:lvl>
    <w:lvl w:ilvl="7" w:tplc="8EA6FEA4" w:tentative="1">
      <w:start w:val="1"/>
      <w:numFmt w:val="lowerLetter"/>
      <w:lvlText w:val="%8."/>
      <w:lvlJc w:val="left"/>
      <w:pPr>
        <w:ind w:left="5760" w:hanging="360"/>
      </w:pPr>
    </w:lvl>
    <w:lvl w:ilvl="8" w:tplc="9F90DDEA" w:tentative="1">
      <w:start w:val="1"/>
      <w:numFmt w:val="lowerRoman"/>
      <w:lvlText w:val="%9."/>
      <w:lvlJc w:val="right"/>
      <w:pPr>
        <w:ind w:left="6480" w:hanging="180"/>
      </w:pPr>
    </w:lvl>
  </w:abstractNum>
  <w:abstractNum w:abstractNumId="72">
    <w:nsid w:val="622B5426"/>
    <w:multiLevelType w:val="hybridMultilevel"/>
    <w:tmpl w:val="E618AC60"/>
    <w:lvl w:ilvl="0" w:tplc="FD1E1D4A">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685E08"/>
    <w:multiLevelType w:val="hybridMultilevel"/>
    <w:tmpl w:val="557E28B0"/>
    <w:lvl w:ilvl="0" w:tplc="DC30DF2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F17934"/>
    <w:multiLevelType w:val="hybridMultilevel"/>
    <w:tmpl w:val="55EEF60E"/>
    <w:lvl w:ilvl="0" w:tplc="F7F40074">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7F091B"/>
    <w:multiLevelType w:val="hybridMultilevel"/>
    <w:tmpl w:val="1D1E6CD6"/>
    <w:lvl w:ilvl="0" w:tplc="FFFFFFFF">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9A667A"/>
    <w:multiLevelType w:val="hybridMultilevel"/>
    <w:tmpl w:val="3CCCC304"/>
    <w:lvl w:ilvl="0" w:tplc="FD1E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E21C96"/>
    <w:multiLevelType w:val="hybridMultilevel"/>
    <w:tmpl w:val="2846505A"/>
    <w:lvl w:ilvl="0" w:tplc="FD1E1D4A">
      <w:start w:val="1"/>
      <w:numFmt w:val="decimal"/>
      <w:pStyle w:val="11"/>
      <w:lvlText w:val="%1."/>
      <w:lvlJc w:val="left"/>
      <w:pPr>
        <w:ind w:left="360" w:hanging="360"/>
      </w:pPr>
    </w:lvl>
    <w:lvl w:ilvl="1" w:tplc="04090019">
      <w:start w:val="1"/>
      <w:numFmt w:val="lowerLetter"/>
      <w:pStyle w:val="20"/>
      <w:lvlText w:val="%2."/>
      <w:lvlJc w:val="left"/>
      <w:pPr>
        <w:ind w:left="2007" w:hanging="360"/>
      </w:pPr>
    </w:lvl>
    <w:lvl w:ilvl="2" w:tplc="0409001B">
      <w:start w:val="1"/>
      <w:numFmt w:val="lowerRoman"/>
      <w:pStyle w:val="30"/>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6CD02E7C"/>
    <w:multiLevelType w:val="hybridMultilevel"/>
    <w:tmpl w:val="FADA32A8"/>
    <w:lvl w:ilvl="0" w:tplc="1DDE1746">
      <w:start w:val="1"/>
      <w:numFmt w:val="upperLetter"/>
      <w:lvlText w:val="%1)"/>
      <w:lvlJc w:val="left"/>
      <w:pPr>
        <w:ind w:left="720" w:hanging="360"/>
      </w:pPr>
      <w:rPr>
        <w:rFonts w:hint="default"/>
      </w:rPr>
    </w:lvl>
    <w:lvl w:ilvl="1" w:tplc="369C683C" w:tentative="1">
      <w:start w:val="1"/>
      <w:numFmt w:val="lowerLetter"/>
      <w:lvlText w:val="%2."/>
      <w:lvlJc w:val="left"/>
      <w:pPr>
        <w:ind w:left="1440" w:hanging="360"/>
      </w:pPr>
    </w:lvl>
    <w:lvl w:ilvl="2" w:tplc="D8BC2B80"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634322"/>
    <w:multiLevelType w:val="hybridMultilevel"/>
    <w:tmpl w:val="2C729190"/>
    <w:lvl w:ilvl="0" w:tplc="F7F40074">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8028ED"/>
    <w:multiLevelType w:val="hybridMultilevel"/>
    <w:tmpl w:val="8C7631A6"/>
    <w:lvl w:ilvl="0" w:tplc="126AB9A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0226D7"/>
    <w:multiLevelType w:val="hybridMultilevel"/>
    <w:tmpl w:val="8A28B7C4"/>
    <w:lvl w:ilvl="0" w:tplc="F7F400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728064B2"/>
    <w:multiLevelType w:val="hybridMultilevel"/>
    <w:tmpl w:val="BBD2F4AC"/>
    <w:lvl w:ilvl="0" w:tplc="65222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7A3725"/>
    <w:multiLevelType w:val="hybridMultilevel"/>
    <w:tmpl w:val="8250CE44"/>
    <w:lvl w:ilvl="0" w:tplc="93244F9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4CB5EFF"/>
    <w:multiLevelType w:val="hybridMultilevel"/>
    <w:tmpl w:val="64F68D40"/>
    <w:lvl w:ilvl="0" w:tplc="F7F400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74FA5C34"/>
    <w:multiLevelType w:val="multilevel"/>
    <w:tmpl w:val="D0D4FD5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nsid w:val="754D5DBE"/>
    <w:multiLevelType w:val="hybridMultilevel"/>
    <w:tmpl w:val="A000B128"/>
    <w:lvl w:ilvl="0" w:tplc="8B64FEE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8244B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8">
    <w:nsid w:val="77BD5FFE"/>
    <w:multiLevelType w:val="hybridMultilevel"/>
    <w:tmpl w:val="A000B128"/>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94080B"/>
    <w:multiLevelType w:val="hybridMultilevel"/>
    <w:tmpl w:val="870AF53A"/>
    <w:lvl w:ilvl="0" w:tplc="FD1E1D4A">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7A5907A2"/>
    <w:multiLevelType w:val="hybridMultilevel"/>
    <w:tmpl w:val="88B0370E"/>
    <w:lvl w:ilvl="0" w:tplc="E79E480A">
      <w:start w:val="2"/>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C82AED"/>
    <w:multiLevelType w:val="hybridMultilevel"/>
    <w:tmpl w:val="A000B128"/>
    <w:lvl w:ilvl="0" w:tplc="AD02BAC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FC75F6"/>
    <w:multiLevelType w:val="hybridMultilevel"/>
    <w:tmpl w:val="7DC0D71A"/>
    <w:lvl w:ilvl="0" w:tplc="FD1E1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6F4BB8"/>
    <w:multiLevelType w:val="singleLevel"/>
    <w:tmpl w:val="2944737C"/>
    <w:lvl w:ilvl="0">
      <w:start w:val="1"/>
      <w:numFmt w:val="lowerLetter"/>
      <w:lvlText w:val="%1."/>
      <w:lvlJc w:val="left"/>
      <w:pPr>
        <w:tabs>
          <w:tab w:val="num" w:pos="750"/>
        </w:tabs>
        <w:ind w:left="750" w:hanging="360"/>
      </w:pPr>
      <w:rPr>
        <w:rFonts w:cs="Times New Roman" w:hint="default"/>
      </w:rPr>
    </w:lvl>
  </w:abstractNum>
  <w:abstractNum w:abstractNumId="94">
    <w:nsid w:val="7EFA1F9C"/>
    <w:multiLevelType w:val="hybridMultilevel"/>
    <w:tmpl w:val="C1267312"/>
    <w:lvl w:ilvl="0" w:tplc="FD1E1D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7FC03049"/>
    <w:multiLevelType w:val="singleLevel"/>
    <w:tmpl w:val="0409000F"/>
    <w:lvl w:ilvl="0">
      <w:start w:val="1"/>
      <w:numFmt w:val="decimal"/>
      <w:lvlText w:val="%1."/>
      <w:lvlJc w:val="left"/>
      <w:pPr>
        <w:tabs>
          <w:tab w:val="num" w:pos="360"/>
        </w:tabs>
        <w:ind w:left="360" w:hanging="360"/>
      </w:pPr>
      <w:rPr>
        <w:rFonts w:hint="default"/>
      </w:rPr>
    </w:lvl>
  </w:abstractNum>
  <w:num w:numId="1">
    <w:abstractNumId w:val="67"/>
  </w:num>
  <w:num w:numId="2">
    <w:abstractNumId w:val="29"/>
  </w:num>
  <w:num w:numId="3">
    <w:abstractNumId w:val="20"/>
  </w:num>
  <w:num w:numId="4">
    <w:abstractNumId w:val="16"/>
  </w:num>
  <w:num w:numId="5">
    <w:abstractNumId w:val="62"/>
  </w:num>
  <w:num w:numId="6">
    <w:abstractNumId w:val="3"/>
  </w:num>
  <w:num w:numId="7">
    <w:abstractNumId w:val="12"/>
  </w:num>
  <w:num w:numId="8">
    <w:abstractNumId w:val="69"/>
  </w:num>
  <w:num w:numId="9">
    <w:abstractNumId w:val="77"/>
  </w:num>
  <w:num w:numId="10">
    <w:abstractNumId w:val="14"/>
  </w:num>
  <w:num w:numId="11">
    <w:abstractNumId w:val="6"/>
  </w:num>
  <w:num w:numId="12">
    <w:abstractNumId w:val="0"/>
  </w:num>
  <w:num w:numId="13">
    <w:abstractNumId w:val="31"/>
  </w:num>
  <w:num w:numId="14">
    <w:abstractNumId w:val="40"/>
  </w:num>
  <w:num w:numId="15">
    <w:abstractNumId w:val="25"/>
  </w:num>
  <w:num w:numId="16">
    <w:abstractNumId w:val="90"/>
  </w:num>
  <w:num w:numId="17">
    <w:abstractNumId w:val="59"/>
  </w:num>
  <w:num w:numId="18">
    <w:abstractNumId w:val="18"/>
  </w:num>
  <w:num w:numId="19">
    <w:abstractNumId w:val="74"/>
  </w:num>
  <w:num w:numId="20">
    <w:abstractNumId w:val="26"/>
  </w:num>
  <w:num w:numId="21">
    <w:abstractNumId w:val="21"/>
  </w:num>
  <w:num w:numId="22">
    <w:abstractNumId w:val="27"/>
  </w:num>
  <w:num w:numId="23">
    <w:abstractNumId w:val="94"/>
  </w:num>
  <w:num w:numId="24">
    <w:abstractNumId w:val="9"/>
  </w:num>
  <w:num w:numId="25">
    <w:abstractNumId w:val="42"/>
  </w:num>
  <w:num w:numId="26">
    <w:abstractNumId w:val="72"/>
  </w:num>
  <w:num w:numId="27">
    <w:abstractNumId w:val="48"/>
  </w:num>
  <w:num w:numId="28">
    <w:abstractNumId w:val="82"/>
  </w:num>
  <w:num w:numId="29">
    <w:abstractNumId w:val="15"/>
  </w:num>
  <w:num w:numId="30">
    <w:abstractNumId w:val="79"/>
  </w:num>
  <w:num w:numId="31">
    <w:abstractNumId w:val="34"/>
  </w:num>
  <w:num w:numId="32">
    <w:abstractNumId w:val="43"/>
  </w:num>
  <w:num w:numId="33">
    <w:abstractNumId w:val="33"/>
  </w:num>
  <w:num w:numId="34">
    <w:abstractNumId w:val="44"/>
  </w:num>
  <w:num w:numId="35">
    <w:abstractNumId w:val="17"/>
  </w:num>
  <w:num w:numId="36">
    <w:abstractNumId w:val="22"/>
  </w:num>
  <w:num w:numId="37">
    <w:abstractNumId w:val="37"/>
  </w:num>
  <w:num w:numId="38">
    <w:abstractNumId w:val="51"/>
  </w:num>
  <w:num w:numId="39">
    <w:abstractNumId w:val="56"/>
  </w:num>
  <w:num w:numId="40">
    <w:abstractNumId w:val="47"/>
  </w:num>
  <w:num w:numId="41">
    <w:abstractNumId w:val="41"/>
  </w:num>
  <w:num w:numId="42">
    <w:abstractNumId w:val="84"/>
  </w:num>
  <w:num w:numId="43">
    <w:abstractNumId w:val="39"/>
  </w:num>
  <w:num w:numId="44">
    <w:abstractNumId w:val="68"/>
  </w:num>
  <w:num w:numId="45">
    <w:abstractNumId w:val="81"/>
  </w:num>
  <w:num w:numId="46">
    <w:abstractNumId w:val="35"/>
  </w:num>
  <w:num w:numId="47">
    <w:abstractNumId w:val="11"/>
  </w:num>
  <w:num w:numId="48">
    <w:abstractNumId w:val="63"/>
  </w:num>
  <w:num w:numId="49">
    <w:abstractNumId w:val="83"/>
  </w:num>
  <w:num w:numId="50">
    <w:abstractNumId w:val="76"/>
  </w:num>
  <w:num w:numId="51">
    <w:abstractNumId w:val="80"/>
  </w:num>
  <w:num w:numId="52">
    <w:abstractNumId w:val="73"/>
  </w:num>
  <w:num w:numId="53">
    <w:abstractNumId w:val="64"/>
  </w:num>
  <w:num w:numId="54">
    <w:abstractNumId w:val="66"/>
  </w:num>
  <w:num w:numId="55">
    <w:abstractNumId w:val="92"/>
  </w:num>
  <w:num w:numId="56">
    <w:abstractNumId w:val="75"/>
  </w:num>
  <w:num w:numId="57">
    <w:abstractNumId w:val="8"/>
  </w:num>
  <w:num w:numId="58">
    <w:abstractNumId w:val="71"/>
  </w:num>
  <w:num w:numId="59">
    <w:abstractNumId w:val="78"/>
  </w:num>
  <w:num w:numId="60">
    <w:abstractNumId w:val="57"/>
  </w:num>
  <w:num w:numId="61">
    <w:abstractNumId w:val="58"/>
  </w:num>
  <w:num w:numId="62">
    <w:abstractNumId w:val="45"/>
  </w:num>
  <w:num w:numId="63">
    <w:abstractNumId w:val="61"/>
  </w:num>
  <w:num w:numId="64">
    <w:abstractNumId w:val="28"/>
  </w:num>
  <w:num w:numId="65">
    <w:abstractNumId w:val="1"/>
  </w:num>
  <w:num w:numId="66">
    <w:abstractNumId w:val="54"/>
  </w:num>
  <w:num w:numId="67">
    <w:abstractNumId w:val="88"/>
  </w:num>
  <w:num w:numId="68">
    <w:abstractNumId w:val="86"/>
  </w:num>
  <w:num w:numId="69">
    <w:abstractNumId w:val="91"/>
  </w:num>
  <w:num w:numId="70">
    <w:abstractNumId w:val="2"/>
  </w:num>
  <w:num w:numId="71">
    <w:abstractNumId w:val="50"/>
  </w:num>
  <w:num w:numId="72">
    <w:abstractNumId w:val="24"/>
  </w:num>
  <w:num w:numId="73">
    <w:abstractNumId w:val="89"/>
  </w:num>
  <w:num w:numId="74">
    <w:abstractNumId w:val="7"/>
  </w:num>
  <w:num w:numId="75">
    <w:abstractNumId w:val="30"/>
  </w:num>
  <w:num w:numId="76">
    <w:abstractNumId w:val="49"/>
  </w:num>
  <w:num w:numId="77">
    <w:abstractNumId w:val="85"/>
  </w:num>
  <w:num w:numId="78">
    <w:abstractNumId w:val="55"/>
  </w:num>
  <w:num w:numId="79">
    <w:abstractNumId w:val="23"/>
  </w:num>
  <w:num w:numId="80">
    <w:abstractNumId w:val="46"/>
  </w:num>
  <w:num w:numId="81">
    <w:abstractNumId w:val="93"/>
  </w:num>
  <w:num w:numId="82">
    <w:abstractNumId w:val="95"/>
  </w:num>
  <w:num w:numId="83">
    <w:abstractNumId w:val="36"/>
  </w:num>
  <w:num w:numId="84">
    <w:abstractNumId w:val="65"/>
  </w:num>
  <w:num w:numId="85">
    <w:abstractNumId w:val="87"/>
  </w:num>
  <w:num w:numId="86">
    <w:abstractNumId w:val="13"/>
  </w:num>
  <w:num w:numId="87">
    <w:abstractNumId w:val="60"/>
  </w:num>
  <w:num w:numId="88">
    <w:abstractNumId w:val="70"/>
  </w:num>
  <w:num w:numId="89">
    <w:abstractNumId w:val="52"/>
  </w:num>
  <w:num w:numId="90">
    <w:abstractNumId w:val="19"/>
  </w:num>
  <w:num w:numId="91">
    <w:abstractNumId w:val="5"/>
  </w:num>
  <w:num w:numId="92">
    <w:abstractNumId w:val="10"/>
  </w:num>
  <w:num w:numId="93">
    <w:abstractNumId w:val="32"/>
  </w:num>
  <w:num w:numId="94">
    <w:abstractNumId w:val="38"/>
  </w:num>
  <w:num w:numId="95">
    <w:abstractNumId w:val="4"/>
  </w:num>
  <w:num w:numId="96">
    <w:abstractNumId w:val="5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2550B"/>
    <w:rsid w:val="000033DC"/>
    <w:rsid w:val="0000382A"/>
    <w:rsid w:val="00005A27"/>
    <w:rsid w:val="00005E07"/>
    <w:rsid w:val="00007161"/>
    <w:rsid w:val="000071D9"/>
    <w:rsid w:val="00011A28"/>
    <w:rsid w:val="00020AA4"/>
    <w:rsid w:val="00024AE5"/>
    <w:rsid w:val="0002550B"/>
    <w:rsid w:val="00027476"/>
    <w:rsid w:val="0003202D"/>
    <w:rsid w:val="00034A4F"/>
    <w:rsid w:val="00035EA0"/>
    <w:rsid w:val="000374EA"/>
    <w:rsid w:val="00050803"/>
    <w:rsid w:val="000521E8"/>
    <w:rsid w:val="000522F8"/>
    <w:rsid w:val="000548EB"/>
    <w:rsid w:val="00054A07"/>
    <w:rsid w:val="0005647F"/>
    <w:rsid w:val="00057438"/>
    <w:rsid w:val="000578A6"/>
    <w:rsid w:val="000579D6"/>
    <w:rsid w:val="00060113"/>
    <w:rsid w:val="0006042A"/>
    <w:rsid w:val="000623B5"/>
    <w:rsid w:val="00063DB0"/>
    <w:rsid w:val="0006467B"/>
    <w:rsid w:val="00064DC0"/>
    <w:rsid w:val="00065424"/>
    <w:rsid w:val="00067740"/>
    <w:rsid w:val="000726CB"/>
    <w:rsid w:val="00073753"/>
    <w:rsid w:val="00074D27"/>
    <w:rsid w:val="00091839"/>
    <w:rsid w:val="000967F7"/>
    <w:rsid w:val="00096E57"/>
    <w:rsid w:val="00097153"/>
    <w:rsid w:val="000A37A4"/>
    <w:rsid w:val="000A603D"/>
    <w:rsid w:val="000A6144"/>
    <w:rsid w:val="000A7B95"/>
    <w:rsid w:val="000B2DB8"/>
    <w:rsid w:val="000B5D88"/>
    <w:rsid w:val="000B74A9"/>
    <w:rsid w:val="000C50C7"/>
    <w:rsid w:val="000C6204"/>
    <w:rsid w:val="000D33E3"/>
    <w:rsid w:val="000D5264"/>
    <w:rsid w:val="000D609D"/>
    <w:rsid w:val="000D63C6"/>
    <w:rsid w:val="000E0DAC"/>
    <w:rsid w:val="000E3B5E"/>
    <w:rsid w:val="000F25BF"/>
    <w:rsid w:val="000F3356"/>
    <w:rsid w:val="000F484D"/>
    <w:rsid w:val="000F4889"/>
    <w:rsid w:val="0010584D"/>
    <w:rsid w:val="001076A3"/>
    <w:rsid w:val="00111E81"/>
    <w:rsid w:val="00112927"/>
    <w:rsid w:val="001132AB"/>
    <w:rsid w:val="00133D80"/>
    <w:rsid w:val="00137FCF"/>
    <w:rsid w:val="00142CC1"/>
    <w:rsid w:val="00145580"/>
    <w:rsid w:val="00147E77"/>
    <w:rsid w:val="001541E7"/>
    <w:rsid w:val="001553BC"/>
    <w:rsid w:val="00160DD5"/>
    <w:rsid w:val="00167993"/>
    <w:rsid w:val="001700D9"/>
    <w:rsid w:val="00175A5F"/>
    <w:rsid w:val="00180E36"/>
    <w:rsid w:val="001911D2"/>
    <w:rsid w:val="001A0CD0"/>
    <w:rsid w:val="001A1966"/>
    <w:rsid w:val="001A5F84"/>
    <w:rsid w:val="001A7145"/>
    <w:rsid w:val="001C2F6F"/>
    <w:rsid w:val="001C5088"/>
    <w:rsid w:val="001D0B22"/>
    <w:rsid w:val="001D2E38"/>
    <w:rsid w:val="001D662C"/>
    <w:rsid w:val="001E3E63"/>
    <w:rsid w:val="001F5D87"/>
    <w:rsid w:val="001F5F2C"/>
    <w:rsid w:val="001F63CC"/>
    <w:rsid w:val="0020302D"/>
    <w:rsid w:val="00204C44"/>
    <w:rsid w:val="002078A8"/>
    <w:rsid w:val="00207ADF"/>
    <w:rsid w:val="00213A9E"/>
    <w:rsid w:val="00213DF8"/>
    <w:rsid w:val="00217780"/>
    <w:rsid w:val="002214E3"/>
    <w:rsid w:val="002277B4"/>
    <w:rsid w:val="0023319B"/>
    <w:rsid w:val="002342FA"/>
    <w:rsid w:val="00234678"/>
    <w:rsid w:val="0024180A"/>
    <w:rsid w:val="00241979"/>
    <w:rsid w:val="002453B0"/>
    <w:rsid w:val="00252799"/>
    <w:rsid w:val="00253909"/>
    <w:rsid w:val="00254A6B"/>
    <w:rsid w:val="00255209"/>
    <w:rsid w:val="00255657"/>
    <w:rsid w:val="00256971"/>
    <w:rsid w:val="00257AD2"/>
    <w:rsid w:val="00262806"/>
    <w:rsid w:val="002668D6"/>
    <w:rsid w:val="002721B6"/>
    <w:rsid w:val="00277C6F"/>
    <w:rsid w:val="0028068B"/>
    <w:rsid w:val="0028161A"/>
    <w:rsid w:val="00292194"/>
    <w:rsid w:val="00293910"/>
    <w:rsid w:val="00293FE1"/>
    <w:rsid w:val="00297587"/>
    <w:rsid w:val="00297F09"/>
    <w:rsid w:val="002A2C97"/>
    <w:rsid w:val="002A43EE"/>
    <w:rsid w:val="002A570E"/>
    <w:rsid w:val="002A739A"/>
    <w:rsid w:val="002B2C2C"/>
    <w:rsid w:val="002C3491"/>
    <w:rsid w:val="002C38D5"/>
    <w:rsid w:val="002D0A3D"/>
    <w:rsid w:val="002D101A"/>
    <w:rsid w:val="002D1443"/>
    <w:rsid w:val="002D3358"/>
    <w:rsid w:val="002D4F87"/>
    <w:rsid w:val="002D7FE2"/>
    <w:rsid w:val="002E05AA"/>
    <w:rsid w:val="002E0FE9"/>
    <w:rsid w:val="002E10B5"/>
    <w:rsid w:val="002E3451"/>
    <w:rsid w:val="002F1620"/>
    <w:rsid w:val="0030202E"/>
    <w:rsid w:val="00302A48"/>
    <w:rsid w:val="00305392"/>
    <w:rsid w:val="0031015F"/>
    <w:rsid w:val="003233F8"/>
    <w:rsid w:val="003302F6"/>
    <w:rsid w:val="00335503"/>
    <w:rsid w:val="003355EC"/>
    <w:rsid w:val="00336982"/>
    <w:rsid w:val="00337F56"/>
    <w:rsid w:val="003425DF"/>
    <w:rsid w:val="00343E83"/>
    <w:rsid w:val="00344794"/>
    <w:rsid w:val="00350E63"/>
    <w:rsid w:val="0035280A"/>
    <w:rsid w:val="00352E52"/>
    <w:rsid w:val="00354C95"/>
    <w:rsid w:val="00357023"/>
    <w:rsid w:val="00367D27"/>
    <w:rsid w:val="0037505F"/>
    <w:rsid w:val="003840D2"/>
    <w:rsid w:val="003854A4"/>
    <w:rsid w:val="003A436B"/>
    <w:rsid w:val="003A6E31"/>
    <w:rsid w:val="003A775A"/>
    <w:rsid w:val="003B628E"/>
    <w:rsid w:val="003C304C"/>
    <w:rsid w:val="003C469E"/>
    <w:rsid w:val="003C5048"/>
    <w:rsid w:val="003C7A55"/>
    <w:rsid w:val="003C7CA8"/>
    <w:rsid w:val="003D07D6"/>
    <w:rsid w:val="003D18E9"/>
    <w:rsid w:val="003D2120"/>
    <w:rsid w:val="003D307D"/>
    <w:rsid w:val="003D4AC3"/>
    <w:rsid w:val="003D4DDE"/>
    <w:rsid w:val="003E1447"/>
    <w:rsid w:val="003E769D"/>
    <w:rsid w:val="003F41E3"/>
    <w:rsid w:val="003F74C5"/>
    <w:rsid w:val="0040556E"/>
    <w:rsid w:val="00410097"/>
    <w:rsid w:val="00417EC9"/>
    <w:rsid w:val="004222A8"/>
    <w:rsid w:val="00433ED8"/>
    <w:rsid w:val="00436D50"/>
    <w:rsid w:val="00440CAB"/>
    <w:rsid w:val="00441819"/>
    <w:rsid w:val="00444E12"/>
    <w:rsid w:val="00446317"/>
    <w:rsid w:val="00446825"/>
    <w:rsid w:val="00452B07"/>
    <w:rsid w:val="00465AB9"/>
    <w:rsid w:val="00466512"/>
    <w:rsid w:val="00466691"/>
    <w:rsid w:val="004667F9"/>
    <w:rsid w:val="00475BC7"/>
    <w:rsid w:val="00477D0D"/>
    <w:rsid w:val="00485830"/>
    <w:rsid w:val="00487772"/>
    <w:rsid w:val="00495089"/>
    <w:rsid w:val="004966A6"/>
    <w:rsid w:val="004B0F36"/>
    <w:rsid w:val="004B4BE0"/>
    <w:rsid w:val="004B6294"/>
    <w:rsid w:val="004B7BA4"/>
    <w:rsid w:val="004C0D38"/>
    <w:rsid w:val="004C1314"/>
    <w:rsid w:val="004C61C5"/>
    <w:rsid w:val="004D1078"/>
    <w:rsid w:val="004D19B8"/>
    <w:rsid w:val="004D765A"/>
    <w:rsid w:val="004E0A77"/>
    <w:rsid w:val="004E2613"/>
    <w:rsid w:val="004E40FB"/>
    <w:rsid w:val="004E5744"/>
    <w:rsid w:val="004F4AE9"/>
    <w:rsid w:val="004F4B8D"/>
    <w:rsid w:val="004F5DED"/>
    <w:rsid w:val="00502103"/>
    <w:rsid w:val="0050578E"/>
    <w:rsid w:val="00512643"/>
    <w:rsid w:val="005135A7"/>
    <w:rsid w:val="00517E14"/>
    <w:rsid w:val="00526A68"/>
    <w:rsid w:val="00526ABD"/>
    <w:rsid w:val="00530C8F"/>
    <w:rsid w:val="00536CD1"/>
    <w:rsid w:val="005433A3"/>
    <w:rsid w:val="00543518"/>
    <w:rsid w:val="0054509A"/>
    <w:rsid w:val="00550A97"/>
    <w:rsid w:val="005563E2"/>
    <w:rsid w:val="005779C3"/>
    <w:rsid w:val="00585EA8"/>
    <w:rsid w:val="00590E34"/>
    <w:rsid w:val="005A1010"/>
    <w:rsid w:val="005A1442"/>
    <w:rsid w:val="005A3C66"/>
    <w:rsid w:val="005A5155"/>
    <w:rsid w:val="005A7620"/>
    <w:rsid w:val="005B2F4D"/>
    <w:rsid w:val="005C181E"/>
    <w:rsid w:val="005C18D0"/>
    <w:rsid w:val="005C6688"/>
    <w:rsid w:val="005C6CFC"/>
    <w:rsid w:val="005D1273"/>
    <w:rsid w:val="005D1AFA"/>
    <w:rsid w:val="005D2CEB"/>
    <w:rsid w:val="005D3158"/>
    <w:rsid w:val="005D68BC"/>
    <w:rsid w:val="005D6A8E"/>
    <w:rsid w:val="005E7BCE"/>
    <w:rsid w:val="005F0F1D"/>
    <w:rsid w:val="005F2FAE"/>
    <w:rsid w:val="005F3610"/>
    <w:rsid w:val="005F5408"/>
    <w:rsid w:val="005F79CE"/>
    <w:rsid w:val="00600E65"/>
    <w:rsid w:val="00605BD3"/>
    <w:rsid w:val="0061085D"/>
    <w:rsid w:val="00614CD2"/>
    <w:rsid w:val="00617323"/>
    <w:rsid w:val="0062096E"/>
    <w:rsid w:val="00622312"/>
    <w:rsid w:val="006325BC"/>
    <w:rsid w:val="00637435"/>
    <w:rsid w:val="00646A11"/>
    <w:rsid w:val="00661EEB"/>
    <w:rsid w:val="006640E0"/>
    <w:rsid w:val="0066432C"/>
    <w:rsid w:val="00667480"/>
    <w:rsid w:val="00670437"/>
    <w:rsid w:val="00672D30"/>
    <w:rsid w:val="00674220"/>
    <w:rsid w:val="006826E2"/>
    <w:rsid w:val="00685575"/>
    <w:rsid w:val="0068711A"/>
    <w:rsid w:val="006923E5"/>
    <w:rsid w:val="00695857"/>
    <w:rsid w:val="006A1E17"/>
    <w:rsid w:val="006A3316"/>
    <w:rsid w:val="006A4EF1"/>
    <w:rsid w:val="006A7590"/>
    <w:rsid w:val="006B2F46"/>
    <w:rsid w:val="006B3E5F"/>
    <w:rsid w:val="006B7843"/>
    <w:rsid w:val="006C148D"/>
    <w:rsid w:val="006C24AE"/>
    <w:rsid w:val="006C6022"/>
    <w:rsid w:val="006D11F5"/>
    <w:rsid w:val="006D376E"/>
    <w:rsid w:val="006D4144"/>
    <w:rsid w:val="006D4465"/>
    <w:rsid w:val="006E11F8"/>
    <w:rsid w:val="006F4EC8"/>
    <w:rsid w:val="006F5555"/>
    <w:rsid w:val="006F7C8C"/>
    <w:rsid w:val="007004A3"/>
    <w:rsid w:val="00701123"/>
    <w:rsid w:val="00702174"/>
    <w:rsid w:val="00702B60"/>
    <w:rsid w:val="00713B1E"/>
    <w:rsid w:val="00714321"/>
    <w:rsid w:val="00735CA5"/>
    <w:rsid w:val="00740D59"/>
    <w:rsid w:val="00741663"/>
    <w:rsid w:val="0074309C"/>
    <w:rsid w:val="0074396F"/>
    <w:rsid w:val="00743C35"/>
    <w:rsid w:val="007469B1"/>
    <w:rsid w:val="00747F28"/>
    <w:rsid w:val="00750021"/>
    <w:rsid w:val="00760879"/>
    <w:rsid w:val="0077102F"/>
    <w:rsid w:val="00771EE2"/>
    <w:rsid w:val="007740AC"/>
    <w:rsid w:val="00775141"/>
    <w:rsid w:val="00776CB8"/>
    <w:rsid w:val="0077738C"/>
    <w:rsid w:val="00785FDC"/>
    <w:rsid w:val="00785FF3"/>
    <w:rsid w:val="00786943"/>
    <w:rsid w:val="00791642"/>
    <w:rsid w:val="00793EBB"/>
    <w:rsid w:val="00795F0C"/>
    <w:rsid w:val="007A0C65"/>
    <w:rsid w:val="007A38D4"/>
    <w:rsid w:val="007A462B"/>
    <w:rsid w:val="007B1252"/>
    <w:rsid w:val="007B3E47"/>
    <w:rsid w:val="007B60E1"/>
    <w:rsid w:val="007B699C"/>
    <w:rsid w:val="007C17DD"/>
    <w:rsid w:val="007D035F"/>
    <w:rsid w:val="007D11C1"/>
    <w:rsid w:val="007D18CB"/>
    <w:rsid w:val="007D4137"/>
    <w:rsid w:val="007E407B"/>
    <w:rsid w:val="007F49A8"/>
    <w:rsid w:val="0080062D"/>
    <w:rsid w:val="008007C4"/>
    <w:rsid w:val="00800BBD"/>
    <w:rsid w:val="00800FFD"/>
    <w:rsid w:val="008068F4"/>
    <w:rsid w:val="00810C50"/>
    <w:rsid w:val="00811B09"/>
    <w:rsid w:val="008177ED"/>
    <w:rsid w:val="00817E8B"/>
    <w:rsid w:val="00830B7C"/>
    <w:rsid w:val="008321AC"/>
    <w:rsid w:val="00834AF8"/>
    <w:rsid w:val="0083727B"/>
    <w:rsid w:val="00843544"/>
    <w:rsid w:val="00850D1F"/>
    <w:rsid w:val="00853570"/>
    <w:rsid w:val="00853A22"/>
    <w:rsid w:val="00862533"/>
    <w:rsid w:val="00867797"/>
    <w:rsid w:val="008679A7"/>
    <w:rsid w:val="00872E97"/>
    <w:rsid w:val="008740D9"/>
    <w:rsid w:val="0088113A"/>
    <w:rsid w:val="008830AA"/>
    <w:rsid w:val="00884242"/>
    <w:rsid w:val="0088494A"/>
    <w:rsid w:val="008876C5"/>
    <w:rsid w:val="008913EA"/>
    <w:rsid w:val="00891EEA"/>
    <w:rsid w:val="008936B0"/>
    <w:rsid w:val="00893F34"/>
    <w:rsid w:val="00895C58"/>
    <w:rsid w:val="0089643B"/>
    <w:rsid w:val="00896D66"/>
    <w:rsid w:val="008A0946"/>
    <w:rsid w:val="008A1273"/>
    <w:rsid w:val="008A3009"/>
    <w:rsid w:val="008A5F10"/>
    <w:rsid w:val="008A7228"/>
    <w:rsid w:val="008B7F20"/>
    <w:rsid w:val="008C2054"/>
    <w:rsid w:val="008C30FD"/>
    <w:rsid w:val="008C5A67"/>
    <w:rsid w:val="008C5E69"/>
    <w:rsid w:val="008C6E6D"/>
    <w:rsid w:val="008D0CCF"/>
    <w:rsid w:val="008D5826"/>
    <w:rsid w:val="008E568F"/>
    <w:rsid w:val="008F07C3"/>
    <w:rsid w:val="008F201C"/>
    <w:rsid w:val="008F757F"/>
    <w:rsid w:val="009036C5"/>
    <w:rsid w:val="00904F2B"/>
    <w:rsid w:val="00907426"/>
    <w:rsid w:val="00910B45"/>
    <w:rsid w:val="00915E7E"/>
    <w:rsid w:val="00924E53"/>
    <w:rsid w:val="00930FE7"/>
    <w:rsid w:val="0093175E"/>
    <w:rsid w:val="009331B5"/>
    <w:rsid w:val="00934298"/>
    <w:rsid w:val="0093465C"/>
    <w:rsid w:val="00936B15"/>
    <w:rsid w:val="00940D74"/>
    <w:rsid w:val="00950E0A"/>
    <w:rsid w:val="00951DFC"/>
    <w:rsid w:val="009521A2"/>
    <w:rsid w:val="009536DD"/>
    <w:rsid w:val="00964423"/>
    <w:rsid w:val="00972988"/>
    <w:rsid w:val="00977A2F"/>
    <w:rsid w:val="00995EEE"/>
    <w:rsid w:val="009B1C27"/>
    <w:rsid w:val="009C30FB"/>
    <w:rsid w:val="009C6FA3"/>
    <w:rsid w:val="009D1398"/>
    <w:rsid w:val="009D46D1"/>
    <w:rsid w:val="009D6F34"/>
    <w:rsid w:val="009E34AB"/>
    <w:rsid w:val="009E75CD"/>
    <w:rsid w:val="009E7D0D"/>
    <w:rsid w:val="009E7EC6"/>
    <w:rsid w:val="009F2863"/>
    <w:rsid w:val="009F46C9"/>
    <w:rsid w:val="00A02016"/>
    <w:rsid w:val="00A10220"/>
    <w:rsid w:val="00A10662"/>
    <w:rsid w:val="00A10DD4"/>
    <w:rsid w:val="00A133BA"/>
    <w:rsid w:val="00A163BA"/>
    <w:rsid w:val="00A17112"/>
    <w:rsid w:val="00A204D1"/>
    <w:rsid w:val="00A21C1A"/>
    <w:rsid w:val="00A24AC1"/>
    <w:rsid w:val="00A251DA"/>
    <w:rsid w:val="00A26EA9"/>
    <w:rsid w:val="00A32D80"/>
    <w:rsid w:val="00A37409"/>
    <w:rsid w:val="00A405CC"/>
    <w:rsid w:val="00A4470A"/>
    <w:rsid w:val="00A45D63"/>
    <w:rsid w:val="00A50B09"/>
    <w:rsid w:val="00A56648"/>
    <w:rsid w:val="00A60F06"/>
    <w:rsid w:val="00A66970"/>
    <w:rsid w:val="00A715E4"/>
    <w:rsid w:val="00A76E42"/>
    <w:rsid w:val="00A80629"/>
    <w:rsid w:val="00A82518"/>
    <w:rsid w:val="00A84536"/>
    <w:rsid w:val="00A860A1"/>
    <w:rsid w:val="00A8781A"/>
    <w:rsid w:val="00A96F2E"/>
    <w:rsid w:val="00AA2ABC"/>
    <w:rsid w:val="00AA37DF"/>
    <w:rsid w:val="00AB5653"/>
    <w:rsid w:val="00AB6245"/>
    <w:rsid w:val="00AC21C7"/>
    <w:rsid w:val="00AC2EDD"/>
    <w:rsid w:val="00AC3219"/>
    <w:rsid w:val="00AD00F7"/>
    <w:rsid w:val="00AD1862"/>
    <w:rsid w:val="00AD721A"/>
    <w:rsid w:val="00AE1F3C"/>
    <w:rsid w:val="00AE2B96"/>
    <w:rsid w:val="00AF1166"/>
    <w:rsid w:val="00AF2C6A"/>
    <w:rsid w:val="00AF5554"/>
    <w:rsid w:val="00AF58BB"/>
    <w:rsid w:val="00AF7EC4"/>
    <w:rsid w:val="00B0188C"/>
    <w:rsid w:val="00B238E0"/>
    <w:rsid w:val="00B2401D"/>
    <w:rsid w:val="00B33571"/>
    <w:rsid w:val="00B35A4D"/>
    <w:rsid w:val="00B4623D"/>
    <w:rsid w:val="00B4644A"/>
    <w:rsid w:val="00B478E7"/>
    <w:rsid w:val="00B50233"/>
    <w:rsid w:val="00B532FB"/>
    <w:rsid w:val="00B56CC5"/>
    <w:rsid w:val="00B614EF"/>
    <w:rsid w:val="00B61B0D"/>
    <w:rsid w:val="00B62E57"/>
    <w:rsid w:val="00B71A73"/>
    <w:rsid w:val="00B7323E"/>
    <w:rsid w:val="00B75EF8"/>
    <w:rsid w:val="00B76C51"/>
    <w:rsid w:val="00B8076E"/>
    <w:rsid w:val="00B82B2A"/>
    <w:rsid w:val="00B87A02"/>
    <w:rsid w:val="00B91DC4"/>
    <w:rsid w:val="00B9597D"/>
    <w:rsid w:val="00BA2A7F"/>
    <w:rsid w:val="00BA3BAD"/>
    <w:rsid w:val="00BA575E"/>
    <w:rsid w:val="00BA6F4D"/>
    <w:rsid w:val="00BB0EDE"/>
    <w:rsid w:val="00BB1C46"/>
    <w:rsid w:val="00BB2D78"/>
    <w:rsid w:val="00BB3F34"/>
    <w:rsid w:val="00BB564F"/>
    <w:rsid w:val="00BD1C23"/>
    <w:rsid w:val="00BD22B4"/>
    <w:rsid w:val="00BD36CB"/>
    <w:rsid w:val="00BE2D32"/>
    <w:rsid w:val="00BF27FF"/>
    <w:rsid w:val="00BF404B"/>
    <w:rsid w:val="00BF7CD6"/>
    <w:rsid w:val="00C01A01"/>
    <w:rsid w:val="00C03608"/>
    <w:rsid w:val="00C04C3C"/>
    <w:rsid w:val="00C06871"/>
    <w:rsid w:val="00C11782"/>
    <w:rsid w:val="00C12122"/>
    <w:rsid w:val="00C123AD"/>
    <w:rsid w:val="00C1246F"/>
    <w:rsid w:val="00C2139E"/>
    <w:rsid w:val="00C25C0F"/>
    <w:rsid w:val="00C261BF"/>
    <w:rsid w:val="00C269A1"/>
    <w:rsid w:val="00C315D2"/>
    <w:rsid w:val="00C32CD8"/>
    <w:rsid w:val="00C35AF6"/>
    <w:rsid w:val="00C36678"/>
    <w:rsid w:val="00C451D0"/>
    <w:rsid w:val="00C4764E"/>
    <w:rsid w:val="00C51582"/>
    <w:rsid w:val="00C616B5"/>
    <w:rsid w:val="00C64952"/>
    <w:rsid w:val="00C6634D"/>
    <w:rsid w:val="00C7023E"/>
    <w:rsid w:val="00C751EB"/>
    <w:rsid w:val="00C83421"/>
    <w:rsid w:val="00C87970"/>
    <w:rsid w:val="00C92948"/>
    <w:rsid w:val="00C93697"/>
    <w:rsid w:val="00CA09FC"/>
    <w:rsid w:val="00CA1923"/>
    <w:rsid w:val="00CA2F8C"/>
    <w:rsid w:val="00CA4601"/>
    <w:rsid w:val="00CA71C9"/>
    <w:rsid w:val="00CA74A1"/>
    <w:rsid w:val="00CB0577"/>
    <w:rsid w:val="00CB7340"/>
    <w:rsid w:val="00CB79E2"/>
    <w:rsid w:val="00CB7E21"/>
    <w:rsid w:val="00CC0A39"/>
    <w:rsid w:val="00CC2E18"/>
    <w:rsid w:val="00CC437F"/>
    <w:rsid w:val="00CD57BC"/>
    <w:rsid w:val="00CE16C7"/>
    <w:rsid w:val="00CE2C2F"/>
    <w:rsid w:val="00CE3A70"/>
    <w:rsid w:val="00CF3C81"/>
    <w:rsid w:val="00CF3D82"/>
    <w:rsid w:val="00CF5E4E"/>
    <w:rsid w:val="00CF67E6"/>
    <w:rsid w:val="00CF72DC"/>
    <w:rsid w:val="00D00A2C"/>
    <w:rsid w:val="00D1078E"/>
    <w:rsid w:val="00D109AC"/>
    <w:rsid w:val="00D12DC3"/>
    <w:rsid w:val="00D20A2F"/>
    <w:rsid w:val="00D21230"/>
    <w:rsid w:val="00D22D80"/>
    <w:rsid w:val="00D243CE"/>
    <w:rsid w:val="00D24EF8"/>
    <w:rsid w:val="00D318AC"/>
    <w:rsid w:val="00D344FC"/>
    <w:rsid w:val="00D42C7A"/>
    <w:rsid w:val="00D45387"/>
    <w:rsid w:val="00D51194"/>
    <w:rsid w:val="00D5135A"/>
    <w:rsid w:val="00D537AB"/>
    <w:rsid w:val="00D550B6"/>
    <w:rsid w:val="00D5784E"/>
    <w:rsid w:val="00D61665"/>
    <w:rsid w:val="00D657AF"/>
    <w:rsid w:val="00D70E08"/>
    <w:rsid w:val="00D77124"/>
    <w:rsid w:val="00D85820"/>
    <w:rsid w:val="00D85AEB"/>
    <w:rsid w:val="00D90A0D"/>
    <w:rsid w:val="00D94225"/>
    <w:rsid w:val="00DA25E9"/>
    <w:rsid w:val="00DA39C6"/>
    <w:rsid w:val="00DA574D"/>
    <w:rsid w:val="00DB042E"/>
    <w:rsid w:val="00DB0612"/>
    <w:rsid w:val="00DB0D98"/>
    <w:rsid w:val="00DB308F"/>
    <w:rsid w:val="00DB38F6"/>
    <w:rsid w:val="00DB4EEA"/>
    <w:rsid w:val="00DC2673"/>
    <w:rsid w:val="00DC4801"/>
    <w:rsid w:val="00DD0F6A"/>
    <w:rsid w:val="00DD6C19"/>
    <w:rsid w:val="00DD74A4"/>
    <w:rsid w:val="00DE322D"/>
    <w:rsid w:val="00DE49C8"/>
    <w:rsid w:val="00DF001D"/>
    <w:rsid w:val="00DF0393"/>
    <w:rsid w:val="00DF195D"/>
    <w:rsid w:val="00DF2E50"/>
    <w:rsid w:val="00DF606F"/>
    <w:rsid w:val="00E11084"/>
    <w:rsid w:val="00E12975"/>
    <w:rsid w:val="00E12E0E"/>
    <w:rsid w:val="00E15832"/>
    <w:rsid w:val="00E15E44"/>
    <w:rsid w:val="00E16839"/>
    <w:rsid w:val="00E16D78"/>
    <w:rsid w:val="00E17945"/>
    <w:rsid w:val="00E27D27"/>
    <w:rsid w:val="00E361DA"/>
    <w:rsid w:val="00E36AF3"/>
    <w:rsid w:val="00E36D7D"/>
    <w:rsid w:val="00E423BA"/>
    <w:rsid w:val="00E60C9B"/>
    <w:rsid w:val="00E63C46"/>
    <w:rsid w:val="00E649C4"/>
    <w:rsid w:val="00E65A84"/>
    <w:rsid w:val="00E74367"/>
    <w:rsid w:val="00E745DB"/>
    <w:rsid w:val="00E74B8B"/>
    <w:rsid w:val="00E85552"/>
    <w:rsid w:val="00E85844"/>
    <w:rsid w:val="00E94F9B"/>
    <w:rsid w:val="00E95A9B"/>
    <w:rsid w:val="00E96A62"/>
    <w:rsid w:val="00EA0AD1"/>
    <w:rsid w:val="00EA1470"/>
    <w:rsid w:val="00EA2576"/>
    <w:rsid w:val="00EA57C2"/>
    <w:rsid w:val="00EA63CF"/>
    <w:rsid w:val="00EB1A4B"/>
    <w:rsid w:val="00EB340A"/>
    <w:rsid w:val="00EC066A"/>
    <w:rsid w:val="00EC1717"/>
    <w:rsid w:val="00EC408F"/>
    <w:rsid w:val="00EC40D6"/>
    <w:rsid w:val="00ED6B80"/>
    <w:rsid w:val="00ED6C2D"/>
    <w:rsid w:val="00EE70F5"/>
    <w:rsid w:val="00EF0DE0"/>
    <w:rsid w:val="00EF19D8"/>
    <w:rsid w:val="00EF28DC"/>
    <w:rsid w:val="00F00036"/>
    <w:rsid w:val="00F00B02"/>
    <w:rsid w:val="00F00C74"/>
    <w:rsid w:val="00F0677B"/>
    <w:rsid w:val="00F115C5"/>
    <w:rsid w:val="00F11FB1"/>
    <w:rsid w:val="00F133F3"/>
    <w:rsid w:val="00F13D3C"/>
    <w:rsid w:val="00F14A76"/>
    <w:rsid w:val="00F14C43"/>
    <w:rsid w:val="00F16287"/>
    <w:rsid w:val="00F20940"/>
    <w:rsid w:val="00F220B3"/>
    <w:rsid w:val="00F25354"/>
    <w:rsid w:val="00F25502"/>
    <w:rsid w:val="00F256D9"/>
    <w:rsid w:val="00F259A5"/>
    <w:rsid w:val="00F26483"/>
    <w:rsid w:val="00F3390D"/>
    <w:rsid w:val="00F34746"/>
    <w:rsid w:val="00F357FF"/>
    <w:rsid w:val="00F41E23"/>
    <w:rsid w:val="00F42EEE"/>
    <w:rsid w:val="00F42F44"/>
    <w:rsid w:val="00F502D9"/>
    <w:rsid w:val="00F5609D"/>
    <w:rsid w:val="00F66505"/>
    <w:rsid w:val="00F731F2"/>
    <w:rsid w:val="00F7649D"/>
    <w:rsid w:val="00F847FE"/>
    <w:rsid w:val="00F90FDD"/>
    <w:rsid w:val="00F955B0"/>
    <w:rsid w:val="00F97DCE"/>
    <w:rsid w:val="00FC4274"/>
    <w:rsid w:val="00FC4FC1"/>
    <w:rsid w:val="00FD14F2"/>
    <w:rsid w:val="00FD2B03"/>
    <w:rsid w:val="00FD2F56"/>
    <w:rsid w:val="00FD51A5"/>
    <w:rsid w:val="00FD5FF2"/>
    <w:rsid w:val="00FD7295"/>
    <w:rsid w:val="00FD77EC"/>
    <w:rsid w:val="00FE1415"/>
    <w:rsid w:val="00FE43D0"/>
    <w:rsid w:val="00FF0E57"/>
    <w:rsid w:val="00FF13D5"/>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2"/>
    <w:autoRedefine/>
    <w:uiPriority w:val="9"/>
    <w:qFormat/>
    <w:rsid w:val="000E3B5E"/>
    <w:pPr>
      <w:keepNext/>
      <w:numPr>
        <w:numId w:val="4"/>
      </w:numPr>
      <w:spacing w:before="240" w:after="120"/>
      <w:outlineLvl w:val="0"/>
    </w:pPr>
    <w:rPr>
      <w:rFonts w:eastAsia="Times New Roman"/>
      <w:b/>
      <w:bCs/>
      <w:kern w:val="32"/>
      <w:szCs w:val="24"/>
    </w:rPr>
  </w:style>
  <w:style w:type="paragraph" w:styleId="2">
    <w:name w:val="heading 2"/>
    <w:basedOn w:val="a2"/>
    <w:next w:val="a2"/>
    <w:link w:val="21"/>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1"/>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2">
    <w:name w:val="Заголовок 1 Знак"/>
    <w:link w:val="1"/>
    <w:uiPriority w:val="9"/>
    <w:rsid w:val="000E3B5E"/>
    <w:rPr>
      <w:rFonts w:ascii="Times New Roman" w:eastAsia="Times New Roman" w:hAnsi="Times New Roman"/>
      <w:b/>
      <w:bCs/>
      <w:kern w:val="32"/>
      <w:sz w:val="24"/>
      <w:szCs w:val="24"/>
      <w:lang w:eastAsia="en-US"/>
    </w:rPr>
  </w:style>
  <w:style w:type="character" w:customStyle="1" w:styleId="21">
    <w:name w:val="Заголовок 2 Знак"/>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nhideWhenUsed/>
    <w:rsid w:val="00074D27"/>
    <w:pPr>
      <w:tabs>
        <w:tab w:val="center" w:pos="4677"/>
        <w:tab w:val="right" w:pos="9355"/>
      </w:tabs>
    </w:pPr>
  </w:style>
  <w:style w:type="character" w:customStyle="1" w:styleId="a8">
    <w:name w:val="Верхний колонтитул Знак"/>
    <w:link w:val="a7"/>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1">
    <w:name w:val="Заголовок 3 Знак"/>
    <w:link w:val="3"/>
    <w:rsid w:val="001A5F84"/>
    <w:rPr>
      <w:rFonts w:ascii="Cambria" w:eastAsia="Times New Roman" w:hAnsi="Cambria"/>
      <w:b/>
      <w:bCs/>
      <w:sz w:val="26"/>
      <w:szCs w:val="26"/>
      <w:lang w:eastAsia="en-US"/>
    </w:rPr>
  </w:style>
  <w:style w:type="character" w:customStyle="1" w:styleId="40">
    <w:name w:val="Заголовок 4 Знак"/>
    <w:link w:val="4"/>
    <w:rsid w:val="001A5F84"/>
    <w:rPr>
      <w:rFonts w:eastAsia="Times New Roman"/>
      <w:b/>
      <w:bCs/>
      <w:sz w:val="28"/>
      <w:szCs w:val="28"/>
      <w:lang w:eastAsia="en-US"/>
    </w:rPr>
  </w:style>
  <w:style w:type="character" w:customStyle="1" w:styleId="50">
    <w:name w:val="Заголовок 5 Знак"/>
    <w:link w:val="5"/>
    <w:rsid w:val="001A5F84"/>
    <w:rPr>
      <w:rFonts w:eastAsia="Times New Roman"/>
      <w:b/>
      <w:bCs/>
      <w:i/>
      <w:iCs/>
      <w:sz w:val="26"/>
      <w:szCs w:val="26"/>
      <w:lang w:eastAsia="en-US"/>
    </w:rPr>
  </w:style>
  <w:style w:type="character" w:customStyle="1" w:styleId="60">
    <w:name w:val="Заголовок 6 Знак"/>
    <w:link w:val="6"/>
    <w:rsid w:val="001A5F84"/>
    <w:rPr>
      <w:rFonts w:eastAsia="Times New Roman"/>
      <w:b/>
      <w:bCs/>
      <w:sz w:val="22"/>
      <w:szCs w:val="22"/>
      <w:lang w:eastAsia="en-US"/>
    </w:rPr>
  </w:style>
  <w:style w:type="character" w:customStyle="1" w:styleId="70">
    <w:name w:val="Заголовок 7 Знак"/>
    <w:link w:val="7"/>
    <w:rsid w:val="001A5F84"/>
    <w:rPr>
      <w:rFonts w:eastAsia="Times New Roman"/>
      <w:sz w:val="24"/>
      <w:szCs w:val="24"/>
      <w:lang w:eastAsia="en-US"/>
    </w:rPr>
  </w:style>
  <w:style w:type="character" w:customStyle="1" w:styleId="80">
    <w:name w:val="Заголовок 8 Знак"/>
    <w:link w:val="8"/>
    <w:rsid w:val="001A5F84"/>
    <w:rPr>
      <w:rFonts w:eastAsia="Times New Roman"/>
      <w:i/>
      <w:iCs/>
      <w:sz w:val="24"/>
      <w:szCs w:val="24"/>
      <w:lang w:eastAsia="en-US"/>
    </w:rPr>
  </w:style>
  <w:style w:type="character" w:customStyle="1" w:styleId="90">
    <w:name w:val="Заголовок 9 Знак"/>
    <w:link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32">
    <w:name w:val="toc 3"/>
    <w:basedOn w:val="a2"/>
    <w:next w:val="a2"/>
    <w:autoRedefine/>
    <w:uiPriority w:val="39"/>
    <w:unhideWhenUsed/>
    <w:rsid w:val="00512643"/>
    <w:pPr>
      <w:tabs>
        <w:tab w:val="left" w:pos="0"/>
        <w:tab w:val="right" w:leader="dot" w:pos="9345"/>
      </w:tabs>
      <w:spacing w:after="120"/>
      <w:ind w:firstLine="0"/>
      <w:jc w:val="both"/>
    </w:pPr>
    <w:rPr>
      <w:rFonts w:eastAsia="Times New Roman"/>
      <w:szCs w:val="24"/>
      <w:lang w:eastAsia="ru-RU"/>
    </w:rPr>
  </w:style>
  <w:style w:type="paragraph" w:styleId="af2">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13"/>
    <w:rsid w:val="008A5F10"/>
    <w:pPr>
      <w:ind w:firstLine="0"/>
    </w:pPr>
    <w:rPr>
      <w:sz w:val="20"/>
      <w:szCs w:val="20"/>
    </w:rPr>
  </w:style>
  <w:style w:type="character" w:customStyle="1" w:styleId="af3">
    <w:name w:val="Текст сноски Знак"/>
    <w:semiHidden/>
    <w:rsid w:val="008A5F10"/>
    <w:rPr>
      <w:rFonts w:ascii="Times New Roman" w:hAnsi="Times New Roman"/>
      <w:lang w:eastAsia="en-US"/>
    </w:rPr>
  </w:style>
  <w:style w:type="character" w:customStyle="1" w:styleId="13">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ink w:val="af2"/>
    <w:rsid w:val="008A5F10"/>
    <w:rPr>
      <w:rFonts w:ascii="Times New Roman" w:eastAsia="Times New Roman" w:hAnsi="Times New Roman"/>
    </w:rPr>
  </w:style>
  <w:style w:type="paragraph" w:styleId="af4">
    <w:name w:val="List Paragraph"/>
    <w:basedOn w:val="a2"/>
    <w:uiPriority w:val="34"/>
    <w:qFormat/>
    <w:rsid w:val="008A5F10"/>
    <w:pPr>
      <w:spacing w:after="200" w:line="276" w:lineRule="auto"/>
      <w:ind w:left="720" w:firstLine="0"/>
      <w:contextualSpacing/>
    </w:pPr>
    <w:rPr>
      <w:rFonts w:ascii="Calibri" w:hAnsi="Calibri"/>
      <w:sz w:val="22"/>
    </w:rPr>
  </w:style>
  <w:style w:type="paragraph" w:styleId="af5">
    <w:name w:val="Plain Text"/>
    <w:basedOn w:val="a2"/>
    <w:link w:val="af6"/>
    <w:rsid w:val="00DC4801"/>
    <w:pPr>
      <w:ind w:firstLine="0"/>
    </w:pPr>
    <w:rPr>
      <w:rFonts w:ascii="Courier New" w:eastAsia="Times New Roman" w:hAnsi="Courier New"/>
      <w:sz w:val="20"/>
      <w:szCs w:val="20"/>
    </w:rPr>
  </w:style>
  <w:style w:type="character" w:customStyle="1" w:styleId="af6">
    <w:name w:val="Текст Знак"/>
    <w:link w:val="af5"/>
    <w:rsid w:val="00DC4801"/>
    <w:rPr>
      <w:rFonts w:ascii="Courier New" w:eastAsia="Times New Roman" w:hAnsi="Courier New" w:cs="Courier New"/>
    </w:rPr>
  </w:style>
  <w:style w:type="paragraph" w:customStyle="1" w:styleId="FR1">
    <w:name w:val="FR1"/>
    <w:rsid w:val="00DC4801"/>
    <w:pPr>
      <w:widowControl w:val="0"/>
      <w:spacing w:before="480"/>
      <w:ind w:left="1680" w:right="200"/>
      <w:jc w:val="center"/>
    </w:pPr>
    <w:rPr>
      <w:rFonts w:ascii="Times New Roman" w:eastAsia="Times New Roman" w:hAnsi="Times New Roman"/>
      <w:b/>
      <w:snapToGrid w:val="0"/>
      <w:sz w:val="40"/>
    </w:rPr>
  </w:style>
  <w:style w:type="paragraph" w:customStyle="1" w:styleId="FR2">
    <w:name w:val="FR2"/>
    <w:rsid w:val="00DC4801"/>
    <w:pPr>
      <w:widowControl w:val="0"/>
      <w:spacing w:before="1340" w:line="420" w:lineRule="auto"/>
      <w:ind w:left="4680"/>
    </w:pPr>
    <w:rPr>
      <w:rFonts w:ascii="Times New Roman" w:eastAsia="Times New Roman" w:hAnsi="Times New Roman"/>
      <w:snapToGrid w:val="0"/>
      <w:sz w:val="28"/>
    </w:rPr>
  </w:style>
  <w:style w:type="paragraph" w:customStyle="1" w:styleId="FR3">
    <w:name w:val="FR3"/>
    <w:rsid w:val="00DC4801"/>
    <w:pPr>
      <w:widowControl w:val="0"/>
    </w:pPr>
    <w:rPr>
      <w:rFonts w:ascii="Arial" w:eastAsia="Times New Roman" w:hAnsi="Arial"/>
      <w:b/>
      <w:snapToGrid w:val="0"/>
      <w:sz w:val="24"/>
    </w:rPr>
  </w:style>
  <w:style w:type="character" w:styleId="af7">
    <w:name w:val="footnote reference"/>
    <w:rsid w:val="00CE2C2F"/>
    <w:rPr>
      <w:vertAlign w:val="superscript"/>
    </w:rPr>
  </w:style>
  <w:style w:type="character" w:customStyle="1" w:styleId="33">
    <w:name w:val="Текст сноски Знак3"/>
    <w:aliases w:val="Table_Footnote_last Знак2,Текст сноски Знак Знак3,Текст сноски Знак Знак Знак Знак3,Текст сноски Знак1 Знак1,Текст сноски Знак Знак Знак2,Текст сноски Знак Знак Знак Знак Знак2,Текст сноски Знак Знак1 Знак3,Текст сноски Знак2 Знак2"/>
    <w:semiHidden/>
    <w:rsid w:val="00CE2C2F"/>
    <w:rPr>
      <w:lang w:val="ru-RU" w:eastAsia="ru-RU" w:bidi="ar-SA"/>
    </w:rPr>
  </w:style>
  <w:style w:type="paragraph" w:customStyle="1" w:styleId="af8">
    <w:name w:val="Просто текст"/>
    <w:basedOn w:val="af9"/>
    <w:link w:val="afa"/>
    <w:qFormat/>
    <w:rsid w:val="00485830"/>
    <w:pPr>
      <w:spacing w:before="60" w:after="60" w:line="260" w:lineRule="atLeast"/>
      <w:jc w:val="both"/>
    </w:pPr>
    <w:rPr>
      <w:sz w:val="22"/>
    </w:rPr>
  </w:style>
  <w:style w:type="paragraph" w:customStyle="1" w:styleId="10">
    <w:name w:val="Буллит 1"/>
    <w:basedOn w:val="af9"/>
    <w:link w:val="14"/>
    <w:qFormat/>
    <w:rsid w:val="00485830"/>
    <w:pPr>
      <w:widowControl w:val="0"/>
      <w:numPr>
        <w:numId w:val="8"/>
      </w:numPr>
      <w:spacing w:before="60" w:after="60" w:line="280" w:lineRule="atLeast"/>
      <w:contextualSpacing/>
      <w:jc w:val="both"/>
    </w:pPr>
    <w:rPr>
      <w:sz w:val="22"/>
      <w:lang w:val="en-GB"/>
    </w:rPr>
  </w:style>
  <w:style w:type="character" w:customStyle="1" w:styleId="afa">
    <w:name w:val="Просто текст Знак"/>
    <w:link w:val="af8"/>
    <w:rsid w:val="00485830"/>
    <w:rPr>
      <w:rFonts w:ascii="Arial" w:eastAsia="Times New Roman" w:hAnsi="Arial" w:cs="Arial"/>
      <w:sz w:val="22"/>
      <w:szCs w:val="24"/>
    </w:rPr>
  </w:style>
  <w:style w:type="character" w:customStyle="1" w:styleId="14">
    <w:name w:val="Буллит 1 Знак"/>
    <w:link w:val="10"/>
    <w:rsid w:val="00485830"/>
    <w:rPr>
      <w:rFonts w:ascii="Arial" w:eastAsia="Times New Roman" w:hAnsi="Arial"/>
      <w:sz w:val="22"/>
      <w:szCs w:val="24"/>
      <w:lang w:val="en-GB" w:eastAsia="en-US"/>
    </w:rPr>
  </w:style>
  <w:style w:type="paragraph" w:customStyle="1" w:styleId="11">
    <w:name w:val="Нум 1"/>
    <w:basedOn w:val="10"/>
    <w:link w:val="15"/>
    <w:autoRedefine/>
    <w:qFormat/>
    <w:rsid w:val="00485830"/>
    <w:pPr>
      <w:numPr>
        <w:numId w:val="9"/>
      </w:numPr>
    </w:pPr>
  </w:style>
  <w:style w:type="character" w:customStyle="1" w:styleId="15">
    <w:name w:val="Нум 1 Знак"/>
    <w:basedOn w:val="14"/>
    <w:link w:val="11"/>
    <w:rsid w:val="00485830"/>
  </w:style>
  <w:style w:type="paragraph" w:customStyle="1" w:styleId="20">
    <w:name w:val="Нум 2"/>
    <w:basedOn w:val="11"/>
    <w:link w:val="22"/>
    <w:qFormat/>
    <w:rsid w:val="00485830"/>
    <w:pPr>
      <w:numPr>
        <w:ilvl w:val="1"/>
      </w:numPr>
      <w:tabs>
        <w:tab w:val="num" w:pos="360"/>
      </w:tabs>
    </w:pPr>
  </w:style>
  <w:style w:type="paragraph" w:customStyle="1" w:styleId="30">
    <w:name w:val="Нум 3"/>
    <w:basedOn w:val="20"/>
    <w:qFormat/>
    <w:rsid w:val="00485830"/>
    <w:pPr>
      <w:numPr>
        <w:ilvl w:val="2"/>
      </w:numPr>
      <w:tabs>
        <w:tab w:val="num" w:pos="360"/>
        <w:tab w:val="left" w:pos="1701"/>
      </w:tabs>
      <w:ind w:left="2869"/>
    </w:pPr>
  </w:style>
  <w:style w:type="paragraph" w:styleId="af9">
    <w:name w:val="Body Text"/>
    <w:basedOn w:val="a2"/>
    <w:link w:val="afb"/>
    <w:uiPriority w:val="99"/>
    <w:unhideWhenUsed/>
    <w:rsid w:val="00485830"/>
    <w:pPr>
      <w:spacing w:after="120"/>
      <w:ind w:firstLine="0"/>
    </w:pPr>
    <w:rPr>
      <w:rFonts w:ascii="Arial" w:eastAsia="Times New Roman" w:hAnsi="Arial"/>
      <w:szCs w:val="24"/>
    </w:rPr>
  </w:style>
  <w:style w:type="character" w:customStyle="1" w:styleId="afb">
    <w:name w:val="Основной текст Знак"/>
    <w:link w:val="af9"/>
    <w:uiPriority w:val="99"/>
    <w:rsid w:val="00485830"/>
    <w:rPr>
      <w:rFonts w:ascii="Arial" w:eastAsia="Times New Roman" w:hAnsi="Arial" w:cs="Arial"/>
      <w:sz w:val="24"/>
      <w:szCs w:val="24"/>
    </w:rPr>
  </w:style>
  <w:style w:type="paragraph" w:customStyle="1" w:styleId="16">
    <w:name w:val="1й уровень"/>
    <w:basedOn w:val="1"/>
    <w:next w:val="af9"/>
    <w:link w:val="17"/>
    <w:qFormat/>
    <w:rsid w:val="00485830"/>
    <w:pPr>
      <w:pageBreakBefore/>
      <w:numPr>
        <w:numId w:val="0"/>
      </w:numPr>
      <w:spacing w:before="0" w:after="480" w:line="280" w:lineRule="atLeast"/>
    </w:pPr>
    <w:rPr>
      <w:rFonts w:ascii="Arial" w:eastAsia="MS Mincho" w:hAnsi="Arial"/>
      <w:sz w:val="32"/>
      <w:szCs w:val="28"/>
      <w:lang w:val="en-GB"/>
    </w:rPr>
  </w:style>
  <w:style w:type="paragraph" w:customStyle="1" w:styleId="23">
    <w:name w:val="2й уровень"/>
    <w:basedOn w:val="2"/>
    <w:next w:val="af9"/>
    <w:link w:val="24"/>
    <w:qFormat/>
    <w:rsid w:val="00485830"/>
    <w:pPr>
      <w:numPr>
        <w:ilvl w:val="0"/>
        <w:numId w:val="0"/>
      </w:numPr>
      <w:spacing w:before="240" w:after="240" w:line="280" w:lineRule="atLeast"/>
    </w:pPr>
    <w:rPr>
      <w:rFonts w:ascii="Arial" w:eastAsia="MS Mincho" w:hAnsi="Arial"/>
      <w:sz w:val="28"/>
      <w:szCs w:val="24"/>
      <w:lang w:val="en-GB"/>
    </w:rPr>
  </w:style>
  <w:style w:type="character" w:customStyle="1" w:styleId="17">
    <w:name w:val="1й уровень Знак"/>
    <w:link w:val="16"/>
    <w:rsid w:val="00485830"/>
    <w:rPr>
      <w:rFonts w:ascii="Arial" w:eastAsia="MS Mincho" w:hAnsi="Arial" w:cs="Arial"/>
      <w:b/>
      <w:bCs/>
      <w:kern w:val="32"/>
      <w:sz w:val="32"/>
      <w:szCs w:val="28"/>
      <w:lang w:val="en-GB"/>
    </w:rPr>
  </w:style>
  <w:style w:type="character" w:customStyle="1" w:styleId="24">
    <w:name w:val="2й уровень Знак"/>
    <w:link w:val="23"/>
    <w:rsid w:val="00485830"/>
    <w:rPr>
      <w:rFonts w:ascii="Arial" w:eastAsia="MS Mincho" w:hAnsi="Arial" w:cs="Arial"/>
      <w:b/>
      <w:bCs/>
      <w:iCs/>
      <w:sz w:val="28"/>
      <w:szCs w:val="24"/>
      <w:lang w:val="en-GB" w:eastAsia="en-US"/>
    </w:rPr>
  </w:style>
  <w:style w:type="character" w:customStyle="1" w:styleId="22">
    <w:name w:val="Нум 2 Знак"/>
    <w:basedOn w:val="15"/>
    <w:link w:val="20"/>
    <w:rsid w:val="00485830"/>
  </w:style>
  <w:style w:type="paragraph" w:customStyle="1" w:styleId="afc">
    <w:name w:val="основной текст"/>
    <w:basedOn w:val="a2"/>
    <w:link w:val="afd"/>
    <w:qFormat/>
    <w:rsid w:val="00EF28DC"/>
    <w:pPr>
      <w:shd w:val="clear" w:color="auto" w:fill="FFFFFF"/>
      <w:suppressAutoHyphens/>
      <w:spacing w:after="120"/>
      <w:ind w:firstLine="0"/>
      <w:jc w:val="both"/>
    </w:pPr>
    <w:rPr>
      <w:rFonts w:ascii="Calibri" w:eastAsia="Times New Roman" w:hAnsi="Calibri"/>
      <w:sz w:val="20"/>
      <w:szCs w:val="20"/>
    </w:rPr>
  </w:style>
  <w:style w:type="character" w:customStyle="1" w:styleId="afd">
    <w:name w:val="основной текст Знак"/>
    <w:link w:val="afc"/>
    <w:locked/>
    <w:rsid w:val="00EF28DC"/>
    <w:rPr>
      <w:rFonts w:eastAsia="Times New Roman"/>
      <w:shd w:val="clear" w:color="auto" w:fill="FFFFFF"/>
    </w:rPr>
  </w:style>
  <w:style w:type="paragraph" w:customStyle="1" w:styleId="Default">
    <w:name w:val="Default"/>
    <w:rsid w:val="001541E7"/>
    <w:pPr>
      <w:autoSpaceDE w:val="0"/>
      <w:autoSpaceDN w:val="0"/>
      <w:adjustRightInd w:val="0"/>
    </w:pPr>
    <w:rPr>
      <w:rFonts w:ascii="Times New Roman" w:hAnsi="Times New Roman"/>
      <w:color w:val="000000"/>
      <w:sz w:val="24"/>
      <w:szCs w:val="24"/>
    </w:rPr>
  </w:style>
  <w:style w:type="paragraph" w:styleId="afe">
    <w:name w:val="Body Text Indent"/>
    <w:basedOn w:val="a2"/>
    <w:link w:val="aff"/>
    <w:rsid w:val="002277B4"/>
    <w:pPr>
      <w:spacing w:after="120"/>
      <w:ind w:left="283" w:firstLine="0"/>
    </w:pPr>
    <w:rPr>
      <w:rFonts w:eastAsia="Times New Roman"/>
      <w:szCs w:val="24"/>
    </w:rPr>
  </w:style>
  <w:style w:type="character" w:customStyle="1" w:styleId="aff">
    <w:name w:val="Основной текст с отступом Знак"/>
    <w:link w:val="afe"/>
    <w:rsid w:val="002277B4"/>
    <w:rPr>
      <w:rFonts w:ascii="Times New Roman" w:eastAsia="Times New Roman" w:hAnsi="Times New Roman"/>
      <w:sz w:val="24"/>
      <w:szCs w:val="24"/>
    </w:rPr>
  </w:style>
  <w:style w:type="character" w:customStyle="1" w:styleId="apple-converted-space">
    <w:name w:val="apple-converted-space"/>
    <w:basedOn w:val="a3"/>
    <w:rsid w:val="000578A6"/>
  </w:style>
  <w:style w:type="paragraph" w:customStyle="1" w:styleId="18">
    <w:name w:val="Обычный1"/>
    <w:rsid w:val="00904F2B"/>
    <w:rPr>
      <w:rFonts w:ascii="Times New Roman" w:eastAsia="Times New Roman" w:hAnsi="Times New Roman"/>
      <w:snapToGrid w:val="0"/>
    </w:rPr>
  </w:style>
  <w:style w:type="paragraph" w:customStyle="1" w:styleId="FormText">
    <w:name w:val="FormText"/>
    <w:basedOn w:val="a2"/>
    <w:link w:val="FormTextChar"/>
    <w:rsid w:val="00904F2B"/>
    <w:pPr>
      <w:ind w:firstLine="0"/>
    </w:pPr>
    <w:rPr>
      <w:rFonts w:eastAsia="Times New Roman"/>
      <w:sz w:val="22"/>
      <w:lang w:val="en-US"/>
    </w:rPr>
  </w:style>
  <w:style w:type="character" w:customStyle="1" w:styleId="FormTextChar">
    <w:name w:val="FormText Char"/>
    <w:link w:val="FormText"/>
    <w:rsid w:val="00904F2B"/>
    <w:rPr>
      <w:rFonts w:ascii="Times New Roman" w:eastAsia="Times New Roman" w:hAnsi="Times New Roman"/>
      <w:sz w:val="22"/>
      <w:szCs w:val="22"/>
      <w:lang w:val="en-US"/>
    </w:rPr>
  </w:style>
  <w:style w:type="paragraph" w:styleId="aff0">
    <w:name w:val="annotation text"/>
    <w:basedOn w:val="a2"/>
    <w:link w:val="aff1"/>
    <w:uiPriority w:val="99"/>
    <w:semiHidden/>
    <w:unhideWhenUsed/>
    <w:rsid w:val="006F5555"/>
    <w:pPr>
      <w:spacing w:after="200"/>
      <w:ind w:firstLine="0"/>
    </w:pPr>
    <w:rPr>
      <w:rFonts w:ascii="Calibri" w:hAnsi="Calibri"/>
      <w:sz w:val="20"/>
      <w:szCs w:val="20"/>
    </w:rPr>
  </w:style>
  <w:style w:type="character" w:customStyle="1" w:styleId="aff1">
    <w:name w:val="Текст примечания Знак"/>
    <w:link w:val="aff0"/>
    <w:uiPriority w:val="99"/>
    <w:semiHidden/>
    <w:rsid w:val="006F5555"/>
    <w:rPr>
      <w:rFonts w:ascii="Calibri" w:eastAsia="Calibri" w:hAnsi="Calibri" w:cs="Times New Roman"/>
      <w:lang w:eastAsia="en-US"/>
    </w:rPr>
  </w:style>
  <w:style w:type="character" w:styleId="HTML">
    <w:name w:val="HTML Acronym"/>
    <w:basedOn w:val="a3"/>
    <w:uiPriority w:val="99"/>
    <w:semiHidden/>
    <w:unhideWhenUsed/>
    <w:rsid w:val="006F5555"/>
  </w:style>
  <w:style w:type="paragraph" w:customStyle="1" w:styleId="ConsPlusNormal">
    <w:name w:val="ConsPlusNormal"/>
    <w:rsid w:val="00292194"/>
    <w:pPr>
      <w:widowControl w:val="0"/>
      <w:autoSpaceDE w:val="0"/>
      <w:autoSpaceDN w:val="0"/>
      <w:adjustRightInd w:val="0"/>
      <w:ind w:firstLine="720"/>
    </w:pPr>
    <w:rPr>
      <w:rFonts w:ascii="Arial" w:eastAsia="Times New Roman" w:hAnsi="Arial" w:cs="Arial"/>
    </w:rPr>
  </w:style>
  <w:style w:type="character" w:styleId="aff2">
    <w:name w:val="annotation reference"/>
    <w:uiPriority w:val="99"/>
    <w:semiHidden/>
    <w:unhideWhenUsed/>
    <w:rsid w:val="00292194"/>
    <w:rPr>
      <w:sz w:val="16"/>
      <w:szCs w:val="16"/>
    </w:rPr>
  </w:style>
  <w:style w:type="paragraph" w:customStyle="1" w:styleId="aff3">
    <w:name w:val="Содержимое таблицы"/>
    <w:basedOn w:val="a2"/>
    <w:rsid w:val="00A32D80"/>
    <w:pPr>
      <w:widowControl w:val="0"/>
      <w:suppressLineNumbers/>
      <w:suppressAutoHyphens/>
      <w:ind w:firstLine="0"/>
    </w:pPr>
    <w:rPr>
      <w:rFonts w:eastAsia="Lucida Sans Unicode" w:cs="Mangal"/>
      <w:kern w:val="1"/>
      <w:szCs w:val="24"/>
      <w:lang w:eastAsia="hi-IN" w:bidi="hi-IN"/>
    </w:rPr>
  </w:style>
  <w:style w:type="paragraph" w:customStyle="1" w:styleId="aff4">
    <w:name w:val="Машинопись"/>
    <w:basedOn w:val="a2"/>
    <w:rsid w:val="00CF67E6"/>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720"/>
      <w:jc w:val="both"/>
      <w:textAlignment w:val="baseline"/>
    </w:pPr>
    <w:rPr>
      <w:rFonts w:eastAsia="Times New Roman"/>
      <w:sz w:val="28"/>
      <w:szCs w:val="20"/>
      <w:lang w:eastAsia="ru-RU"/>
    </w:rPr>
  </w:style>
  <w:style w:type="paragraph" w:customStyle="1" w:styleId="19">
    <w:name w:val="Абзац списка1"/>
    <w:basedOn w:val="a2"/>
    <w:uiPriority w:val="34"/>
    <w:qFormat/>
    <w:rsid w:val="00E12975"/>
    <w:pPr>
      <w:ind w:left="720" w:firstLine="0"/>
      <w:contextualSpacing/>
    </w:pPr>
    <w:rPr>
      <w:rFonts w:eastAsia="Times New Roman"/>
      <w:szCs w:val="24"/>
      <w:lang w:val="en-US"/>
    </w:rPr>
  </w:style>
  <w:style w:type="paragraph" w:styleId="25">
    <w:name w:val="Body Text 2"/>
    <w:basedOn w:val="a2"/>
    <w:link w:val="26"/>
    <w:uiPriority w:val="99"/>
    <w:rsid w:val="00F3390D"/>
    <w:pPr>
      <w:spacing w:after="120" w:line="480" w:lineRule="auto"/>
      <w:ind w:firstLine="0"/>
    </w:pPr>
    <w:rPr>
      <w:rFonts w:eastAsia="Times New Roman"/>
      <w:szCs w:val="24"/>
      <w:lang w:val="en-US"/>
    </w:rPr>
  </w:style>
  <w:style w:type="character" w:customStyle="1" w:styleId="26">
    <w:name w:val="Основной текст 2 Знак"/>
    <w:basedOn w:val="a3"/>
    <w:link w:val="25"/>
    <w:uiPriority w:val="99"/>
    <w:rsid w:val="00F3390D"/>
    <w:rPr>
      <w:rFonts w:ascii="Times New Roman" w:eastAsia="Times New Roman" w:hAnsi="Times New Roman"/>
      <w:sz w:val="24"/>
      <w:szCs w:val="24"/>
      <w:lang w:val="en-US" w:eastAsia="en-US"/>
    </w:rPr>
  </w:style>
  <w:style w:type="paragraph" w:styleId="aff5">
    <w:name w:val="Body Text First Indent"/>
    <w:basedOn w:val="af9"/>
    <w:link w:val="aff6"/>
    <w:rsid w:val="00C7023E"/>
    <w:pPr>
      <w:ind w:firstLine="210"/>
    </w:pPr>
    <w:rPr>
      <w:rFonts w:ascii="Times New Roman" w:hAnsi="Times New Roman"/>
      <w:sz w:val="20"/>
      <w:szCs w:val="20"/>
      <w:lang w:val="en-US" w:eastAsia="ru-RU"/>
    </w:rPr>
  </w:style>
  <w:style w:type="character" w:customStyle="1" w:styleId="aff6">
    <w:name w:val="Красная строка Знак"/>
    <w:basedOn w:val="afb"/>
    <w:link w:val="aff5"/>
    <w:rsid w:val="00C7023E"/>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1091853809">
      <w:bodyDiv w:val="1"/>
      <w:marLeft w:val="0"/>
      <w:marRight w:val="0"/>
      <w:marTop w:val="0"/>
      <w:marBottom w:val="0"/>
      <w:divBdr>
        <w:top w:val="none" w:sz="0" w:space="0" w:color="auto"/>
        <w:left w:val="none" w:sz="0" w:space="0" w:color="auto"/>
        <w:bottom w:val="none" w:sz="0" w:space="0" w:color="auto"/>
        <w:right w:val="none" w:sz="0" w:space="0" w:color="auto"/>
      </w:divBdr>
    </w:div>
    <w:div w:id="1688091969">
      <w:bodyDiv w:val="1"/>
      <w:marLeft w:val="0"/>
      <w:marRight w:val="0"/>
      <w:marTop w:val="0"/>
      <w:marBottom w:val="0"/>
      <w:divBdr>
        <w:top w:val="none" w:sz="0" w:space="0" w:color="auto"/>
        <w:left w:val="none" w:sz="0" w:space="0" w:color="auto"/>
        <w:bottom w:val="none" w:sz="0" w:space="0" w:color="auto"/>
        <w:right w:val="none" w:sz="0" w:space="0" w:color="auto"/>
      </w:divBdr>
    </w:div>
    <w:div w:id="19616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uzin@hse.ru" TargetMode="External"/><Relationship Id="rId13" Type="http://schemas.openxmlformats.org/officeDocument/2006/relationships/package" Target="embeddings/______Microsoft_Office_PowerPoint1.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package" Target="embeddings/______Microsoft_Office_PowerPoint2.sldx"/><Relationship Id="rId10" Type="http://schemas.openxmlformats.org/officeDocument/2006/relationships/hyperlink" Target="http://www.leanaccountingsumm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ttermanagement.com"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8EB5-B682-45A3-A35D-922FC19E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5285</Words>
  <Characters>30127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35342</CharactersWithSpaces>
  <SharedDoc>false</SharedDoc>
  <HLinks>
    <vt:vector size="522" baseType="variant">
      <vt:variant>
        <vt:i4>5701641</vt:i4>
      </vt:variant>
      <vt:variant>
        <vt:i4>237</vt:i4>
      </vt:variant>
      <vt:variant>
        <vt:i4>0</vt:i4>
      </vt:variant>
      <vt:variant>
        <vt:i4>5</vt:i4>
      </vt:variant>
      <vt:variant>
        <vt:lpwstr>http://investing.businessweek.com/research/stocks/private/snapshot.asp?privcapId=3689421</vt:lpwstr>
      </vt:variant>
      <vt:variant>
        <vt:lpwstr/>
      </vt:variant>
      <vt:variant>
        <vt:i4>2555986</vt:i4>
      </vt:variant>
      <vt:variant>
        <vt:i4>234</vt:i4>
      </vt:variant>
      <vt:variant>
        <vt:i4>0</vt:i4>
      </vt:variant>
      <vt:variant>
        <vt:i4>5</vt:i4>
      </vt:variant>
      <vt:variant>
        <vt:lpwstr>http://ru.wikipedia.org/wiki/%D0%9F%D0%BE%D1%82%D1%80%D0%B5%D0%B1%D0%B8%D1%82%D0%B5%D0%BB%D1%8C%D1%81%D0%BA%D0%B8%D0%B5_%D1%82%D0%BE%D0%B2%D0%B0%D1%80%D1%8B</vt:lpwstr>
      </vt:variant>
      <vt:variant>
        <vt:lpwstr/>
      </vt:variant>
      <vt:variant>
        <vt:i4>1245187</vt:i4>
      </vt:variant>
      <vt:variant>
        <vt:i4>228</vt:i4>
      </vt:variant>
      <vt:variant>
        <vt:i4>0</vt:i4>
      </vt:variant>
      <vt:variant>
        <vt:i4>5</vt:i4>
      </vt:variant>
      <vt:variant>
        <vt:lpwstr>http://www.finam.ru/</vt:lpwstr>
      </vt:variant>
      <vt:variant>
        <vt:lpwstr/>
      </vt:variant>
      <vt:variant>
        <vt:i4>8126548</vt:i4>
      </vt:variant>
      <vt:variant>
        <vt:i4>225</vt:i4>
      </vt:variant>
      <vt:variant>
        <vt:i4>0</vt:i4>
      </vt:variant>
      <vt:variant>
        <vt:i4>5</vt:i4>
      </vt:variant>
      <vt:variant>
        <vt:lpwstr>http://ru.wikipedia.org/wiki/1994_%D0%B3%D0%BE%D0%B4</vt:lpwstr>
      </vt:variant>
      <vt:variant>
        <vt:lpwstr/>
      </vt:variant>
      <vt:variant>
        <vt:i4>2883696</vt:i4>
      </vt:variant>
      <vt:variant>
        <vt:i4>222</vt:i4>
      </vt:variant>
      <vt:variant>
        <vt:i4>0</vt:i4>
      </vt:variant>
      <vt:variant>
        <vt:i4>5</vt:i4>
      </vt:variant>
      <vt:variant>
        <vt:lpwstr>http://ru.wikipedia.org/wiki/%D0%92%D0%B0%D1%81%D0%B8%D0%BB%D1%8C%D0%B5%D0%B2,_%D0%93%D0%B5%D0%BE%D1%80%D0%B3%D0%B8%D0%B9_%D0%9B%D0%B5%D0%BE%D0%BD%D0%B0%D1%80%D0%B4%D0%BE%D0%B2%D0%B8%D1%87</vt:lpwstr>
      </vt:variant>
      <vt:variant>
        <vt:lpwstr/>
      </vt:variant>
      <vt:variant>
        <vt:i4>655403</vt:i4>
      </vt:variant>
      <vt:variant>
        <vt:i4>219</vt:i4>
      </vt:variant>
      <vt:variant>
        <vt:i4>0</vt:i4>
      </vt:variant>
      <vt:variant>
        <vt:i4>5</vt:i4>
      </vt:variant>
      <vt:variant>
        <vt:lpwstr>http://ru.wikipedia.org/wiki/%D0%A1%D0%B8%D1%81%D1%82%D0%B5%D0%BC%D0%B0_(%D0%B3%D1%80%D1%83%D0%BF%D0%BF%D0%B0)</vt:lpwstr>
      </vt:variant>
      <vt:variant>
        <vt:lpwstr/>
      </vt:variant>
      <vt:variant>
        <vt:i4>5242963</vt:i4>
      </vt:variant>
      <vt:variant>
        <vt:i4>216</vt:i4>
      </vt:variant>
      <vt:variant>
        <vt:i4>0</vt:i4>
      </vt:variant>
      <vt:variant>
        <vt:i4>5</vt:i4>
      </vt:variant>
      <vt:variant>
        <vt:lpwstr>http://ru.wikipedia.org/wiki/%D0%A2%D0%BE%D1%80%D0%B3%D0%BE%D0%B2%D0%BE-%D0%BF%D1%80%D0%BE%D0%BC%D1%8B%D1%88%D0%BB%D0%B5%D0%BD%D0%BD%D0%B0%D1%8F_%D0%BF%D0%B0%D0%BB%D0%B0%D1%82%D0%B0_%D0%A0%D0%BE%D1%81%D1%81%D0%B8%D0%B8</vt:lpwstr>
      </vt:variant>
      <vt:variant>
        <vt:lpwstr/>
      </vt:variant>
      <vt:variant>
        <vt:i4>8126547</vt:i4>
      </vt:variant>
      <vt:variant>
        <vt:i4>213</vt:i4>
      </vt:variant>
      <vt:variant>
        <vt:i4>0</vt:i4>
      </vt:variant>
      <vt:variant>
        <vt:i4>5</vt:i4>
      </vt:variant>
      <vt:variant>
        <vt:lpwstr>http://ru.wikipedia.org/wiki/1993_%D0%B3%D0%BE%D0%B4</vt:lpwstr>
      </vt:variant>
      <vt:variant>
        <vt:lpwstr/>
      </vt:variant>
      <vt:variant>
        <vt:i4>524362</vt:i4>
      </vt:variant>
      <vt:variant>
        <vt:i4>210</vt:i4>
      </vt:variant>
      <vt:variant>
        <vt:i4>0</vt:i4>
      </vt:variant>
      <vt:variant>
        <vt:i4>5</vt:i4>
      </vt:variant>
      <vt:variant>
        <vt:lpwstr>http://ru.wikipedia.org/wiki/%D0%9C%D0%BE%D1%81%D0%BA%D0%B2%D0%B0</vt:lpwstr>
      </vt:variant>
      <vt:variant>
        <vt:lpwstr/>
      </vt:variant>
      <vt:variant>
        <vt:i4>8126547</vt:i4>
      </vt:variant>
      <vt:variant>
        <vt:i4>207</vt:i4>
      </vt:variant>
      <vt:variant>
        <vt:i4>0</vt:i4>
      </vt:variant>
      <vt:variant>
        <vt:i4>5</vt:i4>
      </vt:variant>
      <vt:variant>
        <vt:lpwstr>http://ru.wikipedia.org/wiki/1993_%D0%B3%D0%BE%D0%B4</vt:lpwstr>
      </vt:variant>
      <vt:variant>
        <vt:lpwstr/>
      </vt:variant>
      <vt:variant>
        <vt:i4>1179697</vt:i4>
      </vt:variant>
      <vt:variant>
        <vt:i4>204</vt:i4>
      </vt:variant>
      <vt:variant>
        <vt:i4>0</vt:i4>
      </vt:variant>
      <vt:variant>
        <vt:i4>5</vt:i4>
      </vt:variant>
      <vt:variant>
        <vt:lpwstr>http://ru.wikipedia.org/wiki/6_%D0%B0%D0%B2%D0%B3%D1%83%D1%81%D1%82%D0%B0</vt:lpwstr>
      </vt:variant>
      <vt:variant>
        <vt:lpwstr/>
      </vt:variant>
      <vt:variant>
        <vt:i4>2555991</vt:i4>
      </vt:variant>
      <vt:variant>
        <vt:i4>201</vt:i4>
      </vt:variant>
      <vt:variant>
        <vt:i4>0</vt:i4>
      </vt:variant>
      <vt:variant>
        <vt:i4>5</vt:i4>
      </vt:variant>
      <vt:variant>
        <vt:lpwstr>http://ru.wikipedia.org/wiki/%D0%A2%D0%BE%D1%80%D0%B3%D0%BE%D0%B2%D0%B0%D1%8F_%D0%BC%D0%B0%D1%80%D0%BA%D0%B0</vt:lpwstr>
      </vt:variant>
      <vt:variant>
        <vt:lpwstr/>
      </vt:variant>
      <vt:variant>
        <vt:i4>8126547</vt:i4>
      </vt:variant>
      <vt:variant>
        <vt:i4>198</vt:i4>
      </vt:variant>
      <vt:variant>
        <vt:i4>0</vt:i4>
      </vt:variant>
      <vt:variant>
        <vt:i4>5</vt:i4>
      </vt:variant>
      <vt:variant>
        <vt:lpwstr>http://ru.wikipedia.org/wiki/1993_%D0%B3%D0%BE%D0%B4</vt:lpwstr>
      </vt:variant>
      <vt:variant>
        <vt:lpwstr/>
      </vt:variant>
      <vt:variant>
        <vt:i4>6160431</vt:i4>
      </vt:variant>
      <vt:variant>
        <vt:i4>195</vt:i4>
      </vt:variant>
      <vt:variant>
        <vt:i4>0</vt:i4>
      </vt:variant>
      <vt:variant>
        <vt:i4>5</vt:i4>
      </vt:variant>
      <vt:variant>
        <vt:lpwstr>http://ru.wikipedia.org/wiki/%D0%91%D0%B0%D0%B7%D0%BE%D0%B2%D0%B0%D1%8F_%D1%81%D1%82%D0%B0%D0%BD%D1%86%D0%B8%D1%8F</vt:lpwstr>
      </vt:variant>
      <vt:variant>
        <vt:lpwstr/>
      </vt:variant>
      <vt:variant>
        <vt:i4>8126547</vt:i4>
      </vt:variant>
      <vt:variant>
        <vt:i4>192</vt:i4>
      </vt:variant>
      <vt:variant>
        <vt:i4>0</vt:i4>
      </vt:variant>
      <vt:variant>
        <vt:i4>5</vt:i4>
      </vt:variant>
      <vt:variant>
        <vt:lpwstr>http://ru.wikipedia.org/wiki/1993_%D0%B3%D0%BE%D0%B4</vt:lpwstr>
      </vt:variant>
      <vt:variant>
        <vt:lpwstr/>
      </vt:variant>
      <vt:variant>
        <vt:i4>524362</vt:i4>
      </vt:variant>
      <vt:variant>
        <vt:i4>189</vt:i4>
      </vt:variant>
      <vt:variant>
        <vt:i4>0</vt:i4>
      </vt:variant>
      <vt:variant>
        <vt:i4>5</vt:i4>
      </vt:variant>
      <vt:variant>
        <vt:lpwstr>http://ru.wikipedia.org/wiki/%D0%9C%D0%BE%D1%81%D0%BA%D0%B2%D0%B0</vt:lpwstr>
      </vt:variant>
      <vt:variant>
        <vt:lpwstr/>
      </vt:variant>
      <vt:variant>
        <vt:i4>1638467</vt:i4>
      </vt:variant>
      <vt:variant>
        <vt:i4>186</vt:i4>
      </vt:variant>
      <vt:variant>
        <vt:i4>0</vt:i4>
      </vt:variant>
      <vt:variant>
        <vt:i4>5</vt:i4>
      </vt:variant>
      <vt:variant>
        <vt:lpwstr>http://ru.wikipedia.org/wiki/AMPS</vt:lpwstr>
      </vt:variant>
      <vt:variant>
        <vt:lpwstr/>
      </vt:variant>
      <vt:variant>
        <vt:i4>8126547</vt:i4>
      </vt:variant>
      <vt:variant>
        <vt:i4>183</vt:i4>
      </vt:variant>
      <vt:variant>
        <vt:i4>0</vt:i4>
      </vt:variant>
      <vt:variant>
        <vt:i4>5</vt:i4>
      </vt:variant>
      <vt:variant>
        <vt:lpwstr>http://ru.wikipedia.org/wiki/1993_%D0%B3%D0%BE%D0%B4</vt:lpwstr>
      </vt:variant>
      <vt:variant>
        <vt:lpwstr/>
      </vt:variant>
      <vt:variant>
        <vt:i4>3145796</vt:i4>
      </vt:variant>
      <vt:variant>
        <vt:i4>180</vt:i4>
      </vt:variant>
      <vt:variant>
        <vt:i4>0</vt:i4>
      </vt:variant>
      <vt:variant>
        <vt:i4>5</vt:i4>
      </vt:variant>
      <vt:variant>
        <vt:lpwstr>http://ru.wikipedia.org/wiki/11_%D1%8F%D0%BD%D0%B2%D0%B0%D1%80%D1%8F</vt:lpwstr>
      </vt:variant>
      <vt:variant>
        <vt:lpwstr/>
      </vt:variant>
      <vt:variant>
        <vt:i4>8126546</vt:i4>
      </vt:variant>
      <vt:variant>
        <vt:i4>177</vt:i4>
      </vt:variant>
      <vt:variant>
        <vt:i4>0</vt:i4>
      </vt:variant>
      <vt:variant>
        <vt:i4>5</vt:i4>
      </vt:variant>
      <vt:variant>
        <vt:lpwstr>http://ru.wikipedia.org/wiki/1992_%D0%B3%D0%BE%D0%B4</vt:lpwstr>
      </vt:variant>
      <vt:variant>
        <vt:lpwstr/>
      </vt:variant>
      <vt:variant>
        <vt:i4>3473472</vt:i4>
      </vt:variant>
      <vt:variant>
        <vt:i4>174</vt:i4>
      </vt:variant>
      <vt:variant>
        <vt:i4>0</vt:i4>
      </vt:variant>
      <vt:variant>
        <vt:i4>5</vt:i4>
      </vt:variant>
      <vt:variant>
        <vt:lpwstr>http://ru.wikipedia.org/wiki/15_%D1%81%D0%B5%D0%BD%D1%82%D1%8F%D0%B1%D1%80%D1%8F</vt:lpwstr>
      </vt:variant>
      <vt:variant>
        <vt:lpwstr/>
      </vt:variant>
      <vt:variant>
        <vt:i4>983130</vt:i4>
      </vt:variant>
      <vt:variant>
        <vt:i4>171</vt:i4>
      </vt:variant>
      <vt:variant>
        <vt:i4>0</vt:i4>
      </vt:variant>
      <vt:variant>
        <vt:i4>5</vt:i4>
      </vt:variant>
      <vt:variant>
        <vt:lpwstr>http://ru.wikipedia.org/wiki/%D0%97%D0%B8%D0%BC%D0%B8%D0%BD,_%D0%94%D0%BC%D0%B8%D1%82%D1%80%D0%B8%D0%B9_%D0%91%D0%BE%D1%80%D0%B8%D1%81%D0%BE%D0%B2%D0%B8%D1%87</vt:lpwstr>
      </vt:variant>
      <vt:variant>
        <vt:lpwstr/>
      </vt:variant>
      <vt:variant>
        <vt:i4>8126546</vt:i4>
      </vt:variant>
      <vt:variant>
        <vt:i4>168</vt:i4>
      </vt:variant>
      <vt:variant>
        <vt:i4>0</vt:i4>
      </vt:variant>
      <vt:variant>
        <vt:i4>5</vt:i4>
      </vt:variant>
      <vt:variant>
        <vt:lpwstr>http://ru.wikipedia.org/wiki/1992_%D0%B3%D0%BE%D0%B4</vt:lpwstr>
      </vt:variant>
      <vt:variant>
        <vt:lpwstr/>
      </vt:variant>
      <vt:variant>
        <vt:i4>4128792</vt:i4>
      </vt:variant>
      <vt:variant>
        <vt:i4>165</vt:i4>
      </vt:variant>
      <vt:variant>
        <vt:i4>0</vt:i4>
      </vt:variant>
      <vt:variant>
        <vt:i4>5</vt:i4>
      </vt:variant>
      <vt:variant>
        <vt:lpwstr>http://ru.wikipedia.org/wiki/16_%D0%B8%D1%8E%D0%BB%D1%8F</vt:lpwstr>
      </vt:variant>
      <vt:variant>
        <vt:lpwstr/>
      </vt:variant>
      <vt:variant>
        <vt:i4>3735656</vt:i4>
      </vt:variant>
      <vt:variant>
        <vt:i4>162</vt:i4>
      </vt:variant>
      <vt:variant>
        <vt:i4>0</vt:i4>
      </vt:variant>
      <vt:variant>
        <vt:i4>5</vt:i4>
      </vt:variant>
      <vt:variant>
        <vt:lpwstr>http://www.youtube.com/</vt:lpwstr>
      </vt:variant>
      <vt:variant>
        <vt:lpwstr/>
      </vt:variant>
      <vt:variant>
        <vt:i4>6291519</vt:i4>
      </vt:variant>
      <vt:variant>
        <vt:i4>159</vt:i4>
      </vt:variant>
      <vt:variant>
        <vt:i4>0</vt:i4>
      </vt:variant>
      <vt:variant>
        <vt:i4>5</vt:i4>
      </vt:variant>
      <vt:variant>
        <vt:lpwstr>http://www.private-capital.ru/</vt:lpwstr>
      </vt:variant>
      <vt:variant>
        <vt:lpwstr/>
      </vt:variant>
      <vt:variant>
        <vt:i4>4718665</vt:i4>
      </vt:variant>
      <vt:variant>
        <vt:i4>156</vt:i4>
      </vt:variant>
      <vt:variant>
        <vt:i4>0</vt:i4>
      </vt:variant>
      <vt:variant>
        <vt:i4>5</vt:i4>
      </vt:variant>
      <vt:variant>
        <vt:lpwstr>http://www.nvca.com/</vt:lpwstr>
      </vt:variant>
      <vt:variant>
        <vt:lpwstr/>
      </vt:variant>
      <vt:variant>
        <vt:i4>3080299</vt:i4>
      </vt:variant>
      <vt:variant>
        <vt:i4>153</vt:i4>
      </vt:variant>
      <vt:variant>
        <vt:i4>0</vt:i4>
      </vt:variant>
      <vt:variant>
        <vt:i4>5</vt:i4>
      </vt:variant>
      <vt:variant>
        <vt:lpwstr>http://www.business-angels.ru/</vt:lpwstr>
      </vt:variant>
      <vt:variant>
        <vt:lpwstr/>
      </vt:variant>
      <vt:variant>
        <vt:i4>7995510</vt:i4>
      </vt:variant>
      <vt:variant>
        <vt:i4>150</vt:i4>
      </vt:variant>
      <vt:variant>
        <vt:i4>0</vt:i4>
      </vt:variant>
      <vt:variant>
        <vt:i4>5</vt:i4>
      </vt:variant>
      <vt:variant>
        <vt:lpwstr>http://www.start-invest.ru/</vt:lpwstr>
      </vt:variant>
      <vt:variant>
        <vt:lpwstr/>
      </vt:variant>
      <vt:variant>
        <vt:i4>6357045</vt:i4>
      </vt:variant>
      <vt:variant>
        <vt:i4>147</vt:i4>
      </vt:variant>
      <vt:variant>
        <vt:i4>0</vt:i4>
      </vt:variant>
      <vt:variant>
        <vt:i4>5</vt:i4>
      </vt:variant>
      <vt:variant>
        <vt:lpwstr>http://www.rvca.ru/</vt:lpwstr>
      </vt:variant>
      <vt:variant>
        <vt:lpwstr/>
      </vt:variant>
      <vt:variant>
        <vt:i4>6029396</vt:i4>
      </vt:variant>
      <vt:variant>
        <vt:i4>144</vt:i4>
      </vt:variant>
      <vt:variant>
        <vt:i4>0</vt:i4>
      </vt:variant>
      <vt:variant>
        <vt:i4>5</vt:i4>
      </vt:variant>
      <vt:variant>
        <vt:lpwstr>http://www.eban.org/</vt:lpwstr>
      </vt:variant>
      <vt:variant>
        <vt:lpwstr/>
      </vt:variant>
      <vt:variant>
        <vt:i4>3539006</vt:i4>
      </vt:variant>
      <vt:variant>
        <vt:i4>141</vt:i4>
      </vt:variant>
      <vt:variant>
        <vt:i4>0</vt:i4>
      </vt:variant>
      <vt:variant>
        <vt:i4>5</vt:i4>
      </vt:variant>
      <vt:variant>
        <vt:lpwstr>http://stat-invest.ru/</vt:lpwstr>
      </vt:variant>
      <vt:variant>
        <vt:lpwstr/>
      </vt:variant>
      <vt:variant>
        <vt:i4>983117</vt:i4>
      </vt:variant>
      <vt:variant>
        <vt:i4>138</vt:i4>
      </vt:variant>
      <vt:variant>
        <vt:i4>0</vt:i4>
      </vt:variant>
      <vt:variant>
        <vt:i4>5</vt:i4>
      </vt:variant>
      <vt:variant>
        <vt:lpwstr>http://rusangels.ru/</vt:lpwstr>
      </vt:variant>
      <vt:variant>
        <vt:lpwstr/>
      </vt:variant>
      <vt:variant>
        <vt:i4>6357045</vt:i4>
      </vt:variant>
      <vt:variant>
        <vt:i4>135</vt:i4>
      </vt:variant>
      <vt:variant>
        <vt:i4>0</vt:i4>
      </vt:variant>
      <vt:variant>
        <vt:i4>5</vt:i4>
      </vt:variant>
      <vt:variant>
        <vt:lpwstr>http://www.rvca.ru/</vt:lpwstr>
      </vt:variant>
      <vt:variant>
        <vt:lpwstr/>
      </vt:variant>
      <vt:variant>
        <vt:i4>1507379</vt:i4>
      </vt:variant>
      <vt:variant>
        <vt:i4>132</vt:i4>
      </vt:variant>
      <vt:variant>
        <vt:i4>0</vt:i4>
      </vt:variant>
      <vt:variant>
        <vt:i4>5</vt:i4>
      </vt:variant>
      <vt:variant>
        <vt:lpwstr/>
      </vt:variant>
      <vt:variant>
        <vt:lpwstr>_Toc243979548</vt:lpwstr>
      </vt:variant>
      <vt:variant>
        <vt:i4>1507379</vt:i4>
      </vt:variant>
      <vt:variant>
        <vt:i4>129</vt:i4>
      </vt:variant>
      <vt:variant>
        <vt:i4>0</vt:i4>
      </vt:variant>
      <vt:variant>
        <vt:i4>5</vt:i4>
      </vt:variant>
      <vt:variant>
        <vt:lpwstr/>
      </vt:variant>
      <vt:variant>
        <vt:lpwstr>_Toc243979547</vt:lpwstr>
      </vt:variant>
      <vt:variant>
        <vt:i4>1507379</vt:i4>
      </vt:variant>
      <vt:variant>
        <vt:i4>126</vt:i4>
      </vt:variant>
      <vt:variant>
        <vt:i4>0</vt:i4>
      </vt:variant>
      <vt:variant>
        <vt:i4>5</vt:i4>
      </vt:variant>
      <vt:variant>
        <vt:lpwstr/>
      </vt:variant>
      <vt:variant>
        <vt:lpwstr>_Toc243979546</vt:lpwstr>
      </vt:variant>
      <vt:variant>
        <vt:i4>7995510</vt:i4>
      </vt:variant>
      <vt:variant>
        <vt:i4>123</vt:i4>
      </vt:variant>
      <vt:variant>
        <vt:i4>0</vt:i4>
      </vt:variant>
      <vt:variant>
        <vt:i4>5</vt:i4>
      </vt:variant>
      <vt:variant>
        <vt:lpwstr>http://www.start-invest.ru/</vt:lpwstr>
      </vt:variant>
      <vt:variant>
        <vt:lpwstr/>
      </vt:variant>
      <vt:variant>
        <vt:i4>3080299</vt:i4>
      </vt:variant>
      <vt:variant>
        <vt:i4>120</vt:i4>
      </vt:variant>
      <vt:variant>
        <vt:i4>0</vt:i4>
      </vt:variant>
      <vt:variant>
        <vt:i4>5</vt:i4>
      </vt:variant>
      <vt:variant>
        <vt:lpwstr>http://www.business-angels.ru/</vt:lpwstr>
      </vt:variant>
      <vt:variant>
        <vt:lpwstr/>
      </vt:variant>
      <vt:variant>
        <vt:i4>4718665</vt:i4>
      </vt:variant>
      <vt:variant>
        <vt:i4>117</vt:i4>
      </vt:variant>
      <vt:variant>
        <vt:i4>0</vt:i4>
      </vt:variant>
      <vt:variant>
        <vt:i4>5</vt:i4>
      </vt:variant>
      <vt:variant>
        <vt:lpwstr>http://www.nvca.com/</vt:lpwstr>
      </vt:variant>
      <vt:variant>
        <vt:lpwstr/>
      </vt:variant>
      <vt:variant>
        <vt:i4>6029396</vt:i4>
      </vt:variant>
      <vt:variant>
        <vt:i4>114</vt:i4>
      </vt:variant>
      <vt:variant>
        <vt:i4>0</vt:i4>
      </vt:variant>
      <vt:variant>
        <vt:i4>5</vt:i4>
      </vt:variant>
      <vt:variant>
        <vt:lpwstr>http://www.eban.org/</vt:lpwstr>
      </vt:variant>
      <vt:variant>
        <vt:lpwstr/>
      </vt:variant>
      <vt:variant>
        <vt:i4>6291519</vt:i4>
      </vt:variant>
      <vt:variant>
        <vt:i4>111</vt:i4>
      </vt:variant>
      <vt:variant>
        <vt:i4>0</vt:i4>
      </vt:variant>
      <vt:variant>
        <vt:i4>5</vt:i4>
      </vt:variant>
      <vt:variant>
        <vt:lpwstr>http://www.private-capital.ru/</vt:lpwstr>
      </vt:variant>
      <vt:variant>
        <vt:lpwstr/>
      </vt:variant>
      <vt:variant>
        <vt:i4>8126568</vt:i4>
      </vt:variant>
      <vt:variant>
        <vt:i4>108</vt:i4>
      </vt:variant>
      <vt:variant>
        <vt:i4>0</vt:i4>
      </vt:variant>
      <vt:variant>
        <vt:i4>5</vt:i4>
      </vt:variant>
      <vt:variant>
        <vt:lpwstr>http://www.cci.ru/</vt:lpwstr>
      </vt:variant>
      <vt:variant>
        <vt:lpwstr/>
      </vt:variant>
      <vt:variant>
        <vt:i4>1507379</vt:i4>
      </vt:variant>
      <vt:variant>
        <vt:i4>105</vt:i4>
      </vt:variant>
      <vt:variant>
        <vt:i4>0</vt:i4>
      </vt:variant>
      <vt:variant>
        <vt:i4>5</vt:i4>
      </vt:variant>
      <vt:variant>
        <vt:lpwstr/>
      </vt:variant>
      <vt:variant>
        <vt:lpwstr>_Toc243979544</vt:lpwstr>
      </vt:variant>
      <vt:variant>
        <vt:i4>1507379</vt:i4>
      </vt:variant>
      <vt:variant>
        <vt:i4>102</vt:i4>
      </vt:variant>
      <vt:variant>
        <vt:i4>0</vt:i4>
      </vt:variant>
      <vt:variant>
        <vt:i4>5</vt:i4>
      </vt:variant>
      <vt:variant>
        <vt:lpwstr/>
      </vt:variant>
      <vt:variant>
        <vt:lpwstr>_Toc243979543</vt:lpwstr>
      </vt:variant>
      <vt:variant>
        <vt:i4>1507379</vt:i4>
      </vt:variant>
      <vt:variant>
        <vt:i4>99</vt:i4>
      </vt:variant>
      <vt:variant>
        <vt:i4>0</vt:i4>
      </vt:variant>
      <vt:variant>
        <vt:i4>5</vt:i4>
      </vt:variant>
      <vt:variant>
        <vt:lpwstr/>
      </vt:variant>
      <vt:variant>
        <vt:lpwstr>_Toc243979542</vt:lpwstr>
      </vt:variant>
      <vt:variant>
        <vt:i4>983117</vt:i4>
      </vt:variant>
      <vt:variant>
        <vt:i4>96</vt:i4>
      </vt:variant>
      <vt:variant>
        <vt:i4>0</vt:i4>
      </vt:variant>
      <vt:variant>
        <vt:i4>5</vt:i4>
      </vt:variant>
      <vt:variant>
        <vt:lpwstr>http://rusangels.ru/</vt:lpwstr>
      </vt:variant>
      <vt:variant>
        <vt:lpwstr/>
      </vt:variant>
      <vt:variant>
        <vt:i4>3539006</vt:i4>
      </vt:variant>
      <vt:variant>
        <vt:i4>93</vt:i4>
      </vt:variant>
      <vt:variant>
        <vt:i4>0</vt:i4>
      </vt:variant>
      <vt:variant>
        <vt:i4>5</vt:i4>
      </vt:variant>
      <vt:variant>
        <vt:lpwstr>http://stat-invest.ru/</vt:lpwstr>
      </vt:variant>
      <vt:variant>
        <vt:lpwstr/>
      </vt:variant>
      <vt:variant>
        <vt:i4>1507379</vt:i4>
      </vt:variant>
      <vt:variant>
        <vt:i4>90</vt:i4>
      </vt:variant>
      <vt:variant>
        <vt:i4>0</vt:i4>
      </vt:variant>
      <vt:variant>
        <vt:i4>5</vt:i4>
      </vt:variant>
      <vt:variant>
        <vt:lpwstr/>
      </vt:variant>
      <vt:variant>
        <vt:lpwstr>_Toc243979540</vt:lpwstr>
      </vt:variant>
      <vt:variant>
        <vt:i4>1048627</vt:i4>
      </vt:variant>
      <vt:variant>
        <vt:i4>87</vt:i4>
      </vt:variant>
      <vt:variant>
        <vt:i4>0</vt:i4>
      </vt:variant>
      <vt:variant>
        <vt:i4>5</vt:i4>
      </vt:variant>
      <vt:variant>
        <vt:lpwstr/>
      </vt:variant>
      <vt:variant>
        <vt:lpwstr>_Toc243979539</vt:lpwstr>
      </vt:variant>
      <vt:variant>
        <vt:i4>1048627</vt:i4>
      </vt:variant>
      <vt:variant>
        <vt:i4>84</vt:i4>
      </vt:variant>
      <vt:variant>
        <vt:i4>0</vt:i4>
      </vt:variant>
      <vt:variant>
        <vt:i4>5</vt:i4>
      </vt:variant>
      <vt:variant>
        <vt:lpwstr/>
      </vt:variant>
      <vt:variant>
        <vt:lpwstr>_Toc243979537</vt:lpwstr>
      </vt:variant>
      <vt:variant>
        <vt:i4>1048627</vt:i4>
      </vt:variant>
      <vt:variant>
        <vt:i4>81</vt:i4>
      </vt:variant>
      <vt:variant>
        <vt:i4>0</vt:i4>
      </vt:variant>
      <vt:variant>
        <vt:i4>5</vt:i4>
      </vt:variant>
      <vt:variant>
        <vt:lpwstr/>
      </vt:variant>
      <vt:variant>
        <vt:lpwstr>_Toc243979536</vt:lpwstr>
      </vt:variant>
      <vt:variant>
        <vt:i4>1048627</vt:i4>
      </vt:variant>
      <vt:variant>
        <vt:i4>78</vt:i4>
      </vt:variant>
      <vt:variant>
        <vt:i4>0</vt:i4>
      </vt:variant>
      <vt:variant>
        <vt:i4>5</vt:i4>
      </vt:variant>
      <vt:variant>
        <vt:lpwstr/>
      </vt:variant>
      <vt:variant>
        <vt:lpwstr>_Toc243979535</vt:lpwstr>
      </vt:variant>
      <vt:variant>
        <vt:i4>1048627</vt:i4>
      </vt:variant>
      <vt:variant>
        <vt:i4>75</vt:i4>
      </vt:variant>
      <vt:variant>
        <vt:i4>0</vt:i4>
      </vt:variant>
      <vt:variant>
        <vt:i4>5</vt:i4>
      </vt:variant>
      <vt:variant>
        <vt:lpwstr/>
      </vt:variant>
      <vt:variant>
        <vt:lpwstr>_Toc243979534</vt:lpwstr>
      </vt:variant>
      <vt:variant>
        <vt:i4>1179699</vt:i4>
      </vt:variant>
      <vt:variant>
        <vt:i4>72</vt:i4>
      </vt:variant>
      <vt:variant>
        <vt:i4>0</vt:i4>
      </vt:variant>
      <vt:variant>
        <vt:i4>5</vt:i4>
      </vt:variant>
      <vt:variant>
        <vt:lpwstr/>
      </vt:variant>
      <vt:variant>
        <vt:lpwstr>_Toc243979515</vt:lpwstr>
      </vt:variant>
      <vt:variant>
        <vt:i4>1179699</vt:i4>
      </vt:variant>
      <vt:variant>
        <vt:i4>69</vt:i4>
      </vt:variant>
      <vt:variant>
        <vt:i4>0</vt:i4>
      </vt:variant>
      <vt:variant>
        <vt:i4>5</vt:i4>
      </vt:variant>
      <vt:variant>
        <vt:lpwstr/>
      </vt:variant>
      <vt:variant>
        <vt:lpwstr>_Toc243979514</vt:lpwstr>
      </vt:variant>
      <vt:variant>
        <vt:i4>1179699</vt:i4>
      </vt:variant>
      <vt:variant>
        <vt:i4>66</vt:i4>
      </vt:variant>
      <vt:variant>
        <vt:i4>0</vt:i4>
      </vt:variant>
      <vt:variant>
        <vt:i4>5</vt:i4>
      </vt:variant>
      <vt:variant>
        <vt:lpwstr/>
      </vt:variant>
      <vt:variant>
        <vt:lpwstr>_Toc243979513</vt:lpwstr>
      </vt:variant>
      <vt:variant>
        <vt:i4>1245235</vt:i4>
      </vt:variant>
      <vt:variant>
        <vt:i4>63</vt:i4>
      </vt:variant>
      <vt:variant>
        <vt:i4>0</vt:i4>
      </vt:variant>
      <vt:variant>
        <vt:i4>5</vt:i4>
      </vt:variant>
      <vt:variant>
        <vt:lpwstr/>
      </vt:variant>
      <vt:variant>
        <vt:lpwstr>_Toc243979503</vt:lpwstr>
      </vt:variant>
      <vt:variant>
        <vt:i4>1245235</vt:i4>
      </vt:variant>
      <vt:variant>
        <vt:i4>60</vt:i4>
      </vt:variant>
      <vt:variant>
        <vt:i4>0</vt:i4>
      </vt:variant>
      <vt:variant>
        <vt:i4>5</vt:i4>
      </vt:variant>
      <vt:variant>
        <vt:lpwstr/>
      </vt:variant>
      <vt:variant>
        <vt:lpwstr>_Toc243979502</vt:lpwstr>
      </vt:variant>
      <vt:variant>
        <vt:i4>1245235</vt:i4>
      </vt:variant>
      <vt:variant>
        <vt:i4>57</vt:i4>
      </vt:variant>
      <vt:variant>
        <vt:i4>0</vt:i4>
      </vt:variant>
      <vt:variant>
        <vt:i4>5</vt:i4>
      </vt:variant>
      <vt:variant>
        <vt:lpwstr/>
      </vt:variant>
      <vt:variant>
        <vt:lpwstr>_Toc243979501</vt:lpwstr>
      </vt:variant>
      <vt:variant>
        <vt:i4>1245235</vt:i4>
      </vt:variant>
      <vt:variant>
        <vt:i4>54</vt:i4>
      </vt:variant>
      <vt:variant>
        <vt:i4>0</vt:i4>
      </vt:variant>
      <vt:variant>
        <vt:i4>5</vt:i4>
      </vt:variant>
      <vt:variant>
        <vt:lpwstr/>
      </vt:variant>
      <vt:variant>
        <vt:lpwstr>_Toc243979500</vt:lpwstr>
      </vt:variant>
      <vt:variant>
        <vt:i4>1703986</vt:i4>
      </vt:variant>
      <vt:variant>
        <vt:i4>51</vt:i4>
      </vt:variant>
      <vt:variant>
        <vt:i4>0</vt:i4>
      </vt:variant>
      <vt:variant>
        <vt:i4>5</vt:i4>
      </vt:variant>
      <vt:variant>
        <vt:lpwstr/>
      </vt:variant>
      <vt:variant>
        <vt:lpwstr>_Toc243979498</vt:lpwstr>
      </vt:variant>
      <vt:variant>
        <vt:i4>1703986</vt:i4>
      </vt:variant>
      <vt:variant>
        <vt:i4>48</vt:i4>
      </vt:variant>
      <vt:variant>
        <vt:i4>0</vt:i4>
      </vt:variant>
      <vt:variant>
        <vt:i4>5</vt:i4>
      </vt:variant>
      <vt:variant>
        <vt:lpwstr/>
      </vt:variant>
      <vt:variant>
        <vt:lpwstr>_Toc243979497</vt:lpwstr>
      </vt:variant>
      <vt:variant>
        <vt:i4>1703986</vt:i4>
      </vt:variant>
      <vt:variant>
        <vt:i4>45</vt:i4>
      </vt:variant>
      <vt:variant>
        <vt:i4>0</vt:i4>
      </vt:variant>
      <vt:variant>
        <vt:i4>5</vt:i4>
      </vt:variant>
      <vt:variant>
        <vt:lpwstr/>
      </vt:variant>
      <vt:variant>
        <vt:lpwstr>_Toc243979496</vt:lpwstr>
      </vt:variant>
      <vt:variant>
        <vt:i4>1703986</vt:i4>
      </vt:variant>
      <vt:variant>
        <vt:i4>42</vt:i4>
      </vt:variant>
      <vt:variant>
        <vt:i4>0</vt:i4>
      </vt:variant>
      <vt:variant>
        <vt:i4>5</vt:i4>
      </vt:variant>
      <vt:variant>
        <vt:lpwstr/>
      </vt:variant>
      <vt:variant>
        <vt:lpwstr>_Toc243979495</vt:lpwstr>
      </vt:variant>
      <vt:variant>
        <vt:i4>1703986</vt:i4>
      </vt:variant>
      <vt:variant>
        <vt:i4>39</vt:i4>
      </vt:variant>
      <vt:variant>
        <vt:i4>0</vt:i4>
      </vt:variant>
      <vt:variant>
        <vt:i4>5</vt:i4>
      </vt:variant>
      <vt:variant>
        <vt:lpwstr/>
      </vt:variant>
      <vt:variant>
        <vt:lpwstr>_Toc243979494</vt:lpwstr>
      </vt:variant>
      <vt:variant>
        <vt:i4>1703986</vt:i4>
      </vt:variant>
      <vt:variant>
        <vt:i4>36</vt:i4>
      </vt:variant>
      <vt:variant>
        <vt:i4>0</vt:i4>
      </vt:variant>
      <vt:variant>
        <vt:i4>5</vt:i4>
      </vt:variant>
      <vt:variant>
        <vt:lpwstr/>
      </vt:variant>
      <vt:variant>
        <vt:lpwstr>_Toc243979490</vt:lpwstr>
      </vt:variant>
      <vt:variant>
        <vt:i4>1769522</vt:i4>
      </vt:variant>
      <vt:variant>
        <vt:i4>33</vt:i4>
      </vt:variant>
      <vt:variant>
        <vt:i4>0</vt:i4>
      </vt:variant>
      <vt:variant>
        <vt:i4>5</vt:i4>
      </vt:variant>
      <vt:variant>
        <vt:lpwstr/>
      </vt:variant>
      <vt:variant>
        <vt:lpwstr>_Toc243979489</vt:lpwstr>
      </vt:variant>
      <vt:variant>
        <vt:i4>1769522</vt:i4>
      </vt:variant>
      <vt:variant>
        <vt:i4>30</vt:i4>
      </vt:variant>
      <vt:variant>
        <vt:i4>0</vt:i4>
      </vt:variant>
      <vt:variant>
        <vt:i4>5</vt:i4>
      </vt:variant>
      <vt:variant>
        <vt:lpwstr/>
      </vt:variant>
      <vt:variant>
        <vt:lpwstr>_Toc243979488</vt:lpwstr>
      </vt:variant>
      <vt:variant>
        <vt:i4>1769522</vt:i4>
      </vt:variant>
      <vt:variant>
        <vt:i4>27</vt:i4>
      </vt:variant>
      <vt:variant>
        <vt:i4>0</vt:i4>
      </vt:variant>
      <vt:variant>
        <vt:i4>5</vt:i4>
      </vt:variant>
      <vt:variant>
        <vt:lpwstr/>
      </vt:variant>
      <vt:variant>
        <vt:lpwstr>_Toc243979486</vt:lpwstr>
      </vt:variant>
      <vt:variant>
        <vt:i4>1769522</vt:i4>
      </vt:variant>
      <vt:variant>
        <vt:i4>24</vt:i4>
      </vt:variant>
      <vt:variant>
        <vt:i4>0</vt:i4>
      </vt:variant>
      <vt:variant>
        <vt:i4>5</vt:i4>
      </vt:variant>
      <vt:variant>
        <vt:lpwstr/>
      </vt:variant>
      <vt:variant>
        <vt:lpwstr>_Toc243979485</vt:lpwstr>
      </vt:variant>
      <vt:variant>
        <vt:i4>1769522</vt:i4>
      </vt:variant>
      <vt:variant>
        <vt:i4>21</vt:i4>
      </vt:variant>
      <vt:variant>
        <vt:i4>0</vt:i4>
      </vt:variant>
      <vt:variant>
        <vt:i4>5</vt:i4>
      </vt:variant>
      <vt:variant>
        <vt:lpwstr/>
      </vt:variant>
      <vt:variant>
        <vt:lpwstr>_Toc243979484</vt:lpwstr>
      </vt:variant>
      <vt:variant>
        <vt:i4>1769522</vt:i4>
      </vt:variant>
      <vt:variant>
        <vt:i4>18</vt:i4>
      </vt:variant>
      <vt:variant>
        <vt:i4>0</vt:i4>
      </vt:variant>
      <vt:variant>
        <vt:i4>5</vt:i4>
      </vt:variant>
      <vt:variant>
        <vt:lpwstr/>
      </vt:variant>
      <vt:variant>
        <vt:lpwstr>_Toc243979483</vt:lpwstr>
      </vt:variant>
      <vt:variant>
        <vt:i4>1769522</vt:i4>
      </vt:variant>
      <vt:variant>
        <vt:i4>15</vt:i4>
      </vt:variant>
      <vt:variant>
        <vt:i4>0</vt:i4>
      </vt:variant>
      <vt:variant>
        <vt:i4>5</vt:i4>
      </vt:variant>
      <vt:variant>
        <vt:lpwstr/>
      </vt:variant>
      <vt:variant>
        <vt:lpwstr>_Toc243979486</vt:lpwstr>
      </vt:variant>
      <vt:variant>
        <vt:i4>6619202</vt:i4>
      </vt:variant>
      <vt:variant>
        <vt:i4>3</vt:i4>
      </vt:variant>
      <vt:variant>
        <vt:i4>0</vt:i4>
      </vt:variant>
      <vt:variant>
        <vt:i4>5</vt:i4>
      </vt:variant>
      <vt:variant>
        <vt:lpwstr>mailto:eermakova@hse.ru</vt:lpwstr>
      </vt:variant>
      <vt:variant>
        <vt:lpwstr/>
      </vt:variant>
      <vt:variant>
        <vt:i4>2228227</vt:i4>
      </vt:variant>
      <vt:variant>
        <vt:i4>0</vt:i4>
      </vt:variant>
      <vt:variant>
        <vt:i4>0</vt:i4>
      </vt:variant>
      <vt:variant>
        <vt:i4>5</vt:i4>
      </vt:variant>
      <vt:variant>
        <vt:lpwstr>mailto:eduardf@pbox.ru</vt:lpwstr>
      </vt:variant>
      <vt:variant>
        <vt:lpwstr/>
      </vt:variant>
      <vt:variant>
        <vt:i4>4587538</vt:i4>
      </vt:variant>
      <vt:variant>
        <vt:i4>27</vt:i4>
      </vt:variant>
      <vt:variant>
        <vt:i4>0</vt:i4>
      </vt:variant>
      <vt:variant>
        <vt:i4>5</vt:i4>
      </vt:variant>
      <vt:variant>
        <vt:lpwstr>http://www.alcoa.com/</vt:lpwstr>
      </vt:variant>
      <vt:variant>
        <vt:lpwstr/>
      </vt:variant>
      <vt:variant>
        <vt:i4>4718609</vt:i4>
      </vt:variant>
      <vt:variant>
        <vt:i4>24</vt:i4>
      </vt:variant>
      <vt:variant>
        <vt:i4>0</vt:i4>
      </vt:variant>
      <vt:variant>
        <vt:i4>5</vt:i4>
      </vt:variant>
      <vt:variant>
        <vt:lpwstr>http://www.arcelormittal.com/</vt:lpwstr>
      </vt:variant>
      <vt:variant>
        <vt:lpwstr/>
      </vt:variant>
      <vt:variant>
        <vt:i4>2228283</vt:i4>
      </vt:variant>
      <vt:variant>
        <vt:i4>21</vt:i4>
      </vt:variant>
      <vt:variant>
        <vt:i4>0</vt:i4>
      </vt:variant>
      <vt:variant>
        <vt:i4>5</vt:i4>
      </vt:variant>
      <vt:variant>
        <vt:lpwstr>http://www.ge.com/</vt:lpwstr>
      </vt:variant>
      <vt:variant>
        <vt:lpwstr/>
      </vt:variant>
      <vt:variant>
        <vt:i4>2490485</vt:i4>
      </vt:variant>
      <vt:variant>
        <vt:i4>18</vt:i4>
      </vt:variant>
      <vt:variant>
        <vt:i4>0</vt:i4>
      </vt:variant>
      <vt:variant>
        <vt:i4>5</vt:i4>
      </vt:variant>
      <vt:variant>
        <vt:lpwstr>http://www.edf.com/</vt:lpwstr>
      </vt:variant>
      <vt:variant>
        <vt:lpwstr/>
      </vt:variant>
      <vt:variant>
        <vt:i4>3014782</vt:i4>
      </vt:variant>
      <vt:variant>
        <vt:i4>15</vt:i4>
      </vt:variant>
      <vt:variant>
        <vt:i4>0</vt:i4>
      </vt:variant>
      <vt:variant>
        <vt:i4>5</vt:i4>
      </vt:variant>
      <vt:variant>
        <vt:lpwstr>http://www.eon.com/</vt:lpwstr>
      </vt:variant>
      <vt:variant>
        <vt:lpwstr/>
      </vt:variant>
      <vt:variant>
        <vt:i4>4522076</vt:i4>
      </vt:variant>
      <vt:variant>
        <vt:i4>12</vt:i4>
      </vt:variant>
      <vt:variant>
        <vt:i4>0</vt:i4>
      </vt:variant>
      <vt:variant>
        <vt:i4>5</vt:i4>
      </vt:variant>
      <vt:variant>
        <vt:lpwstr>http://www.enel.com/</vt:lpwstr>
      </vt:variant>
      <vt:variant>
        <vt:lpwstr/>
      </vt:variant>
      <vt:variant>
        <vt:i4>3735612</vt:i4>
      </vt:variant>
      <vt:variant>
        <vt:i4>9</vt:i4>
      </vt:variant>
      <vt:variant>
        <vt:i4>0</vt:i4>
      </vt:variant>
      <vt:variant>
        <vt:i4>5</vt:i4>
      </vt:variant>
      <vt:variant>
        <vt:lpwstr>http://investing.businessweek.com/</vt:lpwstr>
      </vt:variant>
      <vt:variant>
        <vt:lpwstr/>
      </vt:variant>
      <vt:variant>
        <vt:i4>458755</vt:i4>
      </vt:variant>
      <vt:variant>
        <vt:i4>6</vt:i4>
      </vt:variant>
      <vt:variant>
        <vt:i4>0</vt:i4>
      </vt:variant>
      <vt:variant>
        <vt:i4>5</vt:i4>
      </vt:variant>
      <vt:variant>
        <vt:lpwstr>http://www.iberdrola.es/</vt:lpwstr>
      </vt:variant>
      <vt:variant>
        <vt:lpwstr/>
      </vt:variant>
      <vt:variant>
        <vt:i4>6684775</vt:i4>
      </vt:variant>
      <vt:variant>
        <vt:i4>3</vt:i4>
      </vt:variant>
      <vt:variant>
        <vt:i4>0</vt:i4>
      </vt:variant>
      <vt:variant>
        <vt:i4>5</vt:i4>
      </vt:variant>
      <vt:variant>
        <vt:lpwstr>http://www.nizhpharm.ru/about/history/</vt:lpwstr>
      </vt:variant>
      <vt:variant>
        <vt:lpwstr/>
      </vt:variant>
      <vt:variant>
        <vt:i4>5570568</vt:i4>
      </vt:variant>
      <vt:variant>
        <vt:i4>0</vt:i4>
      </vt:variant>
      <vt:variant>
        <vt:i4>0</vt:i4>
      </vt:variant>
      <vt:variant>
        <vt:i4>5</vt:i4>
      </vt:variant>
      <vt:variant>
        <vt:lpwstr>http://investing.businessweek.com/research/stocks/private/snapshot.asp?privcapId=1318975</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lkorobkova</cp:lastModifiedBy>
  <cp:revision>3</cp:revision>
  <cp:lastPrinted>2011-10-05T09:34:00Z</cp:lastPrinted>
  <dcterms:created xsi:type="dcterms:W3CDTF">2015-11-12T06:55:00Z</dcterms:created>
  <dcterms:modified xsi:type="dcterms:W3CDTF">2015-11-12T07:19:00Z</dcterms:modified>
</cp:coreProperties>
</file>