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17" w:rsidRDefault="00431817" w:rsidP="00431817">
      <w:pPr>
        <w:tabs>
          <w:tab w:val="left" w:pos="4248"/>
          <w:tab w:val="left" w:pos="9108"/>
        </w:tabs>
        <w:ind w:left="1758" w:firstLine="4248"/>
        <w:jc w:val="both"/>
        <w:rPr>
          <w:sz w:val="26"/>
          <w:szCs w:val="26"/>
        </w:rPr>
      </w:pPr>
      <w:r>
        <w:rPr>
          <w:sz w:val="26"/>
          <w:szCs w:val="26"/>
        </w:rPr>
        <w:t>П</w:t>
      </w:r>
      <w:r w:rsidRPr="00950311">
        <w:rPr>
          <w:sz w:val="26"/>
          <w:szCs w:val="26"/>
        </w:rPr>
        <w:t xml:space="preserve">риложение </w:t>
      </w:r>
      <w:r>
        <w:rPr>
          <w:sz w:val="26"/>
          <w:szCs w:val="26"/>
        </w:rPr>
        <w:t>10</w:t>
      </w:r>
    </w:p>
    <w:p w:rsidR="00431817" w:rsidRDefault="00431817" w:rsidP="00431817">
      <w:pPr>
        <w:pStyle w:val="1"/>
        <w:ind w:left="6237" w:right="-285" w:hanging="231"/>
        <w:rPr>
          <w:sz w:val="26"/>
          <w:szCs w:val="26"/>
        </w:rPr>
      </w:pPr>
      <w:r>
        <w:rPr>
          <w:sz w:val="26"/>
          <w:szCs w:val="26"/>
        </w:rPr>
        <w:t>к протоколу ученого совета</w:t>
      </w:r>
    </w:p>
    <w:p w:rsidR="00431817" w:rsidRDefault="00431817" w:rsidP="00431817">
      <w:pPr>
        <w:pStyle w:val="1"/>
        <w:ind w:left="6237" w:right="-285" w:hanging="231"/>
        <w:rPr>
          <w:sz w:val="26"/>
          <w:szCs w:val="26"/>
        </w:rPr>
      </w:pPr>
      <w:r>
        <w:rPr>
          <w:sz w:val="26"/>
          <w:szCs w:val="26"/>
        </w:rPr>
        <w:t>НИУ ВШЭ</w:t>
      </w:r>
    </w:p>
    <w:p w:rsidR="00431817" w:rsidRDefault="00431817" w:rsidP="00431817">
      <w:pPr>
        <w:pStyle w:val="1"/>
        <w:ind w:left="6237" w:right="-285" w:hanging="231"/>
        <w:rPr>
          <w:sz w:val="26"/>
          <w:szCs w:val="26"/>
        </w:rPr>
      </w:pPr>
      <w:r>
        <w:rPr>
          <w:sz w:val="26"/>
          <w:szCs w:val="26"/>
        </w:rPr>
        <w:t>от 13 ноября 201</w:t>
      </w:r>
      <w:r w:rsidRPr="00C8264E">
        <w:rPr>
          <w:sz w:val="26"/>
          <w:szCs w:val="26"/>
        </w:rPr>
        <w:t>5</w:t>
      </w:r>
      <w:r>
        <w:rPr>
          <w:sz w:val="26"/>
          <w:szCs w:val="26"/>
        </w:rPr>
        <w:t>г. № 10</w:t>
      </w:r>
    </w:p>
    <w:p w:rsidR="00431817" w:rsidRDefault="00431817" w:rsidP="00431817">
      <w:pPr>
        <w:tabs>
          <w:tab w:val="left" w:pos="4248"/>
          <w:tab w:val="left" w:pos="9108"/>
        </w:tabs>
        <w:ind w:left="1758" w:firstLine="4248"/>
        <w:jc w:val="both"/>
        <w:rPr>
          <w:b/>
          <w:sz w:val="26"/>
          <w:szCs w:val="26"/>
        </w:rPr>
      </w:pPr>
    </w:p>
    <w:p w:rsidR="00431817" w:rsidRDefault="00431817" w:rsidP="00431817">
      <w:pPr>
        <w:tabs>
          <w:tab w:val="left" w:pos="4248"/>
          <w:tab w:val="left" w:pos="9108"/>
        </w:tabs>
        <w:ind w:left="1758" w:firstLine="4248"/>
        <w:jc w:val="both"/>
        <w:rPr>
          <w:b/>
          <w:sz w:val="26"/>
          <w:szCs w:val="26"/>
        </w:rPr>
      </w:pPr>
    </w:p>
    <w:p w:rsidR="00431817" w:rsidRPr="00B14704" w:rsidRDefault="00431817" w:rsidP="00431817">
      <w:pPr>
        <w:ind w:right="-215"/>
        <w:jc w:val="center"/>
        <w:outlineLvl w:val="0"/>
        <w:rPr>
          <w:b/>
          <w:sz w:val="26"/>
          <w:szCs w:val="26"/>
        </w:rPr>
      </w:pPr>
      <w:r w:rsidRPr="00B14704">
        <w:rPr>
          <w:b/>
          <w:sz w:val="26"/>
          <w:szCs w:val="26"/>
        </w:rPr>
        <w:t xml:space="preserve">ПРАВИЛА ПРИЕМА </w:t>
      </w:r>
    </w:p>
    <w:p w:rsidR="00431817" w:rsidRPr="00B14704" w:rsidRDefault="00431817" w:rsidP="00431817">
      <w:pPr>
        <w:ind w:right="-215"/>
        <w:jc w:val="center"/>
        <w:rPr>
          <w:b/>
          <w:sz w:val="26"/>
          <w:szCs w:val="26"/>
        </w:rPr>
      </w:pPr>
      <w:r w:rsidRPr="00B14704">
        <w:rPr>
          <w:b/>
          <w:sz w:val="26"/>
          <w:szCs w:val="26"/>
        </w:rPr>
        <w:t>НА ОБУЧЕНИЕ ПО ОБРАЗОВАТЕЛЬНЫМ ПР</w:t>
      </w:r>
      <w:smartTag w:uri="urn:schemas-microsoft-com:office:smarttags" w:element="PersonName">
        <w:r w:rsidRPr="00B14704">
          <w:rPr>
            <w:b/>
            <w:sz w:val="26"/>
            <w:szCs w:val="26"/>
          </w:rPr>
          <w:t>ОГ</w:t>
        </w:r>
      </w:smartTag>
      <w:r w:rsidRPr="00B14704">
        <w:rPr>
          <w:b/>
          <w:sz w:val="26"/>
          <w:szCs w:val="26"/>
        </w:rPr>
        <w:t>РАММАМ ВЫСШЕГО ОБРАЗОВАНИЯ - ПР</w:t>
      </w:r>
      <w:smartTag w:uri="urn:schemas-microsoft-com:office:smarttags" w:element="PersonName">
        <w:r w:rsidRPr="00B14704">
          <w:rPr>
            <w:b/>
            <w:sz w:val="26"/>
            <w:szCs w:val="26"/>
          </w:rPr>
          <w:t>ОГ</w:t>
        </w:r>
      </w:smartTag>
      <w:r w:rsidRPr="00B14704">
        <w:rPr>
          <w:b/>
          <w:sz w:val="26"/>
          <w:szCs w:val="26"/>
        </w:rPr>
        <w:t xml:space="preserve">РАММАМ БАКАЛАВРИАТА ПО ОЧНО-ЗАОЧНОЙ И </w:t>
      </w:r>
      <w:proofErr w:type="gramStart"/>
      <w:r w:rsidRPr="00B14704">
        <w:rPr>
          <w:b/>
          <w:sz w:val="26"/>
          <w:szCs w:val="26"/>
        </w:rPr>
        <w:t>ЗАОЧНОЙ</w:t>
      </w:r>
      <w:proofErr w:type="gramEnd"/>
      <w:r w:rsidRPr="00B14704">
        <w:rPr>
          <w:b/>
          <w:sz w:val="26"/>
          <w:szCs w:val="26"/>
        </w:rPr>
        <w:t xml:space="preserve"> ФОРМАМ ОБУЧЕНИЯ В СТРУКТУРНЫХ ПОДРАЗДЕЛЕНИЯХ ФЕДЕРАЛЬН</w:t>
      </w:r>
      <w:smartTag w:uri="urn:schemas-microsoft-com:office:smarttags" w:element="PersonName">
        <w:r w:rsidRPr="00B14704">
          <w:rPr>
            <w:b/>
            <w:sz w:val="26"/>
            <w:szCs w:val="26"/>
          </w:rPr>
          <w:t>ОГ</w:t>
        </w:r>
      </w:smartTag>
      <w:r w:rsidRPr="00B14704">
        <w:rPr>
          <w:b/>
          <w:sz w:val="26"/>
          <w:szCs w:val="26"/>
        </w:rPr>
        <w:t>О ГОСУДАРСТВЕНН</w:t>
      </w:r>
      <w:smartTag w:uri="urn:schemas-microsoft-com:office:smarttags" w:element="PersonName">
        <w:r w:rsidRPr="00B14704">
          <w:rPr>
            <w:b/>
            <w:sz w:val="26"/>
            <w:szCs w:val="26"/>
          </w:rPr>
          <w:t>ОГ</w:t>
        </w:r>
      </w:smartTag>
      <w:r w:rsidRPr="00B14704">
        <w:rPr>
          <w:b/>
          <w:sz w:val="26"/>
          <w:szCs w:val="26"/>
        </w:rPr>
        <w:t>О АВТОНОМН</w:t>
      </w:r>
      <w:smartTag w:uri="urn:schemas-microsoft-com:office:smarttags" w:element="PersonName">
        <w:r w:rsidRPr="00B14704">
          <w:rPr>
            <w:b/>
            <w:sz w:val="26"/>
            <w:szCs w:val="26"/>
          </w:rPr>
          <w:t>ОГ</w:t>
        </w:r>
      </w:smartTag>
      <w:r w:rsidRPr="00B14704">
        <w:rPr>
          <w:b/>
          <w:sz w:val="26"/>
          <w:szCs w:val="26"/>
        </w:rPr>
        <w:t>О ОБРАЗОВАТЕЛЬН</w:t>
      </w:r>
      <w:smartTag w:uri="urn:schemas-microsoft-com:office:smarttags" w:element="PersonName">
        <w:r w:rsidRPr="00B14704">
          <w:rPr>
            <w:b/>
            <w:sz w:val="26"/>
            <w:szCs w:val="26"/>
          </w:rPr>
          <w:t>ОГ</w:t>
        </w:r>
      </w:smartTag>
      <w:r w:rsidRPr="00B14704">
        <w:rPr>
          <w:b/>
          <w:sz w:val="26"/>
          <w:szCs w:val="26"/>
        </w:rPr>
        <w:t>О УЧРЕЖДЕНИЯ ВЫСШЕГО ПРОФЕССИОНАЛЬН</w:t>
      </w:r>
      <w:smartTag w:uri="urn:schemas-microsoft-com:office:smarttags" w:element="PersonName">
        <w:r w:rsidRPr="00B14704">
          <w:rPr>
            <w:b/>
            <w:sz w:val="26"/>
            <w:szCs w:val="26"/>
          </w:rPr>
          <w:t>ОГ</w:t>
        </w:r>
      </w:smartTag>
      <w:r w:rsidRPr="00B14704">
        <w:rPr>
          <w:b/>
          <w:sz w:val="26"/>
          <w:szCs w:val="26"/>
        </w:rPr>
        <w:t xml:space="preserve">О ОБРАЗОВАНИЯ </w:t>
      </w:r>
    </w:p>
    <w:p w:rsidR="00431817" w:rsidRPr="00B14704" w:rsidRDefault="00431817" w:rsidP="00431817">
      <w:pPr>
        <w:ind w:right="-215"/>
        <w:jc w:val="center"/>
        <w:rPr>
          <w:b/>
          <w:sz w:val="26"/>
          <w:szCs w:val="26"/>
        </w:rPr>
      </w:pPr>
      <w:r w:rsidRPr="00B14704">
        <w:rPr>
          <w:b/>
          <w:sz w:val="26"/>
          <w:szCs w:val="26"/>
        </w:rPr>
        <w:t xml:space="preserve">«НАЦИОНАЛЬНЫЙ ИССЛЕДОВАТЕЛЬСКИЙ УНИВЕРСИТЕТ </w:t>
      </w:r>
    </w:p>
    <w:p w:rsidR="00431817" w:rsidRPr="00B14704" w:rsidRDefault="00431817" w:rsidP="00431817">
      <w:pPr>
        <w:ind w:right="-215"/>
        <w:jc w:val="center"/>
        <w:rPr>
          <w:b/>
          <w:sz w:val="26"/>
          <w:szCs w:val="26"/>
        </w:rPr>
      </w:pPr>
      <w:r w:rsidRPr="00B14704">
        <w:rPr>
          <w:b/>
          <w:sz w:val="26"/>
          <w:szCs w:val="26"/>
        </w:rPr>
        <w:t xml:space="preserve">«ВЫСШАЯ ШКОЛА ЭКОНОМИКИ» </w:t>
      </w:r>
    </w:p>
    <w:p w:rsidR="00431817" w:rsidRPr="00B14704" w:rsidRDefault="00431817" w:rsidP="00431817">
      <w:pPr>
        <w:ind w:right="-215"/>
        <w:jc w:val="center"/>
        <w:outlineLvl w:val="0"/>
        <w:rPr>
          <w:b/>
          <w:sz w:val="26"/>
          <w:szCs w:val="26"/>
        </w:rPr>
      </w:pPr>
      <w:r w:rsidRPr="00B14704">
        <w:rPr>
          <w:b/>
          <w:sz w:val="26"/>
          <w:szCs w:val="26"/>
        </w:rPr>
        <w:t>НА 2016/2017 УЧЕБНЫЙ ГОД</w:t>
      </w:r>
    </w:p>
    <w:p w:rsidR="00431817" w:rsidRPr="00B14704" w:rsidRDefault="00431817" w:rsidP="00431817">
      <w:pPr>
        <w:ind w:right="-215"/>
        <w:jc w:val="both"/>
        <w:rPr>
          <w:sz w:val="26"/>
          <w:szCs w:val="26"/>
        </w:rPr>
      </w:pPr>
    </w:p>
    <w:p w:rsidR="00431817" w:rsidRPr="00B14704" w:rsidRDefault="00431817" w:rsidP="00431817">
      <w:pPr>
        <w:ind w:right="-215"/>
        <w:jc w:val="center"/>
        <w:rPr>
          <w:b/>
          <w:sz w:val="26"/>
          <w:szCs w:val="26"/>
        </w:rPr>
      </w:pPr>
      <w:r w:rsidRPr="00B14704">
        <w:rPr>
          <w:b/>
          <w:sz w:val="26"/>
          <w:szCs w:val="26"/>
        </w:rPr>
        <w:t>1. Общие положения</w:t>
      </w:r>
    </w:p>
    <w:p w:rsidR="00431817" w:rsidRPr="00B14704" w:rsidRDefault="00431817" w:rsidP="00431817">
      <w:pPr>
        <w:ind w:left="720" w:right="-215"/>
        <w:jc w:val="both"/>
        <w:rPr>
          <w:b/>
          <w:sz w:val="26"/>
          <w:szCs w:val="26"/>
        </w:rPr>
      </w:pPr>
    </w:p>
    <w:p w:rsidR="00431817" w:rsidRPr="00B14704" w:rsidRDefault="00431817" w:rsidP="00431817">
      <w:pPr>
        <w:ind w:right="-215"/>
        <w:jc w:val="both"/>
        <w:rPr>
          <w:sz w:val="26"/>
          <w:szCs w:val="26"/>
        </w:rPr>
      </w:pPr>
      <w:r w:rsidRPr="00B14704">
        <w:rPr>
          <w:sz w:val="26"/>
          <w:szCs w:val="26"/>
        </w:rPr>
        <w:t>1.1.</w:t>
      </w:r>
      <w:r w:rsidRPr="00B14704">
        <w:rPr>
          <w:b/>
          <w:sz w:val="26"/>
          <w:szCs w:val="26"/>
        </w:rPr>
        <w:t xml:space="preserve"> </w:t>
      </w:r>
      <w:proofErr w:type="gramStart"/>
      <w:r w:rsidRPr="00B14704">
        <w:rPr>
          <w:sz w:val="26"/>
          <w:szCs w:val="26"/>
        </w:rPr>
        <w:t>Настоящие Правила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2016/2017 учебный год (далее по тексту - Правила)  регламентируют  прием граждан Российской Федерации, иностранных граждан и лиц без гражданства (далее по тексту – поступающие) на</w:t>
      </w:r>
      <w:proofErr w:type="gramEnd"/>
      <w:r w:rsidRPr="00B14704">
        <w:rPr>
          <w:sz w:val="26"/>
          <w:szCs w:val="26"/>
        </w:rPr>
        <w:t xml:space="preserve"> обучение по программам </w:t>
      </w:r>
      <w:proofErr w:type="gramStart"/>
      <w:r w:rsidRPr="00B14704">
        <w:rPr>
          <w:sz w:val="26"/>
          <w:szCs w:val="26"/>
        </w:rPr>
        <w:t xml:space="preserve">бакалавриата по очно-заочной и заочной формам обучения в структурных подразделениях Национального исследовательского университета «Высшая школа экономики» (далее по тексту - НИУ ВШЭ), включая структурные подразделения филиалов НИУ ВШЭ (далее по тексту </w:t>
      </w:r>
      <w:r>
        <w:rPr>
          <w:sz w:val="26"/>
          <w:szCs w:val="26"/>
        </w:rPr>
        <w:t xml:space="preserve">совместно </w:t>
      </w:r>
      <w:r w:rsidRPr="00B14704">
        <w:rPr>
          <w:sz w:val="26"/>
          <w:szCs w:val="26"/>
        </w:rPr>
        <w:t>– структурные подразделения НИУ ВШЭ) на места по договорам об образовании, заключаемым при приеме на обучение за счет средств физических и (или) юридических лиц (далее по тексту – договоры об оказании</w:t>
      </w:r>
      <w:proofErr w:type="gramEnd"/>
      <w:r w:rsidRPr="00B14704">
        <w:rPr>
          <w:sz w:val="26"/>
          <w:szCs w:val="26"/>
        </w:rPr>
        <w:t xml:space="preserve"> платных образовательных услуг) на 2016/2017 учебный год. </w:t>
      </w:r>
    </w:p>
    <w:p w:rsidR="00431817" w:rsidRPr="00B14704" w:rsidRDefault="00431817" w:rsidP="00431817">
      <w:pPr>
        <w:ind w:right="-215"/>
        <w:jc w:val="both"/>
        <w:rPr>
          <w:sz w:val="26"/>
          <w:szCs w:val="26"/>
        </w:rPr>
      </w:pPr>
      <w:r w:rsidRPr="00B14704">
        <w:rPr>
          <w:sz w:val="26"/>
          <w:szCs w:val="26"/>
        </w:rPr>
        <w:t xml:space="preserve">1.2. </w:t>
      </w:r>
      <w:proofErr w:type="gramStart"/>
      <w:r w:rsidRPr="00B14704">
        <w:rPr>
          <w:sz w:val="26"/>
          <w:szCs w:val="26"/>
        </w:rPr>
        <w:t>Настоящие Правила разработаны на основании Федерального закона от 29 декабря 2012 г. № 273-ФЗ «Об образовании в Российской Федерации» (далее по тексту – Закон № 273-ФЗ),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14.10.2015 г. № 1147, устава</w:t>
      </w:r>
      <w:r>
        <w:rPr>
          <w:sz w:val="26"/>
          <w:szCs w:val="26"/>
        </w:rPr>
        <w:t xml:space="preserve"> </w:t>
      </w:r>
      <w:r w:rsidRPr="00B14704">
        <w:rPr>
          <w:sz w:val="26"/>
          <w:szCs w:val="26"/>
        </w:rPr>
        <w:t>НИУ</w:t>
      </w:r>
      <w:r>
        <w:rPr>
          <w:sz w:val="26"/>
          <w:szCs w:val="26"/>
        </w:rPr>
        <w:t xml:space="preserve"> </w:t>
      </w:r>
      <w:r w:rsidRPr="00B14704">
        <w:rPr>
          <w:sz w:val="26"/>
          <w:szCs w:val="26"/>
        </w:rPr>
        <w:t>ВШЭ.</w:t>
      </w:r>
      <w:proofErr w:type="gramEnd"/>
    </w:p>
    <w:p w:rsidR="00431817" w:rsidRPr="00B14704" w:rsidRDefault="00431817" w:rsidP="00431817">
      <w:pPr>
        <w:ind w:right="-215"/>
        <w:jc w:val="both"/>
        <w:rPr>
          <w:sz w:val="26"/>
          <w:szCs w:val="26"/>
        </w:rPr>
      </w:pPr>
      <w:r w:rsidRPr="00B14704">
        <w:rPr>
          <w:sz w:val="26"/>
          <w:szCs w:val="26"/>
        </w:rPr>
        <w:t xml:space="preserve">1.3. Прием лиц на обучение по программам бакалавриата в структурных подразделениях НИУ ВШЭ осуществляется на очно-заочную и </w:t>
      </w:r>
      <w:proofErr w:type="gramStart"/>
      <w:r w:rsidRPr="00B14704">
        <w:rPr>
          <w:sz w:val="26"/>
          <w:szCs w:val="26"/>
        </w:rPr>
        <w:t>заочную</w:t>
      </w:r>
      <w:proofErr w:type="gramEnd"/>
      <w:r w:rsidRPr="00B14704">
        <w:rPr>
          <w:sz w:val="26"/>
          <w:szCs w:val="26"/>
        </w:rPr>
        <w:t xml:space="preserve"> формы обучения на места по договорам об оказании платных образовательных услуг.</w:t>
      </w:r>
    </w:p>
    <w:p w:rsidR="00431817" w:rsidRPr="00B14704" w:rsidRDefault="00431817" w:rsidP="00431817">
      <w:pPr>
        <w:ind w:right="-215"/>
        <w:jc w:val="both"/>
        <w:rPr>
          <w:sz w:val="26"/>
          <w:szCs w:val="26"/>
        </w:rPr>
      </w:pPr>
      <w:r w:rsidRPr="00B14704">
        <w:rPr>
          <w:sz w:val="26"/>
          <w:szCs w:val="26"/>
        </w:rPr>
        <w:t>1.4. Основанием организации приема на обучение по программам бакалавриата в структурных подразделениях НИУ ВШЭ является лицензия на осуществление образовательной деятельности по соответствующим направлениям подготовки.</w:t>
      </w:r>
    </w:p>
    <w:p w:rsidR="00431817" w:rsidRPr="00B14704" w:rsidRDefault="00431817" w:rsidP="00431817">
      <w:pPr>
        <w:ind w:right="-215"/>
        <w:jc w:val="both"/>
        <w:rPr>
          <w:sz w:val="26"/>
          <w:szCs w:val="26"/>
        </w:rPr>
      </w:pPr>
      <w:r w:rsidRPr="00B14704">
        <w:rPr>
          <w:sz w:val="26"/>
          <w:szCs w:val="26"/>
        </w:rPr>
        <w:t xml:space="preserve">1.5.   На обучение по программам бакалавриата в структурных </w:t>
      </w:r>
      <w:proofErr w:type="gramStart"/>
      <w:r w:rsidRPr="00B14704">
        <w:rPr>
          <w:sz w:val="26"/>
          <w:szCs w:val="26"/>
        </w:rPr>
        <w:t>подразделениях</w:t>
      </w:r>
      <w:proofErr w:type="gramEnd"/>
      <w:r w:rsidRPr="00B14704">
        <w:rPr>
          <w:sz w:val="26"/>
          <w:szCs w:val="26"/>
        </w:rPr>
        <w:t xml:space="preserve"> НИУ ВШЭ принимаются лица:</w:t>
      </w:r>
    </w:p>
    <w:p w:rsidR="00431817" w:rsidRPr="00B14704" w:rsidRDefault="00431817" w:rsidP="00431817">
      <w:pPr>
        <w:numPr>
          <w:ilvl w:val="0"/>
          <w:numId w:val="24"/>
        </w:numPr>
        <w:tabs>
          <w:tab w:val="num" w:pos="880"/>
        </w:tabs>
        <w:spacing w:line="276" w:lineRule="auto"/>
        <w:ind w:left="0" w:right="-215" w:firstLine="709"/>
        <w:jc w:val="both"/>
        <w:rPr>
          <w:sz w:val="26"/>
          <w:szCs w:val="26"/>
        </w:rPr>
      </w:pPr>
      <w:proofErr w:type="gramStart"/>
      <w:r w:rsidRPr="00B14704">
        <w:rPr>
          <w:sz w:val="26"/>
          <w:szCs w:val="26"/>
        </w:rPr>
        <w:lastRenderedPageBreak/>
        <w:t>имеющие</w:t>
      </w:r>
      <w:proofErr w:type="gramEnd"/>
      <w:r w:rsidRPr="00B14704">
        <w:rPr>
          <w:sz w:val="26"/>
          <w:szCs w:val="26"/>
        </w:rPr>
        <w:t xml:space="preserve"> высшее образование;</w:t>
      </w:r>
    </w:p>
    <w:p w:rsidR="00431817" w:rsidRPr="00B14704" w:rsidRDefault="00431817" w:rsidP="00431817">
      <w:pPr>
        <w:numPr>
          <w:ilvl w:val="0"/>
          <w:numId w:val="24"/>
        </w:numPr>
        <w:tabs>
          <w:tab w:val="num" w:pos="880"/>
        </w:tabs>
        <w:spacing w:line="276" w:lineRule="auto"/>
        <w:ind w:left="0" w:right="-215" w:firstLine="709"/>
        <w:jc w:val="both"/>
        <w:rPr>
          <w:sz w:val="26"/>
          <w:szCs w:val="26"/>
        </w:rPr>
      </w:pPr>
      <w:r w:rsidRPr="00B14704">
        <w:rPr>
          <w:sz w:val="26"/>
          <w:szCs w:val="26"/>
        </w:rPr>
        <w:t>имеющие среднее профессиональное образование по программам подготовки специалистов среднего звена по специальностям и направлениям подготовки, относящимся к укрупненной группе специальностей и направлений подготовки программ бакалавриата, по которым планируется обучение (далее по тексту – среднее профессиональное образование соответствующего профиля) – (категории, совместно именуемые далее – лица, имеющие профессиональное образование), наличие образовательного уровня которых подтверждено:</w:t>
      </w:r>
    </w:p>
    <w:p w:rsidR="00431817" w:rsidRPr="00B14704" w:rsidRDefault="00431817" w:rsidP="00431817">
      <w:pPr>
        <w:numPr>
          <w:ilvl w:val="0"/>
          <w:numId w:val="24"/>
        </w:numPr>
        <w:tabs>
          <w:tab w:val="num" w:pos="880"/>
        </w:tabs>
        <w:spacing w:line="276" w:lineRule="auto"/>
        <w:ind w:left="0" w:right="-215" w:firstLine="709"/>
        <w:jc w:val="both"/>
        <w:rPr>
          <w:sz w:val="26"/>
          <w:szCs w:val="26"/>
        </w:rPr>
      </w:pPr>
      <w:proofErr w:type="gramStart"/>
      <w:r w:rsidRPr="00B14704">
        <w:rPr>
          <w:sz w:val="26"/>
          <w:szCs w:val="26"/>
        </w:rPr>
        <w:t>документом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по тексту – Минобрнауки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B14704">
        <w:rPr>
          <w:sz w:val="26"/>
          <w:szCs w:val="26"/>
        </w:rPr>
        <w:t xml:space="preserve"> в сфере культуры;</w:t>
      </w:r>
    </w:p>
    <w:p w:rsidR="00431817" w:rsidRPr="00B14704" w:rsidRDefault="00431817" w:rsidP="00431817">
      <w:pPr>
        <w:numPr>
          <w:ilvl w:val="0"/>
          <w:numId w:val="24"/>
        </w:numPr>
        <w:tabs>
          <w:tab w:val="num" w:pos="880"/>
        </w:tabs>
        <w:spacing w:line="276" w:lineRule="auto"/>
        <w:ind w:left="0" w:right="-215" w:firstLine="709"/>
        <w:jc w:val="both"/>
        <w:rPr>
          <w:sz w:val="26"/>
          <w:szCs w:val="26"/>
        </w:rPr>
      </w:pPr>
      <w:r w:rsidRPr="00B14704">
        <w:rPr>
          <w:sz w:val="26"/>
          <w:szCs w:val="26"/>
        </w:rPr>
        <w:t>документом государственного образца об уровне образования и о квалификации, полученным до 01 января 2014 года;</w:t>
      </w:r>
    </w:p>
    <w:p w:rsidR="00431817" w:rsidRPr="00B14704" w:rsidRDefault="00431817" w:rsidP="00431817">
      <w:pPr>
        <w:numPr>
          <w:ilvl w:val="0"/>
          <w:numId w:val="24"/>
        </w:numPr>
        <w:tabs>
          <w:tab w:val="num" w:pos="880"/>
        </w:tabs>
        <w:spacing w:line="276" w:lineRule="auto"/>
        <w:ind w:left="0" w:right="-215" w:firstLine="709"/>
        <w:jc w:val="both"/>
        <w:rPr>
          <w:sz w:val="26"/>
          <w:szCs w:val="26"/>
        </w:rPr>
      </w:pPr>
      <w:r w:rsidRPr="00B14704">
        <w:rPr>
          <w:sz w:val="26"/>
          <w:szCs w:val="26"/>
        </w:rPr>
        <w:t xml:space="preserve"> </w:t>
      </w:r>
      <w:proofErr w:type="gramStart"/>
      <w:r w:rsidRPr="00B14704">
        <w:rPr>
          <w:sz w:val="26"/>
          <w:szCs w:val="26"/>
        </w:rPr>
        <w:t>документом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образования)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образования) «Санкт-Петербургский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w:t>
      </w:r>
      <w:proofErr w:type="gramEnd"/>
      <w:r w:rsidRPr="00B14704">
        <w:rPr>
          <w:sz w:val="26"/>
          <w:szCs w:val="26"/>
        </w:rPr>
        <w:t xml:space="preserve"> </w:t>
      </w:r>
      <w:proofErr w:type="gramStart"/>
      <w:r w:rsidRPr="00B14704">
        <w:rPr>
          <w:sz w:val="26"/>
          <w:szCs w:val="26"/>
        </w:rPr>
        <w:t>выдан</w:t>
      </w:r>
      <w:proofErr w:type="gramEnd"/>
      <w:r w:rsidRPr="00B14704">
        <w:rPr>
          <w:sz w:val="26"/>
          <w:szCs w:val="26"/>
        </w:rPr>
        <w:t xml:space="preserve"> лицу, успешно прошедшему государственную итоговую аттестацию;</w:t>
      </w:r>
    </w:p>
    <w:p w:rsidR="00431817" w:rsidRPr="00B14704" w:rsidRDefault="00431817" w:rsidP="00431817">
      <w:pPr>
        <w:numPr>
          <w:ilvl w:val="0"/>
          <w:numId w:val="24"/>
        </w:numPr>
        <w:tabs>
          <w:tab w:val="num" w:pos="880"/>
        </w:tabs>
        <w:spacing w:line="276" w:lineRule="auto"/>
        <w:ind w:left="0" w:right="-215" w:firstLine="709"/>
        <w:jc w:val="both"/>
        <w:rPr>
          <w:sz w:val="26"/>
          <w:szCs w:val="26"/>
        </w:rPr>
      </w:pPr>
      <w:r w:rsidRPr="00B14704">
        <w:rPr>
          <w:sz w:val="26"/>
          <w:szCs w:val="26"/>
        </w:rPr>
        <w:t xml:space="preserve"> документом об образовании и о квалификации, выданным частной организацией, осуществляющей образовательную деятельность на территории инновационного центра «Сколково»;</w:t>
      </w:r>
    </w:p>
    <w:p w:rsidR="00431817" w:rsidRPr="00B14704" w:rsidRDefault="00431817" w:rsidP="00431817">
      <w:pPr>
        <w:numPr>
          <w:ilvl w:val="0"/>
          <w:numId w:val="24"/>
        </w:numPr>
        <w:tabs>
          <w:tab w:val="num" w:pos="880"/>
        </w:tabs>
        <w:spacing w:line="276" w:lineRule="auto"/>
        <w:ind w:left="0" w:right="-215" w:firstLine="709"/>
        <w:jc w:val="both"/>
        <w:rPr>
          <w:sz w:val="26"/>
          <w:szCs w:val="26"/>
        </w:rPr>
      </w:pPr>
      <w:r w:rsidRPr="00B14704">
        <w:rPr>
          <w:sz w:val="26"/>
          <w:szCs w:val="26"/>
        </w:rPr>
        <w:t xml:space="preserve">    документом (документами) иностранного государства об образовании и о квалификации, в случае, если удостоверяемое указанным документом образование признается в Российской Федерации на уровне соответствующего образования. </w:t>
      </w:r>
    </w:p>
    <w:p w:rsidR="00431817" w:rsidRPr="00B14704" w:rsidRDefault="00431817" w:rsidP="00431817">
      <w:pPr>
        <w:ind w:right="-215"/>
        <w:jc w:val="both"/>
        <w:rPr>
          <w:sz w:val="26"/>
          <w:szCs w:val="26"/>
        </w:rPr>
      </w:pPr>
      <w:r w:rsidRPr="00B14704">
        <w:rPr>
          <w:sz w:val="26"/>
          <w:szCs w:val="26"/>
        </w:rPr>
        <w:t xml:space="preserve">1.6. Прием лиц на обучение по программам бакалавриата в структурных </w:t>
      </w:r>
      <w:proofErr w:type="gramStart"/>
      <w:r w:rsidRPr="00B14704">
        <w:rPr>
          <w:sz w:val="26"/>
          <w:szCs w:val="26"/>
        </w:rPr>
        <w:t>подразделениях</w:t>
      </w:r>
      <w:proofErr w:type="gramEnd"/>
      <w:r w:rsidRPr="00B14704">
        <w:rPr>
          <w:sz w:val="26"/>
          <w:szCs w:val="26"/>
        </w:rPr>
        <w:t xml:space="preserve"> НИУ ВШЭ осуществляется по результатам вступительных испытаний, форма и перечень которых определяются НИУ ВШЭ самостоятельно и устанавливаются настоящими Правилами. </w:t>
      </w:r>
    </w:p>
    <w:p w:rsidR="00431817" w:rsidRPr="00B14704" w:rsidRDefault="00431817" w:rsidP="00431817">
      <w:pPr>
        <w:ind w:right="-215"/>
        <w:jc w:val="both"/>
        <w:rPr>
          <w:sz w:val="26"/>
          <w:szCs w:val="26"/>
        </w:rPr>
      </w:pPr>
      <w:r w:rsidRPr="00B14704">
        <w:rPr>
          <w:sz w:val="26"/>
          <w:szCs w:val="26"/>
        </w:rPr>
        <w:t xml:space="preserve">1.7. Условиями приема на обучение гарантируется соблюдение права на образование и зачисление из числа поступающих лиц, имеющих уровень образования в </w:t>
      </w:r>
      <w:proofErr w:type="gramStart"/>
      <w:r w:rsidRPr="00B14704">
        <w:rPr>
          <w:sz w:val="26"/>
          <w:szCs w:val="26"/>
        </w:rPr>
        <w:t>соответствии</w:t>
      </w:r>
      <w:proofErr w:type="gramEnd"/>
      <w:r w:rsidRPr="00B14704">
        <w:rPr>
          <w:sz w:val="26"/>
          <w:szCs w:val="26"/>
        </w:rPr>
        <w:t xml:space="preserve"> с п. 1.5 настоящих Правил, наиболее способных и </w:t>
      </w:r>
      <w:r w:rsidRPr="00B14704">
        <w:rPr>
          <w:sz w:val="26"/>
          <w:szCs w:val="26"/>
        </w:rPr>
        <w:lastRenderedPageBreak/>
        <w:t xml:space="preserve">подготовленных к освоению образовательной программы соответствующего направления подготовки и/ или направленности (профиля). </w:t>
      </w:r>
    </w:p>
    <w:p w:rsidR="00431817" w:rsidRPr="00B14704" w:rsidRDefault="00431817" w:rsidP="00431817">
      <w:pPr>
        <w:ind w:right="-215"/>
        <w:jc w:val="both"/>
        <w:rPr>
          <w:sz w:val="26"/>
          <w:szCs w:val="26"/>
        </w:rPr>
      </w:pPr>
      <w:r w:rsidRPr="00B14704">
        <w:rPr>
          <w:sz w:val="26"/>
          <w:szCs w:val="26"/>
        </w:rPr>
        <w:t>1.8. Прием на обучение осуществляется на первый курс по следующим условиям поступления на обучение (далее по тексту – условия поступления):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раздельно для обучения в </w:t>
      </w:r>
      <w:proofErr w:type="gramStart"/>
      <w:r w:rsidRPr="00B14704">
        <w:rPr>
          <w:sz w:val="26"/>
          <w:szCs w:val="26"/>
        </w:rPr>
        <w:t>каждом</w:t>
      </w:r>
      <w:proofErr w:type="gramEnd"/>
      <w:r w:rsidRPr="00B14704">
        <w:rPr>
          <w:sz w:val="26"/>
          <w:szCs w:val="26"/>
        </w:rPr>
        <w:t xml:space="preserve"> структурном подразделении НИУ ВШЭ; </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раздельно по каждой программе бакалавриата в пределах направления подготовки;</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раздельно по очно-заочной и </w:t>
      </w:r>
      <w:proofErr w:type="gramStart"/>
      <w:r w:rsidRPr="00B14704">
        <w:rPr>
          <w:sz w:val="26"/>
          <w:szCs w:val="26"/>
        </w:rPr>
        <w:t>заочной</w:t>
      </w:r>
      <w:proofErr w:type="gramEnd"/>
      <w:r w:rsidRPr="00B14704">
        <w:rPr>
          <w:sz w:val="26"/>
          <w:szCs w:val="26"/>
        </w:rPr>
        <w:t xml:space="preserve"> формам обучения;</w:t>
      </w:r>
    </w:p>
    <w:p w:rsidR="00431817" w:rsidRPr="00B14704" w:rsidRDefault="00431817" w:rsidP="00431817">
      <w:pPr>
        <w:ind w:right="-215"/>
        <w:jc w:val="both"/>
        <w:rPr>
          <w:sz w:val="26"/>
          <w:szCs w:val="26"/>
        </w:rPr>
      </w:pPr>
      <w:r w:rsidRPr="00B14704">
        <w:rPr>
          <w:sz w:val="26"/>
          <w:szCs w:val="26"/>
        </w:rPr>
        <w:t>1.8.1. Прием на обучение по программам бакалавриата на базе профессионального образования может осуществляться раздельно на базе среднего профессионального образования соответствующего профиля и на базе высшего образования или без указания разделения.</w:t>
      </w:r>
    </w:p>
    <w:p w:rsidR="00431817" w:rsidRPr="00B14704" w:rsidRDefault="00431817" w:rsidP="00431817">
      <w:pPr>
        <w:ind w:right="-215"/>
        <w:jc w:val="both"/>
        <w:rPr>
          <w:sz w:val="26"/>
          <w:szCs w:val="26"/>
        </w:rPr>
      </w:pPr>
      <w:r w:rsidRPr="00B14704">
        <w:rPr>
          <w:sz w:val="26"/>
          <w:szCs w:val="26"/>
        </w:rPr>
        <w:t xml:space="preserve">1.9. Стоимость обучения по программам бакалавриата на </w:t>
      </w:r>
      <w:proofErr w:type="gramStart"/>
      <w:r w:rsidRPr="00B14704">
        <w:rPr>
          <w:sz w:val="26"/>
          <w:szCs w:val="26"/>
        </w:rPr>
        <w:t>местах</w:t>
      </w:r>
      <w:proofErr w:type="gramEnd"/>
      <w:r w:rsidRPr="00B14704">
        <w:rPr>
          <w:sz w:val="26"/>
          <w:szCs w:val="26"/>
        </w:rPr>
        <w:t xml:space="preserve"> по договорам об оказании платных образовательных услуг утверждается приказом ректора НИУ ВШЭ на основании  решения ученого совета НИУ ВШЭ не позднее 15 февраля 2016 года. </w:t>
      </w:r>
    </w:p>
    <w:p w:rsidR="00431817" w:rsidRPr="00B14704" w:rsidRDefault="00431817" w:rsidP="00431817">
      <w:pPr>
        <w:ind w:right="-215"/>
        <w:jc w:val="both"/>
        <w:rPr>
          <w:sz w:val="26"/>
          <w:szCs w:val="26"/>
        </w:rPr>
      </w:pPr>
      <w:r w:rsidRPr="00B14704">
        <w:rPr>
          <w:sz w:val="26"/>
          <w:szCs w:val="26"/>
        </w:rPr>
        <w:t xml:space="preserve">1.10. Нормативные сроки освоения программ бакалавриата определяются в </w:t>
      </w:r>
      <w:proofErr w:type="gramStart"/>
      <w:r w:rsidRPr="00B14704">
        <w:rPr>
          <w:sz w:val="26"/>
          <w:szCs w:val="26"/>
        </w:rPr>
        <w:t>соответствии</w:t>
      </w:r>
      <w:proofErr w:type="gramEnd"/>
      <w:r w:rsidRPr="00B14704">
        <w:rPr>
          <w:sz w:val="26"/>
          <w:szCs w:val="26"/>
        </w:rPr>
        <w:t xml:space="preserve"> с образовательными стандартами НИУ ВШЭ по направлениям подготовки бакалавров. Сроки освоения программ бакалавриата при переводе на ускоренное обучение определяются в соответствии с локальными нормативными актами  НИУ ВШЭ.</w:t>
      </w:r>
    </w:p>
    <w:p w:rsidR="00431817" w:rsidRPr="00B14704" w:rsidRDefault="00431817" w:rsidP="00431817">
      <w:pPr>
        <w:ind w:right="-215"/>
        <w:jc w:val="both"/>
        <w:rPr>
          <w:sz w:val="26"/>
          <w:szCs w:val="26"/>
        </w:rPr>
      </w:pPr>
      <w:r w:rsidRPr="00B14704">
        <w:rPr>
          <w:sz w:val="26"/>
          <w:szCs w:val="26"/>
        </w:rPr>
        <w:t xml:space="preserve">1.11. </w:t>
      </w:r>
      <w:bookmarkStart w:id="0" w:name="sub_15513"/>
      <w:bookmarkEnd w:id="0"/>
      <w:proofErr w:type="gramStart"/>
      <w:r w:rsidRPr="00B14704">
        <w:rPr>
          <w:sz w:val="26"/>
          <w:szCs w:val="26"/>
        </w:rPr>
        <w:t>Поступающий</w:t>
      </w:r>
      <w:proofErr w:type="gramEnd"/>
      <w:r w:rsidRPr="00B14704">
        <w:rPr>
          <w:sz w:val="26"/>
          <w:szCs w:val="26"/>
        </w:rPr>
        <w:t xml:space="preserve"> на обучение по программе бакалавриата в структурном подразделении НИУ ВШЭ дает согласие на обработку своих персональных данных.</w:t>
      </w:r>
    </w:p>
    <w:p w:rsidR="00431817" w:rsidRPr="00B14704" w:rsidRDefault="00431817" w:rsidP="00431817">
      <w:pPr>
        <w:ind w:right="-215"/>
        <w:jc w:val="both"/>
        <w:rPr>
          <w:sz w:val="26"/>
          <w:szCs w:val="26"/>
        </w:rPr>
      </w:pPr>
    </w:p>
    <w:p w:rsidR="00431817" w:rsidRDefault="00431817" w:rsidP="00431817">
      <w:pPr>
        <w:ind w:right="-215"/>
        <w:jc w:val="center"/>
        <w:rPr>
          <w:b/>
          <w:sz w:val="26"/>
          <w:szCs w:val="26"/>
        </w:rPr>
      </w:pPr>
      <w:r w:rsidRPr="00B14704">
        <w:rPr>
          <w:b/>
          <w:sz w:val="26"/>
          <w:szCs w:val="26"/>
        </w:rPr>
        <w:t xml:space="preserve">2. Организация приема на обучение по программам бакалавриата  в структурных </w:t>
      </w:r>
      <w:proofErr w:type="gramStart"/>
      <w:r w:rsidRPr="00B14704">
        <w:rPr>
          <w:b/>
          <w:sz w:val="26"/>
          <w:szCs w:val="26"/>
        </w:rPr>
        <w:t>подразделениях</w:t>
      </w:r>
      <w:proofErr w:type="gramEnd"/>
      <w:r w:rsidRPr="00B14704">
        <w:rPr>
          <w:b/>
          <w:sz w:val="26"/>
          <w:szCs w:val="26"/>
        </w:rPr>
        <w:t xml:space="preserve"> НИУ ВШЭ </w:t>
      </w:r>
    </w:p>
    <w:p w:rsidR="00431817" w:rsidRPr="00B14704" w:rsidRDefault="00431817" w:rsidP="00431817">
      <w:pPr>
        <w:ind w:right="-215"/>
        <w:jc w:val="center"/>
        <w:rPr>
          <w:b/>
          <w:sz w:val="26"/>
          <w:szCs w:val="26"/>
        </w:rPr>
      </w:pPr>
    </w:p>
    <w:p w:rsidR="00431817" w:rsidRPr="00B14704" w:rsidRDefault="00431817" w:rsidP="00431817">
      <w:pPr>
        <w:ind w:right="-215"/>
        <w:jc w:val="both"/>
        <w:rPr>
          <w:sz w:val="26"/>
          <w:szCs w:val="26"/>
        </w:rPr>
      </w:pPr>
      <w:r w:rsidRPr="00B14704">
        <w:rPr>
          <w:sz w:val="26"/>
          <w:szCs w:val="26"/>
        </w:rPr>
        <w:t xml:space="preserve">2.1. Организационное обеспечение приема лиц на обучение по программам бакалавриата в структурных </w:t>
      </w:r>
      <w:proofErr w:type="gramStart"/>
      <w:r w:rsidRPr="00B14704">
        <w:rPr>
          <w:sz w:val="26"/>
          <w:szCs w:val="26"/>
        </w:rPr>
        <w:t>подразделениях</w:t>
      </w:r>
      <w:proofErr w:type="gramEnd"/>
      <w:r w:rsidRPr="00B14704">
        <w:rPr>
          <w:sz w:val="26"/>
          <w:szCs w:val="26"/>
        </w:rPr>
        <w:t xml:space="preserve"> НИУ ВШЭ осуществляется приемной комиссией НИУ ВШЭ. </w:t>
      </w:r>
    </w:p>
    <w:p w:rsidR="00431817" w:rsidRPr="00B14704" w:rsidRDefault="00431817" w:rsidP="00431817">
      <w:pPr>
        <w:ind w:right="-215"/>
        <w:jc w:val="both"/>
        <w:rPr>
          <w:sz w:val="26"/>
          <w:szCs w:val="26"/>
        </w:rPr>
      </w:pPr>
      <w:r w:rsidRPr="00B14704">
        <w:rPr>
          <w:sz w:val="26"/>
          <w:szCs w:val="26"/>
        </w:rPr>
        <w:t xml:space="preserve">2.2.  Председателем приемной комиссии НИУ ВШЭ является ректор НИУ ВШЭ. </w:t>
      </w:r>
      <w:proofErr w:type="gramStart"/>
      <w:r w:rsidRPr="00B14704">
        <w:rPr>
          <w:sz w:val="26"/>
          <w:szCs w:val="26"/>
        </w:rPr>
        <w:t xml:space="preserve">Заместителями председателя приемной комиссии НИУ ВШЭ, осуществляющими организационное обеспечение приема на обучение по программам бакалавриата в структурных подразделениях НИУ ВШЭ лиц, имеющих профессиональное образование, являются: руководитель, координирующий деятельность структурных подразделений НИУ ВШЭ в соответствии с установленным в НИУ ВШЭ распределением обязанностей (далее по тексту – координирующий руководитель), и директора филиалов НИУ ВШЭ. </w:t>
      </w:r>
      <w:proofErr w:type="gramEnd"/>
    </w:p>
    <w:p w:rsidR="00431817" w:rsidRPr="00B14704" w:rsidRDefault="00431817" w:rsidP="00431817">
      <w:pPr>
        <w:ind w:right="-215"/>
        <w:jc w:val="both"/>
        <w:rPr>
          <w:sz w:val="26"/>
          <w:szCs w:val="26"/>
        </w:rPr>
      </w:pPr>
      <w:r w:rsidRPr="00B14704">
        <w:rPr>
          <w:sz w:val="26"/>
          <w:szCs w:val="26"/>
        </w:rPr>
        <w:t>Членами приемной комиссии НИУ ВШЭ, осуществляющими организационное и документационное обеспечение приема на обучение по программам бакалавриата в структурных подразделениях НИУ ВШЭ являются по должности руководители структурных подразделений НИУ ВШЭ, а также лица из числа административно-управленческого и профессорско-преподавательского состава НИУ ВШЭ по представлению руководителей структурных подразделений НИУ ВШЭ.</w:t>
      </w:r>
    </w:p>
    <w:p w:rsidR="00431817" w:rsidRPr="00B14704" w:rsidRDefault="00431817" w:rsidP="00431817">
      <w:pPr>
        <w:ind w:right="-215"/>
        <w:jc w:val="both"/>
        <w:rPr>
          <w:sz w:val="26"/>
          <w:szCs w:val="26"/>
        </w:rPr>
      </w:pPr>
      <w:r w:rsidRPr="00B14704">
        <w:rPr>
          <w:sz w:val="26"/>
          <w:szCs w:val="26"/>
        </w:rPr>
        <w:t xml:space="preserve">2.3. Состав приемной комиссии, осуществляющей организационное и документационное обеспечение приема на обучение по программам бакалавриата в структурных подразделениях НИУ ВШЭ (далее по тексту – приемная комиссия </w:t>
      </w:r>
      <w:r w:rsidRPr="00B14704">
        <w:rPr>
          <w:sz w:val="26"/>
          <w:szCs w:val="26"/>
        </w:rPr>
        <w:lastRenderedPageBreak/>
        <w:t>НИУ ВШЭ), утверждает ректор НИУ ВШЭ по представлению координирующего руководителя.</w:t>
      </w:r>
    </w:p>
    <w:p w:rsidR="00431817" w:rsidRPr="00B14704" w:rsidRDefault="00431817" w:rsidP="00431817">
      <w:pPr>
        <w:ind w:right="-215"/>
        <w:jc w:val="both"/>
        <w:rPr>
          <w:sz w:val="26"/>
          <w:szCs w:val="26"/>
        </w:rPr>
      </w:pPr>
      <w:r w:rsidRPr="00B14704">
        <w:rPr>
          <w:sz w:val="26"/>
          <w:szCs w:val="26"/>
        </w:rPr>
        <w:t xml:space="preserve">2.4. Работу приемной комиссии НИУ ВШЭ в структурных подразделениях НИУ ВШЭ,  делопроизводство, а также личный прием поступающих организуют заместители ответственного секретаря приемной комиссии НИУ ВШЭ или члены приемной комиссии, которые отвечают </w:t>
      </w:r>
      <w:proofErr w:type="gramStart"/>
      <w:r w:rsidRPr="00B14704">
        <w:rPr>
          <w:sz w:val="26"/>
          <w:szCs w:val="26"/>
        </w:rPr>
        <w:t>за</w:t>
      </w:r>
      <w:proofErr w:type="gramEnd"/>
      <w:r w:rsidRPr="00B14704">
        <w:rPr>
          <w:sz w:val="26"/>
          <w:szCs w:val="26"/>
        </w:rPr>
        <w:t>:</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подготовку рекламных информационных материалов, бланков необходимой документации;</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оборудование помещений для проведения вступительных испытаний и работы приемной комиссии НИУ ВШЭ; </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оформление справочных материалов, образцов заполнения </w:t>
      </w:r>
      <w:proofErr w:type="gramStart"/>
      <w:r w:rsidRPr="00B14704">
        <w:rPr>
          <w:sz w:val="26"/>
          <w:szCs w:val="26"/>
        </w:rPr>
        <w:t>поступающими</w:t>
      </w:r>
      <w:proofErr w:type="gramEnd"/>
      <w:r w:rsidRPr="00B14704">
        <w:rPr>
          <w:sz w:val="26"/>
          <w:szCs w:val="26"/>
        </w:rPr>
        <w:t xml:space="preserve"> документов; </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  условия хранения документов о </w:t>
      </w:r>
      <w:proofErr w:type="gramStart"/>
      <w:r w:rsidRPr="00B14704">
        <w:rPr>
          <w:sz w:val="26"/>
          <w:szCs w:val="26"/>
        </w:rPr>
        <w:t>приеме</w:t>
      </w:r>
      <w:proofErr w:type="gramEnd"/>
      <w:r w:rsidRPr="00B14704">
        <w:rPr>
          <w:sz w:val="26"/>
          <w:szCs w:val="26"/>
        </w:rPr>
        <w:t xml:space="preserve"> и документов поступающих.</w:t>
      </w:r>
    </w:p>
    <w:p w:rsidR="00431817" w:rsidRPr="00B14704" w:rsidRDefault="00431817" w:rsidP="00431817">
      <w:pPr>
        <w:ind w:right="-215"/>
        <w:jc w:val="both"/>
        <w:rPr>
          <w:sz w:val="26"/>
          <w:szCs w:val="26"/>
        </w:rPr>
      </w:pPr>
      <w:r w:rsidRPr="00B14704">
        <w:rPr>
          <w:sz w:val="26"/>
          <w:szCs w:val="26"/>
        </w:rPr>
        <w:t xml:space="preserve">2.5.  Для   организации и  проведения вступительных испытаний при приеме на обучение по программам бакалавриата в структурных подразделениях НИУ ВШЭ создаются экзаменационные и апелляционные комиссии. Состав экзаменационных и апелляционных комиссий структурных подразделений НИУ ВШЭ утверждает  заместитель председателя приемной комиссии НИУ ВШЭ. </w:t>
      </w:r>
    </w:p>
    <w:p w:rsidR="00431817" w:rsidRPr="00B14704" w:rsidRDefault="00431817" w:rsidP="00431817">
      <w:pPr>
        <w:ind w:right="-215"/>
        <w:jc w:val="both"/>
        <w:rPr>
          <w:sz w:val="26"/>
          <w:szCs w:val="26"/>
        </w:rPr>
      </w:pPr>
      <w:r w:rsidRPr="00B14704">
        <w:rPr>
          <w:sz w:val="26"/>
          <w:szCs w:val="26"/>
        </w:rPr>
        <w:t xml:space="preserve">2.6. Полномочия и порядок деятельности приемной комиссии НИУ ВШЭ, экзаменационных и апелляционных комиссий определяются положениями о них, утверждаемыми председателем приемной комиссии НИУ ВШЭ. </w:t>
      </w:r>
    </w:p>
    <w:p w:rsidR="00431817" w:rsidRPr="00B14704" w:rsidRDefault="00431817" w:rsidP="00431817">
      <w:pPr>
        <w:ind w:right="-215"/>
        <w:jc w:val="both"/>
        <w:rPr>
          <w:sz w:val="26"/>
          <w:szCs w:val="26"/>
        </w:rPr>
      </w:pPr>
      <w:r w:rsidRPr="00B14704">
        <w:rPr>
          <w:sz w:val="26"/>
          <w:szCs w:val="26"/>
        </w:rPr>
        <w:t>2.7. При приеме в НИУ ВШЭ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НИУ ВШЭ, объективность оценки способностей поступающих, доступность руководства приемной комиссии НИУ ВШЭ на всех этапах проведения приема.</w:t>
      </w:r>
    </w:p>
    <w:p w:rsidR="00431817" w:rsidRPr="00B14704" w:rsidRDefault="00431817" w:rsidP="00431817">
      <w:pPr>
        <w:autoSpaceDE w:val="0"/>
        <w:autoSpaceDN w:val="0"/>
        <w:adjustRightInd w:val="0"/>
        <w:ind w:right="-215"/>
        <w:jc w:val="both"/>
        <w:rPr>
          <w:sz w:val="26"/>
          <w:szCs w:val="26"/>
        </w:rPr>
      </w:pPr>
      <w:r w:rsidRPr="00B14704">
        <w:rPr>
          <w:sz w:val="26"/>
          <w:szCs w:val="26"/>
        </w:rPr>
        <w:t>2.8. НИУ ВШЭ осуществляет проверку достоверности сведений, указанных в заявлениях о приеме,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 (муниципальные) органы и организации.</w:t>
      </w:r>
    </w:p>
    <w:p w:rsidR="00431817" w:rsidRPr="00B14704" w:rsidRDefault="00431817" w:rsidP="00431817">
      <w:pPr>
        <w:ind w:right="-215"/>
        <w:jc w:val="both"/>
        <w:rPr>
          <w:sz w:val="26"/>
          <w:szCs w:val="26"/>
        </w:rPr>
      </w:pPr>
    </w:p>
    <w:p w:rsidR="00431817" w:rsidRPr="00B14704" w:rsidRDefault="00431817" w:rsidP="00431817">
      <w:pPr>
        <w:ind w:right="-215"/>
        <w:jc w:val="center"/>
        <w:rPr>
          <w:b/>
          <w:sz w:val="26"/>
          <w:szCs w:val="26"/>
        </w:rPr>
      </w:pPr>
      <w:r w:rsidRPr="00B14704">
        <w:rPr>
          <w:b/>
          <w:sz w:val="26"/>
          <w:szCs w:val="26"/>
        </w:rPr>
        <w:t xml:space="preserve">3. Организация информирования лиц, поступающих на обучение по программам бакалавриата  в  структурных </w:t>
      </w:r>
      <w:proofErr w:type="gramStart"/>
      <w:r w:rsidRPr="00B14704">
        <w:rPr>
          <w:b/>
          <w:sz w:val="26"/>
          <w:szCs w:val="26"/>
        </w:rPr>
        <w:t>подразделениях</w:t>
      </w:r>
      <w:proofErr w:type="gramEnd"/>
      <w:r w:rsidRPr="00B14704">
        <w:rPr>
          <w:b/>
          <w:sz w:val="26"/>
          <w:szCs w:val="26"/>
        </w:rPr>
        <w:t xml:space="preserve"> НИУ ВШЭ </w:t>
      </w:r>
    </w:p>
    <w:p w:rsidR="00431817" w:rsidRPr="00B14704" w:rsidRDefault="00431817" w:rsidP="00431817">
      <w:pPr>
        <w:ind w:left="720" w:right="-215"/>
        <w:contextualSpacing/>
        <w:rPr>
          <w:sz w:val="26"/>
          <w:szCs w:val="26"/>
        </w:rPr>
      </w:pPr>
    </w:p>
    <w:p w:rsidR="00431817" w:rsidRPr="00B14704" w:rsidRDefault="00431817" w:rsidP="00431817">
      <w:pPr>
        <w:ind w:right="-215"/>
        <w:jc w:val="both"/>
        <w:rPr>
          <w:sz w:val="26"/>
          <w:szCs w:val="26"/>
          <w:u w:val="single"/>
        </w:rPr>
      </w:pPr>
      <w:r w:rsidRPr="00B14704">
        <w:rPr>
          <w:sz w:val="26"/>
          <w:szCs w:val="26"/>
        </w:rPr>
        <w:t xml:space="preserve">3.1. С целью ознакомления </w:t>
      </w:r>
      <w:proofErr w:type="gramStart"/>
      <w:r w:rsidRPr="00B14704">
        <w:rPr>
          <w:sz w:val="26"/>
          <w:szCs w:val="26"/>
        </w:rPr>
        <w:t>поступающих</w:t>
      </w:r>
      <w:proofErr w:type="gramEnd"/>
      <w:r w:rsidRPr="00B14704">
        <w:rPr>
          <w:sz w:val="26"/>
          <w:szCs w:val="26"/>
        </w:rPr>
        <w:t xml:space="preserve"> НИУ ВШЭ размещает на корпоративном портале (сайте) НИУ ВШЭ: </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устав НИУ ВШЭ;</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лицензию на осуществление образовательной деятельности НИУ ВШЭ (с приложениями);</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свидетельство о государственной аккредитации (с приложениями);</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образовательные стандарты НИУ ВШЭ по направлениям подготовки;</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локальные нормативные акты, регламентирующие организацию и осуществление образовательной деятельности по программам бакалавриата; </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правила внутреннего распорядка  НИУ ВШЭ.</w:t>
      </w:r>
    </w:p>
    <w:p w:rsidR="00431817" w:rsidRPr="00B14704" w:rsidRDefault="00431817" w:rsidP="00431817">
      <w:pPr>
        <w:ind w:right="-215" w:firstLine="708"/>
        <w:jc w:val="both"/>
        <w:rPr>
          <w:sz w:val="26"/>
          <w:szCs w:val="26"/>
        </w:rPr>
      </w:pPr>
      <w:r w:rsidRPr="00B14704">
        <w:rPr>
          <w:sz w:val="26"/>
          <w:szCs w:val="26"/>
        </w:rPr>
        <w:lastRenderedPageBreak/>
        <w:t xml:space="preserve">Ознакомление с актуальными версиями указанных документов  осуществляется на корпоративном </w:t>
      </w:r>
      <w:proofErr w:type="gramStart"/>
      <w:r w:rsidRPr="00B14704">
        <w:rPr>
          <w:sz w:val="26"/>
          <w:szCs w:val="26"/>
        </w:rPr>
        <w:t>портале</w:t>
      </w:r>
      <w:proofErr w:type="gramEnd"/>
      <w:r w:rsidRPr="00B14704">
        <w:rPr>
          <w:sz w:val="26"/>
          <w:szCs w:val="26"/>
        </w:rPr>
        <w:t xml:space="preserve"> (сайте) НИУ ВШЭ; филиалы НИУ ВШЭ и структурные подразделения НИУ ВШЭ обеспечивают доступность ознакомления через активную ссылку на собственных интернет-страницах (сайтах) в рамках корпоративного портала (сайта) НИУ ВШЭ.</w:t>
      </w:r>
    </w:p>
    <w:p w:rsidR="00431817" w:rsidRPr="00B14704" w:rsidRDefault="00431817" w:rsidP="00431817">
      <w:pPr>
        <w:ind w:right="-215"/>
        <w:jc w:val="both"/>
        <w:rPr>
          <w:sz w:val="26"/>
          <w:szCs w:val="26"/>
        </w:rPr>
      </w:pPr>
      <w:r w:rsidRPr="00B14704">
        <w:rPr>
          <w:sz w:val="26"/>
          <w:szCs w:val="26"/>
        </w:rPr>
        <w:t xml:space="preserve">3.2. В целях информирования о приеме на обучение приемная комиссия НИУ ВШЭ размещает на корпоративном портале (сайте) НИУ ВШЭ, сайтах филиалов НИУ ВШЭ,  </w:t>
      </w:r>
      <w:proofErr w:type="gramStart"/>
      <w:r w:rsidRPr="00B14704">
        <w:rPr>
          <w:sz w:val="26"/>
          <w:szCs w:val="26"/>
        </w:rPr>
        <w:t>интернет-страницах</w:t>
      </w:r>
      <w:proofErr w:type="gramEnd"/>
      <w:r w:rsidRPr="00B14704">
        <w:rPr>
          <w:sz w:val="26"/>
          <w:szCs w:val="26"/>
        </w:rPr>
        <w:t xml:space="preserve"> и информационных стендах соответствующих структурных подразделений НИУ ВШЭ, а также обеспечивает свободный доступ в зданиях НИУ ВШЭ к следующей информации:</w:t>
      </w:r>
    </w:p>
    <w:p w:rsidR="00431817" w:rsidRPr="00B14704" w:rsidRDefault="00431817" w:rsidP="00431817">
      <w:pPr>
        <w:ind w:right="-215" w:firstLine="708"/>
        <w:jc w:val="both"/>
        <w:rPr>
          <w:sz w:val="26"/>
          <w:szCs w:val="26"/>
        </w:rPr>
      </w:pPr>
      <w:r w:rsidRPr="00B14704">
        <w:rPr>
          <w:sz w:val="26"/>
          <w:szCs w:val="26"/>
        </w:rPr>
        <w:t>не позднее 16 ноября 2015 года:</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правила приема на обучение по программам бакалавриата по очно-заочной и </w:t>
      </w:r>
      <w:proofErr w:type="gramStart"/>
      <w:r w:rsidRPr="00B14704">
        <w:rPr>
          <w:sz w:val="26"/>
          <w:szCs w:val="26"/>
        </w:rPr>
        <w:t>заочной</w:t>
      </w:r>
      <w:proofErr w:type="gramEnd"/>
      <w:r w:rsidRPr="00B14704">
        <w:rPr>
          <w:sz w:val="26"/>
          <w:szCs w:val="26"/>
        </w:rPr>
        <w:t xml:space="preserve"> формам обучения в структурных подразделениях НИУ ВШЭ; </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перечень направлений подготовки, перечень программ бакалавриата (направленность (профиль)), по которым объявляется прием на обучение, с указанием условий поступления;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перечень и формы вступительных испытаний: </w:t>
      </w:r>
    </w:p>
    <w:p w:rsidR="00431817" w:rsidRPr="00B14704" w:rsidRDefault="00431817" w:rsidP="00431817">
      <w:pPr>
        <w:ind w:left="708" w:right="-215" w:firstLine="708"/>
        <w:jc w:val="both"/>
        <w:rPr>
          <w:sz w:val="26"/>
          <w:szCs w:val="26"/>
        </w:rPr>
      </w:pPr>
      <w:r w:rsidRPr="00B14704">
        <w:rPr>
          <w:sz w:val="26"/>
          <w:szCs w:val="26"/>
        </w:rPr>
        <w:t xml:space="preserve">- раздельно для обучения в </w:t>
      </w:r>
      <w:proofErr w:type="gramStart"/>
      <w:r w:rsidRPr="00B14704">
        <w:rPr>
          <w:sz w:val="26"/>
          <w:szCs w:val="26"/>
        </w:rPr>
        <w:t>каждом</w:t>
      </w:r>
      <w:proofErr w:type="gramEnd"/>
      <w:r w:rsidRPr="00B14704">
        <w:rPr>
          <w:sz w:val="26"/>
          <w:szCs w:val="26"/>
        </w:rPr>
        <w:t xml:space="preserve"> структурном подразделении НИУ ВШЭ;</w:t>
      </w:r>
    </w:p>
    <w:p w:rsidR="00431817" w:rsidRPr="00B14704" w:rsidRDefault="00431817" w:rsidP="00431817">
      <w:pPr>
        <w:ind w:left="708" w:right="-215" w:firstLine="708"/>
        <w:jc w:val="both"/>
        <w:rPr>
          <w:sz w:val="26"/>
          <w:szCs w:val="26"/>
        </w:rPr>
      </w:pPr>
      <w:r w:rsidRPr="00B14704">
        <w:rPr>
          <w:sz w:val="26"/>
          <w:szCs w:val="26"/>
        </w:rPr>
        <w:t>- раздельно по каждой программе бакалавриата в пределах направления подготовки;</w:t>
      </w:r>
    </w:p>
    <w:p w:rsidR="00431817" w:rsidRPr="00B14704" w:rsidRDefault="00431817" w:rsidP="00431817">
      <w:pPr>
        <w:ind w:left="708" w:right="-215" w:firstLine="708"/>
        <w:jc w:val="both"/>
        <w:rPr>
          <w:sz w:val="26"/>
          <w:szCs w:val="26"/>
        </w:rPr>
      </w:pPr>
      <w:r w:rsidRPr="00B14704">
        <w:rPr>
          <w:sz w:val="26"/>
          <w:szCs w:val="26"/>
        </w:rPr>
        <w:t xml:space="preserve">- раздельно по </w:t>
      </w:r>
      <w:r>
        <w:rPr>
          <w:sz w:val="26"/>
          <w:szCs w:val="26"/>
        </w:rPr>
        <w:t xml:space="preserve">очно-заочной и </w:t>
      </w:r>
      <w:proofErr w:type="gramStart"/>
      <w:r>
        <w:rPr>
          <w:sz w:val="26"/>
          <w:szCs w:val="26"/>
        </w:rPr>
        <w:t>заочной</w:t>
      </w:r>
      <w:proofErr w:type="gramEnd"/>
      <w:r>
        <w:rPr>
          <w:sz w:val="26"/>
          <w:szCs w:val="26"/>
        </w:rPr>
        <w:t xml:space="preserve"> </w:t>
      </w:r>
      <w:r w:rsidRPr="00B14704">
        <w:rPr>
          <w:sz w:val="26"/>
          <w:szCs w:val="26"/>
        </w:rPr>
        <w:t>форм</w:t>
      </w:r>
      <w:r>
        <w:rPr>
          <w:sz w:val="26"/>
          <w:szCs w:val="26"/>
        </w:rPr>
        <w:t>ам</w:t>
      </w:r>
      <w:r w:rsidRPr="00B14704">
        <w:rPr>
          <w:sz w:val="26"/>
          <w:szCs w:val="26"/>
        </w:rPr>
        <w:t xml:space="preserve"> обучения;</w:t>
      </w:r>
    </w:p>
    <w:p w:rsidR="00431817" w:rsidRPr="00B14704" w:rsidRDefault="00431817" w:rsidP="00431817">
      <w:pPr>
        <w:ind w:left="708" w:right="-215" w:firstLine="708"/>
        <w:jc w:val="both"/>
        <w:rPr>
          <w:sz w:val="26"/>
          <w:szCs w:val="26"/>
        </w:rPr>
      </w:pPr>
      <w:proofErr w:type="gramStart"/>
      <w:r w:rsidRPr="00B14704">
        <w:rPr>
          <w:sz w:val="26"/>
          <w:szCs w:val="26"/>
        </w:rPr>
        <w:t>- для отдельно формируемых групп с учетом предыдущего уровня образования (высшего или среднего профессионального образования соответствующего профиля) в случае приема на обучение по программам бакалавриата раздельно на базе среднего профессионального образования соответствующего профиля и на базе высшего образования;</w:t>
      </w:r>
      <w:proofErr w:type="gramEnd"/>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особенности проведения вступительных испытаний для лиц с ограниченными возможностями здоровья, инвалидов;</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 программы вступительных испытаний;</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информация, о </w:t>
      </w:r>
      <w:proofErr w:type="gramStart"/>
      <w:r w:rsidRPr="00B14704">
        <w:rPr>
          <w:sz w:val="26"/>
          <w:szCs w:val="26"/>
        </w:rPr>
        <w:t>проведении</w:t>
      </w:r>
      <w:proofErr w:type="gramEnd"/>
      <w:r w:rsidRPr="00B14704">
        <w:rPr>
          <w:sz w:val="26"/>
          <w:szCs w:val="26"/>
        </w:rPr>
        <w:t xml:space="preserve"> вступительных испытаний с использованием дистанционных технологий (в случае проведения таких вступительных испытаний);</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 количество мест, предусмотренных для приема на обучение по программам бакалавриата в структурных </w:t>
      </w:r>
      <w:proofErr w:type="gramStart"/>
      <w:r w:rsidRPr="00B14704">
        <w:rPr>
          <w:sz w:val="26"/>
          <w:szCs w:val="26"/>
        </w:rPr>
        <w:t>подразделениях</w:t>
      </w:r>
      <w:proofErr w:type="gramEnd"/>
      <w:r w:rsidRPr="00B14704">
        <w:rPr>
          <w:sz w:val="26"/>
          <w:szCs w:val="26"/>
        </w:rPr>
        <w:t xml:space="preserve"> НИУ ВШЭ по договорам об оказании платных образовательных услуг: </w:t>
      </w:r>
    </w:p>
    <w:p w:rsidR="00431817" w:rsidRPr="00B14704" w:rsidRDefault="00431817" w:rsidP="00431817">
      <w:pPr>
        <w:ind w:left="708" w:right="-215" w:firstLine="708"/>
        <w:jc w:val="both"/>
        <w:rPr>
          <w:sz w:val="26"/>
          <w:szCs w:val="26"/>
        </w:rPr>
      </w:pPr>
      <w:r w:rsidRPr="00B14704">
        <w:rPr>
          <w:sz w:val="26"/>
          <w:szCs w:val="26"/>
        </w:rPr>
        <w:t xml:space="preserve">- раздельно для обучения в </w:t>
      </w:r>
      <w:proofErr w:type="gramStart"/>
      <w:r w:rsidRPr="00B14704">
        <w:rPr>
          <w:sz w:val="26"/>
          <w:szCs w:val="26"/>
        </w:rPr>
        <w:t>каждом</w:t>
      </w:r>
      <w:proofErr w:type="gramEnd"/>
      <w:r w:rsidRPr="00B14704">
        <w:rPr>
          <w:sz w:val="26"/>
          <w:szCs w:val="26"/>
        </w:rPr>
        <w:t xml:space="preserve"> структурном подразделении НИУ ВШЭ, в том числе филиалах НИУ ВШЭ;</w:t>
      </w:r>
    </w:p>
    <w:p w:rsidR="00431817" w:rsidRPr="00B14704" w:rsidRDefault="00431817" w:rsidP="00431817">
      <w:pPr>
        <w:ind w:left="708" w:right="-215" w:firstLine="708"/>
        <w:jc w:val="both"/>
        <w:rPr>
          <w:sz w:val="26"/>
          <w:szCs w:val="26"/>
        </w:rPr>
      </w:pPr>
      <w:r w:rsidRPr="00B14704">
        <w:rPr>
          <w:sz w:val="26"/>
          <w:szCs w:val="26"/>
        </w:rPr>
        <w:t>- раздельно по каждой программе бакалавриата в пределах направления подготовки;</w:t>
      </w:r>
    </w:p>
    <w:p w:rsidR="00431817" w:rsidRPr="00B14704" w:rsidRDefault="00431817" w:rsidP="00431817">
      <w:pPr>
        <w:ind w:left="708" w:right="-215" w:firstLine="708"/>
        <w:jc w:val="both"/>
        <w:rPr>
          <w:sz w:val="26"/>
          <w:szCs w:val="26"/>
        </w:rPr>
      </w:pPr>
      <w:r w:rsidRPr="00B14704">
        <w:rPr>
          <w:sz w:val="26"/>
          <w:szCs w:val="26"/>
        </w:rPr>
        <w:t xml:space="preserve">- раздельно по </w:t>
      </w:r>
      <w:r>
        <w:rPr>
          <w:sz w:val="26"/>
          <w:szCs w:val="26"/>
        </w:rPr>
        <w:t xml:space="preserve">очно-заочной и </w:t>
      </w:r>
      <w:proofErr w:type="gramStart"/>
      <w:r>
        <w:rPr>
          <w:sz w:val="26"/>
          <w:szCs w:val="26"/>
        </w:rPr>
        <w:t>заочной</w:t>
      </w:r>
      <w:proofErr w:type="gramEnd"/>
      <w:r w:rsidRPr="00B14704">
        <w:rPr>
          <w:sz w:val="26"/>
          <w:szCs w:val="26"/>
        </w:rPr>
        <w:t xml:space="preserve"> форм</w:t>
      </w:r>
      <w:r>
        <w:rPr>
          <w:sz w:val="26"/>
          <w:szCs w:val="26"/>
        </w:rPr>
        <w:t>ам</w:t>
      </w:r>
      <w:r w:rsidRPr="00B14704">
        <w:rPr>
          <w:sz w:val="26"/>
          <w:szCs w:val="26"/>
        </w:rPr>
        <w:t xml:space="preserve"> обучения;</w:t>
      </w:r>
    </w:p>
    <w:p w:rsidR="00431817" w:rsidRPr="00B14704" w:rsidRDefault="00431817" w:rsidP="00431817">
      <w:pPr>
        <w:ind w:left="708" w:right="-215" w:firstLine="708"/>
        <w:jc w:val="both"/>
        <w:rPr>
          <w:sz w:val="26"/>
          <w:szCs w:val="26"/>
        </w:rPr>
      </w:pPr>
      <w:proofErr w:type="gramStart"/>
      <w:r w:rsidRPr="00B14704">
        <w:rPr>
          <w:sz w:val="26"/>
          <w:szCs w:val="26"/>
        </w:rPr>
        <w:t>- для отдельно формируемых групп с учетом предыдущего уровня образования (высшего или среднего профессионального образования соответствующего профиля) в случае приема на обучение по программам бакалавриата раздельно на базе среднего профессионального образования и на базе высшего образования;</w:t>
      </w:r>
      <w:proofErr w:type="gramEnd"/>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 образец договора об оказании платных образовательных услуг;</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lastRenderedPageBreak/>
        <w:t xml:space="preserve"> места приема документов, необходимых для поступления;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информация о возможности подачи документов, необходимых для поступления, в электронной форме;</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 почтовые (электронные) адреса для направления документов, необходимых для поступления;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сроки проведения приема, в том числе сроки:</w:t>
      </w:r>
    </w:p>
    <w:p w:rsidR="00431817" w:rsidRPr="00B14704" w:rsidRDefault="00431817" w:rsidP="00431817">
      <w:pPr>
        <w:ind w:left="709" w:right="-215" w:firstLine="709"/>
        <w:jc w:val="both"/>
        <w:rPr>
          <w:sz w:val="26"/>
          <w:szCs w:val="26"/>
        </w:rPr>
      </w:pPr>
      <w:r w:rsidRPr="00B14704">
        <w:rPr>
          <w:sz w:val="26"/>
          <w:szCs w:val="26"/>
        </w:rPr>
        <w:t>- начала и завершения приема документов, необходимых для поступления на обучение;</w:t>
      </w:r>
    </w:p>
    <w:p w:rsidR="00431817" w:rsidRPr="00B14704" w:rsidRDefault="00431817" w:rsidP="00431817">
      <w:pPr>
        <w:ind w:left="709" w:right="-215" w:firstLine="709"/>
        <w:jc w:val="both"/>
        <w:rPr>
          <w:sz w:val="26"/>
          <w:szCs w:val="26"/>
        </w:rPr>
      </w:pPr>
      <w:r w:rsidRPr="00B14704">
        <w:rPr>
          <w:sz w:val="26"/>
          <w:szCs w:val="26"/>
        </w:rPr>
        <w:t>- проведения вступительных испытаний;</w:t>
      </w:r>
    </w:p>
    <w:p w:rsidR="00431817" w:rsidRPr="00B14704" w:rsidRDefault="00431817" w:rsidP="00431817">
      <w:pPr>
        <w:ind w:right="-215" w:firstLine="1430"/>
        <w:jc w:val="both"/>
        <w:rPr>
          <w:sz w:val="26"/>
          <w:szCs w:val="26"/>
        </w:rPr>
      </w:pPr>
      <w:proofErr w:type="gramStart"/>
      <w:r w:rsidRPr="00B14704">
        <w:rPr>
          <w:sz w:val="26"/>
          <w:szCs w:val="26"/>
        </w:rPr>
        <w:t>- завершения представления поступающими оригинала документа, соответствующего перечню п.1.5 настоящих Правил, или заявления о согласии на зачисление с приложением заверенной копии указанного документа, или копии указанного документа с предъявлением оригинала документа для заверения копии приемной комиссией НИУ ВШЭ;</w:t>
      </w:r>
      <w:proofErr w:type="gramEnd"/>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минимальное количество баллов для каждого вступительного испытания по </w:t>
      </w:r>
      <w:proofErr w:type="spellStart"/>
      <w:r w:rsidRPr="00B14704">
        <w:rPr>
          <w:sz w:val="26"/>
          <w:szCs w:val="26"/>
        </w:rPr>
        <w:t>по</w:t>
      </w:r>
      <w:proofErr w:type="spellEnd"/>
      <w:r w:rsidRPr="00B14704">
        <w:rPr>
          <w:sz w:val="26"/>
          <w:szCs w:val="26"/>
        </w:rPr>
        <w:t xml:space="preserve"> различным условиям поступления (совокупности условий поступления);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правила подачи и рассмотрения апелляций по результатам вступительных испытаний;</w:t>
      </w:r>
    </w:p>
    <w:p w:rsidR="00431817" w:rsidRPr="00B14704" w:rsidRDefault="00431817" w:rsidP="00431817">
      <w:pPr>
        <w:ind w:right="-215"/>
        <w:jc w:val="both"/>
        <w:rPr>
          <w:sz w:val="26"/>
          <w:szCs w:val="26"/>
        </w:rPr>
      </w:pPr>
      <w:r w:rsidRPr="00B14704">
        <w:rPr>
          <w:sz w:val="26"/>
          <w:szCs w:val="26"/>
        </w:rPr>
        <w:tab/>
        <w:t>не позднее 01 июня 2016 года:</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 расписание вступительных испытаний (с указанием мест проведения вступительных испытаний); </w:t>
      </w:r>
    </w:p>
    <w:p w:rsidR="00431817" w:rsidRPr="00B14704" w:rsidRDefault="00431817" w:rsidP="00431817">
      <w:pPr>
        <w:ind w:right="-215" w:firstLine="708"/>
        <w:jc w:val="both"/>
        <w:rPr>
          <w:sz w:val="26"/>
          <w:szCs w:val="26"/>
        </w:rPr>
      </w:pPr>
      <w:r w:rsidRPr="00B14704">
        <w:rPr>
          <w:sz w:val="26"/>
          <w:szCs w:val="26"/>
        </w:rPr>
        <w:t>не позднее 20 июня 2016 года:</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даты зачисления на обучение по программам бакалавриата в структурных </w:t>
      </w:r>
      <w:proofErr w:type="gramStart"/>
      <w:r w:rsidRPr="00B14704">
        <w:rPr>
          <w:sz w:val="26"/>
          <w:szCs w:val="26"/>
        </w:rPr>
        <w:t>подразделениях</w:t>
      </w:r>
      <w:proofErr w:type="gramEnd"/>
      <w:r w:rsidRPr="00B14704">
        <w:rPr>
          <w:sz w:val="26"/>
          <w:szCs w:val="26"/>
        </w:rPr>
        <w:t xml:space="preserve"> НИУ ВШЭ;</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даты завершения представления </w:t>
      </w:r>
      <w:proofErr w:type="gramStart"/>
      <w:r w:rsidRPr="00B14704">
        <w:rPr>
          <w:sz w:val="26"/>
          <w:szCs w:val="26"/>
        </w:rPr>
        <w:t>поступающими</w:t>
      </w:r>
      <w:proofErr w:type="gramEnd"/>
      <w:r w:rsidRPr="00B14704">
        <w:rPr>
          <w:sz w:val="26"/>
          <w:szCs w:val="26"/>
        </w:rPr>
        <w:t xml:space="preserve"> в приемную комиссию НИУ ВШЭ подписанного договора об оказании платных образовательных услуг,  банковского документа, подтверждающего оплату стоимости обучения в соответствии с заключенным договором.</w:t>
      </w:r>
    </w:p>
    <w:p w:rsidR="00431817" w:rsidRPr="00B14704" w:rsidRDefault="00431817" w:rsidP="00431817">
      <w:pPr>
        <w:ind w:right="-215"/>
        <w:jc w:val="both"/>
        <w:rPr>
          <w:sz w:val="26"/>
          <w:szCs w:val="26"/>
        </w:rPr>
      </w:pPr>
      <w:r w:rsidRPr="00B14704">
        <w:rPr>
          <w:sz w:val="26"/>
          <w:szCs w:val="26"/>
        </w:rPr>
        <w:t xml:space="preserve">3.3.  Приемная комиссия НИУ ВШЭ обеспечивает функционирование специальных телефонных линий и раздела корпоративного портала (сайта) НИУ ВШЭ  для ответов на обращения, связанные с приемом в НИУ ВШЭ для обучения в структурных </w:t>
      </w:r>
      <w:proofErr w:type="gramStart"/>
      <w:r w:rsidRPr="00B14704">
        <w:rPr>
          <w:sz w:val="26"/>
          <w:szCs w:val="26"/>
        </w:rPr>
        <w:t>подразделениях</w:t>
      </w:r>
      <w:proofErr w:type="gramEnd"/>
      <w:r w:rsidRPr="00B14704">
        <w:rPr>
          <w:sz w:val="26"/>
          <w:szCs w:val="26"/>
        </w:rPr>
        <w:t xml:space="preserve"> НИУ ВШЭ по программам бакалавриата.</w:t>
      </w:r>
    </w:p>
    <w:p w:rsidR="00431817" w:rsidRPr="00B14704" w:rsidRDefault="00431817" w:rsidP="00431817">
      <w:pPr>
        <w:ind w:right="-215"/>
        <w:jc w:val="both"/>
        <w:rPr>
          <w:sz w:val="26"/>
          <w:szCs w:val="26"/>
        </w:rPr>
      </w:pPr>
    </w:p>
    <w:p w:rsidR="00431817" w:rsidRDefault="00431817" w:rsidP="00431817">
      <w:pPr>
        <w:ind w:right="-215"/>
        <w:jc w:val="center"/>
        <w:rPr>
          <w:b/>
          <w:sz w:val="26"/>
          <w:szCs w:val="26"/>
        </w:rPr>
      </w:pPr>
    </w:p>
    <w:p w:rsidR="00431817" w:rsidRPr="00B14704" w:rsidRDefault="00431817" w:rsidP="00431817">
      <w:pPr>
        <w:ind w:right="-215"/>
        <w:jc w:val="center"/>
        <w:rPr>
          <w:b/>
          <w:sz w:val="26"/>
          <w:szCs w:val="26"/>
        </w:rPr>
      </w:pPr>
      <w:r w:rsidRPr="00B14704">
        <w:rPr>
          <w:b/>
          <w:sz w:val="26"/>
          <w:szCs w:val="26"/>
        </w:rPr>
        <w:t xml:space="preserve">4.  Прием документов, необходимых для поступления на обучение по программам бакалавриата в структурных </w:t>
      </w:r>
      <w:proofErr w:type="gramStart"/>
      <w:r w:rsidRPr="00B14704">
        <w:rPr>
          <w:b/>
          <w:sz w:val="26"/>
          <w:szCs w:val="26"/>
        </w:rPr>
        <w:t>подразделениях</w:t>
      </w:r>
      <w:proofErr w:type="gramEnd"/>
      <w:r w:rsidRPr="00B14704">
        <w:rPr>
          <w:b/>
          <w:sz w:val="26"/>
          <w:szCs w:val="26"/>
        </w:rPr>
        <w:t xml:space="preserve"> НИУ ВШЭ </w:t>
      </w:r>
    </w:p>
    <w:p w:rsidR="00431817" w:rsidRPr="00B14704" w:rsidRDefault="00431817" w:rsidP="00431817">
      <w:pPr>
        <w:ind w:left="720" w:right="-215"/>
        <w:contextualSpacing/>
        <w:rPr>
          <w:sz w:val="26"/>
          <w:szCs w:val="26"/>
        </w:rPr>
      </w:pPr>
    </w:p>
    <w:p w:rsidR="00431817" w:rsidRPr="00B14704" w:rsidRDefault="00431817" w:rsidP="00431817">
      <w:pPr>
        <w:ind w:right="-215"/>
        <w:jc w:val="both"/>
        <w:rPr>
          <w:sz w:val="26"/>
          <w:szCs w:val="26"/>
        </w:rPr>
      </w:pPr>
      <w:r w:rsidRPr="00B14704">
        <w:rPr>
          <w:sz w:val="26"/>
          <w:szCs w:val="26"/>
        </w:rPr>
        <w:t xml:space="preserve">4.1. </w:t>
      </w:r>
      <w:proofErr w:type="gramStart"/>
      <w:r w:rsidRPr="00B14704">
        <w:rPr>
          <w:sz w:val="26"/>
          <w:szCs w:val="26"/>
        </w:rPr>
        <w:t>Прием документов от лиц, поступающих на обучение по программам бакалавриата, реализуемым в структурных подразделениях НИУ ВШЭ по очно-заочной и заочной формам обучения на места по договорам об оказании платных образовательных услуг, проводится заместителями ответственного секретаря приемной комиссии или членами приемной комиссии НИУ ВШЭ в зданиях НИУ ВШЭ, в том числе зданиях филиалов НИУ ВШЭ.</w:t>
      </w:r>
      <w:proofErr w:type="gramEnd"/>
    </w:p>
    <w:p w:rsidR="00431817" w:rsidRPr="00B14704" w:rsidRDefault="00431817" w:rsidP="00431817">
      <w:pPr>
        <w:ind w:right="-215"/>
        <w:jc w:val="both"/>
        <w:rPr>
          <w:sz w:val="26"/>
          <w:szCs w:val="26"/>
        </w:rPr>
      </w:pPr>
      <w:r w:rsidRPr="00B14704">
        <w:rPr>
          <w:sz w:val="26"/>
          <w:szCs w:val="26"/>
        </w:rPr>
        <w:t>4.1.1. Документы, необходимые для поступления, представляются (направляются) одним из следующих способов:</w:t>
      </w:r>
    </w:p>
    <w:p w:rsidR="00431817" w:rsidRPr="00B14704" w:rsidRDefault="00431817" w:rsidP="00431817">
      <w:pPr>
        <w:ind w:right="-215"/>
        <w:jc w:val="both"/>
        <w:rPr>
          <w:sz w:val="26"/>
          <w:szCs w:val="26"/>
        </w:rPr>
      </w:pPr>
      <w:r w:rsidRPr="00B14704">
        <w:rPr>
          <w:sz w:val="26"/>
          <w:szCs w:val="26"/>
        </w:rPr>
        <w:lastRenderedPageBreak/>
        <w:t xml:space="preserve">- представляются в НИУ ВШЭ, в том </w:t>
      </w:r>
      <w:proofErr w:type="gramStart"/>
      <w:r w:rsidRPr="00B14704">
        <w:rPr>
          <w:sz w:val="26"/>
          <w:szCs w:val="26"/>
        </w:rPr>
        <w:t>числе</w:t>
      </w:r>
      <w:proofErr w:type="gramEnd"/>
      <w:r w:rsidRPr="00B14704">
        <w:rPr>
          <w:sz w:val="26"/>
          <w:szCs w:val="26"/>
        </w:rPr>
        <w:t xml:space="preserve"> филиалы НИУ ВШЭ, лично поступающим или лицом, которому поступающий предоставил соответствующие полномочия (далее по тексту - доверенное лицо), (адреса приема документов указаны в Приложениях 1, 2, 3, 4  к настоящим Правилам);</w:t>
      </w:r>
    </w:p>
    <w:p w:rsidR="00431817" w:rsidRPr="00B14704" w:rsidRDefault="00431817" w:rsidP="00431817">
      <w:pPr>
        <w:ind w:right="-215"/>
        <w:jc w:val="both"/>
        <w:rPr>
          <w:sz w:val="26"/>
          <w:szCs w:val="26"/>
        </w:rPr>
      </w:pPr>
      <w:r w:rsidRPr="00B14704">
        <w:rPr>
          <w:sz w:val="26"/>
          <w:szCs w:val="26"/>
        </w:rPr>
        <w:t>- направляются в НИУ ВШЭ, в том числе филиалы НИУ ВШЭ через операторов почтовой связи общего пользования (почтовые адреса приема документов указаны в Приложениях 1, 2, 3, 4  к настоящим Правилам);</w:t>
      </w:r>
    </w:p>
    <w:p w:rsidR="00431817" w:rsidRPr="00B14704" w:rsidRDefault="00431817" w:rsidP="00431817">
      <w:pPr>
        <w:ind w:right="-215"/>
        <w:jc w:val="both"/>
        <w:rPr>
          <w:sz w:val="26"/>
          <w:szCs w:val="26"/>
        </w:rPr>
      </w:pPr>
      <w:r w:rsidRPr="00B14704">
        <w:rPr>
          <w:sz w:val="26"/>
          <w:szCs w:val="26"/>
        </w:rPr>
        <w:t>- направляются в приемную комиссию НИУ ВШЭ в электронной форме</w:t>
      </w:r>
      <w:r>
        <w:rPr>
          <w:sz w:val="26"/>
          <w:szCs w:val="26"/>
        </w:rPr>
        <w:t xml:space="preserve"> </w:t>
      </w:r>
      <w:r w:rsidRPr="00B14704">
        <w:rPr>
          <w:sz w:val="26"/>
          <w:szCs w:val="26"/>
        </w:rPr>
        <w:t xml:space="preserve"> (электронные адреса приема документов указаны в Приложениях 1, 2, 3, 4  к настоящим Правилам).</w:t>
      </w:r>
      <w:r>
        <w:rPr>
          <w:sz w:val="26"/>
          <w:szCs w:val="26"/>
        </w:rPr>
        <w:t xml:space="preserve"> В случае направления документов, необходимых для поступления,  в электронной форме </w:t>
      </w:r>
      <w:proofErr w:type="gramStart"/>
      <w:r>
        <w:rPr>
          <w:sz w:val="26"/>
          <w:szCs w:val="26"/>
        </w:rPr>
        <w:t>поступающий</w:t>
      </w:r>
      <w:proofErr w:type="gramEnd"/>
      <w:r>
        <w:rPr>
          <w:sz w:val="26"/>
          <w:szCs w:val="26"/>
        </w:rPr>
        <w:t xml:space="preserve"> в обязательном порядке заверяет        их электронной подписью.</w:t>
      </w:r>
    </w:p>
    <w:p w:rsidR="00431817" w:rsidRPr="00B14704" w:rsidRDefault="00431817" w:rsidP="00431817">
      <w:pPr>
        <w:ind w:right="-215"/>
        <w:jc w:val="both"/>
        <w:rPr>
          <w:sz w:val="26"/>
          <w:szCs w:val="26"/>
        </w:rPr>
      </w:pPr>
      <w:r w:rsidRPr="00B14704">
        <w:rPr>
          <w:sz w:val="26"/>
          <w:szCs w:val="26"/>
        </w:rPr>
        <w:t xml:space="preserve">4.1.2. Прием документов от лиц, поступающих на обучение по программам бакалавриата на очно-заочную и заочную формы обучения на места по договорам об оказании платных образовательных услуг в структурных подразделениях НИУ ВШЭ начинается не позднее 20 июня и завершается не </w:t>
      </w:r>
      <w:proofErr w:type="gramStart"/>
      <w:r w:rsidRPr="00B14704">
        <w:rPr>
          <w:sz w:val="26"/>
          <w:szCs w:val="26"/>
        </w:rPr>
        <w:t>позднее</w:t>
      </w:r>
      <w:proofErr w:type="gramEnd"/>
      <w:r w:rsidRPr="00B14704">
        <w:rPr>
          <w:sz w:val="26"/>
          <w:szCs w:val="26"/>
        </w:rPr>
        <w:t xml:space="preserve"> чем за 10 дней до начала учебного года</w:t>
      </w:r>
      <w:r w:rsidRPr="00B14704">
        <w:rPr>
          <w:rStyle w:val="aff2"/>
          <w:sz w:val="26"/>
          <w:szCs w:val="26"/>
        </w:rPr>
        <w:footnoteReference w:id="1"/>
      </w:r>
      <w:r w:rsidRPr="00B14704">
        <w:rPr>
          <w:sz w:val="26"/>
          <w:szCs w:val="26"/>
        </w:rPr>
        <w:t>.</w:t>
      </w:r>
    </w:p>
    <w:p w:rsidR="00431817" w:rsidRPr="00B14704" w:rsidRDefault="00431817" w:rsidP="00431817">
      <w:pPr>
        <w:autoSpaceDE w:val="0"/>
        <w:autoSpaceDN w:val="0"/>
        <w:adjustRightInd w:val="0"/>
        <w:ind w:right="-215"/>
        <w:jc w:val="both"/>
        <w:rPr>
          <w:sz w:val="26"/>
          <w:szCs w:val="26"/>
        </w:rPr>
      </w:pPr>
      <w:r w:rsidRPr="00B14704">
        <w:rPr>
          <w:sz w:val="26"/>
          <w:szCs w:val="26"/>
        </w:rPr>
        <w:t>4.1.3. В случае если документы, необходимые для поступления, представляются в приемную комиссию НИУ ВШЭ лично поступающим или доверенным лицом, поступающему или доверенному лицу выдается расписка в приеме документов.</w:t>
      </w:r>
    </w:p>
    <w:p w:rsidR="00431817" w:rsidRPr="00B14704" w:rsidRDefault="00431817" w:rsidP="00431817">
      <w:pPr>
        <w:autoSpaceDE w:val="0"/>
        <w:autoSpaceDN w:val="0"/>
        <w:adjustRightInd w:val="0"/>
        <w:ind w:right="-215"/>
        <w:jc w:val="both"/>
        <w:rPr>
          <w:sz w:val="26"/>
          <w:szCs w:val="26"/>
        </w:rPr>
      </w:pPr>
      <w:r w:rsidRPr="00B14704">
        <w:rPr>
          <w:sz w:val="26"/>
          <w:szCs w:val="26"/>
        </w:rPr>
        <w:t>4.1.4.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приемную комиссию НИУ ВШЭ не позднее срока завершения приема документов, установленного настоящими Правилами.</w:t>
      </w:r>
    </w:p>
    <w:p w:rsidR="00431817" w:rsidRPr="00B14704" w:rsidRDefault="00431817" w:rsidP="00431817">
      <w:pPr>
        <w:ind w:right="-215"/>
        <w:jc w:val="both"/>
        <w:rPr>
          <w:sz w:val="26"/>
          <w:szCs w:val="26"/>
        </w:rPr>
      </w:pPr>
      <w:r w:rsidRPr="00B14704">
        <w:rPr>
          <w:sz w:val="26"/>
          <w:szCs w:val="26"/>
        </w:rPr>
        <w:t xml:space="preserve">4.2. Прием на обучение по программам бакалавриата на очно-заочную и </w:t>
      </w:r>
      <w:proofErr w:type="gramStart"/>
      <w:r w:rsidRPr="00B14704">
        <w:rPr>
          <w:sz w:val="26"/>
          <w:szCs w:val="26"/>
        </w:rPr>
        <w:t>заочную</w:t>
      </w:r>
      <w:proofErr w:type="gramEnd"/>
      <w:r w:rsidRPr="00B14704">
        <w:rPr>
          <w:sz w:val="26"/>
          <w:szCs w:val="26"/>
        </w:rPr>
        <w:t xml:space="preserve"> формы обучения на места по договорам об оказании платных образовательных услуг в структурных подразделениях НИУ ВШЭ проводится на основании заявлений поступающих и результатов вступительных испытаний.</w:t>
      </w:r>
    </w:p>
    <w:p w:rsidR="00431817" w:rsidRPr="00B14704" w:rsidRDefault="00431817" w:rsidP="00431817">
      <w:pPr>
        <w:autoSpaceDE w:val="0"/>
        <w:autoSpaceDN w:val="0"/>
        <w:adjustRightInd w:val="0"/>
        <w:ind w:right="-215"/>
        <w:jc w:val="both"/>
        <w:rPr>
          <w:sz w:val="26"/>
          <w:szCs w:val="26"/>
        </w:rPr>
      </w:pPr>
      <w:r w:rsidRPr="00B14704">
        <w:rPr>
          <w:sz w:val="26"/>
          <w:szCs w:val="26"/>
        </w:rPr>
        <w:t>4.2.1.</w:t>
      </w:r>
      <w:r w:rsidRPr="00B14704">
        <w:rPr>
          <w:rFonts w:ascii="TimesNewRomanPSMT" w:hAnsi="TimesNewRomanPSMT" w:cs="TimesNewRomanPSMT"/>
        </w:rPr>
        <w:t xml:space="preserve"> </w:t>
      </w:r>
      <w:r w:rsidRPr="00B14704">
        <w:rPr>
          <w:sz w:val="26"/>
          <w:szCs w:val="26"/>
        </w:rPr>
        <w:t xml:space="preserve">В заявлении о приеме на обучение </w:t>
      </w:r>
      <w:proofErr w:type="gramStart"/>
      <w:r w:rsidRPr="00B14704">
        <w:rPr>
          <w:sz w:val="26"/>
          <w:szCs w:val="26"/>
        </w:rPr>
        <w:t>поступающий</w:t>
      </w:r>
      <w:proofErr w:type="gramEnd"/>
      <w:r w:rsidRPr="00B14704">
        <w:rPr>
          <w:sz w:val="26"/>
          <w:szCs w:val="26"/>
        </w:rPr>
        <w:t xml:space="preserve"> указывает следующие сведения:</w:t>
      </w:r>
    </w:p>
    <w:p w:rsidR="00431817" w:rsidRPr="00B14704" w:rsidRDefault="00431817" w:rsidP="00431817">
      <w:pPr>
        <w:autoSpaceDE w:val="0"/>
        <w:autoSpaceDN w:val="0"/>
        <w:adjustRightInd w:val="0"/>
        <w:ind w:right="-215"/>
        <w:jc w:val="both"/>
        <w:rPr>
          <w:sz w:val="26"/>
          <w:szCs w:val="26"/>
        </w:rPr>
      </w:pPr>
      <w:r w:rsidRPr="00B14704">
        <w:rPr>
          <w:sz w:val="26"/>
          <w:szCs w:val="26"/>
        </w:rPr>
        <w:t>- фамилию, имя, отчество (при наличии);</w:t>
      </w:r>
    </w:p>
    <w:p w:rsidR="00431817" w:rsidRPr="00B14704" w:rsidRDefault="00431817" w:rsidP="00431817">
      <w:pPr>
        <w:autoSpaceDE w:val="0"/>
        <w:autoSpaceDN w:val="0"/>
        <w:adjustRightInd w:val="0"/>
        <w:ind w:right="-215"/>
        <w:jc w:val="both"/>
        <w:rPr>
          <w:sz w:val="26"/>
          <w:szCs w:val="26"/>
        </w:rPr>
      </w:pPr>
      <w:r w:rsidRPr="00B14704">
        <w:rPr>
          <w:sz w:val="26"/>
          <w:szCs w:val="26"/>
        </w:rPr>
        <w:t>- дату рождения;</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сведения о </w:t>
      </w:r>
      <w:proofErr w:type="gramStart"/>
      <w:r w:rsidRPr="00B14704">
        <w:rPr>
          <w:sz w:val="26"/>
          <w:szCs w:val="26"/>
        </w:rPr>
        <w:t>гражданстве</w:t>
      </w:r>
      <w:proofErr w:type="gramEnd"/>
      <w:r w:rsidRPr="00B14704">
        <w:rPr>
          <w:sz w:val="26"/>
          <w:szCs w:val="26"/>
        </w:rPr>
        <w:t xml:space="preserve"> (отсутствии гражданства);</w:t>
      </w:r>
    </w:p>
    <w:p w:rsidR="00431817" w:rsidRPr="00B14704" w:rsidRDefault="00431817" w:rsidP="00431817">
      <w:pPr>
        <w:autoSpaceDE w:val="0"/>
        <w:autoSpaceDN w:val="0"/>
        <w:adjustRightInd w:val="0"/>
        <w:ind w:right="-215"/>
        <w:jc w:val="both"/>
        <w:rPr>
          <w:sz w:val="26"/>
          <w:szCs w:val="26"/>
        </w:rPr>
      </w:pPr>
      <w:r w:rsidRPr="00B14704">
        <w:rPr>
          <w:sz w:val="26"/>
          <w:szCs w:val="26"/>
        </w:rPr>
        <w:t>- реквизиты документа, удостоверяющего личность (в том числе указание, когда и кем выдан документ);</w:t>
      </w:r>
    </w:p>
    <w:p w:rsidR="00431817" w:rsidRPr="00B14704" w:rsidRDefault="00431817" w:rsidP="00431817">
      <w:pPr>
        <w:autoSpaceDE w:val="0"/>
        <w:autoSpaceDN w:val="0"/>
        <w:adjustRightInd w:val="0"/>
        <w:ind w:right="-215"/>
        <w:jc w:val="both"/>
        <w:rPr>
          <w:sz w:val="26"/>
          <w:szCs w:val="26"/>
        </w:rPr>
      </w:pPr>
      <w:r w:rsidRPr="00B14704">
        <w:rPr>
          <w:sz w:val="26"/>
          <w:szCs w:val="26"/>
        </w:rPr>
        <w:t>- сведения об образовании и документе установленного образца, отвечающем требованиям, указанным в п. 1.5. настоящих Правил;</w:t>
      </w:r>
    </w:p>
    <w:p w:rsidR="00431817" w:rsidRPr="00B14704" w:rsidRDefault="00431817" w:rsidP="00431817">
      <w:pPr>
        <w:autoSpaceDE w:val="0"/>
        <w:autoSpaceDN w:val="0"/>
        <w:adjustRightInd w:val="0"/>
        <w:ind w:right="-215"/>
        <w:jc w:val="both"/>
        <w:rPr>
          <w:sz w:val="26"/>
          <w:szCs w:val="26"/>
        </w:rPr>
      </w:pPr>
      <w:proofErr w:type="gramStart"/>
      <w:r w:rsidRPr="00B14704">
        <w:rPr>
          <w:rFonts w:ascii="TimesNewRomanPSMT" w:hAnsi="TimesNewRomanPSMT" w:cs="TimesNewRomanPSMT"/>
        </w:rPr>
        <w:t xml:space="preserve">- </w:t>
      </w:r>
      <w:r w:rsidRPr="00B14704">
        <w:rPr>
          <w:sz w:val="26"/>
          <w:szCs w:val="26"/>
        </w:rPr>
        <w:t xml:space="preserve">сведения о сдаче ЕГЭ и его результатах или месте сдачи ЕГЭ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для лиц, поступающих на базе среднего профессионального образования соответствующего профиля и представляющих результаты ЕГЭ в </w:t>
      </w:r>
      <w:r w:rsidRPr="00B14704">
        <w:rPr>
          <w:sz w:val="26"/>
          <w:szCs w:val="26"/>
        </w:rPr>
        <w:lastRenderedPageBreak/>
        <w:t>качестве результатов проводимого НИУ ВШЭ самостоятельно вступительного испытания по общеобразовательному предмету;</w:t>
      </w:r>
      <w:proofErr w:type="gramEnd"/>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условия поступления </w:t>
      </w:r>
      <w:r>
        <w:rPr>
          <w:sz w:val="26"/>
          <w:szCs w:val="26"/>
        </w:rPr>
        <w:t xml:space="preserve">и основания приема </w:t>
      </w:r>
      <w:r w:rsidRPr="00B14704">
        <w:rPr>
          <w:sz w:val="26"/>
          <w:szCs w:val="26"/>
        </w:rPr>
        <w:t>(направление подготовки/ наименование образовательной программы/ направленность (профиль); форму обучения; по договору об оказании платных образовательных услуг);</w:t>
      </w:r>
    </w:p>
    <w:p w:rsidR="00431817" w:rsidRPr="00B14704" w:rsidRDefault="00431817" w:rsidP="00431817">
      <w:pPr>
        <w:autoSpaceDE w:val="0"/>
        <w:autoSpaceDN w:val="0"/>
        <w:adjustRightInd w:val="0"/>
        <w:ind w:right="-215"/>
        <w:jc w:val="both"/>
        <w:rPr>
          <w:sz w:val="26"/>
          <w:szCs w:val="26"/>
        </w:rPr>
      </w:pPr>
      <w:proofErr w:type="gramStart"/>
      <w:r w:rsidRPr="00B14704">
        <w:rPr>
          <w:sz w:val="26"/>
          <w:szCs w:val="26"/>
        </w:rPr>
        <w:t>-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сведения о </w:t>
      </w:r>
      <w:proofErr w:type="gramStart"/>
      <w:r w:rsidRPr="00B14704">
        <w:rPr>
          <w:sz w:val="26"/>
          <w:szCs w:val="26"/>
        </w:rPr>
        <w:t>намерении</w:t>
      </w:r>
      <w:proofErr w:type="gramEnd"/>
      <w:r w:rsidRPr="00B14704">
        <w:rPr>
          <w:sz w:val="26"/>
          <w:szCs w:val="26"/>
        </w:rPr>
        <w:t xml:space="preserve"> сдавать вступительные</w:t>
      </w:r>
      <w:r>
        <w:rPr>
          <w:sz w:val="26"/>
          <w:szCs w:val="26"/>
        </w:rPr>
        <w:t xml:space="preserve"> испытания</w:t>
      </w:r>
      <w:r w:rsidRPr="00B14704">
        <w:rPr>
          <w:sz w:val="26"/>
          <w:szCs w:val="26"/>
        </w:rPr>
        <w:t xml:space="preserve"> с использованием дистанционных технологий и месте их сдачи;</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почтовый адрес и (или) электронный адрес (по желанию </w:t>
      </w:r>
      <w:proofErr w:type="gramStart"/>
      <w:r w:rsidRPr="00B14704">
        <w:rPr>
          <w:sz w:val="26"/>
          <w:szCs w:val="26"/>
        </w:rPr>
        <w:t>поступающего</w:t>
      </w:r>
      <w:proofErr w:type="gramEnd"/>
      <w:r w:rsidRPr="00B14704">
        <w:rPr>
          <w:sz w:val="26"/>
          <w:szCs w:val="26"/>
        </w:rPr>
        <w:t>);</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способ возврата поданных документов в </w:t>
      </w:r>
      <w:proofErr w:type="gramStart"/>
      <w:r w:rsidRPr="00B14704">
        <w:rPr>
          <w:sz w:val="26"/>
          <w:szCs w:val="26"/>
        </w:rPr>
        <w:t>случае</w:t>
      </w:r>
      <w:proofErr w:type="gramEnd"/>
      <w:r w:rsidRPr="00B14704">
        <w:rPr>
          <w:sz w:val="26"/>
          <w:szCs w:val="26"/>
        </w:rPr>
        <w:t xml:space="preserve"> не поступления на обучение (в случае представления оригиналов документов).</w:t>
      </w:r>
    </w:p>
    <w:p w:rsidR="00431817" w:rsidRPr="00B14704" w:rsidRDefault="00431817" w:rsidP="00431817">
      <w:pPr>
        <w:autoSpaceDE w:val="0"/>
        <w:autoSpaceDN w:val="0"/>
        <w:adjustRightInd w:val="0"/>
        <w:ind w:right="-215"/>
        <w:jc w:val="both"/>
        <w:rPr>
          <w:sz w:val="26"/>
          <w:szCs w:val="26"/>
        </w:rPr>
      </w:pPr>
      <w:r w:rsidRPr="00B14704">
        <w:rPr>
          <w:sz w:val="26"/>
          <w:szCs w:val="26"/>
        </w:rPr>
        <w:t>4.2.2. В заявлении фиксируются с заверением личной подписью поступающего</w:t>
      </w:r>
      <w:r>
        <w:rPr>
          <w:sz w:val="26"/>
          <w:szCs w:val="26"/>
        </w:rPr>
        <w:t xml:space="preserve"> или  электронной подписью, в случае представления документов в электронной форме, </w:t>
      </w:r>
      <w:r w:rsidRPr="00B14704">
        <w:rPr>
          <w:sz w:val="26"/>
          <w:szCs w:val="26"/>
        </w:rPr>
        <w:t xml:space="preserve"> следующие факты:</w:t>
      </w:r>
    </w:p>
    <w:p w:rsidR="00431817" w:rsidRPr="00B14704" w:rsidRDefault="00431817" w:rsidP="00431817">
      <w:pPr>
        <w:autoSpaceDE w:val="0"/>
        <w:autoSpaceDN w:val="0"/>
        <w:adjustRightInd w:val="0"/>
        <w:ind w:right="-215"/>
        <w:jc w:val="both"/>
        <w:rPr>
          <w:sz w:val="26"/>
          <w:szCs w:val="26"/>
        </w:rPr>
      </w:pPr>
      <w:r w:rsidRPr="00B14704">
        <w:rPr>
          <w:sz w:val="26"/>
          <w:szCs w:val="26"/>
        </w:rPr>
        <w:t>1) ознакомление поступающего (в том числе через информационные системы общего пользования):</w:t>
      </w:r>
    </w:p>
    <w:p w:rsidR="00431817" w:rsidRPr="00B14704" w:rsidRDefault="00431817" w:rsidP="00431817">
      <w:pPr>
        <w:autoSpaceDE w:val="0"/>
        <w:autoSpaceDN w:val="0"/>
        <w:adjustRightInd w:val="0"/>
        <w:ind w:right="-215"/>
        <w:jc w:val="both"/>
        <w:rPr>
          <w:sz w:val="26"/>
          <w:szCs w:val="26"/>
        </w:rPr>
      </w:pPr>
      <w:r w:rsidRPr="00B14704">
        <w:rPr>
          <w:sz w:val="26"/>
          <w:szCs w:val="26"/>
        </w:rPr>
        <w:t>- с копией лицензии на осуществление образовательной деятельности (с приложениями);</w:t>
      </w:r>
    </w:p>
    <w:p w:rsidR="00431817" w:rsidRPr="00B14704" w:rsidRDefault="00431817" w:rsidP="00431817">
      <w:pPr>
        <w:autoSpaceDE w:val="0"/>
        <w:autoSpaceDN w:val="0"/>
        <w:adjustRightInd w:val="0"/>
        <w:ind w:right="-215"/>
        <w:jc w:val="both"/>
        <w:rPr>
          <w:sz w:val="26"/>
          <w:szCs w:val="26"/>
        </w:rPr>
      </w:pPr>
      <w:r w:rsidRPr="00B14704">
        <w:rPr>
          <w:sz w:val="26"/>
          <w:szCs w:val="26"/>
        </w:rPr>
        <w:t>- с копией свидетельства о государственной аккредитации (с приложениями);</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с датами завершения </w:t>
      </w:r>
      <w:proofErr w:type="gramStart"/>
      <w:r w:rsidRPr="00B14704">
        <w:rPr>
          <w:sz w:val="26"/>
          <w:szCs w:val="26"/>
        </w:rPr>
        <w:t>представления</w:t>
      </w:r>
      <w:proofErr w:type="gramEnd"/>
      <w:r w:rsidRPr="00B14704">
        <w:rPr>
          <w:sz w:val="26"/>
          <w:szCs w:val="26"/>
        </w:rPr>
        <w:t xml:space="preserve"> поступающими оригинала документа, соответствующего перечню п.1.5 настоящих Правил, или заявления о согласии на зачисление с приложением заверенной копии указанного документа, или копии указанного документа с предъявлением оригинала документа для заверения копии приемной комиссией НИУ ВШЭ;</w:t>
      </w:r>
    </w:p>
    <w:p w:rsidR="00431817" w:rsidRPr="00B14704" w:rsidRDefault="00431817" w:rsidP="00431817">
      <w:pPr>
        <w:autoSpaceDE w:val="0"/>
        <w:autoSpaceDN w:val="0"/>
        <w:adjustRightInd w:val="0"/>
        <w:ind w:right="-215"/>
        <w:jc w:val="both"/>
        <w:rPr>
          <w:sz w:val="26"/>
          <w:szCs w:val="26"/>
        </w:rPr>
      </w:pPr>
      <w:r w:rsidRPr="00B14704">
        <w:rPr>
          <w:sz w:val="26"/>
          <w:szCs w:val="26"/>
        </w:rPr>
        <w:t>- с Правилами приема на обучение по программам бакалавриата, в том числе с правилами подачи апелляции по результатам вступительных испытаний, проводимых НИУ ВШЭ самостоятельно;</w:t>
      </w:r>
    </w:p>
    <w:p w:rsidR="00431817" w:rsidRPr="00B14704" w:rsidRDefault="00431817" w:rsidP="00431817">
      <w:pPr>
        <w:autoSpaceDE w:val="0"/>
        <w:autoSpaceDN w:val="0"/>
        <w:adjustRightInd w:val="0"/>
        <w:ind w:right="-215"/>
        <w:jc w:val="both"/>
        <w:rPr>
          <w:sz w:val="26"/>
          <w:szCs w:val="26"/>
        </w:rPr>
      </w:pPr>
      <w:r w:rsidRPr="00B14704">
        <w:rPr>
          <w:sz w:val="26"/>
          <w:szCs w:val="26"/>
        </w:rPr>
        <w:t>2) согласие поступающего на обработку его персональных данных;</w:t>
      </w:r>
    </w:p>
    <w:p w:rsidR="00431817" w:rsidRPr="00B14704" w:rsidRDefault="00431817" w:rsidP="00431817">
      <w:pPr>
        <w:autoSpaceDE w:val="0"/>
        <w:autoSpaceDN w:val="0"/>
        <w:adjustRightInd w:val="0"/>
        <w:ind w:right="-215"/>
        <w:jc w:val="both"/>
        <w:rPr>
          <w:sz w:val="26"/>
          <w:szCs w:val="26"/>
        </w:rPr>
      </w:pPr>
      <w:r w:rsidRPr="00B14704">
        <w:rPr>
          <w:sz w:val="26"/>
          <w:szCs w:val="26"/>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431817" w:rsidRPr="00B14704" w:rsidRDefault="00431817" w:rsidP="00431817">
      <w:pPr>
        <w:autoSpaceDE w:val="0"/>
        <w:autoSpaceDN w:val="0"/>
        <w:adjustRightInd w:val="0"/>
        <w:ind w:right="-215"/>
        <w:jc w:val="both"/>
        <w:rPr>
          <w:sz w:val="26"/>
          <w:szCs w:val="26"/>
        </w:rPr>
      </w:pPr>
      <w:r w:rsidRPr="00B14704">
        <w:rPr>
          <w:sz w:val="26"/>
          <w:szCs w:val="26"/>
        </w:rPr>
        <w:t>4) ознакомление поступающего с образцом договора об оказании платных образовательных услуг;</w:t>
      </w:r>
    </w:p>
    <w:p w:rsidR="00431817" w:rsidRPr="00B14704" w:rsidRDefault="00431817" w:rsidP="00431817">
      <w:pPr>
        <w:autoSpaceDE w:val="0"/>
        <w:autoSpaceDN w:val="0"/>
        <w:adjustRightInd w:val="0"/>
        <w:ind w:right="-215"/>
        <w:jc w:val="both"/>
        <w:rPr>
          <w:sz w:val="26"/>
          <w:szCs w:val="26"/>
        </w:rPr>
      </w:pPr>
      <w:r w:rsidRPr="00B14704">
        <w:rPr>
          <w:sz w:val="26"/>
          <w:szCs w:val="26"/>
        </w:rPr>
        <w:t>5) ознакомление с правилами внутреннего распорядка НИУ ВШЭ;</w:t>
      </w:r>
    </w:p>
    <w:p w:rsidR="00431817" w:rsidRPr="00B14704" w:rsidRDefault="00431817" w:rsidP="00431817">
      <w:pPr>
        <w:autoSpaceDE w:val="0"/>
        <w:autoSpaceDN w:val="0"/>
        <w:adjustRightInd w:val="0"/>
        <w:ind w:right="-215"/>
        <w:jc w:val="both"/>
        <w:rPr>
          <w:sz w:val="26"/>
          <w:szCs w:val="26"/>
        </w:rPr>
      </w:pPr>
      <w:r w:rsidRPr="00B14704">
        <w:rPr>
          <w:sz w:val="26"/>
          <w:szCs w:val="26"/>
        </w:rPr>
        <w:t>6) ознакомление с локальными нормативными актами НИУ ВШЭ, регламентирующими реализацию программ бакалавриата;</w:t>
      </w:r>
    </w:p>
    <w:p w:rsidR="00431817" w:rsidRPr="00B14704" w:rsidRDefault="00431817" w:rsidP="00431817">
      <w:pPr>
        <w:autoSpaceDE w:val="0"/>
        <w:autoSpaceDN w:val="0"/>
        <w:adjustRightInd w:val="0"/>
        <w:ind w:right="-215"/>
        <w:jc w:val="both"/>
        <w:rPr>
          <w:sz w:val="26"/>
          <w:szCs w:val="26"/>
        </w:rPr>
      </w:pPr>
      <w:r w:rsidRPr="00B14704">
        <w:rPr>
          <w:sz w:val="26"/>
          <w:szCs w:val="26"/>
        </w:rPr>
        <w:t>7) 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  банковского документа, подтверждающего оплату стоимости обучения в соответствии с заключенным договором.</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4.2.3. В случае представления поступающим заявления, содержащего не все сведения, предусмотренные </w:t>
      </w:r>
      <w:proofErr w:type="spellStart"/>
      <w:r w:rsidRPr="00B14704">
        <w:rPr>
          <w:sz w:val="26"/>
          <w:szCs w:val="26"/>
        </w:rPr>
        <w:t>пп</w:t>
      </w:r>
      <w:proofErr w:type="spellEnd"/>
      <w:r w:rsidRPr="00B14704">
        <w:rPr>
          <w:sz w:val="26"/>
          <w:szCs w:val="26"/>
        </w:rPr>
        <w:t xml:space="preserve">. 4.2.1, 4.2.2 настоящих Правил, а также в случае представления неполного комплекта документов и (или) несоответствия поданных документов требованиям, установленным настоящими Правилами, приемная комиссия НИУ ВШЭ возвращает документы </w:t>
      </w:r>
      <w:proofErr w:type="gramStart"/>
      <w:r w:rsidRPr="00B14704">
        <w:rPr>
          <w:sz w:val="26"/>
          <w:szCs w:val="26"/>
        </w:rPr>
        <w:t>поступающему</w:t>
      </w:r>
      <w:proofErr w:type="gramEnd"/>
      <w:r w:rsidRPr="00B14704">
        <w:rPr>
          <w:sz w:val="26"/>
          <w:szCs w:val="26"/>
        </w:rPr>
        <w:t>:</w:t>
      </w:r>
    </w:p>
    <w:p w:rsidR="00431817" w:rsidRPr="00B14704" w:rsidRDefault="00431817" w:rsidP="00431817">
      <w:pPr>
        <w:autoSpaceDE w:val="0"/>
        <w:autoSpaceDN w:val="0"/>
        <w:adjustRightInd w:val="0"/>
        <w:ind w:right="-215"/>
        <w:jc w:val="both"/>
        <w:rPr>
          <w:sz w:val="26"/>
          <w:szCs w:val="26"/>
        </w:rPr>
      </w:pPr>
      <w:r w:rsidRPr="00B14704">
        <w:rPr>
          <w:sz w:val="26"/>
          <w:szCs w:val="26"/>
        </w:rPr>
        <w:lastRenderedPageBreak/>
        <w:t xml:space="preserve">- в </w:t>
      </w:r>
      <w:proofErr w:type="gramStart"/>
      <w:r w:rsidRPr="00B14704">
        <w:rPr>
          <w:sz w:val="26"/>
          <w:szCs w:val="26"/>
        </w:rPr>
        <w:t>случае</w:t>
      </w:r>
      <w:proofErr w:type="gramEnd"/>
      <w:r w:rsidRPr="00B14704">
        <w:rPr>
          <w:sz w:val="26"/>
          <w:szCs w:val="26"/>
        </w:rPr>
        <w:t xml:space="preserve"> представления документов лично поступающим или доверенным лицом – в день представления документов;</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в </w:t>
      </w:r>
      <w:proofErr w:type="gramStart"/>
      <w:r w:rsidRPr="00B14704">
        <w:rPr>
          <w:sz w:val="26"/>
          <w:szCs w:val="26"/>
        </w:rPr>
        <w:t>случае</w:t>
      </w:r>
      <w:proofErr w:type="gramEnd"/>
      <w:r w:rsidRPr="00B14704">
        <w:rPr>
          <w:sz w:val="26"/>
          <w:szCs w:val="26"/>
        </w:rPr>
        <w:t xml:space="preserve"> направления документов через операторов почтовой связи общего пользования – в течение 3 рабочих дней после дня поступления документов;</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в </w:t>
      </w:r>
      <w:proofErr w:type="gramStart"/>
      <w:r w:rsidRPr="00B14704">
        <w:rPr>
          <w:sz w:val="26"/>
          <w:szCs w:val="26"/>
        </w:rPr>
        <w:t>случае</w:t>
      </w:r>
      <w:proofErr w:type="gramEnd"/>
      <w:r w:rsidRPr="00B14704">
        <w:rPr>
          <w:sz w:val="26"/>
          <w:szCs w:val="26"/>
        </w:rPr>
        <w:t xml:space="preserve"> направления документов в электронной форме – приемная комиссия НИУ ВШЭ в течение 3 рабочих дней после дня поступления документов уведомляет поступающего об отказе в приеме документов и его причинах.</w:t>
      </w:r>
    </w:p>
    <w:p w:rsidR="00431817" w:rsidRPr="00B14704" w:rsidRDefault="00431817" w:rsidP="00431817">
      <w:pPr>
        <w:autoSpaceDE w:val="0"/>
        <w:autoSpaceDN w:val="0"/>
        <w:adjustRightInd w:val="0"/>
        <w:ind w:right="-215"/>
        <w:jc w:val="both"/>
        <w:rPr>
          <w:sz w:val="26"/>
          <w:szCs w:val="26"/>
        </w:rPr>
      </w:pPr>
      <w:r w:rsidRPr="00B14704">
        <w:rPr>
          <w:sz w:val="26"/>
          <w:szCs w:val="26"/>
        </w:rPr>
        <w:t>4.2.4. В случае если документы, необходимые для поступления, представляются в организацию доверенным лицом заявление и факты, фиксируемые в нем,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431817" w:rsidRPr="00B14704" w:rsidRDefault="00431817" w:rsidP="00431817">
      <w:pPr>
        <w:ind w:right="-215"/>
        <w:jc w:val="both"/>
        <w:rPr>
          <w:sz w:val="26"/>
          <w:szCs w:val="26"/>
        </w:rPr>
      </w:pPr>
      <w:r w:rsidRPr="00B14704">
        <w:rPr>
          <w:sz w:val="26"/>
          <w:szCs w:val="26"/>
        </w:rPr>
        <w:t xml:space="preserve">4.3. При подаче заявления о приеме на обучение по программе бакалавриата в структурном подразделении НИУ ВШЭ </w:t>
      </w:r>
      <w:proofErr w:type="gramStart"/>
      <w:r w:rsidRPr="00B14704">
        <w:rPr>
          <w:sz w:val="26"/>
          <w:szCs w:val="26"/>
        </w:rPr>
        <w:t>поступающий</w:t>
      </w:r>
      <w:proofErr w:type="gramEnd"/>
      <w:r w:rsidRPr="00B14704">
        <w:rPr>
          <w:sz w:val="26"/>
          <w:szCs w:val="26"/>
        </w:rPr>
        <w:t xml:space="preserve"> представляет в приемную комиссию НИУ ВШЭ в сроки, установленные п. 4.1.2</w:t>
      </w:r>
      <w:r>
        <w:rPr>
          <w:sz w:val="26"/>
          <w:szCs w:val="26"/>
          <w:lang w:val="en-US"/>
        </w:rPr>
        <w:t xml:space="preserve"> </w:t>
      </w:r>
      <w:r w:rsidRPr="00B14704">
        <w:rPr>
          <w:sz w:val="26"/>
          <w:szCs w:val="26"/>
        </w:rPr>
        <w:t>настоящих Правил:</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документ (документы), удостоверяющие его личность, гражданство (для удостоверения личности, в случае отсутствия паспорта на момент подачи документов,  поступающий должен представить справку, выданную правоохранительными органами, удостоверяющую личность и объясняющую причину отсутствия документа);</w:t>
      </w:r>
    </w:p>
    <w:p w:rsidR="00431817" w:rsidRPr="008824E5" w:rsidRDefault="00431817" w:rsidP="00431817">
      <w:pPr>
        <w:numPr>
          <w:ilvl w:val="0"/>
          <w:numId w:val="24"/>
        </w:numPr>
        <w:tabs>
          <w:tab w:val="num" w:pos="990"/>
        </w:tabs>
        <w:spacing w:line="276" w:lineRule="auto"/>
        <w:ind w:left="0" w:right="-215" w:firstLine="709"/>
        <w:jc w:val="both"/>
        <w:rPr>
          <w:sz w:val="26"/>
          <w:szCs w:val="26"/>
        </w:rPr>
      </w:pPr>
      <w:proofErr w:type="gramStart"/>
      <w:r w:rsidRPr="008824E5">
        <w:rPr>
          <w:sz w:val="26"/>
          <w:szCs w:val="26"/>
        </w:rPr>
        <w:t xml:space="preserve">если поступающий является лицом, признанным гражданином, или лицом, постоянно проживавшим на территории Крыма, - документ (документы), подтверждающий, что он является таким лицом в соответствии с условиями отнесения к числу указанных лиц, установленными Федеральным конституционным </w:t>
      </w:r>
      <w:hyperlink r:id="rId8" w:history="1">
        <w:r w:rsidRPr="00D75A85">
          <w:rPr>
            <w:rStyle w:val="afa"/>
            <w:sz w:val="26"/>
            <w:szCs w:val="26"/>
          </w:rPr>
          <w:t>законом</w:t>
        </w:r>
      </w:hyperlink>
      <w:r w:rsidRPr="008824E5">
        <w:rPr>
          <w:sz w:val="26"/>
          <w:szCs w:val="26"/>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w:t>
      </w:r>
      <w:proofErr w:type="gramEnd"/>
      <w:r w:rsidRPr="008824E5">
        <w:rPr>
          <w:sz w:val="26"/>
          <w:szCs w:val="26"/>
        </w:rPr>
        <w:t xml:space="preserve"> федерального значения Севастополя" и (или) Федеральным </w:t>
      </w:r>
      <w:hyperlink r:id="rId9" w:history="1">
        <w:r w:rsidRPr="00D75A85">
          <w:rPr>
            <w:rStyle w:val="afa"/>
            <w:sz w:val="26"/>
            <w:szCs w:val="26"/>
          </w:rPr>
          <w:t>законом</w:t>
        </w:r>
      </w:hyperlink>
      <w:r w:rsidRPr="008824E5">
        <w:rPr>
          <w:sz w:val="26"/>
          <w:szCs w:val="26"/>
        </w:rPr>
        <w:t xml:space="preserve"> N 84-ФЗ</w:t>
      </w:r>
      <w:r>
        <w:rPr>
          <w:sz w:val="26"/>
          <w:szCs w:val="26"/>
        </w:rPr>
        <w:t>;</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документ об образовании и о квалификации в соответствии с перечнем, указанным в п.1.5. настоящих Правил; при представлении документа иностранного государства  об образовании и о квалификации  поступающий представляет свидетельство о признании иностранного образования, за исключением случаев: </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 при представлении документа иностранного государства об образовании, которое соответствует части 3 статьи 107 Закона № 273-ФЗ;</w:t>
      </w:r>
    </w:p>
    <w:p w:rsidR="00431817" w:rsidRPr="00B14704" w:rsidRDefault="00431817" w:rsidP="00431817">
      <w:pPr>
        <w:autoSpaceDE w:val="0"/>
        <w:autoSpaceDN w:val="0"/>
        <w:adjustRightInd w:val="0"/>
        <w:ind w:right="-215"/>
        <w:jc w:val="both"/>
        <w:rPr>
          <w:sz w:val="26"/>
          <w:szCs w:val="26"/>
        </w:rPr>
      </w:pPr>
      <w:r>
        <w:rPr>
          <w:sz w:val="26"/>
          <w:szCs w:val="26"/>
        </w:rPr>
        <w:t xml:space="preserve">  </w:t>
      </w:r>
      <w:r w:rsidRPr="00B14704">
        <w:rPr>
          <w:sz w:val="26"/>
          <w:szCs w:val="26"/>
        </w:rPr>
        <w:t>- при представлении документа об образовании и о квалификации, образец которого утвержден Кабинетом Министров Украины, если обладатель указанного документа является лицом, признанным гражданином, или лицом, постоянно проживавшим на территории Крыма.</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 </w:t>
      </w:r>
      <w:r>
        <w:rPr>
          <w:sz w:val="26"/>
          <w:szCs w:val="26"/>
        </w:rPr>
        <w:t xml:space="preserve">        </w:t>
      </w:r>
      <w:r w:rsidRPr="00B14704">
        <w:rPr>
          <w:sz w:val="26"/>
          <w:szCs w:val="26"/>
        </w:rPr>
        <w:t xml:space="preserve">НИУ ВШЭ вправе самостоятельно осуществлять в установленном </w:t>
      </w:r>
      <w:proofErr w:type="gramStart"/>
      <w:r w:rsidRPr="00B14704">
        <w:rPr>
          <w:sz w:val="26"/>
          <w:szCs w:val="26"/>
        </w:rPr>
        <w:t>порядке</w:t>
      </w:r>
      <w:proofErr w:type="gramEnd"/>
      <w:r w:rsidRPr="00B14704">
        <w:rPr>
          <w:sz w:val="26"/>
          <w:szCs w:val="26"/>
        </w:rPr>
        <w:t xml:space="preserve"> признание иностранного образования и (или) иностранной квалификации, которые не соответствуют условиям, предусмотренным частью 3 статьи 107 Закона № 273-ФЗ</w:t>
      </w:r>
      <w:r>
        <w:rPr>
          <w:sz w:val="26"/>
          <w:szCs w:val="26"/>
        </w:rPr>
        <w:t>;</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 документ, подтверждающий изменение фамилии, имени, отчества (при необходимости);</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lastRenderedPageBreak/>
        <w:t xml:space="preserve"> документ, подтверждающий ограниченные возможности здоровья или инвалидность, при необходимости создания специальных условий при проведении вступительных испытаний (указанный документ принимается организацией, если срок его действия истекает не ранее дня подачи заявления о приеме, если в документе не указан срок его действия, срок принимается </w:t>
      </w:r>
      <w:proofErr w:type="gramStart"/>
      <w:r w:rsidRPr="00B14704">
        <w:rPr>
          <w:sz w:val="26"/>
          <w:szCs w:val="26"/>
        </w:rPr>
        <w:t>равным</w:t>
      </w:r>
      <w:proofErr w:type="gramEnd"/>
      <w:r w:rsidRPr="00B14704">
        <w:rPr>
          <w:sz w:val="26"/>
          <w:szCs w:val="26"/>
        </w:rPr>
        <w:t xml:space="preserve"> году, начиная с даты получения документа);</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военный билет (для подтверждения действительности на дату вступления в силу Закона № 273-ФЗ результатов ЕГЭ, сданного до призыва на военную службу);</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иные документы (предоставляются по усмотрению </w:t>
      </w:r>
      <w:proofErr w:type="gramStart"/>
      <w:r w:rsidRPr="00B14704">
        <w:rPr>
          <w:sz w:val="26"/>
          <w:szCs w:val="26"/>
        </w:rPr>
        <w:t>поступающего</w:t>
      </w:r>
      <w:proofErr w:type="gramEnd"/>
      <w:r w:rsidRPr="00B14704">
        <w:rPr>
          <w:sz w:val="26"/>
          <w:szCs w:val="26"/>
        </w:rPr>
        <w:t>);</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2 фотографии </w:t>
      </w:r>
      <w:proofErr w:type="gramStart"/>
      <w:r w:rsidRPr="00B14704">
        <w:rPr>
          <w:sz w:val="26"/>
          <w:szCs w:val="26"/>
        </w:rPr>
        <w:t>поступающего</w:t>
      </w:r>
      <w:proofErr w:type="gramEnd"/>
      <w:r w:rsidRPr="00B14704">
        <w:rPr>
          <w:sz w:val="26"/>
          <w:szCs w:val="26"/>
        </w:rPr>
        <w:t xml:space="preserve"> размером 3 х 4.</w:t>
      </w:r>
    </w:p>
    <w:p w:rsidR="00431817" w:rsidRPr="00B14704" w:rsidRDefault="00431817" w:rsidP="00431817">
      <w:pPr>
        <w:ind w:right="-215"/>
        <w:jc w:val="both"/>
        <w:rPr>
          <w:sz w:val="26"/>
          <w:szCs w:val="26"/>
        </w:rPr>
      </w:pPr>
      <w:r w:rsidRPr="00B14704">
        <w:rPr>
          <w:sz w:val="26"/>
          <w:szCs w:val="26"/>
        </w:rPr>
        <w:t xml:space="preserve">4.4. Прием документов иностранных граждан и лиц без гражданства, поступающих в НИУ ВШЭ для обучения по программам бакалавриата в структурных </w:t>
      </w:r>
      <w:proofErr w:type="gramStart"/>
      <w:r w:rsidRPr="00B14704">
        <w:rPr>
          <w:sz w:val="26"/>
          <w:szCs w:val="26"/>
        </w:rPr>
        <w:t>подразделениях</w:t>
      </w:r>
      <w:proofErr w:type="gramEnd"/>
      <w:r w:rsidRPr="00B14704">
        <w:rPr>
          <w:sz w:val="26"/>
          <w:szCs w:val="26"/>
        </w:rPr>
        <w:t xml:space="preserve"> НИУ ВШЭ, осуществляется в соответствии с установленными структурными подразделениями НИУ ВШЭ графиками (сроками).</w:t>
      </w:r>
    </w:p>
    <w:p w:rsidR="00431817" w:rsidRPr="00B14704" w:rsidRDefault="00431817" w:rsidP="00431817">
      <w:pPr>
        <w:ind w:right="-215"/>
        <w:jc w:val="both"/>
        <w:rPr>
          <w:sz w:val="26"/>
          <w:szCs w:val="26"/>
        </w:rPr>
      </w:pPr>
      <w:r w:rsidRPr="00B14704">
        <w:rPr>
          <w:sz w:val="26"/>
          <w:szCs w:val="26"/>
        </w:rPr>
        <w:t xml:space="preserve">4.4.1. В заявлении о приеме в НИУ ВШЭ для обучения по программе бакалавриата в структурных подразделениях НИУ ВШЭ иностранный гражданин или лицо без гражданства указывает реквизиты документа, удостоверяющего личность, гражданство, либо документа, удостоверяющего личность иностранного </w:t>
      </w:r>
      <w:proofErr w:type="gramStart"/>
      <w:r w:rsidRPr="00B14704">
        <w:rPr>
          <w:sz w:val="26"/>
          <w:szCs w:val="26"/>
        </w:rPr>
        <w:t xml:space="preserve">гражданина в Российской Федерации или личность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B14704">
          <w:rPr>
            <w:sz w:val="26"/>
            <w:szCs w:val="26"/>
          </w:rPr>
          <w:t>2002 г</w:t>
        </w:r>
      </w:smartTag>
      <w:r w:rsidRPr="00B14704">
        <w:rPr>
          <w:sz w:val="26"/>
          <w:szCs w:val="26"/>
        </w:rPr>
        <w:t>. №115-ФЗ «О правовом положении иностранных граждан в Российской Федерации» (далее по тексту – документ, удостоверяющий личность иностранного гражданина), и представляет оригинал или копию документа, удостоверяющего личность, гражданство, либо документа, удостоверяющего личность иностранного гражданина.</w:t>
      </w:r>
      <w:proofErr w:type="gramEnd"/>
    </w:p>
    <w:p w:rsidR="00431817" w:rsidRPr="00B14704" w:rsidRDefault="00431817" w:rsidP="00431817">
      <w:pPr>
        <w:ind w:right="-215"/>
        <w:jc w:val="both"/>
        <w:rPr>
          <w:sz w:val="26"/>
          <w:szCs w:val="26"/>
        </w:rPr>
      </w:pPr>
      <w:r w:rsidRPr="00B14704">
        <w:rPr>
          <w:sz w:val="26"/>
          <w:szCs w:val="26"/>
        </w:rPr>
        <w:t xml:space="preserve">4.4.2. При подаче заявления о приеме в НИУ ВШЭ для обучения по программе бакалавриата в структурных подразделениях НИУ ВШЭ иностранные граждане или лица без гражданства представляют дополнительно к перечню, указанному в п.4.3. настоящих Правил: </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свидетельство о </w:t>
      </w:r>
      <w:proofErr w:type="gramStart"/>
      <w:r w:rsidRPr="00B14704">
        <w:rPr>
          <w:sz w:val="26"/>
          <w:szCs w:val="26"/>
        </w:rPr>
        <w:t>признании</w:t>
      </w:r>
      <w:proofErr w:type="gramEnd"/>
      <w:r w:rsidRPr="00B14704">
        <w:rPr>
          <w:sz w:val="26"/>
          <w:szCs w:val="26"/>
        </w:rPr>
        <w:t xml:space="preserve"> иностранного образования в случаях, установленных Законом № 273-ФЗ согласно п.4.3 настоящих Правил;</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копию визы на въезд в Российскую Федерацию, в </w:t>
      </w:r>
      <w:proofErr w:type="gramStart"/>
      <w:r w:rsidRPr="00B14704">
        <w:rPr>
          <w:sz w:val="26"/>
          <w:szCs w:val="26"/>
        </w:rPr>
        <w:t>случае</w:t>
      </w:r>
      <w:proofErr w:type="gramEnd"/>
      <w:r w:rsidRPr="00B14704">
        <w:rPr>
          <w:sz w:val="26"/>
          <w:szCs w:val="26"/>
        </w:rPr>
        <w:t>, если иностранный гражданин прибыл в Российскую Федерацию по въездной визе.</w:t>
      </w:r>
    </w:p>
    <w:p w:rsidR="00431817" w:rsidRPr="00B14704" w:rsidRDefault="00431817" w:rsidP="00431817">
      <w:pPr>
        <w:ind w:right="-215"/>
        <w:jc w:val="both"/>
        <w:rPr>
          <w:sz w:val="26"/>
          <w:szCs w:val="26"/>
        </w:rPr>
      </w:pPr>
      <w:r w:rsidRPr="00B14704">
        <w:rPr>
          <w:sz w:val="26"/>
          <w:szCs w:val="26"/>
        </w:rPr>
        <w:t xml:space="preserve">4.4.3. </w:t>
      </w:r>
      <w:proofErr w:type="gramStart"/>
      <w:r w:rsidRPr="00B14704">
        <w:rPr>
          <w:sz w:val="26"/>
          <w:szCs w:val="26"/>
        </w:rPr>
        <w:t>Фамилия, имя и отчество (при наличии) поступающего, указанные в переводах представленных документов, должны соответствовать фамилии, имени и отчеству (при наличии) поступающего, указанным во въездной визе.</w:t>
      </w:r>
      <w:proofErr w:type="gramEnd"/>
    </w:p>
    <w:p w:rsidR="00431817" w:rsidRPr="00B14704" w:rsidRDefault="00431817" w:rsidP="00431817">
      <w:pPr>
        <w:ind w:right="-215"/>
        <w:jc w:val="both"/>
        <w:rPr>
          <w:sz w:val="26"/>
          <w:szCs w:val="26"/>
        </w:rPr>
      </w:pPr>
      <w:r w:rsidRPr="00B14704">
        <w:rPr>
          <w:sz w:val="26"/>
          <w:szCs w:val="26"/>
        </w:rPr>
        <w:t xml:space="preserve">4.4.4. Заявление о </w:t>
      </w:r>
      <w:proofErr w:type="gramStart"/>
      <w:r w:rsidRPr="00B14704">
        <w:rPr>
          <w:sz w:val="26"/>
          <w:szCs w:val="26"/>
        </w:rPr>
        <w:t>приеме</w:t>
      </w:r>
      <w:proofErr w:type="gramEnd"/>
      <w:r w:rsidRPr="00B14704">
        <w:rPr>
          <w:sz w:val="26"/>
          <w:szCs w:val="26"/>
        </w:rPr>
        <w:t xml:space="preserve"> на обучение предоставляется на русском языке, документы, заполненные на иностранном языке, - с переводом на русский язык, заверенным нотариально.</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4.4.5. Документы, полученные в иностранном </w:t>
      </w:r>
      <w:proofErr w:type="gramStart"/>
      <w:r w:rsidRPr="00B14704">
        <w:rPr>
          <w:sz w:val="26"/>
          <w:szCs w:val="26"/>
        </w:rPr>
        <w:t>государстве</w:t>
      </w:r>
      <w:proofErr w:type="gramEnd"/>
      <w:r w:rsidRPr="00B14704">
        <w:rPr>
          <w:sz w:val="26"/>
          <w:szCs w:val="26"/>
        </w:rPr>
        <w:t xml:space="preserve">, представляются легализованными в порядке, установленном законодательством Российской Федерации, либо с проставлением </w:t>
      </w:r>
      <w:proofErr w:type="spellStart"/>
      <w:r w:rsidRPr="00B14704">
        <w:rPr>
          <w:sz w:val="26"/>
          <w:szCs w:val="26"/>
        </w:rPr>
        <w:t>апостиля</w:t>
      </w:r>
      <w:proofErr w:type="spellEnd"/>
      <w:r w:rsidRPr="00B14704">
        <w:rPr>
          <w:sz w:val="26"/>
          <w:szCs w:val="26"/>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B14704">
        <w:rPr>
          <w:sz w:val="26"/>
          <w:szCs w:val="26"/>
        </w:rPr>
        <w:t>апостиля</w:t>
      </w:r>
      <w:proofErr w:type="spellEnd"/>
      <w:r w:rsidRPr="00B14704">
        <w:rPr>
          <w:sz w:val="26"/>
          <w:szCs w:val="26"/>
        </w:rPr>
        <w:t xml:space="preserve"> не требуются). </w:t>
      </w:r>
    </w:p>
    <w:p w:rsidR="00431817" w:rsidRPr="00B14704" w:rsidRDefault="00431817" w:rsidP="00431817">
      <w:pPr>
        <w:autoSpaceDE w:val="0"/>
        <w:autoSpaceDN w:val="0"/>
        <w:adjustRightInd w:val="0"/>
        <w:ind w:right="-215"/>
        <w:jc w:val="both"/>
        <w:rPr>
          <w:sz w:val="26"/>
          <w:szCs w:val="26"/>
        </w:rPr>
      </w:pPr>
      <w:r w:rsidRPr="00B14704">
        <w:rPr>
          <w:sz w:val="26"/>
          <w:szCs w:val="26"/>
        </w:rPr>
        <w:lastRenderedPageBreak/>
        <w:t xml:space="preserve">К документам, выданным в </w:t>
      </w:r>
      <w:proofErr w:type="gramStart"/>
      <w:r w:rsidRPr="00B14704">
        <w:rPr>
          <w:sz w:val="26"/>
          <w:szCs w:val="26"/>
        </w:rPr>
        <w:t>соответствии</w:t>
      </w:r>
      <w:proofErr w:type="gramEnd"/>
      <w:r w:rsidRPr="00B14704">
        <w:rPr>
          <w:sz w:val="26"/>
          <w:szCs w:val="26"/>
        </w:rPr>
        <w:t xml:space="preserve"> с законодательством Украины и представляемым лицами, постоянно проживавшими на территории Крыма, не предъявляются требования легализации, проставления </w:t>
      </w:r>
      <w:proofErr w:type="spellStart"/>
      <w:r w:rsidRPr="00B14704">
        <w:rPr>
          <w:sz w:val="26"/>
          <w:szCs w:val="26"/>
        </w:rPr>
        <w:t>апостиля</w:t>
      </w:r>
      <w:proofErr w:type="spellEnd"/>
      <w:r w:rsidRPr="00B14704">
        <w:rPr>
          <w:sz w:val="26"/>
          <w:szCs w:val="26"/>
        </w:rPr>
        <w:t xml:space="preserve"> и представления перевода на русский язык, заверенного нотариально.</w:t>
      </w:r>
    </w:p>
    <w:p w:rsidR="00431817" w:rsidRPr="00B14704" w:rsidRDefault="00431817" w:rsidP="00431817">
      <w:pPr>
        <w:ind w:right="-215"/>
        <w:jc w:val="both"/>
        <w:rPr>
          <w:sz w:val="26"/>
          <w:szCs w:val="26"/>
        </w:rPr>
      </w:pPr>
      <w:r w:rsidRPr="00B14704">
        <w:rPr>
          <w:sz w:val="26"/>
          <w:szCs w:val="26"/>
        </w:rPr>
        <w:t xml:space="preserve">4.5. Поступающие могут представлять оригиналы или копии документов, необходимых для поступления. </w:t>
      </w:r>
      <w:proofErr w:type="gramStart"/>
      <w:r w:rsidRPr="00B14704">
        <w:rPr>
          <w:sz w:val="26"/>
          <w:szCs w:val="26"/>
        </w:rPr>
        <w:t>Заверения копий</w:t>
      </w:r>
      <w:proofErr w:type="gramEnd"/>
      <w:r w:rsidRPr="00B14704">
        <w:rPr>
          <w:sz w:val="26"/>
          <w:szCs w:val="26"/>
        </w:rPr>
        <w:t xml:space="preserve"> представляемых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431817" w:rsidRPr="00B14704" w:rsidRDefault="00431817" w:rsidP="00431817">
      <w:pPr>
        <w:ind w:right="-215"/>
        <w:jc w:val="both"/>
        <w:rPr>
          <w:sz w:val="26"/>
          <w:szCs w:val="26"/>
        </w:rPr>
      </w:pPr>
      <w:r w:rsidRPr="00B14704">
        <w:rPr>
          <w:sz w:val="26"/>
          <w:szCs w:val="26"/>
        </w:rPr>
        <w:t xml:space="preserve">4.6. </w:t>
      </w:r>
      <w:proofErr w:type="gramStart"/>
      <w:r w:rsidRPr="00B14704">
        <w:rPr>
          <w:sz w:val="26"/>
          <w:szCs w:val="26"/>
        </w:rPr>
        <w:t>Поступающие вправе предоставить полномочия по представлению в НИУ ВШЭ документов, необходимых для поступления, отзыву указанных документов, по иным действиям, не требующим личного присутствия поступающего, доверенному лицу на основании доверенности, оформленной в установленном порядке с указанием в ней предоставленных доверенному лицу полномочий.</w:t>
      </w:r>
      <w:proofErr w:type="gramEnd"/>
    </w:p>
    <w:p w:rsidR="00431817" w:rsidRPr="00B14704" w:rsidRDefault="00431817" w:rsidP="00431817">
      <w:pPr>
        <w:ind w:right="-215"/>
        <w:jc w:val="both"/>
        <w:rPr>
          <w:sz w:val="26"/>
          <w:szCs w:val="26"/>
        </w:rPr>
      </w:pPr>
      <w:r w:rsidRPr="00B14704">
        <w:rPr>
          <w:sz w:val="26"/>
          <w:szCs w:val="26"/>
        </w:rPr>
        <w:t xml:space="preserve">4.7. По письменному заявлению </w:t>
      </w:r>
      <w:proofErr w:type="gramStart"/>
      <w:r w:rsidRPr="00B14704">
        <w:rPr>
          <w:sz w:val="26"/>
          <w:szCs w:val="26"/>
        </w:rPr>
        <w:t>поступающего</w:t>
      </w:r>
      <w:proofErr w:type="gramEnd"/>
      <w:r w:rsidRPr="00B14704">
        <w:rPr>
          <w:sz w:val="26"/>
          <w:szCs w:val="26"/>
        </w:rPr>
        <w:t xml:space="preserve"> оригиналы представленных документов возвращаются приемной комиссией НИУ ВШЭ поступающему лично или доверенному лицу </w:t>
      </w:r>
    </w:p>
    <w:p w:rsidR="00431817" w:rsidRPr="00B14704" w:rsidRDefault="00431817" w:rsidP="00431817">
      <w:pPr>
        <w:ind w:right="-215"/>
        <w:jc w:val="both"/>
        <w:rPr>
          <w:sz w:val="26"/>
          <w:szCs w:val="26"/>
        </w:rPr>
      </w:pPr>
      <w:r w:rsidRPr="00B14704">
        <w:rPr>
          <w:sz w:val="26"/>
          <w:szCs w:val="26"/>
        </w:rPr>
        <w:t xml:space="preserve">- до конца текущего рабочего дня – в случае подачи заявления об отзыве документов не </w:t>
      </w:r>
      <w:proofErr w:type="gramStart"/>
      <w:r w:rsidRPr="00B14704">
        <w:rPr>
          <w:sz w:val="26"/>
          <w:szCs w:val="26"/>
        </w:rPr>
        <w:t>позднее</w:t>
      </w:r>
      <w:proofErr w:type="gramEnd"/>
      <w:r w:rsidRPr="00B14704">
        <w:rPr>
          <w:sz w:val="26"/>
          <w:szCs w:val="26"/>
        </w:rPr>
        <w:t xml:space="preserve"> чем за 2 часа до конца рабочего дня;</w:t>
      </w:r>
    </w:p>
    <w:p w:rsidR="00431817" w:rsidRPr="00B14704" w:rsidRDefault="00431817" w:rsidP="00431817">
      <w:pPr>
        <w:autoSpaceDE w:val="0"/>
        <w:autoSpaceDN w:val="0"/>
        <w:adjustRightInd w:val="0"/>
        <w:ind w:right="-215"/>
        <w:jc w:val="both"/>
        <w:rPr>
          <w:sz w:val="26"/>
          <w:szCs w:val="26"/>
        </w:rPr>
      </w:pPr>
      <w:r w:rsidRPr="00B14704">
        <w:rPr>
          <w:sz w:val="26"/>
          <w:szCs w:val="26"/>
        </w:rPr>
        <w:t>- в течение первых двух часов следующего рабочего дня – в случае подачи заявления об отзыве документов  менее чем за 2 часа до конца рабочего дня</w:t>
      </w:r>
      <w:r w:rsidRPr="00B14704">
        <w:rPr>
          <w:rStyle w:val="aff2"/>
          <w:sz w:val="26"/>
          <w:szCs w:val="26"/>
        </w:rPr>
        <w:footnoteReference w:id="2"/>
      </w:r>
      <w:r w:rsidRPr="00B14704">
        <w:rPr>
          <w:sz w:val="26"/>
          <w:szCs w:val="26"/>
        </w:rPr>
        <w:t>.</w:t>
      </w:r>
    </w:p>
    <w:p w:rsidR="00431817" w:rsidRPr="00B14704" w:rsidRDefault="00431817" w:rsidP="00431817">
      <w:pPr>
        <w:ind w:right="-215"/>
        <w:jc w:val="both"/>
        <w:rPr>
          <w:sz w:val="26"/>
          <w:szCs w:val="26"/>
        </w:rPr>
      </w:pPr>
      <w:r w:rsidRPr="00B14704">
        <w:rPr>
          <w:sz w:val="26"/>
          <w:szCs w:val="26"/>
        </w:rPr>
        <w:t xml:space="preserve">4.7.1. Если в </w:t>
      </w:r>
      <w:proofErr w:type="gramStart"/>
      <w:r w:rsidRPr="00B14704">
        <w:rPr>
          <w:sz w:val="26"/>
          <w:szCs w:val="26"/>
        </w:rPr>
        <w:t>заявлении</w:t>
      </w:r>
      <w:proofErr w:type="gramEnd"/>
      <w:r w:rsidRPr="00B14704">
        <w:rPr>
          <w:sz w:val="26"/>
          <w:szCs w:val="26"/>
        </w:rPr>
        <w:t xml:space="preserve"> указано на необходимость направления представленных документов через операторов почтовой связи общего пользования, осуществляется возврат только оригиналов представленных документов.</w:t>
      </w:r>
    </w:p>
    <w:p w:rsidR="00431817" w:rsidRPr="00B14704" w:rsidRDefault="00431817" w:rsidP="00431817">
      <w:pPr>
        <w:ind w:right="-215"/>
        <w:jc w:val="both"/>
        <w:rPr>
          <w:sz w:val="26"/>
          <w:szCs w:val="26"/>
        </w:rPr>
      </w:pPr>
      <w:r w:rsidRPr="00B14704">
        <w:rPr>
          <w:sz w:val="26"/>
          <w:szCs w:val="26"/>
        </w:rPr>
        <w:t xml:space="preserve">4.8. Поступающие, представившие заведомо подложные документы, несут ответственность, предусмотренную законодательством Российской Федерации.  </w:t>
      </w:r>
    </w:p>
    <w:p w:rsidR="00431817" w:rsidRPr="00B14704" w:rsidRDefault="00431817" w:rsidP="00431817">
      <w:pPr>
        <w:ind w:right="-215"/>
        <w:jc w:val="both"/>
        <w:rPr>
          <w:sz w:val="26"/>
          <w:szCs w:val="26"/>
        </w:rPr>
      </w:pPr>
      <w:r w:rsidRPr="00B14704">
        <w:rPr>
          <w:sz w:val="26"/>
          <w:szCs w:val="26"/>
        </w:rPr>
        <w:t xml:space="preserve">4.9. Приемная комиссия НИУ ВШЭ на каждого поступающего формирует личное дело, в </w:t>
      </w:r>
      <w:proofErr w:type="gramStart"/>
      <w:r w:rsidRPr="00B14704">
        <w:rPr>
          <w:sz w:val="26"/>
          <w:szCs w:val="26"/>
        </w:rPr>
        <w:t>котором</w:t>
      </w:r>
      <w:proofErr w:type="gramEnd"/>
      <w:r w:rsidRPr="00B14704">
        <w:rPr>
          <w:sz w:val="26"/>
          <w:szCs w:val="26"/>
        </w:rPr>
        <w:t xml:space="preserve"> хранятся все представленные документы (копии документов) и материалы сдачи вступительных испытаний, в том числе документы, связанные с апелляцией, а также оригиналы и (или) копии доверенностей, представленные   доверенными лицами. </w:t>
      </w:r>
    </w:p>
    <w:p w:rsidR="00431817" w:rsidRPr="00B14704" w:rsidRDefault="00431817" w:rsidP="00431817">
      <w:pPr>
        <w:ind w:right="-215"/>
        <w:jc w:val="both"/>
        <w:rPr>
          <w:sz w:val="26"/>
          <w:szCs w:val="26"/>
        </w:rPr>
      </w:pPr>
      <w:r w:rsidRPr="00B14704">
        <w:rPr>
          <w:sz w:val="26"/>
          <w:szCs w:val="26"/>
        </w:rPr>
        <w:t>4.9.1. Личные дела лиц, зачисленных в НИУ ВШЭ для обучения по программам бакалавриата, передаются приемной комиссией НИУ ВШЭ в структурные подразделения НИУ ВШЭ, реализующие соответствующие программы.</w:t>
      </w:r>
    </w:p>
    <w:p w:rsidR="00431817" w:rsidRPr="00B14704" w:rsidRDefault="00431817" w:rsidP="00431817">
      <w:pPr>
        <w:ind w:right="-215"/>
        <w:jc w:val="both"/>
        <w:rPr>
          <w:sz w:val="26"/>
          <w:szCs w:val="26"/>
        </w:rPr>
      </w:pPr>
      <w:r w:rsidRPr="00B14704">
        <w:rPr>
          <w:sz w:val="26"/>
          <w:szCs w:val="26"/>
        </w:rPr>
        <w:t xml:space="preserve">4.9.2. Личные дела лиц, не подлежащих зачислению в НИУ ВШЭ, </w:t>
      </w:r>
      <w:proofErr w:type="gramStart"/>
      <w:r w:rsidRPr="00B14704">
        <w:rPr>
          <w:sz w:val="26"/>
          <w:szCs w:val="26"/>
        </w:rPr>
        <w:t>хранятся в приемной комиссии НИУ ВШЭ не более шести месяцев с момента начала приема документов и по истечении данного срока подлежат</w:t>
      </w:r>
      <w:proofErr w:type="gramEnd"/>
      <w:r w:rsidRPr="00B14704">
        <w:rPr>
          <w:sz w:val="26"/>
          <w:szCs w:val="26"/>
        </w:rPr>
        <w:t xml:space="preserve"> уничтожению в установленном в НИУ ВШЭ порядке. </w:t>
      </w:r>
    </w:p>
    <w:p w:rsidR="00431817" w:rsidRPr="00B14704" w:rsidRDefault="00431817" w:rsidP="00431817">
      <w:pPr>
        <w:ind w:right="-215"/>
        <w:jc w:val="both"/>
        <w:rPr>
          <w:sz w:val="26"/>
          <w:szCs w:val="26"/>
        </w:rPr>
      </w:pPr>
      <w:r w:rsidRPr="00B14704">
        <w:rPr>
          <w:sz w:val="26"/>
          <w:szCs w:val="26"/>
        </w:rPr>
        <w:t xml:space="preserve">4.10. Приемная комиссия НИУ ВШЭ регистрирует поступающих в НИУ ВШЭ для обучения в структурных </w:t>
      </w:r>
      <w:proofErr w:type="gramStart"/>
      <w:r w:rsidRPr="00B14704">
        <w:rPr>
          <w:sz w:val="26"/>
          <w:szCs w:val="26"/>
        </w:rPr>
        <w:t>подразделениях</w:t>
      </w:r>
      <w:proofErr w:type="gramEnd"/>
      <w:r w:rsidRPr="00B14704">
        <w:rPr>
          <w:sz w:val="26"/>
          <w:szCs w:val="26"/>
        </w:rPr>
        <w:t xml:space="preserve"> НИУ ВШЭ по программам бакалавриата в автоматизированной системе учета учебного процесса «Абитуриент – Студент – Аспирант – Выпускник</w:t>
      </w:r>
      <w:r>
        <w:rPr>
          <w:sz w:val="26"/>
          <w:szCs w:val="26"/>
        </w:rPr>
        <w:t>»</w:t>
      </w:r>
      <w:r w:rsidRPr="00B14704">
        <w:rPr>
          <w:sz w:val="26"/>
          <w:szCs w:val="26"/>
        </w:rPr>
        <w:t xml:space="preserve"> (</w:t>
      </w:r>
      <w:r>
        <w:rPr>
          <w:sz w:val="26"/>
          <w:szCs w:val="26"/>
        </w:rPr>
        <w:t xml:space="preserve">далее - </w:t>
      </w:r>
      <w:r w:rsidRPr="00B14704">
        <w:rPr>
          <w:sz w:val="26"/>
          <w:szCs w:val="26"/>
        </w:rPr>
        <w:t>АСАВ).</w:t>
      </w:r>
    </w:p>
    <w:p w:rsidR="00431817" w:rsidRPr="00B14704" w:rsidRDefault="00431817" w:rsidP="00431817">
      <w:pPr>
        <w:ind w:right="-215"/>
        <w:jc w:val="both"/>
        <w:rPr>
          <w:sz w:val="26"/>
          <w:szCs w:val="26"/>
        </w:rPr>
      </w:pPr>
    </w:p>
    <w:p w:rsidR="00431817" w:rsidRPr="00B14704" w:rsidRDefault="00431817" w:rsidP="00431817">
      <w:pPr>
        <w:ind w:right="-215"/>
        <w:jc w:val="center"/>
        <w:rPr>
          <w:b/>
          <w:sz w:val="26"/>
          <w:szCs w:val="26"/>
        </w:rPr>
      </w:pPr>
      <w:r w:rsidRPr="00B14704">
        <w:rPr>
          <w:b/>
          <w:sz w:val="26"/>
          <w:szCs w:val="26"/>
        </w:rPr>
        <w:t xml:space="preserve">5.  Вступительные испытания для лиц, поступающих на обучение по программам бакалавриата  в  структурных </w:t>
      </w:r>
      <w:proofErr w:type="gramStart"/>
      <w:r w:rsidRPr="00B14704">
        <w:rPr>
          <w:b/>
          <w:sz w:val="26"/>
          <w:szCs w:val="26"/>
        </w:rPr>
        <w:t>подразделениях</w:t>
      </w:r>
      <w:proofErr w:type="gramEnd"/>
      <w:r w:rsidRPr="00B14704">
        <w:rPr>
          <w:b/>
          <w:sz w:val="26"/>
          <w:szCs w:val="26"/>
        </w:rPr>
        <w:t xml:space="preserve"> НИУ ВШЭ </w:t>
      </w:r>
    </w:p>
    <w:p w:rsidR="00431817" w:rsidRPr="00B14704" w:rsidRDefault="00431817" w:rsidP="00431817">
      <w:pPr>
        <w:ind w:right="-215"/>
        <w:jc w:val="both"/>
        <w:rPr>
          <w:b/>
          <w:sz w:val="26"/>
          <w:szCs w:val="26"/>
        </w:rPr>
      </w:pPr>
    </w:p>
    <w:p w:rsidR="00431817" w:rsidRPr="00B14704" w:rsidRDefault="00431817" w:rsidP="00431817">
      <w:pPr>
        <w:ind w:right="-215"/>
        <w:jc w:val="both"/>
        <w:rPr>
          <w:sz w:val="26"/>
          <w:szCs w:val="26"/>
        </w:rPr>
      </w:pPr>
      <w:r w:rsidRPr="00B14704">
        <w:rPr>
          <w:sz w:val="26"/>
          <w:szCs w:val="26"/>
        </w:rPr>
        <w:t xml:space="preserve"> 5.1. Вступительные испытания для лиц, имеющих профессиональное образование и поступающих на обучение по программам бакалавриата в структурных </w:t>
      </w:r>
      <w:r w:rsidRPr="00B14704">
        <w:rPr>
          <w:sz w:val="26"/>
          <w:szCs w:val="26"/>
        </w:rPr>
        <w:lastRenderedPageBreak/>
        <w:t xml:space="preserve">подразделениях НИУ ВШЭ на очно-заочную и заочную формы обучения, проводятся НИУ ВШЭ самостоятельно и завершаются не </w:t>
      </w:r>
      <w:proofErr w:type="gramStart"/>
      <w:r w:rsidRPr="00B14704">
        <w:rPr>
          <w:sz w:val="26"/>
          <w:szCs w:val="26"/>
        </w:rPr>
        <w:t>позднее</w:t>
      </w:r>
      <w:proofErr w:type="gramEnd"/>
      <w:r w:rsidRPr="00B14704">
        <w:rPr>
          <w:sz w:val="26"/>
          <w:szCs w:val="26"/>
        </w:rPr>
        <w:t xml:space="preserve"> чем за 5 дней до начала учебного года.</w:t>
      </w:r>
    </w:p>
    <w:p w:rsidR="00431817" w:rsidRPr="00B14704" w:rsidRDefault="00431817" w:rsidP="00431817">
      <w:pPr>
        <w:ind w:right="-215"/>
        <w:jc w:val="both"/>
        <w:rPr>
          <w:sz w:val="26"/>
          <w:szCs w:val="26"/>
        </w:rPr>
      </w:pPr>
      <w:r w:rsidRPr="00B14704">
        <w:rPr>
          <w:sz w:val="26"/>
          <w:szCs w:val="26"/>
        </w:rPr>
        <w:t xml:space="preserve">5.2. </w:t>
      </w:r>
      <w:proofErr w:type="gramStart"/>
      <w:r w:rsidRPr="00B14704">
        <w:rPr>
          <w:sz w:val="26"/>
          <w:szCs w:val="26"/>
        </w:rPr>
        <w:t xml:space="preserve">Направления подготовки, наименования образовательных программ, состав и формы проведения вступительных испытаний, адреса приема документов и  проходной балл для лиц, </w:t>
      </w:r>
      <w:r>
        <w:rPr>
          <w:sz w:val="26"/>
          <w:szCs w:val="26"/>
        </w:rPr>
        <w:t xml:space="preserve">имеющих профессиональное образование и </w:t>
      </w:r>
      <w:r w:rsidRPr="00B14704">
        <w:rPr>
          <w:sz w:val="26"/>
          <w:szCs w:val="26"/>
        </w:rPr>
        <w:t xml:space="preserve">поступающих на обучение по программам бакалавриата </w:t>
      </w:r>
      <w:r>
        <w:rPr>
          <w:sz w:val="26"/>
          <w:szCs w:val="26"/>
        </w:rPr>
        <w:t>по очно-заочной и заочной формам обучения</w:t>
      </w:r>
      <w:r w:rsidRPr="00B14704">
        <w:rPr>
          <w:sz w:val="26"/>
          <w:szCs w:val="26"/>
        </w:rPr>
        <w:t xml:space="preserve"> в структурных подразделениях НИУ ВШЭ (г. Москва), определяются  в соответствии с Приложением 1 к настоящим Правилам.</w:t>
      </w:r>
      <w:proofErr w:type="gramEnd"/>
    </w:p>
    <w:p w:rsidR="00431817" w:rsidRPr="00B14704" w:rsidRDefault="00431817" w:rsidP="00431817">
      <w:pPr>
        <w:ind w:right="-215"/>
        <w:jc w:val="both"/>
        <w:rPr>
          <w:sz w:val="26"/>
          <w:szCs w:val="26"/>
        </w:rPr>
      </w:pPr>
      <w:r w:rsidRPr="00B14704">
        <w:rPr>
          <w:sz w:val="26"/>
          <w:szCs w:val="26"/>
        </w:rPr>
        <w:t xml:space="preserve">5.3. </w:t>
      </w:r>
      <w:proofErr w:type="gramStart"/>
      <w:r w:rsidRPr="00B14704">
        <w:rPr>
          <w:sz w:val="26"/>
          <w:szCs w:val="26"/>
        </w:rPr>
        <w:t xml:space="preserve">Направления подготовки, наименования образовательных программ, состав и формы проведения вступительных испытаний, адреса приема документов и проходной балл для лиц, </w:t>
      </w:r>
      <w:r>
        <w:rPr>
          <w:sz w:val="26"/>
          <w:szCs w:val="26"/>
        </w:rPr>
        <w:t xml:space="preserve">имеющих профессиональное образование и </w:t>
      </w:r>
      <w:r w:rsidRPr="00B14704">
        <w:rPr>
          <w:sz w:val="26"/>
          <w:szCs w:val="26"/>
        </w:rPr>
        <w:t xml:space="preserve">поступающих на обучение по программам бакалавриата </w:t>
      </w:r>
      <w:r>
        <w:rPr>
          <w:sz w:val="26"/>
          <w:szCs w:val="26"/>
        </w:rPr>
        <w:t>по очно-заочной и заочной формам обучения</w:t>
      </w:r>
      <w:r w:rsidRPr="00B14704">
        <w:rPr>
          <w:sz w:val="26"/>
          <w:szCs w:val="26"/>
        </w:rPr>
        <w:t xml:space="preserve"> в структурном подразделении НИУ ВШЭ – Нижний Новгород (г. Нижний Новгород), определяются в соответствии с Приложением 2 к настоящим Правилам.</w:t>
      </w:r>
      <w:proofErr w:type="gramEnd"/>
    </w:p>
    <w:p w:rsidR="00431817" w:rsidRPr="00B14704" w:rsidRDefault="00431817" w:rsidP="00431817">
      <w:pPr>
        <w:ind w:right="-215"/>
        <w:jc w:val="both"/>
        <w:rPr>
          <w:sz w:val="26"/>
          <w:szCs w:val="26"/>
        </w:rPr>
      </w:pPr>
      <w:r w:rsidRPr="00B14704">
        <w:rPr>
          <w:sz w:val="26"/>
          <w:szCs w:val="26"/>
        </w:rPr>
        <w:t xml:space="preserve">5.4. </w:t>
      </w:r>
      <w:proofErr w:type="gramStart"/>
      <w:r w:rsidRPr="00B14704">
        <w:rPr>
          <w:sz w:val="26"/>
          <w:szCs w:val="26"/>
        </w:rPr>
        <w:t xml:space="preserve">Направления подготовки, наименования образовательных программ, состав и формы проведения вступительных испытаний, адрес приема документов и проходной балл для лиц, </w:t>
      </w:r>
      <w:r>
        <w:rPr>
          <w:sz w:val="26"/>
          <w:szCs w:val="26"/>
        </w:rPr>
        <w:t xml:space="preserve">имеющих профессиональное образование и </w:t>
      </w:r>
      <w:r w:rsidRPr="00B14704">
        <w:rPr>
          <w:sz w:val="26"/>
          <w:szCs w:val="26"/>
        </w:rPr>
        <w:t xml:space="preserve">поступающих на обучение по программам бакалавриата </w:t>
      </w:r>
      <w:r>
        <w:rPr>
          <w:sz w:val="26"/>
          <w:szCs w:val="26"/>
        </w:rPr>
        <w:t>по очно-заочной и заочной формам обучения</w:t>
      </w:r>
      <w:r w:rsidRPr="00B14704">
        <w:rPr>
          <w:sz w:val="26"/>
          <w:szCs w:val="26"/>
        </w:rPr>
        <w:t xml:space="preserve"> в структурном подразделении НИУ ВШЭ – Пермь (г. Пермь), определяются в соответствии с Приложением 3 к настоящим Правилам.</w:t>
      </w:r>
      <w:proofErr w:type="gramEnd"/>
    </w:p>
    <w:p w:rsidR="00431817" w:rsidRPr="00B14704" w:rsidRDefault="00431817" w:rsidP="00431817">
      <w:pPr>
        <w:ind w:right="-215"/>
        <w:jc w:val="both"/>
        <w:rPr>
          <w:sz w:val="26"/>
          <w:szCs w:val="26"/>
        </w:rPr>
      </w:pPr>
      <w:r w:rsidRPr="00B14704">
        <w:rPr>
          <w:sz w:val="26"/>
          <w:szCs w:val="26"/>
        </w:rPr>
        <w:t xml:space="preserve">5.5. </w:t>
      </w:r>
      <w:proofErr w:type="gramStart"/>
      <w:r w:rsidRPr="00B14704">
        <w:rPr>
          <w:sz w:val="26"/>
          <w:szCs w:val="26"/>
        </w:rPr>
        <w:t xml:space="preserve">Направления подготовки, наименования образовательных программ, состав и формы проведения вступительных испытаний, адрес приема документов и проходной балл для лиц, </w:t>
      </w:r>
      <w:r>
        <w:rPr>
          <w:sz w:val="26"/>
          <w:szCs w:val="26"/>
        </w:rPr>
        <w:t xml:space="preserve">имеющих профессиональное образование и </w:t>
      </w:r>
      <w:r w:rsidRPr="00B14704">
        <w:rPr>
          <w:sz w:val="26"/>
          <w:szCs w:val="26"/>
        </w:rPr>
        <w:t xml:space="preserve">поступающих на обучение по программам бакалавриата </w:t>
      </w:r>
      <w:r>
        <w:rPr>
          <w:sz w:val="26"/>
          <w:szCs w:val="26"/>
        </w:rPr>
        <w:t>по очно-заочной и заочной формам обучения</w:t>
      </w:r>
      <w:r w:rsidRPr="00B14704">
        <w:rPr>
          <w:sz w:val="26"/>
          <w:szCs w:val="26"/>
        </w:rPr>
        <w:t xml:space="preserve"> в структурн</w:t>
      </w:r>
      <w:r>
        <w:rPr>
          <w:sz w:val="26"/>
          <w:szCs w:val="26"/>
        </w:rPr>
        <w:t>ых</w:t>
      </w:r>
      <w:r w:rsidRPr="00B14704">
        <w:rPr>
          <w:sz w:val="26"/>
          <w:szCs w:val="26"/>
        </w:rPr>
        <w:t xml:space="preserve"> подразделени</w:t>
      </w:r>
      <w:r>
        <w:rPr>
          <w:sz w:val="26"/>
          <w:szCs w:val="26"/>
        </w:rPr>
        <w:t>ях</w:t>
      </w:r>
      <w:r w:rsidRPr="00B14704">
        <w:rPr>
          <w:sz w:val="26"/>
          <w:szCs w:val="26"/>
        </w:rPr>
        <w:t xml:space="preserve"> НИУ ВШЭ – Санкт-Петербург (г. Санкт-</w:t>
      </w:r>
      <w:r>
        <w:rPr>
          <w:sz w:val="26"/>
          <w:szCs w:val="26"/>
        </w:rPr>
        <w:t>П</w:t>
      </w:r>
      <w:r w:rsidRPr="00B14704">
        <w:rPr>
          <w:sz w:val="26"/>
          <w:szCs w:val="26"/>
        </w:rPr>
        <w:t>етербург), определяются в соответствии с Приложением 4 к настоящим Правилам.</w:t>
      </w:r>
      <w:proofErr w:type="gramEnd"/>
    </w:p>
    <w:p w:rsidR="00431817" w:rsidRPr="00B14704" w:rsidRDefault="00431817" w:rsidP="00431817">
      <w:pPr>
        <w:ind w:right="-215"/>
        <w:jc w:val="both"/>
        <w:rPr>
          <w:sz w:val="26"/>
          <w:szCs w:val="26"/>
        </w:rPr>
      </w:pPr>
      <w:r w:rsidRPr="00B14704">
        <w:rPr>
          <w:sz w:val="26"/>
          <w:szCs w:val="26"/>
        </w:rPr>
        <w:t xml:space="preserve">5.6. Расписание проведения вступительных испытаний  (дата, время, номер группы (при наличии), место проведения, консультации, дата объявления результатов) составляется отдельно каждым структурным подразделением НИУ ВШЭ,  и утверждается руководителем структурного подразделения НИУ ВШЭ, являющимся членом приемной комиссии  по должности. </w:t>
      </w:r>
    </w:p>
    <w:p w:rsidR="00431817" w:rsidRPr="00B14704" w:rsidRDefault="00431817" w:rsidP="00431817">
      <w:pPr>
        <w:ind w:right="-215"/>
        <w:jc w:val="both"/>
        <w:rPr>
          <w:sz w:val="26"/>
          <w:szCs w:val="26"/>
        </w:rPr>
      </w:pPr>
      <w:r w:rsidRPr="00B14704">
        <w:rPr>
          <w:sz w:val="26"/>
          <w:szCs w:val="26"/>
        </w:rPr>
        <w:t>5.7. В расписании вступительных испытаний фамилии председателей и членов экзаменационных комиссий не указываются.</w:t>
      </w:r>
    </w:p>
    <w:p w:rsidR="00431817" w:rsidRPr="00B14704" w:rsidRDefault="00431817" w:rsidP="00431817">
      <w:pPr>
        <w:autoSpaceDE w:val="0"/>
        <w:autoSpaceDN w:val="0"/>
        <w:adjustRightInd w:val="0"/>
        <w:ind w:right="-215"/>
        <w:jc w:val="both"/>
        <w:rPr>
          <w:bCs/>
          <w:sz w:val="26"/>
          <w:szCs w:val="26"/>
        </w:rPr>
      </w:pPr>
      <w:r w:rsidRPr="00B14704">
        <w:rPr>
          <w:sz w:val="26"/>
          <w:szCs w:val="26"/>
        </w:rPr>
        <w:t xml:space="preserve">5.8. Вступительное испытание проводится в </w:t>
      </w:r>
      <w:proofErr w:type="gramStart"/>
      <w:r w:rsidRPr="00B14704">
        <w:rPr>
          <w:sz w:val="26"/>
          <w:szCs w:val="26"/>
        </w:rPr>
        <w:t>соответствии</w:t>
      </w:r>
      <w:proofErr w:type="gramEnd"/>
      <w:r w:rsidRPr="00B14704">
        <w:rPr>
          <w:sz w:val="26"/>
          <w:szCs w:val="26"/>
        </w:rPr>
        <w:t xml:space="preserve"> с программой вступительного испытания, утвержденной председателем экзаменационной  комиссии.</w:t>
      </w:r>
      <w:r w:rsidRPr="00B14704">
        <w:rPr>
          <w:bCs/>
          <w:sz w:val="26"/>
          <w:szCs w:val="26"/>
        </w:rPr>
        <w:t xml:space="preserve"> </w:t>
      </w:r>
    </w:p>
    <w:p w:rsidR="00431817" w:rsidRPr="00B14704" w:rsidRDefault="00431817" w:rsidP="00431817">
      <w:pPr>
        <w:autoSpaceDE w:val="0"/>
        <w:autoSpaceDN w:val="0"/>
        <w:adjustRightInd w:val="0"/>
        <w:ind w:right="-215"/>
        <w:jc w:val="both"/>
        <w:rPr>
          <w:bCs/>
          <w:sz w:val="26"/>
          <w:szCs w:val="26"/>
        </w:rPr>
      </w:pPr>
      <w:r w:rsidRPr="00B14704">
        <w:rPr>
          <w:bCs/>
          <w:sz w:val="26"/>
          <w:szCs w:val="26"/>
        </w:rPr>
        <w:t xml:space="preserve">5.8.1. Поступающий, имеющий профессиональное образование, может представить результаты ЕГЭ в </w:t>
      </w:r>
      <w:proofErr w:type="gramStart"/>
      <w:r w:rsidRPr="00B14704">
        <w:rPr>
          <w:bCs/>
          <w:sz w:val="26"/>
          <w:szCs w:val="26"/>
        </w:rPr>
        <w:t>качестве</w:t>
      </w:r>
      <w:proofErr w:type="gramEnd"/>
      <w:r w:rsidRPr="00B14704">
        <w:rPr>
          <w:bCs/>
          <w:sz w:val="26"/>
          <w:szCs w:val="26"/>
        </w:rPr>
        <w:t xml:space="preserve"> общеобразовательных вступительных испытаний проводимых НИУ ВШЭ самостоятельно.</w:t>
      </w:r>
    </w:p>
    <w:p w:rsidR="00431817" w:rsidRPr="00B14704" w:rsidRDefault="00431817" w:rsidP="00431817">
      <w:pPr>
        <w:autoSpaceDE w:val="0"/>
        <w:autoSpaceDN w:val="0"/>
        <w:adjustRightInd w:val="0"/>
        <w:ind w:right="-215"/>
        <w:jc w:val="both"/>
        <w:rPr>
          <w:bCs/>
          <w:sz w:val="26"/>
          <w:szCs w:val="26"/>
        </w:rPr>
      </w:pPr>
      <w:r w:rsidRPr="00B14704">
        <w:rPr>
          <w:sz w:val="26"/>
          <w:szCs w:val="26"/>
        </w:rPr>
        <w:t>5.9. П</w:t>
      </w:r>
      <w:r w:rsidRPr="00B14704">
        <w:rPr>
          <w:bCs/>
          <w:sz w:val="26"/>
          <w:szCs w:val="26"/>
        </w:rPr>
        <w:t>рограммы вступительных испытаний для лиц, имеющих профессиональное образование, формируются 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 а также на основе образовательных стандартов НИУ ВШЭ;</w:t>
      </w:r>
    </w:p>
    <w:p w:rsidR="00431817" w:rsidRPr="00B14704" w:rsidRDefault="00431817" w:rsidP="00431817">
      <w:pPr>
        <w:autoSpaceDE w:val="0"/>
        <w:autoSpaceDN w:val="0"/>
        <w:adjustRightInd w:val="0"/>
        <w:ind w:right="-215"/>
        <w:jc w:val="both"/>
        <w:rPr>
          <w:bCs/>
          <w:sz w:val="26"/>
          <w:szCs w:val="26"/>
        </w:rPr>
      </w:pPr>
      <w:r w:rsidRPr="00B14704">
        <w:rPr>
          <w:sz w:val="26"/>
          <w:szCs w:val="26"/>
        </w:rPr>
        <w:t xml:space="preserve">5.9.1. </w:t>
      </w:r>
      <w:proofErr w:type="gramStart"/>
      <w:r w:rsidRPr="00B14704">
        <w:rPr>
          <w:sz w:val="26"/>
          <w:szCs w:val="26"/>
        </w:rPr>
        <w:t xml:space="preserve">Программа вступительного испытания разрабатывается структурным подразделением НИУ ВШЭ и определяет, в том числе, перечень экзаменационных вопросов, тестовых заданий и т.п., критерии и систему оценки знаний (шкалу </w:t>
      </w:r>
      <w:r w:rsidRPr="00B14704">
        <w:rPr>
          <w:sz w:val="26"/>
          <w:szCs w:val="26"/>
        </w:rPr>
        <w:lastRenderedPageBreak/>
        <w:t>оценивания), а также устанавливает минимальное количество баллов, подтверждающее успешное прохождение вступительного испытания и необходимых для зачисления в НИУ ВШЭ на обучение по соответствующей программе бакалавриата.</w:t>
      </w:r>
      <w:proofErr w:type="gramEnd"/>
      <w:r w:rsidRPr="00B14704">
        <w:rPr>
          <w:sz w:val="26"/>
          <w:szCs w:val="26"/>
        </w:rPr>
        <w:t xml:space="preserve"> </w:t>
      </w:r>
      <w:r w:rsidRPr="00B14704">
        <w:rPr>
          <w:bCs/>
          <w:sz w:val="26"/>
          <w:szCs w:val="26"/>
        </w:rPr>
        <w:t xml:space="preserve">Минимальное количество баллов </w:t>
      </w:r>
      <w:r w:rsidRPr="00B14704">
        <w:rPr>
          <w:sz w:val="26"/>
          <w:szCs w:val="26"/>
        </w:rPr>
        <w:t>(проходной балл)</w:t>
      </w:r>
      <w:r w:rsidRPr="00B14704">
        <w:rPr>
          <w:bCs/>
          <w:sz w:val="26"/>
          <w:szCs w:val="26"/>
        </w:rPr>
        <w:t xml:space="preserve"> не может быть изменено в ходе приема.</w:t>
      </w:r>
    </w:p>
    <w:p w:rsidR="00431817" w:rsidRPr="00B14704" w:rsidRDefault="00431817" w:rsidP="00431817">
      <w:pPr>
        <w:ind w:right="-215"/>
        <w:jc w:val="both"/>
        <w:rPr>
          <w:sz w:val="26"/>
          <w:szCs w:val="26"/>
        </w:rPr>
      </w:pPr>
      <w:r w:rsidRPr="00B14704">
        <w:rPr>
          <w:sz w:val="26"/>
          <w:szCs w:val="26"/>
        </w:rPr>
        <w:t>5.10. Вступительные испытания проводятся: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раздельно по каждой программе бакалавриата в пределах направления подготовки;</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раздельно по каждой форме обучения;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proofErr w:type="gramStart"/>
      <w:r w:rsidRPr="00B14704">
        <w:rPr>
          <w:sz w:val="26"/>
          <w:szCs w:val="26"/>
        </w:rPr>
        <w:t>для отдельно формируемых групп с учетом предыдущего уровня образования (высшего или среднего профессионального образования соответствующего профиля) в случае приема на обучение по программам бакалавриата раздельно на базе среднего профессионального образования и на базе высшего образования.</w:t>
      </w:r>
      <w:proofErr w:type="gramEnd"/>
    </w:p>
    <w:p w:rsidR="00431817" w:rsidRPr="00B14704" w:rsidRDefault="00431817" w:rsidP="00431817">
      <w:pPr>
        <w:ind w:right="-215"/>
        <w:jc w:val="both"/>
        <w:rPr>
          <w:sz w:val="26"/>
          <w:szCs w:val="26"/>
        </w:rPr>
      </w:pPr>
      <w:r w:rsidRPr="00B14704">
        <w:rPr>
          <w:sz w:val="26"/>
          <w:szCs w:val="26"/>
        </w:rPr>
        <w:t xml:space="preserve">5.10.1. </w:t>
      </w:r>
      <w:proofErr w:type="gramStart"/>
      <w:r w:rsidRPr="00B14704">
        <w:rPr>
          <w:sz w:val="26"/>
          <w:szCs w:val="26"/>
        </w:rPr>
        <w:t xml:space="preserve">Одно вступительное испытание может проводиться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документы, согласно перечню, указанному в п. 4.3. настоящих Правил, в соответствии с утвержденным расписанием, а также отдельно для каждого поступающего, если это предусмотрено программой  вступительного испытания.  </w:t>
      </w:r>
      <w:proofErr w:type="gramEnd"/>
    </w:p>
    <w:p w:rsidR="00431817" w:rsidRPr="00B14704" w:rsidRDefault="00431817" w:rsidP="00431817">
      <w:pPr>
        <w:ind w:right="-215"/>
        <w:jc w:val="both"/>
        <w:rPr>
          <w:sz w:val="26"/>
          <w:szCs w:val="26"/>
        </w:rPr>
      </w:pPr>
      <w:r w:rsidRPr="00B14704">
        <w:rPr>
          <w:sz w:val="26"/>
          <w:szCs w:val="26"/>
        </w:rPr>
        <w:t xml:space="preserve">5.10.2. Для каждой группы </w:t>
      </w:r>
      <w:proofErr w:type="gramStart"/>
      <w:r w:rsidRPr="00B14704">
        <w:rPr>
          <w:sz w:val="26"/>
          <w:szCs w:val="26"/>
        </w:rPr>
        <w:t>поступающих</w:t>
      </w:r>
      <w:proofErr w:type="gramEnd"/>
      <w:r w:rsidRPr="00B14704">
        <w:rPr>
          <w:sz w:val="26"/>
          <w:szCs w:val="26"/>
        </w:rPr>
        <w:t xml:space="preserve"> проводится одно вступительное испытание в один день. По желанию поступающего, оформленному заявлением, ему может быть предоставлена возможность сдавать более одного вступительного испытания в один день.</w:t>
      </w:r>
    </w:p>
    <w:p w:rsidR="00431817" w:rsidRPr="00B14704" w:rsidRDefault="00431817" w:rsidP="00431817">
      <w:pPr>
        <w:autoSpaceDE w:val="0"/>
        <w:autoSpaceDN w:val="0"/>
        <w:adjustRightInd w:val="0"/>
        <w:ind w:right="-215"/>
        <w:jc w:val="both"/>
        <w:rPr>
          <w:sz w:val="26"/>
          <w:szCs w:val="26"/>
        </w:rPr>
      </w:pPr>
      <w:r w:rsidRPr="00B14704">
        <w:rPr>
          <w:sz w:val="26"/>
          <w:szCs w:val="26"/>
        </w:rPr>
        <w:t xml:space="preserve">5.10.3. </w:t>
      </w:r>
      <w:proofErr w:type="gramStart"/>
      <w:r w:rsidRPr="00B14704">
        <w:rPr>
          <w:sz w:val="26"/>
          <w:szCs w:val="26"/>
        </w:rPr>
        <w:t>Приемная комиссия НИУ ВШЭ обеспечивает проведение вступительных испытаний для поступающих из числа лиц с ограниченными возможностями здоровья и (или) инвалидов с учетом особенностей их психофизического развития, индивидуальных возможностей и состояния здоровья</w:t>
      </w:r>
      <w:r w:rsidRPr="00B14704">
        <w:rPr>
          <w:rFonts w:ascii="TimesNewRomanPSMT" w:hAnsi="TimesNewRomanPSMT" w:cs="TimesNewRomanPSMT"/>
        </w:rPr>
        <w:t xml:space="preserve"> </w:t>
      </w:r>
      <w:r w:rsidRPr="00B14704">
        <w:rPr>
          <w:sz w:val="26"/>
          <w:szCs w:val="26"/>
        </w:rPr>
        <w:t xml:space="preserve">в соответствии с условиями, установленными законодательством Российской Федерации, и на основании предоставляемых поступающими в заявлениях о приеме сведений о необходимости создания соответствующих специальных условий. </w:t>
      </w:r>
      <w:proofErr w:type="gramEnd"/>
    </w:p>
    <w:p w:rsidR="00431817" w:rsidRPr="00B14704" w:rsidRDefault="00431817" w:rsidP="00431817">
      <w:pPr>
        <w:ind w:right="-215"/>
        <w:jc w:val="both"/>
        <w:rPr>
          <w:sz w:val="26"/>
          <w:szCs w:val="26"/>
        </w:rPr>
      </w:pPr>
      <w:r w:rsidRPr="00B14704">
        <w:rPr>
          <w:sz w:val="26"/>
          <w:szCs w:val="26"/>
        </w:rPr>
        <w:t xml:space="preserve">5.11.  Вступительные испытания проводятся на </w:t>
      </w:r>
      <w:proofErr w:type="gramStart"/>
      <w:r w:rsidRPr="00B14704">
        <w:rPr>
          <w:sz w:val="26"/>
          <w:szCs w:val="26"/>
        </w:rPr>
        <w:t>русском</w:t>
      </w:r>
      <w:proofErr w:type="gramEnd"/>
      <w:r w:rsidRPr="00B14704">
        <w:rPr>
          <w:sz w:val="26"/>
          <w:szCs w:val="26"/>
        </w:rPr>
        <w:t xml:space="preserve"> языке.</w:t>
      </w:r>
    </w:p>
    <w:p w:rsidR="00431817" w:rsidRPr="00B14704" w:rsidRDefault="00431817" w:rsidP="00431817">
      <w:pPr>
        <w:ind w:right="-215"/>
        <w:jc w:val="both"/>
        <w:rPr>
          <w:sz w:val="26"/>
          <w:szCs w:val="26"/>
        </w:rPr>
      </w:pPr>
      <w:r w:rsidRPr="00B14704">
        <w:rPr>
          <w:sz w:val="26"/>
          <w:szCs w:val="26"/>
        </w:rPr>
        <w:t>5.12. Вступительные испытания проводятся в письменной и (или) устной форме, в форме тестирования и (или) собеседования или путем сочетания различных форм.</w:t>
      </w:r>
    </w:p>
    <w:p w:rsidR="00431817" w:rsidRPr="00B14704" w:rsidRDefault="00431817" w:rsidP="00431817">
      <w:pPr>
        <w:ind w:right="-215"/>
        <w:jc w:val="both"/>
        <w:rPr>
          <w:sz w:val="26"/>
          <w:szCs w:val="26"/>
        </w:rPr>
      </w:pPr>
      <w:r w:rsidRPr="00B14704">
        <w:rPr>
          <w:sz w:val="26"/>
          <w:szCs w:val="26"/>
        </w:rPr>
        <w:t>5.12.1. Структурное подразделение НИУ ВШЭ вправе проводить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431817" w:rsidRPr="00B14704" w:rsidRDefault="00431817" w:rsidP="00431817">
      <w:pPr>
        <w:ind w:right="-215"/>
        <w:contextualSpacing/>
        <w:jc w:val="both"/>
        <w:rPr>
          <w:sz w:val="26"/>
          <w:szCs w:val="26"/>
        </w:rPr>
      </w:pPr>
      <w:r w:rsidRPr="00B14704">
        <w:rPr>
          <w:sz w:val="26"/>
          <w:szCs w:val="26"/>
        </w:rPr>
        <w:t xml:space="preserve">5.13. Результаты вступительных испытаний оформляются в </w:t>
      </w:r>
      <w:proofErr w:type="gramStart"/>
      <w:r w:rsidRPr="00B14704">
        <w:rPr>
          <w:sz w:val="26"/>
          <w:szCs w:val="26"/>
        </w:rPr>
        <w:t>ведомостях</w:t>
      </w:r>
      <w:proofErr w:type="gramEnd"/>
      <w:r w:rsidRPr="00B14704">
        <w:rPr>
          <w:sz w:val="26"/>
          <w:szCs w:val="26"/>
        </w:rPr>
        <w:t xml:space="preserve"> (Приложение 5 к настоящим Правилам). Ведомость результатов вступительного испытания (далее по тексту – ведомость) может быть оформлена как на группу, так и отдельно на каждого поступающего.</w:t>
      </w:r>
    </w:p>
    <w:p w:rsidR="00431817" w:rsidRPr="00B14704" w:rsidRDefault="00431817" w:rsidP="00431817">
      <w:pPr>
        <w:ind w:right="-215"/>
        <w:contextualSpacing/>
        <w:jc w:val="both"/>
        <w:rPr>
          <w:sz w:val="26"/>
          <w:szCs w:val="26"/>
        </w:rPr>
      </w:pPr>
      <w:r w:rsidRPr="00B14704">
        <w:rPr>
          <w:sz w:val="26"/>
          <w:szCs w:val="26"/>
        </w:rPr>
        <w:t xml:space="preserve">5.14. При проведении вступительных испытаний в устной форме в ведомости фиксируются вопросы к </w:t>
      </w:r>
      <w:proofErr w:type="gramStart"/>
      <w:r w:rsidRPr="00B14704">
        <w:rPr>
          <w:sz w:val="26"/>
          <w:szCs w:val="26"/>
        </w:rPr>
        <w:t>поступающему</w:t>
      </w:r>
      <w:proofErr w:type="gramEnd"/>
      <w:r w:rsidRPr="00B14704">
        <w:rPr>
          <w:sz w:val="26"/>
          <w:szCs w:val="26"/>
        </w:rPr>
        <w:t xml:space="preserve">, ответы поступающего и краткий комментарий экзаменационной комиссии. </w:t>
      </w:r>
    </w:p>
    <w:p w:rsidR="00431817" w:rsidRPr="00B14704" w:rsidRDefault="00431817" w:rsidP="00431817">
      <w:pPr>
        <w:ind w:right="-215"/>
        <w:jc w:val="both"/>
        <w:rPr>
          <w:sz w:val="26"/>
          <w:szCs w:val="26"/>
        </w:rPr>
      </w:pPr>
      <w:r w:rsidRPr="00B14704">
        <w:rPr>
          <w:sz w:val="26"/>
          <w:szCs w:val="26"/>
        </w:rPr>
        <w:t xml:space="preserve">5.15. </w:t>
      </w:r>
      <w:proofErr w:type="gramStart"/>
      <w:r w:rsidRPr="00B14704">
        <w:rPr>
          <w:sz w:val="26"/>
          <w:szCs w:val="26"/>
        </w:rPr>
        <w:t>Поступающий</w:t>
      </w:r>
      <w:proofErr w:type="gramEnd"/>
      <w:r w:rsidRPr="00B14704">
        <w:rPr>
          <w:sz w:val="26"/>
          <w:szCs w:val="26"/>
        </w:rPr>
        <w:t xml:space="preserve"> однократно сдает каждое вступительное испытание.</w:t>
      </w:r>
    </w:p>
    <w:p w:rsidR="00431817" w:rsidRPr="00B14704" w:rsidRDefault="00431817" w:rsidP="00431817">
      <w:pPr>
        <w:ind w:right="-215"/>
        <w:contextualSpacing/>
        <w:jc w:val="both"/>
        <w:rPr>
          <w:sz w:val="26"/>
          <w:szCs w:val="26"/>
        </w:rPr>
      </w:pPr>
      <w:r w:rsidRPr="00B14704">
        <w:rPr>
          <w:sz w:val="26"/>
          <w:szCs w:val="26"/>
        </w:rPr>
        <w:t xml:space="preserve">5.16. Лица, не прошедшие вступительное испытание по уважительной причине (болезнь или иные обстоятельства, подтвержденные документально), допускаются </w:t>
      </w:r>
      <w:r w:rsidRPr="00B14704">
        <w:rPr>
          <w:sz w:val="26"/>
          <w:szCs w:val="26"/>
        </w:rPr>
        <w:lastRenderedPageBreak/>
        <w:t>к сдаче вступительного испытания в срок, установленный экзаменационной комиссией, осуществляющей проведение вступительных испытаний, в пределах сроков, определенных п. 5.1. настоящих Правил.</w:t>
      </w:r>
    </w:p>
    <w:p w:rsidR="00431817" w:rsidRPr="00B14704" w:rsidRDefault="00431817" w:rsidP="00431817">
      <w:pPr>
        <w:ind w:right="-215"/>
        <w:contextualSpacing/>
        <w:jc w:val="both"/>
        <w:rPr>
          <w:sz w:val="26"/>
          <w:szCs w:val="26"/>
        </w:rPr>
      </w:pPr>
      <w:r w:rsidRPr="00B14704">
        <w:rPr>
          <w:sz w:val="26"/>
          <w:szCs w:val="26"/>
        </w:rPr>
        <w:t xml:space="preserve">5.17. </w:t>
      </w:r>
      <w:proofErr w:type="gramStart"/>
      <w:r w:rsidRPr="00B14704">
        <w:rPr>
          <w:sz w:val="26"/>
          <w:szCs w:val="26"/>
        </w:rPr>
        <w:t xml:space="preserve">Во время проведения вступительных испытаний поступающим запрещается иметь при себе и использовать средства связи. </w:t>
      </w:r>
      <w:proofErr w:type="gramEnd"/>
    </w:p>
    <w:p w:rsidR="00431817" w:rsidRPr="00B14704" w:rsidRDefault="00431817" w:rsidP="00431817">
      <w:pPr>
        <w:ind w:right="-215"/>
        <w:contextualSpacing/>
        <w:jc w:val="both"/>
        <w:rPr>
          <w:sz w:val="26"/>
          <w:szCs w:val="26"/>
        </w:rPr>
      </w:pPr>
      <w:r w:rsidRPr="00B14704">
        <w:rPr>
          <w:sz w:val="26"/>
          <w:szCs w:val="26"/>
        </w:rPr>
        <w:t>5.18. Поступающие имеют право использовать во время проведения вступительных испытаний электронно-вычислительную технику</w:t>
      </w:r>
      <w:r>
        <w:rPr>
          <w:sz w:val="26"/>
          <w:szCs w:val="26"/>
        </w:rPr>
        <w:t xml:space="preserve"> и</w:t>
      </w:r>
      <w:r w:rsidRPr="00B53CC3">
        <w:rPr>
          <w:sz w:val="26"/>
          <w:szCs w:val="26"/>
        </w:rPr>
        <w:t xml:space="preserve"> </w:t>
      </w:r>
      <w:r w:rsidRPr="00B14704">
        <w:rPr>
          <w:sz w:val="26"/>
          <w:szCs w:val="26"/>
        </w:rPr>
        <w:t xml:space="preserve">справочные материалы, перечень которых определяется программой вступительного испытания. </w:t>
      </w:r>
    </w:p>
    <w:p w:rsidR="00431817" w:rsidRPr="00B14704" w:rsidRDefault="00431817" w:rsidP="00431817">
      <w:pPr>
        <w:ind w:right="-215"/>
        <w:jc w:val="both"/>
        <w:rPr>
          <w:sz w:val="26"/>
          <w:szCs w:val="26"/>
        </w:rPr>
      </w:pPr>
      <w:r w:rsidRPr="00B14704">
        <w:rPr>
          <w:sz w:val="26"/>
          <w:szCs w:val="26"/>
        </w:rPr>
        <w:t>5.19. При нарушении поступающим во время проведения вступительных испытаний настоящих Правил, уполномоченные должностные лица НИУ ВШЭ из числа членов приемной комиссии НИУ ВШЭ и (или) экзаменационной комиссии, проводящих вступительное испытание, вправе удалить поступающего с места проведения вступительного испытания с составлением акта об удалении.</w:t>
      </w:r>
    </w:p>
    <w:p w:rsidR="00431817" w:rsidRPr="00B14704" w:rsidRDefault="00431817" w:rsidP="00431817">
      <w:pPr>
        <w:ind w:right="-215"/>
        <w:jc w:val="both"/>
        <w:rPr>
          <w:sz w:val="26"/>
          <w:szCs w:val="26"/>
        </w:rPr>
      </w:pPr>
      <w:r w:rsidRPr="00B14704">
        <w:rPr>
          <w:sz w:val="26"/>
          <w:szCs w:val="26"/>
        </w:rPr>
        <w:t xml:space="preserve">5.19.1. В случае удаления поступающего со вступительного испытания приемная комиссия НИУ ВШЭ возвращает </w:t>
      </w:r>
      <w:proofErr w:type="gramStart"/>
      <w:r w:rsidRPr="00B14704">
        <w:rPr>
          <w:sz w:val="26"/>
          <w:szCs w:val="26"/>
        </w:rPr>
        <w:t>поступающему</w:t>
      </w:r>
      <w:proofErr w:type="gramEnd"/>
      <w:r w:rsidRPr="00B14704">
        <w:rPr>
          <w:sz w:val="26"/>
          <w:szCs w:val="26"/>
        </w:rPr>
        <w:t xml:space="preserve"> представленные документы.</w:t>
      </w:r>
    </w:p>
    <w:p w:rsidR="00431817" w:rsidRPr="00B14704" w:rsidRDefault="00431817" w:rsidP="00431817">
      <w:pPr>
        <w:ind w:right="-215"/>
        <w:jc w:val="both"/>
        <w:rPr>
          <w:sz w:val="26"/>
          <w:szCs w:val="26"/>
        </w:rPr>
      </w:pPr>
      <w:r w:rsidRPr="00B14704">
        <w:rPr>
          <w:sz w:val="26"/>
          <w:szCs w:val="26"/>
        </w:rPr>
        <w:t xml:space="preserve">5.20. Результаты вступительных испытаний оцениваются по 100-балльной шкале и объявляются на информационном стенде структурного подразделения НИУ ВШЭ и </w:t>
      </w:r>
      <w:proofErr w:type="gramStart"/>
      <w:r w:rsidRPr="00B14704">
        <w:rPr>
          <w:sz w:val="26"/>
          <w:szCs w:val="26"/>
        </w:rPr>
        <w:t>интернет-странице</w:t>
      </w:r>
      <w:proofErr w:type="gramEnd"/>
      <w:r w:rsidRPr="00B14704">
        <w:rPr>
          <w:sz w:val="26"/>
          <w:szCs w:val="26"/>
        </w:rPr>
        <w:t xml:space="preserve"> (сайте) структурного подразделения НИУ ВШЭ в рамках корпоративного портала (сайта) НИУ ВШЭ:</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при проведении вступительного испытания в устной форме – в день его проведения;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при проведении вступительного испытания в письменной форме – не позднее третьего рабочего дня после проведения вступительного испытания.</w:t>
      </w:r>
    </w:p>
    <w:p w:rsidR="00431817" w:rsidRPr="00B14704" w:rsidRDefault="00431817" w:rsidP="00431817">
      <w:pPr>
        <w:ind w:right="-215"/>
        <w:jc w:val="both"/>
        <w:rPr>
          <w:sz w:val="26"/>
          <w:szCs w:val="26"/>
        </w:rPr>
      </w:pPr>
      <w:r w:rsidRPr="00B14704">
        <w:rPr>
          <w:sz w:val="26"/>
          <w:szCs w:val="26"/>
        </w:rPr>
        <w:t xml:space="preserve">5.21.  </w:t>
      </w:r>
      <w:proofErr w:type="gramStart"/>
      <w:r w:rsidRPr="00B14704">
        <w:rPr>
          <w:sz w:val="26"/>
          <w:szCs w:val="26"/>
        </w:rPr>
        <w:t>Поступающий</w:t>
      </w:r>
      <w:proofErr w:type="gramEnd"/>
      <w:r w:rsidRPr="00B14704">
        <w:rPr>
          <w:sz w:val="26"/>
          <w:szCs w:val="26"/>
        </w:rPr>
        <w:t xml:space="preserve">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431817" w:rsidRPr="00B14704" w:rsidRDefault="00431817" w:rsidP="00431817">
      <w:pPr>
        <w:ind w:right="-215"/>
        <w:jc w:val="both"/>
        <w:rPr>
          <w:sz w:val="26"/>
          <w:szCs w:val="26"/>
        </w:rPr>
      </w:pPr>
    </w:p>
    <w:p w:rsidR="00431817" w:rsidRPr="00B14704" w:rsidRDefault="00431817" w:rsidP="00431817">
      <w:pPr>
        <w:ind w:right="-215"/>
        <w:jc w:val="center"/>
        <w:rPr>
          <w:b/>
          <w:sz w:val="26"/>
          <w:szCs w:val="26"/>
        </w:rPr>
      </w:pPr>
      <w:r w:rsidRPr="00B14704">
        <w:rPr>
          <w:b/>
          <w:sz w:val="26"/>
          <w:szCs w:val="26"/>
        </w:rPr>
        <w:t>6.  Порядок подачи и рассмотрения апелляций</w:t>
      </w:r>
    </w:p>
    <w:p w:rsidR="00431817" w:rsidRPr="00B14704" w:rsidRDefault="00431817" w:rsidP="00431817">
      <w:pPr>
        <w:ind w:right="-215"/>
        <w:jc w:val="both"/>
        <w:rPr>
          <w:sz w:val="26"/>
          <w:szCs w:val="26"/>
        </w:rPr>
      </w:pPr>
    </w:p>
    <w:p w:rsidR="00431817" w:rsidRPr="00B14704" w:rsidRDefault="00431817" w:rsidP="00431817">
      <w:pPr>
        <w:ind w:right="-215"/>
        <w:jc w:val="both"/>
        <w:rPr>
          <w:sz w:val="26"/>
          <w:szCs w:val="26"/>
        </w:rPr>
      </w:pPr>
      <w:r w:rsidRPr="00B14704">
        <w:rPr>
          <w:sz w:val="26"/>
          <w:szCs w:val="26"/>
        </w:rPr>
        <w:t xml:space="preserve">6.1.  </w:t>
      </w:r>
      <w:proofErr w:type="gramStart"/>
      <w:r w:rsidRPr="00B14704">
        <w:rPr>
          <w:sz w:val="26"/>
          <w:szCs w:val="26"/>
        </w:rPr>
        <w:t>По результатам вступительного испытания, проводимого НИУ ВШЭ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несогласии с полученной оценкой результатов вступительного испытания.</w:t>
      </w:r>
      <w:proofErr w:type="gramEnd"/>
    </w:p>
    <w:p w:rsidR="00431817" w:rsidRPr="00B14704" w:rsidRDefault="00431817" w:rsidP="00431817">
      <w:pPr>
        <w:ind w:right="-215"/>
        <w:jc w:val="both"/>
        <w:rPr>
          <w:sz w:val="26"/>
          <w:szCs w:val="26"/>
        </w:rPr>
      </w:pPr>
      <w:r w:rsidRPr="00B14704">
        <w:rPr>
          <w:sz w:val="26"/>
          <w:szCs w:val="26"/>
        </w:rPr>
        <w:t xml:space="preserve">6.2. Апелляция подается поступающим (доверенным лицом) в день объявления результатов или в течение следующего рабочего дня после объявления результатов вступительного испытания. Апелляция о </w:t>
      </w:r>
      <w:proofErr w:type="gramStart"/>
      <w:r w:rsidRPr="00B14704">
        <w:rPr>
          <w:sz w:val="26"/>
          <w:szCs w:val="26"/>
        </w:rPr>
        <w:t>нарушении</w:t>
      </w:r>
      <w:proofErr w:type="gramEnd"/>
      <w:r w:rsidRPr="00B14704">
        <w:rPr>
          <w:sz w:val="26"/>
          <w:szCs w:val="26"/>
        </w:rPr>
        <w:t xml:space="preserve"> установленного порядка проведения вступительного испытания также может быть подана в день проведения вступительного испытания.</w:t>
      </w:r>
    </w:p>
    <w:p w:rsidR="00431817" w:rsidRPr="00B14704" w:rsidRDefault="00431817" w:rsidP="00431817">
      <w:pPr>
        <w:ind w:right="-215"/>
        <w:jc w:val="both"/>
        <w:rPr>
          <w:sz w:val="26"/>
          <w:szCs w:val="26"/>
        </w:rPr>
      </w:pPr>
      <w:r w:rsidRPr="00B14704">
        <w:rPr>
          <w:sz w:val="26"/>
          <w:szCs w:val="26"/>
        </w:rPr>
        <w:t>6.3. Рассмотрение апелляции проводится не позднее следующего рабочего дня после дня ее подачи.</w:t>
      </w:r>
    </w:p>
    <w:p w:rsidR="00431817" w:rsidRPr="00B14704" w:rsidRDefault="00431817" w:rsidP="00431817">
      <w:pPr>
        <w:ind w:right="-215"/>
        <w:jc w:val="both"/>
        <w:rPr>
          <w:sz w:val="26"/>
          <w:szCs w:val="26"/>
        </w:rPr>
      </w:pPr>
      <w:r w:rsidRPr="00B14704">
        <w:rPr>
          <w:sz w:val="26"/>
          <w:szCs w:val="26"/>
        </w:rPr>
        <w:t>6.4. Рассмотрение апелляции не является пересдачей вступительного испытания. В ходе рассмотрения апелляции проверяется: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соблюдение установленного порядка проведения вступительного испытания;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правильность оценивания результатов вступительного испытания.</w:t>
      </w:r>
    </w:p>
    <w:p w:rsidR="00431817" w:rsidRPr="00B14704" w:rsidRDefault="00431817" w:rsidP="00431817">
      <w:pPr>
        <w:ind w:right="-215"/>
        <w:jc w:val="both"/>
        <w:rPr>
          <w:sz w:val="26"/>
          <w:szCs w:val="26"/>
        </w:rPr>
      </w:pPr>
      <w:r w:rsidRPr="00B14704">
        <w:rPr>
          <w:sz w:val="26"/>
          <w:szCs w:val="26"/>
        </w:rPr>
        <w:lastRenderedPageBreak/>
        <w:t xml:space="preserve">6.5. </w:t>
      </w:r>
      <w:proofErr w:type="gramStart"/>
      <w:r w:rsidRPr="00B14704">
        <w:rPr>
          <w:sz w:val="26"/>
          <w:szCs w:val="26"/>
        </w:rPr>
        <w:t>Поступающий</w:t>
      </w:r>
      <w:proofErr w:type="gramEnd"/>
      <w:r w:rsidRPr="00B14704">
        <w:rPr>
          <w:sz w:val="26"/>
          <w:szCs w:val="26"/>
        </w:rPr>
        <w:t xml:space="preserve"> (доверенное лицо) имеет право присутствовать при рассмотрении апелляции.</w:t>
      </w:r>
    </w:p>
    <w:p w:rsidR="00431817" w:rsidRPr="00B14704" w:rsidRDefault="00431817" w:rsidP="00431817">
      <w:pPr>
        <w:ind w:right="-215"/>
        <w:jc w:val="both"/>
        <w:rPr>
          <w:sz w:val="26"/>
          <w:szCs w:val="26"/>
        </w:rPr>
      </w:pPr>
      <w:r w:rsidRPr="00B14704">
        <w:rPr>
          <w:sz w:val="26"/>
          <w:szCs w:val="26"/>
        </w:rPr>
        <w:t>6.6. После рассмотрения апелляции апелляционная комиссия принимает решение об изменении оценки результатов вступительного испытания или оставлении оценки результатов вступительного испытания без изменения.</w:t>
      </w:r>
    </w:p>
    <w:p w:rsidR="00431817" w:rsidRPr="00B14704" w:rsidRDefault="00431817" w:rsidP="00431817">
      <w:pPr>
        <w:ind w:right="-215"/>
        <w:jc w:val="both"/>
        <w:rPr>
          <w:sz w:val="26"/>
          <w:szCs w:val="26"/>
        </w:rPr>
      </w:pPr>
      <w:r w:rsidRPr="00B14704">
        <w:rPr>
          <w:sz w:val="26"/>
          <w:szCs w:val="26"/>
        </w:rPr>
        <w:t xml:space="preserve">6.7. Решение апелляционной комиссии </w:t>
      </w:r>
      <w:proofErr w:type="gramStart"/>
      <w:r w:rsidRPr="00B14704">
        <w:rPr>
          <w:sz w:val="26"/>
          <w:szCs w:val="26"/>
        </w:rPr>
        <w:t>оформляется протоколом и доводится</w:t>
      </w:r>
      <w:proofErr w:type="gramEnd"/>
      <w:r w:rsidRPr="00B14704">
        <w:rPr>
          <w:sz w:val="26"/>
          <w:szCs w:val="26"/>
        </w:rPr>
        <w:t xml:space="preserve"> до сведения поступающего (доверенного лица) под роспись. </w:t>
      </w:r>
    </w:p>
    <w:p w:rsidR="00431817" w:rsidRPr="00B14704" w:rsidRDefault="00431817" w:rsidP="00431817">
      <w:pPr>
        <w:ind w:left="540" w:right="-215"/>
        <w:jc w:val="both"/>
        <w:rPr>
          <w:sz w:val="26"/>
          <w:szCs w:val="26"/>
        </w:rPr>
      </w:pPr>
    </w:p>
    <w:p w:rsidR="00431817" w:rsidRPr="00B14704" w:rsidRDefault="00431817" w:rsidP="00431817">
      <w:pPr>
        <w:ind w:right="-215"/>
        <w:jc w:val="center"/>
        <w:rPr>
          <w:b/>
          <w:sz w:val="26"/>
          <w:szCs w:val="26"/>
        </w:rPr>
      </w:pPr>
      <w:r w:rsidRPr="00B14704">
        <w:rPr>
          <w:b/>
          <w:sz w:val="26"/>
          <w:szCs w:val="26"/>
        </w:rPr>
        <w:t xml:space="preserve">7.  Зачисление на обучение по программам бакалавриата в структурных </w:t>
      </w:r>
      <w:proofErr w:type="gramStart"/>
      <w:r w:rsidRPr="00B14704">
        <w:rPr>
          <w:b/>
          <w:sz w:val="26"/>
          <w:szCs w:val="26"/>
        </w:rPr>
        <w:t>подразделениях</w:t>
      </w:r>
      <w:proofErr w:type="gramEnd"/>
      <w:r w:rsidRPr="00B14704">
        <w:rPr>
          <w:b/>
          <w:sz w:val="26"/>
          <w:szCs w:val="26"/>
        </w:rPr>
        <w:t xml:space="preserve"> НИУ ВШЭ </w:t>
      </w:r>
    </w:p>
    <w:p w:rsidR="00431817" w:rsidRPr="00B14704" w:rsidRDefault="00431817" w:rsidP="00431817">
      <w:pPr>
        <w:ind w:right="-215"/>
        <w:jc w:val="center"/>
        <w:rPr>
          <w:b/>
          <w:sz w:val="26"/>
          <w:szCs w:val="26"/>
        </w:rPr>
      </w:pPr>
    </w:p>
    <w:p w:rsidR="00431817" w:rsidRPr="00B14704" w:rsidRDefault="00431817" w:rsidP="00431817">
      <w:pPr>
        <w:ind w:right="-215"/>
        <w:jc w:val="both"/>
        <w:rPr>
          <w:sz w:val="26"/>
          <w:szCs w:val="26"/>
        </w:rPr>
      </w:pPr>
      <w:r w:rsidRPr="00B14704">
        <w:rPr>
          <w:sz w:val="26"/>
          <w:szCs w:val="26"/>
        </w:rPr>
        <w:t>7.1. Основанием зачисления на обучение по программе бакалавриата в структурном подразделении НИУ ВШЭ является решение приемной комиссии НИУ ВШЭ о  зачислении на обучение по соответствующей программе бакалавриата в соответствующем структурном подразделении НИУ ВШЭ.</w:t>
      </w:r>
    </w:p>
    <w:p w:rsidR="00431817" w:rsidRPr="00B14704" w:rsidRDefault="00431817" w:rsidP="00431817">
      <w:pPr>
        <w:ind w:right="-215"/>
        <w:jc w:val="both"/>
        <w:rPr>
          <w:sz w:val="26"/>
          <w:szCs w:val="26"/>
        </w:rPr>
      </w:pPr>
      <w:r w:rsidRPr="00B14704">
        <w:rPr>
          <w:sz w:val="26"/>
          <w:szCs w:val="26"/>
        </w:rPr>
        <w:t xml:space="preserve">7.2. Решение приемной комиссии НИУ ВШЭ о зачислении на обучение по соответствующей программе бакалавриата в соответствующем структурном подразделении НИУ ВШЭ принимается на основании представленных поступающими документов согласно перечню п. 4.3 настоящих Правил,  по результатам вступительных испытаний и оформляется протоколом (Приложение 6 к настоящим Правилам). </w:t>
      </w:r>
    </w:p>
    <w:p w:rsidR="00431817" w:rsidRPr="00B14704" w:rsidRDefault="00431817" w:rsidP="00431817">
      <w:pPr>
        <w:ind w:right="-215"/>
        <w:jc w:val="both"/>
        <w:rPr>
          <w:sz w:val="26"/>
          <w:szCs w:val="26"/>
        </w:rPr>
      </w:pPr>
      <w:r w:rsidRPr="00B14704">
        <w:rPr>
          <w:sz w:val="26"/>
          <w:szCs w:val="26"/>
        </w:rPr>
        <w:t xml:space="preserve">7.3. </w:t>
      </w:r>
      <w:proofErr w:type="gramStart"/>
      <w:r w:rsidRPr="00B14704">
        <w:rPr>
          <w:sz w:val="26"/>
          <w:szCs w:val="26"/>
        </w:rPr>
        <w:t>Зачислению на обучение по программам бакалавриата в структурных подразделениях НИУ ВШЭ подлежат лица, имеющие по результатам вступительных испытаний наибольшее количество баллов в соответствии с определенным программой вступительного испытания минимальным количеством баллов, подтверждающим успешное прохождение вступительного испытания.</w:t>
      </w:r>
      <w:proofErr w:type="gramEnd"/>
    </w:p>
    <w:p w:rsidR="00431817" w:rsidRPr="00B14704" w:rsidRDefault="00431817" w:rsidP="00431817">
      <w:pPr>
        <w:ind w:right="-215"/>
        <w:jc w:val="both"/>
        <w:rPr>
          <w:sz w:val="26"/>
          <w:szCs w:val="26"/>
        </w:rPr>
      </w:pPr>
      <w:r w:rsidRPr="00B14704">
        <w:rPr>
          <w:sz w:val="26"/>
          <w:szCs w:val="26"/>
        </w:rPr>
        <w:t xml:space="preserve">7.4. </w:t>
      </w:r>
      <w:proofErr w:type="gramStart"/>
      <w:r w:rsidRPr="00B14704">
        <w:rPr>
          <w:sz w:val="26"/>
          <w:szCs w:val="26"/>
        </w:rPr>
        <w:t xml:space="preserve">После успешного прохождения поступающими предусмотренных настоящими Правилами вступительных испытаний с каждым поступающим  и (или) организацией, направляющей его (ее) на обучение, заключается договор об оказании платных образовательных услуг. </w:t>
      </w:r>
      <w:proofErr w:type="gramEnd"/>
    </w:p>
    <w:p w:rsidR="00431817" w:rsidRPr="00B14704" w:rsidRDefault="00431817" w:rsidP="00431817">
      <w:pPr>
        <w:ind w:right="-215"/>
        <w:jc w:val="both"/>
        <w:rPr>
          <w:sz w:val="26"/>
          <w:szCs w:val="26"/>
        </w:rPr>
      </w:pPr>
      <w:r w:rsidRPr="00B14704">
        <w:rPr>
          <w:sz w:val="26"/>
          <w:szCs w:val="26"/>
        </w:rPr>
        <w:t xml:space="preserve">7.5. </w:t>
      </w:r>
      <w:proofErr w:type="gramStart"/>
      <w:r w:rsidRPr="00B14704">
        <w:rPr>
          <w:sz w:val="26"/>
          <w:szCs w:val="26"/>
        </w:rPr>
        <w:t>Зачисление поступающего в состав студентов НИУ ВШЭ на обучение по программе бакалавриата в структурном подразделении НИУ ВШЭ осуществляется после предоставления поступающим в приемную комиссию НИУ ВШЭ оригинала документа, соответствующего перечню п.1.5 настоящих Правил, или заявления о согласии на зачисление с приложением заверенной копии указанного документа, или копии указанного документа с предъявлением оригинала документа для заверения копии приемной комиссией НИУ</w:t>
      </w:r>
      <w:proofErr w:type="gramEnd"/>
      <w:r w:rsidRPr="00B14704">
        <w:rPr>
          <w:sz w:val="26"/>
          <w:szCs w:val="26"/>
        </w:rPr>
        <w:t xml:space="preserve"> ВШЭ, подписанного договора об оказании платных образовательных услуг, банковского документа, подтверждающего оплату стоимости обучения в соответствии с заключенным договором.</w:t>
      </w:r>
    </w:p>
    <w:p w:rsidR="00431817" w:rsidRPr="00B14704" w:rsidRDefault="00431817" w:rsidP="00431817">
      <w:pPr>
        <w:ind w:right="-215"/>
        <w:jc w:val="both"/>
        <w:rPr>
          <w:sz w:val="26"/>
          <w:szCs w:val="26"/>
        </w:rPr>
      </w:pPr>
      <w:r w:rsidRPr="00B14704">
        <w:rPr>
          <w:sz w:val="26"/>
          <w:szCs w:val="26"/>
        </w:rPr>
        <w:t xml:space="preserve">7.6. </w:t>
      </w:r>
      <w:proofErr w:type="gramStart"/>
      <w:r w:rsidRPr="00B14704">
        <w:rPr>
          <w:sz w:val="26"/>
          <w:szCs w:val="26"/>
        </w:rPr>
        <w:t xml:space="preserve">Поступающий, направивший документы для приема на обучение по почте, </w:t>
      </w:r>
      <w:r>
        <w:rPr>
          <w:sz w:val="26"/>
          <w:szCs w:val="26"/>
        </w:rPr>
        <w:t xml:space="preserve">или в электронной форме </w:t>
      </w:r>
      <w:r w:rsidRPr="00B14704">
        <w:rPr>
          <w:sz w:val="26"/>
          <w:szCs w:val="26"/>
        </w:rPr>
        <w:t>предоставляет в приемную комиссию НИУ ВШЭ для подтверждения направленных копий документов оригинал документа об образовании и о квалификации в соответствии с перечнем, указанным в п. 1.5. настоящих Правил, и приложения к нему, а также оригинал документа, удостоверяющего его личность.</w:t>
      </w:r>
      <w:proofErr w:type="gramEnd"/>
    </w:p>
    <w:p w:rsidR="00431817" w:rsidRPr="00B14704" w:rsidRDefault="00431817" w:rsidP="00431817">
      <w:pPr>
        <w:ind w:right="-215"/>
        <w:jc w:val="both"/>
        <w:rPr>
          <w:sz w:val="26"/>
          <w:szCs w:val="26"/>
        </w:rPr>
      </w:pPr>
      <w:r w:rsidRPr="00B14704">
        <w:rPr>
          <w:sz w:val="26"/>
          <w:szCs w:val="26"/>
        </w:rPr>
        <w:t xml:space="preserve">7.7. Приказ о зачислении на обучение по программам бакалавриата в структурных подразделениях НИУ ВШЭ по договорам об оказании платных образовательных услуг, лиц, успешно прошедших вступительные испытания и представивших </w:t>
      </w:r>
      <w:r w:rsidRPr="00B14704">
        <w:rPr>
          <w:sz w:val="26"/>
          <w:szCs w:val="26"/>
        </w:rPr>
        <w:lastRenderedPageBreak/>
        <w:t xml:space="preserve">документы в соответствии с п. 7.5. настоящих Правил, издается не </w:t>
      </w:r>
      <w:proofErr w:type="gramStart"/>
      <w:r w:rsidRPr="00B14704">
        <w:rPr>
          <w:sz w:val="26"/>
          <w:szCs w:val="26"/>
        </w:rPr>
        <w:t>позднее</w:t>
      </w:r>
      <w:proofErr w:type="gramEnd"/>
      <w:r w:rsidRPr="00B14704">
        <w:rPr>
          <w:sz w:val="26"/>
          <w:szCs w:val="26"/>
        </w:rPr>
        <w:t xml:space="preserve"> чем за 5 дней до начала учебного года.</w:t>
      </w:r>
    </w:p>
    <w:p w:rsidR="00431817" w:rsidRPr="00B14704" w:rsidRDefault="00431817" w:rsidP="00431817">
      <w:pPr>
        <w:ind w:right="-215"/>
        <w:jc w:val="both"/>
        <w:rPr>
          <w:sz w:val="26"/>
          <w:szCs w:val="26"/>
        </w:rPr>
      </w:pPr>
      <w:r w:rsidRPr="00B14704">
        <w:rPr>
          <w:sz w:val="26"/>
          <w:szCs w:val="26"/>
        </w:rPr>
        <w:t xml:space="preserve">7.8. </w:t>
      </w:r>
      <w:proofErr w:type="gramStart"/>
      <w:r w:rsidRPr="00B14704">
        <w:rPr>
          <w:sz w:val="26"/>
          <w:szCs w:val="26"/>
        </w:rPr>
        <w:t>Приказы о зачислении на обучение по программам бакалавриата в структурных подразделениях НИУ ВШЭ лиц с указанием количества баллов по результатам вступительных испытаний на места по договорам об оказании платных образовательных услуг объявляются путем размещения на корпоративном портале (сайте) НИУ ВШЭ, на информационном стенде приемной комиссии НИУ ВШЭ/ информационных стендах структурных подразделений НИУ ВШЭ в день их издания и должны быть</w:t>
      </w:r>
      <w:proofErr w:type="gramEnd"/>
      <w:r w:rsidRPr="00B14704">
        <w:rPr>
          <w:sz w:val="26"/>
          <w:szCs w:val="26"/>
        </w:rPr>
        <w:t xml:space="preserve"> доступны для ознакомления в течение 6 месяцев со дня их издания.</w:t>
      </w:r>
    </w:p>
    <w:p w:rsidR="00431817" w:rsidRPr="00B14704" w:rsidRDefault="00431817" w:rsidP="00431817">
      <w:pPr>
        <w:ind w:right="-215"/>
        <w:jc w:val="both"/>
        <w:rPr>
          <w:sz w:val="26"/>
          <w:szCs w:val="26"/>
        </w:rPr>
      </w:pPr>
    </w:p>
    <w:p w:rsidR="00431817" w:rsidRDefault="00431817" w:rsidP="00431817">
      <w:pPr>
        <w:ind w:right="-215"/>
        <w:jc w:val="center"/>
        <w:rPr>
          <w:b/>
          <w:sz w:val="26"/>
          <w:szCs w:val="26"/>
        </w:rPr>
      </w:pPr>
      <w:r w:rsidRPr="00B14704">
        <w:rPr>
          <w:b/>
          <w:sz w:val="26"/>
          <w:szCs w:val="26"/>
        </w:rPr>
        <w:t>8.  Отчетные документы приемной комиссии НИУ ВШЭ</w:t>
      </w:r>
    </w:p>
    <w:p w:rsidR="00431817" w:rsidRPr="00B14704" w:rsidRDefault="00431817" w:rsidP="00431817">
      <w:pPr>
        <w:ind w:right="-215"/>
        <w:jc w:val="center"/>
        <w:rPr>
          <w:b/>
          <w:sz w:val="26"/>
          <w:szCs w:val="26"/>
        </w:rPr>
      </w:pPr>
    </w:p>
    <w:p w:rsidR="00431817" w:rsidRPr="00B14704" w:rsidRDefault="00431817" w:rsidP="00431817">
      <w:pPr>
        <w:ind w:right="-215"/>
        <w:jc w:val="both"/>
        <w:rPr>
          <w:sz w:val="26"/>
          <w:szCs w:val="26"/>
        </w:rPr>
      </w:pPr>
      <w:r w:rsidRPr="00B14704">
        <w:rPr>
          <w:sz w:val="26"/>
          <w:szCs w:val="26"/>
        </w:rPr>
        <w:t xml:space="preserve">8.1. </w:t>
      </w:r>
      <w:proofErr w:type="gramStart"/>
      <w:r w:rsidRPr="00B14704">
        <w:rPr>
          <w:sz w:val="26"/>
          <w:szCs w:val="26"/>
        </w:rPr>
        <w:t>По итогам  работы приемной комиссии НИУ ВШЭ заместители ответственного секретаря или заместители председателя приемной комиссии НИУ ВШЭ готовят отчет о результатах приема в НИУ ВШЭ на обучение по программам бакалавриата в структурных подразделениях НИУ ВШЭ и предоставляют ответственному секретарю приемной комиссии НИУ ВШЭ в течение 15 дней с даты завершения приемной кампании, соответствующей дате издания последнего приказа о зачислении на</w:t>
      </w:r>
      <w:proofErr w:type="gramEnd"/>
      <w:r w:rsidRPr="00B14704">
        <w:rPr>
          <w:sz w:val="26"/>
          <w:szCs w:val="26"/>
        </w:rPr>
        <w:t xml:space="preserve"> обучение по соответствующей программе бакалавриата в соответствующем структурном подразделении НИУ ВШЭ.</w:t>
      </w:r>
    </w:p>
    <w:p w:rsidR="00431817" w:rsidRPr="00B14704" w:rsidRDefault="00431817" w:rsidP="00431817">
      <w:pPr>
        <w:ind w:right="-215"/>
        <w:jc w:val="both"/>
        <w:rPr>
          <w:sz w:val="26"/>
          <w:szCs w:val="26"/>
        </w:rPr>
      </w:pPr>
      <w:r w:rsidRPr="00B14704">
        <w:rPr>
          <w:sz w:val="26"/>
          <w:szCs w:val="26"/>
        </w:rPr>
        <w:t xml:space="preserve">8.2.  Отчетными документами о </w:t>
      </w:r>
      <w:proofErr w:type="gramStart"/>
      <w:r w:rsidRPr="00B14704">
        <w:rPr>
          <w:sz w:val="26"/>
          <w:szCs w:val="26"/>
        </w:rPr>
        <w:t>приеме</w:t>
      </w:r>
      <w:proofErr w:type="gramEnd"/>
      <w:r w:rsidRPr="00B14704">
        <w:rPr>
          <w:sz w:val="26"/>
          <w:szCs w:val="26"/>
        </w:rPr>
        <w:t xml:space="preserve"> на обучение по программам бакалавриата в структурных подразделениях НИУ ВШЭ являются:</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приказы об утверждении состава приемной, экзаменационной и апелляционной  комиссий;</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журналы регистрации приема документов;</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расписание проведения вступительных испытаний;</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ведомости результатов вступительных испытаний;</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протоколы заседаний приемной комиссии НИУ ВШЭ;</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личные дела зачисленных лиц (студентов), оформленные в установленном в НИУ ВШЭ </w:t>
      </w:r>
      <w:proofErr w:type="gramStart"/>
      <w:r w:rsidRPr="00B14704">
        <w:rPr>
          <w:sz w:val="26"/>
          <w:szCs w:val="26"/>
        </w:rPr>
        <w:t>порядке</w:t>
      </w:r>
      <w:proofErr w:type="gramEnd"/>
      <w:r w:rsidRPr="00B14704">
        <w:rPr>
          <w:sz w:val="26"/>
          <w:szCs w:val="26"/>
        </w:rPr>
        <w:t>;</w:t>
      </w:r>
    </w:p>
    <w:p w:rsidR="00431817" w:rsidRPr="00B14704" w:rsidRDefault="00431817" w:rsidP="00431817">
      <w:pPr>
        <w:numPr>
          <w:ilvl w:val="0"/>
          <w:numId w:val="24"/>
        </w:numPr>
        <w:tabs>
          <w:tab w:val="num" w:pos="990"/>
        </w:tabs>
        <w:spacing w:line="276" w:lineRule="auto"/>
        <w:ind w:left="0" w:right="-215" w:firstLine="709"/>
        <w:jc w:val="both"/>
        <w:rPr>
          <w:sz w:val="26"/>
          <w:szCs w:val="26"/>
        </w:rPr>
      </w:pPr>
      <w:r w:rsidRPr="00B14704">
        <w:rPr>
          <w:sz w:val="26"/>
          <w:szCs w:val="26"/>
        </w:rPr>
        <w:t xml:space="preserve">приказы о </w:t>
      </w:r>
      <w:proofErr w:type="gramStart"/>
      <w:r w:rsidRPr="00B14704">
        <w:rPr>
          <w:sz w:val="26"/>
          <w:szCs w:val="26"/>
        </w:rPr>
        <w:t>зачислении</w:t>
      </w:r>
      <w:proofErr w:type="gramEnd"/>
      <w:r w:rsidRPr="00B14704">
        <w:rPr>
          <w:sz w:val="26"/>
          <w:szCs w:val="26"/>
        </w:rPr>
        <w:t xml:space="preserve"> лиц на обучение по программам бакалавриата по очно-заочной и заочной формам обучения в структурных подразделениях НИУ ВШЭ, сформированные из автоматизированной системы учета учебного процесса (АСАВ).</w:t>
      </w:r>
    </w:p>
    <w:p w:rsidR="00431817" w:rsidRDefault="00431817" w:rsidP="00431817">
      <w:pPr>
        <w:ind w:right="-215"/>
        <w:jc w:val="both"/>
        <w:rPr>
          <w:sz w:val="26"/>
          <w:szCs w:val="26"/>
        </w:rPr>
      </w:pPr>
    </w:p>
    <w:p w:rsidR="00431817" w:rsidRPr="00B14704" w:rsidRDefault="00431817" w:rsidP="00431817">
      <w:pPr>
        <w:ind w:right="-215"/>
        <w:jc w:val="both"/>
        <w:rPr>
          <w:sz w:val="26"/>
          <w:szCs w:val="26"/>
        </w:rPr>
      </w:pPr>
    </w:p>
    <w:p w:rsidR="00431817" w:rsidRPr="00B14704" w:rsidRDefault="00431817" w:rsidP="00431817">
      <w:pPr>
        <w:ind w:right="-215"/>
        <w:jc w:val="center"/>
        <w:rPr>
          <w:b/>
          <w:sz w:val="26"/>
          <w:szCs w:val="26"/>
        </w:rPr>
      </w:pPr>
      <w:r w:rsidRPr="00B14704">
        <w:rPr>
          <w:b/>
          <w:sz w:val="26"/>
          <w:szCs w:val="26"/>
        </w:rPr>
        <w:t>9.  Заключительные положения</w:t>
      </w:r>
    </w:p>
    <w:p w:rsidR="00431817" w:rsidRPr="00B14704" w:rsidRDefault="00431817" w:rsidP="00431817">
      <w:pPr>
        <w:ind w:right="-215"/>
        <w:jc w:val="center"/>
        <w:rPr>
          <w:b/>
          <w:sz w:val="26"/>
          <w:szCs w:val="26"/>
        </w:rPr>
      </w:pPr>
    </w:p>
    <w:p w:rsidR="00431817" w:rsidRDefault="00431817" w:rsidP="00431817">
      <w:pPr>
        <w:tabs>
          <w:tab w:val="left" w:pos="4248"/>
          <w:tab w:val="left" w:pos="9108"/>
        </w:tabs>
        <w:ind w:firstLine="709"/>
        <w:jc w:val="both"/>
        <w:rPr>
          <w:b/>
          <w:sz w:val="26"/>
          <w:szCs w:val="26"/>
        </w:rPr>
      </w:pPr>
      <w:r w:rsidRPr="00B14704">
        <w:rPr>
          <w:sz w:val="26"/>
          <w:szCs w:val="26"/>
        </w:rPr>
        <w:t xml:space="preserve">9.1. Все вопросы, связанные с организацией работы по приему на обучение по программам бакалавриата в структурных </w:t>
      </w:r>
      <w:proofErr w:type="gramStart"/>
      <w:r w:rsidRPr="00B14704">
        <w:rPr>
          <w:sz w:val="26"/>
          <w:szCs w:val="26"/>
        </w:rPr>
        <w:t>подразделениях</w:t>
      </w:r>
      <w:proofErr w:type="gramEnd"/>
      <w:r w:rsidRPr="00B14704">
        <w:rPr>
          <w:sz w:val="26"/>
          <w:szCs w:val="26"/>
        </w:rPr>
        <w:t xml:space="preserve"> НИУ ВШЭ и неурегулированные настоящими Правилами, решаются приемной комиссией НИУ ВШЭ в соответствии с законодательством Российской</w:t>
      </w:r>
    </w:p>
    <w:p w:rsidR="00431817" w:rsidRDefault="00431817" w:rsidP="00431817">
      <w:pPr>
        <w:tabs>
          <w:tab w:val="left" w:pos="4248"/>
          <w:tab w:val="left" w:pos="9108"/>
        </w:tabs>
        <w:ind w:left="1758" w:firstLine="4248"/>
        <w:jc w:val="both"/>
        <w:rPr>
          <w:b/>
          <w:sz w:val="26"/>
          <w:szCs w:val="26"/>
        </w:rPr>
      </w:pPr>
    </w:p>
    <w:p w:rsidR="00431817" w:rsidRDefault="00431817" w:rsidP="00431817">
      <w:pPr>
        <w:tabs>
          <w:tab w:val="left" w:pos="4248"/>
          <w:tab w:val="left" w:pos="9108"/>
        </w:tabs>
        <w:ind w:left="1758" w:firstLine="4248"/>
        <w:jc w:val="both"/>
        <w:rPr>
          <w:b/>
          <w:sz w:val="26"/>
          <w:szCs w:val="26"/>
        </w:rPr>
      </w:pPr>
    </w:p>
    <w:p w:rsidR="00431817" w:rsidRDefault="00431817" w:rsidP="00431817">
      <w:pPr>
        <w:tabs>
          <w:tab w:val="left" w:pos="4248"/>
          <w:tab w:val="left" w:pos="9108"/>
        </w:tabs>
        <w:ind w:left="1758" w:firstLine="4248"/>
        <w:jc w:val="both"/>
        <w:rPr>
          <w:b/>
          <w:sz w:val="26"/>
          <w:szCs w:val="26"/>
        </w:rPr>
      </w:pPr>
    </w:p>
    <w:p w:rsidR="00431817" w:rsidRDefault="00431817" w:rsidP="00431817">
      <w:pPr>
        <w:tabs>
          <w:tab w:val="left" w:pos="4248"/>
          <w:tab w:val="left" w:pos="9108"/>
        </w:tabs>
        <w:jc w:val="both"/>
        <w:rPr>
          <w:b/>
          <w:sz w:val="26"/>
          <w:szCs w:val="26"/>
        </w:rPr>
        <w:sectPr w:rsidR="00431817" w:rsidSect="00286C7D">
          <w:footnotePr>
            <w:numStart w:val="4"/>
          </w:footnotePr>
          <w:pgSz w:w="11906" w:h="16838"/>
          <w:pgMar w:top="1134" w:right="851" w:bottom="992" w:left="1701" w:header="709" w:footer="709" w:gutter="170"/>
          <w:cols w:space="708"/>
          <w:docGrid w:linePitch="360"/>
        </w:sectPr>
      </w:pPr>
    </w:p>
    <w:tbl>
      <w:tblPr>
        <w:tblW w:w="0" w:type="auto"/>
        <w:tblLook w:val="01E0" w:firstRow="1" w:lastRow="1" w:firstColumn="1" w:lastColumn="1" w:noHBand="0" w:noVBand="0"/>
      </w:tblPr>
      <w:tblGrid>
        <w:gridCol w:w="8568"/>
        <w:gridCol w:w="6218"/>
      </w:tblGrid>
      <w:tr w:rsidR="00286C7D" w:rsidTr="00286C7D">
        <w:tc>
          <w:tcPr>
            <w:tcW w:w="8568" w:type="dxa"/>
            <w:shd w:val="clear" w:color="auto" w:fill="auto"/>
          </w:tcPr>
          <w:p w:rsidR="00286C7D" w:rsidRDefault="00286C7D" w:rsidP="00286C7D"/>
        </w:tc>
        <w:tc>
          <w:tcPr>
            <w:tcW w:w="6218" w:type="dxa"/>
            <w:shd w:val="clear" w:color="auto" w:fill="auto"/>
          </w:tcPr>
          <w:p w:rsidR="00286C7D" w:rsidRPr="00083475" w:rsidRDefault="00286C7D" w:rsidP="00286C7D">
            <w:pPr>
              <w:jc w:val="both"/>
              <w:rPr>
                <w:b/>
                <w:sz w:val="22"/>
                <w:szCs w:val="22"/>
              </w:rPr>
            </w:pPr>
            <w:r w:rsidRPr="00083475">
              <w:rPr>
                <w:b/>
                <w:sz w:val="22"/>
                <w:szCs w:val="22"/>
              </w:rPr>
              <w:t>Приложение 1</w:t>
            </w:r>
          </w:p>
          <w:p w:rsidR="00286C7D" w:rsidRDefault="00286C7D" w:rsidP="00286C7D">
            <w:pPr>
              <w:jc w:val="both"/>
            </w:pPr>
            <w:proofErr w:type="gramStart"/>
            <w:r w:rsidRPr="00B12373">
              <w:rPr>
                <w:sz w:val="22"/>
                <w:szCs w:val="22"/>
              </w:rPr>
              <w:t>к Правилам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w:t>
            </w:r>
            <w:r>
              <w:rPr>
                <w:sz w:val="22"/>
                <w:szCs w:val="22"/>
              </w:rPr>
              <w:t>6</w:t>
            </w:r>
            <w:r w:rsidRPr="00B12373">
              <w:rPr>
                <w:sz w:val="22"/>
                <w:szCs w:val="22"/>
              </w:rPr>
              <w:t>/201</w:t>
            </w:r>
            <w:r>
              <w:rPr>
                <w:sz w:val="22"/>
                <w:szCs w:val="22"/>
              </w:rPr>
              <w:t>7</w:t>
            </w:r>
            <w:r w:rsidRPr="00B12373">
              <w:rPr>
                <w:sz w:val="22"/>
                <w:szCs w:val="22"/>
              </w:rPr>
              <w:t xml:space="preserve"> учебный год </w:t>
            </w:r>
            <w:r>
              <w:t xml:space="preserve"> </w:t>
            </w:r>
            <w:proofErr w:type="gramEnd"/>
          </w:p>
        </w:tc>
      </w:tr>
    </w:tbl>
    <w:p w:rsidR="00286C7D" w:rsidRPr="007978D6" w:rsidRDefault="00286C7D" w:rsidP="00286C7D">
      <w:pPr>
        <w:jc w:val="center"/>
        <w:rPr>
          <w:b/>
          <w:sz w:val="26"/>
          <w:szCs w:val="26"/>
        </w:rPr>
      </w:pPr>
    </w:p>
    <w:p w:rsidR="00286C7D" w:rsidRDefault="00286C7D" w:rsidP="00286C7D">
      <w:pPr>
        <w:jc w:val="center"/>
        <w:rPr>
          <w:b/>
          <w:sz w:val="26"/>
          <w:szCs w:val="26"/>
        </w:rPr>
      </w:pPr>
      <w:r w:rsidRPr="00A6191A">
        <w:rPr>
          <w:b/>
          <w:sz w:val="26"/>
          <w:szCs w:val="26"/>
        </w:rPr>
        <w:t xml:space="preserve">Направления подготовки, наименования образовательных программ, состав и формы проведения вступительных испытаний, адреса приема документов и  проходной балл для лиц, </w:t>
      </w:r>
      <w:r>
        <w:rPr>
          <w:b/>
          <w:sz w:val="26"/>
          <w:szCs w:val="26"/>
        </w:rPr>
        <w:t xml:space="preserve">имеющих профессиональное образование и </w:t>
      </w:r>
      <w:r w:rsidRPr="00A6191A">
        <w:rPr>
          <w:b/>
          <w:sz w:val="26"/>
          <w:szCs w:val="26"/>
        </w:rPr>
        <w:t xml:space="preserve">поступающих на обучение по программам бакалавриата </w:t>
      </w:r>
      <w:r>
        <w:rPr>
          <w:b/>
          <w:sz w:val="26"/>
          <w:szCs w:val="26"/>
        </w:rPr>
        <w:t>по очно-заочной и заочной формам обучения</w:t>
      </w:r>
      <w:r w:rsidRPr="00A6191A">
        <w:rPr>
          <w:b/>
          <w:sz w:val="26"/>
          <w:szCs w:val="26"/>
        </w:rPr>
        <w:t xml:space="preserve"> в  структурных  подразделениях НИУ ВШЭ (г. Москва)</w:t>
      </w:r>
    </w:p>
    <w:p w:rsidR="00286C7D" w:rsidRDefault="00286C7D" w:rsidP="00286C7D">
      <w:pPr>
        <w:jc w:val="center"/>
      </w:pPr>
      <w:r>
        <w:rPr>
          <w:b/>
          <w:sz w:val="26"/>
          <w:szCs w:val="26"/>
        </w:rPr>
        <w:t>на 2016/2017  учебный год</w:t>
      </w:r>
    </w:p>
    <w:p w:rsidR="00286C7D" w:rsidRPr="008210EC" w:rsidRDefault="00286C7D" w:rsidP="00286C7D">
      <w:pPr>
        <w:jc w:val="center"/>
        <w:rPr>
          <w:b/>
          <w:sz w:val="26"/>
          <w:szCs w:val="26"/>
          <w:lang w:val="en-US"/>
        </w:rPr>
      </w:pPr>
    </w:p>
    <w:tbl>
      <w:tblPr>
        <w:tblW w:w="541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1452"/>
        <w:gridCol w:w="1640"/>
        <w:gridCol w:w="1824"/>
        <w:gridCol w:w="1093"/>
        <w:gridCol w:w="1824"/>
        <w:gridCol w:w="1805"/>
        <w:gridCol w:w="1640"/>
        <w:gridCol w:w="1232"/>
        <w:gridCol w:w="1844"/>
      </w:tblGrid>
      <w:tr w:rsidR="00286C7D" w:rsidRPr="0059572E" w:rsidTr="00286C7D">
        <w:tblPrEx>
          <w:tblCellMar>
            <w:top w:w="0" w:type="dxa"/>
            <w:bottom w:w="0" w:type="dxa"/>
          </w:tblCellMar>
        </w:tblPrEx>
        <w:trPr>
          <w:tblHeader/>
        </w:trPr>
        <w:tc>
          <w:tcPr>
            <w:tcW w:w="562" w:type="pct"/>
          </w:tcPr>
          <w:p w:rsidR="00286C7D" w:rsidRPr="00286C7D" w:rsidRDefault="00286C7D" w:rsidP="00286C7D">
            <w:pPr>
              <w:ind w:left="-77" w:right="-84"/>
              <w:jc w:val="center"/>
              <w:rPr>
                <w:spacing w:val="-16"/>
              </w:rPr>
            </w:pPr>
            <w:r w:rsidRPr="00286C7D">
              <w:rPr>
                <w:spacing w:val="-16"/>
              </w:rPr>
              <w:t>Наименование структурного  подразделения ДПО</w:t>
            </w:r>
          </w:p>
        </w:tc>
        <w:tc>
          <w:tcPr>
            <w:tcW w:w="449" w:type="pct"/>
          </w:tcPr>
          <w:p w:rsidR="00286C7D" w:rsidRPr="00286C7D" w:rsidRDefault="00286C7D" w:rsidP="00286C7D">
            <w:pPr>
              <w:ind w:left="-77" w:right="-84"/>
              <w:jc w:val="center"/>
              <w:rPr>
                <w:spacing w:val="-16"/>
              </w:rPr>
            </w:pPr>
            <w:r w:rsidRPr="00286C7D">
              <w:rPr>
                <w:spacing w:val="-16"/>
              </w:rPr>
              <w:t>Код</w:t>
            </w:r>
          </w:p>
          <w:p w:rsidR="00286C7D" w:rsidRPr="00286C7D" w:rsidRDefault="00286C7D" w:rsidP="00286C7D">
            <w:pPr>
              <w:ind w:left="-77" w:right="-84"/>
              <w:jc w:val="center"/>
              <w:rPr>
                <w:spacing w:val="-16"/>
              </w:rPr>
            </w:pPr>
            <w:r w:rsidRPr="00286C7D">
              <w:rPr>
                <w:spacing w:val="-16"/>
              </w:rPr>
              <w:t xml:space="preserve">направления подготовки </w:t>
            </w:r>
          </w:p>
        </w:tc>
        <w:tc>
          <w:tcPr>
            <w:tcW w:w="507" w:type="pct"/>
          </w:tcPr>
          <w:p w:rsidR="00286C7D" w:rsidRPr="00286C7D" w:rsidRDefault="00286C7D" w:rsidP="00286C7D">
            <w:pPr>
              <w:ind w:left="-90" w:right="-116"/>
              <w:jc w:val="center"/>
              <w:rPr>
                <w:spacing w:val="-16"/>
              </w:rPr>
            </w:pPr>
            <w:r w:rsidRPr="00286C7D">
              <w:rPr>
                <w:spacing w:val="-16"/>
              </w:rPr>
              <w:t xml:space="preserve">Направление подготовки </w:t>
            </w:r>
          </w:p>
          <w:p w:rsidR="00286C7D" w:rsidRPr="00286C7D" w:rsidRDefault="00286C7D" w:rsidP="00286C7D">
            <w:pPr>
              <w:ind w:left="-90" w:right="-116"/>
              <w:jc w:val="center"/>
              <w:rPr>
                <w:spacing w:val="-16"/>
              </w:rPr>
            </w:pPr>
            <w:r w:rsidRPr="00286C7D">
              <w:rPr>
                <w:spacing w:val="-16"/>
              </w:rPr>
              <w:t xml:space="preserve">в </w:t>
            </w:r>
            <w:proofErr w:type="gramStart"/>
            <w:r w:rsidRPr="00286C7D">
              <w:rPr>
                <w:spacing w:val="-16"/>
              </w:rPr>
              <w:t>соответствии</w:t>
            </w:r>
            <w:proofErr w:type="gramEnd"/>
            <w:r w:rsidRPr="00286C7D">
              <w:rPr>
                <w:spacing w:val="-16"/>
              </w:rPr>
              <w:t xml:space="preserve"> </w:t>
            </w:r>
          </w:p>
          <w:p w:rsidR="00286C7D" w:rsidRPr="00286C7D" w:rsidRDefault="00286C7D" w:rsidP="00286C7D">
            <w:pPr>
              <w:ind w:left="-90" w:right="-116"/>
              <w:jc w:val="center"/>
              <w:rPr>
                <w:spacing w:val="-16"/>
              </w:rPr>
            </w:pPr>
            <w:r w:rsidRPr="00286C7D">
              <w:rPr>
                <w:spacing w:val="-16"/>
              </w:rPr>
              <w:t>с лицензией</w:t>
            </w:r>
          </w:p>
        </w:tc>
        <w:tc>
          <w:tcPr>
            <w:tcW w:w="564" w:type="pct"/>
          </w:tcPr>
          <w:p w:rsidR="00286C7D" w:rsidRPr="00286C7D" w:rsidRDefault="00286C7D" w:rsidP="00286C7D">
            <w:pPr>
              <w:ind w:left="-86" w:right="-13"/>
              <w:jc w:val="center"/>
              <w:rPr>
                <w:spacing w:val="-16"/>
              </w:rPr>
            </w:pPr>
            <w:r w:rsidRPr="00286C7D">
              <w:rPr>
                <w:spacing w:val="-16"/>
              </w:rPr>
              <w:t>Наименование</w:t>
            </w:r>
          </w:p>
          <w:p w:rsidR="00286C7D" w:rsidRPr="00286C7D" w:rsidRDefault="00286C7D" w:rsidP="00286C7D">
            <w:pPr>
              <w:ind w:left="-86" w:right="-13"/>
              <w:jc w:val="center"/>
              <w:rPr>
                <w:spacing w:val="-16"/>
              </w:rPr>
            </w:pPr>
            <w:r w:rsidRPr="00286C7D">
              <w:rPr>
                <w:spacing w:val="-16"/>
              </w:rPr>
              <w:t xml:space="preserve">образовательной </w:t>
            </w:r>
          </w:p>
          <w:p w:rsidR="00286C7D" w:rsidRPr="00286C7D" w:rsidRDefault="00286C7D" w:rsidP="00286C7D">
            <w:pPr>
              <w:ind w:left="-86" w:right="-13"/>
              <w:jc w:val="center"/>
              <w:rPr>
                <w:spacing w:val="-16"/>
              </w:rPr>
            </w:pPr>
            <w:r w:rsidRPr="00286C7D">
              <w:rPr>
                <w:spacing w:val="-16"/>
              </w:rPr>
              <w:t>программы</w:t>
            </w:r>
          </w:p>
        </w:tc>
        <w:tc>
          <w:tcPr>
            <w:tcW w:w="338" w:type="pct"/>
          </w:tcPr>
          <w:p w:rsidR="00286C7D" w:rsidRPr="00286C7D" w:rsidRDefault="00286C7D" w:rsidP="00286C7D">
            <w:pPr>
              <w:ind w:left="-175" w:right="-106"/>
              <w:jc w:val="center"/>
              <w:rPr>
                <w:spacing w:val="-16"/>
              </w:rPr>
            </w:pPr>
            <w:r w:rsidRPr="00286C7D">
              <w:rPr>
                <w:spacing w:val="-16"/>
              </w:rPr>
              <w:t>Форма</w:t>
            </w:r>
          </w:p>
          <w:p w:rsidR="00286C7D" w:rsidRPr="00286C7D" w:rsidRDefault="00286C7D" w:rsidP="00286C7D">
            <w:pPr>
              <w:ind w:left="-175" w:right="-106"/>
              <w:jc w:val="center"/>
              <w:rPr>
                <w:spacing w:val="-16"/>
              </w:rPr>
            </w:pPr>
            <w:r w:rsidRPr="00286C7D">
              <w:rPr>
                <w:spacing w:val="-16"/>
              </w:rPr>
              <w:t xml:space="preserve"> обучения </w:t>
            </w:r>
          </w:p>
          <w:p w:rsidR="00286C7D" w:rsidRPr="00286C7D" w:rsidRDefault="00286C7D" w:rsidP="00286C7D">
            <w:pPr>
              <w:ind w:left="-175" w:right="-106"/>
              <w:jc w:val="center"/>
              <w:rPr>
                <w:spacing w:val="-16"/>
              </w:rPr>
            </w:pPr>
          </w:p>
        </w:tc>
        <w:tc>
          <w:tcPr>
            <w:tcW w:w="564" w:type="pct"/>
          </w:tcPr>
          <w:p w:rsidR="00286C7D" w:rsidRPr="00286C7D" w:rsidRDefault="00286C7D" w:rsidP="00286C7D">
            <w:pPr>
              <w:ind w:left="-113" w:right="-80"/>
              <w:jc w:val="center"/>
              <w:rPr>
                <w:spacing w:val="-16"/>
              </w:rPr>
            </w:pPr>
            <w:r w:rsidRPr="00286C7D">
              <w:rPr>
                <w:spacing w:val="-16"/>
              </w:rPr>
              <w:t>Уровень</w:t>
            </w:r>
          </w:p>
          <w:p w:rsidR="00286C7D" w:rsidRPr="00286C7D" w:rsidRDefault="00286C7D" w:rsidP="00286C7D">
            <w:pPr>
              <w:ind w:left="-113" w:right="-80"/>
              <w:jc w:val="center"/>
              <w:rPr>
                <w:spacing w:val="-16"/>
              </w:rPr>
            </w:pPr>
            <w:r w:rsidRPr="00286C7D">
              <w:rPr>
                <w:spacing w:val="-16"/>
              </w:rPr>
              <w:t xml:space="preserve">базового </w:t>
            </w:r>
          </w:p>
          <w:p w:rsidR="00286C7D" w:rsidRPr="00286C7D" w:rsidRDefault="00286C7D" w:rsidP="00286C7D">
            <w:pPr>
              <w:ind w:left="-113" w:right="-80"/>
              <w:jc w:val="center"/>
              <w:rPr>
                <w:spacing w:val="-16"/>
              </w:rPr>
            </w:pPr>
            <w:r w:rsidRPr="00286C7D">
              <w:rPr>
                <w:spacing w:val="-16"/>
              </w:rPr>
              <w:t>образования</w:t>
            </w:r>
          </w:p>
        </w:tc>
        <w:tc>
          <w:tcPr>
            <w:tcW w:w="558" w:type="pct"/>
          </w:tcPr>
          <w:p w:rsidR="00286C7D" w:rsidRPr="00286C7D" w:rsidRDefault="00286C7D" w:rsidP="00286C7D">
            <w:pPr>
              <w:ind w:left="-121" w:right="-101"/>
              <w:jc w:val="center"/>
              <w:rPr>
                <w:spacing w:val="-16"/>
              </w:rPr>
            </w:pPr>
            <w:r w:rsidRPr="00286C7D">
              <w:rPr>
                <w:spacing w:val="-16"/>
              </w:rPr>
              <w:t xml:space="preserve">Перечень </w:t>
            </w:r>
          </w:p>
          <w:p w:rsidR="00286C7D" w:rsidRPr="00286C7D" w:rsidRDefault="00286C7D" w:rsidP="00286C7D">
            <w:pPr>
              <w:ind w:left="-121" w:right="-101"/>
              <w:jc w:val="center"/>
              <w:rPr>
                <w:spacing w:val="-16"/>
              </w:rPr>
            </w:pPr>
            <w:r w:rsidRPr="00286C7D">
              <w:rPr>
                <w:spacing w:val="-16"/>
              </w:rPr>
              <w:t xml:space="preserve">вступительных испытаний </w:t>
            </w:r>
          </w:p>
          <w:p w:rsidR="00286C7D" w:rsidRPr="00286C7D" w:rsidRDefault="00286C7D" w:rsidP="00286C7D">
            <w:pPr>
              <w:ind w:left="-121" w:right="-101"/>
              <w:jc w:val="center"/>
              <w:rPr>
                <w:spacing w:val="-16"/>
              </w:rPr>
            </w:pPr>
          </w:p>
        </w:tc>
        <w:tc>
          <w:tcPr>
            <w:tcW w:w="507" w:type="pct"/>
          </w:tcPr>
          <w:p w:rsidR="00286C7D" w:rsidRPr="00286C7D" w:rsidRDefault="00286C7D" w:rsidP="00286C7D">
            <w:pPr>
              <w:ind w:left="-109" w:right="-109"/>
              <w:jc w:val="center"/>
              <w:rPr>
                <w:spacing w:val="-16"/>
              </w:rPr>
            </w:pPr>
            <w:r w:rsidRPr="00286C7D">
              <w:rPr>
                <w:spacing w:val="-16"/>
              </w:rPr>
              <w:t xml:space="preserve">Форма </w:t>
            </w:r>
          </w:p>
          <w:p w:rsidR="00286C7D" w:rsidRPr="00286C7D" w:rsidRDefault="00286C7D" w:rsidP="00286C7D">
            <w:pPr>
              <w:ind w:left="-109" w:right="-109"/>
              <w:jc w:val="center"/>
              <w:rPr>
                <w:spacing w:val="-16"/>
              </w:rPr>
            </w:pPr>
            <w:r w:rsidRPr="00286C7D">
              <w:rPr>
                <w:spacing w:val="-16"/>
              </w:rPr>
              <w:t>проведения вступительных испытаний</w:t>
            </w:r>
          </w:p>
          <w:p w:rsidR="00286C7D" w:rsidRPr="00286C7D" w:rsidRDefault="00286C7D" w:rsidP="00286C7D">
            <w:pPr>
              <w:ind w:left="-109" w:right="-109"/>
              <w:jc w:val="center"/>
              <w:rPr>
                <w:spacing w:val="-16"/>
              </w:rPr>
            </w:pPr>
          </w:p>
        </w:tc>
        <w:tc>
          <w:tcPr>
            <w:tcW w:w="381" w:type="pct"/>
          </w:tcPr>
          <w:p w:rsidR="00286C7D" w:rsidRPr="00286C7D" w:rsidRDefault="00286C7D" w:rsidP="00286C7D">
            <w:pPr>
              <w:ind w:left="-118" w:right="-98"/>
              <w:jc w:val="center"/>
              <w:rPr>
                <w:spacing w:val="-16"/>
              </w:rPr>
            </w:pPr>
            <w:r w:rsidRPr="00286C7D">
              <w:rPr>
                <w:spacing w:val="-16"/>
              </w:rPr>
              <w:t>Проходной</w:t>
            </w:r>
          </w:p>
          <w:p w:rsidR="00286C7D" w:rsidRPr="00286C7D" w:rsidRDefault="00286C7D" w:rsidP="00286C7D">
            <w:pPr>
              <w:ind w:left="-118" w:right="-98"/>
              <w:jc w:val="center"/>
              <w:rPr>
                <w:spacing w:val="-16"/>
              </w:rPr>
            </w:pPr>
            <w:r w:rsidRPr="00286C7D">
              <w:rPr>
                <w:spacing w:val="-16"/>
              </w:rPr>
              <w:t xml:space="preserve"> балл</w:t>
            </w:r>
          </w:p>
          <w:p w:rsidR="00286C7D" w:rsidRPr="00286C7D" w:rsidRDefault="00286C7D" w:rsidP="00286C7D">
            <w:pPr>
              <w:ind w:left="-118" w:right="-98"/>
              <w:jc w:val="center"/>
              <w:rPr>
                <w:spacing w:val="-16"/>
              </w:rPr>
            </w:pPr>
            <w:r w:rsidRPr="00286C7D">
              <w:rPr>
                <w:spacing w:val="-16"/>
              </w:rPr>
              <w:t>(в 100-балльной системе оценивания)</w:t>
            </w:r>
          </w:p>
        </w:tc>
        <w:tc>
          <w:tcPr>
            <w:tcW w:w="570" w:type="pct"/>
          </w:tcPr>
          <w:p w:rsidR="00286C7D" w:rsidRPr="00286C7D" w:rsidRDefault="00286C7D" w:rsidP="00286C7D">
            <w:pPr>
              <w:ind w:left="-118" w:right="-108"/>
              <w:jc w:val="center"/>
              <w:rPr>
                <w:spacing w:val="-16"/>
              </w:rPr>
            </w:pPr>
            <w:r w:rsidRPr="00286C7D">
              <w:rPr>
                <w:spacing w:val="-16"/>
              </w:rPr>
              <w:t xml:space="preserve">Адреса </w:t>
            </w:r>
          </w:p>
          <w:p w:rsidR="00286C7D" w:rsidRPr="00286C7D" w:rsidRDefault="00286C7D" w:rsidP="00286C7D">
            <w:pPr>
              <w:ind w:left="-118" w:right="-108"/>
              <w:jc w:val="center"/>
              <w:rPr>
                <w:spacing w:val="-16"/>
              </w:rPr>
            </w:pPr>
            <w:r w:rsidRPr="00286C7D">
              <w:rPr>
                <w:spacing w:val="-16"/>
              </w:rPr>
              <w:t>приема документов</w:t>
            </w:r>
          </w:p>
          <w:p w:rsidR="00286C7D" w:rsidRPr="00286C7D" w:rsidRDefault="00286C7D" w:rsidP="00286C7D">
            <w:pPr>
              <w:ind w:left="-118" w:right="-108"/>
              <w:jc w:val="center"/>
              <w:rPr>
                <w:spacing w:val="-16"/>
              </w:rPr>
            </w:pPr>
          </w:p>
        </w:tc>
      </w:tr>
      <w:tr w:rsidR="00286C7D" w:rsidRPr="00637C9C" w:rsidTr="00286C7D">
        <w:tblPrEx>
          <w:tblCellMar>
            <w:top w:w="0" w:type="dxa"/>
            <w:bottom w:w="0" w:type="dxa"/>
          </w:tblCellMar>
        </w:tblPrEx>
        <w:trPr>
          <w:trHeight w:val="763"/>
        </w:trPr>
        <w:tc>
          <w:tcPr>
            <w:tcW w:w="562" w:type="pct"/>
            <w:vMerge w:val="restart"/>
            <w:vAlign w:val="center"/>
          </w:tcPr>
          <w:p w:rsidR="00286C7D" w:rsidRPr="00286C7D" w:rsidRDefault="00286C7D" w:rsidP="00286C7D">
            <w:pPr>
              <w:ind w:left="-77" w:right="-84"/>
              <w:jc w:val="center"/>
            </w:pPr>
            <w:r w:rsidRPr="00286C7D">
              <w:t>Банковский институт</w:t>
            </w:r>
          </w:p>
        </w:tc>
        <w:tc>
          <w:tcPr>
            <w:tcW w:w="449" w:type="pct"/>
            <w:vMerge w:val="restart"/>
            <w:vAlign w:val="center"/>
          </w:tcPr>
          <w:p w:rsidR="00286C7D" w:rsidRPr="00286C7D" w:rsidRDefault="00286C7D" w:rsidP="00286C7D">
            <w:pPr>
              <w:ind w:left="-77" w:right="-84"/>
              <w:jc w:val="center"/>
            </w:pPr>
            <w:r w:rsidRPr="00286C7D">
              <w:t>38.03.01</w:t>
            </w:r>
          </w:p>
        </w:tc>
        <w:tc>
          <w:tcPr>
            <w:tcW w:w="507" w:type="pct"/>
            <w:vMerge w:val="restart"/>
            <w:vAlign w:val="center"/>
          </w:tcPr>
          <w:p w:rsidR="00286C7D" w:rsidRPr="00286C7D" w:rsidRDefault="00286C7D" w:rsidP="00286C7D">
            <w:pPr>
              <w:ind w:left="-90" w:right="-116"/>
              <w:jc w:val="center"/>
            </w:pPr>
            <w:r w:rsidRPr="00286C7D">
              <w:t>Экономика</w:t>
            </w:r>
          </w:p>
        </w:tc>
        <w:tc>
          <w:tcPr>
            <w:tcW w:w="564" w:type="pct"/>
            <w:vMerge w:val="restart"/>
            <w:vAlign w:val="center"/>
          </w:tcPr>
          <w:p w:rsidR="00286C7D" w:rsidRPr="00286C7D" w:rsidRDefault="00286C7D" w:rsidP="00286C7D">
            <w:pPr>
              <w:ind w:left="-86" w:right="-13"/>
              <w:jc w:val="center"/>
            </w:pPr>
            <w:r w:rsidRPr="00286C7D">
              <w:t>Банковское дело</w:t>
            </w:r>
          </w:p>
        </w:tc>
        <w:tc>
          <w:tcPr>
            <w:tcW w:w="338" w:type="pct"/>
            <w:vMerge w:val="restart"/>
            <w:vAlign w:val="center"/>
          </w:tcPr>
          <w:p w:rsidR="00286C7D" w:rsidRPr="00286C7D" w:rsidRDefault="00286C7D" w:rsidP="00286C7D">
            <w:pPr>
              <w:jc w:val="center"/>
              <w:rPr>
                <w:spacing w:val="-14"/>
              </w:rPr>
            </w:pPr>
            <w:r w:rsidRPr="00286C7D">
              <w:rPr>
                <w:spacing w:val="-14"/>
              </w:rPr>
              <w:t>очно-заочная</w:t>
            </w:r>
          </w:p>
        </w:tc>
        <w:tc>
          <w:tcPr>
            <w:tcW w:w="564" w:type="pct"/>
            <w:vAlign w:val="center"/>
          </w:tcPr>
          <w:p w:rsidR="00286C7D" w:rsidRPr="00286C7D" w:rsidRDefault="00286C7D" w:rsidP="00286C7D">
            <w:pPr>
              <w:ind w:left="-113" w:right="-80"/>
              <w:jc w:val="center"/>
            </w:pPr>
            <w:r w:rsidRPr="00286C7D">
              <w:t>высшее</w:t>
            </w:r>
          </w:p>
        </w:tc>
        <w:tc>
          <w:tcPr>
            <w:tcW w:w="558" w:type="pct"/>
            <w:vAlign w:val="center"/>
          </w:tcPr>
          <w:p w:rsidR="00286C7D" w:rsidRPr="00286C7D" w:rsidRDefault="00286C7D" w:rsidP="00286C7D">
            <w:pPr>
              <w:jc w:val="center"/>
            </w:pPr>
            <w:r w:rsidRPr="00286C7D">
              <w:t>экономика</w:t>
            </w:r>
          </w:p>
        </w:tc>
        <w:tc>
          <w:tcPr>
            <w:tcW w:w="507" w:type="pct"/>
            <w:vAlign w:val="center"/>
          </w:tcPr>
          <w:p w:rsidR="00286C7D" w:rsidRPr="00286C7D" w:rsidRDefault="00286C7D" w:rsidP="00286C7D">
            <w:pPr>
              <w:ind w:left="-109" w:right="-109"/>
              <w:jc w:val="center"/>
              <w:rPr>
                <w:spacing w:val="-14"/>
              </w:rPr>
            </w:pPr>
            <w:r w:rsidRPr="00286C7D">
              <w:rPr>
                <w:spacing w:val="-14"/>
              </w:rPr>
              <w:t>письменное тестирование</w:t>
            </w:r>
          </w:p>
        </w:tc>
        <w:tc>
          <w:tcPr>
            <w:tcW w:w="381" w:type="pct"/>
            <w:vAlign w:val="center"/>
          </w:tcPr>
          <w:p w:rsidR="00286C7D" w:rsidRPr="00286C7D" w:rsidRDefault="00286C7D" w:rsidP="00286C7D">
            <w:pPr>
              <w:jc w:val="center"/>
            </w:pPr>
            <w:r w:rsidRPr="00286C7D">
              <w:t>51</w:t>
            </w:r>
          </w:p>
        </w:tc>
        <w:tc>
          <w:tcPr>
            <w:tcW w:w="570" w:type="pct"/>
            <w:vMerge w:val="restart"/>
            <w:vAlign w:val="center"/>
          </w:tcPr>
          <w:p w:rsidR="00286C7D" w:rsidRPr="00286C7D" w:rsidRDefault="00286C7D" w:rsidP="00521BB3">
            <w:pPr>
              <w:ind w:right="-108"/>
              <w:jc w:val="center"/>
            </w:pPr>
            <w:r w:rsidRPr="00286C7D">
              <w:t>125009,</w:t>
            </w:r>
          </w:p>
          <w:p w:rsidR="00286C7D" w:rsidRDefault="00286C7D" w:rsidP="00286C7D">
            <w:pPr>
              <w:ind w:left="-118" w:right="-108"/>
              <w:jc w:val="center"/>
            </w:pPr>
            <w:r w:rsidRPr="00286C7D">
              <w:t xml:space="preserve">г. Москва, Малый </w:t>
            </w:r>
            <w:proofErr w:type="spellStart"/>
            <w:r w:rsidRPr="00286C7D">
              <w:t>Гнездни-ковский</w:t>
            </w:r>
            <w:proofErr w:type="spellEnd"/>
            <w:r w:rsidRPr="00286C7D">
              <w:t xml:space="preserve"> пер., </w:t>
            </w:r>
          </w:p>
          <w:p w:rsidR="00286C7D" w:rsidRPr="00286C7D" w:rsidRDefault="00286C7D" w:rsidP="00286C7D">
            <w:pPr>
              <w:ind w:left="-118" w:right="-108"/>
              <w:jc w:val="center"/>
              <w:rPr>
                <w:color w:val="000000"/>
              </w:rPr>
            </w:pPr>
            <w:r w:rsidRPr="00286C7D">
              <w:t xml:space="preserve">д. 4, к. 401 </w:t>
            </w:r>
            <w:r w:rsidRPr="00286C7D">
              <w:rPr>
                <w:color w:val="000000"/>
              </w:rPr>
              <w:t>bank@hse.ru (основной)</w:t>
            </w:r>
          </w:p>
          <w:p w:rsidR="00286C7D" w:rsidRPr="00286C7D" w:rsidRDefault="00286C7D" w:rsidP="00521BB3">
            <w:pPr>
              <w:ind w:left="-118" w:right="-108"/>
              <w:jc w:val="center"/>
            </w:pPr>
            <w:hyperlink r:id="rId10" w:history="1">
              <w:r w:rsidRPr="00874902">
                <w:rPr>
                  <w:rStyle w:val="afa"/>
                </w:rPr>
                <w:t>nschepochkina@hse.ru</w:t>
              </w:r>
            </w:hyperlink>
            <w:r>
              <w:rPr>
                <w:color w:val="000000"/>
              </w:rPr>
              <w:t xml:space="preserve"> </w:t>
            </w:r>
            <w:r w:rsidRPr="00286C7D">
              <w:rPr>
                <w:color w:val="000000"/>
              </w:rPr>
              <w:t>(копия)</w:t>
            </w:r>
          </w:p>
        </w:tc>
      </w:tr>
      <w:tr w:rsidR="00286C7D" w:rsidRPr="00637C9C" w:rsidTr="00521BB3">
        <w:tblPrEx>
          <w:tblCellMar>
            <w:top w:w="0" w:type="dxa"/>
            <w:bottom w:w="0" w:type="dxa"/>
          </w:tblCellMar>
        </w:tblPrEx>
        <w:trPr>
          <w:trHeight w:val="1918"/>
        </w:trPr>
        <w:tc>
          <w:tcPr>
            <w:tcW w:w="562" w:type="pct"/>
            <w:vMerge/>
            <w:vAlign w:val="center"/>
          </w:tcPr>
          <w:p w:rsidR="00286C7D" w:rsidRPr="00286C7D" w:rsidRDefault="00286C7D" w:rsidP="00286C7D">
            <w:pPr>
              <w:ind w:left="-77" w:right="-84"/>
              <w:jc w:val="center"/>
            </w:pPr>
          </w:p>
        </w:tc>
        <w:tc>
          <w:tcPr>
            <w:tcW w:w="449" w:type="pct"/>
            <w:vMerge/>
            <w:vAlign w:val="center"/>
          </w:tcPr>
          <w:p w:rsidR="00286C7D" w:rsidRPr="00286C7D" w:rsidRDefault="00286C7D" w:rsidP="00286C7D">
            <w:pPr>
              <w:ind w:left="-77" w:right="-84"/>
              <w:jc w:val="center"/>
            </w:pPr>
          </w:p>
        </w:tc>
        <w:tc>
          <w:tcPr>
            <w:tcW w:w="507" w:type="pct"/>
            <w:vMerge/>
            <w:vAlign w:val="center"/>
          </w:tcPr>
          <w:p w:rsidR="00286C7D" w:rsidRPr="00286C7D" w:rsidRDefault="00286C7D" w:rsidP="00286C7D">
            <w:pPr>
              <w:ind w:left="-90" w:right="-116"/>
              <w:jc w:val="center"/>
            </w:pPr>
          </w:p>
        </w:tc>
        <w:tc>
          <w:tcPr>
            <w:tcW w:w="564" w:type="pct"/>
            <w:vMerge/>
            <w:vAlign w:val="center"/>
          </w:tcPr>
          <w:p w:rsidR="00286C7D" w:rsidRPr="00286C7D" w:rsidRDefault="00286C7D" w:rsidP="00286C7D">
            <w:pPr>
              <w:ind w:left="-86" w:right="-13"/>
              <w:jc w:val="center"/>
            </w:pPr>
          </w:p>
        </w:tc>
        <w:tc>
          <w:tcPr>
            <w:tcW w:w="338" w:type="pct"/>
            <w:vMerge/>
            <w:vAlign w:val="center"/>
          </w:tcPr>
          <w:p w:rsidR="00286C7D" w:rsidRPr="00286C7D" w:rsidRDefault="00286C7D" w:rsidP="00286C7D">
            <w:pPr>
              <w:jc w:val="center"/>
              <w:rPr>
                <w:spacing w:val="-14"/>
              </w:rPr>
            </w:pPr>
          </w:p>
        </w:tc>
        <w:tc>
          <w:tcPr>
            <w:tcW w:w="564" w:type="pct"/>
            <w:vAlign w:val="center"/>
          </w:tcPr>
          <w:p w:rsidR="00286C7D" w:rsidRPr="00286C7D" w:rsidRDefault="00286C7D" w:rsidP="00286C7D">
            <w:pPr>
              <w:ind w:left="-113" w:right="-80"/>
              <w:jc w:val="center"/>
            </w:pPr>
            <w:r w:rsidRPr="00286C7D">
              <w:t xml:space="preserve">среднее </w:t>
            </w:r>
            <w:r w:rsidRPr="00286C7D">
              <w:rPr>
                <w:spacing w:val="-14"/>
              </w:rPr>
              <w:t>профессиональное</w:t>
            </w:r>
          </w:p>
        </w:tc>
        <w:tc>
          <w:tcPr>
            <w:tcW w:w="558" w:type="pct"/>
            <w:vAlign w:val="center"/>
          </w:tcPr>
          <w:p w:rsidR="00286C7D" w:rsidRPr="00286C7D" w:rsidRDefault="00286C7D" w:rsidP="00286C7D">
            <w:pPr>
              <w:jc w:val="center"/>
            </w:pPr>
            <w:r w:rsidRPr="00286C7D">
              <w:t>экономика</w:t>
            </w:r>
          </w:p>
        </w:tc>
        <w:tc>
          <w:tcPr>
            <w:tcW w:w="507" w:type="pct"/>
            <w:vAlign w:val="center"/>
          </w:tcPr>
          <w:p w:rsidR="00286C7D" w:rsidRPr="00286C7D" w:rsidRDefault="00286C7D" w:rsidP="00286C7D">
            <w:pPr>
              <w:ind w:left="-109" w:right="-109"/>
              <w:jc w:val="center"/>
              <w:rPr>
                <w:spacing w:val="-14"/>
              </w:rPr>
            </w:pPr>
            <w:r w:rsidRPr="00286C7D">
              <w:rPr>
                <w:spacing w:val="-14"/>
              </w:rPr>
              <w:t>письменное тестирование</w:t>
            </w:r>
          </w:p>
        </w:tc>
        <w:tc>
          <w:tcPr>
            <w:tcW w:w="381" w:type="pct"/>
            <w:vAlign w:val="center"/>
          </w:tcPr>
          <w:p w:rsidR="00286C7D" w:rsidRPr="00286C7D" w:rsidRDefault="00286C7D" w:rsidP="00286C7D">
            <w:pPr>
              <w:jc w:val="center"/>
            </w:pPr>
            <w:r w:rsidRPr="00286C7D">
              <w:t>51</w:t>
            </w:r>
          </w:p>
        </w:tc>
        <w:tc>
          <w:tcPr>
            <w:tcW w:w="570" w:type="pct"/>
            <w:vMerge/>
            <w:vAlign w:val="center"/>
          </w:tcPr>
          <w:p w:rsidR="00286C7D" w:rsidRPr="00286C7D" w:rsidRDefault="00286C7D" w:rsidP="00286C7D">
            <w:pPr>
              <w:ind w:left="-118" w:right="-108"/>
              <w:jc w:val="center"/>
            </w:pPr>
          </w:p>
        </w:tc>
      </w:tr>
      <w:tr w:rsidR="00286C7D" w:rsidRPr="00637C9C" w:rsidTr="00087BE9">
        <w:tblPrEx>
          <w:tblCellMar>
            <w:top w:w="0" w:type="dxa"/>
            <w:bottom w:w="0" w:type="dxa"/>
          </w:tblCellMar>
        </w:tblPrEx>
        <w:trPr>
          <w:trHeight w:val="1410"/>
        </w:trPr>
        <w:tc>
          <w:tcPr>
            <w:tcW w:w="562" w:type="pct"/>
            <w:vAlign w:val="center"/>
          </w:tcPr>
          <w:p w:rsidR="00286C7D" w:rsidRPr="00286C7D" w:rsidRDefault="00286C7D" w:rsidP="00286C7D">
            <w:pPr>
              <w:ind w:left="-77" w:right="-84"/>
              <w:jc w:val="center"/>
            </w:pPr>
            <w:r w:rsidRPr="00286C7D">
              <w:lastRenderedPageBreak/>
              <w:t>Высшая школа бизнес-информатики</w:t>
            </w:r>
          </w:p>
        </w:tc>
        <w:tc>
          <w:tcPr>
            <w:tcW w:w="449" w:type="pct"/>
            <w:vAlign w:val="center"/>
          </w:tcPr>
          <w:p w:rsidR="00286C7D" w:rsidRPr="00286C7D" w:rsidRDefault="00286C7D" w:rsidP="00286C7D">
            <w:pPr>
              <w:ind w:left="-77" w:right="-84"/>
              <w:jc w:val="center"/>
            </w:pPr>
            <w:r w:rsidRPr="00286C7D">
              <w:t>38.03.05</w:t>
            </w:r>
          </w:p>
        </w:tc>
        <w:tc>
          <w:tcPr>
            <w:tcW w:w="507" w:type="pct"/>
            <w:vAlign w:val="center"/>
          </w:tcPr>
          <w:p w:rsidR="00286C7D" w:rsidRPr="00286C7D" w:rsidRDefault="00286C7D" w:rsidP="00286C7D">
            <w:pPr>
              <w:ind w:left="-90" w:right="-116"/>
              <w:jc w:val="center"/>
            </w:pPr>
            <w:r w:rsidRPr="00286C7D">
              <w:t>Бизнес-информатика</w:t>
            </w:r>
          </w:p>
        </w:tc>
        <w:tc>
          <w:tcPr>
            <w:tcW w:w="564" w:type="pct"/>
            <w:vAlign w:val="center"/>
          </w:tcPr>
          <w:p w:rsidR="00286C7D" w:rsidRPr="00286C7D" w:rsidRDefault="00286C7D" w:rsidP="00286C7D">
            <w:pPr>
              <w:ind w:left="-86" w:right="-13"/>
              <w:jc w:val="center"/>
            </w:pPr>
            <w:r w:rsidRPr="00286C7D">
              <w:t xml:space="preserve">Управление </w:t>
            </w:r>
            <w:proofErr w:type="spellStart"/>
            <w:r w:rsidRPr="00286C7D">
              <w:t>информацион-ными</w:t>
            </w:r>
            <w:proofErr w:type="spellEnd"/>
            <w:r w:rsidRPr="00286C7D">
              <w:t xml:space="preserve"> технологиями в </w:t>
            </w:r>
            <w:proofErr w:type="gramStart"/>
            <w:r w:rsidRPr="00286C7D">
              <w:t>бизнесе</w:t>
            </w:r>
            <w:proofErr w:type="gramEnd"/>
          </w:p>
        </w:tc>
        <w:tc>
          <w:tcPr>
            <w:tcW w:w="338" w:type="pct"/>
            <w:vAlign w:val="center"/>
          </w:tcPr>
          <w:p w:rsidR="00286C7D" w:rsidRPr="00286C7D" w:rsidRDefault="00286C7D" w:rsidP="00286C7D">
            <w:pPr>
              <w:jc w:val="center"/>
              <w:rPr>
                <w:spacing w:val="-14"/>
              </w:rPr>
            </w:pPr>
            <w:r w:rsidRPr="00286C7D">
              <w:rPr>
                <w:spacing w:val="-14"/>
              </w:rPr>
              <w:t>очно-заочная</w:t>
            </w:r>
          </w:p>
        </w:tc>
        <w:tc>
          <w:tcPr>
            <w:tcW w:w="564" w:type="pct"/>
            <w:vAlign w:val="center"/>
          </w:tcPr>
          <w:p w:rsidR="00286C7D" w:rsidRPr="00286C7D" w:rsidRDefault="00286C7D" w:rsidP="00286C7D">
            <w:pPr>
              <w:ind w:left="-113" w:right="-80"/>
              <w:jc w:val="center"/>
            </w:pPr>
            <w:r w:rsidRPr="00286C7D">
              <w:t>высшее</w:t>
            </w:r>
          </w:p>
        </w:tc>
        <w:tc>
          <w:tcPr>
            <w:tcW w:w="558" w:type="pct"/>
            <w:vAlign w:val="center"/>
          </w:tcPr>
          <w:p w:rsidR="00286C7D" w:rsidRPr="00286C7D" w:rsidRDefault="00286C7D" w:rsidP="00286C7D">
            <w:pPr>
              <w:ind w:left="-121" w:right="-101"/>
              <w:jc w:val="center"/>
              <w:rPr>
                <w:spacing w:val="-14"/>
              </w:rPr>
            </w:pPr>
            <w:r w:rsidRPr="00286C7D">
              <w:rPr>
                <w:spacing w:val="-14"/>
              </w:rPr>
              <w:t>информатика;</w:t>
            </w:r>
          </w:p>
          <w:p w:rsidR="00286C7D" w:rsidRPr="00286C7D" w:rsidRDefault="00286C7D" w:rsidP="00286C7D">
            <w:pPr>
              <w:ind w:left="-121" w:right="-101"/>
              <w:jc w:val="center"/>
              <w:rPr>
                <w:spacing w:val="-14"/>
              </w:rPr>
            </w:pPr>
            <w:r w:rsidRPr="00286C7D">
              <w:rPr>
                <w:spacing w:val="-14"/>
              </w:rPr>
              <w:t>высшая математика;</w:t>
            </w:r>
          </w:p>
          <w:p w:rsidR="00286C7D" w:rsidRPr="00286C7D" w:rsidRDefault="00286C7D" w:rsidP="00286C7D">
            <w:pPr>
              <w:ind w:left="-121" w:right="-101"/>
              <w:jc w:val="center"/>
            </w:pPr>
            <w:r w:rsidRPr="00286C7D">
              <w:rPr>
                <w:spacing w:val="-14"/>
              </w:rPr>
              <w:t>теория вероятностей</w:t>
            </w:r>
          </w:p>
        </w:tc>
        <w:tc>
          <w:tcPr>
            <w:tcW w:w="507" w:type="pct"/>
            <w:vAlign w:val="center"/>
          </w:tcPr>
          <w:p w:rsidR="00286C7D" w:rsidRPr="00286C7D" w:rsidRDefault="00286C7D" w:rsidP="00286C7D">
            <w:pPr>
              <w:ind w:left="-109" w:right="-109"/>
              <w:jc w:val="center"/>
              <w:rPr>
                <w:spacing w:val="-14"/>
              </w:rPr>
            </w:pPr>
            <w:proofErr w:type="spellStart"/>
            <w:proofErr w:type="gramStart"/>
            <w:r w:rsidRPr="00286C7D">
              <w:rPr>
                <w:spacing w:val="-14"/>
              </w:rPr>
              <w:t>междисципли-нарное</w:t>
            </w:r>
            <w:proofErr w:type="spellEnd"/>
            <w:proofErr w:type="gramEnd"/>
            <w:r w:rsidRPr="00286C7D">
              <w:rPr>
                <w:spacing w:val="-14"/>
              </w:rPr>
              <w:t xml:space="preserve"> письменное тестирование</w:t>
            </w:r>
          </w:p>
        </w:tc>
        <w:tc>
          <w:tcPr>
            <w:tcW w:w="381" w:type="pct"/>
            <w:vAlign w:val="center"/>
          </w:tcPr>
          <w:p w:rsidR="00286C7D" w:rsidRPr="00286C7D" w:rsidRDefault="00286C7D" w:rsidP="00286C7D">
            <w:pPr>
              <w:jc w:val="center"/>
            </w:pPr>
            <w:r w:rsidRPr="00286C7D">
              <w:t>55</w:t>
            </w:r>
          </w:p>
        </w:tc>
        <w:tc>
          <w:tcPr>
            <w:tcW w:w="570" w:type="pct"/>
            <w:vAlign w:val="center"/>
          </w:tcPr>
          <w:p w:rsidR="00286C7D" w:rsidRPr="00286C7D" w:rsidRDefault="00286C7D" w:rsidP="00286C7D">
            <w:pPr>
              <w:ind w:left="-118" w:right="-108"/>
              <w:jc w:val="center"/>
            </w:pPr>
            <w:r w:rsidRPr="00286C7D">
              <w:t>129272,</w:t>
            </w:r>
          </w:p>
          <w:p w:rsidR="00286C7D" w:rsidRPr="00286C7D" w:rsidRDefault="00286C7D" w:rsidP="00286C7D">
            <w:pPr>
              <w:ind w:left="-118" w:right="-108"/>
              <w:jc w:val="center"/>
            </w:pPr>
            <w:r w:rsidRPr="00286C7D">
              <w:t xml:space="preserve">г. Москва, ул. Трифоновская, </w:t>
            </w:r>
          </w:p>
          <w:p w:rsidR="00286C7D" w:rsidRPr="00286C7D" w:rsidRDefault="00286C7D" w:rsidP="00286C7D">
            <w:pPr>
              <w:ind w:left="-118" w:right="-108"/>
              <w:jc w:val="center"/>
            </w:pPr>
            <w:r w:rsidRPr="00286C7D">
              <w:t>д. 57, стр.1, к.105</w:t>
            </w:r>
          </w:p>
          <w:p w:rsidR="00286C7D" w:rsidRPr="00286C7D" w:rsidRDefault="00286C7D" w:rsidP="00286C7D">
            <w:pPr>
              <w:ind w:left="-118" w:right="-108"/>
              <w:jc w:val="center"/>
              <w:rPr>
                <w:spacing w:val="-14"/>
                <w:lang w:val="en-US"/>
              </w:rPr>
            </w:pPr>
            <w:r w:rsidRPr="00286C7D">
              <w:rPr>
                <w:spacing w:val="-14"/>
                <w:lang w:val="en-US"/>
              </w:rPr>
              <w:t>admin@hsbi.ru</w:t>
            </w:r>
          </w:p>
        </w:tc>
      </w:tr>
      <w:tr w:rsidR="00286C7D" w:rsidRPr="00637C9C" w:rsidTr="00087BE9">
        <w:tblPrEx>
          <w:tblCellMar>
            <w:top w:w="0" w:type="dxa"/>
            <w:bottom w:w="0" w:type="dxa"/>
          </w:tblCellMar>
        </w:tblPrEx>
        <w:trPr>
          <w:trHeight w:val="811"/>
        </w:trPr>
        <w:tc>
          <w:tcPr>
            <w:tcW w:w="562" w:type="pct"/>
            <w:vMerge w:val="restart"/>
            <w:vAlign w:val="center"/>
          </w:tcPr>
          <w:p w:rsidR="00286C7D" w:rsidRPr="00286C7D" w:rsidRDefault="00286C7D" w:rsidP="00286C7D">
            <w:pPr>
              <w:jc w:val="center"/>
            </w:pPr>
            <w:r w:rsidRPr="00286C7D">
              <w:t xml:space="preserve">Институт </w:t>
            </w:r>
            <w:proofErr w:type="spellStart"/>
            <w:proofErr w:type="gramStart"/>
            <w:r w:rsidRPr="00286C7D">
              <w:t>профессио-нальной</w:t>
            </w:r>
            <w:proofErr w:type="spellEnd"/>
            <w:proofErr w:type="gramEnd"/>
            <w:r w:rsidRPr="00286C7D">
              <w:t xml:space="preserve"> </w:t>
            </w:r>
            <w:proofErr w:type="spellStart"/>
            <w:r w:rsidRPr="00286C7D">
              <w:t>переподго-товки</w:t>
            </w:r>
            <w:proofErr w:type="spellEnd"/>
            <w:r w:rsidRPr="00286C7D">
              <w:t xml:space="preserve"> специалистов</w:t>
            </w:r>
          </w:p>
        </w:tc>
        <w:tc>
          <w:tcPr>
            <w:tcW w:w="449" w:type="pct"/>
            <w:vAlign w:val="center"/>
          </w:tcPr>
          <w:p w:rsidR="00286C7D" w:rsidRPr="00286C7D" w:rsidRDefault="00286C7D" w:rsidP="00286C7D">
            <w:pPr>
              <w:jc w:val="center"/>
            </w:pPr>
            <w:r w:rsidRPr="00286C7D">
              <w:t>38.03.01</w:t>
            </w:r>
          </w:p>
        </w:tc>
        <w:tc>
          <w:tcPr>
            <w:tcW w:w="507" w:type="pct"/>
            <w:vAlign w:val="center"/>
          </w:tcPr>
          <w:p w:rsidR="00286C7D" w:rsidRPr="00286C7D" w:rsidRDefault="00286C7D" w:rsidP="00286C7D">
            <w:pPr>
              <w:jc w:val="center"/>
            </w:pPr>
            <w:r w:rsidRPr="00286C7D">
              <w:t>Экономика</w:t>
            </w:r>
          </w:p>
        </w:tc>
        <w:tc>
          <w:tcPr>
            <w:tcW w:w="564" w:type="pct"/>
            <w:vAlign w:val="center"/>
          </w:tcPr>
          <w:p w:rsidR="00286C7D" w:rsidRPr="00286C7D" w:rsidRDefault="00286C7D" w:rsidP="00286C7D">
            <w:pPr>
              <w:ind w:left="-86" w:right="-13"/>
              <w:jc w:val="center"/>
            </w:pPr>
            <w:r w:rsidRPr="00286C7D">
              <w:t>Финансовый менеджмент</w:t>
            </w:r>
          </w:p>
        </w:tc>
        <w:tc>
          <w:tcPr>
            <w:tcW w:w="338" w:type="pct"/>
            <w:vAlign w:val="center"/>
          </w:tcPr>
          <w:p w:rsidR="00286C7D" w:rsidRPr="00286C7D" w:rsidRDefault="00286C7D" w:rsidP="00286C7D">
            <w:pPr>
              <w:jc w:val="center"/>
              <w:rPr>
                <w:spacing w:val="-14"/>
              </w:rPr>
            </w:pPr>
            <w:r w:rsidRPr="00286C7D">
              <w:rPr>
                <w:spacing w:val="-14"/>
              </w:rPr>
              <w:t>очно-заочная</w:t>
            </w:r>
          </w:p>
        </w:tc>
        <w:tc>
          <w:tcPr>
            <w:tcW w:w="564" w:type="pct"/>
            <w:vAlign w:val="center"/>
          </w:tcPr>
          <w:p w:rsidR="00286C7D" w:rsidRPr="00286C7D" w:rsidRDefault="00286C7D" w:rsidP="00286C7D">
            <w:pPr>
              <w:jc w:val="center"/>
            </w:pPr>
            <w:r w:rsidRPr="00286C7D">
              <w:t>высшее</w:t>
            </w:r>
          </w:p>
        </w:tc>
        <w:tc>
          <w:tcPr>
            <w:tcW w:w="558" w:type="pct"/>
            <w:vAlign w:val="center"/>
          </w:tcPr>
          <w:p w:rsidR="00286C7D" w:rsidRPr="00286C7D" w:rsidRDefault="00286C7D" w:rsidP="00286C7D">
            <w:pPr>
              <w:ind w:left="-121" w:right="-101"/>
              <w:jc w:val="center"/>
              <w:rPr>
                <w:spacing w:val="-14"/>
              </w:rPr>
            </w:pPr>
            <w:r w:rsidRPr="00286C7D">
              <w:rPr>
                <w:spacing w:val="-14"/>
              </w:rPr>
              <w:t>основы финансового менеджмента</w:t>
            </w:r>
          </w:p>
        </w:tc>
        <w:tc>
          <w:tcPr>
            <w:tcW w:w="507" w:type="pct"/>
            <w:vAlign w:val="center"/>
          </w:tcPr>
          <w:p w:rsidR="00286C7D" w:rsidRPr="00286C7D" w:rsidRDefault="00286C7D" w:rsidP="00286C7D">
            <w:pPr>
              <w:ind w:left="-109" w:right="-109"/>
              <w:jc w:val="center"/>
              <w:rPr>
                <w:spacing w:val="-14"/>
              </w:rPr>
            </w:pPr>
            <w:r w:rsidRPr="00286C7D">
              <w:rPr>
                <w:spacing w:val="-14"/>
              </w:rPr>
              <w:t>компьютерное тестирование</w:t>
            </w:r>
          </w:p>
        </w:tc>
        <w:tc>
          <w:tcPr>
            <w:tcW w:w="381" w:type="pct"/>
            <w:vAlign w:val="center"/>
          </w:tcPr>
          <w:p w:rsidR="00286C7D" w:rsidRPr="00286C7D" w:rsidRDefault="00286C7D" w:rsidP="00286C7D">
            <w:pPr>
              <w:jc w:val="center"/>
            </w:pPr>
          </w:p>
          <w:p w:rsidR="00286C7D" w:rsidRPr="00286C7D" w:rsidRDefault="00286C7D" w:rsidP="00286C7D">
            <w:pPr>
              <w:jc w:val="center"/>
            </w:pPr>
            <w:r w:rsidRPr="00286C7D">
              <w:t>60</w:t>
            </w:r>
          </w:p>
        </w:tc>
        <w:tc>
          <w:tcPr>
            <w:tcW w:w="570" w:type="pct"/>
            <w:vMerge w:val="restart"/>
            <w:vAlign w:val="center"/>
          </w:tcPr>
          <w:p w:rsidR="00286C7D" w:rsidRPr="00286C7D" w:rsidRDefault="00286C7D" w:rsidP="00286C7D">
            <w:pPr>
              <w:ind w:left="-118" w:right="-108"/>
              <w:jc w:val="center"/>
            </w:pPr>
            <w:r w:rsidRPr="00286C7D">
              <w:t xml:space="preserve">125009, </w:t>
            </w:r>
          </w:p>
          <w:p w:rsidR="00286C7D" w:rsidRPr="00286C7D" w:rsidRDefault="00286C7D" w:rsidP="00286C7D">
            <w:pPr>
              <w:ind w:left="-118" w:right="-108"/>
              <w:jc w:val="center"/>
            </w:pPr>
            <w:r w:rsidRPr="00286C7D">
              <w:t xml:space="preserve">г. Москва, Малый </w:t>
            </w:r>
            <w:proofErr w:type="spellStart"/>
            <w:r w:rsidRPr="00286C7D">
              <w:t>Гнездни-ковский</w:t>
            </w:r>
            <w:proofErr w:type="spellEnd"/>
            <w:r w:rsidRPr="00286C7D">
              <w:t xml:space="preserve"> пер.,</w:t>
            </w:r>
          </w:p>
          <w:p w:rsidR="00286C7D" w:rsidRPr="00286C7D" w:rsidRDefault="00286C7D" w:rsidP="00286C7D">
            <w:pPr>
              <w:ind w:left="-118" w:right="-108"/>
              <w:jc w:val="center"/>
            </w:pPr>
            <w:r w:rsidRPr="00286C7D">
              <w:t xml:space="preserve"> д. 4, офис 406</w:t>
            </w:r>
          </w:p>
          <w:p w:rsidR="00286C7D" w:rsidRPr="00286C7D" w:rsidRDefault="00286C7D" w:rsidP="00286C7D">
            <w:pPr>
              <w:ind w:left="-118" w:right="-108"/>
              <w:jc w:val="center"/>
            </w:pPr>
            <w:proofErr w:type="spellStart"/>
            <w:r w:rsidRPr="00286C7D">
              <w:rPr>
                <w:lang w:val="en-US"/>
              </w:rPr>
              <w:t>ipps</w:t>
            </w:r>
            <w:proofErr w:type="spellEnd"/>
            <w:r w:rsidRPr="00286C7D">
              <w:t>@</w:t>
            </w:r>
            <w:r w:rsidRPr="00286C7D">
              <w:rPr>
                <w:lang w:val="en-US"/>
              </w:rPr>
              <w:t>hse</w:t>
            </w:r>
            <w:r w:rsidRPr="00286C7D">
              <w:t>.</w:t>
            </w:r>
            <w:r w:rsidRPr="00286C7D">
              <w:rPr>
                <w:lang w:val="en-US"/>
              </w:rPr>
              <w:t>ru</w:t>
            </w:r>
          </w:p>
        </w:tc>
      </w:tr>
      <w:tr w:rsidR="00286C7D" w:rsidRPr="00637C9C" w:rsidTr="00087BE9">
        <w:tblPrEx>
          <w:tblCellMar>
            <w:top w:w="0" w:type="dxa"/>
            <w:bottom w:w="0" w:type="dxa"/>
          </w:tblCellMar>
        </w:tblPrEx>
        <w:trPr>
          <w:trHeight w:val="841"/>
        </w:trPr>
        <w:tc>
          <w:tcPr>
            <w:tcW w:w="562" w:type="pct"/>
            <w:vMerge/>
          </w:tcPr>
          <w:p w:rsidR="00286C7D" w:rsidRPr="00286C7D" w:rsidRDefault="00286C7D" w:rsidP="00286C7D"/>
        </w:tc>
        <w:tc>
          <w:tcPr>
            <w:tcW w:w="449" w:type="pct"/>
            <w:vAlign w:val="center"/>
          </w:tcPr>
          <w:p w:rsidR="00286C7D" w:rsidRPr="00286C7D" w:rsidRDefault="00286C7D" w:rsidP="00286C7D">
            <w:pPr>
              <w:jc w:val="center"/>
            </w:pPr>
            <w:r w:rsidRPr="00286C7D">
              <w:t>38.03.01</w:t>
            </w:r>
          </w:p>
        </w:tc>
        <w:tc>
          <w:tcPr>
            <w:tcW w:w="507" w:type="pct"/>
            <w:vAlign w:val="center"/>
          </w:tcPr>
          <w:p w:rsidR="00286C7D" w:rsidRPr="00286C7D" w:rsidRDefault="00286C7D" w:rsidP="00286C7D">
            <w:pPr>
              <w:jc w:val="center"/>
            </w:pPr>
            <w:r w:rsidRPr="00286C7D">
              <w:t>Экономика</w:t>
            </w:r>
          </w:p>
        </w:tc>
        <w:tc>
          <w:tcPr>
            <w:tcW w:w="564" w:type="pct"/>
            <w:vAlign w:val="center"/>
          </w:tcPr>
          <w:p w:rsidR="00286C7D" w:rsidRPr="00286C7D" w:rsidRDefault="00286C7D" w:rsidP="00286C7D">
            <w:pPr>
              <w:ind w:left="69"/>
              <w:jc w:val="center"/>
            </w:pPr>
            <w:r w:rsidRPr="00286C7D">
              <w:t>Фондовый рынок и инвестиции</w:t>
            </w:r>
          </w:p>
        </w:tc>
        <w:tc>
          <w:tcPr>
            <w:tcW w:w="338" w:type="pct"/>
            <w:vAlign w:val="center"/>
          </w:tcPr>
          <w:p w:rsidR="00286C7D" w:rsidRPr="00286C7D" w:rsidRDefault="00286C7D" w:rsidP="00286C7D">
            <w:pPr>
              <w:jc w:val="center"/>
              <w:rPr>
                <w:spacing w:val="-14"/>
              </w:rPr>
            </w:pPr>
            <w:r w:rsidRPr="00286C7D">
              <w:rPr>
                <w:spacing w:val="-14"/>
              </w:rPr>
              <w:t>очно-заочная</w:t>
            </w:r>
          </w:p>
        </w:tc>
        <w:tc>
          <w:tcPr>
            <w:tcW w:w="564" w:type="pct"/>
            <w:vAlign w:val="center"/>
          </w:tcPr>
          <w:p w:rsidR="00286C7D" w:rsidRPr="00286C7D" w:rsidRDefault="00286C7D" w:rsidP="00286C7D">
            <w:pPr>
              <w:jc w:val="center"/>
            </w:pPr>
            <w:r w:rsidRPr="00286C7D">
              <w:t>высшее</w:t>
            </w:r>
          </w:p>
        </w:tc>
        <w:tc>
          <w:tcPr>
            <w:tcW w:w="558" w:type="pct"/>
            <w:vAlign w:val="center"/>
          </w:tcPr>
          <w:p w:rsidR="00286C7D" w:rsidRPr="00286C7D" w:rsidRDefault="00286C7D" w:rsidP="00286C7D">
            <w:pPr>
              <w:ind w:left="-121" w:right="-101"/>
              <w:jc w:val="center"/>
              <w:rPr>
                <w:spacing w:val="-14"/>
              </w:rPr>
            </w:pPr>
            <w:r w:rsidRPr="00286C7D">
              <w:rPr>
                <w:spacing w:val="-14"/>
              </w:rPr>
              <w:t xml:space="preserve">основы </w:t>
            </w:r>
            <w:proofErr w:type="spellStart"/>
            <w:proofErr w:type="gramStart"/>
            <w:r w:rsidRPr="00286C7D">
              <w:rPr>
                <w:spacing w:val="-14"/>
              </w:rPr>
              <w:t>функциониро-вания</w:t>
            </w:r>
            <w:proofErr w:type="spellEnd"/>
            <w:proofErr w:type="gramEnd"/>
            <w:r w:rsidRPr="00286C7D">
              <w:rPr>
                <w:spacing w:val="-14"/>
              </w:rPr>
              <w:t xml:space="preserve"> фондового рынка</w:t>
            </w:r>
          </w:p>
        </w:tc>
        <w:tc>
          <w:tcPr>
            <w:tcW w:w="507" w:type="pct"/>
            <w:vAlign w:val="center"/>
          </w:tcPr>
          <w:p w:rsidR="00286C7D" w:rsidRPr="00286C7D" w:rsidRDefault="00286C7D" w:rsidP="00286C7D">
            <w:pPr>
              <w:ind w:left="-109" w:right="-109"/>
              <w:jc w:val="center"/>
              <w:rPr>
                <w:spacing w:val="-14"/>
              </w:rPr>
            </w:pPr>
            <w:r w:rsidRPr="00286C7D">
              <w:rPr>
                <w:spacing w:val="-14"/>
              </w:rPr>
              <w:t>компьютерное тестирование</w:t>
            </w:r>
          </w:p>
        </w:tc>
        <w:tc>
          <w:tcPr>
            <w:tcW w:w="381" w:type="pct"/>
            <w:vAlign w:val="center"/>
          </w:tcPr>
          <w:p w:rsidR="00286C7D" w:rsidRPr="00286C7D" w:rsidRDefault="00286C7D" w:rsidP="00286C7D">
            <w:pPr>
              <w:jc w:val="center"/>
            </w:pPr>
          </w:p>
          <w:p w:rsidR="00286C7D" w:rsidRPr="00286C7D" w:rsidRDefault="00286C7D" w:rsidP="00286C7D">
            <w:pPr>
              <w:jc w:val="center"/>
            </w:pPr>
            <w:r w:rsidRPr="00286C7D">
              <w:t>60</w:t>
            </w:r>
          </w:p>
        </w:tc>
        <w:tc>
          <w:tcPr>
            <w:tcW w:w="570" w:type="pct"/>
            <w:vMerge/>
            <w:vAlign w:val="center"/>
          </w:tcPr>
          <w:p w:rsidR="00286C7D" w:rsidRPr="00286C7D" w:rsidRDefault="00286C7D" w:rsidP="00286C7D">
            <w:pPr>
              <w:ind w:left="-118" w:right="-108"/>
              <w:jc w:val="center"/>
            </w:pPr>
          </w:p>
        </w:tc>
      </w:tr>
      <w:tr w:rsidR="00286C7D" w:rsidRPr="00637C9C" w:rsidTr="00087BE9">
        <w:tblPrEx>
          <w:tblCellMar>
            <w:top w:w="0" w:type="dxa"/>
            <w:bottom w:w="0" w:type="dxa"/>
          </w:tblCellMar>
        </w:tblPrEx>
        <w:trPr>
          <w:trHeight w:val="871"/>
        </w:trPr>
        <w:tc>
          <w:tcPr>
            <w:tcW w:w="562" w:type="pct"/>
            <w:vMerge/>
            <w:vAlign w:val="center"/>
          </w:tcPr>
          <w:p w:rsidR="00286C7D" w:rsidRPr="00286C7D" w:rsidRDefault="00286C7D" w:rsidP="00286C7D"/>
        </w:tc>
        <w:tc>
          <w:tcPr>
            <w:tcW w:w="449" w:type="pct"/>
            <w:vAlign w:val="center"/>
          </w:tcPr>
          <w:p w:rsidR="00286C7D" w:rsidRPr="00286C7D" w:rsidRDefault="00286C7D" w:rsidP="00286C7D">
            <w:pPr>
              <w:jc w:val="center"/>
            </w:pPr>
            <w:r w:rsidRPr="00286C7D">
              <w:t>38.03.02</w:t>
            </w:r>
          </w:p>
        </w:tc>
        <w:tc>
          <w:tcPr>
            <w:tcW w:w="507" w:type="pct"/>
            <w:vAlign w:val="center"/>
          </w:tcPr>
          <w:p w:rsidR="00286C7D" w:rsidRPr="00286C7D" w:rsidRDefault="00286C7D" w:rsidP="00286C7D">
            <w:pPr>
              <w:jc w:val="center"/>
            </w:pPr>
            <w:r w:rsidRPr="00286C7D">
              <w:t>Менеджмент</w:t>
            </w:r>
          </w:p>
        </w:tc>
        <w:tc>
          <w:tcPr>
            <w:tcW w:w="564" w:type="pct"/>
            <w:vAlign w:val="center"/>
          </w:tcPr>
          <w:p w:rsidR="00286C7D" w:rsidRPr="00286C7D" w:rsidRDefault="00286C7D" w:rsidP="00286C7D">
            <w:pPr>
              <w:jc w:val="center"/>
            </w:pPr>
            <w:r w:rsidRPr="00286C7D">
              <w:t>Экономика и управление компанией</w:t>
            </w:r>
          </w:p>
        </w:tc>
        <w:tc>
          <w:tcPr>
            <w:tcW w:w="338" w:type="pct"/>
            <w:vAlign w:val="center"/>
          </w:tcPr>
          <w:p w:rsidR="00286C7D" w:rsidRPr="00286C7D" w:rsidRDefault="00286C7D" w:rsidP="00286C7D">
            <w:pPr>
              <w:jc w:val="center"/>
              <w:rPr>
                <w:spacing w:val="-14"/>
              </w:rPr>
            </w:pPr>
            <w:r w:rsidRPr="00286C7D">
              <w:rPr>
                <w:spacing w:val="-14"/>
              </w:rPr>
              <w:t>очно-заочная</w:t>
            </w:r>
          </w:p>
        </w:tc>
        <w:tc>
          <w:tcPr>
            <w:tcW w:w="564" w:type="pct"/>
            <w:vAlign w:val="center"/>
          </w:tcPr>
          <w:p w:rsidR="00286C7D" w:rsidRPr="00286C7D" w:rsidRDefault="00286C7D" w:rsidP="00286C7D">
            <w:pPr>
              <w:jc w:val="center"/>
            </w:pPr>
            <w:r w:rsidRPr="00286C7D">
              <w:t>высшее</w:t>
            </w:r>
          </w:p>
        </w:tc>
        <w:tc>
          <w:tcPr>
            <w:tcW w:w="558" w:type="pct"/>
            <w:vAlign w:val="center"/>
          </w:tcPr>
          <w:p w:rsidR="00286C7D" w:rsidRPr="00286C7D" w:rsidRDefault="00286C7D" w:rsidP="00286C7D">
            <w:pPr>
              <w:jc w:val="center"/>
              <w:rPr>
                <w:spacing w:val="-14"/>
              </w:rPr>
            </w:pPr>
            <w:r w:rsidRPr="00286C7D">
              <w:rPr>
                <w:spacing w:val="-14"/>
              </w:rPr>
              <w:t>основы менеджмента</w:t>
            </w:r>
          </w:p>
        </w:tc>
        <w:tc>
          <w:tcPr>
            <w:tcW w:w="507" w:type="pct"/>
            <w:vAlign w:val="center"/>
          </w:tcPr>
          <w:p w:rsidR="00286C7D" w:rsidRPr="00286C7D" w:rsidRDefault="00286C7D" w:rsidP="00286C7D">
            <w:pPr>
              <w:ind w:left="-109" w:right="-109"/>
              <w:jc w:val="center"/>
              <w:rPr>
                <w:spacing w:val="-14"/>
              </w:rPr>
            </w:pPr>
            <w:r w:rsidRPr="00286C7D">
              <w:rPr>
                <w:spacing w:val="-14"/>
              </w:rPr>
              <w:t>компьютерное тестирование</w:t>
            </w:r>
          </w:p>
        </w:tc>
        <w:tc>
          <w:tcPr>
            <w:tcW w:w="381" w:type="pct"/>
            <w:vAlign w:val="center"/>
          </w:tcPr>
          <w:p w:rsidR="00286C7D" w:rsidRPr="00286C7D" w:rsidRDefault="00286C7D" w:rsidP="00286C7D">
            <w:pPr>
              <w:jc w:val="center"/>
            </w:pPr>
            <w:r w:rsidRPr="00286C7D">
              <w:t>60</w:t>
            </w:r>
          </w:p>
        </w:tc>
        <w:tc>
          <w:tcPr>
            <w:tcW w:w="570" w:type="pct"/>
            <w:vMerge/>
            <w:vAlign w:val="center"/>
          </w:tcPr>
          <w:p w:rsidR="00286C7D" w:rsidRPr="00286C7D" w:rsidRDefault="00286C7D" w:rsidP="00286C7D">
            <w:pPr>
              <w:ind w:left="-118" w:right="-108"/>
              <w:jc w:val="center"/>
            </w:pPr>
          </w:p>
        </w:tc>
      </w:tr>
      <w:tr w:rsidR="00286C7D" w:rsidRPr="00637C9C" w:rsidTr="00286C7D">
        <w:tblPrEx>
          <w:tblCellMar>
            <w:top w:w="0" w:type="dxa"/>
            <w:bottom w:w="0" w:type="dxa"/>
          </w:tblCellMar>
        </w:tblPrEx>
        <w:trPr>
          <w:trHeight w:val="1341"/>
        </w:trPr>
        <w:tc>
          <w:tcPr>
            <w:tcW w:w="562" w:type="pct"/>
            <w:vAlign w:val="center"/>
          </w:tcPr>
          <w:p w:rsidR="00286C7D" w:rsidRPr="00286C7D" w:rsidRDefault="00286C7D" w:rsidP="00286C7D">
            <w:pPr>
              <w:jc w:val="center"/>
            </w:pPr>
            <w:r w:rsidRPr="00286C7D">
              <w:t>Факультет права</w:t>
            </w:r>
          </w:p>
        </w:tc>
        <w:tc>
          <w:tcPr>
            <w:tcW w:w="449" w:type="pct"/>
            <w:vAlign w:val="center"/>
          </w:tcPr>
          <w:p w:rsidR="00286C7D" w:rsidRPr="00286C7D" w:rsidRDefault="00286C7D" w:rsidP="00286C7D">
            <w:pPr>
              <w:ind w:left="-77" w:right="-84"/>
              <w:jc w:val="center"/>
            </w:pPr>
            <w:r w:rsidRPr="00286C7D">
              <w:t>40.03.01</w:t>
            </w:r>
          </w:p>
        </w:tc>
        <w:tc>
          <w:tcPr>
            <w:tcW w:w="507" w:type="pct"/>
            <w:vAlign w:val="center"/>
          </w:tcPr>
          <w:p w:rsidR="00286C7D" w:rsidRPr="00286C7D" w:rsidRDefault="00286C7D" w:rsidP="00286C7D">
            <w:pPr>
              <w:jc w:val="center"/>
            </w:pPr>
            <w:r w:rsidRPr="00286C7D">
              <w:t>Юриспруденция</w:t>
            </w:r>
          </w:p>
        </w:tc>
        <w:tc>
          <w:tcPr>
            <w:tcW w:w="564" w:type="pct"/>
            <w:vAlign w:val="center"/>
          </w:tcPr>
          <w:p w:rsidR="00286C7D" w:rsidRPr="00286C7D" w:rsidRDefault="00286C7D" w:rsidP="00286C7D">
            <w:pPr>
              <w:ind w:left="-111" w:right="-97"/>
              <w:jc w:val="center"/>
              <w:rPr>
                <w:spacing w:val="-14"/>
              </w:rPr>
            </w:pPr>
            <w:r w:rsidRPr="00286C7D">
              <w:rPr>
                <w:spacing w:val="-14"/>
              </w:rPr>
              <w:t xml:space="preserve">Юриспруденция: </w:t>
            </w:r>
          </w:p>
          <w:p w:rsidR="00286C7D" w:rsidRPr="00286C7D" w:rsidRDefault="00286C7D" w:rsidP="00286C7D">
            <w:pPr>
              <w:ind w:left="-111" w:right="-97"/>
              <w:jc w:val="center"/>
            </w:pPr>
            <w:r w:rsidRPr="00286C7D">
              <w:t>гражданское и предпринимательское право</w:t>
            </w:r>
          </w:p>
        </w:tc>
        <w:tc>
          <w:tcPr>
            <w:tcW w:w="338" w:type="pct"/>
            <w:vAlign w:val="center"/>
          </w:tcPr>
          <w:p w:rsidR="00286C7D" w:rsidRPr="00286C7D" w:rsidRDefault="00286C7D" w:rsidP="00286C7D">
            <w:pPr>
              <w:ind w:left="-118" w:right="-95"/>
              <w:jc w:val="center"/>
              <w:rPr>
                <w:spacing w:val="-14"/>
              </w:rPr>
            </w:pPr>
            <w:r w:rsidRPr="00286C7D">
              <w:rPr>
                <w:spacing w:val="-14"/>
              </w:rPr>
              <w:t>очно-заочная</w:t>
            </w:r>
          </w:p>
        </w:tc>
        <w:tc>
          <w:tcPr>
            <w:tcW w:w="564" w:type="pct"/>
            <w:vAlign w:val="center"/>
          </w:tcPr>
          <w:p w:rsidR="00286C7D" w:rsidRPr="00286C7D" w:rsidRDefault="00286C7D" w:rsidP="00286C7D">
            <w:pPr>
              <w:jc w:val="center"/>
            </w:pPr>
            <w:r w:rsidRPr="00286C7D">
              <w:t>высшее</w:t>
            </w:r>
          </w:p>
        </w:tc>
        <w:tc>
          <w:tcPr>
            <w:tcW w:w="558" w:type="pct"/>
            <w:vAlign w:val="center"/>
          </w:tcPr>
          <w:p w:rsidR="00286C7D" w:rsidRPr="00286C7D" w:rsidRDefault="00286C7D" w:rsidP="00286C7D">
            <w:pPr>
              <w:ind w:left="-121" w:right="-100"/>
              <w:jc w:val="center"/>
              <w:rPr>
                <w:spacing w:val="-14"/>
              </w:rPr>
            </w:pPr>
            <w:r w:rsidRPr="00286C7D">
              <w:rPr>
                <w:spacing w:val="-14"/>
              </w:rPr>
              <w:t>обществознание</w:t>
            </w:r>
          </w:p>
        </w:tc>
        <w:tc>
          <w:tcPr>
            <w:tcW w:w="507" w:type="pct"/>
            <w:vAlign w:val="center"/>
          </w:tcPr>
          <w:p w:rsidR="00286C7D" w:rsidRPr="00286C7D" w:rsidRDefault="00286C7D" w:rsidP="00286C7D">
            <w:pPr>
              <w:ind w:left="-109" w:right="-109"/>
              <w:jc w:val="center"/>
              <w:rPr>
                <w:spacing w:val="-14"/>
              </w:rPr>
            </w:pPr>
            <w:r w:rsidRPr="00286C7D">
              <w:rPr>
                <w:spacing w:val="-14"/>
              </w:rPr>
              <w:t>собеседование</w:t>
            </w:r>
          </w:p>
        </w:tc>
        <w:tc>
          <w:tcPr>
            <w:tcW w:w="381" w:type="pct"/>
            <w:vAlign w:val="center"/>
          </w:tcPr>
          <w:p w:rsidR="00286C7D" w:rsidRPr="00286C7D" w:rsidRDefault="00286C7D" w:rsidP="00286C7D">
            <w:pPr>
              <w:jc w:val="center"/>
            </w:pPr>
            <w:r w:rsidRPr="00286C7D">
              <w:t>50</w:t>
            </w:r>
          </w:p>
        </w:tc>
        <w:tc>
          <w:tcPr>
            <w:tcW w:w="570" w:type="pct"/>
            <w:vAlign w:val="center"/>
          </w:tcPr>
          <w:p w:rsidR="00286C7D" w:rsidRPr="00286C7D" w:rsidRDefault="00286C7D" w:rsidP="00087BE9">
            <w:pPr>
              <w:ind w:left="-118" w:right="-108"/>
              <w:jc w:val="center"/>
            </w:pPr>
            <w:r w:rsidRPr="00286C7D">
              <w:rPr>
                <w:color w:val="000000"/>
                <w:shd w:val="clear" w:color="auto" w:fill="FFFFFF"/>
              </w:rPr>
              <w:t>123022, Москва,</w:t>
            </w:r>
            <w:r w:rsidRPr="00286C7D">
              <w:t xml:space="preserve"> </w:t>
            </w:r>
            <w:r w:rsidRPr="00286C7D">
              <w:rPr>
                <w:shd w:val="clear" w:color="auto" w:fill="FFFFFF"/>
              </w:rPr>
              <w:t xml:space="preserve">Большой </w:t>
            </w:r>
            <w:proofErr w:type="spellStart"/>
            <w:r w:rsidRPr="00286C7D">
              <w:rPr>
                <w:shd w:val="clear" w:color="auto" w:fill="FFFFFF"/>
              </w:rPr>
              <w:t>Трехсвятительский</w:t>
            </w:r>
            <w:proofErr w:type="spellEnd"/>
            <w:r w:rsidRPr="00286C7D">
              <w:rPr>
                <w:shd w:val="clear" w:color="auto" w:fill="FFFFFF"/>
              </w:rPr>
              <w:t xml:space="preserve"> переулок, 3.</w:t>
            </w:r>
            <w:r w:rsidRPr="00286C7D">
              <w:rPr>
                <w:spacing w:val="-14"/>
              </w:rPr>
              <w:t xml:space="preserve"> </w:t>
            </w:r>
            <w:proofErr w:type="spellStart"/>
            <w:r w:rsidRPr="00286C7D">
              <w:rPr>
                <w:color w:val="000000"/>
                <w:shd w:val="clear" w:color="auto" w:fill="FFFFFF"/>
              </w:rPr>
              <w:t>email</w:t>
            </w:r>
            <w:proofErr w:type="spellEnd"/>
            <w:r w:rsidRPr="00286C7D">
              <w:rPr>
                <w:color w:val="000000"/>
                <w:shd w:val="clear" w:color="auto" w:fill="FFFFFF"/>
              </w:rPr>
              <w:t>: </w:t>
            </w:r>
            <w:hyperlink r:id="rId11" w:history="1">
              <w:r w:rsidRPr="00286C7D">
                <w:rPr>
                  <w:rStyle w:val="afa"/>
                  <w:rFonts w:eastAsia="SimHei"/>
                  <w:color w:val="auto"/>
                  <w:shd w:val="clear" w:color="auto" w:fill="FFFFFF"/>
                </w:rPr>
                <w:t>lawfacult@hse.ru</w:t>
              </w:r>
            </w:hyperlink>
          </w:p>
        </w:tc>
      </w:tr>
      <w:tr w:rsidR="00286C7D" w:rsidRPr="00637C9C" w:rsidTr="00286C7D">
        <w:tblPrEx>
          <w:tblCellMar>
            <w:top w:w="0" w:type="dxa"/>
            <w:bottom w:w="0" w:type="dxa"/>
          </w:tblCellMar>
        </w:tblPrEx>
        <w:trPr>
          <w:trHeight w:val="1341"/>
        </w:trPr>
        <w:tc>
          <w:tcPr>
            <w:tcW w:w="562" w:type="pct"/>
            <w:vMerge w:val="restart"/>
            <w:vAlign w:val="center"/>
          </w:tcPr>
          <w:p w:rsidR="00286C7D" w:rsidRPr="00286C7D" w:rsidRDefault="00286C7D" w:rsidP="00286C7D">
            <w:pPr>
              <w:jc w:val="center"/>
            </w:pPr>
            <w:proofErr w:type="spellStart"/>
            <w:proofErr w:type="gramStart"/>
            <w:r w:rsidRPr="00286C7D">
              <w:t>Междуна-родный</w:t>
            </w:r>
            <w:proofErr w:type="spellEnd"/>
            <w:proofErr w:type="gramEnd"/>
            <w:r w:rsidRPr="00286C7D">
              <w:t xml:space="preserve"> центр подготовки кадров в </w:t>
            </w:r>
            <w:r w:rsidRPr="00286C7D">
              <w:lastRenderedPageBreak/>
              <w:t>области логистики</w:t>
            </w:r>
          </w:p>
        </w:tc>
        <w:tc>
          <w:tcPr>
            <w:tcW w:w="449" w:type="pct"/>
            <w:vAlign w:val="center"/>
          </w:tcPr>
          <w:p w:rsidR="00286C7D" w:rsidRPr="00286C7D" w:rsidRDefault="00286C7D" w:rsidP="00286C7D">
            <w:pPr>
              <w:ind w:left="-77" w:right="-84"/>
              <w:jc w:val="center"/>
            </w:pPr>
            <w:r w:rsidRPr="00286C7D">
              <w:lastRenderedPageBreak/>
              <w:t>38.03.02</w:t>
            </w:r>
          </w:p>
        </w:tc>
        <w:tc>
          <w:tcPr>
            <w:tcW w:w="507" w:type="pct"/>
            <w:vAlign w:val="center"/>
          </w:tcPr>
          <w:p w:rsidR="00286C7D" w:rsidRPr="00286C7D" w:rsidRDefault="00286C7D" w:rsidP="00286C7D">
            <w:pPr>
              <w:jc w:val="center"/>
            </w:pPr>
            <w:r w:rsidRPr="00286C7D">
              <w:t>Менеджмент</w:t>
            </w:r>
          </w:p>
        </w:tc>
        <w:tc>
          <w:tcPr>
            <w:tcW w:w="564" w:type="pct"/>
            <w:vAlign w:val="center"/>
          </w:tcPr>
          <w:p w:rsidR="00286C7D" w:rsidRPr="00286C7D" w:rsidRDefault="00286C7D" w:rsidP="00286C7D">
            <w:pPr>
              <w:ind w:right="-13"/>
              <w:jc w:val="center"/>
            </w:pPr>
            <w:r w:rsidRPr="00286C7D">
              <w:t>Управление логистикой и цепями поставок</w:t>
            </w:r>
          </w:p>
        </w:tc>
        <w:tc>
          <w:tcPr>
            <w:tcW w:w="338" w:type="pct"/>
            <w:vAlign w:val="center"/>
          </w:tcPr>
          <w:p w:rsidR="00286C7D" w:rsidRPr="00286C7D" w:rsidRDefault="00286C7D" w:rsidP="00286C7D">
            <w:pPr>
              <w:jc w:val="center"/>
              <w:rPr>
                <w:spacing w:val="-14"/>
              </w:rPr>
            </w:pPr>
            <w:r w:rsidRPr="00286C7D">
              <w:rPr>
                <w:spacing w:val="-14"/>
              </w:rPr>
              <w:t>очно-заочная</w:t>
            </w:r>
          </w:p>
        </w:tc>
        <w:tc>
          <w:tcPr>
            <w:tcW w:w="564" w:type="pct"/>
            <w:vAlign w:val="center"/>
          </w:tcPr>
          <w:p w:rsidR="00286C7D" w:rsidRPr="00286C7D" w:rsidRDefault="00286C7D" w:rsidP="00286C7D">
            <w:pPr>
              <w:ind w:left="-113" w:right="-80"/>
              <w:jc w:val="center"/>
            </w:pPr>
            <w:r w:rsidRPr="00286C7D">
              <w:t xml:space="preserve">среднее </w:t>
            </w:r>
            <w:proofErr w:type="spellStart"/>
            <w:proofErr w:type="gramStart"/>
            <w:r w:rsidRPr="00286C7D">
              <w:t>профессио-нальное</w:t>
            </w:r>
            <w:proofErr w:type="spellEnd"/>
            <w:proofErr w:type="gramEnd"/>
            <w:r w:rsidRPr="00286C7D">
              <w:t>,</w:t>
            </w:r>
          </w:p>
          <w:p w:rsidR="00286C7D" w:rsidRPr="00286C7D" w:rsidRDefault="00286C7D" w:rsidP="00286C7D">
            <w:pPr>
              <w:ind w:left="-113" w:right="-80"/>
              <w:jc w:val="center"/>
            </w:pPr>
            <w:r w:rsidRPr="00286C7D">
              <w:t>высшее</w:t>
            </w:r>
          </w:p>
        </w:tc>
        <w:tc>
          <w:tcPr>
            <w:tcW w:w="558" w:type="pct"/>
            <w:vAlign w:val="center"/>
          </w:tcPr>
          <w:p w:rsidR="00286C7D" w:rsidRPr="00286C7D" w:rsidRDefault="00286C7D" w:rsidP="00286C7D">
            <w:pPr>
              <w:jc w:val="center"/>
              <w:rPr>
                <w:spacing w:val="-14"/>
              </w:rPr>
            </w:pPr>
            <w:r w:rsidRPr="00286C7D">
              <w:rPr>
                <w:spacing w:val="-14"/>
              </w:rPr>
              <w:t>основы логистики;</w:t>
            </w:r>
          </w:p>
          <w:p w:rsidR="00286C7D" w:rsidRPr="00286C7D" w:rsidRDefault="00286C7D" w:rsidP="00286C7D">
            <w:pPr>
              <w:jc w:val="center"/>
              <w:rPr>
                <w:spacing w:val="-14"/>
              </w:rPr>
            </w:pPr>
            <w:r w:rsidRPr="00286C7D">
              <w:rPr>
                <w:spacing w:val="-14"/>
              </w:rPr>
              <w:t>общий менеджмент</w:t>
            </w:r>
          </w:p>
        </w:tc>
        <w:tc>
          <w:tcPr>
            <w:tcW w:w="507" w:type="pct"/>
            <w:vAlign w:val="center"/>
          </w:tcPr>
          <w:p w:rsidR="00286C7D" w:rsidRPr="00286C7D" w:rsidRDefault="00286C7D" w:rsidP="00286C7D">
            <w:pPr>
              <w:ind w:left="-109" w:right="-109"/>
              <w:jc w:val="center"/>
              <w:rPr>
                <w:spacing w:val="-14"/>
              </w:rPr>
            </w:pPr>
            <w:proofErr w:type="spellStart"/>
            <w:proofErr w:type="gramStart"/>
            <w:r w:rsidRPr="00286C7D">
              <w:rPr>
                <w:spacing w:val="-14"/>
              </w:rPr>
              <w:t>междисципли-нарное</w:t>
            </w:r>
            <w:proofErr w:type="spellEnd"/>
            <w:proofErr w:type="gramEnd"/>
            <w:r w:rsidRPr="00286C7D">
              <w:rPr>
                <w:spacing w:val="-14"/>
              </w:rPr>
              <w:t xml:space="preserve"> письменное</w:t>
            </w:r>
          </w:p>
          <w:p w:rsidR="00286C7D" w:rsidRPr="00286C7D" w:rsidRDefault="00286C7D" w:rsidP="00286C7D">
            <w:pPr>
              <w:ind w:left="-109" w:right="-109"/>
              <w:jc w:val="center"/>
              <w:rPr>
                <w:spacing w:val="-14"/>
              </w:rPr>
            </w:pPr>
            <w:r w:rsidRPr="00286C7D">
              <w:rPr>
                <w:spacing w:val="-14"/>
              </w:rPr>
              <w:t>тестирование</w:t>
            </w:r>
          </w:p>
        </w:tc>
        <w:tc>
          <w:tcPr>
            <w:tcW w:w="381" w:type="pct"/>
            <w:vAlign w:val="center"/>
          </w:tcPr>
          <w:p w:rsidR="00286C7D" w:rsidRPr="00286C7D" w:rsidRDefault="00286C7D" w:rsidP="00286C7D">
            <w:pPr>
              <w:jc w:val="center"/>
            </w:pPr>
            <w:r w:rsidRPr="00286C7D">
              <w:t>50</w:t>
            </w:r>
          </w:p>
        </w:tc>
        <w:tc>
          <w:tcPr>
            <w:tcW w:w="570" w:type="pct"/>
            <w:vMerge w:val="restart"/>
            <w:vAlign w:val="center"/>
          </w:tcPr>
          <w:p w:rsidR="00286C7D" w:rsidRPr="00286C7D" w:rsidRDefault="00286C7D" w:rsidP="00286C7D">
            <w:pPr>
              <w:ind w:left="-118" w:right="-108"/>
              <w:jc w:val="center"/>
            </w:pPr>
            <w:r w:rsidRPr="00286C7D">
              <w:t>123022,</w:t>
            </w:r>
          </w:p>
          <w:p w:rsidR="00286C7D" w:rsidRPr="00286C7D" w:rsidRDefault="00286C7D" w:rsidP="00286C7D">
            <w:pPr>
              <w:ind w:left="-118" w:right="-108"/>
              <w:jc w:val="center"/>
            </w:pPr>
            <w:r w:rsidRPr="00286C7D">
              <w:t>г. Москва,</w:t>
            </w:r>
          </w:p>
          <w:p w:rsidR="00286C7D" w:rsidRPr="00286C7D" w:rsidRDefault="00286C7D" w:rsidP="00286C7D">
            <w:pPr>
              <w:ind w:left="-118" w:right="-108"/>
              <w:jc w:val="center"/>
            </w:pPr>
            <w:proofErr w:type="spellStart"/>
            <w:r w:rsidRPr="00286C7D">
              <w:t>Б.Трехсвяти</w:t>
            </w:r>
            <w:proofErr w:type="spellEnd"/>
            <w:r w:rsidRPr="00286C7D">
              <w:t>-</w:t>
            </w:r>
          </w:p>
          <w:p w:rsidR="00286C7D" w:rsidRPr="00286C7D" w:rsidRDefault="00286C7D" w:rsidP="00286C7D">
            <w:pPr>
              <w:ind w:left="-118" w:right="-108"/>
              <w:jc w:val="center"/>
            </w:pPr>
            <w:proofErr w:type="spellStart"/>
            <w:r w:rsidRPr="00286C7D">
              <w:t>тельский</w:t>
            </w:r>
            <w:proofErr w:type="spellEnd"/>
            <w:r w:rsidRPr="00286C7D">
              <w:t xml:space="preserve"> пер.,  </w:t>
            </w:r>
          </w:p>
          <w:p w:rsidR="00286C7D" w:rsidRPr="00286C7D" w:rsidRDefault="00286C7D" w:rsidP="00286C7D">
            <w:pPr>
              <w:ind w:left="-118" w:right="-108"/>
              <w:jc w:val="center"/>
            </w:pPr>
            <w:r w:rsidRPr="00286C7D">
              <w:lastRenderedPageBreak/>
              <w:t>д. 3,</w:t>
            </w:r>
          </w:p>
          <w:p w:rsidR="00286C7D" w:rsidRPr="00286C7D" w:rsidRDefault="00286C7D" w:rsidP="00286C7D">
            <w:pPr>
              <w:ind w:left="-118" w:right="-108"/>
              <w:jc w:val="center"/>
            </w:pPr>
            <w:r w:rsidRPr="00286C7D">
              <w:t>к. 326</w:t>
            </w:r>
          </w:p>
          <w:p w:rsidR="00286C7D" w:rsidRPr="00286C7D" w:rsidRDefault="00286C7D" w:rsidP="00286C7D">
            <w:pPr>
              <w:ind w:left="-118" w:right="-108"/>
              <w:jc w:val="center"/>
            </w:pPr>
            <w:r w:rsidRPr="00286C7D">
              <w:rPr>
                <w:lang w:val="en-US"/>
              </w:rPr>
              <w:t>info</w:t>
            </w:r>
            <w:r w:rsidRPr="00286C7D">
              <w:t>@</w:t>
            </w:r>
            <w:proofErr w:type="spellStart"/>
            <w:r w:rsidRPr="00286C7D">
              <w:rPr>
                <w:lang w:val="en-US"/>
              </w:rPr>
              <w:t>mclog</w:t>
            </w:r>
            <w:proofErr w:type="spellEnd"/>
            <w:r w:rsidRPr="00286C7D">
              <w:t>.</w:t>
            </w:r>
            <w:r w:rsidRPr="00286C7D">
              <w:rPr>
                <w:lang w:val="en-US"/>
              </w:rPr>
              <w:t>ru</w:t>
            </w:r>
          </w:p>
        </w:tc>
      </w:tr>
      <w:tr w:rsidR="00286C7D" w:rsidRPr="00286C7D" w:rsidTr="00286C7D">
        <w:tblPrEx>
          <w:tblCellMar>
            <w:top w:w="0" w:type="dxa"/>
            <w:bottom w:w="0" w:type="dxa"/>
          </w:tblCellMar>
        </w:tblPrEx>
        <w:tc>
          <w:tcPr>
            <w:tcW w:w="562" w:type="pct"/>
            <w:vMerge/>
            <w:vAlign w:val="center"/>
          </w:tcPr>
          <w:p w:rsidR="00286C7D" w:rsidRPr="00286C7D" w:rsidRDefault="00286C7D" w:rsidP="00286C7D"/>
        </w:tc>
        <w:tc>
          <w:tcPr>
            <w:tcW w:w="449" w:type="pct"/>
            <w:vAlign w:val="center"/>
          </w:tcPr>
          <w:p w:rsidR="00286C7D" w:rsidRPr="00286C7D" w:rsidRDefault="00286C7D" w:rsidP="00286C7D">
            <w:pPr>
              <w:ind w:left="-77" w:right="-84"/>
              <w:jc w:val="center"/>
            </w:pPr>
            <w:r w:rsidRPr="00286C7D">
              <w:t>38.03.02</w:t>
            </w:r>
          </w:p>
        </w:tc>
        <w:tc>
          <w:tcPr>
            <w:tcW w:w="507" w:type="pct"/>
            <w:vAlign w:val="center"/>
          </w:tcPr>
          <w:p w:rsidR="00286C7D" w:rsidRPr="00286C7D" w:rsidRDefault="00286C7D" w:rsidP="00286C7D">
            <w:pPr>
              <w:jc w:val="center"/>
            </w:pPr>
            <w:r w:rsidRPr="00286C7D">
              <w:t>Менеджмент</w:t>
            </w:r>
          </w:p>
        </w:tc>
        <w:tc>
          <w:tcPr>
            <w:tcW w:w="564" w:type="pct"/>
            <w:vAlign w:val="center"/>
          </w:tcPr>
          <w:p w:rsidR="00286C7D" w:rsidRPr="00286C7D" w:rsidRDefault="00286C7D" w:rsidP="00286C7D">
            <w:pPr>
              <w:ind w:right="-13"/>
              <w:jc w:val="center"/>
            </w:pPr>
            <w:r w:rsidRPr="00286C7D">
              <w:t>Управление логистикой и цепями поставок</w:t>
            </w:r>
          </w:p>
        </w:tc>
        <w:tc>
          <w:tcPr>
            <w:tcW w:w="338" w:type="pct"/>
            <w:vAlign w:val="center"/>
          </w:tcPr>
          <w:p w:rsidR="00286C7D" w:rsidRPr="00286C7D" w:rsidRDefault="00286C7D" w:rsidP="00286C7D">
            <w:pPr>
              <w:jc w:val="center"/>
              <w:rPr>
                <w:spacing w:val="-14"/>
              </w:rPr>
            </w:pPr>
            <w:r w:rsidRPr="00286C7D">
              <w:rPr>
                <w:spacing w:val="-14"/>
              </w:rPr>
              <w:t>заочная</w:t>
            </w:r>
          </w:p>
        </w:tc>
        <w:tc>
          <w:tcPr>
            <w:tcW w:w="564" w:type="pct"/>
            <w:vAlign w:val="center"/>
          </w:tcPr>
          <w:p w:rsidR="00286C7D" w:rsidRPr="00286C7D" w:rsidRDefault="00286C7D" w:rsidP="00286C7D">
            <w:pPr>
              <w:ind w:left="-113" w:right="-80"/>
              <w:jc w:val="center"/>
            </w:pPr>
            <w:r w:rsidRPr="00286C7D">
              <w:t xml:space="preserve">среднее </w:t>
            </w:r>
            <w:proofErr w:type="spellStart"/>
            <w:proofErr w:type="gramStart"/>
            <w:r w:rsidRPr="00286C7D">
              <w:t>профессио-нальное</w:t>
            </w:r>
            <w:proofErr w:type="spellEnd"/>
            <w:proofErr w:type="gramEnd"/>
            <w:r w:rsidRPr="00286C7D">
              <w:t>,</w:t>
            </w:r>
          </w:p>
          <w:p w:rsidR="00286C7D" w:rsidRPr="00286C7D" w:rsidRDefault="00286C7D" w:rsidP="00286C7D">
            <w:pPr>
              <w:ind w:left="-113" w:right="-80"/>
              <w:jc w:val="center"/>
            </w:pPr>
            <w:r w:rsidRPr="00286C7D">
              <w:t>высшее</w:t>
            </w:r>
          </w:p>
        </w:tc>
        <w:tc>
          <w:tcPr>
            <w:tcW w:w="558" w:type="pct"/>
            <w:vAlign w:val="center"/>
          </w:tcPr>
          <w:p w:rsidR="00286C7D" w:rsidRPr="00286C7D" w:rsidRDefault="00286C7D" w:rsidP="00286C7D">
            <w:pPr>
              <w:jc w:val="center"/>
              <w:rPr>
                <w:spacing w:val="-14"/>
              </w:rPr>
            </w:pPr>
            <w:r w:rsidRPr="00286C7D">
              <w:rPr>
                <w:spacing w:val="-14"/>
              </w:rPr>
              <w:t>основы логистики;</w:t>
            </w:r>
          </w:p>
          <w:p w:rsidR="00286C7D" w:rsidRPr="00286C7D" w:rsidRDefault="00286C7D" w:rsidP="00087BE9">
            <w:pPr>
              <w:jc w:val="center"/>
              <w:rPr>
                <w:spacing w:val="-14"/>
              </w:rPr>
            </w:pPr>
            <w:r w:rsidRPr="00286C7D">
              <w:rPr>
                <w:spacing w:val="-14"/>
              </w:rPr>
              <w:t>общий менеджмент</w:t>
            </w:r>
          </w:p>
        </w:tc>
        <w:tc>
          <w:tcPr>
            <w:tcW w:w="507" w:type="pct"/>
            <w:vAlign w:val="center"/>
          </w:tcPr>
          <w:p w:rsidR="00286C7D" w:rsidRPr="00286C7D" w:rsidRDefault="00286C7D" w:rsidP="00286C7D">
            <w:pPr>
              <w:ind w:left="-109" w:right="-109"/>
              <w:jc w:val="center"/>
              <w:rPr>
                <w:spacing w:val="-14"/>
              </w:rPr>
            </w:pPr>
            <w:proofErr w:type="spellStart"/>
            <w:proofErr w:type="gramStart"/>
            <w:r w:rsidRPr="00286C7D">
              <w:rPr>
                <w:spacing w:val="-14"/>
              </w:rPr>
              <w:t>междисципли-нарное</w:t>
            </w:r>
            <w:proofErr w:type="spellEnd"/>
            <w:proofErr w:type="gramEnd"/>
            <w:r w:rsidRPr="00286C7D">
              <w:rPr>
                <w:spacing w:val="-14"/>
              </w:rPr>
              <w:t xml:space="preserve"> письменное</w:t>
            </w:r>
          </w:p>
          <w:p w:rsidR="00286C7D" w:rsidRPr="00286C7D" w:rsidRDefault="00286C7D" w:rsidP="00286C7D">
            <w:pPr>
              <w:ind w:left="-109" w:right="-109"/>
              <w:jc w:val="center"/>
              <w:rPr>
                <w:spacing w:val="-14"/>
              </w:rPr>
            </w:pPr>
            <w:r w:rsidRPr="00286C7D">
              <w:rPr>
                <w:spacing w:val="-14"/>
              </w:rPr>
              <w:t>тестирование</w:t>
            </w:r>
          </w:p>
          <w:p w:rsidR="00286C7D" w:rsidRPr="00286C7D" w:rsidRDefault="00286C7D" w:rsidP="00286C7D">
            <w:pPr>
              <w:ind w:left="-109" w:right="-109"/>
              <w:jc w:val="center"/>
              <w:rPr>
                <w:spacing w:val="-14"/>
              </w:rPr>
            </w:pPr>
          </w:p>
        </w:tc>
        <w:tc>
          <w:tcPr>
            <w:tcW w:w="381" w:type="pct"/>
            <w:vAlign w:val="center"/>
          </w:tcPr>
          <w:p w:rsidR="00286C7D" w:rsidRPr="00286C7D" w:rsidRDefault="00286C7D" w:rsidP="00286C7D">
            <w:pPr>
              <w:jc w:val="center"/>
            </w:pPr>
            <w:r w:rsidRPr="00286C7D">
              <w:t>50</w:t>
            </w:r>
          </w:p>
        </w:tc>
        <w:tc>
          <w:tcPr>
            <w:tcW w:w="570" w:type="pct"/>
            <w:vMerge/>
          </w:tcPr>
          <w:p w:rsidR="00286C7D" w:rsidRPr="00286C7D" w:rsidRDefault="00286C7D" w:rsidP="00286C7D">
            <w:pPr>
              <w:ind w:left="-118" w:right="-108"/>
              <w:jc w:val="center"/>
            </w:pPr>
          </w:p>
        </w:tc>
      </w:tr>
    </w:tbl>
    <w:p w:rsidR="00286C7D" w:rsidRPr="00286C7D" w:rsidRDefault="00286C7D" w:rsidP="00286C7D">
      <w:pPr>
        <w:jc w:val="center"/>
      </w:pPr>
    </w:p>
    <w:p w:rsidR="00431817" w:rsidRPr="00637C9C" w:rsidRDefault="00431817" w:rsidP="00431817">
      <w:pPr>
        <w:jc w:val="center"/>
        <w:rPr>
          <w:b/>
        </w:rPr>
      </w:pPr>
      <w:r>
        <w:rPr>
          <w:b/>
        </w:rPr>
        <w:br w:type="page"/>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gridCol w:w="6218"/>
      </w:tblGrid>
      <w:tr w:rsidR="00431817" w:rsidTr="00286C7D">
        <w:tc>
          <w:tcPr>
            <w:tcW w:w="8568" w:type="dxa"/>
          </w:tcPr>
          <w:p w:rsidR="00431817" w:rsidRDefault="00431817" w:rsidP="00286C7D">
            <w:pPr>
              <w:rPr>
                <w:b/>
                <w:sz w:val="26"/>
                <w:szCs w:val="26"/>
              </w:rPr>
            </w:pPr>
            <w:r>
              <w:rPr>
                <w:b/>
                <w:sz w:val="26"/>
                <w:szCs w:val="26"/>
              </w:rPr>
              <w:lastRenderedPageBreak/>
              <w:br w:type="page"/>
            </w:r>
          </w:p>
          <w:p w:rsidR="00431817" w:rsidRDefault="00431817" w:rsidP="00286C7D">
            <w:pPr>
              <w:rPr>
                <w:b/>
                <w:sz w:val="26"/>
                <w:szCs w:val="26"/>
              </w:rPr>
            </w:pPr>
          </w:p>
          <w:p w:rsidR="00431817" w:rsidRDefault="00431817" w:rsidP="00286C7D">
            <w:pPr>
              <w:rPr>
                <w:b/>
                <w:sz w:val="26"/>
                <w:szCs w:val="26"/>
              </w:rPr>
            </w:pPr>
          </w:p>
          <w:p w:rsidR="00431817" w:rsidRDefault="00431817" w:rsidP="00286C7D">
            <w:pPr>
              <w:rPr>
                <w:b/>
                <w:sz w:val="26"/>
                <w:szCs w:val="26"/>
              </w:rPr>
            </w:pPr>
          </w:p>
          <w:p w:rsidR="00431817" w:rsidRDefault="00431817" w:rsidP="00286C7D"/>
        </w:tc>
        <w:tc>
          <w:tcPr>
            <w:tcW w:w="6218" w:type="dxa"/>
          </w:tcPr>
          <w:p w:rsidR="00431817" w:rsidRPr="00A6191A" w:rsidRDefault="00431817" w:rsidP="00286C7D">
            <w:pPr>
              <w:jc w:val="both"/>
              <w:rPr>
                <w:b/>
              </w:rPr>
            </w:pPr>
            <w:r>
              <w:rPr>
                <w:b/>
              </w:rPr>
              <w:t>Приложение 2</w:t>
            </w:r>
          </w:p>
          <w:p w:rsidR="00431817" w:rsidRDefault="00431817" w:rsidP="00286C7D">
            <w:pPr>
              <w:jc w:val="both"/>
            </w:pPr>
            <w:proofErr w:type="gramStart"/>
            <w:r w:rsidRPr="00A6191A">
              <w:rPr>
                <w:sz w:val="22"/>
                <w:szCs w:val="22"/>
              </w:rPr>
              <w:t>к Правилам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w:t>
            </w:r>
            <w:r>
              <w:rPr>
                <w:sz w:val="22"/>
                <w:szCs w:val="22"/>
              </w:rPr>
              <w:t>6</w:t>
            </w:r>
            <w:r w:rsidRPr="00A6191A">
              <w:rPr>
                <w:sz w:val="22"/>
                <w:szCs w:val="22"/>
              </w:rPr>
              <w:t>/201</w:t>
            </w:r>
            <w:r>
              <w:rPr>
                <w:sz w:val="22"/>
                <w:szCs w:val="22"/>
              </w:rPr>
              <w:t>7</w:t>
            </w:r>
            <w:r w:rsidRPr="00A6191A">
              <w:rPr>
                <w:sz w:val="22"/>
                <w:szCs w:val="22"/>
              </w:rPr>
              <w:t xml:space="preserve"> учебный год </w:t>
            </w:r>
            <w:r>
              <w:t xml:space="preserve"> </w:t>
            </w:r>
            <w:proofErr w:type="gramEnd"/>
          </w:p>
        </w:tc>
      </w:tr>
    </w:tbl>
    <w:p w:rsidR="00431817" w:rsidRDefault="00431817" w:rsidP="00431817">
      <w:pPr>
        <w:jc w:val="center"/>
        <w:rPr>
          <w:b/>
          <w:sz w:val="26"/>
          <w:szCs w:val="26"/>
        </w:rPr>
      </w:pPr>
    </w:p>
    <w:p w:rsidR="00431817" w:rsidRDefault="00431817" w:rsidP="00431817">
      <w:pPr>
        <w:jc w:val="center"/>
        <w:rPr>
          <w:b/>
          <w:sz w:val="26"/>
          <w:szCs w:val="26"/>
        </w:rPr>
      </w:pPr>
      <w:r w:rsidRPr="00A6191A">
        <w:rPr>
          <w:b/>
          <w:sz w:val="26"/>
          <w:szCs w:val="26"/>
        </w:rPr>
        <w:t xml:space="preserve">Направления подготовки, наименования образовательных программ, состав и формы проведения вступительных испытаний, адреса приема документов и  проходной балл для лиц, </w:t>
      </w:r>
      <w:r>
        <w:rPr>
          <w:b/>
          <w:sz w:val="26"/>
          <w:szCs w:val="26"/>
        </w:rPr>
        <w:t>имеющих профессиональное образование и поступающих на обучение по программам бакалавриата по очно-заочной и заочной формам обучения на факультете подготовки, переподготовки и повышения квалификации специалистов в</w:t>
      </w:r>
    </w:p>
    <w:p w:rsidR="00431817" w:rsidRDefault="00431817" w:rsidP="00431817">
      <w:pPr>
        <w:jc w:val="center"/>
      </w:pPr>
      <w:r>
        <w:rPr>
          <w:b/>
          <w:sz w:val="26"/>
          <w:szCs w:val="26"/>
        </w:rPr>
        <w:t xml:space="preserve"> НИУ ВШЭ - Нижний Новгород на 2016/2017 учебный год</w:t>
      </w:r>
    </w:p>
    <w:p w:rsidR="00431817" w:rsidRDefault="00431817" w:rsidP="00431817"/>
    <w:tbl>
      <w:tblPr>
        <w:tblW w:w="49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2185"/>
        <w:gridCol w:w="2062"/>
        <w:gridCol w:w="1913"/>
        <w:gridCol w:w="2035"/>
        <w:gridCol w:w="1818"/>
        <w:gridCol w:w="1818"/>
        <w:gridCol w:w="1633"/>
      </w:tblGrid>
      <w:tr w:rsidR="00431817" w:rsidRPr="0059572E" w:rsidTr="00286C7D">
        <w:trPr>
          <w:tblHeader/>
        </w:trPr>
        <w:tc>
          <w:tcPr>
            <w:tcW w:w="482" w:type="pct"/>
          </w:tcPr>
          <w:p w:rsidR="00431817" w:rsidRPr="009D4E24" w:rsidRDefault="00431817" w:rsidP="00286C7D">
            <w:pPr>
              <w:ind w:left="-77" w:right="-84"/>
              <w:jc w:val="center"/>
              <w:rPr>
                <w:spacing w:val="-14"/>
              </w:rPr>
            </w:pPr>
            <w:r w:rsidRPr="009D4E24">
              <w:rPr>
                <w:spacing w:val="-14"/>
              </w:rPr>
              <w:t>Код</w:t>
            </w:r>
          </w:p>
          <w:p w:rsidR="00431817" w:rsidRPr="009D4E24" w:rsidRDefault="00431817" w:rsidP="00286C7D">
            <w:pPr>
              <w:ind w:left="-77" w:right="-84"/>
              <w:jc w:val="center"/>
              <w:rPr>
                <w:spacing w:val="-14"/>
              </w:rPr>
            </w:pPr>
            <w:r w:rsidRPr="009D4E24">
              <w:rPr>
                <w:spacing w:val="-14"/>
              </w:rPr>
              <w:t xml:space="preserve">направления подготовки </w:t>
            </w:r>
          </w:p>
        </w:tc>
        <w:tc>
          <w:tcPr>
            <w:tcW w:w="733" w:type="pct"/>
          </w:tcPr>
          <w:p w:rsidR="00431817" w:rsidRPr="009D4E24" w:rsidRDefault="00431817" w:rsidP="00286C7D">
            <w:pPr>
              <w:ind w:left="-90" w:right="-116"/>
              <w:jc w:val="center"/>
              <w:rPr>
                <w:spacing w:val="-14"/>
              </w:rPr>
            </w:pPr>
            <w:r w:rsidRPr="009D4E24">
              <w:rPr>
                <w:spacing w:val="-14"/>
              </w:rPr>
              <w:t>Направление</w:t>
            </w:r>
          </w:p>
          <w:p w:rsidR="00431817" w:rsidRPr="009D4E24" w:rsidRDefault="00431817" w:rsidP="00286C7D">
            <w:pPr>
              <w:ind w:left="-90" w:right="-116"/>
              <w:jc w:val="center"/>
              <w:rPr>
                <w:spacing w:val="-14"/>
              </w:rPr>
            </w:pPr>
            <w:r w:rsidRPr="009D4E24">
              <w:rPr>
                <w:spacing w:val="-14"/>
              </w:rPr>
              <w:t xml:space="preserve"> подготовки  </w:t>
            </w:r>
          </w:p>
          <w:p w:rsidR="00431817" w:rsidRPr="009D4E24" w:rsidRDefault="00431817" w:rsidP="00286C7D">
            <w:pPr>
              <w:ind w:left="-90" w:right="-116"/>
              <w:jc w:val="center"/>
              <w:rPr>
                <w:spacing w:val="-14"/>
              </w:rPr>
            </w:pPr>
            <w:r w:rsidRPr="009D4E24">
              <w:rPr>
                <w:spacing w:val="-14"/>
              </w:rPr>
              <w:t xml:space="preserve">в </w:t>
            </w:r>
            <w:proofErr w:type="gramStart"/>
            <w:r w:rsidRPr="009D4E24">
              <w:rPr>
                <w:spacing w:val="-14"/>
              </w:rPr>
              <w:t>соответствии</w:t>
            </w:r>
            <w:proofErr w:type="gramEnd"/>
            <w:r w:rsidRPr="009D4E24">
              <w:rPr>
                <w:spacing w:val="-14"/>
              </w:rPr>
              <w:t xml:space="preserve"> </w:t>
            </w:r>
          </w:p>
          <w:p w:rsidR="00431817" w:rsidRPr="009D4E24" w:rsidRDefault="00431817" w:rsidP="00286C7D">
            <w:pPr>
              <w:ind w:left="-90" w:right="-116"/>
              <w:jc w:val="center"/>
              <w:rPr>
                <w:spacing w:val="-14"/>
              </w:rPr>
            </w:pPr>
            <w:r w:rsidRPr="009D4E24">
              <w:rPr>
                <w:spacing w:val="-14"/>
              </w:rPr>
              <w:t>с лицензией</w:t>
            </w:r>
          </w:p>
        </w:tc>
        <w:tc>
          <w:tcPr>
            <w:tcW w:w="692" w:type="pct"/>
          </w:tcPr>
          <w:p w:rsidR="00431817" w:rsidRPr="009D4E24" w:rsidRDefault="00431817" w:rsidP="00286C7D">
            <w:pPr>
              <w:ind w:left="-86" w:right="-13"/>
              <w:jc w:val="center"/>
              <w:rPr>
                <w:spacing w:val="-14"/>
              </w:rPr>
            </w:pPr>
            <w:r w:rsidRPr="009D4E24">
              <w:rPr>
                <w:spacing w:val="-14"/>
              </w:rPr>
              <w:t>Наименование</w:t>
            </w:r>
          </w:p>
          <w:p w:rsidR="00431817" w:rsidRPr="009D4E24" w:rsidRDefault="00431817" w:rsidP="00286C7D">
            <w:pPr>
              <w:ind w:left="-86" w:right="-13"/>
              <w:jc w:val="center"/>
              <w:rPr>
                <w:spacing w:val="-14"/>
              </w:rPr>
            </w:pPr>
            <w:r w:rsidRPr="009D4E24">
              <w:rPr>
                <w:spacing w:val="-14"/>
              </w:rPr>
              <w:t xml:space="preserve">образовательной </w:t>
            </w:r>
          </w:p>
          <w:p w:rsidR="00431817" w:rsidRPr="009D4E24" w:rsidRDefault="00431817" w:rsidP="00286C7D">
            <w:pPr>
              <w:ind w:left="-86" w:right="-13"/>
              <w:jc w:val="center"/>
              <w:rPr>
                <w:spacing w:val="-14"/>
              </w:rPr>
            </w:pPr>
            <w:r w:rsidRPr="009D4E24">
              <w:rPr>
                <w:spacing w:val="-14"/>
              </w:rPr>
              <w:t>программы</w:t>
            </w:r>
          </w:p>
        </w:tc>
        <w:tc>
          <w:tcPr>
            <w:tcW w:w="642" w:type="pct"/>
          </w:tcPr>
          <w:p w:rsidR="00431817" w:rsidRPr="009D4E24" w:rsidRDefault="00431817" w:rsidP="00286C7D">
            <w:pPr>
              <w:jc w:val="center"/>
              <w:rPr>
                <w:spacing w:val="-14"/>
              </w:rPr>
            </w:pPr>
            <w:r w:rsidRPr="009D4E24">
              <w:rPr>
                <w:spacing w:val="-14"/>
              </w:rPr>
              <w:t xml:space="preserve">Форма </w:t>
            </w:r>
          </w:p>
          <w:p w:rsidR="00431817" w:rsidRPr="009D4E24" w:rsidRDefault="00431817" w:rsidP="00286C7D">
            <w:pPr>
              <w:jc w:val="center"/>
              <w:rPr>
                <w:spacing w:val="-14"/>
              </w:rPr>
            </w:pPr>
            <w:r w:rsidRPr="009D4E24">
              <w:rPr>
                <w:spacing w:val="-14"/>
              </w:rPr>
              <w:t xml:space="preserve">обучения </w:t>
            </w:r>
          </w:p>
          <w:p w:rsidR="00431817" w:rsidRPr="009D4E24" w:rsidRDefault="00431817" w:rsidP="00286C7D">
            <w:pPr>
              <w:jc w:val="center"/>
              <w:rPr>
                <w:spacing w:val="-14"/>
              </w:rPr>
            </w:pPr>
          </w:p>
        </w:tc>
        <w:tc>
          <w:tcPr>
            <w:tcW w:w="683" w:type="pct"/>
          </w:tcPr>
          <w:p w:rsidR="00431817" w:rsidRPr="009D4E24" w:rsidRDefault="00431817" w:rsidP="00286C7D">
            <w:pPr>
              <w:ind w:left="-113" w:right="-80"/>
              <w:jc w:val="center"/>
              <w:rPr>
                <w:spacing w:val="-14"/>
              </w:rPr>
            </w:pPr>
            <w:r w:rsidRPr="009D4E24">
              <w:rPr>
                <w:spacing w:val="-14"/>
              </w:rPr>
              <w:t>Уровень</w:t>
            </w:r>
          </w:p>
          <w:p w:rsidR="00431817" w:rsidRPr="009D4E24" w:rsidRDefault="00431817" w:rsidP="00286C7D">
            <w:pPr>
              <w:ind w:left="-113" w:right="-80"/>
              <w:jc w:val="center"/>
              <w:rPr>
                <w:spacing w:val="-14"/>
              </w:rPr>
            </w:pPr>
            <w:r w:rsidRPr="009D4E24">
              <w:rPr>
                <w:spacing w:val="-14"/>
              </w:rPr>
              <w:t xml:space="preserve">базового </w:t>
            </w:r>
          </w:p>
          <w:p w:rsidR="00431817" w:rsidRPr="009D4E24" w:rsidRDefault="00431817" w:rsidP="00286C7D">
            <w:pPr>
              <w:ind w:left="-113" w:right="-80"/>
              <w:jc w:val="center"/>
              <w:rPr>
                <w:spacing w:val="-14"/>
              </w:rPr>
            </w:pPr>
            <w:r w:rsidRPr="009D4E24">
              <w:rPr>
                <w:spacing w:val="-14"/>
              </w:rPr>
              <w:t>образования</w:t>
            </w:r>
          </w:p>
        </w:tc>
        <w:tc>
          <w:tcPr>
            <w:tcW w:w="610" w:type="pct"/>
          </w:tcPr>
          <w:p w:rsidR="00431817" w:rsidRPr="009D4E24" w:rsidRDefault="00431817" w:rsidP="00286C7D">
            <w:pPr>
              <w:jc w:val="center"/>
              <w:rPr>
                <w:spacing w:val="-14"/>
              </w:rPr>
            </w:pPr>
            <w:r w:rsidRPr="009D4E24">
              <w:rPr>
                <w:spacing w:val="-14"/>
              </w:rPr>
              <w:t xml:space="preserve">Перечень </w:t>
            </w:r>
          </w:p>
          <w:p w:rsidR="00431817" w:rsidRPr="009D4E24" w:rsidRDefault="00431817" w:rsidP="00286C7D">
            <w:pPr>
              <w:jc w:val="center"/>
              <w:rPr>
                <w:spacing w:val="-14"/>
              </w:rPr>
            </w:pPr>
            <w:r w:rsidRPr="009D4E24">
              <w:rPr>
                <w:spacing w:val="-14"/>
              </w:rPr>
              <w:t xml:space="preserve"> вступительных </w:t>
            </w:r>
          </w:p>
          <w:p w:rsidR="00431817" w:rsidRPr="009D4E24" w:rsidRDefault="00431817" w:rsidP="00286C7D">
            <w:pPr>
              <w:jc w:val="center"/>
              <w:rPr>
                <w:spacing w:val="-14"/>
              </w:rPr>
            </w:pPr>
            <w:r w:rsidRPr="009D4E24">
              <w:rPr>
                <w:spacing w:val="-14"/>
              </w:rPr>
              <w:t xml:space="preserve">испытаний </w:t>
            </w:r>
          </w:p>
          <w:p w:rsidR="00431817" w:rsidRPr="009D4E24" w:rsidRDefault="00431817" w:rsidP="00286C7D">
            <w:pPr>
              <w:jc w:val="center"/>
              <w:rPr>
                <w:spacing w:val="-14"/>
              </w:rPr>
            </w:pPr>
          </w:p>
        </w:tc>
        <w:tc>
          <w:tcPr>
            <w:tcW w:w="610" w:type="pct"/>
          </w:tcPr>
          <w:p w:rsidR="00431817" w:rsidRPr="009D4E24" w:rsidRDefault="00431817" w:rsidP="00286C7D">
            <w:pPr>
              <w:jc w:val="center"/>
              <w:rPr>
                <w:spacing w:val="-14"/>
              </w:rPr>
            </w:pPr>
            <w:r w:rsidRPr="009D4E24">
              <w:rPr>
                <w:spacing w:val="-14"/>
              </w:rPr>
              <w:t xml:space="preserve">Форма </w:t>
            </w:r>
          </w:p>
          <w:p w:rsidR="00431817" w:rsidRPr="009D4E24" w:rsidRDefault="00431817" w:rsidP="00286C7D">
            <w:pPr>
              <w:jc w:val="center"/>
              <w:rPr>
                <w:spacing w:val="-14"/>
              </w:rPr>
            </w:pPr>
            <w:r w:rsidRPr="009D4E24">
              <w:rPr>
                <w:spacing w:val="-14"/>
              </w:rPr>
              <w:t>проведения</w:t>
            </w:r>
          </w:p>
          <w:p w:rsidR="00431817" w:rsidRPr="009D4E24" w:rsidRDefault="00431817" w:rsidP="00286C7D">
            <w:pPr>
              <w:jc w:val="center"/>
              <w:rPr>
                <w:spacing w:val="-14"/>
              </w:rPr>
            </w:pPr>
            <w:r w:rsidRPr="009D4E24">
              <w:rPr>
                <w:spacing w:val="-14"/>
              </w:rPr>
              <w:t xml:space="preserve"> вступительных </w:t>
            </w:r>
          </w:p>
          <w:p w:rsidR="00431817" w:rsidRPr="009D4E24" w:rsidRDefault="00431817" w:rsidP="00286C7D">
            <w:pPr>
              <w:jc w:val="center"/>
              <w:rPr>
                <w:spacing w:val="-14"/>
              </w:rPr>
            </w:pPr>
            <w:r w:rsidRPr="009D4E24">
              <w:rPr>
                <w:spacing w:val="-14"/>
              </w:rPr>
              <w:t>испытаний</w:t>
            </w:r>
          </w:p>
          <w:p w:rsidR="00431817" w:rsidRPr="009D4E24" w:rsidRDefault="00431817" w:rsidP="00286C7D">
            <w:pPr>
              <w:jc w:val="center"/>
              <w:rPr>
                <w:spacing w:val="-14"/>
              </w:rPr>
            </w:pPr>
          </w:p>
        </w:tc>
        <w:tc>
          <w:tcPr>
            <w:tcW w:w="548" w:type="pct"/>
          </w:tcPr>
          <w:p w:rsidR="00431817" w:rsidRPr="009D4E24" w:rsidRDefault="00431817" w:rsidP="00286C7D">
            <w:pPr>
              <w:jc w:val="center"/>
              <w:rPr>
                <w:spacing w:val="-14"/>
              </w:rPr>
            </w:pPr>
            <w:r w:rsidRPr="009D4E24">
              <w:rPr>
                <w:spacing w:val="-14"/>
              </w:rPr>
              <w:t>Проходной</w:t>
            </w:r>
          </w:p>
          <w:p w:rsidR="00431817" w:rsidRPr="009D4E24" w:rsidRDefault="00431817" w:rsidP="00286C7D">
            <w:pPr>
              <w:jc w:val="center"/>
              <w:rPr>
                <w:spacing w:val="-14"/>
              </w:rPr>
            </w:pPr>
            <w:r w:rsidRPr="009D4E24">
              <w:rPr>
                <w:spacing w:val="-14"/>
              </w:rPr>
              <w:t xml:space="preserve"> балл</w:t>
            </w:r>
          </w:p>
          <w:p w:rsidR="00431817" w:rsidRPr="009D4E24" w:rsidRDefault="00431817" w:rsidP="00286C7D">
            <w:pPr>
              <w:jc w:val="center"/>
              <w:rPr>
                <w:spacing w:val="-14"/>
              </w:rPr>
            </w:pPr>
            <w:proofErr w:type="gramStart"/>
            <w:r w:rsidRPr="009D4E24">
              <w:rPr>
                <w:spacing w:val="-14"/>
              </w:rPr>
              <w:t>(в 100-балльной</w:t>
            </w:r>
            <w:proofErr w:type="gramEnd"/>
          </w:p>
          <w:p w:rsidR="00431817" w:rsidRPr="009D4E24" w:rsidRDefault="00431817" w:rsidP="00286C7D">
            <w:pPr>
              <w:jc w:val="center"/>
              <w:rPr>
                <w:spacing w:val="-14"/>
              </w:rPr>
            </w:pPr>
            <w:r w:rsidRPr="009D4E24">
              <w:rPr>
                <w:spacing w:val="-14"/>
              </w:rPr>
              <w:t xml:space="preserve"> системе</w:t>
            </w:r>
          </w:p>
          <w:p w:rsidR="00431817" w:rsidRPr="009D4E24" w:rsidRDefault="00431817" w:rsidP="00286C7D">
            <w:pPr>
              <w:jc w:val="center"/>
              <w:rPr>
                <w:spacing w:val="-14"/>
              </w:rPr>
            </w:pPr>
            <w:r w:rsidRPr="009D4E24">
              <w:rPr>
                <w:spacing w:val="-14"/>
              </w:rPr>
              <w:t xml:space="preserve"> оценивания)</w:t>
            </w:r>
          </w:p>
        </w:tc>
      </w:tr>
      <w:tr w:rsidR="00431817" w:rsidRPr="0059572E" w:rsidTr="00286C7D">
        <w:trPr>
          <w:trHeight w:val="293"/>
        </w:trPr>
        <w:tc>
          <w:tcPr>
            <w:tcW w:w="482" w:type="pct"/>
            <w:vMerge w:val="restart"/>
            <w:vAlign w:val="center"/>
          </w:tcPr>
          <w:p w:rsidR="00431817" w:rsidRPr="009D4E24" w:rsidRDefault="00431817" w:rsidP="00286C7D">
            <w:pPr>
              <w:jc w:val="center"/>
              <w:rPr>
                <w:color w:val="000000"/>
              </w:rPr>
            </w:pPr>
            <w:r w:rsidRPr="009D4E24">
              <w:rPr>
                <w:color w:val="000000"/>
                <w:lang w:val="en-US"/>
              </w:rPr>
              <w:t>38.03.02</w:t>
            </w:r>
          </w:p>
        </w:tc>
        <w:tc>
          <w:tcPr>
            <w:tcW w:w="733" w:type="pct"/>
            <w:vMerge w:val="restart"/>
            <w:vAlign w:val="center"/>
          </w:tcPr>
          <w:p w:rsidR="00431817" w:rsidRPr="009D4E24" w:rsidRDefault="00431817" w:rsidP="00286C7D">
            <w:pPr>
              <w:jc w:val="center"/>
            </w:pPr>
            <w:r w:rsidRPr="009D4E24">
              <w:rPr>
                <w:color w:val="000000"/>
              </w:rPr>
              <w:t>Менеджмент</w:t>
            </w:r>
          </w:p>
        </w:tc>
        <w:tc>
          <w:tcPr>
            <w:tcW w:w="692" w:type="pct"/>
            <w:vMerge w:val="restart"/>
            <w:vAlign w:val="center"/>
          </w:tcPr>
          <w:p w:rsidR="00431817" w:rsidRPr="009D4E24" w:rsidRDefault="00431817" w:rsidP="00286C7D">
            <w:pPr>
              <w:ind w:left="-86" w:right="-13"/>
              <w:jc w:val="center"/>
              <w:rPr>
                <w:spacing w:val="-14"/>
              </w:rPr>
            </w:pPr>
            <w:r w:rsidRPr="009D4E24">
              <w:rPr>
                <w:color w:val="000000"/>
              </w:rPr>
              <w:t>Организация и управление предприятием</w:t>
            </w:r>
          </w:p>
        </w:tc>
        <w:tc>
          <w:tcPr>
            <w:tcW w:w="642" w:type="pct"/>
            <w:vMerge w:val="restart"/>
            <w:vAlign w:val="center"/>
          </w:tcPr>
          <w:p w:rsidR="00431817" w:rsidRPr="009D4E24" w:rsidRDefault="00431817" w:rsidP="00286C7D">
            <w:pPr>
              <w:jc w:val="center"/>
              <w:rPr>
                <w:color w:val="000000"/>
              </w:rPr>
            </w:pPr>
            <w:r w:rsidRPr="009D4E24">
              <w:rPr>
                <w:color w:val="000000"/>
              </w:rPr>
              <w:t xml:space="preserve">очно-заочная </w:t>
            </w:r>
          </w:p>
        </w:tc>
        <w:tc>
          <w:tcPr>
            <w:tcW w:w="683" w:type="pct"/>
            <w:vMerge w:val="restart"/>
            <w:vAlign w:val="center"/>
          </w:tcPr>
          <w:p w:rsidR="00431817" w:rsidRPr="009D4E24" w:rsidRDefault="00431817" w:rsidP="00286C7D">
            <w:pPr>
              <w:ind w:left="-113" w:right="-80"/>
              <w:jc w:val="center"/>
              <w:rPr>
                <w:spacing w:val="-14"/>
              </w:rPr>
            </w:pPr>
            <w:r w:rsidRPr="009D4E24">
              <w:rPr>
                <w:spacing w:val="-14"/>
              </w:rPr>
              <w:t>среднее профессиональное;</w:t>
            </w:r>
          </w:p>
          <w:p w:rsidR="00431817" w:rsidRPr="009D4E24" w:rsidRDefault="00431817" w:rsidP="00286C7D">
            <w:pPr>
              <w:ind w:left="-113" w:right="-80"/>
              <w:jc w:val="center"/>
              <w:rPr>
                <w:spacing w:val="-14"/>
              </w:rPr>
            </w:pPr>
            <w:r w:rsidRPr="009D4E24">
              <w:rPr>
                <w:spacing w:val="-14"/>
              </w:rPr>
              <w:t>высшее</w:t>
            </w:r>
          </w:p>
        </w:tc>
        <w:tc>
          <w:tcPr>
            <w:tcW w:w="610" w:type="pct"/>
            <w:vAlign w:val="center"/>
          </w:tcPr>
          <w:p w:rsidR="00431817" w:rsidRPr="009D4E24" w:rsidRDefault="00431817" w:rsidP="00286C7D">
            <w:pPr>
              <w:jc w:val="center"/>
              <w:rPr>
                <w:spacing w:val="-14"/>
              </w:rPr>
            </w:pPr>
            <w:r w:rsidRPr="009D4E24">
              <w:rPr>
                <w:spacing w:val="-14"/>
              </w:rPr>
              <w:t>русский язык</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92"/>
        </w:trPr>
        <w:tc>
          <w:tcPr>
            <w:tcW w:w="482" w:type="pct"/>
            <w:vMerge/>
            <w:vAlign w:val="center"/>
          </w:tcPr>
          <w:p w:rsidR="00431817" w:rsidRPr="009D4E24" w:rsidRDefault="00431817" w:rsidP="00286C7D">
            <w:pPr>
              <w:jc w:val="center"/>
              <w:rPr>
                <w:color w:val="000000"/>
                <w:lang w:val="en-US"/>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ind w:left="-86" w:right="-13"/>
              <w:jc w:val="center"/>
              <w:rPr>
                <w:color w:val="000000"/>
              </w:rPr>
            </w:pPr>
          </w:p>
        </w:tc>
        <w:tc>
          <w:tcPr>
            <w:tcW w:w="642" w:type="pct"/>
            <w:vMerge/>
            <w:vAlign w:val="center"/>
          </w:tcPr>
          <w:p w:rsidR="00431817" w:rsidRPr="009D4E24" w:rsidRDefault="00431817" w:rsidP="00286C7D">
            <w:pPr>
              <w:jc w:val="center"/>
              <w:rPr>
                <w:color w:val="000000"/>
              </w:rPr>
            </w:pPr>
          </w:p>
        </w:tc>
        <w:tc>
          <w:tcPr>
            <w:tcW w:w="683" w:type="pct"/>
            <w:vMerge/>
            <w:vAlign w:val="center"/>
          </w:tcPr>
          <w:p w:rsidR="00431817" w:rsidRPr="009D4E24" w:rsidRDefault="00431817" w:rsidP="00286C7D">
            <w:pPr>
              <w:ind w:left="-113" w:right="-80"/>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математика</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85"/>
        </w:trPr>
        <w:tc>
          <w:tcPr>
            <w:tcW w:w="482" w:type="pct"/>
            <w:vMerge/>
            <w:vAlign w:val="center"/>
          </w:tcPr>
          <w:p w:rsidR="00431817" w:rsidRPr="009D4E24" w:rsidRDefault="00431817" w:rsidP="00286C7D">
            <w:pPr>
              <w:jc w:val="center"/>
              <w:rPr>
                <w:color w:val="000000"/>
                <w:lang w:val="en-US"/>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ind w:left="-86" w:right="-13"/>
              <w:jc w:val="center"/>
              <w:rPr>
                <w:color w:val="000000"/>
              </w:rPr>
            </w:pPr>
          </w:p>
        </w:tc>
        <w:tc>
          <w:tcPr>
            <w:tcW w:w="642" w:type="pct"/>
            <w:vMerge w:val="restart"/>
            <w:vAlign w:val="center"/>
          </w:tcPr>
          <w:p w:rsidR="00431817" w:rsidRPr="009D4E24" w:rsidRDefault="00431817" w:rsidP="00286C7D">
            <w:pPr>
              <w:jc w:val="center"/>
              <w:rPr>
                <w:color w:val="000000"/>
              </w:rPr>
            </w:pPr>
            <w:r w:rsidRPr="009D4E24">
              <w:rPr>
                <w:color w:val="000000"/>
              </w:rPr>
              <w:t>заочная</w:t>
            </w:r>
          </w:p>
        </w:tc>
        <w:tc>
          <w:tcPr>
            <w:tcW w:w="683" w:type="pct"/>
            <w:vMerge w:val="restart"/>
            <w:vAlign w:val="center"/>
          </w:tcPr>
          <w:p w:rsidR="00431817" w:rsidRPr="009D4E24" w:rsidRDefault="00431817" w:rsidP="00286C7D">
            <w:pPr>
              <w:ind w:left="-113" w:right="-80"/>
              <w:jc w:val="center"/>
              <w:rPr>
                <w:spacing w:val="-14"/>
              </w:rPr>
            </w:pPr>
            <w:r w:rsidRPr="009D4E24">
              <w:rPr>
                <w:spacing w:val="-14"/>
              </w:rPr>
              <w:t>среднее профессиональное;</w:t>
            </w:r>
          </w:p>
          <w:p w:rsidR="00431817" w:rsidRPr="009D4E24" w:rsidRDefault="00431817" w:rsidP="00286C7D">
            <w:pPr>
              <w:ind w:left="-113" w:right="-80"/>
              <w:jc w:val="center"/>
              <w:rPr>
                <w:spacing w:val="-14"/>
              </w:rPr>
            </w:pPr>
            <w:r w:rsidRPr="009D4E24">
              <w:rPr>
                <w:spacing w:val="-14"/>
              </w:rPr>
              <w:t>высшее</w:t>
            </w:r>
          </w:p>
        </w:tc>
        <w:tc>
          <w:tcPr>
            <w:tcW w:w="610" w:type="pct"/>
            <w:vAlign w:val="center"/>
          </w:tcPr>
          <w:p w:rsidR="00431817" w:rsidRPr="009D4E24" w:rsidRDefault="00431817" w:rsidP="00286C7D">
            <w:pPr>
              <w:jc w:val="center"/>
              <w:rPr>
                <w:spacing w:val="-14"/>
              </w:rPr>
            </w:pPr>
            <w:r w:rsidRPr="009D4E24">
              <w:rPr>
                <w:spacing w:val="-14"/>
              </w:rPr>
              <w:t>русский язык</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85"/>
        </w:trPr>
        <w:tc>
          <w:tcPr>
            <w:tcW w:w="482" w:type="pct"/>
            <w:vMerge/>
            <w:vAlign w:val="center"/>
          </w:tcPr>
          <w:p w:rsidR="00431817" w:rsidRPr="009D4E24" w:rsidRDefault="00431817" w:rsidP="00286C7D">
            <w:pPr>
              <w:jc w:val="center"/>
              <w:rPr>
                <w:color w:val="000000"/>
                <w:lang w:val="en-US"/>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ind w:left="-86" w:right="-13"/>
              <w:jc w:val="center"/>
              <w:rPr>
                <w:color w:val="000000"/>
              </w:rPr>
            </w:pPr>
          </w:p>
        </w:tc>
        <w:tc>
          <w:tcPr>
            <w:tcW w:w="642" w:type="pct"/>
            <w:vMerge/>
            <w:vAlign w:val="center"/>
          </w:tcPr>
          <w:p w:rsidR="00431817" w:rsidRPr="009D4E24" w:rsidRDefault="00431817" w:rsidP="00286C7D">
            <w:pPr>
              <w:jc w:val="center"/>
              <w:rPr>
                <w:color w:val="000000"/>
              </w:rPr>
            </w:pPr>
          </w:p>
        </w:tc>
        <w:tc>
          <w:tcPr>
            <w:tcW w:w="683" w:type="pct"/>
            <w:vMerge/>
            <w:vAlign w:val="center"/>
          </w:tcPr>
          <w:p w:rsidR="00431817" w:rsidRPr="009D4E24" w:rsidRDefault="00431817" w:rsidP="00286C7D">
            <w:pPr>
              <w:ind w:left="-113" w:right="-80"/>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математика</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restart"/>
            <w:vAlign w:val="center"/>
          </w:tcPr>
          <w:p w:rsidR="00431817" w:rsidRPr="009D4E24" w:rsidRDefault="00431817" w:rsidP="00286C7D">
            <w:pPr>
              <w:jc w:val="center"/>
              <w:rPr>
                <w:color w:val="000000"/>
              </w:rPr>
            </w:pPr>
            <w:r w:rsidRPr="009D4E24">
              <w:rPr>
                <w:color w:val="000000"/>
              </w:rPr>
              <w:t>38.03.01</w:t>
            </w:r>
          </w:p>
        </w:tc>
        <w:tc>
          <w:tcPr>
            <w:tcW w:w="733" w:type="pct"/>
            <w:vMerge w:val="restart"/>
            <w:vAlign w:val="center"/>
          </w:tcPr>
          <w:p w:rsidR="00431817" w:rsidRPr="009D4E24" w:rsidRDefault="00431817" w:rsidP="00286C7D">
            <w:pPr>
              <w:jc w:val="center"/>
              <w:rPr>
                <w:color w:val="000000"/>
              </w:rPr>
            </w:pPr>
            <w:r w:rsidRPr="009D4E24">
              <w:rPr>
                <w:color w:val="000000"/>
              </w:rPr>
              <w:t>Экономика</w:t>
            </w:r>
          </w:p>
        </w:tc>
        <w:tc>
          <w:tcPr>
            <w:tcW w:w="692" w:type="pct"/>
            <w:vMerge w:val="restart"/>
            <w:vAlign w:val="center"/>
          </w:tcPr>
          <w:p w:rsidR="00431817" w:rsidRPr="009D4E24" w:rsidRDefault="00431817" w:rsidP="00286C7D">
            <w:pPr>
              <w:ind w:left="-86" w:right="-13"/>
              <w:jc w:val="center"/>
              <w:rPr>
                <w:spacing w:val="-14"/>
              </w:rPr>
            </w:pPr>
            <w:r w:rsidRPr="009D4E24">
              <w:rPr>
                <w:color w:val="000000"/>
              </w:rPr>
              <w:t>Экономика</w:t>
            </w:r>
          </w:p>
        </w:tc>
        <w:tc>
          <w:tcPr>
            <w:tcW w:w="642" w:type="pct"/>
            <w:vMerge w:val="restart"/>
            <w:vAlign w:val="center"/>
          </w:tcPr>
          <w:p w:rsidR="00431817" w:rsidRPr="009D4E24" w:rsidRDefault="00431817" w:rsidP="00286C7D">
            <w:pPr>
              <w:jc w:val="center"/>
              <w:rPr>
                <w:color w:val="000000"/>
              </w:rPr>
            </w:pPr>
            <w:r w:rsidRPr="009D4E24">
              <w:rPr>
                <w:color w:val="000000"/>
              </w:rPr>
              <w:t xml:space="preserve">очно-заочная </w:t>
            </w:r>
          </w:p>
        </w:tc>
        <w:tc>
          <w:tcPr>
            <w:tcW w:w="683" w:type="pct"/>
            <w:vMerge w:val="restart"/>
            <w:vAlign w:val="center"/>
          </w:tcPr>
          <w:p w:rsidR="00431817" w:rsidRPr="009D4E24" w:rsidRDefault="00431817" w:rsidP="00286C7D">
            <w:pPr>
              <w:ind w:left="-113" w:right="-80"/>
              <w:jc w:val="center"/>
              <w:rPr>
                <w:spacing w:val="-14"/>
              </w:rPr>
            </w:pPr>
            <w:r w:rsidRPr="009D4E24">
              <w:rPr>
                <w:spacing w:val="-14"/>
              </w:rPr>
              <w:t>среднее профессиональное;</w:t>
            </w:r>
          </w:p>
          <w:p w:rsidR="00431817" w:rsidRPr="009D4E24" w:rsidRDefault="00431817" w:rsidP="00286C7D">
            <w:pPr>
              <w:ind w:left="-113" w:right="-80"/>
              <w:jc w:val="center"/>
              <w:rPr>
                <w:spacing w:val="-14"/>
              </w:rPr>
            </w:pPr>
            <w:r w:rsidRPr="009D4E24">
              <w:rPr>
                <w:spacing w:val="-14"/>
              </w:rPr>
              <w:t>высшее</w:t>
            </w:r>
          </w:p>
        </w:tc>
        <w:tc>
          <w:tcPr>
            <w:tcW w:w="610" w:type="pct"/>
            <w:vAlign w:val="center"/>
          </w:tcPr>
          <w:p w:rsidR="00431817" w:rsidRPr="009D4E24" w:rsidRDefault="00431817" w:rsidP="00286C7D">
            <w:pPr>
              <w:jc w:val="center"/>
              <w:rPr>
                <w:spacing w:val="-14"/>
              </w:rPr>
            </w:pPr>
            <w:r w:rsidRPr="009D4E24">
              <w:rPr>
                <w:spacing w:val="-14"/>
              </w:rPr>
              <w:t>русский язык</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ign w:val="center"/>
          </w:tcPr>
          <w:p w:rsidR="00431817" w:rsidRPr="009D4E24" w:rsidRDefault="00431817" w:rsidP="00286C7D">
            <w:pPr>
              <w:jc w:val="center"/>
              <w:rPr>
                <w:color w:val="000000"/>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ind w:left="-86" w:right="-13"/>
              <w:jc w:val="center"/>
              <w:rPr>
                <w:color w:val="000000"/>
              </w:rPr>
            </w:pPr>
          </w:p>
        </w:tc>
        <w:tc>
          <w:tcPr>
            <w:tcW w:w="642" w:type="pct"/>
            <w:vMerge/>
            <w:vAlign w:val="center"/>
          </w:tcPr>
          <w:p w:rsidR="00431817" w:rsidRPr="009D4E24" w:rsidRDefault="00431817" w:rsidP="00286C7D">
            <w:pPr>
              <w:jc w:val="center"/>
              <w:rPr>
                <w:color w:val="000000"/>
              </w:rPr>
            </w:pPr>
          </w:p>
        </w:tc>
        <w:tc>
          <w:tcPr>
            <w:tcW w:w="683" w:type="pct"/>
            <w:vMerge/>
            <w:vAlign w:val="center"/>
          </w:tcPr>
          <w:p w:rsidR="00431817" w:rsidRPr="009D4E24" w:rsidRDefault="00431817" w:rsidP="00286C7D">
            <w:pPr>
              <w:ind w:left="-113" w:right="-80"/>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математика</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ign w:val="center"/>
          </w:tcPr>
          <w:p w:rsidR="00431817" w:rsidRPr="009D4E24" w:rsidRDefault="00431817" w:rsidP="00286C7D">
            <w:pPr>
              <w:jc w:val="center"/>
              <w:rPr>
                <w:color w:val="000000"/>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ind w:left="-86" w:right="-13"/>
              <w:jc w:val="center"/>
              <w:rPr>
                <w:color w:val="000000"/>
              </w:rPr>
            </w:pPr>
          </w:p>
        </w:tc>
        <w:tc>
          <w:tcPr>
            <w:tcW w:w="642" w:type="pct"/>
            <w:vMerge w:val="restart"/>
            <w:vAlign w:val="center"/>
          </w:tcPr>
          <w:p w:rsidR="00431817" w:rsidRPr="009D4E24" w:rsidRDefault="00431817" w:rsidP="00286C7D">
            <w:pPr>
              <w:jc w:val="center"/>
              <w:rPr>
                <w:color w:val="000000"/>
              </w:rPr>
            </w:pPr>
            <w:r w:rsidRPr="009D4E24">
              <w:rPr>
                <w:color w:val="000000"/>
              </w:rPr>
              <w:t>заочная</w:t>
            </w:r>
          </w:p>
        </w:tc>
        <w:tc>
          <w:tcPr>
            <w:tcW w:w="683" w:type="pct"/>
            <w:vMerge w:val="restart"/>
            <w:vAlign w:val="center"/>
          </w:tcPr>
          <w:p w:rsidR="00431817" w:rsidRPr="009D4E24" w:rsidRDefault="00431817" w:rsidP="00286C7D">
            <w:pPr>
              <w:ind w:left="-113" w:right="-80"/>
              <w:jc w:val="center"/>
              <w:rPr>
                <w:spacing w:val="-14"/>
              </w:rPr>
            </w:pPr>
            <w:r w:rsidRPr="009D4E24">
              <w:rPr>
                <w:spacing w:val="-14"/>
              </w:rPr>
              <w:t>среднее профессиональное;</w:t>
            </w:r>
          </w:p>
          <w:p w:rsidR="00431817" w:rsidRPr="009D4E24" w:rsidRDefault="00431817" w:rsidP="00286C7D">
            <w:pPr>
              <w:ind w:left="-113" w:right="-80"/>
              <w:jc w:val="center"/>
              <w:rPr>
                <w:spacing w:val="-14"/>
              </w:rPr>
            </w:pPr>
            <w:r w:rsidRPr="009D4E24">
              <w:rPr>
                <w:spacing w:val="-14"/>
              </w:rPr>
              <w:t>высшее</w:t>
            </w:r>
          </w:p>
        </w:tc>
        <w:tc>
          <w:tcPr>
            <w:tcW w:w="610" w:type="pct"/>
            <w:vAlign w:val="center"/>
          </w:tcPr>
          <w:p w:rsidR="00431817" w:rsidRPr="009D4E24" w:rsidRDefault="00431817" w:rsidP="00286C7D">
            <w:pPr>
              <w:jc w:val="center"/>
              <w:rPr>
                <w:spacing w:val="-14"/>
              </w:rPr>
            </w:pPr>
            <w:r w:rsidRPr="009D4E24">
              <w:rPr>
                <w:spacing w:val="-14"/>
              </w:rPr>
              <w:t>русский язык</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ign w:val="center"/>
          </w:tcPr>
          <w:p w:rsidR="00431817" w:rsidRPr="009D4E24" w:rsidRDefault="00431817" w:rsidP="00286C7D">
            <w:pPr>
              <w:jc w:val="center"/>
              <w:rPr>
                <w:color w:val="000000"/>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ind w:left="-86" w:right="-13"/>
              <w:jc w:val="center"/>
              <w:rPr>
                <w:color w:val="000000"/>
              </w:rPr>
            </w:pPr>
          </w:p>
        </w:tc>
        <w:tc>
          <w:tcPr>
            <w:tcW w:w="642" w:type="pct"/>
            <w:vMerge/>
            <w:vAlign w:val="center"/>
          </w:tcPr>
          <w:p w:rsidR="00431817" w:rsidRPr="009D4E24" w:rsidRDefault="00431817" w:rsidP="00286C7D">
            <w:pPr>
              <w:jc w:val="center"/>
              <w:rPr>
                <w:color w:val="000000"/>
              </w:rPr>
            </w:pPr>
          </w:p>
        </w:tc>
        <w:tc>
          <w:tcPr>
            <w:tcW w:w="683" w:type="pct"/>
            <w:vMerge/>
            <w:vAlign w:val="center"/>
          </w:tcPr>
          <w:p w:rsidR="00431817" w:rsidRPr="009D4E24" w:rsidRDefault="00431817" w:rsidP="00286C7D">
            <w:pPr>
              <w:ind w:left="-113" w:right="-80"/>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математика</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c>
          <w:tcPr>
            <w:tcW w:w="482" w:type="pct"/>
            <w:vMerge w:val="restart"/>
            <w:vAlign w:val="center"/>
          </w:tcPr>
          <w:p w:rsidR="00431817" w:rsidRPr="009D4E24" w:rsidRDefault="00431817" w:rsidP="00286C7D">
            <w:pPr>
              <w:jc w:val="center"/>
              <w:rPr>
                <w:color w:val="000000"/>
              </w:rPr>
            </w:pPr>
            <w:r w:rsidRPr="009D4E24">
              <w:rPr>
                <w:color w:val="000000"/>
              </w:rPr>
              <w:t>38.03.05</w:t>
            </w:r>
          </w:p>
        </w:tc>
        <w:tc>
          <w:tcPr>
            <w:tcW w:w="733" w:type="pct"/>
            <w:vMerge w:val="restart"/>
            <w:vAlign w:val="center"/>
          </w:tcPr>
          <w:p w:rsidR="00431817" w:rsidRPr="009D4E24" w:rsidRDefault="00431817" w:rsidP="00286C7D">
            <w:pPr>
              <w:jc w:val="center"/>
              <w:rPr>
                <w:color w:val="000000"/>
              </w:rPr>
            </w:pPr>
            <w:r w:rsidRPr="009D4E24">
              <w:rPr>
                <w:color w:val="000000"/>
              </w:rPr>
              <w:t>Бизнес-информатика</w:t>
            </w:r>
          </w:p>
        </w:tc>
        <w:tc>
          <w:tcPr>
            <w:tcW w:w="692" w:type="pct"/>
            <w:vMerge w:val="restart"/>
            <w:vAlign w:val="center"/>
          </w:tcPr>
          <w:p w:rsidR="00431817" w:rsidRPr="009D4E24" w:rsidRDefault="00431817" w:rsidP="00286C7D">
            <w:pPr>
              <w:jc w:val="center"/>
              <w:rPr>
                <w:color w:val="000000"/>
              </w:rPr>
            </w:pPr>
            <w:r w:rsidRPr="009D4E24">
              <w:rPr>
                <w:color w:val="000000"/>
              </w:rPr>
              <w:t>Бизнес-информатика</w:t>
            </w:r>
          </w:p>
        </w:tc>
        <w:tc>
          <w:tcPr>
            <w:tcW w:w="642" w:type="pct"/>
            <w:vMerge w:val="restart"/>
            <w:vAlign w:val="center"/>
          </w:tcPr>
          <w:p w:rsidR="00431817" w:rsidRPr="009D4E24" w:rsidRDefault="00431817" w:rsidP="00286C7D">
            <w:pPr>
              <w:jc w:val="center"/>
              <w:rPr>
                <w:color w:val="000000"/>
              </w:rPr>
            </w:pPr>
            <w:r w:rsidRPr="009D4E24">
              <w:rPr>
                <w:color w:val="000000"/>
              </w:rPr>
              <w:t xml:space="preserve">очно-заочная </w:t>
            </w:r>
          </w:p>
        </w:tc>
        <w:tc>
          <w:tcPr>
            <w:tcW w:w="683" w:type="pct"/>
            <w:vMerge w:val="restart"/>
            <w:vAlign w:val="center"/>
          </w:tcPr>
          <w:p w:rsidR="00431817" w:rsidRPr="009D4E24" w:rsidRDefault="00431817" w:rsidP="00286C7D">
            <w:pPr>
              <w:ind w:left="-113" w:right="-80"/>
              <w:jc w:val="center"/>
              <w:rPr>
                <w:spacing w:val="-14"/>
              </w:rPr>
            </w:pPr>
            <w:r w:rsidRPr="009D4E24">
              <w:rPr>
                <w:spacing w:val="-14"/>
              </w:rPr>
              <w:t>среднее профессиональное;</w:t>
            </w:r>
          </w:p>
          <w:p w:rsidR="00431817" w:rsidRPr="009D4E24" w:rsidRDefault="00431817" w:rsidP="00286C7D">
            <w:pPr>
              <w:ind w:left="-113" w:right="-80"/>
              <w:jc w:val="center"/>
              <w:rPr>
                <w:spacing w:val="-14"/>
              </w:rPr>
            </w:pPr>
            <w:r w:rsidRPr="009D4E24">
              <w:rPr>
                <w:spacing w:val="-14"/>
              </w:rPr>
              <w:t>высшее</w:t>
            </w:r>
          </w:p>
        </w:tc>
        <w:tc>
          <w:tcPr>
            <w:tcW w:w="610" w:type="pct"/>
            <w:vAlign w:val="center"/>
          </w:tcPr>
          <w:p w:rsidR="00431817" w:rsidRPr="009D4E24" w:rsidRDefault="00431817" w:rsidP="00286C7D">
            <w:pPr>
              <w:jc w:val="center"/>
              <w:rPr>
                <w:spacing w:val="-14"/>
                <w:lang w:val="en-US"/>
              </w:rPr>
            </w:pPr>
            <w:r w:rsidRPr="009D4E24">
              <w:rPr>
                <w:spacing w:val="-14"/>
              </w:rPr>
              <w:t>русский язык</w:t>
            </w:r>
          </w:p>
          <w:p w:rsidR="00431817" w:rsidRPr="009D4E24" w:rsidRDefault="00431817" w:rsidP="00286C7D">
            <w:pPr>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c>
          <w:tcPr>
            <w:tcW w:w="482" w:type="pct"/>
            <w:vMerge/>
            <w:vAlign w:val="center"/>
          </w:tcPr>
          <w:p w:rsidR="00431817" w:rsidRPr="009D4E24" w:rsidRDefault="00431817" w:rsidP="00286C7D">
            <w:pPr>
              <w:jc w:val="center"/>
              <w:rPr>
                <w:color w:val="000000"/>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jc w:val="center"/>
              <w:rPr>
                <w:color w:val="000000"/>
              </w:rPr>
            </w:pPr>
          </w:p>
        </w:tc>
        <w:tc>
          <w:tcPr>
            <w:tcW w:w="642" w:type="pct"/>
            <w:vMerge/>
            <w:vAlign w:val="center"/>
          </w:tcPr>
          <w:p w:rsidR="00431817" w:rsidRPr="009D4E24" w:rsidRDefault="00431817" w:rsidP="00286C7D">
            <w:pPr>
              <w:jc w:val="center"/>
              <w:rPr>
                <w:color w:val="000000"/>
              </w:rPr>
            </w:pPr>
          </w:p>
        </w:tc>
        <w:tc>
          <w:tcPr>
            <w:tcW w:w="683" w:type="pct"/>
            <w:vMerge/>
            <w:vAlign w:val="center"/>
          </w:tcPr>
          <w:p w:rsidR="00431817" w:rsidRPr="009D4E24" w:rsidRDefault="00431817" w:rsidP="00286C7D">
            <w:pPr>
              <w:ind w:left="-113" w:right="-80"/>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математика</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restart"/>
            <w:vAlign w:val="center"/>
          </w:tcPr>
          <w:p w:rsidR="00431817" w:rsidRPr="009D4E24" w:rsidRDefault="00431817" w:rsidP="00286C7D">
            <w:pPr>
              <w:jc w:val="center"/>
              <w:rPr>
                <w:color w:val="000000"/>
              </w:rPr>
            </w:pPr>
            <w:r w:rsidRPr="009D4E24">
              <w:rPr>
                <w:color w:val="000000"/>
              </w:rPr>
              <w:t>40.03.01</w:t>
            </w:r>
          </w:p>
        </w:tc>
        <w:tc>
          <w:tcPr>
            <w:tcW w:w="733" w:type="pct"/>
            <w:vMerge w:val="restart"/>
            <w:vAlign w:val="center"/>
          </w:tcPr>
          <w:p w:rsidR="00431817" w:rsidRPr="009D4E24" w:rsidRDefault="00431817" w:rsidP="00286C7D">
            <w:pPr>
              <w:jc w:val="center"/>
              <w:rPr>
                <w:color w:val="000000"/>
              </w:rPr>
            </w:pPr>
            <w:r w:rsidRPr="009D4E24">
              <w:rPr>
                <w:color w:val="000000"/>
              </w:rPr>
              <w:t>Юриспруденция</w:t>
            </w:r>
          </w:p>
        </w:tc>
        <w:tc>
          <w:tcPr>
            <w:tcW w:w="692" w:type="pct"/>
            <w:vMerge w:val="restart"/>
            <w:vAlign w:val="center"/>
          </w:tcPr>
          <w:p w:rsidR="00431817" w:rsidRPr="009D4E24" w:rsidRDefault="00431817" w:rsidP="00286C7D">
            <w:pPr>
              <w:jc w:val="center"/>
              <w:rPr>
                <w:color w:val="000000"/>
              </w:rPr>
            </w:pPr>
            <w:r w:rsidRPr="009D4E24">
              <w:rPr>
                <w:color w:val="000000"/>
              </w:rPr>
              <w:t>Юриспруденция</w:t>
            </w:r>
          </w:p>
        </w:tc>
        <w:tc>
          <w:tcPr>
            <w:tcW w:w="642" w:type="pct"/>
            <w:vMerge w:val="restart"/>
            <w:vAlign w:val="center"/>
          </w:tcPr>
          <w:p w:rsidR="00431817" w:rsidRPr="009D4E24" w:rsidRDefault="00431817" w:rsidP="00286C7D">
            <w:pPr>
              <w:jc w:val="center"/>
              <w:rPr>
                <w:color w:val="000000"/>
              </w:rPr>
            </w:pPr>
            <w:r w:rsidRPr="009D4E24">
              <w:rPr>
                <w:color w:val="000000"/>
              </w:rPr>
              <w:t xml:space="preserve">очно-заочная </w:t>
            </w:r>
          </w:p>
        </w:tc>
        <w:tc>
          <w:tcPr>
            <w:tcW w:w="683" w:type="pct"/>
            <w:vMerge w:val="restart"/>
            <w:vAlign w:val="center"/>
          </w:tcPr>
          <w:p w:rsidR="00431817" w:rsidRPr="009D4E24" w:rsidRDefault="00431817" w:rsidP="00286C7D">
            <w:pPr>
              <w:ind w:left="-113" w:right="-80"/>
              <w:jc w:val="center"/>
              <w:rPr>
                <w:spacing w:val="-14"/>
              </w:rPr>
            </w:pPr>
            <w:r w:rsidRPr="009D4E24">
              <w:rPr>
                <w:spacing w:val="-14"/>
              </w:rPr>
              <w:t>среднее профессиональное;</w:t>
            </w:r>
          </w:p>
          <w:p w:rsidR="00431817" w:rsidRPr="009D4E24" w:rsidRDefault="00431817" w:rsidP="00286C7D">
            <w:pPr>
              <w:ind w:left="-113" w:right="-80"/>
              <w:jc w:val="center"/>
              <w:rPr>
                <w:spacing w:val="-14"/>
              </w:rPr>
            </w:pPr>
            <w:r w:rsidRPr="009D4E24">
              <w:rPr>
                <w:spacing w:val="-14"/>
              </w:rPr>
              <w:t>высшее</w:t>
            </w:r>
          </w:p>
        </w:tc>
        <w:tc>
          <w:tcPr>
            <w:tcW w:w="610" w:type="pct"/>
            <w:vAlign w:val="center"/>
          </w:tcPr>
          <w:p w:rsidR="00431817" w:rsidRPr="009D4E24" w:rsidRDefault="00431817" w:rsidP="00286C7D">
            <w:pPr>
              <w:jc w:val="center"/>
              <w:rPr>
                <w:spacing w:val="-14"/>
              </w:rPr>
            </w:pPr>
            <w:r w:rsidRPr="009D4E24">
              <w:rPr>
                <w:spacing w:val="-14"/>
              </w:rPr>
              <w:t>русский язык</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ign w:val="center"/>
          </w:tcPr>
          <w:p w:rsidR="00431817" w:rsidRPr="009D4E24" w:rsidRDefault="00431817" w:rsidP="00286C7D">
            <w:pPr>
              <w:jc w:val="center"/>
              <w:rPr>
                <w:color w:val="000000"/>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jc w:val="center"/>
              <w:rPr>
                <w:color w:val="000000"/>
              </w:rPr>
            </w:pPr>
          </w:p>
        </w:tc>
        <w:tc>
          <w:tcPr>
            <w:tcW w:w="642" w:type="pct"/>
            <w:vMerge/>
            <w:vAlign w:val="center"/>
          </w:tcPr>
          <w:p w:rsidR="00431817" w:rsidRPr="009D4E24" w:rsidRDefault="00431817" w:rsidP="00286C7D">
            <w:pPr>
              <w:jc w:val="center"/>
              <w:rPr>
                <w:color w:val="000000"/>
              </w:rPr>
            </w:pPr>
          </w:p>
        </w:tc>
        <w:tc>
          <w:tcPr>
            <w:tcW w:w="683" w:type="pct"/>
            <w:vMerge/>
            <w:vAlign w:val="center"/>
          </w:tcPr>
          <w:p w:rsidR="00431817" w:rsidRPr="009D4E24" w:rsidRDefault="00431817" w:rsidP="00286C7D">
            <w:pPr>
              <w:ind w:left="-113" w:right="-80"/>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обществознание</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ign w:val="center"/>
          </w:tcPr>
          <w:p w:rsidR="00431817" w:rsidRPr="009D4E24" w:rsidRDefault="00431817" w:rsidP="00286C7D">
            <w:pPr>
              <w:jc w:val="center"/>
              <w:rPr>
                <w:color w:val="000000"/>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jc w:val="center"/>
              <w:rPr>
                <w:color w:val="000000"/>
              </w:rPr>
            </w:pPr>
          </w:p>
        </w:tc>
        <w:tc>
          <w:tcPr>
            <w:tcW w:w="642" w:type="pct"/>
            <w:vMerge w:val="restart"/>
            <w:vAlign w:val="center"/>
          </w:tcPr>
          <w:p w:rsidR="00431817" w:rsidRPr="009D4E24" w:rsidRDefault="00431817" w:rsidP="00286C7D">
            <w:pPr>
              <w:jc w:val="center"/>
              <w:rPr>
                <w:color w:val="000000"/>
              </w:rPr>
            </w:pPr>
            <w:r w:rsidRPr="009D4E24">
              <w:rPr>
                <w:color w:val="000000"/>
              </w:rPr>
              <w:t>заочная</w:t>
            </w:r>
          </w:p>
        </w:tc>
        <w:tc>
          <w:tcPr>
            <w:tcW w:w="683" w:type="pct"/>
            <w:vMerge w:val="restart"/>
            <w:vAlign w:val="center"/>
          </w:tcPr>
          <w:p w:rsidR="00431817" w:rsidRPr="009D4E24" w:rsidRDefault="00431817" w:rsidP="00286C7D">
            <w:pPr>
              <w:ind w:left="-113" w:right="-80"/>
              <w:jc w:val="center"/>
              <w:rPr>
                <w:spacing w:val="-14"/>
              </w:rPr>
            </w:pPr>
            <w:r w:rsidRPr="009D4E24">
              <w:rPr>
                <w:spacing w:val="-14"/>
              </w:rPr>
              <w:t>среднее профессиональное;</w:t>
            </w:r>
          </w:p>
          <w:p w:rsidR="00431817" w:rsidRPr="009D4E24" w:rsidRDefault="00431817" w:rsidP="00286C7D">
            <w:pPr>
              <w:ind w:left="-113" w:right="-80"/>
              <w:jc w:val="center"/>
              <w:rPr>
                <w:spacing w:val="-14"/>
              </w:rPr>
            </w:pPr>
            <w:r w:rsidRPr="009D4E24">
              <w:rPr>
                <w:spacing w:val="-14"/>
              </w:rPr>
              <w:t>высшее</w:t>
            </w:r>
          </w:p>
        </w:tc>
        <w:tc>
          <w:tcPr>
            <w:tcW w:w="610" w:type="pct"/>
            <w:vAlign w:val="center"/>
          </w:tcPr>
          <w:p w:rsidR="00431817" w:rsidRPr="009D4E24" w:rsidRDefault="00431817" w:rsidP="00286C7D">
            <w:pPr>
              <w:jc w:val="center"/>
              <w:rPr>
                <w:spacing w:val="-14"/>
              </w:rPr>
            </w:pPr>
            <w:r w:rsidRPr="009D4E24">
              <w:rPr>
                <w:spacing w:val="-14"/>
              </w:rPr>
              <w:t>русский язык</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r w:rsidR="00431817" w:rsidRPr="0059572E" w:rsidTr="00286C7D">
        <w:trPr>
          <w:trHeight w:val="278"/>
        </w:trPr>
        <w:tc>
          <w:tcPr>
            <w:tcW w:w="482" w:type="pct"/>
            <w:vMerge/>
            <w:vAlign w:val="center"/>
          </w:tcPr>
          <w:p w:rsidR="00431817" w:rsidRPr="009D4E24" w:rsidRDefault="00431817" w:rsidP="00286C7D">
            <w:pPr>
              <w:jc w:val="center"/>
              <w:rPr>
                <w:color w:val="000000"/>
              </w:rPr>
            </w:pPr>
          </w:p>
        </w:tc>
        <w:tc>
          <w:tcPr>
            <w:tcW w:w="733" w:type="pct"/>
            <w:vMerge/>
            <w:vAlign w:val="center"/>
          </w:tcPr>
          <w:p w:rsidR="00431817" w:rsidRPr="009D4E24" w:rsidRDefault="00431817" w:rsidP="00286C7D">
            <w:pPr>
              <w:jc w:val="center"/>
              <w:rPr>
                <w:color w:val="000000"/>
              </w:rPr>
            </w:pPr>
          </w:p>
        </w:tc>
        <w:tc>
          <w:tcPr>
            <w:tcW w:w="692" w:type="pct"/>
            <w:vMerge/>
            <w:vAlign w:val="center"/>
          </w:tcPr>
          <w:p w:rsidR="00431817" w:rsidRPr="009D4E24" w:rsidRDefault="00431817" w:rsidP="00286C7D">
            <w:pPr>
              <w:jc w:val="center"/>
              <w:rPr>
                <w:color w:val="000000"/>
              </w:rPr>
            </w:pPr>
          </w:p>
        </w:tc>
        <w:tc>
          <w:tcPr>
            <w:tcW w:w="642" w:type="pct"/>
            <w:vMerge/>
            <w:vAlign w:val="center"/>
          </w:tcPr>
          <w:p w:rsidR="00431817" w:rsidRPr="009D4E24" w:rsidRDefault="00431817" w:rsidP="00286C7D">
            <w:pPr>
              <w:jc w:val="center"/>
              <w:rPr>
                <w:color w:val="000000"/>
              </w:rPr>
            </w:pPr>
          </w:p>
        </w:tc>
        <w:tc>
          <w:tcPr>
            <w:tcW w:w="683" w:type="pct"/>
            <w:vMerge/>
            <w:vAlign w:val="center"/>
          </w:tcPr>
          <w:p w:rsidR="00431817" w:rsidRPr="009D4E24" w:rsidRDefault="00431817" w:rsidP="00286C7D">
            <w:pPr>
              <w:ind w:left="-113" w:right="-80"/>
              <w:jc w:val="center"/>
              <w:rPr>
                <w:spacing w:val="-14"/>
              </w:rPr>
            </w:pPr>
          </w:p>
        </w:tc>
        <w:tc>
          <w:tcPr>
            <w:tcW w:w="610" w:type="pct"/>
            <w:vAlign w:val="center"/>
          </w:tcPr>
          <w:p w:rsidR="00431817" w:rsidRPr="009D4E24" w:rsidRDefault="00431817" w:rsidP="00286C7D">
            <w:pPr>
              <w:jc w:val="center"/>
              <w:rPr>
                <w:spacing w:val="-14"/>
              </w:rPr>
            </w:pPr>
            <w:r w:rsidRPr="009D4E24">
              <w:rPr>
                <w:spacing w:val="-14"/>
              </w:rPr>
              <w:t>обществознание</w:t>
            </w:r>
          </w:p>
        </w:tc>
        <w:tc>
          <w:tcPr>
            <w:tcW w:w="610" w:type="pct"/>
            <w:vAlign w:val="center"/>
          </w:tcPr>
          <w:p w:rsidR="00431817" w:rsidRPr="009D4E24" w:rsidRDefault="00431817" w:rsidP="00286C7D">
            <w:pPr>
              <w:jc w:val="center"/>
              <w:rPr>
                <w:spacing w:val="-14"/>
              </w:rPr>
            </w:pPr>
            <w:r w:rsidRPr="009D4E24">
              <w:rPr>
                <w:spacing w:val="-14"/>
              </w:rPr>
              <w:t>письменное</w:t>
            </w:r>
          </w:p>
          <w:p w:rsidR="00431817" w:rsidRPr="009D4E24" w:rsidRDefault="00431817" w:rsidP="00286C7D">
            <w:pPr>
              <w:jc w:val="center"/>
              <w:rPr>
                <w:spacing w:val="-14"/>
              </w:rPr>
            </w:pPr>
            <w:r w:rsidRPr="009D4E24">
              <w:rPr>
                <w:spacing w:val="-14"/>
              </w:rPr>
              <w:t>тестирование</w:t>
            </w:r>
          </w:p>
        </w:tc>
        <w:tc>
          <w:tcPr>
            <w:tcW w:w="548" w:type="pct"/>
            <w:vAlign w:val="center"/>
          </w:tcPr>
          <w:p w:rsidR="00431817" w:rsidRPr="009D4E24" w:rsidRDefault="00431817" w:rsidP="00286C7D">
            <w:pPr>
              <w:jc w:val="center"/>
              <w:rPr>
                <w:spacing w:val="-14"/>
              </w:rPr>
            </w:pPr>
            <w:r w:rsidRPr="009D4E24">
              <w:rPr>
                <w:spacing w:val="-14"/>
              </w:rPr>
              <w:t>45</w:t>
            </w:r>
          </w:p>
        </w:tc>
      </w:tr>
    </w:tbl>
    <w:p w:rsidR="00431817" w:rsidRDefault="00431817" w:rsidP="00431817">
      <w:pPr>
        <w:rPr>
          <w:b/>
        </w:rPr>
      </w:pPr>
    </w:p>
    <w:p w:rsidR="00431817" w:rsidRPr="00430555" w:rsidRDefault="00431817" w:rsidP="00431817">
      <w:pPr>
        <w:spacing w:before="192" w:after="100" w:afterAutospacing="1"/>
        <w:ind w:left="720"/>
        <w:textAlignment w:val="top"/>
        <w:rPr>
          <w:color w:val="000000"/>
        </w:rPr>
      </w:pPr>
      <w:r w:rsidRPr="00797BEB">
        <w:rPr>
          <w:b/>
        </w:rPr>
        <w:t xml:space="preserve">Адрес приема документов:  </w:t>
      </w:r>
      <w:smartTag w:uri="urn:schemas-microsoft-com:office:smarttags" w:element="metricconverter">
        <w:smartTagPr>
          <w:attr w:name="ProductID" w:val="603155, г"/>
        </w:smartTagPr>
        <w:r w:rsidRPr="00797BEB">
          <w:rPr>
            <w:b/>
          </w:rPr>
          <w:t>603155, г</w:t>
        </w:r>
      </w:smartTag>
      <w:r w:rsidRPr="00797BEB">
        <w:rPr>
          <w:b/>
        </w:rPr>
        <w:t xml:space="preserve">. Нижний Новгород, ул. </w:t>
      </w:r>
      <w:proofErr w:type="spellStart"/>
      <w:r w:rsidRPr="00797BEB">
        <w:rPr>
          <w:b/>
        </w:rPr>
        <w:t>Б.Печерская</w:t>
      </w:r>
      <w:proofErr w:type="spellEnd"/>
      <w:r w:rsidRPr="00797BEB">
        <w:rPr>
          <w:b/>
        </w:rPr>
        <w:t>, д. 25/12</w:t>
      </w:r>
      <w:r>
        <w:rPr>
          <w:b/>
        </w:rPr>
        <w:t>, к. 220;</w:t>
      </w:r>
      <w:r w:rsidRPr="00797BEB">
        <w:rPr>
          <w:b/>
        </w:rPr>
        <w:t xml:space="preserve"> </w:t>
      </w:r>
      <w:r w:rsidRPr="00430555">
        <w:rPr>
          <w:b/>
          <w:color w:val="000000"/>
        </w:rPr>
        <w:t>pknn@hse.ru</w:t>
      </w:r>
    </w:p>
    <w:p w:rsidR="00431817" w:rsidRDefault="00431817" w:rsidP="00431817">
      <w:pPr>
        <w:tabs>
          <w:tab w:val="left" w:pos="4248"/>
          <w:tab w:val="left" w:pos="9108"/>
        </w:tabs>
        <w:ind w:left="1758" w:firstLine="4248"/>
        <w:jc w:val="both"/>
        <w:rPr>
          <w:b/>
          <w:sz w:val="26"/>
          <w:szCs w:val="26"/>
        </w:rPr>
      </w:pPr>
      <w:r>
        <w:rPr>
          <w:b/>
          <w:sz w:val="26"/>
          <w:szCs w:val="26"/>
        </w:rPr>
        <w:br w:type="page"/>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gridCol w:w="6218"/>
      </w:tblGrid>
      <w:tr w:rsidR="00431817" w:rsidTr="00286C7D">
        <w:tc>
          <w:tcPr>
            <w:tcW w:w="8568" w:type="dxa"/>
          </w:tcPr>
          <w:p w:rsidR="00431817" w:rsidRDefault="00431817" w:rsidP="00286C7D"/>
        </w:tc>
        <w:tc>
          <w:tcPr>
            <w:tcW w:w="6218" w:type="dxa"/>
          </w:tcPr>
          <w:p w:rsidR="00431817" w:rsidRPr="00A6191A" w:rsidRDefault="00431817" w:rsidP="00286C7D">
            <w:pPr>
              <w:jc w:val="both"/>
              <w:rPr>
                <w:b/>
              </w:rPr>
            </w:pPr>
            <w:r>
              <w:rPr>
                <w:b/>
              </w:rPr>
              <w:t>Приложение 3</w:t>
            </w:r>
          </w:p>
          <w:p w:rsidR="00431817" w:rsidRDefault="00431817" w:rsidP="00286C7D">
            <w:pPr>
              <w:jc w:val="both"/>
            </w:pPr>
            <w:proofErr w:type="gramStart"/>
            <w:r w:rsidRPr="00A6191A">
              <w:rPr>
                <w:sz w:val="22"/>
                <w:szCs w:val="22"/>
              </w:rPr>
              <w:t>к Правилам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w:t>
            </w:r>
            <w:r>
              <w:rPr>
                <w:sz w:val="22"/>
                <w:szCs w:val="22"/>
              </w:rPr>
              <w:t>6/2017</w:t>
            </w:r>
            <w:r w:rsidRPr="00A6191A">
              <w:rPr>
                <w:sz w:val="22"/>
                <w:szCs w:val="22"/>
              </w:rPr>
              <w:t xml:space="preserve"> учебный год </w:t>
            </w:r>
            <w:r>
              <w:t xml:space="preserve"> </w:t>
            </w:r>
            <w:proofErr w:type="gramEnd"/>
          </w:p>
        </w:tc>
      </w:tr>
    </w:tbl>
    <w:p w:rsidR="00431817" w:rsidRDefault="00431817" w:rsidP="00431817">
      <w:pPr>
        <w:jc w:val="center"/>
        <w:rPr>
          <w:b/>
          <w:sz w:val="26"/>
          <w:szCs w:val="26"/>
        </w:rPr>
      </w:pPr>
    </w:p>
    <w:p w:rsidR="00431817" w:rsidRDefault="00431817" w:rsidP="00431817">
      <w:pPr>
        <w:jc w:val="center"/>
        <w:rPr>
          <w:b/>
          <w:sz w:val="26"/>
          <w:szCs w:val="26"/>
        </w:rPr>
      </w:pPr>
    </w:p>
    <w:p w:rsidR="00431817" w:rsidRDefault="00431817" w:rsidP="00431817">
      <w:pPr>
        <w:jc w:val="center"/>
      </w:pPr>
      <w:r w:rsidRPr="00A6191A">
        <w:rPr>
          <w:b/>
          <w:sz w:val="26"/>
          <w:szCs w:val="26"/>
        </w:rPr>
        <w:t xml:space="preserve">Направления подготовки, наименования образовательных программ, состав и формы проведения вступительных испытаний, адреса приема документов и  проходной балл для лиц, </w:t>
      </w:r>
      <w:r>
        <w:rPr>
          <w:b/>
          <w:sz w:val="26"/>
          <w:szCs w:val="26"/>
        </w:rPr>
        <w:t xml:space="preserve">имеющих профессиональное образование и </w:t>
      </w:r>
      <w:r w:rsidRPr="00A6191A">
        <w:rPr>
          <w:b/>
          <w:sz w:val="26"/>
          <w:szCs w:val="26"/>
        </w:rPr>
        <w:t xml:space="preserve">поступающих на обучение по программам бакалавриата </w:t>
      </w:r>
      <w:r>
        <w:rPr>
          <w:b/>
          <w:sz w:val="26"/>
          <w:szCs w:val="26"/>
        </w:rPr>
        <w:t>по очно-заочной и заочной формам обучения</w:t>
      </w:r>
      <w:r w:rsidRPr="00A6191A">
        <w:rPr>
          <w:b/>
          <w:sz w:val="26"/>
          <w:szCs w:val="26"/>
        </w:rPr>
        <w:t xml:space="preserve"> </w:t>
      </w:r>
      <w:r>
        <w:rPr>
          <w:b/>
          <w:sz w:val="26"/>
          <w:szCs w:val="26"/>
        </w:rPr>
        <w:t xml:space="preserve">на </w:t>
      </w:r>
      <w:r w:rsidRPr="00B55D47">
        <w:rPr>
          <w:b/>
          <w:sz w:val="26"/>
          <w:szCs w:val="26"/>
        </w:rPr>
        <w:t>вечерне-заочном факультете экономики и управления НИУ ВШЭ-Пермь</w:t>
      </w:r>
      <w:r>
        <w:rPr>
          <w:b/>
          <w:sz w:val="26"/>
          <w:szCs w:val="26"/>
        </w:rPr>
        <w:t xml:space="preserve"> на 2016/2017  учебный год</w:t>
      </w:r>
    </w:p>
    <w:p w:rsidR="00431817" w:rsidRDefault="00431817" w:rsidP="00431817"/>
    <w:tbl>
      <w:tblPr>
        <w:tblW w:w="523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1626"/>
        <w:gridCol w:w="2195"/>
        <w:gridCol w:w="1760"/>
        <w:gridCol w:w="1820"/>
        <w:gridCol w:w="1820"/>
        <w:gridCol w:w="1638"/>
        <w:gridCol w:w="1832"/>
        <w:gridCol w:w="1620"/>
      </w:tblGrid>
      <w:tr w:rsidR="00431817" w:rsidRPr="0059572E" w:rsidTr="00286C7D">
        <w:trPr>
          <w:tblHeader/>
        </w:trPr>
        <w:tc>
          <w:tcPr>
            <w:tcW w:w="423" w:type="pct"/>
          </w:tcPr>
          <w:p w:rsidR="00431817" w:rsidRPr="00417556" w:rsidRDefault="00431817" w:rsidP="00286C7D">
            <w:pPr>
              <w:ind w:left="-77" w:right="-84"/>
              <w:jc w:val="center"/>
              <w:rPr>
                <w:spacing w:val="-14"/>
              </w:rPr>
            </w:pPr>
            <w:r w:rsidRPr="00417556">
              <w:rPr>
                <w:spacing w:val="-14"/>
              </w:rPr>
              <w:t>Код</w:t>
            </w:r>
          </w:p>
          <w:p w:rsidR="00431817" w:rsidRPr="00417556" w:rsidRDefault="00431817" w:rsidP="00286C7D">
            <w:pPr>
              <w:ind w:left="-77" w:right="-84"/>
              <w:jc w:val="center"/>
              <w:rPr>
                <w:spacing w:val="-14"/>
              </w:rPr>
            </w:pPr>
            <w:r w:rsidRPr="00417556">
              <w:rPr>
                <w:spacing w:val="-14"/>
              </w:rPr>
              <w:t xml:space="preserve">направления подготовки </w:t>
            </w:r>
          </w:p>
        </w:tc>
        <w:tc>
          <w:tcPr>
            <w:tcW w:w="520" w:type="pct"/>
          </w:tcPr>
          <w:p w:rsidR="00431817" w:rsidRPr="00417556" w:rsidRDefault="00431817" w:rsidP="00286C7D">
            <w:pPr>
              <w:ind w:left="-90" w:right="-116"/>
              <w:jc w:val="center"/>
              <w:rPr>
                <w:spacing w:val="-14"/>
              </w:rPr>
            </w:pPr>
            <w:r w:rsidRPr="00417556">
              <w:rPr>
                <w:spacing w:val="-14"/>
              </w:rPr>
              <w:t xml:space="preserve">Направление подготовки  </w:t>
            </w:r>
          </w:p>
          <w:p w:rsidR="00431817" w:rsidRPr="00417556" w:rsidRDefault="00431817" w:rsidP="00286C7D">
            <w:pPr>
              <w:ind w:left="-90" w:right="-116"/>
              <w:jc w:val="center"/>
              <w:rPr>
                <w:spacing w:val="-14"/>
              </w:rPr>
            </w:pPr>
            <w:r w:rsidRPr="00417556">
              <w:rPr>
                <w:spacing w:val="-14"/>
              </w:rPr>
              <w:t xml:space="preserve">в </w:t>
            </w:r>
            <w:proofErr w:type="gramStart"/>
            <w:r w:rsidRPr="00417556">
              <w:rPr>
                <w:spacing w:val="-14"/>
              </w:rPr>
              <w:t>соответствии</w:t>
            </w:r>
            <w:proofErr w:type="gramEnd"/>
            <w:r w:rsidRPr="00417556">
              <w:rPr>
                <w:spacing w:val="-14"/>
              </w:rPr>
              <w:t xml:space="preserve"> </w:t>
            </w:r>
          </w:p>
          <w:p w:rsidR="00431817" w:rsidRPr="00417556" w:rsidRDefault="00431817" w:rsidP="00286C7D">
            <w:pPr>
              <w:ind w:left="-90" w:right="-116"/>
              <w:jc w:val="center"/>
              <w:rPr>
                <w:spacing w:val="-14"/>
              </w:rPr>
            </w:pPr>
            <w:r w:rsidRPr="00417556">
              <w:rPr>
                <w:spacing w:val="-14"/>
              </w:rPr>
              <w:t>с лицензией</w:t>
            </w:r>
          </w:p>
        </w:tc>
        <w:tc>
          <w:tcPr>
            <w:tcW w:w="702" w:type="pct"/>
          </w:tcPr>
          <w:p w:rsidR="00431817" w:rsidRPr="00417556" w:rsidRDefault="00431817" w:rsidP="00286C7D">
            <w:pPr>
              <w:ind w:left="-171" w:right="-130"/>
              <w:jc w:val="center"/>
              <w:rPr>
                <w:spacing w:val="-14"/>
              </w:rPr>
            </w:pPr>
            <w:r w:rsidRPr="00417556">
              <w:rPr>
                <w:spacing w:val="-14"/>
              </w:rPr>
              <w:t>Профиль/</w:t>
            </w:r>
          </w:p>
          <w:p w:rsidR="00431817" w:rsidRPr="00417556" w:rsidRDefault="00431817" w:rsidP="00286C7D">
            <w:pPr>
              <w:ind w:left="-86" w:right="-13"/>
              <w:jc w:val="center"/>
              <w:rPr>
                <w:spacing w:val="-14"/>
              </w:rPr>
            </w:pPr>
            <w:r w:rsidRPr="00417556">
              <w:rPr>
                <w:spacing w:val="-14"/>
              </w:rPr>
              <w:t>направленность</w:t>
            </w:r>
          </w:p>
        </w:tc>
        <w:tc>
          <w:tcPr>
            <w:tcW w:w="563" w:type="pct"/>
          </w:tcPr>
          <w:p w:rsidR="00431817" w:rsidRPr="00417556" w:rsidRDefault="00431817" w:rsidP="00286C7D">
            <w:pPr>
              <w:ind w:left="-86" w:right="-13"/>
              <w:jc w:val="center"/>
              <w:rPr>
                <w:spacing w:val="-14"/>
              </w:rPr>
            </w:pPr>
            <w:r w:rsidRPr="00417556">
              <w:rPr>
                <w:spacing w:val="-14"/>
              </w:rPr>
              <w:t>Наименование</w:t>
            </w:r>
          </w:p>
          <w:p w:rsidR="00431817" w:rsidRPr="00417556" w:rsidRDefault="00431817" w:rsidP="00286C7D">
            <w:pPr>
              <w:ind w:left="-86" w:right="-13"/>
              <w:jc w:val="center"/>
              <w:rPr>
                <w:spacing w:val="-14"/>
              </w:rPr>
            </w:pPr>
            <w:r w:rsidRPr="00417556">
              <w:rPr>
                <w:spacing w:val="-14"/>
              </w:rPr>
              <w:t xml:space="preserve">образовательной </w:t>
            </w:r>
          </w:p>
          <w:p w:rsidR="00431817" w:rsidRPr="00417556" w:rsidRDefault="00431817" w:rsidP="00286C7D">
            <w:pPr>
              <w:ind w:left="-86" w:right="-13"/>
              <w:jc w:val="center"/>
              <w:rPr>
                <w:spacing w:val="-14"/>
              </w:rPr>
            </w:pPr>
            <w:r w:rsidRPr="00417556">
              <w:rPr>
                <w:spacing w:val="-14"/>
              </w:rPr>
              <w:t>программы</w:t>
            </w:r>
          </w:p>
        </w:tc>
        <w:tc>
          <w:tcPr>
            <w:tcW w:w="582" w:type="pct"/>
          </w:tcPr>
          <w:p w:rsidR="00431817" w:rsidRPr="00417556" w:rsidRDefault="00431817" w:rsidP="00286C7D">
            <w:pPr>
              <w:jc w:val="center"/>
              <w:rPr>
                <w:spacing w:val="-14"/>
              </w:rPr>
            </w:pPr>
            <w:r w:rsidRPr="00417556">
              <w:rPr>
                <w:spacing w:val="-14"/>
              </w:rPr>
              <w:t xml:space="preserve">Форма </w:t>
            </w:r>
          </w:p>
          <w:p w:rsidR="00431817" w:rsidRPr="00417556" w:rsidRDefault="00431817" w:rsidP="00286C7D">
            <w:pPr>
              <w:jc w:val="center"/>
              <w:rPr>
                <w:spacing w:val="-14"/>
              </w:rPr>
            </w:pPr>
            <w:r w:rsidRPr="00417556">
              <w:rPr>
                <w:spacing w:val="-14"/>
              </w:rPr>
              <w:t xml:space="preserve">обучения </w:t>
            </w:r>
          </w:p>
          <w:p w:rsidR="00431817" w:rsidRPr="00417556" w:rsidRDefault="00431817" w:rsidP="00286C7D">
            <w:pPr>
              <w:jc w:val="center"/>
              <w:rPr>
                <w:spacing w:val="-14"/>
              </w:rPr>
            </w:pPr>
          </w:p>
        </w:tc>
        <w:tc>
          <w:tcPr>
            <w:tcW w:w="582" w:type="pct"/>
          </w:tcPr>
          <w:p w:rsidR="00431817" w:rsidRPr="00417556" w:rsidRDefault="00431817" w:rsidP="00286C7D">
            <w:pPr>
              <w:ind w:left="-113" w:right="-80"/>
              <w:jc w:val="center"/>
              <w:rPr>
                <w:spacing w:val="-14"/>
              </w:rPr>
            </w:pPr>
            <w:r w:rsidRPr="00417556">
              <w:rPr>
                <w:spacing w:val="-14"/>
              </w:rPr>
              <w:t>Уровень</w:t>
            </w:r>
          </w:p>
          <w:p w:rsidR="00431817" w:rsidRPr="00417556" w:rsidRDefault="00431817" w:rsidP="00286C7D">
            <w:pPr>
              <w:ind w:left="-113" w:right="-80"/>
              <w:jc w:val="center"/>
              <w:rPr>
                <w:spacing w:val="-14"/>
              </w:rPr>
            </w:pPr>
            <w:r w:rsidRPr="00417556">
              <w:rPr>
                <w:spacing w:val="-14"/>
              </w:rPr>
              <w:t xml:space="preserve">базового </w:t>
            </w:r>
          </w:p>
          <w:p w:rsidR="00431817" w:rsidRPr="00417556" w:rsidRDefault="00431817" w:rsidP="00286C7D">
            <w:pPr>
              <w:ind w:left="-113" w:right="-80"/>
              <w:jc w:val="center"/>
              <w:rPr>
                <w:spacing w:val="-14"/>
              </w:rPr>
            </w:pPr>
            <w:r w:rsidRPr="00417556">
              <w:rPr>
                <w:spacing w:val="-14"/>
              </w:rPr>
              <w:t>образования</w:t>
            </w:r>
          </w:p>
        </w:tc>
        <w:tc>
          <w:tcPr>
            <w:tcW w:w="524" w:type="pct"/>
          </w:tcPr>
          <w:p w:rsidR="00431817" w:rsidRPr="00417556" w:rsidRDefault="00431817" w:rsidP="00286C7D">
            <w:pPr>
              <w:jc w:val="center"/>
              <w:rPr>
                <w:spacing w:val="-14"/>
              </w:rPr>
            </w:pPr>
            <w:r w:rsidRPr="00417556">
              <w:rPr>
                <w:spacing w:val="-14"/>
              </w:rPr>
              <w:t xml:space="preserve">Перечень </w:t>
            </w:r>
          </w:p>
          <w:p w:rsidR="00431817" w:rsidRPr="00417556" w:rsidRDefault="00431817" w:rsidP="00286C7D">
            <w:pPr>
              <w:jc w:val="center"/>
              <w:rPr>
                <w:spacing w:val="-14"/>
              </w:rPr>
            </w:pPr>
            <w:r w:rsidRPr="00417556">
              <w:rPr>
                <w:spacing w:val="-14"/>
              </w:rPr>
              <w:t xml:space="preserve"> вступительных </w:t>
            </w:r>
          </w:p>
          <w:p w:rsidR="00431817" w:rsidRPr="00417556" w:rsidRDefault="00431817" w:rsidP="00286C7D">
            <w:pPr>
              <w:jc w:val="center"/>
              <w:rPr>
                <w:spacing w:val="-14"/>
              </w:rPr>
            </w:pPr>
            <w:r w:rsidRPr="00417556">
              <w:rPr>
                <w:spacing w:val="-14"/>
              </w:rPr>
              <w:t xml:space="preserve">испытаний </w:t>
            </w:r>
          </w:p>
          <w:p w:rsidR="00431817" w:rsidRPr="00417556" w:rsidRDefault="00431817" w:rsidP="00286C7D">
            <w:pPr>
              <w:jc w:val="center"/>
              <w:rPr>
                <w:spacing w:val="-14"/>
              </w:rPr>
            </w:pPr>
          </w:p>
        </w:tc>
        <w:tc>
          <w:tcPr>
            <w:tcW w:w="586" w:type="pct"/>
          </w:tcPr>
          <w:p w:rsidR="00431817" w:rsidRPr="00417556" w:rsidRDefault="00431817" w:rsidP="00286C7D">
            <w:pPr>
              <w:jc w:val="center"/>
              <w:rPr>
                <w:spacing w:val="-14"/>
              </w:rPr>
            </w:pPr>
            <w:r w:rsidRPr="00417556">
              <w:rPr>
                <w:spacing w:val="-14"/>
              </w:rPr>
              <w:t xml:space="preserve">Форма </w:t>
            </w:r>
          </w:p>
          <w:p w:rsidR="00431817" w:rsidRPr="00417556" w:rsidRDefault="00431817" w:rsidP="00286C7D">
            <w:pPr>
              <w:jc w:val="center"/>
              <w:rPr>
                <w:spacing w:val="-14"/>
              </w:rPr>
            </w:pPr>
            <w:r w:rsidRPr="00417556">
              <w:rPr>
                <w:spacing w:val="-14"/>
              </w:rPr>
              <w:t>проведения</w:t>
            </w:r>
          </w:p>
          <w:p w:rsidR="00431817" w:rsidRPr="00417556" w:rsidRDefault="00431817" w:rsidP="00286C7D">
            <w:pPr>
              <w:jc w:val="center"/>
              <w:rPr>
                <w:spacing w:val="-14"/>
              </w:rPr>
            </w:pPr>
            <w:r w:rsidRPr="00417556">
              <w:rPr>
                <w:spacing w:val="-14"/>
              </w:rPr>
              <w:t xml:space="preserve"> вступительных </w:t>
            </w:r>
          </w:p>
          <w:p w:rsidR="00431817" w:rsidRPr="00417556" w:rsidRDefault="00431817" w:rsidP="00286C7D">
            <w:pPr>
              <w:jc w:val="center"/>
              <w:rPr>
                <w:spacing w:val="-14"/>
              </w:rPr>
            </w:pPr>
            <w:r w:rsidRPr="00417556">
              <w:rPr>
                <w:spacing w:val="-14"/>
              </w:rPr>
              <w:t>испытаний</w:t>
            </w:r>
          </w:p>
          <w:p w:rsidR="00431817" w:rsidRPr="00417556" w:rsidRDefault="00431817" w:rsidP="00286C7D">
            <w:pPr>
              <w:jc w:val="center"/>
              <w:rPr>
                <w:spacing w:val="-14"/>
              </w:rPr>
            </w:pPr>
          </w:p>
        </w:tc>
        <w:tc>
          <w:tcPr>
            <w:tcW w:w="518" w:type="pct"/>
          </w:tcPr>
          <w:p w:rsidR="00431817" w:rsidRPr="00417556" w:rsidRDefault="00431817" w:rsidP="00286C7D">
            <w:pPr>
              <w:jc w:val="center"/>
              <w:rPr>
                <w:spacing w:val="-14"/>
              </w:rPr>
            </w:pPr>
            <w:r w:rsidRPr="00417556">
              <w:rPr>
                <w:spacing w:val="-14"/>
              </w:rPr>
              <w:t>Проходной</w:t>
            </w:r>
          </w:p>
          <w:p w:rsidR="00431817" w:rsidRPr="00417556" w:rsidRDefault="00431817" w:rsidP="00286C7D">
            <w:pPr>
              <w:jc w:val="center"/>
              <w:rPr>
                <w:spacing w:val="-14"/>
              </w:rPr>
            </w:pPr>
            <w:r w:rsidRPr="00417556">
              <w:rPr>
                <w:spacing w:val="-14"/>
              </w:rPr>
              <w:t xml:space="preserve"> балл</w:t>
            </w:r>
          </w:p>
          <w:p w:rsidR="00431817" w:rsidRPr="00417556" w:rsidRDefault="00431817" w:rsidP="00286C7D">
            <w:pPr>
              <w:jc w:val="center"/>
              <w:rPr>
                <w:spacing w:val="-14"/>
              </w:rPr>
            </w:pPr>
            <w:proofErr w:type="gramStart"/>
            <w:r w:rsidRPr="00417556">
              <w:rPr>
                <w:spacing w:val="-14"/>
              </w:rPr>
              <w:t>(в 100-балльной</w:t>
            </w:r>
            <w:proofErr w:type="gramEnd"/>
          </w:p>
          <w:p w:rsidR="00431817" w:rsidRPr="00417556" w:rsidRDefault="00431817" w:rsidP="00286C7D">
            <w:pPr>
              <w:jc w:val="center"/>
              <w:rPr>
                <w:spacing w:val="-14"/>
              </w:rPr>
            </w:pPr>
            <w:r w:rsidRPr="00417556">
              <w:rPr>
                <w:spacing w:val="-14"/>
              </w:rPr>
              <w:t xml:space="preserve"> системе</w:t>
            </w:r>
          </w:p>
          <w:p w:rsidR="00431817" w:rsidRPr="00417556" w:rsidRDefault="00431817" w:rsidP="00286C7D">
            <w:pPr>
              <w:jc w:val="center"/>
              <w:rPr>
                <w:spacing w:val="-14"/>
              </w:rPr>
            </w:pPr>
            <w:r w:rsidRPr="00417556">
              <w:rPr>
                <w:spacing w:val="-14"/>
              </w:rPr>
              <w:t xml:space="preserve"> оценивания)</w:t>
            </w:r>
          </w:p>
        </w:tc>
      </w:tr>
      <w:tr w:rsidR="00431817" w:rsidRPr="0059572E" w:rsidTr="00286C7D">
        <w:trPr>
          <w:trHeight w:val="561"/>
        </w:trPr>
        <w:tc>
          <w:tcPr>
            <w:tcW w:w="423" w:type="pct"/>
            <w:vMerge w:val="restart"/>
            <w:vAlign w:val="center"/>
          </w:tcPr>
          <w:p w:rsidR="00431817" w:rsidRPr="00417556" w:rsidRDefault="00431817" w:rsidP="00286C7D">
            <w:pPr>
              <w:ind w:left="-77" w:right="-84"/>
              <w:jc w:val="center"/>
              <w:rPr>
                <w:spacing w:val="-14"/>
              </w:rPr>
            </w:pPr>
            <w:r w:rsidRPr="00417556">
              <w:rPr>
                <w:spacing w:val="-14"/>
              </w:rPr>
              <w:t>38.03.01</w:t>
            </w:r>
          </w:p>
        </w:tc>
        <w:tc>
          <w:tcPr>
            <w:tcW w:w="520" w:type="pct"/>
            <w:vMerge w:val="restart"/>
            <w:vAlign w:val="center"/>
          </w:tcPr>
          <w:p w:rsidR="00431817" w:rsidRPr="00417556" w:rsidRDefault="00431817" w:rsidP="00286C7D">
            <w:pPr>
              <w:ind w:left="-90" w:right="-116"/>
              <w:jc w:val="center"/>
              <w:rPr>
                <w:spacing w:val="-14"/>
              </w:rPr>
            </w:pPr>
            <w:r w:rsidRPr="00417556">
              <w:rPr>
                <w:spacing w:val="-14"/>
              </w:rPr>
              <w:t>Экономика</w:t>
            </w:r>
          </w:p>
        </w:tc>
        <w:tc>
          <w:tcPr>
            <w:tcW w:w="702" w:type="pct"/>
            <w:vMerge w:val="restart"/>
            <w:vAlign w:val="center"/>
          </w:tcPr>
          <w:p w:rsidR="00431817" w:rsidRPr="00417556" w:rsidRDefault="00431817" w:rsidP="00286C7D">
            <w:pPr>
              <w:ind w:left="-171" w:right="-130"/>
              <w:jc w:val="center"/>
              <w:rPr>
                <w:spacing w:val="-14"/>
              </w:rPr>
            </w:pPr>
            <w:r w:rsidRPr="00417556">
              <w:rPr>
                <w:spacing w:val="-14"/>
              </w:rPr>
              <w:t>Бухгалтерский учет, Экономика и финансы фирмы,</w:t>
            </w:r>
          </w:p>
          <w:p w:rsidR="00431817" w:rsidRPr="00417556" w:rsidRDefault="00431817" w:rsidP="00286C7D">
            <w:pPr>
              <w:ind w:left="-171" w:right="-130"/>
              <w:jc w:val="center"/>
              <w:rPr>
                <w:spacing w:val="-14"/>
              </w:rPr>
            </w:pPr>
            <w:r w:rsidRPr="00417556">
              <w:rPr>
                <w:spacing w:val="-14"/>
              </w:rPr>
              <w:t>Банковское дело</w:t>
            </w:r>
          </w:p>
        </w:tc>
        <w:tc>
          <w:tcPr>
            <w:tcW w:w="563" w:type="pct"/>
            <w:vMerge w:val="restart"/>
            <w:vAlign w:val="center"/>
          </w:tcPr>
          <w:p w:rsidR="00431817" w:rsidRPr="00417556" w:rsidRDefault="00431817" w:rsidP="00286C7D">
            <w:pPr>
              <w:ind w:left="-86" w:right="-13"/>
              <w:jc w:val="center"/>
              <w:rPr>
                <w:spacing w:val="-14"/>
              </w:rPr>
            </w:pPr>
            <w:r w:rsidRPr="00417556">
              <w:rPr>
                <w:spacing w:val="-14"/>
              </w:rPr>
              <w:t>Экономика</w:t>
            </w:r>
          </w:p>
        </w:tc>
        <w:tc>
          <w:tcPr>
            <w:tcW w:w="582" w:type="pct"/>
            <w:vMerge w:val="restart"/>
            <w:vAlign w:val="center"/>
          </w:tcPr>
          <w:p w:rsidR="00431817" w:rsidRPr="00417556" w:rsidRDefault="00431817" w:rsidP="00286C7D">
            <w:pPr>
              <w:jc w:val="center"/>
              <w:rPr>
                <w:spacing w:val="-14"/>
                <w:lang w:val="en-US"/>
              </w:rPr>
            </w:pPr>
            <w:r w:rsidRPr="00417556">
              <w:rPr>
                <w:spacing w:val="-14"/>
              </w:rPr>
              <w:t>очно-заочная</w:t>
            </w:r>
          </w:p>
        </w:tc>
        <w:tc>
          <w:tcPr>
            <w:tcW w:w="582" w:type="pct"/>
            <w:vMerge w:val="restart"/>
            <w:vAlign w:val="center"/>
          </w:tcPr>
          <w:p w:rsidR="00431817" w:rsidRPr="00417556" w:rsidRDefault="00431817" w:rsidP="00286C7D">
            <w:pPr>
              <w:ind w:left="-113" w:right="-80"/>
              <w:jc w:val="center"/>
              <w:rPr>
                <w:spacing w:val="-14"/>
              </w:rPr>
            </w:pPr>
            <w:r w:rsidRPr="00417556">
              <w:rPr>
                <w:spacing w:val="-14"/>
              </w:rPr>
              <w:t>среднее профессиональное; высшее</w:t>
            </w:r>
          </w:p>
        </w:tc>
        <w:tc>
          <w:tcPr>
            <w:tcW w:w="524" w:type="pct"/>
            <w:vAlign w:val="center"/>
          </w:tcPr>
          <w:p w:rsidR="00431817" w:rsidRPr="00417556" w:rsidRDefault="00431817" w:rsidP="00286C7D">
            <w:pPr>
              <w:jc w:val="center"/>
              <w:rPr>
                <w:spacing w:val="-14"/>
              </w:rPr>
            </w:pPr>
            <w:r w:rsidRPr="00417556">
              <w:rPr>
                <w:spacing w:val="-14"/>
              </w:rPr>
              <w:t>русский язык</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513"/>
        </w:trPr>
        <w:tc>
          <w:tcPr>
            <w:tcW w:w="423" w:type="pct"/>
            <w:vMerge/>
            <w:vAlign w:val="center"/>
          </w:tcPr>
          <w:p w:rsidR="00431817" w:rsidRPr="00417556" w:rsidRDefault="00431817" w:rsidP="00286C7D">
            <w:pPr>
              <w:ind w:left="-77" w:right="-84"/>
              <w:jc w:val="center"/>
              <w:rPr>
                <w:spacing w:val="-14"/>
              </w:rPr>
            </w:pPr>
          </w:p>
        </w:tc>
        <w:tc>
          <w:tcPr>
            <w:tcW w:w="520" w:type="pct"/>
            <w:vMerge/>
            <w:vAlign w:val="center"/>
          </w:tcPr>
          <w:p w:rsidR="00431817" w:rsidRPr="00417556" w:rsidRDefault="00431817" w:rsidP="00286C7D">
            <w:pPr>
              <w:ind w:left="-90" w:right="-116"/>
              <w:jc w:val="center"/>
              <w:rPr>
                <w:spacing w:val="-14"/>
              </w:rPr>
            </w:pPr>
          </w:p>
        </w:tc>
        <w:tc>
          <w:tcPr>
            <w:tcW w:w="702" w:type="pct"/>
            <w:vMerge/>
            <w:vAlign w:val="center"/>
          </w:tcPr>
          <w:p w:rsidR="00431817" w:rsidRPr="00417556" w:rsidRDefault="00431817" w:rsidP="00286C7D">
            <w:pPr>
              <w:ind w:left="-171" w:right="-130"/>
              <w:jc w:val="center"/>
              <w:rPr>
                <w:spacing w:val="-14"/>
              </w:rPr>
            </w:pPr>
          </w:p>
        </w:tc>
        <w:tc>
          <w:tcPr>
            <w:tcW w:w="563" w:type="pct"/>
            <w:vMerge/>
            <w:vAlign w:val="center"/>
          </w:tcPr>
          <w:p w:rsidR="00431817" w:rsidRPr="00417556" w:rsidRDefault="00431817" w:rsidP="00286C7D">
            <w:pPr>
              <w:ind w:left="-86" w:right="-13"/>
              <w:jc w:val="center"/>
              <w:rPr>
                <w:spacing w:val="-14"/>
              </w:rPr>
            </w:pPr>
          </w:p>
        </w:tc>
        <w:tc>
          <w:tcPr>
            <w:tcW w:w="582" w:type="pct"/>
            <w:vMerge/>
            <w:vAlign w:val="center"/>
          </w:tcPr>
          <w:p w:rsidR="00431817" w:rsidRPr="00417556" w:rsidRDefault="00431817" w:rsidP="00286C7D">
            <w:pPr>
              <w:jc w:val="center"/>
              <w:rPr>
                <w:spacing w:val="-14"/>
              </w:rPr>
            </w:pPr>
          </w:p>
        </w:tc>
        <w:tc>
          <w:tcPr>
            <w:tcW w:w="582" w:type="pct"/>
            <w:vMerge/>
            <w:vAlign w:val="center"/>
          </w:tcPr>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обществознание</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535"/>
        </w:trPr>
        <w:tc>
          <w:tcPr>
            <w:tcW w:w="423" w:type="pct"/>
            <w:vMerge w:val="restart"/>
            <w:vAlign w:val="center"/>
          </w:tcPr>
          <w:p w:rsidR="00431817" w:rsidRPr="00417556" w:rsidRDefault="00431817" w:rsidP="00286C7D">
            <w:pPr>
              <w:ind w:left="-77" w:right="-84"/>
              <w:jc w:val="center"/>
              <w:rPr>
                <w:spacing w:val="-14"/>
              </w:rPr>
            </w:pPr>
            <w:r w:rsidRPr="00417556">
              <w:rPr>
                <w:spacing w:val="-14"/>
              </w:rPr>
              <w:t>38.03.01</w:t>
            </w:r>
          </w:p>
        </w:tc>
        <w:tc>
          <w:tcPr>
            <w:tcW w:w="520" w:type="pct"/>
            <w:vMerge w:val="restart"/>
            <w:vAlign w:val="center"/>
          </w:tcPr>
          <w:p w:rsidR="00431817" w:rsidRPr="00417556" w:rsidRDefault="00431817" w:rsidP="00286C7D">
            <w:pPr>
              <w:ind w:left="-90" w:right="-116"/>
              <w:jc w:val="center"/>
              <w:rPr>
                <w:spacing w:val="-14"/>
              </w:rPr>
            </w:pPr>
            <w:r w:rsidRPr="00417556">
              <w:rPr>
                <w:spacing w:val="-14"/>
              </w:rPr>
              <w:t>Экономика</w:t>
            </w:r>
          </w:p>
        </w:tc>
        <w:tc>
          <w:tcPr>
            <w:tcW w:w="702" w:type="pct"/>
            <w:vMerge w:val="restart"/>
            <w:vAlign w:val="center"/>
          </w:tcPr>
          <w:p w:rsidR="00431817" w:rsidRPr="00417556" w:rsidRDefault="00431817" w:rsidP="00286C7D">
            <w:pPr>
              <w:ind w:left="-171" w:right="-130"/>
              <w:jc w:val="center"/>
              <w:rPr>
                <w:spacing w:val="-14"/>
              </w:rPr>
            </w:pPr>
            <w:r w:rsidRPr="00417556">
              <w:rPr>
                <w:spacing w:val="-14"/>
              </w:rPr>
              <w:t xml:space="preserve">Бухгалтерский учет, Экономика и  финансы фирмы,  </w:t>
            </w:r>
          </w:p>
          <w:p w:rsidR="00431817" w:rsidRPr="00417556" w:rsidRDefault="00431817" w:rsidP="00286C7D">
            <w:pPr>
              <w:ind w:left="-171" w:right="-130"/>
              <w:jc w:val="center"/>
              <w:rPr>
                <w:spacing w:val="-14"/>
              </w:rPr>
            </w:pPr>
            <w:r w:rsidRPr="00417556">
              <w:rPr>
                <w:spacing w:val="-14"/>
              </w:rPr>
              <w:t>Банковское дело</w:t>
            </w:r>
          </w:p>
        </w:tc>
        <w:tc>
          <w:tcPr>
            <w:tcW w:w="563" w:type="pct"/>
            <w:vMerge w:val="restart"/>
            <w:vAlign w:val="center"/>
          </w:tcPr>
          <w:p w:rsidR="00431817" w:rsidRPr="00417556" w:rsidRDefault="00431817" w:rsidP="00286C7D">
            <w:pPr>
              <w:ind w:left="-86" w:right="-13"/>
              <w:jc w:val="center"/>
              <w:rPr>
                <w:spacing w:val="-14"/>
              </w:rPr>
            </w:pPr>
            <w:r w:rsidRPr="00417556">
              <w:rPr>
                <w:spacing w:val="-14"/>
              </w:rPr>
              <w:t>Экономика</w:t>
            </w:r>
          </w:p>
        </w:tc>
        <w:tc>
          <w:tcPr>
            <w:tcW w:w="582" w:type="pct"/>
            <w:vMerge w:val="restart"/>
            <w:vAlign w:val="center"/>
          </w:tcPr>
          <w:p w:rsidR="00431817" w:rsidRPr="00417556" w:rsidRDefault="00431817" w:rsidP="00286C7D">
            <w:pPr>
              <w:jc w:val="center"/>
              <w:rPr>
                <w:spacing w:val="-14"/>
              </w:rPr>
            </w:pPr>
            <w:r w:rsidRPr="00417556">
              <w:rPr>
                <w:spacing w:val="-14"/>
              </w:rPr>
              <w:t>заочная</w:t>
            </w:r>
          </w:p>
        </w:tc>
        <w:tc>
          <w:tcPr>
            <w:tcW w:w="582" w:type="pct"/>
            <w:vMerge w:val="restart"/>
            <w:vAlign w:val="center"/>
          </w:tcPr>
          <w:p w:rsidR="00431817" w:rsidRPr="00417556" w:rsidRDefault="00431817" w:rsidP="00286C7D">
            <w:pPr>
              <w:ind w:left="-113" w:right="-80"/>
              <w:jc w:val="center"/>
              <w:rPr>
                <w:spacing w:val="-14"/>
              </w:rPr>
            </w:pPr>
            <w:r w:rsidRPr="00417556">
              <w:rPr>
                <w:spacing w:val="-14"/>
              </w:rPr>
              <w:t>среднее профессиональное; высшее</w:t>
            </w:r>
          </w:p>
        </w:tc>
        <w:tc>
          <w:tcPr>
            <w:tcW w:w="524" w:type="pct"/>
            <w:vAlign w:val="center"/>
          </w:tcPr>
          <w:p w:rsidR="00431817" w:rsidRPr="00417556" w:rsidRDefault="00431817" w:rsidP="00286C7D">
            <w:pPr>
              <w:jc w:val="center"/>
              <w:rPr>
                <w:spacing w:val="-14"/>
              </w:rPr>
            </w:pPr>
            <w:r w:rsidRPr="00417556">
              <w:rPr>
                <w:spacing w:val="-14"/>
              </w:rPr>
              <w:t>русский язык</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529"/>
        </w:trPr>
        <w:tc>
          <w:tcPr>
            <w:tcW w:w="423" w:type="pct"/>
            <w:vMerge/>
            <w:vAlign w:val="center"/>
          </w:tcPr>
          <w:p w:rsidR="00431817" w:rsidRPr="00417556" w:rsidRDefault="00431817" w:rsidP="00286C7D">
            <w:pPr>
              <w:ind w:left="-77" w:right="-84"/>
              <w:jc w:val="center"/>
              <w:rPr>
                <w:spacing w:val="-14"/>
              </w:rPr>
            </w:pPr>
          </w:p>
        </w:tc>
        <w:tc>
          <w:tcPr>
            <w:tcW w:w="520" w:type="pct"/>
            <w:vMerge/>
            <w:vAlign w:val="center"/>
          </w:tcPr>
          <w:p w:rsidR="00431817" w:rsidRPr="00417556" w:rsidRDefault="00431817" w:rsidP="00286C7D">
            <w:pPr>
              <w:ind w:left="-90" w:right="-116"/>
              <w:jc w:val="center"/>
              <w:rPr>
                <w:spacing w:val="-14"/>
              </w:rPr>
            </w:pPr>
          </w:p>
        </w:tc>
        <w:tc>
          <w:tcPr>
            <w:tcW w:w="702" w:type="pct"/>
            <w:vMerge/>
            <w:vAlign w:val="center"/>
          </w:tcPr>
          <w:p w:rsidR="00431817" w:rsidRPr="00417556" w:rsidRDefault="00431817" w:rsidP="00286C7D">
            <w:pPr>
              <w:ind w:left="-171" w:right="-130"/>
              <w:jc w:val="center"/>
              <w:rPr>
                <w:spacing w:val="-14"/>
              </w:rPr>
            </w:pPr>
          </w:p>
        </w:tc>
        <w:tc>
          <w:tcPr>
            <w:tcW w:w="563" w:type="pct"/>
            <w:vMerge/>
            <w:vAlign w:val="center"/>
          </w:tcPr>
          <w:p w:rsidR="00431817" w:rsidRPr="00417556" w:rsidRDefault="00431817" w:rsidP="00286C7D">
            <w:pPr>
              <w:ind w:left="-86" w:right="-13"/>
              <w:jc w:val="center"/>
              <w:rPr>
                <w:spacing w:val="-14"/>
              </w:rPr>
            </w:pPr>
          </w:p>
        </w:tc>
        <w:tc>
          <w:tcPr>
            <w:tcW w:w="582" w:type="pct"/>
            <w:vMerge/>
            <w:vAlign w:val="center"/>
          </w:tcPr>
          <w:p w:rsidR="00431817" w:rsidRPr="00417556" w:rsidRDefault="00431817" w:rsidP="00286C7D">
            <w:pPr>
              <w:jc w:val="center"/>
              <w:rPr>
                <w:spacing w:val="-14"/>
              </w:rPr>
            </w:pPr>
          </w:p>
        </w:tc>
        <w:tc>
          <w:tcPr>
            <w:tcW w:w="582" w:type="pct"/>
            <w:vMerge/>
            <w:vAlign w:val="center"/>
          </w:tcPr>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обществознание</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1044"/>
        </w:trPr>
        <w:tc>
          <w:tcPr>
            <w:tcW w:w="423" w:type="pct"/>
            <w:vMerge w:val="restart"/>
            <w:vAlign w:val="center"/>
          </w:tcPr>
          <w:p w:rsidR="00431817" w:rsidRPr="00417556" w:rsidRDefault="00431817" w:rsidP="00286C7D">
            <w:pPr>
              <w:ind w:left="-77" w:right="-84"/>
              <w:jc w:val="center"/>
              <w:rPr>
                <w:spacing w:val="-14"/>
                <w:lang w:val="en-US"/>
              </w:rPr>
            </w:pPr>
            <w:r w:rsidRPr="00417556">
              <w:rPr>
                <w:spacing w:val="-14"/>
              </w:rPr>
              <w:t>38.03.0</w:t>
            </w:r>
            <w:r w:rsidRPr="00417556">
              <w:rPr>
                <w:spacing w:val="-14"/>
                <w:lang w:val="en-US"/>
              </w:rPr>
              <w:t>2</w:t>
            </w:r>
          </w:p>
        </w:tc>
        <w:tc>
          <w:tcPr>
            <w:tcW w:w="520" w:type="pct"/>
            <w:vMerge w:val="restart"/>
            <w:vAlign w:val="center"/>
          </w:tcPr>
          <w:p w:rsidR="00431817" w:rsidRPr="00417556" w:rsidRDefault="00431817" w:rsidP="00286C7D">
            <w:pPr>
              <w:ind w:left="-90" w:right="-116"/>
              <w:jc w:val="center"/>
              <w:rPr>
                <w:spacing w:val="-14"/>
              </w:rPr>
            </w:pPr>
            <w:r w:rsidRPr="00417556">
              <w:rPr>
                <w:spacing w:val="-14"/>
              </w:rPr>
              <w:t>Менеджмент</w:t>
            </w:r>
          </w:p>
        </w:tc>
        <w:tc>
          <w:tcPr>
            <w:tcW w:w="702" w:type="pct"/>
            <w:vMerge w:val="restart"/>
            <w:vAlign w:val="center"/>
          </w:tcPr>
          <w:p w:rsidR="00431817" w:rsidRPr="00417556" w:rsidRDefault="00431817" w:rsidP="00286C7D">
            <w:pPr>
              <w:jc w:val="center"/>
              <w:rPr>
                <w:spacing w:val="-14"/>
              </w:rPr>
            </w:pPr>
            <w:r w:rsidRPr="00417556">
              <w:rPr>
                <w:spacing w:val="-14"/>
              </w:rPr>
              <w:t xml:space="preserve">Управление человеческими ресурсами, </w:t>
            </w:r>
          </w:p>
          <w:p w:rsidR="00431817" w:rsidRPr="00417556" w:rsidRDefault="00431817" w:rsidP="00286C7D">
            <w:pPr>
              <w:jc w:val="center"/>
              <w:rPr>
                <w:spacing w:val="-14"/>
              </w:rPr>
            </w:pPr>
            <w:r w:rsidRPr="00417556">
              <w:rPr>
                <w:spacing w:val="-14"/>
              </w:rPr>
              <w:lastRenderedPageBreak/>
              <w:t>Управление проектами,</w:t>
            </w:r>
          </w:p>
          <w:p w:rsidR="00431817" w:rsidRPr="00417556" w:rsidRDefault="00431817" w:rsidP="00286C7D">
            <w:pPr>
              <w:jc w:val="center"/>
              <w:rPr>
                <w:spacing w:val="-14"/>
              </w:rPr>
            </w:pPr>
            <w:r w:rsidRPr="00417556">
              <w:rPr>
                <w:spacing w:val="-14"/>
              </w:rPr>
              <w:t xml:space="preserve">Операционный  и логистический менеджмент, </w:t>
            </w:r>
          </w:p>
          <w:p w:rsidR="00431817" w:rsidRPr="00417556" w:rsidRDefault="00431817" w:rsidP="00286C7D">
            <w:pPr>
              <w:jc w:val="center"/>
              <w:rPr>
                <w:spacing w:val="-14"/>
              </w:rPr>
            </w:pPr>
            <w:r w:rsidRPr="00417556">
              <w:rPr>
                <w:spacing w:val="-14"/>
              </w:rPr>
              <w:t>Предпринимательство и развитие бизнеса</w:t>
            </w:r>
          </w:p>
        </w:tc>
        <w:tc>
          <w:tcPr>
            <w:tcW w:w="563" w:type="pct"/>
            <w:vMerge w:val="restart"/>
            <w:vAlign w:val="center"/>
          </w:tcPr>
          <w:p w:rsidR="00431817" w:rsidRPr="00417556" w:rsidRDefault="00431817" w:rsidP="00286C7D">
            <w:pPr>
              <w:ind w:left="-86" w:right="-13"/>
              <w:jc w:val="center"/>
              <w:rPr>
                <w:spacing w:val="-14"/>
              </w:rPr>
            </w:pPr>
            <w:r w:rsidRPr="00417556">
              <w:rPr>
                <w:spacing w:val="-14"/>
              </w:rPr>
              <w:lastRenderedPageBreak/>
              <w:t>Менеджмент</w:t>
            </w:r>
          </w:p>
        </w:tc>
        <w:tc>
          <w:tcPr>
            <w:tcW w:w="582" w:type="pct"/>
            <w:vMerge w:val="restart"/>
            <w:vAlign w:val="center"/>
          </w:tcPr>
          <w:p w:rsidR="00431817" w:rsidRPr="00417556" w:rsidRDefault="00431817" w:rsidP="00286C7D">
            <w:pPr>
              <w:jc w:val="center"/>
              <w:rPr>
                <w:spacing w:val="-14"/>
              </w:rPr>
            </w:pPr>
            <w:r w:rsidRPr="00417556">
              <w:rPr>
                <w:spacing w:val="-14"/>
              </w:rPr>
              <w:t>очно-заочная</w:t>
            </w:r>
          </w:p>
        </w:tc>
        <w:tc>
          <w:tcPr>
            <w:tcW w:w="582" w:type="pct"/>
            <w:vMerge w:val="restart"/>
            <w:vAlign w:val="center"/>
          </w:tcPr>
          <w:p w:rsidR="00431817" w:rsidRPr="00417556" w:rsidRDefault="00431817" w:rsidP="00286C7D">
            <w:pPr>
              <w:ind w:left="-113" w:right="-80"/>
              <w:jc w:val="center"/>
              <w:rPr>
                <w:spacing w:val="-14"/>
              </w:rPr>
            </w:pPr>
            <w:r w:rsidRPr="00417556">
              <w:rPr>
                <w:spacing w:val="-14"/>
              </w:rPr>
              <w:t>среднее профессиональное; высшее</w:t>
            </w:r>
          </w:p>
        </w:tc>
        <w:tc>
          <w:tcPr>
            <w:tcW w:w="524" w:type="pct"/>
            <w:vAlign w:val="center"/>
          </w:tcPr>
          <w:p w:rsidR="00431817" w:rsidRPr="00417556" w:rsidRDefault="00431817" w:rsidP="00286C7D">
            <w:pPr>
              <w:jc w:val="center"/>
              <w:rPr>
                <w:spacing w:val="-14"/>
              </w:rPr>
            </w:pPr>
            <w:r w:rsidRPr="00417556">
              <w:rPr>
                <w:spacing w:val="-14"/>
              </w:rPr>
              <w:t>русский язык</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896"/>
        </w:trPr>
        <w:tc>
          <w:tcPr>
            <w:tcW w:w="423" w:type="pct"/>
            <w:vMerge/>
          </w:tcPr>
          <w:p w:rsidR="00431817" w:rsidRPr="00417556" w:rsidRDefault="00431817" w:rsidP="00286C7D">
            <w:pPr>
              <w:ind w:left="-77" w:right="-84"/>
              <w:jc w:val="center"/>
              <w:rPr>
                <w:spacing w:val="-14"/>
              </w:rPr>
            </w:pPr>
          </w:p>
        </w:tc>
        <w:tc>
          <w:tcPr>
            <w:tcW w:w="520" w:type="pct"/>
            <w:vMerge/>
          </w:tcPr>
          <w:p w:rsidR="00431817" w:rsidRPr="00417556" w:rsidRDefault="00431817" w:rsidP="00286C7D">
            <w:pPr>
              <w:ind w:left="-90" w:right="-116"/>
              <w:jc w:val="center"/>
              <w:rPr>
                <w:spacing w:val="-14"/>
              </w:rPr>
            </w:pPr>
          </w:p>
        </w:tc>
        <w:tc>
          <w:tcPr>
            <w:tcW w:w="702" w:type="pct"/>
            <w:vMerge/>
          </w:tcPr>
          <w:p w:rsidR="00431817" w:rsidRPr="00417556" w:rsidRDefault="00431817" w:rsidP="00286C7D">
            <w:pPr>
              <w:ind w:left="-171" w:right="-130"/>
              <w:jc w:val="center"/>
              <w:rPr>
                <w:spacing w:val="-14"/>
              </w:rPr>
            </w:pPr>
          </w:p>
        </w:tc>
        <w:tc>
          <w:tcPr>
            <w:tcW w:w="563" w:type="pct"/>
            <w:vMerge/>
          </w:tcPr>
          <w:p w:rsidR="00431817" w:rsidRPr="00417556" w:rsidRDefault="00431817" w:rsidP="00286C7D">
            <w:pPr>
              <w:ind w:left="-86" w:right="-13"/>
              <w:jc w:val="center"/>
              <w:rPr>
                <w:spacing w:val="-14"/>
              </w:rPr>
            </w:pPr>
          </w:p>
        </w:tc>
        <w:tc>
          <w:tcPr>
            <w:tcW w:w="582" w:type="pct"/>
            <w:vMerge/>
          </w:tcPr>
          <w:p w:rsidR="00431817" w:rsidRPr="00417556" w:rsidRDefault="00431817" w:rsidP="00286C7D">
            <w:pPr>
              <w:jc w:val="center"/>
              <w:rPr>
                <w:spacing w:val="-14"/>
              </w:rPr>
            </w:pPr>
          </w:p>
        </w:tc>
        <w:tc>
          <w:tcPr>
            <w:tcW w:w="582" w:type="pct"/>
            <w:vMerge/>
          </w:tcPr>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обществознание</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1160"/>
        </w:trPr>
        <w:tc>
          <w:tcPr>
            <w:tcW w:w="423" w:type="pct"/>
            <w:vMerge w:val="restart"/>
            <w:vAlign w:val="center"/>
          </w:tcPr>
          <w:p w:rsidR="00431817" w:rsidRPr="00417556" w:rsidRDefault="00431817" w:rsidP="00286C7D">
            <w:pPr>
              <w:ind w:left="-77" w:right="-84"/>
              <w:jc w:val="center"/>
              <w:rPr>
                <w:spacing w:val="-14"/>
                <w:lang w:val="en-US"/>
              </w:rPr>
            </w:pPr>
            <w:r w:rsidRPr="00417556">
              <w:rPr>
                <w:spacing w:val="-14"/>
              </w:rPr>
              <w:lastRenderedPageBreak/>
              <w:t>38.03.0</w:t>
            </w:r>
            <w:r w:rsidRPr="00417556">
              <w:rPr>
                <w:spacing w:val="-14"/>
                <w:lang w:val="en-US"/>
              </w:rPr>
              <w:t>2</w:t>
            </w:r>
          </w:p>
        </w:tc>
        <w:tc>
          <w:tcPr>
            <w:tcW w:w="520" w:type="pct"/>
            <w:vMerge w:val="restart"/>
            <w:vAlign w:val="center"/>
          </w:tcPr>
          <w:p w:rsidR="00431817" w:rsidRPr="00417556" w:rsidRDefault="00431817" w:rsidP="00286C7D">
            <w:pPr>
              <w:ind w:left="-90" w:right="-116"/>
              <w:jc w:val="center"/>
              <w:rPr>
                <w:spacing w:val="-14"/>
              </w:rPr>
            </w:pPr>
            <w:r w:rsidRPr="00417556">
              <w:rPr>
                <w:spacing w:val="-14"/>
              </w:rPr>
              <w:t>Менеджмент</w:t>
            </w:r>
          </w:p>
        </w:tc>
        <w:tc>
          <w:tcPr>
            <w:tcW w:w="702" w:type="pct"/>
            <w:vMerge w:val="restart"/>
            <w:vAlign w:val="center"/>
          </w:tcPr>
          <w:p w:rsidR="00431817" w:rsidRPr="00417556" w:rsidRDefault="00431817" w:rsidP="00286C7D">
            <w:pPr>
              <w:jc w:val="center"/>
              <w:rPr>
                <w:spacing w:val="-14"/>
              </w:rPr>
            </w:pPr>
            <w:r w:rsidRPr="00417556">
              <w:rPr>
                <w:spacing w:val="-14"/>
              </w:rPr>
              <w:t xml:space="preserve">Управление человеческими ресурсами, </w:t>
            </w:r>
          </w:p>
          <w:p w:rsidR="00431817" w:rsidRPr="00417556" w:rsidRDefault="00431817" w:rsidP="00286C7D">
            <w:pPr>
              <w:jc w:val="center"/>
              <w:rPr>
                <w:spacing w:val="-14"/>
              </w:rPr>
            </w:pPr>
            <w:r w:rsidRPr="00417556">
              <w:rPr>
                <w:spacing w:val="-14"/>
              </w:rPr>
              <w:t>Управление проектами,</w:t>
            </w:r>
          </w:p>
          <w:p w:rsidR="00431817" w:rsidRPr="00417556" w:rsidRDefault="00431817" w:rsidP="00286C7D">
            <w:pPr>
              <w:jc w:val="center"/>
              <w:rPr>
                <w:spacing w:val="-14"/>
              </w:rPr>
            </w:pPr>
            <w:r w:rsidRPr="00417556">
              <w:rPr>
                <w:spacing w:val="-14"/>
              </w:rPr>
              <w:t xml:space="preserve">Операционный  и логистический менеджмент, </w:t>
            </w:r>
          </w:p>
          <w:p w:rsidR="00431817" w:rsidRPr="00417556" w:rsidRDefault="00431817" w:rsidP="00286C7D">
            <w:pPr>
              <w:jc w:val="center"/>
              <w:rPr>
                <w:spacing w:val="-14"/>
              </w:rPr>
            </w:pPr>
            <w:r w:rsidRPr="00417556">
              <w:rPr>
                <w:spacing w:val="-14"/>
              </w:rPr>
              <w:t>Предпринимательство и развитие бизнеса</w:t>
            </w:r>
          </w:p>
        </w:tc>
        <w:tc>
          <w:tcPr>
            <w:tcW w:w="563" w:type="pct"/>
            <w:vMerge w:val="restart"/>
            <w:vAlign w:val="center"/>
          </w:tcPr>
          <w:p w:rsidR="00431817" w:rsidRPr="00417556" w:rsidRDefault="00431817" w:rsidP="00286C7D">
            <w:pPr>
              <w:ind w:left="-86" w:right="-13"/>
              <w:jc w:val="center"/>
              <w:rPr>
                <w:spacing w:val="-14"/>
              </w:rPr>
            </w:pPr>
            <w:r w:rsidRPr="00417556">
              <w:rPr>
                <w:spacing w:val="-14"/>
              </w:rPr>
              <w:t>Менеджмент</w:t>
            </w:r>
          </w:p>
        </w:tc>
        <w:tc>
          <w:tcPr>
            <w:tcW w:w="582" w:type="pct"/>
            <w:vMerge w:val="restart"/>
            <w:vAlign w:val="center"/>
          </w:tcPr>
          <w:p w:rsidR="00431817" w:rsidRPr="00417556" w:rsidRDefault="00431817" w:rsidP="00286C7D">
            <w:pPr>
              <w:jc w:val="center"/>
              <w:rPr>
                <w:spacing w:val="-14"/>
              </w:rPr>
            </w:pPr>
            <w:r w:rsidRPr="00417556">
              <w:rPr>
                <w:spacing w:val="-14"/>
              </w:rPr>
              <w:t>заочная</w:t>
            </w:r>
          </w:p>
        </w:tc>
        <w:tc>
          <w:tcPr>
            <w:tcW w:w="582" w:type="pct"/>
            <w:vMerge w:val="restart"/>
            <w:vAlign w:val="center"/>
          </w:tcPr>
          <w:p w:rsidR="00431817" w:rsidRPr="00417556" w:rsidRDefault="00431817" w:rsidP="00286C7D">
            <w:pPr>
              <w:ind w:left="-113" w:right="-80"/>
              <w:jc w:val="center"/>
              <w:rPr>
                <w:spacing w:val="-14"/>
              </w:rPr>
            </w:pPr>
            <w:r w:rsidRPr="00417556">
              <w:rPr>
                <w:spacing w:val="-14"/>
              </w:rPr>
              <w:t xml:space="preserve">среднее профессиональное; высшее </w:t>
            </w:r>
          </w:p>
        </w:tc>
        <w:tc>
          <w:tcPr>
            <w:tcW w:w="524" w:type="pct"/>
            <w:vAlign w:val="center"/>
          </w:tcPr>
          <w:p w:rsidR="00431817" w:rsidRPr="00417556" w:rsidRDefault="00431817" w:rsidP="00286C7D">
            <w:pPr>
              <w:jc w:val="center"/>
              <w:rPr>
                <w:spacing w:val="-14"/>
              </w:rPr>
            </w:pPr>
            <w:r w:rsidRPr="00417556">
              <w:rPr>
                <w:spacing w:val="-14"/>
              </w:rPr>
              <w:t>русский язык</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c>
          <w:tcPr>
            <w:tcW w:w="423" w:type="pct"/>
            <w:vMerge/>
            <w:vAlign w:val="center"/>
          </w:tcPr>
          <w:p w:rsidR="00431817" w:rsidRPr="00417556" w:rsidRDefault="00431817" w:rsidP="00286C7D">
            <w:pPr>
              <w:ind w:left="-77" w:right="-84"/>
              <w:jc w:val="center"/>
              <w:rPr>
                <w:spacing w:val="-14"/>
              </w:rPr>
            </w:pPr>
          </w:p>
        </w:tc>
        <w:tc>
          <w:tcPr>
            <w:tcW w:w="520" w:type="pct"/>
            <w:vMerge/>
            <w:vAlign w:val="center"/>
          </w:tcPr>
          <w:p w:rsidR="00431817" w:rsidRPr="00417556" w:rsidRDefault="00431817" w:rsidP="00286C7D">
            <w:pPr>
              <w:ind w:left="-90" w:right="-116"/>
              <w:jc w:val="center"/>
              <w:rPr>
                <w:spacing w:val="-14"/>
              </w:rPr>
            </w:pPr>
          </w:p>
        </w:tc>
        <w:tc>
          <w:tcPr>
            <w:tcW w:w="702" w:type="pct"/>
            <w:vMerge/>
            <w:vAlign w:val="center"/>
          </w:tcPr>
          <w:p w:rsidR="00431817" w:rsidRPr="00417556" w:rsidRDefault="00431817" w:rsidP="00286C7D">
            <w:pPr>
              <w:ind w:left="-171" w:right="-130"/>
              <w:jc w:val="center"/>
              <w:rPr>
                <w:spacing w:val="-14"/>
              </w:rPr>
            </w:pPr>
          </w:p>
        </w:tc>
        <w:tc>
          <w:tcPr>
            <w:tcW w:w="563" w:type="pct"/>
            <w:vMerge/>
            <w:vAlign w:val="center"/>
          </w:tcPr>
          <w:p w:rsidR="00431817" w:rsidRPr="00417556" w:rsidRDefault="00431817" w:rsidP="00286C7D">
            <w:pPr>
              <w:ind w:left="-86" w:right="-13"/>
              <w:jc w:val="center"/>
              <w:rPr>
                <w:spacing w:val="-14"/>
              </w:rPr>
            </w:pPr>
          </w:p>
        </w:tc>
        <w:tc>
          <w:tcPr>
            <w:tcW w:w="582" w:type="pct"/>
            <w:vMerge/>
            <w:vAlign w:val="center"/>
          </w:tcPr>
          <w:p w:rsidR="00431817" w:rsidRPr="00417556" w:rsidRDefault="00431817" w:rsidP="00286C7D">
            <w:pPr>
              <w:jc w:val="center"/>
              <w:rPr>
                <w:spacing w:val="-14"/>
              </w:rPr>
            </w:pPr>
          </w:p>
        </w:tc>
        <w:tc>
          <w:tcPr>
            <w:tcW w:w="582" w:type="pct"/>
            <w:vMerge/>
            <w:vAlign w:val="center"/>
          </w:tcPr>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обществознание</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1054"/>
        </w:trPr>
        <w:tc>
          <w:tcPr>
            <w:tcW w:w="423" w:type="pct"/>
            <w:vMerge w:val="restart"/>
            <w:vAlign w:val="center"/>
          </w:tcPr>
          <w:p w:rsidR="00431817" w:rsidRPr="00417556" w:rsidRDefault="00431817" w:rsidP="00286C7D">
            <w:pPr>
              <w:ind w:left="-77" w:right="-84"/>
              <w:jc w:val="center"/>
              <w:rPr>
                <w:spacing w:val="-14"/>
                <w:lang w:val="en-US"/>
              </w:rPr>
            </w:pPr>
            <w:r w:rsidRPr="00417556">
              <w:rPr>
                <w:spacing w:val="-14"/>
              </w:rPr>
              <w:t>38.03.0</w:t>
            </w:r>
            <w:r w:rsidRPr="00417556">
              <w:rPr>
                <w:spacing w:val="-14"/>
                <w:lang w:val="en-US"/>
              </w:rPr>
              <w:t>2</w:t>
            </w:r>
          </w:p>
        </w:tc>
        <w:tc>
          <w:tcPr>
            <w:tcW w:w="520" w:type="pct"/>
            <w:vMerge w:val="restart"/>
            <w:vAlign w:val="center"/>
          </w:tcPr>
          <w:p w:rsidR="00431817" w:rsidRPr="00417556" w:rsidRDefault="00431817" w:rsidP="00286C7D">
            <w:pPr>
              <w:ind w:left="-90" w:right="-116"/>
              <w:jc w:val="center"/>
              <w:rPr>
                <w:spacing w:val="-14"/>
              </w:rPr>
            </w:pPr>
            <w:r w:rsidRPr="00417556">
              <w:rPr>
                <w:spacing w:val="-14"/>
              </w:rPr>
              <w:t>Менеджмент</w:t>
            </w:r>
          </w:p>
        </w:tc>
        <w:tc>
          <w:tcPr>
            <w:tcW w:w="702" w:type="pct"/>
            <w:vMerge w:val="restart"/>
            <w:vAlign w:val="center"/>
          </w:tcPr>
          <w:p w:rsidR="00431817" w:rsidRPr="00417556" w:rsidRDefault="00431817" w:rsidP="00286C7D">
            <w:pPr>
              <w:jc w:val="center"/>
              <w:rPr>
                <w:spacing w:val="-14"/>
              </w:rPr>
            </w:pPr>
            <w:r w:rsidRPr="00417556">
              <w:rPr>
                <w:spacing w:val="-14"/>
              </w:rPr>
              <w:t xml:space="preserve">Управление человеческими ресурсами, </w:t>
            </w:r>
          </w:p>
          <w:p w:rsidR="00431817" w:rsidRPr="00417556" w:rsidRDefault="00431817" w:rsidP="00286C7D">
            <w:pPr>
              <w:jc w:val="center"/>
              <w:rPr>
                <w:spacing w:val="-14"/>
              </w:rPr>
            </w:pPr>
            <w:r w:rsidRPr="00417556">
              <w:rPr>
                <w:spacing w:val="-14"/>
              </w:rPr>
              <w:t>Управление проектами,</w:t>
            </w:r>
          </w:p>
          <w:p w:rsidR="00431817" w:rsidRPr="00417556" w:rsidRDefault="00431817" w:rsidP="00286C7D">
            <w:pPr>
              <w:jc w:val="center"/>
              <w:rPr>
                <w:spacing w:val="-14"/>
              </w:rPr>
            </w:pPr>
            <w:r w:rsidRPr="00417556">
              <w:rPr>
                <w:spacing w:val="-14"/>
              </w:rPr>
              <w:t xml:space="preserve">Операционный  и логистический менеджмент, </w:t>
            </w:r>
          </w:p>
          <w:p w:rsidR="00431817" w:rsidRPr="00417556" w:rsidRDefault="00431817" w:rsidP="00286C7D">
            <w:pPr>
              <w:jc w:val="center"/>
              <w:rPr>
                <w:spacing w:val="-14"/>
              </w:rPr>
            </w:pPr>
            <w:r w:rsidRPr="00417556">
              <w:rPr>
                <w:spacing w:val="-14"/>
              </w:rPr>
              <w:t>Предпринимательство и развитие бизнеса</w:t>
            </w:r>
          </w:p>
        </w:tc>
        <w:tc>
          <w:tcPr>
            <w:tcW w:w="563" w:type="pct"/>
            <w:vMerge w:val="restart"/>
            <w:vAlign w:val="center"/>
          </w:tcPr>
          <w:p w:rsidR="00431817" w:rsidRPr="00417556" w:rsidRDefault="00431817" w:rsidP="00286C7D">
            <w:pPr>
              <w:ind w:left="-86" w:right="-13"/>
              <w:jc w:val="center"/>
              <w:rPr>
                <w:spacing w:val="-14"/>
              </w:rPr>
            </w:pPr>
            <w:r w:rsidRPr="00417556">
              <w:rPr>
                <w:spacing w:val="-14"/>
              </w:rPr>
              <w:t>Менеджмент</w:t>
            </w:r>
          </w:p>
        </w:tc>
        <w:tc>
          <w:tcPr>
            <w:tcW w:w="582" w:type="pct"/>
            <w:vMerge w:val="restart"/>
            <w:vAlign w:val="center"/>
          </w:tcPr>
          <w:p w:rsidR="00431817" w:rsidRPr="00417556" w:rsidRDefault="00431817" w:rsidP="00286C7D">
            <w:pPr>
              <w:jc w:val="center"/>
              <w:rPr>
                <w:spacing w:val="-14"/>
              </w:rPr>
            </w:pPr>
            <w:r w:rsidRPr="00417556">
              <w:rPr>
                <w:spacing w:val="-14"/>
              </w:rPr>
              <w:t xml:space="preserve">заочная </w:t>
            </w:r>
          </w:p>
          <w:p w:rsidR="00431817" w:rsidRPr="00417556" w:rsidRDefault="00431817" w:rsidP="00286C7D">
            <w:pPr>
              <w:jc w:val="center"/>
              <w:rPr>
                <w:spacing w:val="-14"/>
              </w:rPr>
            </w:pPr>
            <w:r w:rsidRPr="00417556">
              <w:rPr>
                <w:spacing w:val="-14"/>
              </w:rPr>
              <w:t xml:space="preserve">с использованием дистанционных </w:t>
            </w:r>
            <w:r w:rsidRPr="00417556">
              <w:rPr>
                <w:spacing w:val="-18"/>
              </w:rPr>
              <w:t xml:space="preserve">образовательных </w:t>
            </w:r>
            <w:r w:rsidRPr="00417556">
              <w:rPr>
                <w:spacing w:val="-14"/>
              </w:rPr>
              <w:t>технологий</w:t>
            </w:r>
          </w:p>
        </w:tc>
        <w:tc>
          <w:tcPr>
            <w:tcW w:w="582" w:type="pct"/>
            <w:vMerge w:val="restart"/>
            <w:vAlign w:val="center"/>
          </w:tcPr>
          <w:p w:rsidR="00431817" w:rsidRPr="00417556" w:rsidRDefault="00431817" w:rsidP="00286C7D">
            <w:pPr>
              <w:ind w:left="-113" w:right="-80"/>
              <w:jc w:val="center"/>
              <w:rPr>
                <w:spacing w:val="-14"/>
              </w:rPr>
            </w:pPr>
            <w:r w:rsidRPr="00417556">
              <w:rPr>
                <w:spacing w:val="-14"/>
              </w:rPr>
              <w:t xml:space="preserve">высшее </w:t>
            </w:r>
          </w:p>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русский язык</w:t>
            </w:r>
          </w:p>
        </w:tc>
        <w:tc>
          <w:tcPr>
            <w:tcW w:w="586" w:type="pct"/>
            <w:vAlign w:val="center"/>
          </w:tcPr>
          <w:p w:rsidR="00431817" w:rsidRPr="00417556" w:rsidRDefault="00431817" w:rsidP="00286C7D">
            <w:pPr>
              <w:jc w:val="center"/>
              <w:rPr>
                <w:spacing w:val="-14"/>
              </w:rPr>
            </w:pPr>
            <w:r w:rsidRPr="00417556">
              <w:rPr>
                <w:spacing w:val="-14"/>
              </w:rPr>
              <w:t>письменное</w:t>
            </w:r>
          </w:p>
          <w:p w:rsidR="00431817" w:rsidRPr="00417556" w:rsidRDefault="00431817" w:rsidP="00286C7D">
            <w:pPr>
              <w:jc w:val="center"/>
              <w:rPr>
                <w:spacing w:val="-14"/>
              </w:rPr>
            </w:pPr>
            <w:r w:rsidRPr="00417556">
              <w:rPr>
                <w:spacing w:val="-14"/>
              </w:rPr>
              <w:t xml:space="preserve"> 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c>
          <w:tcPr>
            <w:tcW w:w="423" w:type="pct"/>
            <w:vMerge/>
            <w:vAlign w:val="center"/>
          </w:tcPr>
          <w:p w:rsidR="00431817" w:rsidRPr="00417556" w:rsidRDefault="00431817" w:rsidP="00286C7D">
            <w:pPr>
              <w:ind w:left="-77" w:right="-84"/>
              <w:jc w:val="center"/>
              <w:rPr>
                <w:spacing w:val="-14"/>
              </w:rPr>
            </w:pPr>
          </w:p>
        </w:tc>
        <w:tc>
          <w:tcPr>
            <w:tcW w:w="520" w:type="pct"/>
            <w:vMerge/>
            <w:vAlign w:val="center"/>
          </w:tcPr>
          <w:p w:rsidR="00431817" w:rsidRPr="00417556" w:rsidRDefault="00431817" w:rsidP="00286C7D">
            <w:pPr>
              <w:ind w:left="-90" w:right="-116"/>
              <w:jc w:val="center"/>
              <w:rPr>
                <w:spacing w:val="-14"/>
              </w:rPr>
            </w:pPr>
          </w:p>
        </w:tc>
        <w:tc>
          <w:tcPr>
            <w:tcW w:w="702" w:type="pct"/>
            <w:vMerge/>
            <w:vAlign w:val="center"/>
          </w:tcPr>
          <w:p w:rsidR="00431817" w:rsidRPr="00417556" w:rsidRDefault="00431817" w:rsidP="00286C7D">
            <w:pPr>
              <w:ind w:left="-171" w:right="-130"/>
              <w:jc w:val="center"/>
              <w:rPr>
                <w:spacing w:val="-14"/>
              </w:rPr>
            </w:pPr>
          </w:p>
        </w:tc>
        <w:tc>
          <w:tcPr>
            <w:tcW w:w="563" w:type="pct"/>
            <w:vMerge/>
            <w:vAlign w:val="center"/>
          </w:tcPr>
          <w:p w:rsidR="00431817" w:rsidRPr="00417556" w:rsidRDefault="00431817" w:rsidP="00286C7D">
            <w:pPr>
              <w:ind w:left="-86" w:right="-13"/>
              <w:jc w:val="center"/>
              <w:rPr>
                <w:spacing w:val="-14"/>
              </w:rPr>
            </w:pPr>
          </w:p>
        </w:tc>
        <w:tc>
          <w:tcPr>
            <w:tcW w:w="582" w:type="pct"/>
            <w:vMerge/>
            <w:vAlign w:val="center"/>
          </w:tcPr>
          <w:p w:rsidR="00431817" w:rsidRPr="00417556" w:rsidRDefault="00431817" w:rsidP="00286C7D">
            <w:pPr>
              <w:jc w:val="center"/>
              <w:rPr>
                <w:spacing w:val="-14"/>
              </w:rPr>
            </w:pPr>
          </w:p>
        </w:tc>
        <w:tc>
          <w:tcPr>
            <w:tcW w:w="582" w:type="pct"/>
            <w:vMerge/>
            <w:vAlign w:val="center"/>
          </w:tcPr>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обществознание</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579"/>
        </w:trPr>
        <w:tc>
          <w:tcPr>
            <w:tcW w:w="423" w:type="pct"/>
            <w:vMerge w:val="restart"/>
            <w:vAlign w:val="center"/>
          </w:tcPr>
          <w:p w:rsidR="00431817" w:rsidRPr="00417556" w:rsidRDefault="00431817" w:rsidP="00286C7D">
            <w:pPr>
              <w:ind w:left="-77" w:right="-84"/>
              <w:jc w:val="center"/>
              <w:rPr>
                <w:spacing w:val="-14"/>
              </w:rPr>
            </w:pPr>
            <w:r w:rsidRPr="00417556">
              <w:rPr>
                <w:spacing w:val="-14"/>
              </w:rPr>
              <w:lastRenderedPageBreak/>
              <w:t>38.03.05</w:t>
            </w:r>
          </w:p>
        </w:tc>
        <w:tc>
          <w:tcPr>
            <w:tcW w:w="520" w:type="pct"/>
            <w:vMerge w:val="restart"/>
            <w:vAlign w:val="center"/>
          </w:tcPr>
          <w:p w:rsidR="00431817" w:rsidRPr="00417556" w:rsidRDefault="00431817" w:rsidP="00286C7D">
            <w:pPr>
              <w:ind w:left="-90" w:right="-116"/>
              <w:jc w:val="center"/>
              <w:rPr>
                <w:spacing w:val="-14"/>
              </w:rPr>
            </w:pPr>
            <w:r w:rsidRPr="00417556">
              <w:rPr>
                <w:spacing w:val="-14"/>
              </w:rPr>
              <w:t>Бизнес-информатика</w:t>
            </w:r>
          </w:p>
        </w:tc>
        <w:tc>
          <w:tcPr>
            <w:tcW w:w="702" w:type="pct"/>
            <w:vMerge w:val="restart"/>
            <w:vAlign w:val="center"/>
          </w:tcPr>
          <w:p w:rsidR="00431817" w:rsidRPr="00417556" w:rsidRDefault="00431817" w:rsidP="00286C7D">
            <w:pPr>
              <w:ind w:left="-171" w:right="-130"/>
              <w:jc w:val="center"/>
              <w:rPr>
                <w:spacing w:val="-14"/>
              </w:rPr>
            </w:pPr>
            <w:r w:rsidRPr="00417556">
              <w:rPr>
                <w:spacing w:val="-14"/>
              </w:rPr>
              <w:t xml:space="preserve">Информационные </w:t>
            </w:r>
          </w:p>
          <w:p w:rsidR="00431817" w:rsidRPr="00417556" w:rsidRDefault="00431817" w:rsidP="00286C7D">
            <w:pPr>
              <w:ind w:left="-171" w:right="-130"/>
              <w:jc w:val="center"/>
              <w:rPr>
                <w:spacing w:val="-14"/>
              </w:rPr>
            </w:pPr>
            <w:r w:rsidRPr="00417556">
              <w:rPr>
                <w:spacing w:val="-14"/>
              </w:rPr>
              <w:t xml:space="preserve">системы в </w:t>
            </w:r>
            <w:proofErr w:type="gramStart"/>
            <w:r w:rsidRPr="00417556">
              <w:rPr>
                <w:spacing w:val="-14"/>
              </w:rPr>
              <w:t>бизнесе</w:t>
            </w:r>
            <w:proofErr w:type="gramEnd"/>
          </w:p>
        </w:tc>
        <w:tc>
          <w:tcPr>
            <w:tcW w:w="563" w:type="pct"/>
            <w:vMerge w:val="restart"/>
            <w:vAlign w:val="center"/>
          </w:tcPr>
          <w:p w:rsidR="00431817" w:rsidRPr="00417556" w:rsidRDefault="00431817" w:rsidP="00286C7D">
            <w:pPr>
              <w:ind w:left="-86" w:right="-13"/>
              <w:jc w:val="center"/>
              <w:rPr>
                <w:spacing w:val="-14"/>
              </w:rPr>
            </w:pPr>
            <w:r w:rsidRPr="00417556">
              <w:rPr>
                <w:spacing w:val="-14"/>
              </w:rPr>
              <w:t>Бизнес-информатика</w:t>
            </w:r>
          </w:p>
        </w:tc>
        <w:tc>
          <w:tcPr>
            <w:tcW w:w="582" w:type="pct"/>
            <w:vMerge w:val="restart"/>
            <w:vAlign w:val="center"/>
          </w:tcPr>
          <w:p w:rsidR="00431817" w:rsidRPr="00417556" w:rsidRDefault="00431817" w:rsidP="00286C7D">
            <w:pPr>
              <w:jc w:val="center"/>
              <w:rPr>
                <w:spacing w:val="-14"/>
              </w:rPr>
            </w:pPr>
            <w:r w:rsidRPr="00417556">
              <w:rPr>
                <w:spacing w:val="-14"/>
              </w:rPr>
              <w:t>очно-заочная</w:t>
            </w:r>
          </w:p>
        </w:tc>
        <w:tc>
          <w:tcPr>
            <w:tcW w:w="582" w:type="pct"/>
            <w:vMerge w:val="restart"/>
            <w:vAlign w:val="center"/>
          </w:tcPr>
          <w:p w:rsidR="00431817" w:rsidRPr="00417556" w:rsidRDefault="00431817" w:rsidP="00286C7D">
            <w:pPr>
              <w:ind w:left="-113" w:right="-80"/>
              <w:jc w:val="center"/>
              <w:rPr>
                <w:spacing w:val="-14"/>
              </w:rPr>
            </w:pPr>
            <w:r w:rsidRPr="00417556">
              <w:rPr>
                <w:spacing w:val="-14"/>
              </w:rPr>
              <w:t>среднее профессиональное; высшее</w:t>
            </w:r>
          </w:p>
        </w:tc>
        <w:tc>
          <w:tcPr>
            <w:tcW w:w="524" w:type="pct"/>
            <w:vAlign w:val="center"/>
          </w:tcPr>
          <w:p w:rsidR="00431817" w:rsidRPr="00417556" w:rsidRDefault="00431817" w:rsidP="00286C7D">
            <w:pPr>
              <w:jc w:val="center"/>
              <w:rPr>
                <w:spacing w:val="-14"/>
              </w:rPr>
            </w:pPr>
            <w:r w:rsidRPr="00417556">
              <w:rPr>
                <w:spacing w:val="-14"/>
              </w:rPr>
              <w:t>русский язык</w:t>
            </w:r>
          </w:p>
        </w:tc>
        <w:tc>
          <w:tcPr>
            <w:tcW w:w="586" w:type="pct"/>
            <w:vAlign w:val="center"/>
          </w:tcPr>
          <w:p w:rsidR="00431817" w:rsidRPr="00417556" w:rsidRDefault="00431817" w:rsidP="00286C7D">
            <w:pPr>
              <w:jc w:val="center"/>
              <w:rPr>
                <w:spacing w:val="-14"/>
              </w:rPr>
            </w:pPr>
            <w:r w:rsidRPr="00417556">
              <w:rPr>
                <w:spacing w:val="-14"/>
              </w:rPr>
              <w:t>письменное</w:t>
            </w:r>
          </w:p>
          <w:p w:rsidR="00431817" w:rsidRPr="00417556" w:rsidRDefault="00431817" w:rsidP="00286C7D">
            <w:pPr>
              <w:jc w:val="center"/>
              <w:rPr>
                <w:spacing w:val="-14"/>
              </w:rPr>
            </w:pPr>
            <w:r w:rsidRPr="00417556">
              <w:rPr>
                <w:spacing w:val="-14"/>
              </w:rPr>
              <w:t xml:space="preserve"> 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c>
          <w:tcPr>
            <w:tcW w:w="423" w:type="pct"/>
            <w:vMerge/>
            <w:vAlign w:val="center"/>
          </w:tcPr>
          <w:p w:rsidR="00431817" w:rsidRPr="00417556" w:rsidRDefault="00431817" w:rsidP="00286C7D">
            <w:pPr>
              <w:ind w:left="-77" w:right="-84"/>
              <w:jc w:val="center"/>
              <w:rPr>
                <w:spacing w:val="-14"/>
              </w:rPr>
            </w:pPr>
          </w:p>
        </w:tc>
        <w:tc>
          <w:tcPr>
            <w:tcW w:w="520" w:type="pct"/>
            <w:vMerge/>
            <w:vAlign w:val="center"/>
          </w:tcPr>
          <w:p w:rsidR="00431817" w:rsidRPr="00417556" w:rsidRDefault="00431817" w:rsidP="00286C7D">
            <w:pPr>
              <w:ind w:left="-90" w:right="-116"/>
              <w:jc w:val="center"/>
              <w:rPr>
                <w:spacing w:val="-14"/>
              </w:rPr>
            </w:pPr>
          </w:p>
        </w:tc>
        <w:tc>
          <w:tcPr>
            <w:tcW w:w="702" w:type="pct"/>
            <w:vMerge/>
            <w:vAlign w:val="center"/>
          </w:tcPr>
          <w:p w:rsidR="00431817" w:rsidRPr="00417556" w:rsidRDefault="00431817" w:rsidP="00286C7D">
            <w:pPr>
              <w:ind w:left="-171" w:right="-130"/>
              <w:jc w:val="center"/>
              <w:rPr>
                <w:spacing w:val="-14"/>
              </w:rPr>
            </w:pPr>
          </w:p>
        </w:tc>
        <w:tc>
          <w:tcPr>
            <w:tcW w:w="563" w:type="pct"/>
            <w:vMerge/>
            <w:vAlign w:val="center"/>
          </w:tcPr>
          <w:p w:rsidR="00431817" w:rsidRPr="00417556" w:rsidRDefault="00431817" w:rsidP="00286C7D">
            <w:pPr>
              <w:ind w:left="-86" w:right="-13"/>
              <w:jc w:val="center"/>
              <w:rPr>
                <w:spacing w:val="-14"/>
              </w:rPr>
            </w:pPr>
          </w:p>
        </w:tc>
        <w:tc>
          <w:tcPr>
            <w:tcW w:w="582" w:type="pct"/>
            <w:vMerge/>
            <w:vAlign w:val="center"/>
          </w:tcPr>
          <w:p w:rsidR="00431817" w:rsidRPr="00417556" w:rsidRDefault="00431817" w:rsidP="00286C7D">
            <w:pPr>
              <w:jc w:val="center"/>
              <w:rPr>
                <w:spacing w:val="-14"/>
              </w:rPr>
            </w:pPr>
          </w:p>
        </w:tc>
        <w:tc>
          <w:tcPr>
            <w:tcW w:w="582" w:type="pct"/>
            <w:vMerge/>
            <w:vAlign w:val="center"/>
          </w:tcPr>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математика</w:t>
            </w:r>
          </w:p>
        </w:tc>
        <w:tc>
          <w:tcPr>
            <w:tcW w:w="586" w:type="pct"/>
            <w:vAlign w:val="center"/>
          </w:tcPr>
          <w:p w:rsidR="00431817" w:rsidRPr="00417556" w:rsidRDefault="00431817" w:rsidP="00286C7D">
            <w:pPr>
              <w:jc w:val="center"/>
              <w:rPr>
                <w:spacing w:val="-14"/>
              </w:rPr>
            </w:pPr>
            <w:r w:rsidRPr="00417556">
              <w:rPr>
                <w:spacing w:val="-14"/>
              </w:rPr>
              <w:t>компьютерное 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rPr>
          <w:trHeight w:val="591"/>
        </w:trPr>
        <w:tc>
          <w:tcPr>
            <w:tcW w:w="423" w:type="pct"/>
            <w:vMerge w:val="restart"/>
            <w:vAlign w:val="center"/>
          </w:tcPr>
          <w:p w:rsidR="00431817" w:rsidRPr="00417556" w:rsidRDefault="00431817" w:rsidP="00286C7D">
            <w:pPr>
              <w:ind w:left="-77" w:right="-84"/>
              <w:jc w:val="center"/>
              <w:rPr>
                <w:spacing w:val="-14"/>
              </w:rPr>
            </w:pPr>
            <w:r w:rsidRPr="00417556">
              <w:rPr>
                <w:spacing w:val="-14"/>
              </w:rPr>
              <w:t>40.03.01</w:t>
            </w:r>
          </w:p>
        </w:tc>
        <w:tc>
          <w:tcPr>
            <w:tcW w:w="520" w:type="pct"/>
            <w:vMerge w:val="restart"/>
            <w:vAlign w:val="center"/>
          </w:tcPr>
          <w:p w:rsidR="00431817" w:rsidRPr="00417556" w:rsidRDefault="00431817" w:rsidP="00286C7D">
            <w:pPr>
              <w:ind w:left="-90" w:right="-53"/>
              <w:jc w:val="center"/>
              <w:rPr>
                <w:spacing w:val="-14"/>
              </w:rPr>
            </w:pPr>
            <w:r w:rsidRPr="00417556">
              <w:rPr>
                <w:spacing w:val="-14"/>
              </w:rPr>
              <w:t>Юриспруденция</w:t>
            </w:r>
          </w:p>
        </w:tc>
        <w:tc>
          <w:tcPr>
            <w:tcW w:w="702" w:type="pct"/>
            <w:vMerge w:val="restart"/>
            <w:vAlign w:val="center"/>
          </w:tcPr>
          <w:p w:rsidR="00431817" w:rsidRPr="00417556" w:rsidRDefault="00431817" w:rsidP="00286C7D">
            <w:pPr>
              <w:ind w:left="-171" w:right="-130"/>
              <w:jc w:val="center"/>
              <w:rPr>
                <w:spacing w:val="-14"/>
              </w:rPr>
            </w:pPr>
            <w:r w:rsidRPr="00417556">
              <w:rPr>
                <w:spacing w:val="-14"/>
              </w:rPr>
              <w:t>Гражданское и предпринимательское</w:t>
            </w:r>
          </w:p>
          <w:p w:rsidR="00431817" w:rsidRPr="00417556" w:rsidRDefault="00431817" w:rsidP="00286C7D">
            <w:pPr>
              <w:ind w:left="-171" w:right="-130"/>
              <w:jc w:val="center"/>
              <w:rPr>
                <w:spacing w:val="-14"/>
              </w:rPr>
            </w:pPr>
            <w:r w:rsidRPr="00417556">
              <w:rPr>
                <w:spacing w:val="-14"/>
              </w:rPr>
              <w:t xml:space="preserve"> право</w:t>
            </w:r>
          </w:p>
        </w:tc>
        <w:tc>
          <w:tcPr>
            <w:tcW w:w="563" w:type="pct"/>
            <w:vMerge w:val="restart"/>
            <w:vAlign w:val="center"/>
          </w:tcPr>
          <w:p w:rsidR="00431817" w:rsidRPr="00417556" w:rsidRDefault="00431817" w:rsidP="00286C7D">
            <w:pPr>
              <w:ind w:left="-86" w:right="-13"/>
              <w:jc w:val="center"/>
              <w:rPr>
                <w:spacing w:val="-14"/>
              </w:rPr>
            </w:pPr>
            <w:r w:rsidRPr="00417556">
              <w:rPr>
                <w:spacing w:val="-14"/>
              </w:rPr>
              <w:t>Юриспруденция</w:t>
            </w:r>
          </w:p>
        </w:tc>
        <w:tc>
          <w:tcPr>
            <w:tcW w:w="582" w:type="pct"/>
            <w:vMerge w:val="restart"/>
            <w:vAlign w:val="center"/>
          </w:tcPr>
          <w:p w:rsidR="00431817" w:rsidRPr="00417556" w:rsidRDefault="00431817" w:rsidP="00286C7D">
            <w:pPr>
              <w:jc w:val="center"/>
              <w:rPr>
                <w:spacing w:val="-14"/>
                <w:lang w:val="en-US"/>
              </w:rPr>
            </w:pPr>
            <w:r w:rsidRPr="00417556">
              <w:rPr>
                <w:spacing w:val="-14"/>
              </w:rPr>
              <w:t>очно-заочная</w:t>
            </w:r>
          </w:p>
        </w:tc>
        <w:tc>
          <w:tcPr>
            <w:tcW w:w="582" w:type="pct"/>
            <w:vMerge w:val="restart"/>
            <w:vAlign w:val="center"/>
          </w:tcPr>
          <w:p w:rsidR="00431817" w:rsidRPr="00417556" w:rsidRDefault="00431817" w:rsidP="00286C7D">
            <w:pPr>
              <w:ind w:left="-113" w:right="-80"/>
              <w:jc w:val="center"/>
              <w:rPr>
                <w:spacing w:val="-14"/>
              </w:rPr>
            </w:pPr>
            <w:r w:rsidRPr="00417556">
              <w:rPr>
                <w:spacing w:val="-14"/>
              </w:rPr>
              <w:t>среднее профессиональное; высшее</w:t>
            </w:r>
          </w:p>
        </w:tc>
        <w:tc>
          <w:tcPr>
            <w:tcW w:w="524" w:type="pct"/>
            <w:vAlign w:val="center"/>
          </w:tcPr>
          <w:p w:rsidR="00431817" w:rsidRPr="00417556" w:rsidRDefault="00431817" w:rsidP="00286C7D">
            <w:pPr>
              <w:jc w:val="center"/>
              <w:rPr>
                <w:spacing w:val="-14"/>
              </w:rPr>
            </w:pPr>
            <w:r w:rsidRPr="00417556">
              <w:rPr>
                <w:spacing w:val="-14"/>
              </w:rPr>
              <w:t>русский язык</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r w:rsidR="00431817" w:rsidRPr="0059572E" w:rsidTr="00286C7D">
        <w:tc>
          <w:tcPr>
            <w:tcW w:w="423" w:type="pct"/>
            <w:vMerge/>
            <w:vAlign w:val="center"/>
          </w:tcPr>
          <w:p w:rsidR="00431817" w:rsidRPr="00417556" w:rsidRDefault="00431817" w:rsidP="00286C7D">
            <w:pPr>
              <w:ind w:left="-77" w:right="-84"/>
              <w:jc w:val="center"/>
              <w:rPr>
                <w:spacing w:val="-14"/>
              </w:rPr>
            </w:pPr>
          </w:p>
        </w:tc>
        <w:tc>
          <w:tcPr>
            <w:tcW w:w="520" w:type="pct"/>
            <w:vMerge/>
            <w:vAlign w:val="center"/>
          </w:tcPr>
          <w:p w:rsidR="00431817" w:rsidRPr="00417556" w:rsidRDefault="00431817" w:rsidP="00286C7D">
            <w:pPr>
              <w:ind w:left="-90" w:right="-53"/>
              <w:jc w:val="center"/>
              <w:rPr>
                <w:spacing w:val="-14"/>
              </w:rPr>
            </w:pPr>
          </w:p>
        </w:tc>
        <w:tc>
          <w:tcPr>
            <w:tcW w:w="702" w:type="pct"/>
            <w:vMerge/>
            <w:vAlign w:val="center"/>
          </w:tcPr>
          <w:p w:rsidR="00431817" w:rsidRPr="00417556" w:rsidRDefault="00431817" w:rsidP="00286C7D">
            <w:pPr>
              <w:ind w:left="-171" w:right="-130"/>
              <w:jc w:val="center"/>
              <w:rPr>
                <w:spacing w:val="-14"/>
              </w:rPr>
            </w:pPr>
          </w:p>
        </w:tc>
        <w:tc>
          <w:tcPr>
            <w:tcW w:w="563" w:type="pct"/>
            <w:vMerge/>
            <w:vAlign w:val="center"/>
          </w:tcPr>
          <w:p w:rsidR="00431817" w:rsidRPr="00417556" w:rsidRDefault="00431817" w:rsidP="00286C7D">
            <w:pPr>
              <w:ind w:left="-86" w:right="-13"/>
              <w:jc w:val="center"/>
              <w:rPr>
                <w:spacing w:val="-14"/>
              </w:rPr>
            </w:pPr>
          </w:p>
        </w:tc>
        <w:tc>
          <w:tcPr>
            <w:tcW w:w="582" w:type="pct"/>
            <w:vMerge/>
            <w:vAlign w:val="center"/>
          </w:tcPr>
          <w:p w:rsidR="00431817" w:rsidRPr="00417556" w:rsidRDefault="00431817" w:rsidP="00286C7D">
            <w:pPr>
              <w:jc w:val="center"/>
              <w:rPr>
                <w:spacing w:val="-14"/>
              </w:rPr>
            </w:pPr>
          </w:p>
        </w:tc>
        <w:tc>
          <w:tcPr>
            <w:tcW w:w="582" w:type="pct"/>
            <w:vMerge/>
            <w:vAlign w:val="center"/>
          </w:tcPr>
          <w:p w:rsidR="00431817" w:rsidRPr="00417556" w:rsidRDefault="00431817" w:rsidP="00286C7D">
            <w:pPr>
              <w:ind w:left="-113" w:right="-80"/>
              <w:jc w:val="center"/>
              <w:rPr>
                <w:spacing w:val="-14"/>
              </w:rPr>
            </w:pPr>
          </w:p>
        </w:tc>
        <w:tc>
          <w:tcPr>
            <w:tcW w:w="524" w:type="pct"/>
            <w:vAlign w:val="center"/>
          </w:tcPr>
          <w:p w:rsidR="00431817" w:rsidRPr="00417556" w:rsidRDefault="00431817" w:rsidP="00286C7D">
            <w:pPr>
              <w:jc w:val="center"/>
              <w:rPr>
                <w:spacing w:val="-14"/>
              </w:rPr>
            </w:pPr>
            <w:r w:rsidRPr="00417556">
              <w:rPr>
                <w:spacing w:val="-14"/>
              </w:rPr>
              <w:t>обществознание</w:t>
            </w:r>
          </w:p>
        </w:tc>
        <w:tc>
          <w:tcPr>
            <w:tcW w:w="586" w:type="pct"/>
            <w:vAlign w:val="center"/>
          </w:tcPr>
          <w:p w:rsidR="00431817" w:rsidRPr="00417556" w:rsidRDefault="00431817" w:rsidP="00286C7D">
            <w:pPr>
              <w:jc w:val="center"/>
              <w:rPr>
                <w:spacing w:val="-14"/>
              </w:rPr>
            </w:pPr>
            <w:r w:rsidRPr="00417556">
              <w:rPr>
                <w:spacing w:val="-14"/>
              </w:rPr>
              <w:t xml:space="preserve">письменное </w:t>
            </w:r>
          </w:p>
          <w:p w:rsidR="00431817" w:rsidRPr="00417556" w:rsidRDefault="00431817" w:rsidP="00286C7D">
            <w:pPr>
              <w:jc w:val="center"/>
              <w:rPr>
                <w:spacing w:val="-14"/>
              </w:rPr>
            </w:pPr>
            <w:r w:rsidRPr="00417556">
              <w:rPr>
                <w:spacing w:val="-14"/>
              </w:rPr>
              <w:t>тестирование</w:t>
            </w:r>
          </w:p>
        </w:tc>
        <w:tc>
          <w:tcPr>
            <w:tcW w:w="518" w:type="pct"/>
            <w:vAlign w:val="center"/>
          </w:tcPr>
          <w:p w:rsidR="00431817" w:rsidRPr="00417556" w:rsidRDefault="00431817" w:rsidP="00286C7D">
            <w:pPr>
              <w:jc w:val="center"/>
              <w:rPr>
                <w:spacing w:val="-14"/>
              </w:rPr>
            </w:pPr>
            <w:r w:rsidRPr="00417556">
              <w:rPr>
                <w:spacing w:val="-14"/>
              </w:rPr>
              <w:t>51</w:t>
            </w:r>
          </w:p>
        </w:tc>
      </w:tr>
    </w:tbl>
    <w:p w:rsidR="00431817" w:rsidRDefault="00431817" w:rsidP="00431817">
      <w:pPr>
        <w:jc w:val="center"/>
      </w:pPr>
    </w:p>
    <w:p w:rsidR="00431817" w:rsidRDefault="00431817" w:rsidP="00431817">
      <w:pPr>
        <w:jc w:val="both"/>
      </w:pPr>
      <w:r w:rsidRPr="00470EC3">
        <w:rPr>
          <w:b/>
        </w:rPr>
        <w:t>Примечание:</w:t>
      </w:r>
      <w:r>
        <w:t xml:space="preserve"> поступающий может представить результаты ЕГЭ  на любую образовательную программу в </w:t>
      </w:r>
      <w:proofErr w:type="gramStart"/>
      <w:r>
        <w:t>качестве</w:t>
      </w:r>
      <w:proofErr w:type="gramEnd"/>
      <w:r>
        <w:t xml:space="preserve"> результатов проводимых вечерне-заочным факультетом экономики и управления НИУ ВШЭ – Пермь самостоятельно вступительных испытаний по русскому языку, математике и обществознанию. Минимальное количество баллов (проходной балл) по результатам ЕГЭ: по русскому языку – 51 балл, по математике – 51 балл, по обществознанию – 51 балл. </w:t>
      </w:r>
    </w:p>
    <w:p w:rsidR="00431817" w:rsidRDefault="00431817" w:rsidP="00431817">
      <w:pPr>
        <w:rPr>
          <w:b/>
        </w:rPr>
      </w:pPr>
    </w:p>
    <w:p w:rsidR="00431817" w:rsidRPr="00AB5407" w:rsidRDefault="00431817" w:rsidP="00431817">
      <w:pPr>
        <w:rPr>
          <w:b/>
        </w:rPr>
      </w:pPr>
      <w:r w:rsidRPr="00797BEB">
        <w:rPr>
          <w:b/>
        </w:rPr>
        <w:t>Адрес приема документов</w:t>
      </w:r>
      <w:r w:rsidRPr="00CC47AD">
        <w:rPr>
          <w:b/>
        </w:rPr>
        <w:t xml:space="preserve">:  </w:t>
      </w:r>
      <w:r w:rsidRPr="00CC47AD">
        <w:rPr>
          <w:b/>
          <w:spacing w:val="-14"/>
        </w:rPr>
        <w:t>614070,  г. Пермь,  ул. Студенческая,  д. 38,  к</w:t>
      </w:r>
      <w:r>
        <w:rPr>
          <w:b/>
          <w:spacing w:val="-14"/>
        </w:rPr>
        <w:t>.</w:t>
      </w:r>
      <w:r w:rsidRPr="00CC47AD">
        <w:rPr>
          <w:b/>
          <w:spacing w:val="-14"/>
        </w:rPr>
        <w:t xml:space="preserve"> 313</w:t>
      </w:r>
      <w:r>
        <w:rPr>
          <w:b/>
          <w:spacing w:val="-14"/>
        </w:rPr>
        <w:t xml:space="preserve">, </w:t>
      </w:r>
      <w:r w:rsidRPr="00CC47AD">
        <w:rPr>
          <w:b/>
          <w:spacing w:val="-14"/>
        </w:rPr>
        <w:t xml:space="preserve">  </w:t>
      </w:r>
      <w:proofErr w:type="spellStart"/>
      <w:r>
        <w:rPr>
          <w:b/>
          <w:spacing w:val="-14"/>
          <w:lang w:val="en-US"/>
        </w:rPr>
        <w:t>vzf</w:t>
      </w:r>
      <w:proofErr w:type="spellEnd"/>
      <w:r w:rsidRPr="00AB5407">
        <w:rPr>
          <w:b/>
          <w:spacing w:val="-14"/>
        </w:rPr>
        <w:t>@</w:t>
      </w:r>
      <w:r>
        <w:rPr>
          <w:b/>
          <w:spacing w:val="-14"/>
          <w:lang w:val="en-US"/>
        </w:rPr>
        <w:t>hse</w:t>
      </w:r>
      <w:r w:rsidRPr="00AB5407">
        <w:rPr>
          <w:b/>
          <w:spacing w:val="-14"/>
        </w:rPr>
        <w:t>.</w:t>
      </w:r>
      <w:r>
        <w:rPr>
          <w:b/>
          <w:spacing w:val="-14"/>
          <w:lang w:val="en-US"/>
        </w:rPr>
        <w:t>perm</w:t>
      </w:r>
      <w:r w:rsidRPr="00AB5407">
        <w:rPr>
          <w:b/>
          <w:spacing w:val="-14"/>
        </w:rPr>
        <w:t>.</w:t>
      </w:r>
      <w:r>
        <w:rPr>
          <w:b/>
          <w:spacing w:val="-14"/>
          <w:lang w:val="en-US"/>
        </w:rPr>
        <w:t>ru</w:t>
      </w:r>
    </w:p>
    <w:p w:rsidR="00431817" w:rsidRPr="007B2F36" w:rsidRDefault="00431817" w:rsidP="00431817">
      <w:pPr>
        <w:jc w:val="both"/>
      </w:pPr>
    </w:p>
    <w:p w:rsidR="00431817" w:rsidRDefault="00431817" w:rsidP="00431817">
      <w:pPr>
        <w:tabs>
          <w:tab w:val="left" w:pos="4248"/>
          <w:tab w:val="left" w:pos="9108"/>
        </w:tabs>
        <w:ind w:left="1758" w:firstLine="4248"/>
        <w:jc w:val="both"/>
        <w:rPr>
          <w:b/>
          <w:sz w:val="26"/>
          <w:szCs w:val="26"/>
        </w:rPr>
      </w:pPr>
      <w:r>
        <w:rPr>
          <w:b/>
          <w:sz w:val="26"/>
          <w:szCs w:val="26"/>
        </w:rPr>
        <w:br w:type="page"/>
      </w:r>
    </w:p>
    <w:tbl>
      <w:tblPr>
        <w:tblW w:w="0" w:type="auto"/>
        <w:tblLook w:val="01E0" w:firstRow="1" w:lastRow="1" w:firstColumn="1" w:lastColumn="1" w:noHBand="0" w:noVBand="0"/>
      </w:tblPr>
      <w:tblGrid>
        <w:gridCol w:w="8568"/>
        <w:gridCol w:w="6120"/>
      </w:tblGrid>
      <w:tr w:rsidR="00431817" w:rsidTr="00286C7D">
        <w:tc>
          <w:tcPr>
            <w:tcW w:w="8568" w:type="dxa"/>
          </w:tcPr>
          <w:p w:rsidR="00431817" w:rsidRDefault="00431817" w:rsidP="00286C7D"/>
        </w:tc>
        <w:tc>
          <w:tcPr>
            <w:tcW w:w="6120" w:type="dxa"/>
          </w:tcPr>
          <w:p w:rsidR="00431817" w:rsidRPr="00A91922" w:rsidRDefault="00431817" w:rsidP="00286C7D">
            <w:pPr>
              <w:jc w:val="both"/>
              <w:rPr>
                <w:b/>
              </w:rPr>
            </w:pPr>
            <w:r w:rsidRPr="00A91922">
              <w:rPr>
                <w:b/>
              </w:rPr>
              <w:t>Приложение 4</w:t>
            </w:r>
          </w:p>
          <w:p w:rsidR="00431817" w:rsidRDefault="00431817" w:rsidP="00286C7D">
            <w:pPr>
              <w:jc w:val="both"/>
            </w:pPr>
            <w:proofErr w:type="gramStart"/>
            <w:r w:rsidRPr="00A91922">
              <w:rPr>
                <w:sz w:val="22"/>
                <w:szCs w:val="22"/>
              </w:rPr>
              <w:t xml:space="preserve">к Правилам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2016/2017 учебный год </w:t>
            </w:r>
            <w:r>
              <w:t xml:space="preserve"> </w:t>
            </w:r>
            <w:proofErr w:type="gramEnd"/>
          </w:p>
        </w:tc>
      </w:tr>
    </w:tbl>
    <w:p w:rsidR="00431817" w:rsidRDefault="00431817" w:rsidP="00431817">
      <w:pPr>
        <w:jc w:val="center"/>
        <w:rPr>
          <w:b/>
          <w:sz w:val="26"/>
          <w:szCs w:val="26"/>
        </w:rPr>
      </w:pPr>
    </w:p>
    <w:p w:rsidR="00431817" w:rsidRDefault="00431817" w:rsidP="00431817">
      <w:pPr>
        <w:jc w:val="center"/>
        <w:rPr>
          <w:b/>
          <w:sz w:val="26"/>
          <w:szCs w:val="26"/>
        </w:rPr>
      </w:pPr>
    </w:p>
    <w:p w:rsidR="00F52C48" w:rsidRDefault="00431817" w:rsidP="00F52C48">
      <w:pPr>
        <w:jc w:val="center"/>
      </w:pPr>
      <w:r w:rsidRPr="00A6191A">
        <w:rPr>
          <w:b/>
          <w:sz w:val="26"/>
          <w:szCs w:val="26"/>
        </w:rPr>
        <w:t xml:space="preserve">Направления подготовки, наименования образовательных программ, состав и формы проведения вступительных испытаний, адреса приема документов и  проходной балл для лиц, </w:t>
      </w:r>
      <w:r>
        <w:rPr>
          <w:b/>
          <w:sz w:val="26"/>
          <w:szCs w:val="26"/>
        </w:rPr>
        <w:t xml:space="preserve">имеющих профессиональное образование и поступающих на обучение по программам бакалавриата по очно-заочной и заочной формам обучения на </w:t>
      </w:r>
      <w:r w:rsidRPr="00B55D47">
        <w:rPr>
          <w:b/>
          <w:sz w:val="26"/>
          <w:szCs w:val="26"/>
        </w:rPr>
        <w:t>вечерне-заочном факультете экономики и управления НИУ ВШЭ-</w:t>
      </w:r>
      <w:r>
        <w:rPr>
          <w:b/>
          <w:sz w:val="26"/>
          <w:szCs w:val="26"/>
        </w:rPr>
        <w:t>Санкт-Петербург на 2016/2017  учебный год</w:t>
      </w:r>
    </w:p>
    <w:tbl>
      <w:tblPr>
        <w:tblpPr w:leftFromText="180" w:rightFromText="180" w:vertAnchor="text" w:horzAnchor="margin" w:tblpXSpec="center" w:tblpY="163"/>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242"/>
        <w:gridCol w:w="1470"/>
        <w:gridCol w:w="1353"/>
        <w:gridCol w:w="1599"/>
        <w:gridCol w:w="1107"/>
        <w:gridCol w:w="1491"/>
        <w:gridCol w:w="1701"/>
        <w:gridCol w:w="1701"/>
        <w:gridCol w:w="1707"/>
      </w:tblGrid>
      <w:tr w:rsidR="00F52C48" w:rsidRPr="0059572E" w:rsidTr="00F52C48">
        <w:tblPrEx>
          <w:tblCellMar>
            <w:top w:w="0" w:type="dxa"/>
            <w:bottom w:w="0" w:type="dxa"/>
          </w:tblCellMar>
        </w:tblPrEx>
        <w:tc>
          <w:tcPr>
            <w:tcW w:w="542" w:type="pct"/>
            <w:tcBorders>
              <w:bottom w:val="single" w:sz="4" w:space="0" w:color="auto"/>
            </w:tcBorders>
          </w:tcPr>
          <w:p w:rsidR="00F52C48" w:rsidRPr="00F52C48" w:rsidRDefault="00F52C48" w:rsidP="00320719">
            <w:pPr>
              <w:ind w:left="-77" w:right="-84"/>
              <w:jc w:val="center"/>
              <w:rPr>
                <w:spacing w:val="-14"/>
              </w:rPr>
            </w:pPr>
            <w:r w:rsidRPr="00F52C48">
              <w:rPr>
                <w:spacing w:val="-14"/>
              </w:rPr>
              <w:t>Наименование структурного подразделения</w:t>
            </w:r>
          </w:p>
        </w:tc>
        <w:tc>
          <w:tcPr>
            <w:tcW w:w="414" w:type="pct"/>
            <w:tcBorders>
              <w:bottom w:val="single" w:sz="4" w:space="0" w:color="auto"/>
            </w:tcBorders>
          </w:tcPr>
          <w:p w:rsidR="00F52C48" w:rsidRPr="00F52C48" w:rsidRDefault="00F52C48" w:rsidP="00320719">
            <w:pPr>
              <w:ind w:left="-77" w:right="-84"/>
              <w:jc w:val="center"/>
              <w:rPr>
                <w:spacing w:val="-14"/>
              </w:rPr>
            </w:pPr>
            <w:r w:rsidRPr="00F52C48">
              <w:rPr>
                <w:spacing w:val="-14"/>
              </w:rPr>
              <w:t>Код</w:t>
            </w:r>
          </w:p>
          <w:p w:rsidR="00F52C48" w:rsidRPr="00F52C48" w:rsidRDefault="00F52C48" w:rsidP="00320719">
            <w:pPr>
              <w:ind w:left="-77" w:right="-84"/>
              <w:jc w:val="center"/>
              <w:rPr>
                <w:spacing w:val="-14"/>
              </w:rPr>
            </w:pPr>
            <w:r w:rsidRPr="00F52C48">
              <w:rPr>
                <w:spacing w:val="-14"/>
              </w:rPr>
              <w:t xml:space="preserve">направления подготовки </w:t>
            </w:r>
          </w:p>
        </w:tc>
        <w:tc>
          <w:tcPr>
            <w:tcW w:w="490" w:type="pct"/>
            <w:tcBorders>
              <w:bottom w:val="single" w:sz="4" w:space="0" w:color="auto"/>
            </w:tcBorders>
          </w:tcPr>
          <w:p w:rsidR="00F52C48" w:rsidRPr="00F52C48" w:rsidRDefault="00F52C48" w:rsidP="00320719">
            <w:pPr>
              <w:ind w:left="-90" w:right="-116"/>
              <w:jc w:val="center"/>
              <w:rPr>
                <w:spacing w:val="-14"/>
              </w:rPr>
            </w:pPr>
            <w:r w:rsidRPr="00F52C48">
              <w:rPr>
                <w:spacing w:val="-14"/>
              </w:rPr>
              <w:t xml:space="preserve">Направление подготовки  </w:t>
            </w:r>
          </w:p>
          <w:p w:rsidR="00F52C48" w:rsidRPr="00F52C48" w:rsidRDefault="00F52C48" w:rsidP="00320719">
            <w:pPr>
              <w:ind w:left="-90" w:right="-116"/>
              <w:jc w:val="center"/>
              <w:rPr>
                <w:spacing w:val="-14"/>
              </w:rPr>
            </w:pPr>
            <w:r w:rsidRPr="00F52C48">
              <w:rPr>
                <w:spacing w:val="-14"/>
              </w:rPr>
              <w:t xml:space="preserve">в </w:t>
            </w:r>
            <w:proofErr w:type="gramStart"/>
            <w:r w:rsidRPr="00F52C48">
              <w:rPr>
                <w:spacing w:val="-14"/>
              </w:rPr>
              <w:t>соответствии</w:t>
            </w:r>
            <w:proofErr w:type="gramEnd"/>
            <w:r w:rsidRPr="00F52C48">
              <w:rPr>
                <w:spacing w:val="-14"/>
              </w:rPr>
              <w:t xml:space="preserve"> </w:t>
            </w:r>
          </w:p>
          <w:p w:rsidR="00F52C48" w:rsidRPr="00F52C48" w:rsidRDefault="00F52C48" w:rsidP="00320719">
            <w:pPr>
              <w:ind w:left="-90" w:right="-116"/>
              <w:jc w:val="center"/>
              <w:rPr>
                <w:spacing w:val="-14"/>
              </w:rPr>
            </w:pPr>
            <w:r w:rsidRPr="00F52C48">
              <w:rPr>
                <w:spacing w:val="-14"/>
              </w:rPr>
              <w:t>с лицензией</w:t>
            </w:r>
          </w:p>
        </w:tc>
        <w:tc>
          <w:tcPr>
            <w:tcW w:w="451" w:type="pct"/>
            <w:tcBorders>
              <w:bottom w:val="single" w:sz="4" w:space="0" w:color="auto"/>
            </w:tcBorders>
          </w:tcPr>
          <w:p w:rsidR="00F52C48" w:rsidRPr="00F52C48" w:rsidRDefault="00F52C48" w:rsidP="00320719">
            <w:pPr>
              <w:ind w:left="-171" w:right="-130"/>
              <w:jc w:val="center"/>
              <w:rPr>
                <w:spacing w:val="-14"/>
              </w:rPr>
            </w:pPr>
            <w:r w:rsidRPr="00F52C48">
              <w:rPr>
                <w:spacing w:val="-14"/>
              </w:rPr>
              <w:t>Профиль/</w:t>
            </w:r>
          </w:p>
          <w:p w:rsidR="00F52C48" w:rsidRPr="00F52C48" w:rsidRDefault="00F52C48" w:rsidP="00320719">
            <w:pPr>
              <w:ind w:left="-86" w:right="-13"/>
              <w:jc w:val="center"/>
              <w:rPr>
                <w:spacing w:val="-14"/>
              </w:rPr>
            </w:pPr>
            <w:r w:rsidRPr="00F52C48">
              <w:rPr>
                <w:spacing w:val="-14"/>
              </w:rPr>
              <w:t>направленность</w:t>
            </w:r>
          </w:p>
        </w:tc>
        <w:tc>
          <w:tcPr>
            <w:tcW w:w="533" w:type="pct"/>
            <w:tcBorders>
              <w:bottom w:val="single" w:sz="4" w:space="0" w:color="auto"/>
            </w:tcBorders>
          </w:tcPr>
          <w:p w:rsidR="00F52C48" w:rsidRPr="00F52C48" w:rsidRDefault="00F52C48" w:rsidP="00320719">
            <w:pPr>
              <w:ind w:left="-86" w:right="-13"/>
              <w:jc w:val="center"/>
              <w:rPr>
                <w:spacing w:val="-14"/>
              </w:rPr>
            </w:pPr>
            <w:r w:rsidRPr="00F52C48">
              <w:rPr>
                <w:spacing w:val="-14"/>
              </w:rPr>
              <w:t>Наименование</w:t>
            </w:r>
          </w:p>
          <w:p w:rsidR="00F52C48" w:rsidRPr="00F52C48" w:rsidRDefault="00F52C48" w:rsidP="00320719">
            <w:pPr>
              <w:ind w:left="-86" w:right="-13"/>
              <w:jc w:val="center"/>
              <w:rPr>
                <w:spacing w:val="-14"/>
              </w:rPr>
            </w:pPr>
            <w:r w:rsidRPr="00F52C48">
              <w:rPr>
                <w:spacing w:val="-14"/>
              </w:rPr>
              <w:t xml:space="preserve">образовательной </w:t>
            </w:r>
          </w:p>
          <w:p w:rsidR="00F52C48" w:rsidRPr="00F52C48" w:rsidRDefault="00F52C48" w:rsidP="00320719">
            <w:pPr>
              <w:ind w:left="-86" w:right="-13"/>
              <w:jc w:val="center"/>
              <w:rPr>
                <w:spacing w:val="-14"/>
              </w:rPr>
            </w:pPr>
            <w:r w:rsidRPr="00F52C48">
              <w:rPr>
                <w:spacing w:val="-14"/>
              </w:rPr>
              <w:t>программы</w:t>
            </w:r>
          </w:p>
        </w:tc>
        <w:tc>
          <w:tcPr>
            <w:tcW w:w="369" w:type="pct"/>
            <w:tcBorders>
              <w:bottom w:val="single" w:sz="4" w:space="0" w:color="auto"/>
            </w:tcBorders>
          </w:tcPr>
          <w:p w:rsidR="00F52C48" w:rsidRPr="00F52C48" w:rsidRDefault="00F52C48" w:rsidP="00320719">
            <w:pPr>
              <w:jc w:val="center"/>
              <w:rPr>
                <w:spacing w:val="-14"/>
              </w:rPr>
            </w:pPr>
            <w:r w:rsidRPr="00F52C48">
              <w:rPr>
                <w:spacing w:val="-14"/>
              </w:rPr>
              <w:t xml:space="preserve">Форма </w:t>
            </w:r>
          </w:p>
          <w:p w:rsidR="00F52C48" w:rsidRPr="00F52C48" w:rsidRDefault="00F52C48" w:rsidP="00320719">
            <w:pPr>
              <w:jc w:val="center"/>
              <w:rPr>
                <w:spacing w:val="-14"/>
              </w:rPr>
            </w:pPr>
            <w:r w:rsidRPr="00F52C48">
              <w:rPr>
                <w:spacing w:val="-14"/>
              </w:rPr>
              <w:t xml:space="preserve">обучения </w:t>
            </w:r>
          </w:p>
          <w:p w:rsidR="00F52C48" w:rsidRPr="00F52C48" w:rsidRDefault="00F52C48" w:rsidP="00320719">
            <w:pPr>
              <w:jc w:val="center"/>
              <w:rPr>
                <w:spacing w:val="-14"/>
              </w:rPr>
            </w:pPr>
          </w:p>
        </w:tc>
        <w:tc>
          <w:tcPr>
            <w:tcW w:w="497" w:type="pct"/>
            <w:tcBorders>
              <w:bottom w:val="single" w:sz="4" w:space="0" w:color="auto"/>
            </w:tcBorders>
          </w:tcPr>
          <w:p w:rsidR="00F52C48" w:rsidRPr="00F52C48" w:rsidRDefault="00F52C48" w:rsidP="00320719">
            <w:pPr>
              <w:ind w:left="-113" w:right="-80"/>
              <w:jc w:val="center"/>
              <w:rPr>
                <w:spacing w:val="-14"/>
              </w:rPr>
            </w:pPr>
            <w:r w:rsidRPr="00F52C48">
              <w:rPr>
                <w:spacing w:val="-14"/>
              </w:rPr>
              <w:t>Уровень</w:t>
            </w:r>
          </w:p>
          <w:p w:rsidR="00F52C48" w:rsidRPr="00F52C48" w:rsidRDefault="00F52C48" w:rsidP="00320719">
            <w:pPr>
              <w:ind w:left="-113" w:right="-80"/>
              <w:jc w:val="center"/>
              <w:rPr>
                <w:spacing w:val="-14"/>
              </w:rPr>
            </w:pPr>
            <w:r w:rsidRPr="00F52C48">
              <w:rPr>
                <w:spacing w:val="-14"/>
              </w:rPr>
              <w:t xml:space="preserve">базового </w:t>
            </w:r>
          </w:p>
          <w:p w:rsidR="00F52C48" w:rsidRPr="00F52C48" w:rsidRDefault="00F52C48" w:rsidP="00320719">
            <w:pPr>
              <w:ind w:left="-113" w:right="-80"/>
              <w:jc w:val="center"/>
              <w:rPr>
                <w:spacing w:val="-14"/>
              </w:rPr>
            </w:pPr>
            <w:r w:rsidRPr="00F52C48">
              <w:rPr>
                <w:spacing w:val="-14"/>
              </w:rPr>
              <w:t>образования</w:t>
            </w:r>
          </w:p>
        </w:tc>
        <w:tc>
          <w:tcPr>
            <w:tcW w:w="567" w:type="pct"/>
            <w:tcBorders>
              <w:bottom w:val="single" w:sz="4" w:space="0" w:color="auto"/>
            </w:tcBorders>
          </w:tcPr>
          <w:p w:rsidR="00F52C48" w:rsidRPr="00F52C48" w:rsidRDefault="00F52C48" w:rsidP="00320719">
            <w:pPr>
              <w:jc w:val="center"/>
              <w:rPr>
                <w:spacing w:val="-14"/>
              </w:rPr>
            </w:pPr>
            <w:r w:rsidRPr="00F52C48">
              <w:rPr>
                <w:spacing w:val="-14"/>
              </w:rPr>
              <w:t xml:space="preserve">Перечень </w:t>
            </w:r>
          </w:p>
          <w:p w:rsidR="00F52C48" w:rsidRPr="00F52C48" w:rsidRDefault="00F52C48" w:rsidP="00320719">
            <w:pPr>
              <w:jc w:val="center"/>
              <w:rPr>
                <w:spacing w:val="-14"/>
              </w:rPr>
            </w:pPr>
            <w:r w:rsidRPr="00F52C48">
              <w:rPr>
                <w:spacing w:val="-14"/>
              </w:rPr>
              <w:t xml:space="preserve"> вступительных </w:t>
            </w:r>
          </w:p>
          <w:p w:rsidR="00F52C48" w:rsidRPr="00F52C48" w:rsidRDefault="00F52C48" w:rsidP="00320719">
            <w:pPr>
              <w:jc w:val="center"/>
              <w:rPr>
                <w:spacing w:val="-14"/>
              </w:rPr>
            </w:pPr>
            <w:r w:rsidRPr="00F52C48">
              <w:rPr>
                <w:spacing w:val="-14"/>
              </w:rPr>
              <w:t xml:space="preserve">испытаний </w:t>
            </w:r>
          </w:p>
          <w:p w:rsidR="00F52C48" w:rsidRPr="00F52C48" w:rsidRDefault="00F52C48" w:rsidP="00320719">
            <w:pPr>
              <w:jc w:val="center"/>
              <w:rPr>
                <w:spacing w:val="-14"/>
              </w:rPr>
            </w:pPr>
          </w:p>
        </w:tc>
        <w:tc>
          <w:tcPr>
            <w:tcW w:w="567" w:type="pct"/>
            <w:tcBorders>
              <w:bottom w:val="single" w:sz="4" w:space="0" w:color="auto"/>
            </w:tcBorders>
          </w:tcPr>
          <w:p w:rsidR="00F52C48" w:rsidRPr="00F52C48" w:rsidRDefault="00F52C48" w:rsidP="00320719">
            <w:pPr>
              <w:jc w:val="center"/>
              <w:rPr>
                <w:spacing w:val="-14"/>
              </w:rPr>
            </w:pPr>
            <w:r w:rsidRPr="00F52C48">
              <w:rPr>
                <w:spacing w:val="-14"/>
              </w:rPr>
              <w:t xml:space="preserve">Форма </w:t>
            </w:r>
          </w:p>
          <w:p w:rsidR="00F52C48" w:rsidRPr="00F52C48" w:rsidRDefault="00F52C48" w:rsidP="00320719">
            <w:pPr>
              <w:jc w:val="center"/>
              <w:rPr>
                <w:spacing w:val="-14"/>
              </w:rPr>
            </w:pPr>
            <w:r w:rsidRPr="00F52C48">
              <w:rPr>
                <w:spacing w:val="-14"/>
              </w:rPr>
              <w:t>проведения</w:t>
            </w:r>
          </w:p>
          <w:p w:rsidR="00F52C48" w:rsidRPr="00F52C48" w:rsidRDefault="00F52C48" w:rsidP="00320719">
            <w:pPr>
              <w:jc w:val="center"/>
              <w:rPr>
                <w:spacing w:val="-14"/>
              </w:rPr>
            </w:pPr>
            <w:r w:rsidRPr="00F52C48">
              <w:rPr>
                <w:spacing w:val="-14"/>
              </w:rPr>
              <w:t xml:space="preserve">вступительных </w:t>
            </w:r>
          </w:p>
          <w:p w:rsidR="00F52C48" w:rsidRPr="00F52C48" w:rsidRDefault="00F52C48" w:rsidP="00320719">
            <w:pPr>
              <w:jc w:val="center"/>
              <w:rPr>
                <w:spacing w:val="-14"/>
              </w:rPr>
            </w:pPr>
            <w:r w:rsidRPr="00F52C48">
              <w:rPr>
                <w:spacing w:val="-14"/>
              </w:rPr>
              <w:t>испытаний</w:t>
            </w:r>
          </w:p>
          <w:p w:rsidR="00F52C48" w:rsidRPr="00F52C48" w:rsidRDefault="00F52C48" w:rsidP="00320719">
            <w:pPr>
              <w:jc w:val="center"/>
              <w:rPr>
                <w:spacing w:val="-14"/>
              </w:rPr>
            </w:pPr>
          </w:p>
        </w:tc>
        <w:tc>
          <w:tcPr>
            <w:tcW w:w="569" w:type="pct"/>
            <w:tcBorders>
              <w:bottom w:val="single" w:sz="4" w:space="0" w:color="auto"/>
            </w:tcBorders>
          </w:tcPr>
          <w:p w:rsidR="00F52C48" w:rsidRPr="00F52C48" w:rsidRDefault="00F52C48" w:rsidP="00320719">
            <w:pPr>
              <w:jc w:val="center"/>
              <w:rPr>
                <w:spacing w:val="-14"/>
              </w:rPr>
            </w:pPr>
            <w:r w:rsidRPr="00F52C48">
              <w:rPr>
                <w:spacing w:val="-14"/>
              </w:rPr>
              <w:t>Проходной</w:t>
            </w:r>
          </w:p>
          <w:p w:rsidR="00F52C48" w:rsidRPr="00F52C48" w:rsidRDefault="00F52C48" w:rsidP="00320719">
            <w:pPr>
              <w:jc w:val="center"/>
              <w:rPr>
                <w:spacing w:val="-14"/>
              </w:rPr>
            </w:pPr>
            <w:r w:rsidRPr="00F52C48">
              <w:rPr>
                <w:spacing w:val="-14"/>
              </w:rPr>
              <w:t xml:space="preserve"> балл</w:t>
            </w:r>
          </w:p>
          <w:p w:rsidR="00F52C48" w:rsidRPr="00F52C48" w:rsidRDefault="00F52C48" w:rsidP="00320719">
            <w:pPr>
              <w:jc w:val="center"/>
              <w:rPr>
                <w:spacing w:val="-14"/>
              </w:rPr>
            </w:pPr>
            <w:proofErr w:type="gramStart"/>
            <w:r w:rsidRPr="00F52C48">
              <w:rPr>
                <w:spacing w:val="-14"/>
              </w:rPr>
              <w:t>(в 100-балльной</w:t>
            </w:r>
            <w:proofErr w:type="gramEnd"/>
          </w:p>
          <w:p w:rsidR="00F52C48" w:rsidRPr="00F52C48" w:rsidRDefault="00F52C48" w:rsidP="00320719">
            <w:pPr>
              <w:jc w:val="center"/>
              <w:rPr>
                <w:spacing w:val="-14"/>
              </w:rPr>
            </w:pPr>
            <w:r w:rsidRPr="00F52C48">
              <w:rPr>
                <w:spacing w:val="-14"/>
              </w:rPr>
              <w:t xml:space="preserve"> системе</w:t>
            </w:r>
          </w:p>
          <w:p w:rsidR="00F52C48" w:rsidRPr="00F52C48" w:rsidRDefault="00F52C48" w:rsidP="00320719">
            <w:pPr>
              <w:jc w:val="center"/>
              <w:rPr>
                <w:spacing w:val="-14"/>
              </w:rPr>
            </w:pPr>
            <w:r w:rsidRPr="00F52C48">
              <w:rPr>
                <w:spacing w:val="-14"/>
              </w:rPr>
              <w:t xml:space="preserve"> оценивания)</w:t>
            </w:r>
          </w:p>
        </w:tc>
      </w:tr>
      <w:tr w:rsidR="00F52C48" w:rsidRPr="0059572E" w:rsidTr="00F52C48">
        <w:tblPrEx>
          <w:tblCellMar>
            <w:top w:w="0" w:type="dxa"/>
            <w:bottom w:w="0" w:type="dxa"/>
          </w:tblCellMar>
        </w:tblPrEx>
        <w:trPr>
          <w:trHeight w:val="761"/>
        </w:trPr>
        <w:tc>
          <w:tcPr>
            <w:tcW w:w="542" w:type="pct"/>
            <w:vMerge w:val="restart"/>
            <w:vAlign w:val="center"/>
          </w:tcPr>
          <w:p w:rsidR="00F52C48" w:rsidRPr="00A35B2A" w:rsidRDefault="00F52C48" w:rsidP="00320719">
            <w:pPr>
              <w:ind w:left="-77" w:right="-84"/>
              <w:jc w:val="center"/>
              <w:rPr>
                <w:spacing w:val="-14"/>
                <w:sz w:val="22"/>
                <w:szCs w:val="22"/>
              </w:rPr>
            </w:pPr>
            <w:r w:rsidRPr="00A35B2A">
              <w:rPr>
                <w:spacing w:val="-14"/>
                <w:sz w:val="22"/>
                <w:szCs w:val="22"/>
              </w:rPr>
              <w:t>Юридический факультет</w:t>
            </w:r>
          </w:p>
        </w:tc>
        <w:tc>
          <w:tcPr>
            <w:tcW w:w="414" w:type="pct"/>
            <w:vMerge w:val="restart"/>
            <w:vAlign w:val="center"/>
          </w:tcPr>
          <w:p w:rsidR="00F52C48" w:rsidRPr="00A35B2A" w:rsidRDefault="00F52C48" w:rsidP="00320719">
            <w:pPr>
              <w:ind w:left="-77" w:right="-84"/>
              <w:jc w:val="center"/>
              <w:rPr>
                <w:spacing w:val="-14"/>
                <w:sz w:val="22"/>
                <w:szCs w:val="22"/>
              </w:rPr>
            </w:pPr>
          </w:p>
          <w:p w:rsidR="00F52C48" w:rsidRPr="00A35B2A" w:rsidRDefault="00F52C48" w:rsidP="00320719">
            <w:pPr>
              <w:ind w:left="-77" w:right="-84"/>
              <w:jc w:val="center"/>
              <w:rPr>
                <w:spacing w:val="-14"/>
                <w:sz w:val="22"/>
                <w:szCs w:val="22"/>
              </w:rPr>
            </w:pPr>
            <w:r w:rsidRPr="00A35B2A">
              <w:rPr>
                <w:spacing w:val="-14"/>
                <w:sz w:val="22"/>
                <w:szCs w:val="22"/>
              </w:rPr>
              <w:t>40.03.01</w:t>
            </w:r>
          </w:p>
          <w:p w:rsidR="00F52C48" w:rsidRPr="00A35B2A" w:rsidRDefault="00F52C48" w:rsidP="00320719">
            <w:pPr>
              <w:ind w:left="-77" w:right="-84"/>
              <w:jc w:val="center"/>
              <w:rPr>
                <w:spacing w:val="-14"/>
                <w:sz w:val="22"/>
                <w:szCs w:val="22"/>
              </w:rPr>
            </w:pPr>
          </w:p>
        </w:tc>
        <w:tc>
          <w:tcPr>
            <w:tcW w:w="490" w:type="pct"/>
            <w:vMerge w:val="restart"/>
            <w:vAlign w:val="center"/>
          </w:tcPr>
          <w:p w:rsidR="00F52C48" w:rsidRPr="00A35B2A" w:rsidRDefault="00F52C48" w:rsidP="00320719">
            <w:pPr>
              <w:ind w:left="-137" w:right="-116"/>
              <w:jc w:val="center"/>
              <w:rPr>
                <w:spacing w:val="-14"/>
                <w:sz w:val="22"/>
                <w:szCs w:val="22"/>
              </w:rPr>
            </w:pPr>
            <w:r w:rsidRPr="00A35B2A">
              <w:rPr>
                <w:spacing w:val="-14"/>
                <w:sz w:val="22"/>
                <w:szCs w:val="22"/>
              </w:rPr>
              <w:t>Юриспруденция</w:t>
            </w:r>
          </w:p>
        </w:tc>
        <w:tc>
          <w:tcPr>
            <w:tcW w:w="451" w:type="pct"/>
            <w:vMerge w:val="restart"/>
            <w:vAlign w:val="center"/>
          </w:tcPr>
          <w:p w:rsidR="00F52C48" w:rsidRPr="00A35B2A" w:rsidRDefault="00F52C48" w:rsidP="00320719">
            <w:pPr>
              <w:ind w:left="-171" w:right="-130"/>
              <w:jc w:val="center"/>
              <w:rPr>
                <w:spacing w:val="-14"/>
                <w:sz w:val="22"/>
                <w:szCs w:val="22"/>
              </w:rPr>
            </w:pPr>
          </w:p>
        </w:tc>
        <w:tc>
          <w:tcPr>
            <w:tcW w:w="533" w:type="pct"/>
            <w:vMerge w:val="restart"/>
            <w:vAlign w:val="center"/>
          </w:tcPr>
          <w:p w:rsidR="00F52C48" w:rsidRPr="00A35B2A" w:rsidRDefault="00F52C48" w:rsidP="00320719">
            <w:pPr>
              <w:ind w:left="-86" w:right="-13"/>
              <w:jc w:val="center"/>
              <w:rPr>
                <w:spacing w:val="-14"/>
                <w:sz w:val="22"/>
                <w:szCs w:val="22"/>
              </w:rPr>
            </w:pPr>
            <w:r w:rsidRPr="00A35B2A">
              <w:rPr>
                <w:spacing w:val="-14"/>
                <w:sz w:val="22"/>
                <w:szCs w:val="22"/>
              </w:rPr>
              <w:t>Юриспруденция</w:t>
            </w:r>
          </w:p>
        </w:tc>
        <w:tc>
          <w:tcPr>
            <w:tcW w:w="369" w:type="pct"/>
            <w:vMerge w:val="restart"/>
            <w:vAlign w:val="center"/>
          </w:tcPr>
          <w:p w:rsidR="00F52C48" w:rsidRPr="00A35B2A" w:rsidRDefault="00F52C48" w:rsidP="00320719">
            <w:pPr>
              <w:jc w:val="center"/>
              <w:rPr>
                <w:spacing w:val="-14"/>
                <w:sz w:val="22"/>
                <w:szCs w:val="22"/>
              </w:rPr>
            </w:pPr>
            <w:r w:rsidRPr="00A35B2A">
              <w:rPr>
                <w:spacing w:val="-14"/>
                <w:sz w:val="22"/>
                <w:szCs w:val="22"/>
              </w:rPr>
              <w:t>очно-заочная</w:t>
            </w:r>
          </w:p>
        </w:tc>
        <w:tc>
          <w:tcPr>
            <w:tcW w:w="497" w:type="pct"/>
            <w:vMerge w:val="restart"/>
            <w:vAlign w:val="center"/>
          </w:tcPr>
          <w:p w:rsidR="00F52C48" w:rsidRDefault="00F52C48" w:rsidP="00320719">
            <w:pPr>
              <w:ind w:left="-113" w:right="-80"/>
              <w:jc w:val="center"/>
              <w:rPr>
                <w:spacing w:val="-14"/>
                <w:sz w:val="22"/>
                <w:szCs w:val="22"/>
              </w:rPr>
            </w:pPr>
            <w:r w:rsidRPr="00A35B2A">
              <w:rPr>
                <w:spacing w:val="-14"/>
                <w:sz w:val="22"/>
                <w:szCs w:val="22"/>
              </w:rPr>
              <w:t xml:space="preserve">высшее </w:t>
            </w:r>
          </w:p>
          <w:p w:rsidR="00F52C48" w:rsidRPr="00A35B2A" w:rsidRDefault="00F52C48" w:rsidP="00320719">
            <w:pPr>
              <w:ind w:left="-113" w:right="-80"/>
              <w:jc w:val="center"/>
              <w:rPr>
                <w:spacing w:val="-14"/>
                <w:sz w:val="22"/>
                <w:szCs w:val="22"/>
              </w:rPr>
            </w:pPr>
          </w:p>
        </w:tc>
        <w:tc>
          <w:tcPr>
            <w:tcW w:w="567" w:type="pct"/>
            <w:tcBorders>
              <w:bottom w:val="single" w:sz="4" w:space="0" w:color="auto"/>
            </w:tcBorders>
            <w:vAlign w:val="center"/>
          </w:tcPr>
          <w:p w:rsidR="00F52C48" w:rsidRPr="00A35B2A" w:rsidRDefault="00F52C48" w:rsidP="00320719">
            <w:pPr>
              <w:jc w:val="center"/>
              <w:rPr>
                <w:spacing w:val="-14"/>
                <w:sz w:val="22"/>
                <w:szCs w:val="22"/>
              </w:rPr>
            </w:pPr>
            <w:r>
              <w:rPr>
                <w:spacing w:val="-14"/>
                <w:sz w:val="22"/>
                <w:szCs w:val="22"/>
              </w:rPr>
              <w:t>русский язык</w:t>
            </w:r>
            <w:r w:rsidRPr="00A35B2A">
              <w:rPr>
                <w:spacing w:val="-14"/>
                <w:sz w:val="22"/>
                <w:szCs w:val="22"/>
              </w:rPr>
              <w:t xml:space="preserve"> </w:t>
            </w:r>
          </w:p>
        </w:tc>
        <w:tc>
          <w:tcPr>
            <w:tcW w:w="567" w:type="pct"/>
            <w:shd w:val="clear" w:color="auto" w:fill="auto"/>
            <w:vAlign w:val="center"/>
          </w:tcPr>
          <w:p w:rsidR="00F52C48" w:rsidRPr="00A35B2A" w:rsidRDefault="00F52C48" w:rsidP="00320719">
            <w:pPr>
              <w:jc w:val="center"/>
              <w:rPr>
                <w:spacing w:val="-14"/>
                <w:sz w:val="22"/>
                <w:szCs w:val="22"/>
              </w:rPr>
            </w:pPr>
            <w:r w:rsidRPr="00A35B2A">
              <w:rPr>
                <w:spacing w:val="-14"/>
                <w:sz w:val="22"/>
                <w:szCs w:val="22"/>
              </w:rPr>
              <w:t>письменное тестирование</w:t>
            </w:r>
          </w:p>
        </w:tc>
        <w:tc>
          <w:tcPr>
            <w:tcW w:w="569" w:type="pct"/>
            <w:shd w:val="clear" w:color="auto" w:fill="auto"/>
            <w:vAlign w:val="center"/>
          </w:tcPr>
          <w:p w:rsidR="00F52C48" w:rsidRPr="00313EF5" w:rsidRDefault="00F52C48" w:rsidP="00320719">
            <w:pPr>
              <w:jc w:val="center"/>
              <w:rPr>
                <w:spacing w:val="-14"/>
                <w:sz w:val="22"/>
                <w:szCs w:val="22"/>
              </w:rPr>
            </w:pPr>
            <w:r w:rsidRPr="00313EF5">
              <w:rPr>
                <w:spacing w:val="-14"/>
                <w:sz w:val="22"/>
                <w:szCs w:val="22"/>
              </w:rPr>
              <w:t>50</w:t>
            </w:r>
          </w:p>
        </w:tc>
      </w:tr>
      <w:tr w:rsidR="00F52C48" w:rsidRPr="0059572E" w:rsidTr="00F52C48">
        <w:tblPrEx>
          <w:tblCellMar>
            <w:top w:w="0" w:type="dxa"/>
            <w:bottom w:w="0" w:type="dxa"/>
          </w:tblCellMar>
        </w:tblPrEx>
        <w:trPr>
          <w:trHeight w:val="713"/>
        </w:trPr>
        <w:tc>
          <w:tcPr>
            <w:tcW w:w="542" w:type="pct"/>
            <w:vMerge/>
            <w:tcBorders>
              <w:bottom w:val="single" w:sz="4" w:space="0" w:color="auto"/>
            </w:tcBorders>
          </w:tcPr>
          <w:p w:rsidR="00F52C48" w:rsidRPr="00A35B2A" w:rsidRDefault="00F52C48" w:rsidP="00320719">
            <w:pPr>
              <w:ind w:left="-77" w:right="-84"/>
              <w:jc w:val="center"/>
              <w:rPr>
                <w:spacing w:val="-14"/>
                <w:sz w:val="22"/>
                <w:szCs w:val="22"/>
              </w:rPr>
            </w:pPr>
          </w:p>
        </w:tc>
        <w:tc>
          <w:tcPr>
            <w:tcW w:w="414" w:type="pct"/>
            <w:vMerge/>
            <w:tcBorders>
              <w:bottom w:val="single" w:sz="4" w:space="0" w:color="auto"/>
            </w:tcBorders>
            <w:vAlign w:val="center"/>
          </w:tcPr>
          <w:p w:rsidR="00F52C48" w:rsidRPr="00A35B2A" w:rsidRDefault="00F52C48" w:rsidP="00320719">
            <w:pPr>
              <w:ind w:left="-77" w:right="-84"/>
              <w:jc w:val="center"/>
              <w:rPr>
                <w:spacing w:val="-14"/>
                <w:sz w:val="22"/>
                <w:szCs w:val="22"/>
              </w:rPr>
            </w:pPr>
          </w:p>
        </w:tc>
        <w:tc>
          <w:tcPr>
            <w:tcW w:w="490" w:type="pct"/>
            <w:vMerge/>
            <w:tcBorders>
              <w:bottom w:val="single" w:sz="4" w:space="0" w:color="auto"/>
            </w:tcBorders>
            <w:vAlign w:val="center"/>
          </w:tcPr>
          <w:p w:rsidR="00F52C48" w:rsidRPr="00A35B2A" w:rsidRDefault="00F52C48" w:rsidP="00320719">
            <w:pPr>
              <w:ind w:left="-90" w:right="-116"/>
              <w:jc w:val="center"/>
              <w:rPr>
                <w:spacing w:val="-14"/>
                <w:sz w:val="22"/>
                <w:szCs w:val="22"/>
              </w:rPr>
            </w:pPr>
          </w:p>
        </w:tc>
        <w:tc>
          <w:tcPr>
            <w:tcW w:w="451" w:type="pct"/>
            <w:vMerge/>
            <w:tcBorders>
              <w:bottom w:val="single" w:sz="4" w:space="0" w:color="auto"/>
            </w:tcBorders>
            <w:vAlign w:val="center"/>
          </w:tcPr>
          <w:p w:rsidR="00F52C48" w:rsidRPr="00A35B2A" w:rsidRDefault="00F52C48" w:rsidP="00320719">
            <w:pPr>
              <w:ind w:left="-171" w:right="-130"/>
              <w:jc w:val="center"/>
              <w:rPr>
                <w:spacing w:val="-14"/>
                <w:sz w:val="22"/>
                <w:szCs w:val="22"/>
              </w:rPr>
            </w:pPr>
          </w:p>
        </w:tc>
        <w:tc>
          <w:tcPr>
            <w:tcW w:w="533" w:type="pct"/>
            <w:vMerge/>
            <w:tcBorders>
              <w:bottom w:val="single" w:sz="4" w:space="0" w:color="auto"/>
            </w:tcBorders>
            <w:vAlign w:val="center"/>
          </w:tcPr>
          <w:p w:rsidR="00F52C48" w:rsidRPr="00A35B2A" w:rsidRDefault="00F52C48" w:rsidP="00320719">
            <w:pPr>
              <w:ind w:left="-86" w:right="-13"/>
              <w:jc w:val="center"/>
              <w:rPr>
                <w:spacing w:val="-14"/>
                <w:sz w:val="22"/>
                <w:szCs w:val="22"/>
              </w:rPr>
            </w:pPr>
          </w:p>
        </w:tc>
        <w:tc>
          <w:tcPr>
            <w:tcW w:w="369" w:type="pct"/>
            <w:vMerge/>
            <w:tcBorders>
              <w:bottom w:val="single" w:sz="4" w:space="0" w:color="auto"/>
            </w:tcBorders>
            <w:vAlign w:val="center"/>
          </w:tcPr>
          <w:p w:rsidR="00F52C48" w:rsidRPr="00A35B2A" w:rsidRDefault="00F52C48" w:rsidP="00320719">
            <w:pPr>
              <w:jc w:val="center"/>
              <w:rPr>
                <w:spacing w:val="-14"/>
                <w:sz w:val="22"/>
                <w:szCs w:val="22"/>
              </w:rPr>
            </w:pPr>
          </w:p>
        </w:tc>
        <w:tc>
          <w:tcPr>
            <w:tcW w:w="497" w:type="pct"/>
            <w:vMerge/>
            <w:tcBorders>
              <w:bottom w:val="single" w:sz="4" w:space="0" w:color="auto"/>
            </w:tcBorders>
            <w:vAlign w:val="center"/>
          </w:tcPr>
          <w:p w:rsidR="00F52C48" w:rsidRPr="00A35B2A" w:rsidRDefault="00F52C48" w:rsidP="00320719">
            <w:pPr>
              <w:ind w:left="-113" w:right="-80"/>
              <w:jc w:val="center"/>
              <w:rPr>
                <w:spacing w:val="-14"/>
                <w:sz w:val="22"/>
                <w:szCs w:val="22"/>
              </w:rPr>
            </w:pPr>
          </w:p>
        </w:tc>
        <w:tc>
          <w:tcPr>
            <w:tcW w:w="567" w:type="pct"/>
            <w:tcBorders>
              <w:bottom w:val="single" w:sz="4" w:space="0" w:color="auto"/>
            </w:tcBorders>
            <w:vAlign w:val="center"/>
          </w:tcPr>
          <w:p w:rsidR="00F52C48" w:rsidRPr="00A35B2A" w:rsidRDefault="00F52C48" w:rsidP="00320719">
            <w:pPr>
              <w:jc w:val="center"/>
              <w:rPr>
                <w:spacing w:val="-14"/>
                <w:sz w:val="22"/>
                <w:szCs w:val="22"/>
              </w:rPr>
            </w:pPr>
            <w:r w:rsidRPr="00A35B2A">
              <w:rPr>
                <w:spacing w:val="-14"/>
                <w:sz w:val="22"/>
                <w:szCs w:val="22"/>
              </w:rPr>
              <w:t>обществознание</w:t>
            </w:r>
          </w:p>
        </w:tc>
        <w:tc>
          <w:tcPr>
            <w:tcW w:w="567" w:type="pct"/>
            <w:tcBorders>
              <w:bottom w:val="single" w:sz="4" w:space="0" w:color="auto"/>
            </w:tcBorders>
            <w:shd w:val="clear" w:color="auto" w:fill="auto"/>
            <w:vAlign w:val="center"/>
          </w:tcPr>
          <w:p w:rsidR="00F52C48" w:rsidRPr="00A35B2A" w:rsidRDefault="00F52C48" w:rsidP="00320719">
            <w:pPr>
              <w:jc w:val="center"/>
              <w:rPr>
                <w:spacing w:val="-14"/>
                <w:sz w:val="22"/>
                <w:szCs w:val="22"/>
              </w:rPr>
            </w:pPr>
            <w:r w:rsidRPr="00A35B2A">
              <w:rPr>
                <w:spacing w:val="-14"/>
                <w:sz w:val="22"/>
                <w:szCs w:val="22"/>
              </w:rPr>
              <w:t>письменное тестирование</w:t>
            </w:r>
          </w:p>
        </w:tc>
        <w:tc>
          <w:tcPr>
            <w:tcW w:w="569" w:type="pct"/>
            <w:tcBorders>
              <w:bottom w:val="single" w:sz="4" w:space="0" w:color="auto"/>
            </w:tcBorders>
            <w:shd w:val="clear" w:color="auto" w:fill="auto"/>
            <w:vAlign w:val="center"/>
          </w:tcPr>
          <w:p w:rsidR="00F52C48" w:rsidRPr="00313EF5" w:rsidRDefault="00F52C48" w:rsidP="00320719">
            <w:pPr>
              <w:jc w:val="center"/>
              <w:rPr>
                <w:spacing w:val="-14"/>
                <w:sz w:val="22"/>
                <w:szCs w:val="22"/>
              </w:rPr>
            </w:pPr>
            <w:r w:rsidRPr="00313EF5">
              <w:rPr>
                <w:spacing w:val="-14"/>
                <w:sz w:val="22"/>
                <w:szCs w:val="22"/>
              </w:rPr>
              <w:t>50</w:t>
            </w:r>
          </w:p>
        </w:tc>
      </w:tr>
      <w:tr w:rsidR="00F52C48" w:rsidRPr="00727A70" w:rsidTr="00F52C48">
        <w:tblPrEx>
          <w:tblCellMar>
            <w:top w:w="0" w:type="dxa"/>
            <w:bottom w:w="0" w:type="dxa"/>
          </w:tblCellMar>
        </w:tblPrEx>
        <w:trPr>
          <w:trHeight w:val="705"/>
        </w:trPr>
        <w:tc>
          <w:tcPr>
            <w:tcW w:w="542" w:type="pct"/>
            <w:vMerge w:val="restart"/>
          </w:tcPr>
          <w:p w:rsidR="00F52C48" w:rsidRPr="00A35B2A" w:rsidRDefault="00F52C48" w:rsidP="00320719">
            <w:pPr>
              <w:ind w:left="-77" w:right="-84"/>
              <w:jc w:val="center"/>
              <w:rPr>
                <w:spacing w:val="-14"/>
                <w:sz w:val="22"/>
                <w:szCs w:val="22"/>
              </w:rPr>
            </w:pPr>
            <w:proofErr w:type="gramStart"/>
            <w:r w:rsidRPr="00A35B2A">
              <w:rPr>
                <w:spacing w:val="-14"/>
                <w:sz w:val="22"/>
                <w:szCs w:val="22"/>
              </w:rPr>
              <w:t>Санкт-Петербургская</w:t>
            </w:r>
            <w:proofErr w:type="gramEnd"/>
            <w:r w:rsidRPr="00A35B2A">
              <w:rPr>
                <w:spacing w:val="-14"/>
                <w:sz w:val="22"/>
                <w:szCs w:val="22"/>
              </w:rPr>
              <w:t xml:space="preserve"> школа экономики и менеджмента</w:t>
            </w:r>
          </w:p>
        </w:tc>
        <w:tc>
          <w:tcPr>
            <w:tcW w:w="414" w:type="pct"/>
            <w:vMerge w:val="restart"/>
            <w:vAlign w:val="center"/>
          </w:tcPr>
          <w:p w:rsidR="00F52C48" w:rsidRPr="00A35B2A" w:rsidRDefault="00F52C48" w:rsidP="00320719">
            <w:pPr>
              <w:ind w:left="-77" w:right="-84"/>
              <w:jc w:val="center"/>
              <w:rPr>
                <w:spacing w:val="-14"/>
                <w:sz w:val="22"/>
                <w:szCs w:val="22"/>
              </w:rPr>
            </w:pPr>
          </w:p>
          <w:p w:rsidR="00F52C48" w:rsidRPr="00A35B2A" w:rsidRDefault="00F52C48" w:rsidP="00320719">
            <w:pPr>
              <w:ind w:left="-77" w:right="-84"/>
              <w:jc w:val="center"/>
              <w:rPr>
                <w:spacing w:val="-14"/>
                <w:sz w:val="22"/>
                <w:szCs w:val="22"/>
              </w:rPr>
            </w:pPr>
            <w:r w:rsidRPr="00A35B2A">
              <w:rPr>
                <w:spacing w:val="-14"/>
                <w:sz w:val="22"/>
                <w:szCs w:val="22"/>
              </w:rPr>
              <w:t>38.03.02</w:t>
            </w:r>
          </w:p>
          <w:p w:rsidR="00F52C48" w:rsidRPr="00A35B2A" w:rsidRDefault="00F52C48" w:rsidP="00320719">
            <w:pPr>
              <w:ind w:left="-77" w:right="-84"/>
              <w:jc w:val="center"/>
              <w:rPr>
                <w:spacing w:val="-14"/>
                <w:sz w:val="22"/>
                <w:szCs w:val="22"/>
              </w:rPr>
            </w:pPr>
          </w:p>
        </w:tc>
        <w:tc>
          <w:tcPr>
            <w:tcW w:w="490" w:type="pct"/>
            <w:vMerge w:val="restart"/>
            <w:vAlign w:val="center"/>
          </w:tcPr>
          <w:p w:rsidR="00F52C48" w:rsidRPr="00A35B2A" w:rsidRDefault="00F52C48" w:rsidP="00320719">
            <w:pPr>
              <w:ind w:left="-90" w:right="-116"/>
              <w:jc w:val="center"/>
              <w:rPr>
                <w:spacing w:val="-14"/>
                <w:sz w:val="22"/>
                <w:szCs w:val="22"/>
              </w:rPr>
            </w:pPr>
            <w:r w:rsidRPr="00A35B2A">
              <w:rPr>
                <w:spacing w:val="-14"/>
                <w:sz w:val="22"/>
                <w:szCs w:val="22"/>
              </w:rPr>
              <w:t>Менеджмент</w:t>
            </w:r>
          </w:p>
        </w:tc>
        <w:tc>
          <w:tcPr>
            <w:tcW w:w="451" w:type="pct"/>
            <w:vMerge w:val="restart"/>
            <w:vAlign w:val="center"/>
          </w:tcPr>
          <w:p w:rsidR="00F52C48" w:rsidRPr="00A35B2A" w:rsidRDefault="00F52C48" w:rsidP="00320719">
            <w:pPr>
              <w:ind w:left="-171" w:right="-130"/>
              <w:jc w:val="center"/>
              <w:rPr>
                <w:spacing w:val="-14"/>
                <w:sz w:val="22"/>
                <w:szCs w:val="22"/>
              </w:rPr>
            </w:pPr>
          </w:p>
        </w:tc>
        <w:tc>
          <w:tcPr>
            <w:tcW w:w="533" w:type="pct"/>
            <w:vMerge w:val="restart"/>
            <w:vAlign w:val="center"/>
          </w:tcPr>
          <w:p w:rsidR="00F52C48" w:rsidRPr="00A35B2A" w:rsidRDefault="00F52C48" w:rsidP="00320719">
            <w:pPr>
              <w:ind w:left="-86" w:right="-13"/>
              <w:jc w:val="center"/>
              <w:rPr>
                <w:spacing w:val="-14"/>
                <w:sz w:val="22"/>
                <w:szCs w:val="22"/>
              </w:rPr>
            </w:pPr>
            <w:r w:rsidRPr="00A35B2A">
              <w:rPr>
                <w:spacing w:val="-14"/>
                <w:sz w:val="22"/>
                <w:szCs w:val="22"/>
              </w:rPr>
              <w:t xml:space="preserve">Управление логистическими операциями в </w:t>
            </w:r>
            <w:proofErr w:type="gramStart"/>
            <w:r w:rsidRPr="00A35B2A">
              <w:rPr>
                <w:spacing w:val="-14"/>
                <w:sz w:val="22"/>
                <w:szCs w:val="22"/>
              </w:rPr>
              <w:t>цепях</w:t>
            </w:r>
            <w:proofErr w:type="gramEnd"/>
            <w:r w:rsidRPr="00A35B2A">
              <w:rPr>
                <w:spacing w:val="-14"/>
                <w:sz w:val="22"/>
                <w:szCs w:val="22"/>
              </w:rPr>
              <w:t xml:space="preserve"> поставок</w:t>
            </w:r>
          </w:p>
        </w:tc>
        <w:tc>
          <w:tcPr>
            <w:tcW w:w="369" w:type="pct"/>
            <w:vMerge w:val="restart"/>
            <w:vAlign w:val="center"/>
          </w:tcPr>
          <w:p w:rsidR="00F52C48" w:rsidRPr="00A35B2A" w:rsidRDefault="00F52C48" w:rsidP="00320719">
            <w:pPr>
              <w:jc w:val="center"/>
              <w:rPr>
                <w:spacing w:val="-14"/>
                <w:sz w:val="22"/>
                <w:szCs w:val="22"/>
              </w:rPr>
            </w:pPr>
            <w:r w:rsidRPr="00A35B2A">
              <w:rPr>
                <w:spacing w:val="-14"/>
                <w:sz w:val="22"/>
                <w:szCs w:val="22"/>
              </w:rPr>
              <w:t>очно-заочная</w:t>
            </w:r>
          </w:p>
        </w:tc>
        <w:tc>
          <w:tcPr>
            <w:tcW w:w="497" w:type="pct"/>
            <w:vMerge w:val="restart"/>
            <w:vAlign w:val="center"/>
          </w:tcPr>
          <w:p w:rsidR="00F52C48" w:rsidRDefault="00F52C48" w:rsidP="00320719">
            <w:pPr>
              <w:ind w:left="-125" w:right="-156"/>
              <w:jc w:val="center"/>
              <w:rPr>
                <w:spacing w:val="-14"/>
                <w:sz w:val="22"/>
                <w:szCs w:val="22"/>
              </w:rPr>
            </w:pPr>
            <w:r w:rsidRPr="00A35B2A">
              <w:rPr>
                <w:spacing w:val="-14"/>
                <w:sz w:val="22"/>
                <w:szCs w:val="22"/>
              </w:rPr>
              <w:t xml:space="preserve">высшее </w:t>
            </w:r>
          </w:p>
          <w:p w:rsidR="00F52C48" w:rsidRPr="00A35B2A" w:rsidRDefault="00F52C48" w:rsidP="00320719">
            <w:pPr>
              <w:ind w:left="-125" w:right="-156"/>
              <w:jc w:val="center"/>
              <w:rPr>
                <w:sz w:val="22"/>
                <w:szCs w:val="22"/>
              </w:rPr>
            </w:pPr>
          </w:p>
        </w:tc>
        <w:tc>
          <w:tcPr>
            <w:tcW w:w="567" w:type="pct"/>
            <w:tcBorders>
              <w:bottom w:val="single" w:sz="4" w:space="0" w:color="auto"/>
            </w:tcBorders>
            <w:vAlign w:val="center"/>
          </w:tcPr>
          <w:p w:rsidR="00F52C48" w:rsidRPr="00A35B2A" w:rsidRDefault="00F52C48" w:rsidP="00320719">
            <w:pPr>
              <w:jc w:val="center"/>
              <w:rPr>
                <w:spacing w:val="-14"/>
                <w:sz w:val="22"/>
                <w:szCs w:val="22"/>
              </w:rPr>
            </w:pPr>
            <w:r>
              <w:rPr>
                <w:spacing w:val="-14"/>
                <w:sz w:val="22"/>
                <w:szCs w:val="22"/>
              </w:rPr>
              <w:t>русский язык</w:t>
            </w:r>
          </w:p>
        </w:tc>
        <w:tc>
          <w:tcPr>
            <w:tcW w:w="567" w:type="pct"/>
            <w:shd w:val="clear" w:color="auto" w:fill="auto"/>
            <w:vAlign w:val="center"/>
          </w:tcPr>
          <w:p w:rsidR="00F52C48" w:rsidRPr="00A35B2A" w:rsidRDefault="00F52C48" w:rsidP="00320719">
            <w:pPr>
              <w:jc w:val="center"/>
              <w:rPr>
                <w:spacing w:val="-14"/>
                <w:sz w:val="22"/>
                <w:szCs w:val="22"/>
              </w:rPr>
            </w:pPr>
            <w:r w:rsidRPr="00A35B2A">
              <w:rPr>
                <w:spacing w:val="-14"/>
                <w:sz w:val="22"/>
                <w:szCs w:val="22"/>
              </w:rPr>
              <w:t>письменное тестирование</w:t>
            </w:r>
          </w:p>
        </w:tc>
        <w:tc>
          <w:tcPr>
            <w:tcW w:w="569" w:type="pct"/>
            <w:shd w:val="clear" w:color="auto" w:fill="auto"/>
            <w:vAlign w:val="center"/>
          </w:tcPr>
          <w:p w:rsidR="00F52C48" w:rsidRPr="00313EF5" w:rsidRDefault="00F52C48" w:rsidP="00320719">
            <w:pPr>
              <w:jc w:val="center"/>
              <w:rPr>
                <w:spacing w:val="-14"/>
                <w:sz w:val="22"/>
                <w:szCs w:val="22"/>
              </w:rPr>
            </w:pPr>
            <w:r w:rsidRPr="00313EF5">
              <w:rPr>
                <w:spacing w:val="-14"/>
                <w:sz w:val="22"/>
                <w:szCs w:val="22"/>
              </w:rPr>
              <w:t>51</w:t>
            </w:r>
          </w:p>
        </w:tc>
      </w:tr>
      <w:tr w:rsidR="00F52C48" w:rsidRPr="00727A70" w:rsidTr="00F52C48">
        <w:tblPrEx>
          <w:tblCellMar>
            <w:top w:w="0" w:type="dxa"/>
            <w:bottom w:w="0" w:type="dxa"/>
          </w:tblCellMar>
        </w:tblPrEx>
        <w:trPr>
          <w:trHeight w:val="727"/>
        </w:trPr>
        <w:tc>
          <w:tcPr>
            <w:tcW w:w="542" w:type="pct"/>
            <w:vMerge/>
            <w:tcBorders>
              <w:bottom w:val="single" w:sz="4" w:space="0" w:color="auto"/>
            </w:tcBorders>
          </w:tcPr>
          <w:p w:rsidR="00F52C48" w:rsidRPr="00A35B2A" w:rsidRDefault="00F52C48" w:rsidP="00320719">
            <w:pPr>
              <w:ind w:left="-77" w:right="-84"/>
              <w:jc w:val="center"/>
              <w:rPr>
                <w:spacing w:val="-14"/>
                <w:sz w:val="22"/>
                <w:szCs w:val="22"/>
              </w:rPr>
            </w:pPr>
          </w:p>
        </w:tc>
        <w:tc>
          <w:tcPr>
            <w:tcW w:w="414" w:type="pct"/>
            <w:vMerge/>
            <w:tcBorders>
              <w:bottom w:val="single" w:sz="4" w:space="0" w:color="auto"/>
            </w:tcBorders>
            <w:vAlign w:val="center"/>
          </w:tcPr>
          <w:p w:rsidR="00F52C48" w:rsidRPr="00A35B2A" w:rsidRDefault="00F52C48" w:rsidP="00320719">
            <w:pPr>
              <w:ind w:left="-77" w:right="-84"/>
              <w:jc w:val="center"/>
              <w:rPr>
                <w:spacing w:val="-14"/>
                <w:sz w:val="22"/>
                <w:szCs w:val="22"/>
              </w:rPr>
            </w:pPr>
          </w:p>
        </w:tc>
        <w:tc>
          <w:tcPr>
            <w:tcW w:w="490" w:type="pct"/>
            <w:vMerge/>
            <w:tcBorders>
              <w:bottom w:val="single" w:sz="4" w:space="0" w:color="auto"/>
            </w:tcBorders>
            <w:vAlign w:val="center"/>
          </w:tcPr>
          <w:p w:rsidR="00F52C48" w:rsidRPr="00A35B2A" w:rsidRDefault="00F52C48" w:rsidP="00320719">
            <w:pPr>
              <w:ind w:left="-90" w:right="-116"/>
              <w:jc w:val="center"/>
              <w:rPr>
                <w:spacing w:val="-14"/>
                <w:sz w:val="22"/>
                <w:szCs w:val="22"/>
              </w:rPr>
            </w:pPr>
          </w:p>
        </w:tc>
        <w:tc>
          <w:tcPr>
            <w:tcW w:w="451" w:type="pct"/>
            <w:vMerge/>
            <w:tcBorders>
              <w:bottom w:val="single" w:sz="4" w:space="0" w:color="auto"/>
            </w:tcBorders>
            <w:vAlign w:val="center"/>
          </w:tcPr>
          <w:p w:rsidR="00F52C48" w:rsidRPr="00A35B2A" w:rsidRDefault="00F52C48" w:rsidP="00320719">
            <w:pPr>
              <w:ind w:left="-171" w:right="-130"/>
              <w:jc w:val="center"/>
              <w:rPr>
                <w:spacing w:val="-14"/>
                <w:sz w:val="22"/>
                <w:szCs w:val="22"/>
              </w:rPr>
            </w:pPr>
          </w:p>
        </w:tc>
        <w:tc>
          <w:tcPr>
            <w:tcW w:w="533" w:type="pct"/>
            <w:vMerge/>
            <w:tcBorders>
              <w:bottom w:val="single" w:sz="4" w:space="0" w:color="auto"/>
            </w:tcBorders>
            <w:vAlign w:val="center"/>
          </w:tcPr>
          <w:p w:rsidR="00F52C48" w:rsidRPr="00A35B2A" w:rsidRDefault="00F52C48" w:rsidP="00320719">
            <w:pPr>
              <w:ind w:left="-86" w:right="-13"/>
              <w:jc w:val="center"/>
              <w:rPr>
                <w:spacing w:val="-14"/>
                <w:sz w:val="22"/>
                <w:szCs w:val="22"/>
              </w:rPr>
            </w:pPr>
          </w:p>
        </w:tc>
        <w:tc>
          <w:tcPr>
            <w:tcW w:w="369" w:type="pct"/>
            <w:vMerge/>
            <w:tcBorders>
              <w:bottom w:val="single" w:sz="4" w:space="0" w:color="auto"/>
            </w:tcBorders>
            <w:vAlign w:val="center"/>
          </w:tcPr>
          <w:p w:rsidR="00F52C48" w:rsidRPr="00A35B2A" w:rsidRDefault="00F52C48" w:rsidP="00320719">
            <w:pPr>
              <w:jc w:val="center"/>
              <w:rPr>
                <w:spacing w:val="-14"/>
                <w:sz w:val="22"/>
                <w:szCs w:val="22"/>
              </w:rPr>
            </w:pPr>
          </w:p>
        </w:tc>
        <w:tc>
          <w:tcPr>
            <w:tcW w:w="497" w:type="pct"/>
            <w:vMerge/>
            <w:tcBorders>
              <w:bottom w:val="single" w:sz="4" w:space="0" w:color="auto"/>
            </w:tcBorders>
            <w:vAlign w:val="center"/>
          </w:tcPr>
          <w:p w:rsidR="00F52C48" w:rsidRPr="00A35B2A" w:rsidRDefault="00F52C48" w:rsidP="00320719">
            <w:pPr>
              <w:ind w:left="-125" w:right="-156"/>
              <w:jc w:val="center"/>
              <w:rPr>
                <w:spacing w:val="-14"/>
                <w:sz w:val="22"/>
                <w:szCs w:val="22"/>
              </w:rPr>
            </w:pPr>
          </w:p>
        </w:tc>
        <w:tc>
          <w:tcPr>
            <w:tcW w:w="567" w:type="pct"/>
            <w:tcBorders>
              <w:bottom w:val="single" w:sz="4" w:space="0" w:color="auto"/>
            </w:tcBorders>
            <w:vAlign w:val="center"/>
          </w:tcPr>
          <w:p w:rsidR="00F52C48" w:rsidRPr="00A35B2A" w:rsidRDefault="00F52C48" w:rsidP="00320719">
            <w:pPr>
              <w:jc w:val="center"/>
              <w:rPr>
                <w:spacing w:val="-14"/>
                <w:sz w:val="22"/>
                <w:szCs w:val="22"/>
              </w:rPr>
            </w:pPr>
            <w:r w:rsidRPr="00A35B2A">
              <w:rPr>
                <w:spacing w:val="-14"/>
                <w:sz w:val="22"/>
                <w:szCs w:val="22"/>
              </w:rPr>
              <w:t>обществознание</w:t>
            </w:r>
          </w:p>
        </w:tc>
        <w:tc>
          <w:tcPr>
            <w:tcW w:w="567" w:type="pct"/>
            <w:tcBorders>
              <w:bottom w:val="single" w:sz="4" w:space="0" w:color="auto"/>
            </w:tcBorders>
            <w:shd w:val="clear" w:color="auto" w:fill="auto"/>
            <w:vAlign w:val="center"/>
          </w:tcPr>
          <w:p w:rsidR="00F52C48" w:rsidRPr="00A35B2A" w:rsidRDefault="00F52C48" w:rsidP="00320719">
            <w:pPr>
              <w:jc w:val="center"/>
              <w:rPr>
                <w:spacing w:val="-14"/>
                <w:sz w:val="22"/>
                <w:szCs w:val="22"/>
              </w:rPr>
            </w:pPr>
            <w:r w:rsidRPr="00A35B2A">
              <w:rPr>
                <w:spacing w:val="-14"/>
                <w:sz w:val="22"/>
                <w:szCs w:val="22"/>
              </w:rPr>
              <w:t>письменное тестирование</w:t>
            </w:r>
          </w:p>
        </w:tc>
        <w:tc>
          <w:tcPr>
            <w:tcW w:w="569" w:type="pct"/>
            <w:tcBorders>
              <w:bottom w:val="single" w:sz="4" w:space="0" w:color="auto"/>
            </w:tcBorders>
            <w:shd w:val="clear" w:color="auto" w:fill="auto"/>
            <w:vAlign w:val="center"/>
          </w:tcPr>
          <w:p w:rsidR="00F52C48" w:rsidRPr="00313EF5" w:rsidRDefault="00F52C48" w:rsidP="00320719">
            <w:pPr>
              <w:jc w:val="center"/>
              <w:rPr>
                <w:spacing w:val="-14"/>
                <w:sz w:val="22"/>
                <w:szCs w:val="22"/>
              </w:rPr>
            </w:pPr>
            <w:r w:rsidRPr="00313EF5">
              <w:rPr>
                <w:spacing w:val="-14"/>
                <w:sz w:val="22"/>
                <w:szCs w:val="22"/>
              </w:rPr>
              <w:t>51</w:t>
            </w:r>
          </w:p>
        </w:tc>
      </w:tr>
      <w:tr w:rsidR="00F52C48" w:rsidRPr="00727A70" w:rsidTr="00F52C48">
        <w:tblPrEx>
          <w:tblCellMar>
            <w:top w:w="0" w:type="dxa"/>
            <w:bottom w:w="0" w:type="dxa"/>
          </w:tblCellMar>
        </w:tblPrEx>
        <w:trPr>
          <w:trHeight w:val="687"/>
        </w:trPr>
        <w:tc>
          <w:tcPr>
            <w:tcW w:w="542" w:type="pct"/>
            <w:vMerge w:val="restart"/>
          </w:tcPr>
          <w:p w:rsidR="00F52C48" w:rsidRPr="00A35B2A" w:rsidRDefault="00F52C48" w:rsidP="00320719">
            <w:pPr>
              <w:ind w:left="-77" w:right="-84"/>
              <w:jc w:val="center"/>
              <w:rPr>
                <w:spacing w:val="-14"/>
                <w:sz w:val="22"/>
                <w:szCs w:val="22"/>
              </w:rPr>
            </w:pPr>
            <w:proofErr w:type="gramStart"/>
            <w:r w:rsidRPr="00A35B2A">
              <w:rPr>
                <w:spacing w:val="-14"/>
                <w:sz w:val="22"/>
                <w:szCs w:val="22"/>
              </w:rPr>
              <w:lastRenderedPageBreak/>
              <w:t>Санкт-Петербургская</w:t>
            </w:r>
            <w:proofErr w:type="gramEnd"/>
            <w:r w:rsidRPr="00A35B2A">
              <w:rPr>
                <w:spacing w:val="-14"/>
                <w:sz w:val="22"/>
                <w:szCs w:val="22"/>
              </w:rPr>
              <w:t xml:space="preserve"> школа экономики и менеджмента</w:t>
            </w:r>
          </w:p>
        </w:tc>
        <w:tc>
          <w:tcPr>
            <w:tcW w:w="414" w:type="pct"/>
            <w:vMerge w:val="restart"/>
            <w:vAlign w:val="center"/>
          </w:tcPr>
          <w:p w:rsidR="00F52C48" w:rsidRPr="00A35B2A" w:rsidRDefault="00F52C48" w:rsidP="00320719">
            <w:pPr>
              <w:ind w:left="-77" w:right="-84"/>
              <w:jc w:val="center"/>
              <w:rPr>
                <w:spacing w:val="-14"/>
                <w:sz w:val="22"/>
                <w:szCs w:val="22"/>
              </w:rPr>
            </w:pPr>
          </w:p>
          <w:p w:rsidR="00F52C48" w:rsidRPr="00A35B2A" w:rsidRDefault="00F52C48" w:rsidP="00320719">
            <w:pPr>
              <w:ind w:left="-77" w:right="-84"/>
              <w:jc w:val="center"/>
              <w:rPr>
                <w:spacing w:val="-14"/>
                <w:sz w:val="22"/>
                <w:szCs w:val="22"/>
              </w:rPr>
            </w:pPr>
            <w:r w:rsidRPr="00A35B2A">
              <w:rPr>
                <w:spacing w:val="-14"/>
                <w:sz w:val="22"/>
                <w:szCs w:val="22"/>
              </w:rPr>
              <w:t>38.03.01</w:t>
            </w:r>
          </w:p>
          <w:p w:rsidR="00F52C48" w:rsidRPr="00A35B2A" w:rsidRDefault="00F52C48" w:rsidP="00320719">
            <w:pPr>
              <w:ind w:left="-77" w:right="-84"/>
              <w:jc w:val="center"/>
              <w:rPr>
                <w:spacing w:val="-14"/>
                <w:sz w:val="22"/>
                <w:szCs w:val="22"/>
              </w:rPr>
            </w:pPr>
          </w:p>
        </w:tc>
        <w:tc>
          <w:tcPr>
            <w:tcW w:w="490" w:type="pct"/>
            <w:vMerge w:val="restart"/>
            <w:vAlign w:val="center"/>
          </w:tcPr>
          <w:p w:rsidR="00F52C48" w:rsidRPr="00A35B2A" w:rsidRDefault="00F52C48" w:rsidP="00320719">
            <w:pPr>
              <w:ind w:left="-90" w:right="-116"/>
              <w:jc w:val="center"/>
              <w:rPr>
                <w:spacing w:val="-14"/>
                <w:sz w:val="22"/>
                <w:szCs w:val="22"/>
              </w:rPr>
            </w:pPr>
            <w:r w:rsidRPr="00A35B2A">
              <w:rPr>
                <w:spacing w:val="-14"/>
                <w:sz w:val="22"/>
                <w:szCs w:val="22"/>
              </w:rPr>
              <w:t>Экономика</w:t>
            </w:r>
          </w:p>
        </w:tc>
        <w:tc>
          <w:tcPr>
            <w:tcW w:w="451" w:type="pct"/>
            <w:vMerge w:val="restart"/>
            <w:vAlign w:val="center"/>
          </w:tcPr>
          <w:p w:rsidR="00F52C48" w:rsidRPr="00A35B2A" w:rsidRDefault="00F52C48" w:rsidP="00320719">
            <w:pPr>
              <w:ind w:left="-171" w:right="-130"/>
              <w:jc w:val="center"/>
              <w:rPr>
                <w:spacing w:val="-14"/>
                <w:sz w:val="22"/>
                <w:szCs w:val="22"/>
              </w:rPr>
            </w:pPr>
          </w:p>
        </w:tc>
        <w:tc>
          <w:tcPr>
            <w:tcW w:w="533" w:type="pct"/>
            <w:vMerge w:val="restart"/>
            <w:vAlign w:val="center"/>
          </w:tcPr>
          <w:p w:rsidR="00F52C48" w:rsidRPr="00A35B2A" w:rsidRDefault="00F52C48" w:rsidP="00320719">
            <w:pPr>
              <w:ind w:left="-86" w:right="-13"/>
              <w:jc w:val="center"/>
              <w:rPr>
                <w:spacing w:val="-14"/>
                <w:sz w:val="22"/>
                <w:szCs w:val="22"/>
              </w:rPr>
            </w:pPr>
            <w:r w:rsidRPr="00A35B2A">
              <w:rPr>
                <w:spacing w:val="-14"/>
                <w:sz w:val="22"/>
                <w:szCs w:val="22"/>
              </w:rPr>
              <w:t>Финансы</w:t>
            </w:r>
          </w:p>
        </w:tc>
        <w:tc>
          <w:tcPr>
            <w:tcW w:w="369" w:type="pct"/>
            <w:vMerge w:val="restart"/>
            <w:vAlign w:val="center"/>
          </w:tcPr>
          <w:p w:rsidR="00F52C48" w:rsidRPr="00A35B2A" w:rsidRDefault="00F52C48" w:rsidP="00320719">
            <w:pPr>
              <w:jc w:val="center"/>
              <w:rPr>
                <w:sz w:val="22"/>
                <w:szCs w:val="22"/>
              </w:rPr>
            </w:pPr>
            <w:r w:rsidRPr="00A35B2A">
              <w:rPr>
                <w:spacing w:val="-14"/>
                <w:sz w:val="22"/>
                <w:szCs w:val="22"/>
              </w:rPr>
              <w:t>очно-заочная</w:t>
            </w:r>
          </w:p>
        </w:tc>
        <w:tc>
          <w:tcPr>
            <w:tcW w:w="497" w:type="pct"/>
            <w:vMerge w:val="restart"/>
            <w:vAlign w:val="center"/>
          </w:tcPr>
          <w:p w:rsidR="00F52C48" w:rsidRDefault="00F52C48" w:rsidP="00320719">
            <w:pPr>
              <w:ind w:left="-125" w:right="-156"/>
              <w:jc w:val="center"/>
              <w:rPr>
                <w:spacing w:val="-14"/>
                <w:sz w:val="22"/>
                <w:szCs w:val="22"/>
              </w:rPr>
            </w:pPr>
            <w:r w:rsidRPr="00A35B2A">
              <w:rPr>
                <w:spacing w:val="-14"/>
                <w:sz w:val="22"/>
                <w:szCs w:val="22"/>
              </w:rPr>
              <w:t xml:space="preserve">высшее </w:t>
            </w:r>
          </w:p>
          <w:p w:rsidR="00F52C48" w:rsidRPr="00A35B2A" w:rsidRDefault="00F52C48" w:rsidP="00320719">
            <w:pPr>
              <w:ind w:left="-125" w:right="-156"/>
              <w:jc w:val="center"/>
              <w:rPr>
                <w:sz w:val="22"/>
                <w:szCs w:val="22"/>
              </w:rPr>
            </w:pPr>
          </w:p>
        </w:tc>
        <w:tc>
          <w:tcPr>
            <w:tcW w:w="567" w:type="pct"/>
            <w:tcBorders>
              <w:bottom w:val="single" w:sz="4" w:space="0" w:color="auto"/>
            </w:tcBorders>
            <w:vAlign w:val="center"/>
          </w:tcPr>
          <w:p w:rsidR="00F52C48" w:rsidRPr="00A35B2A" w:rsidRDefault="00F52C48" w:rsidP="00320719">
            <w:pPr>
              <w:jc w:val="center"/>
              <w:rPr>
                <w:spacing w:val="-14"/>
                <w:sz w:val="22"/>
                <w:szCs w:val="22"/>
              </w:rPr>
            </w:pPr>
            <w:r>
              <w:rPr>
                <w:spacing w:val="-14"/>
                <w:sz w:val="22"/>
                <w:szCs w:val="22"/>
              </w:rPr>
              <w:t>русский язык</w:t>
            </w:r>
          </w:p>
        </w:tc>
        <w:tc>
          <w:tcPr>
            <w:tcW w:w="567" w:type="pct"/>
            <w:shd w:val="clear" w:color="auto" w:fill="auto"/>
            <w:vAlign w:val="center"/>
          </w:tcPr>
          <w:p w:rsidR="00F52C48" w:rsidRPr="00A35B2A" w:rsidRDefault="00F52C48" w:rsidP="00320719">
            <w:pPr>
              <w:jc w:val="center"/>
              <w:rPr>
                <w:spacing w:val="-14"/>
                <w:sz w:val="22"/>
                <w:szCs w:val="22"/>
              </w:rPr>
            </w:pPr>
            <w:r w:rsidRPr="00A35B2A">
              <w:rPr>
                <w:spacing w:val="-14"/>
                <w:sz w:val="22"/>
                <w:szCs w:val="22"/>
              </w:rPr>
              <w:t>письменное тестирование</w:t>
            </w:r>
          </w:p>
        </w:tc>
        <w:tc>
          <w:tcPr>
            <w:tcW w:w="569" w:type="pct"/>
            <w:shd w:val="clear" w:color="auto" w:fill="auto"/>
            <w:vAlign w:val="center"/>
          </w:tcPr>
          <w:p w:rsidR="00F52C48" w:rsidRPr="00313EF5" w:rsidRDefault="00F52C48" w:rsidP="00320719">
            <w:pPr>
              <w:jc w:val="center"/>
              <w:rPr>
                <w:spacing w:val="-14"/>
                <w:sz w:val="22"/>
                <w:szCs w:val="22"/>
              </w:rPr>
            </w:pPr>
            <w:r w:rsidRPr="00313EF5">
              <w:rPr>
                <w:spacing w:val="-14"/>
                <w:sz w:val="22"/>
                <w:szCs w:val="22"/>
              </w:rPr>
              <w:t>51</w:t>
            </w:r>
          </w:p>
        </w:tc>
      </w:tr>
      <w:tr w:rsidR="00F52C48" w:rsidRPr="00727A70" w:rsidTr="00F52C48">
        <w:tblPrEx>
          <w:tblCellMar>
            <w:top w:w="0" w:type="dxa"/>
            <w:bottom w:w="0" w:type="dxa"/>
          </w:tblCellMar>
        </w:tblPrEx>
        <w:trPr>
          <w:trHeight w:val="740"/>
        </w:trPr>
        <w:tc>
          <w:tcPr>
            <w:tcW w:w="542" w:type="pct"/>
            <w:vMerge/>
            <w:tcBorders>
              <w:bottom w:val="single" w:sz="4" w:space="0" w:color="auto"/>
            </w:tcBorders>
          </w:tcPr>
          <w:p w:rsidR="00F52C48" w:rsidRPr="00B05F0A" w:rsidRDefault="00F52C48" w:rsidP="00320719">
            <w:pPr>
              <w:ind w:left="-77" w:right="-84"/>
              <w:jc w:val="center"/>
              <w:rPr>
                <w:b/>
                <w:spacing w:val="-14"/>
                <w:sz w:val="22"/>
                <w:szCs w:val="22"/>
              </w:rPr>
            </w:pPr>
          </w:p>
        </w:tc>
        <w:tc>
          <w:tcPr>
            <w:tcW w:w="414" w:type="pct"/>
            <w:vMerge/>
            <w:tcBorders>
              <w:bottom w:val="single" w:sz="4" w:space="0" w:color="auto"/>
            </w:tcBorders>
            <w:vAlign w:val="center"/>
          </w:tcPr>
          <w:p w:rsidR="00F52C48" w:rsidRPr="00B05F0A" w:rsidRDefault="00F52C48" w:rsidP="00320719">
            <w:pPr>
              <w:ind w:left="-77" w:right="-84"/>
              <w:jc w:val="center"/>
              <w:rPr>
                <w:b/>
                <w:spacing w:val="-14"/>
                <w:sz w:val="22"/>
                <w:szCs w:val="22"/>
              </w:rPr>
            </w:pPr>
          </w:p>
        </w:tc>
        <w:tc>
          <w:tcPr>
            <w:tcW w:w="490" w:type="pct"/>
            <w:vMerge/>
            <w:tcBorders>
              <w:bottom w:val="single" w:sz="4" w:space="0" w:color="auto"/>
            </w:tcBorders>
            <w:vAlign w:val="center"/>
          </w:tcPr>
          <w:p w:rsidR="00F52C48" w:rsidRPr="00B05F0A" w:rsidRDefault="00F52C48" w:rsidP="00320719">
            <w:pPr>
              <w:ind w:left="-90" w:right="-116"/>
              <w:jc w:val="center"/>
              <w:rPr>
                <w:b/>
                <w:spacing w:val="-14"/>
                <w:sz w:val="22"/>
                <w:szCs w:val="22"/>
              </w:rPr>
            </w:pPr>
          </w:p>
        </w:tc>
        <w:tc>
          <w:tcPr>
            <w:tcW w:w="451" w:type="pct"/>
            <w:vMerge/>
            <w:tcBorders>
              <w:bottom w:val="single" w:sz="4" w:space="0" w:color="auto"/>
            </w:tcBorders>
            <w:vAlign w:val="center"/>
          </w:tcPr>
          <w:p w:rsidR="00F52C48" w:rsidRPr="00B05F0A" w:rsidRDefault="00F52C48" w:rsidP="00320719">
            <w:pPr>
              <w:ind w:left="-171" w:right="-130"/>
              <w:jc w:val="center"/>
              <w:rPr>
                <w:b/>
                <w:spacing w:val="-14"/>
                <w:sz w:val="22"/>
                <w:szCs w:val="22"/>
              </w:rPr>
            </w:pPr>
          </w:p>
        </w:tc>
        <w:tc>
          <w:tcPr>
            <w:tcW w:w="533" w:type="pct"/>
            <w:vMerge/>
            <w:tcBorders>
              <w:bottom w:val="single" w:sz="4" w:space="0" w:color="auto"/>
            </w:tcBorders>
            <w:vAlign w:val="center"/>
          </w:tcPr>
          <w:p w:rsidR="00F52C48" w:rsidRPr="00B05F0A" w:rsidRDefault="00F52C48" w:rsidP="00320719">
            <w:pPr>
              <w:ind w:left="-86" w:right="-13"/>
              <w:jc w:val="center"/>
              <w:rPr>
                <w:b/>
                <w:spacing w:val="-14"/>
                <w:sz w:val="22"/>
                <w:szCs w:val="22"/>
              </w:rPr>
            </w:pPr>
          </w:p>
        </w:tc>
        <w:tc>
          <w:tcPr>
            <w:tcW w:w="369" w:type="pct"/>
            <w:vMerge/>
            <w:tcBorders>
              <w:bottom w:val="single" w:sz="4" w:space="0" w:color="auto"/>
            </w:tcBorders>
            <w:vAlign w:val="center"/>
          </w:tcPr>
          <w:p w:rsidR="00F52C48" w:rsidRPr="00B05F0A" w:rsidRDefault="00F52C48" w:rsidP="00320719">
            <w:pPr>
              <w:jc w:val="center"/>
              <w:rPr>
                <w:b/>
                <w:spacing w:val="-14"/>
                <w:sz w:val="22"/>
                <w:szCs w:val="22"/>
              </w:rPr>
            </w:pPr>
          </w:p>
        </w:tc>
        <w:tc>
          <w:tcPr>
            <w:tcW w:w="497" w:type="pct"/>
            <w:vMerge/>
            <w:tcBorders>
              <w:bottom w:val="single" w:sz="4" w:space="0" w:color="auto"/>
            </w:tcBorders>
            <w:vAlign w:val="center"/>
          </w:tcPr>
          <w:p w:rsidR="00F52C48" w:rsidRPr="00B05F0A" w:rsidRDefault="00F52C48" w:rsidP="00320719">
            <w:pPr>
              <w:ind w:left="-125" w:right="-156"/>
              <w:jc w:val="center"/>
              <w:rPr>
                <w:b/>
                <w:spacing w:val="-14"/>
                <w:sz w:val="22"/>
                <w:szCs w:val="22"/>
              </w:rPr>
            </w:pPr>
          </w:p>
        </w:tc>
        <w:tc>
          <w:tcPr>
            <w:tcW w:w="567" w:type="pct"/>
            <w:tcBorders>
              <w:bottom w:val="single" w:sz="4" w:space="0" w:color="auto"/>
            </w:tcBorders>
            <w:vAlign w:val="center"/>
          </w:tcPr>
          <w:p w:rsidR="00F52C48" w:rsidRPr="00A35B2A" w:rsidRDefault="00F52C48" w:rsidP="00320719">
            <w:pPr>
              <w:jc w:val="center"/>
              <w:rPr>
                <w:spacing w:val="-14"/>
                <w:sz w:val="22"/>
                <w:szCs w:val="22"/>
              </w:rPr>
            </w:pPr>
            <w:r w:rsidRPr="00A35B2A">
              <w:rPr>
                <w:spacing w:val="-14"/>
                <w:sz w:val="22"/>
                <w:szCs w:val="22"/>
              </w:rPr>
              <w:t>обществознание</w:t>
            </w:r>
          </w:p>
        </w:tc>
        <w:tc>
          <w:tcPr>
            <w:tcW w:w="567" w:type="pct"/>
            <w:tcBorders>
              <w:bottom w:val="single" w:sz="4" w:space="0" w:color="auto"/>
            </w:tcBorders>
            <w:shd w:val="clear" w:color="auto" w:fill="auto"/>
            <w:vAlign w:val="center"/>
          </w:tcPr>
          <w:p w:rsidR="00F52C48" w:rsidRPr="00A35B2A" w:rsidRDefault="00F52C48" w:rsidP="00320719">
            <w:pPr>
              <w:jc w:val="center"/>
              <w:rPr>
                <w:spacing w:val="-14"/>
                <w:sz w:val="22"/>
                <w:szCs w:val="22"/>
              </w:rPr>
            </w:pPr>
            <w:r w:rsidRPr="00A35B2A">
              <w:rPr>
                <w:spacing w:val="-14"/>
                <w:sz w:val="22"/>
                <w:szCs w:val="22"/>
              </w:rPr>
              <w:t>письменное тестирование</w:t>
            </w:r>
          </w:p>
        </w:tc>
        <w:tc>
          <w:tcPr>
            <w:tcW w:w="569" w:type="pct"/>
            <w:tcBorders>
              <w:bottom w:val="single" w:sz="4" w:space="0" w:color="auto"/>
            </w:tcBorders>
            <w:shd w:val="clear" w:color="auto" w:fill="auto"/>
            <w:vAlign w:val="center"/>
          </w:tcPr>
          <w:p w:rsidR="00F52C48" w:rsidRPr="00313EF5" w:rsidRDefault="00F52C48" w:rsidP="00320719">
            <w:pPr>
              <w:jc w:val="center"/>
              <w:rPr>
                <w:spacing w:val="-14"/>
                <w:sz w:val="22"/>
                <w:szCs w:val="22"/>
              </w:rPr>
            </w:pPr>
            <w:r w:rsidRPr="00313EF5">
              <w:rPr>
                <w:spacing w:val="-14"/>
                <w:sz w:val="22"/>
                <w:szCs w:val="22"/>
              </w:rPr>
              <w:t>51</w:t>
            </w:r>
          </w:p>
        </w:tc>
      </w:tr>
      <w:tr w:rsidR="00F52C48" w:rsidRPr="00A35B2A" w:rsidTr="00F52C48">
        <w:tblPrEx>
          <w:tblCellMar>
            <w:top w:w="0" w:type="dxa"/>
            <w:bottom w:w="0" w:type="dxa"/>
          </w:tblCellMar>
        </w:tblPrEx>
        <w:trPr>
          <w:trHeight w:val="480"/>
        </w:trPr>
        <w:tc>
          <w:tcPr>
            <w:tcW w:w="542" w:type="pct"/>
            <w:vMerge w:val="restart"/>
            <w:vAlign w:val="center"/>
          </w:tcPr>
          <w:p w:rsidR="00F52C48" w:rsidRPr="00CD4DF0" w:rsidRDefault="00F52C48" w:rsidP="00320719">
            <w:pPr>
              <w:ind w:left="-77" w:right="-84"/>
              <w:jc w:val="center"/>
              <w:rPr>
                <w:spacing w:val="-14"/>
                <w:sz w:val="22"/>
                <w:szCs w:val="22"/>
              </w:rPr>
            </w:pPr>
            <w:r w:rsidRPr="00CD4DF0">
              <w:rPr>
                <w:spacing w:val="-14"/>
                <w:sz w:val="22"/>
                <w:szCs w:val="22"/>
              </w:rPr>
              <w:t>Санкт-Петербургская школа социальных и гуманитарных наук</w:t>
            </w:r>
          </w:p>
        </w:tc>
        <w:tc>
          <w:tcPr>
            <w:tcW w:w="414" w:type="pct"/>
            <w:vMerge w:val="restart"/>
            <w:vAlign w:val="center"/>
          </w:tcPr>
          <w:p w:rsidR="00F52C48" w:rsidRPr="00CD4DF0" w:rsidRDefault="00F52C48" w:rsidP="00320719">
            <w:pPr>
              <w:ind w:left="-77" w:right="-84"/>
              <w:jc w:val="center"/>
              <w:rPr>
                <w:spacing w:val="-14"/>
                <w:sz w:val="22"/>
                <w:szCs w:val="22"/>
              </w:rPr>
            </w:pPr>
            <w:r w:rsidRPr="00CD4DF0">
              <w:rPr>
                <w:spacing w:val="-14"/>
                <w:sz w:val="22"/>
                <w:szCs w:val="22"/>
              </w:rPr>
              <w:t>38.03.04</w:t>
            </w:r>
          </w:p>
        </w:tc>
        <w:tc>
          <w:tcPr>
            <w:tcW w:w="490" w:type="pct"/>
            <w:vMerge w:val="restart"/>
            <w:vAlign w:val="center"/>
          </w:tcPr>
          <w:p w:rsidR="00F52C48" w:rsidRPr="00CD4DF0" w:rsidRDefault="00F52C48" w:rsidP="00320719">
            <w:pPr>
              <w:ind w:left="-137" w:right="-116"/>
              <w:jc w:val="center"/>
              <w:rPr>
                <w:spacing w:val="-14"/>
                <w:sz w:val="22"/>
                <w:szCs w:val="22"/>
              </w:rPr>
            </w:pPr>
            <w:r w:rsidRPr="00CD4DF0">
              <w:rPr>
                <w:spacing w:val="-14"/>
                <w:sz w:val="22"/>
                <w:szCs w:val="22"/>
              </w:rPr>
              <w:t xml:space="preserve">Государственное и муниципальное управление </w:t>
            </w:r>
          </w:p>
        </w:tc>
        <w:tc>
          <w:tcPr>
            <w:tcW w:w="451" w:type="pct"/>
            <w:vMerge w:val="restart"/>
            <w:vAlign w:val="center"/>
          </w:tcPr>
          <w:p w:rsidR="00F52C48" w:rsidRPr="00CD4DF0" w:rsidRDefault="00F52C48" w:rsidP="00320719">
            <w:pPr>
              <w:ind w:left="-171" w:right="-130"/>
              <w:jc w:val="center"/>
              <w:rPr>
                <w:spacing w:val="-14"/>
                <w:sz w:val="22"/>
                <w:szCs w:val="22"/>
              </w:rPr>
            </w:pPr>
          </w:p>
        </w:tc>
        <w:tc>
          <w:tcPr>
            <w:tcW w:w="533" w:type="pct"/>
            <w:vMerge w:val="restart"/>
            <w:vAlign w:val="center"/>
          </w:tcPr>
          <w:p w:rsidR="00F52C48" w:rsidRDefault="00F52C48" w:rsidP="00320719">
            <w:pPr>
              <w:ind w:left="-90" w:right="-116"/>
              <w:jc w:val="center"/>
              <w:rPr>
                <w:spacing w:val="-14"/>
                <w:sz w:val="22"/>
                <w:szCs w:val="22"/>
              </w:rPr>
            </w:pPr>
            <w:r w:rsidRPr="00CD4DF0">
              <w:rPr>
                <w:spacing w:val="-14"/>
                <w:sz w:val="22"/>
                <w:szCs w:val="22"/>
              </w:rPr>
              <w:t xml:space="preserve">Государственное </w:t>
            </w:r>
          </w:p>
          <w:p w:rsidR="00F52C48" w:rsidRPr="00CD4DF0" w:rsidRDefault="00F52C48" w:rsidP="00320719">
            <w:pPr>
              <w:ind w:left="-90" w:right="-116"/>
              <w:jc w:val="center"/>
              <w:rPr>
                <w:spacing w:val="-14"/>
                <w:sz w:val="22"/>
                <w:szCs w:val="22"/>
              </w:rPr>
            </w:pPr>
            <w:r w:rsidRPr="00CD4DF0">
              <w:rPr>
                <w:spacing w:val="-14"/>
                <w:sz w:val="22"/>
                <w:szCs w:val="22"/>
              </w:rPr>
              <w:t xml:space="preserve">и муниципальное управление </w:t>
            </w:r>
          </w:p>
        </w:tc>
        <w:tc>
          <w:tcPr>
            <w:tcW w:w="369" w:type="pct"/>
            <w:vMerge w:val="restart"/>
            <w:vAlign w:val="center"/>
          </w:tcPr>
          <w:p w:rsidR="00F52C48" w:rsidRPr="00CD4DF0" w:rsidRDefault="00F52C48" w:rsidP="00320719">
            <w:pPr>
              <w:jc w:val="center"/>
              <w:rPr>
                <w:sz w:val="22"/>
                <w:szCs w:val="22"/>
              </w:rPr>
            </w:pPr>
            <w:r w:rsidRPr="00CD4DF0">
              <w:rPr>
                <w:spacing w:val="-14"/>
                <w:sz w:val="22"/>
                <w:szCs w:val="22"/>
              </w:rPr>
              <w:t>очно-заочная</w:t>
            </w:r>
          </w:p>
        </w:tc>
        <w:tc>
          <w:tcPr>
            <w:tcW w:w="497" w:type="pct"/>
            <w:vMerge w:val="restart"/>
            <w:vAlign w:val="center"/>
          </w:tcPr>
          <w:p w:rsidR="00F52C48" w:rsidRPr="00CD4DF0" w:rsidRDefault="00F52C48" w:rsidP="00320719">
            <w:pPr>
              <w:jc w:val="center"/>
              <w:rPr>
                <w:spacing w:val="-14"/>
                <w:sz w:val="22"/>
                <w:szCs w:val="22"/>
              </w:rPr>
            </w:pPr>
            <w:r>
              <w:rPr>
                <w:spacing w:val="-14"/>
                <w:sz w:val="22"/>
                <w:szCs w:val="22"/>
              </w:rPr>
              <w:t>высшее</w:t>
            </w:r>
            <w:r w:rsidRPr="00CD4DF0">
              <w:rPr>
                <w:spacing w:val="-14"/>
                <w:sz w:val="22"/>
                <w:szCs w:val="22"/>
              </w:rPr>
              <w:t xml:space="preserve">, среднее профессиональное </w:t>
            </w:r>
          </w:p>
        </w:tc>
        <w:tc>
          <w:tcPr>
            <w:tcW w:w="567" w:type="pct"/>
            <w:vMerge w:val="restart"/>
            <w:vAlign w:val="center"/>
          </w:tcPr>
          <w:p w:rsidR="00F52C48" w:rsidRPr="00CD4DF0" w:rsidRDefault="00F52C48" w:rsidP="00320719">
            <w:pPr>
              <w:jc w:val="center"/>
              <w:rPr>
                <w:spacing w:val="-14"/>
                <w:sz w:val="22"/>
                <w:szCs w:val="22"/>
              </w:rPr>
            </w:pPr>
            <w:r>
              <w:rPr>
                <w:spacing w:val="-14"/>
                <w:sz w:val="22"/>
                <w:szCs w:val="22"/>
              </w:rPr>
              <w:t xml:space="preserve">государственное  и муниципальное управление </w:t>
            </w:r>
          </w:p>
          <w:p w:rsidR="00F52C48" w:rsidRPr="00CD4DF0" w:rsidRDefault="00F52C48" w:rsidP="00320719">
            <w:pPr>
              <w:jc w:val="center"/>
              <w:rPr>
                <w:spacing w:val="-14"/>
                <w:sz w:val="22"/>
                <w:szCs w:val="22"/>
              </w:rPr>
            </w:pPr>
          </w:p>
        </w:tc>
        <w:tc>
          <w:tcPr>
            <w:tcW w:w="567" w:type="pct"/>
            <w:tcBorders>
              <w:bottom w:val="single" w:sz="4" w:space="0" w:color="auto"/>
            </w:tcBorders>
            <w:vAlign w:val="center"/>
          </w:tcPr>
          <w:p w:rsidR="00F52C48" w:rsidRPr="00CD4DF0" w:rsidRDefault="00F52C48" w:rsidP="00320719">
            <w:pPr>
              <w:ind w:left="-144" w:right="-90"/>
              <w:jc w:val="center"/>
              <w:rPr>
                <w:spacing w:val="-14"/>
              </w:rPr>
            </w:pPr>
            <w:r w:rsidRPr="00CD4DF0">
              <w:rPr>
                <w:spacing w:val="-14"/>
                <w:sz w:val="22"/>
                <w:szCs w:val="22"/>
              </w:rPr>
              <w:t>портфолио</w:t>
            </w:r>
          </w:p>
        </w:tc>
        <w:tc>
          <w:tcPr>
            <w:tcW w:w="569" w:type="pct"/>
            <w:vAlign w:val="center"/>
          </w:tcPr>
          <w:p w:rsidR="00F52C48" w:rsidRPr="00CD4DF0" w:rsidRDefault="00F52C48" w:rsidP="00320719">
            <w:pPr>
              <w:jc w:val="center"/>
              <w:rPr>
                <w:spacing w:val="-14"/>
                <w:sz w:val="22"/>
                <w:szCs w:val="22"/>
              </w:rPr>
            </w:pPr>
          </w:p>
          <w:p w:rsidR="00F52C48" w:rsidRPr="00CD4DF0" w:rsidRDefault="00F52C48" w:rsidP="00320719">
            <w:pPr>
              <w:jc w:val="center"/>
              <w:rPr>
                <w:spacing w:val="-14"/>
                <w:sz w:val="22"/>
                <w:szCs w:val="22"/>
              </w:rPr>
            </w:pPr>
            <w:r w:rsidRPr="00CD4DF0">
              <w:rPr>
                <w:spacing w:val="-14"/>
                <w:sz w:val="22"/>
                <w:szCs w:val="22"/>
              </w:rPr>
              <w:t>51</w:t>
            </w:r>
          </w:p>
          <w:p w:rsidR="00F52C48" w:rsidRPr="00CD4DF0" w:rsidRDefault="00F52C48" w:rsidP="00320719">
            <w:pPr>
              <w:jc w:val="center"/>
              <w:rPr>
                <w:spacing w:val="-14"/>
                <w:sz w:val="22"/>
                <w:szCs w:val="22"/>
              </w:rPr>
            </w:pPr>
          </w:p>
          <w:p w:rsidR="00F52C48" w:rsidRPr="00CD4DF0" w:rsidRDefault="00F52C48" w:rsidP="00320719">
            <w:pPr>
              <w:jc w:val="center"/>
              <w:rPr>
                <w:spacing w:val="-14"/>
                <w:sz w:val="22"/>
                <w:szCs w:val="22"/>
              </w:rPr>
            </w:pPr>
          </w:p>
        </w:tc>
      </w:tr>
      <w:tr w:rsidR="00F52C48" w:rsidRPr="00A35B2A" w:rsidTr="00F52C48">
        <w:tblPrEx>
          <w:tblCellMar>
            <w:top w:w="0" w:type="dxa"/>
            <w:bottom w:w="0" w:type="dxa"/>
          </w:tblCellMar>
        </w:tblPrEx>
        <w:trPr>
          <w:trHeight w:val="690"/>
        </w:trPr>
        <w:tc>
          <w:tcPr>
            <w:tcW w:w="542" w:type="pct"/>
            <w:vMerge/>
            <w:tcBorders>
              <w:bottom w:val="single" w:sz="4" w:space="0" w:color="auto"/>
            </w:tcBorders>
          </w:tcPr>
          <w:p w:rsidR="00F52C48" w:rsidRPr="00CD4DF0" w:rsidRDefault="00F52C48" w:rsidP="00320719">
            <w:pPr>
              <w:ind w:left="-77" w:right="-84"/>
              <w:jc w:val="center"/>
              <w:rPr>
                <w:spacing w:val="-14"/>
                <w:sz w:val="22"/>
                <w:szCs w:val="22"/>
              </w:rPr>
            </w:pPr>
          </w:p>
        </w:tc>
        <w:tc>
          <w:tcPr>
            <w:tcW w:w="414" w:type="pct"/>
            <w:vMerge/>
            <w:tcBorders>
              <w:bottom w:val="single" w:sz="4" w:space="0" w:color="auto"/>
            </w:tcBorders>
            <w:vAlign w:val="center"/>
          </w:tcPr>
          <w:p w:rsidR="00F52C48" w:rsidRPr="00CD4DF0" w:rsidRDefault="00F52C48" w:rsidP="00320719">
            <w:pPr>
              <w:ind w:left="-77" w:right="-84"/>
              <w:jc w:val="center"/>
              <w:rPr>
                <w:spacing w:val="-14"/>
                <w:sz w:val="22"/>
                <w:szCs w:val="22"/>
              </w:rPr>
            </w:pPr>
          </w:p>
        </w:tc>
        <w:tc>
          <w:tcPr>
            <w:tcW w:w="490" w:type="pct"/>
            <w:vMerge/>
            <w:tcBorders>
              <w:bottom w:val="single" w:sz="4" w:space="0" w:color="auto"/>
            </w:tcBorders>
            <w:vAlign w:val="center"/>
          </w:tcPr>
          <w:p w:rsidR="00F52C48" w:rsidRPr="00CD4DF0" w:rsidRDefault="00F52C48" w:rsidP="00320719">
            <w:pPr>
              <w:ind w:left="-90" w:right="-116"/>
              <w:jc w:val="center"/>
              <w:rPr>
                <w:spacing w:val="-14"/>
                <w:sz w:val="22"/>
                <w:szCs w:val="22"/>
              </w:rPr>
            </w:pPr>
          </w:p>
        </w:tc>
        <w:tc>
          <w:tcPr>
            <w:tcW w:w="451" w:type="pct"/>
            <w:vMerge/>
            <w:tcBorders>
              <w:bottom w:val="single" w:sz="4" w:space="0" w:color="auto"/>
            </w:tcBorders>
            <w:vAlign w:val="center"/>
          </w:tcPr>
          <w:p w:rsidR="00F52C48" w:rsidRPr="00CD4DF0" w:rsidRDefault="00F52C48" w:rsidP="00320719">
            <w:pPr>
              <w:ind w:left="-171" w:right="-130"/>
              <w:jc w:val="center"/>
              <w:rPr>
                <w:spacing w:val="-14"/>
                <w:sz w:val="22"/>
                <w:szCs w:val="22"/>
              </w:rPr>
            </w:pPr>
          </w:p>
        </w:tc>
        <w:tc>
          <w:tcPr>
            <w:tcW w:w="533" w:type="pct"/>
            <w:vMerge/>
            <w:tcBorders>
              <w:bottom w:val="single" w:sz="4" w:space="0" w:color="auto"/>
            </w:tcBorders>
            <w:vAlign w:val="center"/>
          </w:tcPr>
          <w:p w:rsidR="00F52C48" w:rsidRPr="00CD4DF0" w:rsidRDefault="00F52C48" w:rsidP="00320719">
            <w:pPr>
              <w:ind w:left="-86" w:right="-13"/>
              <w:jc w:val="center"/>
              <w:rPr>
                <w:spacing w:val="-14"/>
                <w:sz w:val="22"/>
                <w:szCs w:val="22"/>
              </w:rPr>
            </w:pPr>
          </w:p>
        </w:tc>
        <w:tc>
          <w:tcPr>
            <w:tcW w:w="369" w:type="pct"/>
            <w:vMerge/>
            <w:tcBorders>
              <w:bottom w:val="single" w:sz="4" w:space="0" w:color="auto"/>
            </w:tcBorders>
          </w:tcPr>
          <w:p w:rsidR="00F52C48" w:rsidRPr="00CD4DF0" w:rsidRDefault="00F52C48" w:rsidP="00320719">
            <w:pPr>
              <w:jc w:val="center"/>
              <w:rPr>
                <w:spacing w:val="-14"/>
                <w:sz w:val="22"/>
                <w:szCs w:val="22"/>
              </w:rPr>
            </w:pPr>
          </w:p>
        </w:tc>
        <w:tc>
          <w:tcPr>
            <w:tcW w:w="497" w:type="pct"/>
            <w:vMerge/>
            <w:tcBorders>
              <w:bottom w:val="single" w:sz="4" w:space="0" w:color="auto"/>
            </w:tcBorders>
          </w:tcPr>
          <w:p w:rsidR="00F52C48" w:rsidRPr="00CD4DF0" w:rsidRDefault="00F52C48" w:rsidP="00320719">
            <w:pPr>
              <w:rPr>
                <w:spacing w:val="-14"/>
                <w:sz w:val="22"/>
                <w:szCs w:val="22"/>
              </w:rPr>
            </w:pPr>
          </w:p>
        </w:tc>
        <w:tc>
          <w:tcPr>
            <w:tcW w:w="567" w:type="pct"/>
            <w:vMerge/>
            <w:vAlign w:val="center"/>
          </w:tcPr>
          <w:p w:rsidR="00F52C48" w:rsidRPr="00CD4DF0" w:rsidRDefault="00F52C48" w:rsidP="00320719">
            <w:pPr>
              <w:jc w:val="center"/>
              <w:rPr>
                <w:spacing w:val="-14"/>
                <w:sz w:val="22"/>
                <w:szCs w:val="22"/>
              </w:rPr>
            </w:pPr>
          </w:p>
        </w:tc>
        <w:tc>
          <w:tcPr>
            <w:tcW w:w="567" w:type="pct"/>
            <w:vAlign w:val="center"/>
          </w:tcPr>
          <w:p w:rsidR="00F52C48" w:rsidRPr="00CD4DF0" w:rsidRDefault="00F52C48" w:rsidP="00320719">
            <w:pPr>
              <w:ind w:left="-144" w:right="-90"/>
              <w:jc w:val="center"/>
              <w:rPr>
                <w:spacing w:val="-14"/>
              </w:rPr>
            </w:pPr>
            <w:r w:rsidRPr="00CD4DF0">
              <w:rPr>
                <w:spacing w:val="-14"/>
                <w:sz w:val="22"/>
                <w:szCs w:val="22"/>
              </w:rPr>
              <w:t>собеседование</w:t>
            </w:r>
          </w:p>
        </w:tc>
        <w:tc>
          <w:tcPr>
            <w:tcW w:w="569" w:type="pct"/>
            <w:vAlign w:val="center"/>
          </w:tcPr>
          <w:p w:rsidR="00F52C48" w:rsidRPr="00CD4DF0" w:rsidRDefault="00F52C48" w:rsidP="00320719">
            <w:pPr>
              <w:jc w:val="center"/>
              <w:rPr>
                <w:spacing w:val="-14"/>
                <w:sz w:val="22"/>
                <w:szCs w:val="22"/>
              </w:rPr>
            </w:pPr>
            <w:r w:rsidRPr="00CD4DF0">
              <w:rPr>
                <w:spacing w:val="-14"/>
                <w:sz w:val="22"/>
                <w:szCs w:val="22"/>
              </w:rPr>
              <w:t>51</w:t>
            </w:r>
          </w:p>
        </w:tc>
      </w:tr>
    </w:tbl>
    <w:p w:rsidR="00F52C48" w:rsidRPr="00A35B2A" w:rsidRDefault="00F52C48" w:rsidP="00F52C48">
      <w:pPr>
        <w:rPr>
          <w:sz w:val="22"/>
          <w:szCs w:val="22"/>
        </w:rPr>
      </w:pPr>
    </w:p>
    <w:p w:rsidR="00F52C48" w:rsidRDefault="00F52C48" w:rsidP="00F52C48">
      <w:pPr>
        <w:rPr>
          <w:b/>
        </w:rPr>
      </w:pPr>
    </w:p>
    <w:p w:rsidR="00F52C48" w:rsidRPr="00F52C48" w:rsidRDefault="00F52C48" w:rsidP="00F52C48">
      <w:r w:rsidRPr="00F52C48">
        <w:t xml:space="preserve">Адрес приема документов:  190121, г. Санкт-Петербург, ул. Союза Печатников, д.16, ауд.206, </w:t>
      </w:r>
      <w:r w:rsidRPr="00F52C48">
        <w:rPr>
          <w:lang w:val="en-US"/>
        </w:rPr>
        <w:t>E</w:t>
      </w:r>
      <w:r w:rsidRPr="00F52C48">
        <w:t>-</w:t>
      </w:r>
      <w:r w:rsidRPr="00F52C48">
        <w:rPr>
          <w:lang w:val="en-US"/>
        </w:rPr>
        <w:t>mail</w:t>
      </w:r>
      <w:r w:rsidRPr="00F52C48">
        <w:t xml:space="preserve">: </w:t>
      </w:r>
      <w:r w:rsidRPr="00F52C48">
        <w:rPr>
          <w:lang w:val="en-US"/>
        </w:rPr>
        <w:t>abitur</w:t>
      </w:r>
      <w:r w:rsidRPr="00F52C48">
        <w:t>-</w:t>
      </w:r>
      <w:proofErr w:type="spellStart"/>
      <w:r w:rsidRPr="00F52C48">
        <w:rPr>
          <w:lang w:val="en-US"/>
        </w:rPr>
        <w:t>spb</w:t>
      </w:r>
      <w:proofErr w:type="spellEnd"/>
      <w:r w:rsidRPr="00F52C48">
        <w:t>@</w:t>
      </w:r>
      <w:r w:rsidRPr="00F52C48">
        <w:rPr>
          <w:lang w:val="en-US"/>
        </w:rPr>
        <w:t>hse</w:t>
      </w:r>
      <w:r w:rsidRPr="00F52C48">
        <w:t>.</w:t>
      </w:r>
      <w:r w:rsidRPr="00F52C48">
        <w:rPr>
          <w:lang w:val="en-US"/>
        </w:rPr>
        <w:t>ru</w:t>
      </w:r>
    </w:p>
    <w:p w:rsidR="00431817" w:rsidRPr="00990C88" w:rsidRDefault="00431817" w:rsidP="00431817">
      <w:pPr>
        <w:jc w:val="both"/>
      </w:pPr>
    </w:p>
    <w:p w:rsidR="00431817" w:rsidRDefault="00431817" w:rsidP="00431817">
      <w:pPr>
        <w:tabs>
          <w:tab w:val="left" w:pos="4248"/>
          <w:tab w:val="left" w:pos="9108"/>
        </w:tabs>
        <w:ind w:left="1758" w:firstLine="4248"/>
        <w:jc w:val="both"/>
        <w:rPr>
          <w:b/>
          <w:sz w:val="26"/>
          <w:szCs w:val="26"/>
        </w:rPr>
        <w:sectPr w:rsidR="00431817" w:rsidSect="00286C7D">
          <w:footnotePr>
            <w:numStart w:val="4"/>
          </w:footnotePr>
          <w:pgSz w:w="16838" w:h="11906" w:orient="landscape"/>
          <w:pgMar w:top="1701" w:right="1134" w:bottom="851" w:left="992" w:header="709" w:footer="709" w:gutter="170"/>
          <w:cols w:space="708"/>
          <w:docGrid w:linePitch="360"/>
        </w:sectPr>
      </w:pPr>
    </w:p>
    <w:p w:rsidR="00431817" w:rsidRDefault="00431817" w:rsidP="00431817">
      <w:pPr>
        <w:tabs>
          <w:tab w:val="left" w:pos="4248"/>
          <w:tab w:val="left" w:pos="9108"/>
        </w:tabs>
        <w:ind w:left="1758" w:firstLine="4248"/>
        <w:jc w:val="both"/>
        <w:rPr>
          <w:b/>
          <w:sz w:val="26"/>
          <w:szCs w:val="26"/>
        </w:rPr>
      </w:pPr>
    </w:p>
    <w:tbl>
      <w:tblPr>
        <w:tblStyle w:val="aff"/>
        <w:tblW w:w="102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gridCol w:w="4860"/>
      </w:tblGrid>
      <w:tr w:rsidR="00431817" w:rsidTr="00286C7D">
        <w:tc>
          <w:tcPr>
            <w:tcW w:w="5400" w:type="dxa"/>
          </w:tcPr>
          <w:p w:rsidR="00431817" w:rsidRDefault="00431817" w:rsidP="00286C7D">
            <w:bookmarkStart w:id="1" w:name="_Toc221512394"/>
            <w:bookmarkStart w:id="2" w:name="_Toc221512452"/>
          </w:p>
        </w:tc>
        <w:tc>
          <w:tcPr>
            <w:tcW w:w="4860" w:type="dxa"/>
          </w:tcPr>
          <w:p w:rsidR="00431817" w:rsidRPr="00FD428B" w:rsidRDefault="00431817" w:rsidP="00286C7D">
            <w:pPr>
              <w:jc w:val="both"/>
              <w:rPr>
                <w:b/>
              </w:rPr>
            </w:pPr>
            <w:r w:rsidRPr="00DA5508">
              <w:rPr>
                <w:b/>
              </w:rPr>
              <w:t xml:space="preserve">Приложение </w:t>
            </w:r>
            <w:r>
              <w:rPr>
                <w:b/>
              </w:rPr>
              <w:t>5</w:t>
            </w:r>
          </w:p>
          <w:p w:rsidR="00431817" w:rsidRPr="00DA5508" w:rsidRDefault="00431817" w:rsidP="00286C7D">
            <w:pPr>
              <w:jc w:val="both"/>
            </w:pPr>
            <w:proofErr w:type="gramStart"/>
            <w:r w:rsidRPr="00DA5508">
              <w:t xml:space="preserve">к Правилам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w:t>
            </w:r>
            <w:r>
              <w:t>«Высшая школа экономики» на 2016</w:t>
            </w:r>
            <w:r w:rsidRPr="00DA5508">
              <w:t>/201</w:t>
            </w:r>
            <w:r>
              <w:t>7</w:t>
            </w:r>
            <w:r w:rsidRPr="00DA5508">
              <w:t xml:space="preserve"> учебный год  </w:t>
            </w:r>
            <w:proofErr w:type="gramEnd"/>
          </w:p>
        </w:tc>
      </w:tr>
    </w:tbl>
    <w:p w:rsidR="00431817" w:rsidRPr="00CA162E" w:rsidRDefault="00431817" w:rsidP="00431817">
      <w:pPr>
        <w:ind w:left="-180"/>
        <w:jc w:val="center"/>
        <w:rPr>
          <w:b/>
          <w:bCs/>
          <w:sz w:val="26"/>
          <w:szCs w:val="26"/>
        </w:rPr>
      </w:pPr>
    </w:p>
    <w:p w:rsidR="00E840FE" w:rsidRDefault="00E840FE" w:rsidP="00431817">
      <w:pPr>
        <w:jc w:val="center"/>
        <w:rPr>
          <w:b/>
          <w:bCs/>
          <w:sz w:val="26"/>
          <w:szCs w:val="26"/>
        </w:rPr>
      </w:pPr>
    </w:p>
    <w:p w:rsidR="00E840FE" w:rsidRDefault="00E840FE" w:rsidP="00431817">
      <w:pPr>
        <w:jc w:val="center"/>
        <w:rPr>
          <w:b/>
          <w:bCs/>
          <w:sz w:val="26"/>
          <w:szCs w:val="26"/>
        </w:rPr>
      </w:pPr>
    </w:p>
    <w:p w:rsidR="00431817" w:rsidRPr="00CA162E" w:rsidRDefault="00431817" w:rsidP="00431817">
      <w:pPr>
        <w:jc w:val="center"/>
        <w:rPr>
          <w:b/>
          <w:bCs/>
          <w:sz w:val="26"/>
          <w:szCs w:val="26"/>
        </w:rPr>
      </w:pPr>
      <w:bookmarkStart w:id="3" w:name="_GoBack"/>
      <w:bookmarkEnd w:id="3"/>
      <w:r w:rsidRPr="00CA162E">
        <w:rPr>
          <w:b/>
          <w:bCs/>
          <w:sz w:val="26"/>
          <w:szCs w:val="26"/>
        </w:rPr>
        <w:t>НАЦИОНАЛЬНЫЙ ИССЛЕДОВАТЕЛЬСКИЙ УНИВЕРСИТЕТ</w:t>
      </w:r>
    </w:p>
    <w:p w:rsidR="00431817" w:rsidRDefault="00431817" w:rsidP="00431817">
      <w:pPr>
        <w:jc w:val="center"/>
        <w:rPr>
          <w:b/>
          <w:sz w:val="26"/>
          <w:szCs w:val="26"/>
        </w:rPr>
      </w:pPr>
      <w:r w:rsidRPr="00CA162E">
        <w:rPr>
          <w:b/>
          <w:bCs/>
          <w:sz w:val="26"/>
          <w:szCs w:val="26"/>
        </w:rPr>
        <w:t xml:space="preserve">«ВЫСШАЯ ШКОЛА </w:t>
      </w:r>
      <w:r w:rsidRPr="00CA162E">
        <w:rPr>
          <w:b/>
          <w:sz w:val="26"/>
          <w:szCs w:val="26"/>
        </w:rPr>
        <w:t>ЭКОНОМИКИ»</w:t>
      </w:r>
    </w:p>
    <w:p w:rsidR="00431817" w:rsidRPr="00DE4189" w:rsidRDefault="00431817" w:rsidP="00431817">
      <w:pPr>
        <w:jc w:val="center"/>
        <w:rPr>
          <w:i/>
          <w:sz w:val="26"/>
          <w:szCs w:val="26"/>
        </w:rPr>
      </w:pPr>
      <w:r w:rsidRPr="00DE4189">
        <w:rPr>
          <w:i/>
          <w:sz w:val="26"/>
          <w:szCs w:val="26"/>
        </w:rPr>
        <w:t>Н</w:t>
      </w:r>
      <w:r>
        <w:rPr>
          <w:i/>
          <w:sz w:val="26"/>
          <w:szCs w:val="26"/>
        </w:rPr>
        <w:t>аименование филиала</w:t>
      </w:r>
    </w:p>
    <w:p w:rsidR="00431817" w:rsidRPr="00CA162E" w:rsidRDefault="00431817" w:rsidP="00431817">
      <w:pPr>
        <w:pStyle w:val="afb"/>
        <w:rPr>
          <w:b w:val="0"/>
          <w:i/>
          <w:sz w:val="26"/>
          <w:szCs w:val="26"/>
        </w:rPr>
      </w:pPr>
      <w:r w:rsidRPr="00CA162E">
        <w:rPr>
          <w:b w:val="0"/>
          <w:i/>
          <w:sz w:val="26"/>
          <w:szCs w:val="26"/>
        </w:rPr>
        <w:t>Наименование структурного подразделения</w:t>
      </w:r>
    </w:p>
    <w:p w:rsidR="00431817" w:rsidRDefault="00431817" w:rsidP="00431817">
      <w:pPr>
        <w:jc w:val="center"/>
        <w:rPr>
          <w:b/>
        </w:rPr>
      </w:pPr>
    </w:p>
    <w:p w:rsidR="00431817" w:rsidRPr="00CA162E" w:rsidRDefault="00431817" w:rsidP="00431817">
      <w:pPr>
        <w:jc w:val="center"/>
        <w:rPr>
          <w:b/>
        </w:rPr>
      </w:pPr>
      <w:r w:rsidRPr="00CA162E">
        <w:rPr>
          <w:b/>
        </w:rPr>
        <w:t xml:space="preserve"> ВЕДОМОСТЬ № ___</w:t>
      </w:r>
    </w:p>
    <w:p w:rsidR="00431817" w:rsidRPr="00323C76" w:rsidRDefault="00431817" w:rsidP="00431817">
      <w:pPr>
        <w:jc w:val="center"/>
        <w:rPr>
          <w:b/>
        </w:rPr>
      </w:pPr>
      <w:r w:rsidRPr="00323C76">
        <w:rPr>
          <w:b/>
        </w:rPr>
        <w:t>результатов вступительн</w:t>
      </w:r>
      <w:r>
        <w:rPr>
          <w:b/>
        </w:rPr>
        <w:t>ого</w:t>
      </w:r>
      <w:r w:rsidRPr="00323C76">
        <w:rPr>
          <w:b/>
        </w:rPr>
        <w:t xml:space="preserve"> испытани</w:t>
      </w:r>
      <w:r>
        <w:rPr>
          <w:b/>
        </w:rPr>
        <w:t>я по ____________________________</w:t>
      </w:r>
    </w:p>
    <w:p w:rsidR="00431817" w:rsidRDefault="00431817" w:rsidP="00431817">
      <w:pPr>
        <w:rPr>
          <w:b/>
        </w:rPr>
      </w:pPr>
    </w:p>
    <w:p w:rsidR="00431817" w:rsidRDefault="00431817" w:rsidP="00431817">
      <w:r>
        <w:rPr>
          <w:b/>
        </w:rPr>
        <w:t>Направление подготовки</w:t>
      </w:r>
      <w:r w:rsidRPr="00323C76">
        <w:rPr>
          <w:i/>
        </w:rPr>
        <w:t xml:space="preserve"> </w:t>
      </w:r>
      <w:r w:rsidRPr="00323C76">
        <w:t>_</w:t>
      </w:r>
      <w:r>
        <w:t>____</w:t>
      </w:r>
      <w:r w:rsidRPr="00323C76">
        <w:t>________________________________________________</w:t>
      </w:r>
    </w:p>
    <w:p w:rsidR="00431817" w:rsidRDefault="00431817" w:rsidP="00431817">
      <w:r w:rsidRPr="00C64B87">
        <w:rPr>
          <w:b/>
        </w:rPr>
        <w:t xml:space="preserve">Наименование </w:t>
      </w:r>
      <w:proofErr w:type="gramStart"/>
      <w:r w:rsidRPr="00C64B87">
        <w:rPr>
          <w:b/>
        </w:rPr>
        <w:t>образовательной</w:t>
      </w:r>
      <w:proofErr w:type="gramEnd"/>
      <w:r w:rsidRPr="00C64B87">
        <w:rPr>
          <w:b/>
        </w:rPr>
        <w:t xml:space="preserve"> программы</w:t>
      </w:r>
      <w:r>
        <w:t xml:space="preserve"> ____________________________________</w:t>
      </w:r>
    </w:p>
    <w:p w:rsidR="00431817" w:rsidRPr="00323C76" w:rsidRDefault="00431817" w:rsidP="00431817">
      <w:r>
        <w:t>_____________________________________________________________________________</w:t>
      </w:r>
    </w:p>
    <w:p w:rsidR="00431817" w:rsidRPr="003241B9" w:rsidRDefault="00431817" w:rsidP="00431817">
      <w:pPr>
        <w:rPr>
          <w:b/>
          <w:iCs/>
        </w:rPr>
      </w:pPr>
      <w:r>
        <w:rPr>
          <w:b/>
          <w:iCs/>
        </w:rPr>
        <w:t>Форма проведения:_______________________</w:t>
      </w:r>
    </w:p>
    <w:p w:rsidR="00431817" w:rsidRPr="00323C76" w:rsidRDefault="00431817" w:rsidP="00431817">
      <w:pPr>
        <w:rPr>
          <w:iCs/>
        </w:rPr>
      </w:pPr>
      <w:r w:rsidRPr="00323C76">
        <w:rPr>
          <w:b/>
          <w:iCs/>
        </w:rPr>
        <w:t>Дата проведения:</w:t>
      </w:r>
      <w:r w:rsidRPr="00323C76">
        <w:rPr>
          <w:i/>
          <w:iCs/>
        </w:rPr>
        <w:t xml:space="preserve">  </w:t>
      </w:r>
      <w:r w:rsidRPr="00323C76">
        <w:rPr>
          <w:iCs/>
        </w:rPr>
        <w:t>________________________</w:t>
      </w:r>
    </w:p>
    <w:p w:rsidR="00431817" w:rsidRPr="00323C76" w:rsidRDefault="00431817" w:rsidP="00431817">
      <w:pPr>
        <w:rPr>
          <w:iCs/>
        </w:rPr>
      </w:pPr>
      <w:r>
        <w:rPr>
          <w:b/>
          <w:iCs/>
        </w:rPr>
        <w:t>Время проведения</w:t>
      </w:r>
      <w:r w:rsidRPr="00323C76">
        <w:rPr>
          <w:b/>
          <w:iCs/>
        </w:rPr>
        <w:t xml:space="preserve">: </w:t>
      </w:r>
      <w:proofErr w:type="spellStart"/>
      <w:r w:rsidRPr="00323C76">
        <w:rPr>
          <w:iCs/>
        </w:rPr>
        <w:t>с___________</w:t>
      </w:r>
      <w:proofErr w:type="gramStart"/>
      <w:r w:rsidRPr="00323C76">
        <w:rPr>
          <w:iCs/>
        </w:rPr>
        <w:t>до</w:t>
      </w:r>
      <w:proofErr w:type="spellEnd"/>
      <w:proofErr w:type="gramEnd"/>
      <w:r w:rsidRPr="00323C76">
        <w:rPr>
          <w:iCs/>
        </w:rPr>
        <w:t>_________</w:t>
      </w:r>
    </w:p>
    <w:p w:rsidR="00431817" w:rsidRPr="00CA162E" w:rsidRDefault="00431817" w:rsidP="00431817">
      <w:pPr>
        <w:rPr>
          <w:b/>
          <w:i/>
          <w:iCs/>
        </w:rPr>
      </w:pPr>
    </w:p>
    <w:tbl>
      <w:tblPr>
        <w:tblW w:w="5000" w:type="pct"/>
        <w:tblCellMar>
          <w:left w:w="70" w:type="dxa"/>
          <w:right w:w="70" w:type="dxa"/>
        </w:tblCellMar>
        <w:tblLook w:val="0000" w:firstRow="0" w:lastRow="0" w:firstColumn="0" w:lastColumn="0" w:noHBand="0" w:noVBand="0"/>
      </w:tblPr>
      <w:tblGrid>
        <w:gridCol w:w="747"/>
        <w:gridCol w:w="4415"/>
        <w:gridCol w:w="1576"/>
        <w:gridCol w:w="2757"/>
      </w:tblGrid>
      <w:tr w:rsidR="00431817" w:rsidRPr="0036130C" w:rsidTr="00286C7D">
        <w:trPr>
          <w:cantSplit/>
          <w:trHeight w:val="741"/>
        </w:trPr>
        <w:tc>
          <w:tcPr>
            <w:tcW w:w="393" w:type="pct"/>
            <w:tcBorders>
              <w:top w:val="single" w:sz="6" w:space="0" w:color="auto"/>
              <w:left w:val="single" w:sz="4" w:space="0" w:color="auto"/>
              <w:right w:val="single" w:sz="4" w:space="0" w:color="auto"/>
            </w:tcBorders>
            <w:vAlign w:val="center"/>
          </w:tcPr>
          <w:p w:rsidR="00431817" w:rsidRPr="0036130C" w:rsidRDefault="00431817" w:rsidP="00286C7D">
            <w:pPr>
              <w:jc w:val="center"/>
              <w:rPr>
                <w:b/>
              </w:rPr>
            </w:pPr>
            <w:r w:rsidRPr="0036130C">
              <w:rPr>
                <w:b/>
              </w:rPr>
              <w:t xml:space="preserve">№ </w:t>
            </w:r>
            <w:proofErr w:type="gramStart"/>
            <w:r w:rsidRPr="0036130C">
              <w:rPr>
                <w:b/>
              </w:rPr>
              <w:t>п</w:t>
            </w:r>
            <w:proofErr w:type="gramEnd"/>
            <w:r w:rsidRPr="0036130C">
              <w:rPr>
                <w:b/>
              </w:rPr>
              <w:t>/п</w:t>
            </w:r>
          </w:p>
        </w:tc>
        <w:tc>
          <w:tcPr>
            <w:tcW w:w="2325" w:type="pct"/>
            <w:tcBorders>
              <w:top w:val="single" w:sz="6" w:space="0" w:color="auto"/>
              <w:left w:val="single" w:sz="4" w:space="0" w:color="auto"/>
              <w:right w:val="single" w:sz="4" w:space="0" w:color="auto"/>
            </w:tcBorders>
            <w:vAlign w:val="center"/>
          </w:tcPr>
          <w:p w:rsidR="00431817" w:rsidRPr="0036130C" w:rsidRDefault="00431817" w:rsidP="00286C7D">
            <w:pPr>
              <w:tabs>
                <w:tab w:val="left" w:pos="1836"/>
              </w:tabs>
              <w:jc w:val="center"/>
              <w:rPr>
                <w:b/>
              </w:rPr>
            </w:pPr>
            <w:r w:rsidRPr="0036130C">
              <w:rPr>
                <w:b/>
              </w:rPr>
              <w:t>Фамилия, имя, отчество</w:t>
            </w:r>
            <w:r w:rsidRPr="0036130C">
              <w:rPr>
                <w:rStyle w:val="aff2"/>
                <w:b/>
              </w:rPr>
              <w:footnoteReference w:id="3"/>
            </w:r>
          </w:p>
        </w:tc>
        <w:tc>
          <w:tcPr>
            <w:tcW w:w="830" w:type="pct"/>
            <w:tcBorders>
              <w:top w:val="single" w:sz="6" w:space="0" w:color="auto"/>
              <w:left w:val="single" w:sz="6" w:space="0" w:color="auto"/>
              <w:right w:val="single" w:sz="6" w:space="0" w:color="auto"/>
            </w:tcBorders>
            <w:vAlign w:val="center"/>
          </w:tcPr>
          <w:p w:rsidR="00431817" w:rsidRPr="0036130C" w:rsidRDefault="00431817" w:rsidP="00286C7D">
            <w:pPr>
              <w:jc w:val="center"/>
              <w:rPr>
                <w:b/>
              </w:rPr>
            </w:pPr>
            <w:r w:rsidRPr="0036130C">
              <w:rPr>
                <w:b/>
              </w:rPr>
              <w:t>№ билета,</w:t>
            </w:r>
          </w:p>
          <w:p w:rsidR="00431817" w:rsidRPr="0036130C" w:rsidRDefault="00431817" w:rsidP="00286C7D">
            <w:pPr>
              <w:jc w:val="center"/>
              <w:rPr>
                <w:b/>
              </w:rPr>
            </w:pPr>
            <w:r w:rsidRPr="0036130C">
              <w:rPr>
                <w:b/>
              </w:rPr>
              <w:t>вариант теста</w:t>
            </w:r>
          </w:p>
        </w:tc>
        <w:tc>
          <w:tcPr>
            <w:tcW w:w="1452" w:type="pct"/>
            <w:tcBorders>
              <w:top w:val="single" w:sz="6" w:space="0" w:color="auto"/>
              <w:left w:val="single" w:sz="6" w:space="0" w:color="auto"/>
              <w:right w:val="single" w:sz="6" w:space="0" w:color="auto"/>
            </w:tcBorders>
            <w:vAlign w:val="center"/>
          </w:tcPr>
          <w:p w:rsidR="00431817" w:rsidRPr="0036130C" w:rsidRDefault="00431817" w:rsidP="00286C7D">
            <w:pPr>
              <w:jc w:val="center"/>
              <w:rPr>
                <w:b/>
              </w:rPr>
            </w:pPr>
            <w:r w:rsidRPr="0036130C">
              <w:rPr>
                <w:b/>
              </w:rPr>
              <w:t>Оценка</w:t>
            </w:r>
          </w:p>
          <w:p w:rsidR="00431817" w:rsidRPr="0036130C" w:rsidRDefault="00431817" w:rsidP="00286C7D">
            <w:pPr>
              <w:jc w:val="center"/>
              <w:rPr>
                <w:b/>
              </w:rPr>
            </w:pPr>
            <w:r w:rsidRPr="0036130C">
              <w:rPr>
                <w:b/>
              </w:rPr>
              <w:t>по 100-балльной шкале</w:t>
            </w:r>
          </w:p>
          <w:p w:rsidR="00431817" w:rsidRPr="0036130C" w:rsidRDefault="00431817" w:rsidP="00286C7D">
            <w:pPr>
              <w:jc w:val="center"/>
              <w:rPr>
                <w:b/>
              </w:rPr>
            </w:pPr>
            <w:r w:rsidRPr="0036130C">
              <w:rPr>
                <w:b/>
              </w:rPr>
              <w:t>(цифрами)</w:t>
            </w:r>
          </w:p>
        </w:tc>
      </w:tr>
      <w:tr w:rsidR="00431817" w:rsidRPr="00323C76" w:rsidTr="00286C7D">
        <w:trPr>
          <w:cantSplit/>
          <w:trHeight w:val="429"/>
        </w:trPr>
        <w:tc>
          <w:tcPr>
            <w:tcW w:w="393" w:type="pct"/>
            <w:tcBorders>
              <w:top w:val="single" w:sz="6" w:space="0" w:color="auto"/>
              <w:left w:val="single" w:sz="4" w:space="0" w:color="auto"/>
              <w:bottom w:val="single" w:sz="6" w:space="0" w:color="auto"/>
              <w:right w:val="single" w:sz="6" w:space="0" w:color="auto"/>
            </w:tcBorders>
            <w:vAlign w:val="center"/>
          </w:tcPr>
          <w:p w:rsidR="00431817" w:rsidRPr="00323C76" w:rsidRDefault="00431817" w:rsidP="00286C7D">
            <w:pPr>
              <w:pStyle w:val="a8"/>
              <w:tabs>
                <w:tab w:val="clear" w:pos="4153"/>
                <w:tab w:val="clear" w:pos="8306"/>
              </w:tabs>
              <w:jc w:val="center"/>
              <w:rPr>
                <w:sz w:val="22"/>
                <w:szCs w:val="22"/>
                <w:lang w:val="en-US"/>
              </w:rPr>
            </w:pPr>
            <w:r w:rsidRPr="00323C76">
              <w:rPr>
                <w:sz w:val="22"/>
                <w:szCs w:val="22"/>
                <w:lang w:val="en-US"/>
              </w:rPr>
              <w:t>1</w:t>
            </w:r>
          </w:p>
        </w:tc>
        <w:tc>
          <w:tcPr>
            <w:tcW w:w="2325" w:type="pct"/>
            <w:tcBorders>
              <w:top w:val="single" w:sz="6" w:space="0" w:color="auto"/>
              <w:left w:val="single" w:sz="6" w:space="0" w:color="auto"/>
              <w:bottom w:val="single" w:sz="6" w:space="0" w:color="auto"/>
              <w:right w:val="single" w:sz="4" w:space="0" w:color="auto"/>
            </w:tcBorders>
            <w:vAlign w:val="center"/>
          </w:tcPr>
          <w:p w:rsidR="00431817" w:rsidRPr="00323C76" w:rsidRDefault="00431817" w:rsidP="00286C7D">
            <w:pPr>
              <w:pStyle w:val="a8"/>
              <w:tabs>
                <w:tab w:val="clear" w:pos="4153"/>
                <w:tab w:val="clear" w:pos="8306"/>
              </w:tabs>
              <w:rPr>
                <w:sz w:val="22"/>
                <w:szCs w:val="22"/>
              </w:rPr>
            </w:pPr>
          </w:p>
        </w:tc>
        <w:tc>
          <w:tcPr>
            <w:tcW w:w="830" w:type="pct"/>
            <w:tcBorders>
              <w:top w:val="single" w:sz="6" w:space="0" w:color="auto"/>
              <w:left w:val="single" w:sz="6" w:space="0" w:color="auto"/>
              <w:bottom w:val="single" w:sz="6" w:space="0" w:color="auto"/>
              <w:right w:val="single" w:sz="6" w:space="0" w:color="auto"/>
            </w:tcBorders>
          </w:tcPr>
          <w:p w:rsidR="00431817" w:rsidRPr="00323C76" w:rsidRDefault="00431817" w:rsidP="00286C7D">
            <w:pPr>
              <w:jc w:val="center"/>
            </w:pPr>
          </w:p>
        </w:tc>
        <w:tc>
          <w:tcPr>
            <w:tcW w:w="1452" w:type="pct"/>
            <w:tcBorders>
              <w:top w:val="single" w:sz="6" w:space="0" w:color="auto"/>
              <w:left w:val="single" w:sz="6" w:space="0" w:color="auto"/>
              <w:bottom w:val="single" w:sz="6" w:space="0" w:color="auto"/>
              <w:right w:val="single" w:sz="6" w:space="0" w:color="auto"/>
            </w:tcBorders>
          </w:tcPr>
          <w:p w:rsidR="00431817" w:rsidRPr="00323C76" w:rsidRDefault="00431817" w:rsidP="00286C7D">
            <w:pPr>
              <w:ind w:left="14" w:hanging="14"/>
            </w:pPr>
          </w:p>
        </w:tc>
      </w:tr>
      <w:tr w:rsidR="00431817" w:rsidRPr="00323C76" w:rsidTr="00286C7D">
        <w:trPr>
          <w:cantSplit/>
          <w:trHeight w:val="430"/>
        </w:trPr>
        <w:tc>
          <w:tcPr>
            <w:tcW w:w="393" w:type="pct"/>
            <w:tcBorders>
              <w:top w:val="single" w:sz="6" w:space="0" w:color="auto"/>
              <w:left w:val="single" w:sz="4" w:space="0" w:color="auto"/>
              <w:bottom w:val="single" w:sz="6" w:space="0" w:color="auto"/>
              <w:right w:val="single" w:sz="6" w:space="0" w:color="auto"/>
            </w:tcBorders>
            <w:vAlign w:val="center"/>
          </w:tcPr>
          <w:p w:rsidR="00431817" w:rsidRPr="00323C76" w:rsidRDefault="00431817" w:rsidP="00286C7D">
            <w:pPr>
              <w:pStyle w:val="a8"/>
              <w:tabs>
                <w:tab w:val="clear" w:pos="4153"/>
                <w:tab w:val="clear" w:pos="8306"/>
              </w:tabs>
              <w:jc w:val="center"/>
              <w:rPr>
                <w:sz w:val="22"/>
                <w:szCs w:val="22"/>
                <w:lang w:val="en-US"/>
              </w:rPr>
            </w:pPr>
            <w:r w:rsidRPr="00323C76">
              <w:rPr>
                <w:sz w:val="22"/>
                <w:szCs w:val="22"/>
                <w:lang w:val="en-US"/>
              </w:rPr>
              <w:t>2</w:t>
            </w:r>
          </w:p>
        </w:tc>
        <w:tc>
          <w:tcPr>
            <w:tcW w:w="2325" w:type="pct"/>
            <w:tcBorders>
              <w:top w:val="single" w:sz="6" w:space="0" w:color="auto"/>
              <w:left w:val="single" w:sz="6" w:space="0" w:color="auto"/>
              <w:bottom w:val="single" w:sz="6" w:space="0" w:color="auto"/>
              <w:right w:val="single" w:sz="4" w:space="0" w:color="auto"/>
            </w:tcBorders>
            <w:vAlign w:val="center"/>
          </w:tcPr>
          <w:p w:rsidR="00431817" w:rsidRPr="00323C76" w:rsidRDefault="00431817" w:rsidP="00286C7D">
            <w:pPr>
              <w:pStyle w:val="a8"/>
              <w:tabs>
                <w:tab w:val="clear" w:pos="4153"/>
                <w:tab w:val="clear" w:pos="8306"/>
              </w:tabs>
              <w:rPr>
                <w:sz w:val="22"/>
                <w:szCs w:val="22"/>
              </w:rPr>
            </w:pPr>
          </w:p>
        </w:tc>
        <w:tc>
          <w:tcPr>
            <w:tcW w:w="830" w:type="pct"/>
            <w:tcBorders>
              <w:top w:val="single" w:sz="6" w:space="0" w:color="auto"/>
              <w:left w:val="single" w:sz="6" w:space="0" w:color="auto"/>
              <w:bottom w:val="single" w:sz="6" w:space="0" w:color="auto"/>
              <w:right w:val="single" w:sz="6" w:space="0" w:color="auto"/>
            </w:tcBorders>
          </w:tcPr>
          <w:p w:rsidR="00431817" w:rsidRPr="00323C76" w:rsidRDefault="00431817" w:rsidP="00286C7D">
            <w:pPr>
              <w:jc w:val="center"/>
            </w:pPr>
          </w:p>
        </w:tc>
        <w:tc>
          <w:tcPr>
            <w:tcW w:w="1452" w:type="pct"/>
            <w:tcBorders>
              <w:top w:val="single" w:sz="6" w:space="0" w:color="auto"/>
              <w:left w:val="single" w:sz="6" w:space="0" w:color="auto"/>
              <w:bottom w:val="single" w:sz="6" w:space="0" w:color="auto"/>
              <w:right w:val="single" w:sz="6" w:space="0" w:color="auto"/>
            </w:tcBorders>
          </w:tcPr>
          <w:p w:rsidR="00431817" w:rsidRPr="00323C76" w:rsidRDefault="00431817" w:rsidP="00286C7D">
            <w:pPr>
              <w:ind w:left="14" w:hanging="14"/>
            </w:pPr>
          </w:p>
        </w:tc>
      </w:tr>
    </w:tbl>
    <w:p w:rsidR="00431817" w:rsidRDefault="00431817" w:rsidP="00431817">
      <w:pPr>
        <w:rPr>
          <w:b/>
        </w:rPr>
      </w:pPr>
    </w:p>
    <w:p w:rsidR="00431817" w:rsidRPr="00427504" w:rsidRDefault="00431817" w:rsidP="00431817">
      <w:pPr>
        <w:rPr>
          <w:b/>
        </w:rPr>
      </w:pPr>
      <w:r w:rsidRPr="00427504">
        <w:rPr>
          <w:b/>
        </w:rPr>
        <w:t>Результаты обсуждения (собеседования по вопросам билета)</w:t>
      </w:r>
      <w:r w:rsidRPr="00427504">
        <w:rPr>
          <w:rStyle w:val="aff2"/>
          <w:b/>
        </w:rPr>
        <w:footnoteReference w:id="4"/>
      </w:r>
      <w:r w:rsidRPr="00427504">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245"/>
        <w:gridCol w:w="2026"/>
        <w:gridCol w:w="1709"/>
        <w:gridCol w:w="2026"/>
        <w:gridCol w:w="2026"/>
      </w:tblGrid>
      <w:tr w:rsidR="00431817" w:rsidRPr="00576ED9" w:rsidTr="00286C7D">
        <w:trPr>
          <w:trHeight w:val="1089"/>
        </w:trPr>
        <w:tc>
          <w:tcPr>
            <w:tcW w:w="278" w:type="pct"/>
            <w:vAlign w:val="center"/>
          </w:tcPr>
          <w:p w:rsidR="00431817" w:rsidRPr="00576ED9" w:rsidRDefault="00431817" w:rsidP="00286C7D">
            <w:pPr>
              <w:jc w:val="center"/>
              <w:rPr>
                <w:b/>
              </w:rPr>
            </w:pPr>
            <w:r w:rsidRPr="00576ED9">
              <w:rPr>
                <w:b/>
              </w:rPr>
              <w:t xml:space="preserve">№ </w:t>
            </w:r>
            <w:proofErr w:type="gramStart"/>
            <w:r w:rsidRPr="00576ED9">
              <w:rPr>
                <w:b/>
              </w:rPr>
              <w:t>п</w:t>
            </w:r>
            <w:proofErr w:type="gramEnd"/>
            <w:r w:rsidRPr="00576ED9">
              <w:rPr>
                <w:b/>
              </w:rPr>
              <w:t>/п</w:t>
            </w:r>
          </w:p>
        </w:tc>
        <w:tc>
          <w:tcPr>
            <w:tcW w:w="1027" w:type="pct"/>
            <w:vAlign w:val="center"/>
          </w:tcPr>
          <w:p w:rsidR="00431817" w:rsidRPr="00576ED9" w:rsidRDefault="00431817" w:rsidP="00286C7D">
            <w:pPr>
              <w:jc w:val="center"/>
              <w:rPr>
                <w:b/>
              </w:rPr>
            </w:pPr>
            <w:r w:rsidRPr="00576ED9">
              <w:rPr>
                <w:b/>
              </w:rPr>
              <w:t>Фамилия,</w:t>
            </w:r>
          </w:p>
          <w:p w:rsidR="00431817" w:rsidRPr="00576ED9" w:rsidRDefault="00431817" w:rsidP="00286C7D">
            <w:pPr>
              <w:jc w:val="center"/>
              <w:rPr>
                <w:b/>
              </w:rPr>
            </w:pPr>
            <w:r>
              <w:rPr>
                <w:b/>
              </w:rPr>
              <w:t>и</w:t>
            </w:r>
            <w:r w:rsidRPr="00576ED9">
              <w:rPr>
                <w:b/>
              </w:rPr>
              <w:t xml:space="preserve">мя, </w:t>
            </w:r>
            <w:r>
              <w:rPr>
                <w:b/>
              </w:rPr>
              <w:t>о</w:t>
            </w:r>
            <w:r w:rsidRPr="00576ED9">
              <w:rPr>
                <w:b/>
              </w:rPr>
              <w:t>тчество</w:t>
            </w:r>
          </w:p>
          <w:p w:rsidR="00431817" w:rsidRPr="00576ED9" w:rsidRDefault="00431817" w:rsidP="00286C7D">
            <w:pPr>
              <w:jc w:val="center"/>
              <w:rPr>
                <w:b/>
              </w:rPr>
            </w:pPr>
          </w:p>
        </w:tc>
        <w:tc>
          <w:tcPr>
            <w:tcW w:w="998" w:type="pct"/>
            <w:vAlign w:val="center"/>
          </w:tcPr>
          <w:p w:rsidR="00431817" w:rsidRPr="00576ED9" w:rsidRDefault="00431817" w:rsidP="00286C7D">
            <w:pPr>
              <w:jc w:val="center"/>
              <w:rPr>
                <w:b/>
              </w:rPr>
            </w:pPr>
            <w:r w:rsidRPr="00576ED9">
              <w:rPr>
                <w:b/>
              </w:rPr>
              <w:t>Вопросы экзаменационной комиссии</w:t>
            </w:r>
          </w:p>
        </w:tc>
        <w:tc>
          <w:tcPr>
            <w:tcW w:w="782" w:type="pct"/>
            <w:vAlign w:val="center"/>
          </w:tcPr>
          <w:p w:rsidR="00431817" w:rsidRPr="00576ED9" w:rsidRDefault="00431817" w:rsidP="00286C7D">
            <w:pPr>
              <w:jc w:val="center"/>
              <w:rPr>
                <w:b/>
              </w:rPr>
            </w:pPr>
            <w:r w:rsidRPr="00576ED9">
              <w:rPr>
                <w:b/>
              </w:rPr>
              <w:t>Ответы</w:t>
            </w:r>
          </w:p>
          <w:p w:rsidR="00431817" w:rsidRPr="00576ED9" w:rsidRDefault="00431817" w:rsidP="00286C7D">
            <w:pPr>
              <w:jc w:val="center"/>
              <w:rPr>
                <w:b/>
              </w:rPr>
            </w:pPr>
            <w:r w:rsidRPr="00576ED9">
              <w:rPr>
                <w:b/>
              </w:rPr>
              <w:t>поступающего</w:t>
            </w:r>
          </w:p>
        </w:tc>
        <w:tc>
          <w:tcPr>
            <w:tcW w:w="1019" w:type="pct"/>
            <w:vAlign w:val="center"/>
          </w:tcPr>
          <w:p w:rsidR="00431817" w:rsidRPr="00576ED9" w:rsidRDefault="00431817" w:rsidP="00286C7D">
            <w:pPr>
              <w:jc w:val="center"/>
              <w:rPr>
                <w:b/>
              </w:rPr>
            </w:pPr>
            <w:r w:rsidRPr="00576ED9">
              <w:rPr>
                <w:b/>
              </w:rPr>
              <w:t>Краткий</w:t>
            </w:r>
          </w:p>
          <w:p w:rsidR="00431817" w:rsidRPr="00576ED9" w:rsidRDefault="00431817" w:rsidP="00286C7D">
            <w:pPr>
              <w:jc w:val="center"/>
              <w:rPr>
                <w:b/>
              </w:rPr>
            </w:pPr>
            <w:r w:rsidRPr="00576ED9">
              <w:rPr>
                <w:b/>
              </w:rPr>
              <w:t>комментарий экзаменационной комиссии</w:t>
            </w:r>
          </w:p>
        </w:tc>
        <w:tc>
          <w:tcPr>
            <w:tcW w:w="894" w:type="pct"/>
            <w:vAlign w:val="center"/>
          </w:tcPr>
          <w:p w:rsidR="00431817" w:rsidRPr="00576ED9" w:rsidRDefault="00431817" w:rsidP="00286C7D">
            <w:pPr>
              <w:jc w:val="center"/>
              <w:rPr>
                <w:b/>
              </w:rPr>
            </w:pPr>
            <w:r w:rsidRPr="00576ED9">
              <w:rPr>
                <w:b/>
              </w:rPr>
              <w:t>Особое мнение</w:t>
            </w:r>
          </w:p>
          <w:p w:rsidR="00431817" w:rsidRPr="00576ED9" w:rsidRDefault="00431817" w:rsidP="00286C7D">
            <w:pPr>
              <w:jc w:val="center"/>
              <w:rPr>
                <w:b/>
              </w:rPr>
            </w:pPr>
            <w:r w:rsidRPr="00576ED9">
              <w:rPr>
                <w:b/>
              </w:rPr>
              <w:t>членов</w:t>
            </w:r>
          </w:p>
          <w:p w:rsidR="00431817" w:rsidRPr="00576ED9" w:rsidRDefault="00431817" w:rsidP="00286C7D">
            <w:pPr>
              <w:jc w:val="center"/>
              <w:rPr>
                <w:b/>
              </w:rPr>
            </w:pPr>
            <w:r w:rsidRPr="00576ED9">
              <w:rPr>
                <w:b/>
              </w:rPr>
              <w:t>экзаменационной комиссии</w:t>
            </w:r>
          </w:p>
        </w:tc>
      </w:tr>
      <w:tr w:rsidR="00431817" w:rsidRPr="0078497F" w:rsidTr="00286C7D">
        <w:trPr>
          <w:trHeight w:val="511"/>
        </w:trPr>
        <w:tc>
          <w:tcPr>
            <w:tcW w:w="278" w:type="pct"/>
          </w:tcPr>
          <w:p w:rsidR="00431817" w:rsidRPr="00576ED9" w:rsidRDefault="00431817" w:rsidP="00286C7D">
            <w:pPr>
              <w:jc w:val="center"/>
              <w:rPr>
                <w:spacing w:val="-14"/>
              </w:rPr>
            </w:pPr>
            <w:r w:rsidRPr="00576ED9">
              <w:rPr>
                <w:spacing w:val="-14"/>
              </w:rPr>
              <w:t>1</w:t>
            </w:r>
          </w:p>
        </w:tc>
        <w:tc>
          <w:tcPr>
            <w:tcW w:w="1027" w:type="pct"/>
          </w:tcPr>
          <w:p w:rsidR="00431817" w:rsidRPr="0078497F" w:rsidRDefault="00431817" w:rsidP="00286C7D">
            <w:pPr>
              <w:jc w:val="center"/>
              <w:rPr>
                <w:b/>
                <w:spacing w:val="-14"/>
              </w:rPr>
            </w:pPr>
          </w:p>
        </w:tc>
        <w:tc>
          <w:tcPr>
            <w:tcW w:w="998" w:type="pct"/>
          </w:tcPr>
          <w:p w:rsidR="00431817" w:rsidRPr="0078497F" w:rsidRDefault="00431817" w:rsidP="00286C7D">
            <w:pPr>
              <w:jc w:val="center"/>
              <w:rPr>
                <w:b/>
                <w:spacing w:val="-14"/>
              </w:rPr>
            </w:pPr>
          </w:p>
        </w:tc>
        <w:tc>
          <w:tcPr>
            <w:tcW w:w="782" w:type="pct"/>
          </w:tcPr>
          <w:p w:rsidR="00431817" w:rsidRPr="0078497F" w:rsidRDefault="00431817" w:rsidP="00286C7D">
            <w:pPr>
              <w:jc w:val="center"/>
              <w:rPr>
                <w:b/>
                <w:spacing w:val="-14"/>
              </w:rPr>
            </w:pPr>
          </w:p>
        </w:tc>
        <w:tc>
          <w:tcPr>
            <w:tcW w:w="1019" w:type="pct"/>
          </w:tcPr>
          <w:p w:rsidR="00431817" w:rsidRPr="0078497F" w:rsidRDefault="00431817" w:rsidP="00286C7D">
            <w:pPr>
              <w:jc w:val="center"/>
              <w:rPr>
                <w:b/>
                <w:spacing w:val="-14"/>
              </w:rPr>
            </w:pPr>
          </w:p>
        </w:tc>
        <w:tc>
          <w:tcPr>
            <w:tcW w:w="894" w:type="pct"/>
          </w:tcPr>
          <w:p w:rsidR="00431817" w:rsidRPr="0078497F" w:rsidRDefault="00431817" w:rsidP="00286C7D">
            <w:pPr>
              <w:jc w:val="center"/>
              <w:rPr>
                <w:b/>
                <w:spacing w:val="-14"/>
              </w:rPr>
            </w:pPr>
          </w:p>
        </w:tc>
      </w:tr>
      <w:tr w:rsidR="00431817" w:rsidRPr="0078497F" w:rsidTr="00286C7D">
        <w:trPr>
          <w:trHeight w:val="519"/>
        </w:trPr>
        <w:tc>
          <w:tcPr>
            <w:tcW w:w="278" w:type="pct"/>
          </w:tcPr>
          <w:p w:rsidR="00431817" w:rsidRPr="00576ED9" w:rsidRDefault="00431817" w:rsidP="00286C7D">
            <w:pPr>
              <w:jc w:val="center"/>
              <w:rPr>
                <w:spacing w:val="-14"/>
              </w:rPr>
            </w:pPr>
            <w:r w:rsidRPr="00576ED9">
              <w:rPr>
                <w:spacing w:val="-14"/>
              </w:rPr>
              <w:t>2</w:t>
            </w:r>
          </w:p>
        </w:tc>
        <w:tc>
          <w:tcPr>
            <w:tcW w:w="1027" w:type="pct"/>
          </w:tcPr>
          <w:p w:rsidR="00431817" w:rsidRPr="0078497F" w:rsidRDefault="00431817" w:rsidP="00286C7D">
            <w:pPr>
              <w:jc w:val="center"/>
              <w:rPr>
                <w:b/>
                <w:spacing w:val="-14"/>
              </w:rPr>
            </w:pPr>
          </w:p>
        </w:tc>
        <w:tc>
          <w:tcPr>
            <w:tcW w:w="998" w:type="pct"/>
          </w:tcPr>
          <w:p w:rsidR="00431817" w:rsidRPr="0078497F" w:rsidRDefault="00431817" w:rsidP="00286C7D">
            <w:pPr>
              <w:jc w:val="center"/>
              <w:rPr>
                <w:b/>
                <w:spacing w:val="-14"/>
              </w:rPr>
            </w:pPr>
          </w:p>
        </w:tc>
        <w:tc>
          <w:tcPr>
            <w:tcW w:w="782" w:type="pct"/>
          </w:tcPr>
          <w:p w:rsidR="00431817" w:rsidRPr="0078497F" w:rsidRDefault="00431817" w:rsidP="00286C7D">
            <w:pPr>
              <w:jc w:val="center"/>
              <w:rPr>
                <w:b/>
                <w:spacing w:val="-14"/>
              </w:rPr>
            </w:pPr>
          </w:p>
        </w:tc>
        <w:tc>
          <w:tcPr>
            <w:tcW w:w="1019" w:type="pct"/>
          </w:tcPr>
          <w:p w:rsidR="00431817" w:rsidRPr="0078497F" w:rsidRDefault="00431817" w:rsidP="00286C7D">
            <w:pPr>
              <w:jc w:val="center"/>
              <w:rPr>
                <w:b/>
                <w:spacing w:val="-14"/>
              </w:rPr>
            </w:pPr>
          </w:p>
        </w:tc>
        <w:tc>
          <w:tcPr>
            <w:tcW w:w="894" w:type="pct"/>
          </w:tcPr>
          <w:p w:rsidR="00431817" w:rsidRPr="0078497F" w:rsidRDefault="00431817" w:rsidP="00286C7D">
            <w:pPr>
              <w:jc w:val="center"/>
              <w:rPr>
                <w:b/>
                <w:spacing w:val="-14"/>
              </w:rPr>
            </w:pPr>
          </w:p>
        </w:tc>
      </w:tr>
    </w:tbl>
    <w:p w:rsidR="00431817" w:rsidRDefault="00431817" w:rsidP="00431817"/>
    <w:p w:rsidR="00431817" w:rsidRPr="00323C76" w:rsidRDefault="00431817" w:rsidP="00431817">
      <w:r w:rsidRPr="00323C76">
        <w:t>Допущено к вступительным  испытаниям</w:t>
      </w:r>
      <w:r w:rsidRPr="00323C76">
        <w:tab/>
      </w:r>
      <w:r>
        <w:rPr>
          <w:b/>
        </w:rPr>
        <w:t>________________________</w:t>
      </w:r>
      <w:r w:rsidRPr="00323C76">
        <w:rPr>
          <w:b/>
        </w:rPr>
        <w:tab/>
      </w:r>
    </w:p>
    <w:p w:rsidR="00431817" w:rsidRDefault="00431817" w:rsidP="00431817">
      <w:pPr>
        <w:tabs>
          <w:tab w:val="left" w:pos="3139"/>
          <w:tab w:val="left" w:pos="6271"/>
        </w:tabs>
      </w:pPr>
    </w:p>
    <w:p w:rsidR="00431817" w:rsidRPr="00323C76" w:rsidRDefault="00431817" w:rsidP="00431817">
      <w:pPr>
        <w:tabs>
          <w:tab w:val="left" w:pos="3139"/>
          <w:tab w:val="left" w:pos="6271"/>
        </w:tabs>
      </w:pPr>
      <w:r w:rsidRPr="00323C76">
        <w:t>Присутствовало</w:t>
      </w:r>
      <w:proofErr w:type="gramStart"/>
      <w:r>
        <w:t xml:space="preserve"> </w:t>
      </w:r>
      <w:r>
        <w:rPr>
          <w:b/>
        </w:rPr>
        <w:t>________________________</w:t>
      </w:r>
      <w:r>
        <w:t xml:space="preserve">      </w:t>
      </w:r>
      <w:r w:rsidRPr="00323C76">
        <w:t>Н</w:t>
      </w:r>
      <w:proofErr w:type="gramEnd"/>
      <w:r w:rsidRPr="00323C76">
        <w:t>е явилось</w:t>
      </w:r>
      <w:r w:rsidRPr="00323C76">
        <w:tab/>
      </w:r>
      <w:r>
        <w:rPr>
          <w:b/>
        </w:rPr>
        <w:t>________________________</w:t>
      </w:r>
      <w:r w:rsidRPr="00323C76">
        <w:tab/>
      </w:r>
    </w:p>
    <w:p w:rsidR="00431817" w:rsidRDefault="00431817" w:rsidP="00431817"/>
    <w:tbl>
      <w:tblPr>
        <w:tblW w:w="5000" w:type="pct"/>
        <w:tblLook w:val="01E0" w:firstRow="1" w:lastRow="1" w:firstColumn="1" w:lastColumn="1" w:noHBand="0" w:noVBand="0"/>
      </w:tblPr>
      <w:tblGrid>
        <w:gridCol w:w="3441"/>
        <w:gridCol w:w="2152"/>
        <w:gridCol w:w="3978"/>
      </w:tblGrid>
      <w:tr w:rsidR="00431817" w:rsidRPr="00323C76" w:rsidTr="00286C7D">
        <w:tc>
          <w:tcPr>
            <w:tcW w:w="1798" w:type="pct"/>
          </w:tcPr>
          <w:p w:rsidR="00431817" w:rsidRPr="00323C76" w:rsidRDefault="00431817" w:rsidP="00286C7D">
            <w:r w:rsidRPr="00323C76">
              <w:t>Председатель экзаменационной комиссии</w:t>
            </w:r>
          </w:p>
        </w:tc>
        <w:tc>
          <w:tcPr>
            <w:tcW w:w="1124" w:type="pct"/>
          </w:tcPr>
          <w:p w:rsidR="00431817" w:rsidRPr="00323C76" w:rsidRDefault="00431817" w:rsidP="00286C7D"/>
        </w:tc>
        <w:tc>
          <w:tcPr>
            <w:tcW w:w="2078" w:type="pct"/>
            <w:vAlign w:val="bottom"/>
          </w:tcPr>
          <w:p w:rsidR="00431817" w:rsidRPr="00323C76" w:rsidRDefault="00431817" w:rsidP="00286C7D">
            <w:pPr>
              <w:jc w:val="right"/>
            </w:pPr>
            <w:r w:rsidRPr="00323C76">
              <w:t>И.О. Фамилия</w:t>
            </w:r>
          </w:p>
        </w:tc>
      </w:tr>
      <w:tr w:rsidR="00431817" w:rsidRPr="00323C76" w:rsidTr="00286C7D">
        <w:tc>
          <w:tcPr>
            <w:tcW w:w="1798" w:type="pct"/>
          </w:tcPr>
          <w:p w:rsidR="00431817" w:rsidRPr="00323C76" w:rsidRDefault="00431817" w:rsidP="00286C7D">
            <w:r w:rsidRPr="00323C76">
              <w:t>Члены  экзаменационной комиссии</w:t>
            </w:r>
          </w:p>
        </w:tc>
        <w:tc>
          <w:tcPr>
            <w:tcW w:w="1124" w:type="pct"/>
          </w:tcPr>
          <w:p w:rsidR="00431817" w:rsidRPr="00323C76" w:rsidRDefault="00431817" w:rsidP="00286C7D"/>
        </w:tc>
        <w:tc>
          <w:tcPr>
            <w:tcW w:w="2078" w:type="pct"/>
            <w:vAlign w:val="bottom"/>
          </w:tcPr>
          <w:p w:rsidR="00431817" w:rsidRPr="00323C76" w:rsidRDefault="00431817" w:rsidP="00286C7D">
            <w:pPr>
              <w:jc w:val="right"/>
            </w:pPr>
            <w:r w:rsidRPr="00323C76">
              <w:t>И.О. Фамилия</w:t>
            </w:r>
          </w:p>
          <w:p w:rsidR="00431817" w:rsidRPr="00323C76" w:rsidRDefault="00431817" w:rsidP="00286C7D">
            <w:pPr>
              <w:jc w:val="right"/>
            </w:pPr>
            <w:r w:rsidRPr="00323C76">
              <w:t>И.О. Фамилия</w:t>
            </w:r>
          </w:p>
        </w:tc>
      </w:tr>
      <w:tr w:rsidR="00431817" w:rsidRPr="00323C76" w:rsidTr="00286C7D">
        <w:tc>
          <w:tcPr>
            <w:tcW w:w="1798" w:type="pct"/>
          </w:tcPr>
          <w:p w:rsidR="00431817" w:rsidRPr="00323C76" w:rsidRDefault="00431817" w:rsidP="00286C7D">
            <w:r>
              <w:t>Секретарь</w:t>
            </w:r>
          </w:p>
        </w:tc>
        <w:tc>
          <w:tcPr>
            <w:tcW w:w="1124" w:type="pct"/>
          </w:tcPr>
          <w:p w:rsidR="00431817" w:rsidRPr="00323C76" w:rsidRDefault="00431817" w:rsidP="00286C7D"/>
        </w:tc>
        <w:tc>
          <w:tcPr>
            <w:tcW w:w="2078" w:type="pct"/>
            <w:vAlign w:val="bottom"/>
          </w:tcPr>
          <w:p w:rsidR="00431817" w:rsidRPr="00323C76" w:rsidRDefault="00431817" w:rsidP="00286C7D">
            <w:pPr>
              <w:jc w:val="right"/>
            </w:pPr>
            <w:r w:rsidRPr="00323C76">
              <w:t>И.О. Фамилия</w:t>
            </w:r>
          </w:p>
        </w:tc>
      </w:tr>
      <w:bookmarkEnd w:id="1"/>
      <w:bookmarkEnd w:id="2"/>
    </w:tbl>
    <w:p w:rsidR="00431817" w:rsidRPr="00CA162E" w:rsidRDefault="00431817" w:rsidP="00431817"/>
    <w:p w:rsidR="00431817" w:rsidRDefault="00431817" w:rsidP="00431817"/>
    <w:p w:rsidR="00431817" w:rsidRDefault="00431817" w:rsidP="00431817">
      <w:pPr>
        <w:tabs>
          <w:tab w:val="left" w:pos="4248"/>
          <w:tab w:val="left" w:pos="9108"/>
        </w:tabs>
        <w:ind w:left="1758" w:firstLine="4248"/>
        <w:jc w:val="both"/>
        <w:rPr>
          <w:b/>
          <w:sz w:val="26"/>
          <w:szCs w:val="26"/>
        </w:rPr>
      </w:pPr>
    </w:p>
    <w:p w:rsidR="00431817" w:rsidRDefault="00431817" w:rsidP="00431817">
      <w:pPr>
        <w:tabs>
          <w:tab w:val="left" w:pos="4248"/>
          <w:tab w:val="left" w:pos="9108"/>
        </w:tabs>
        <w:ind w:left="1758" w:firstLine="4248"/>
        <w:jc w:val="both"/>
        <w:rPr>
          <w:b/>
          <w:sz w:val="26"/>
          <w:szCs w:val="26"/>
        </w:rPr>
      </w:pPr>
      <w:r>
        <w:rPr>
          <w:b/>
          <w:sz w:val="26"/>
          <w:szCs w:val="26"/>
        </w:rPr>
        <w:br w:type="page"/>
      </w:r>
    </w:p>
    <w:tbl>
      <w:tblPr>
        <w:tblW w:w="10260" w:type="dxa"/>
        <w:tblInd w:w="-612" w:type="dxa"/>
        <w:tblLook w:val="01E0" w:firstRow="1" w:lastRow="1" w:firstColumn="1" w:lastColumn="1" w:noHBand="0" w:noVBand="0"/>
      </w:tblPr>
      <w:tblGrid>
        <w:gridCol w:w="5400"/>
        <w:gridCol w:w="4860"/>
      </w:tblGrid>
      <w:tr w:rsidR="00431817" w:rsidTr="00286C7D">
        <w:tc>
          <w:tcPr>
            <w:tcW w:w="5400" w:type="dxa"/>
          </w:tcPr>
          <w:p w:rsidR="00431817" w:rsidRDefault="00431817" w:rsidP="00286C7D"/>
        </w:tc>
        <w:tc>
          <w:tcPr>
            <w:tcW w:w="4860" w:type="dxa"/>
          </w:tcPr>
          <w:p w:rsidR="00431817" w:rsidRPr="00D9534F" w:rsidRDefault="00431817" w:rsidP="00286C7D">
            <w:pPr>
              <w:jc w:val="both"/>
              <w:rPr>
                <w:b/>
              </w:rPr>
            </w:pPr>
            <w:r w:rsidRPr="0008545A">
              <w:rPr>
                <w:b/>
              </w:rPr>
              <w:t xml:space="preserve">Приложение </w:t>
            </w:r>
            <w:r>
              <w:rPr>
                <w:b/>
              </w:rPr>
              <w:t>6</w:t>
            </w:r>
          </w:p>
          <w:p w:rsidR="00431817" w:rsidRPr="0008545A" w:rsidRDefault="00431817" w:rsidP="00286C7D">
            <w:pPr>
              <w:jc w:val="both"/>
            </w:pPr>
            <w:proofErr w:type="gramStart"/>
            <w:r w:rsidRPr="0008545A">
              <w:t>к Правилам приема на обучение по образовательным программам высшего образования – программам бакалавриата по очно-заочной и заочной формам обучения в структурных подразделениях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на 201</w:t>
            </w:r>
            <w:r>
              <w:t>6/2017</w:t>
            </w:r>
            <w:r w:rsidRPr="0008545A">
              <w:t xml:space="preserve"> учебный год  </w:t>
            </w:r>
            <w:proofErr w:type="gramEnd"/>
          </w:p>
        </w:tc>
      </w:tr>
    </w:tbl>
    <w:p w:rsidR="00431817" w:rsidRDefault="00431817" w:rsidP="00431817">
      <w:pPr>
        <w:ind w:left="-180"/>
        <w:jc w:val="center"/>
        <w:rPr>
          <w:b/>
          <w:bCs/>
          <w:sz w:val="26"/>
          <w:szCs w:val="26"/>
        </w:rPr>
      </w:pPr>
      <w:r>
        <w:rPr>
          <w:b/>
          <w:bCs/>
        </w:rPr>
        <w:t xml:space="preserve">                                            </w:t>
      </w:r>
    </w:p>
    <w:p w:rsidR="00431817" w:rsidRPr="003E566E" w:rsidRDefault="00431817" w:rsidP="00431817">
      <w:pPr>
        <w:ind w:left="-180"/>
        <w:jc w:val="center"/>
        <w:rPr>
          <w:b/>
          <w:bCs/>
          <w:sz w:val="26"/>
          <w:szCs w:val="26"/>
        </w:rPr>
      </w:pPr>
    </w:p>
    <w:p w:rsidR="00431817" w:rsidRPr="003E566E" w:rsidRDefault="00431817" w:rsidP="00431817">
      <w:pPr>
        <w:ind w:left="-180"/>
        <w:jc w:val="center"/>
        <w:rPr>
          <w:b/>
          <w:bCs/>
          <w:sz w:val="26"/>
          <w:szCs w:val="26"/>
        </w:rPr>
      </w:pPr>
      <w:r w:rsidRPr="003E566E">
        <w:rPr>
          <w:b/>
          <w:bCs/>
          <w:sz w:val="26"/>
          <w:szCs w:val="26"/>
        </w:rPr>
        <w:t>НАЦИОНАЛЬНЫЙ ИССЛЕДОВАТЕЛЬСКИЙ УНИВЕРСИТЕТ</w:t>
      </w:r>
    </w:p>
    <w:p w:rsidR="00431817" w:rsidRPr="003E566E" w:rsidRDefault="00431817" w:rsidP="00431817">
      <w:pPr>
        <w:ind w:left="-180"/>
        <w:jc w:val="center"/>
        <w:rPr>
          <w:sz w:val="26"/>
          <w:szCs w:val="26"/>
        </w:rPr>
      </w:pPr>
      <w:r w:rsidRPr="003E566E">
        <w:rPr>
          <w:b/>
          <w:bCs/>
          <w:sz w:val="26"/>
          <w:szCs w:val="26"/>
        </w:rPr>
        <w:t xml:space="preserve">«ВЫСШАЯ ШКОЛА </w:t>
      </w:r>
      <w:r w:rsidRPr="003E566E">
        <w:rPr>
          <w:b/>
          <w:sz w:val="26"/>
          <w:szCs w:val="26"/>
        </w:rPr>
        <w:t>ЭКОНОМИКИ»</w:t>
      </w:r>
    </w:p>
    <w:p w:rsidR="00431817" w:rsidRPr="004910A8" w:rsidRDefault="00431817" w:rsidP="00431817">
      <w:pPr>
        <w:jc w:val="center"/>
        <w:rPr>
          <w:i/>
          <w:sz w:val="26"/>
          <w:szCs w:val="26"/>
        </w:rPr>
      </w:pPr>
      <w:r w:rsidRPr="004910A8">
        <w:rPr>
          <w:i/>
          <w:sz w:val="26"/>
          <w:szCs w:val="26"/>
        </w:rPr>
        <w:t>Наименование филиала</w:t>
      </w:r>
    </w:p>
    <w:p w:rsidR="00431817" w:rsidRDefault="00431817" w:rsidP="00431817">
      <w:pPr>
        <w:jc w:val="center"/>
        <w:rPr>
          <w:i/>
          <w:sz w:val="26"/>
          <w:szCs w:val="26"/>
        </w:rPr>
      </w:pPr>
      <w:r w:rsidRPr="004910A8">
        <w:rPr>
          <w:i/>
          <w:sz w:val="26"/>
          <w:szCs w:val="26"/>
        </w:rPr>
        <w:t>Наименование структурного подразделения</w:t>
      </w:r>
    </w:p>
    <w:p w:rsidR="00431817" w:rsidRDefault="00431817" w:rsidP="00431817">
      <w:pPr>
        <w:jc w:val="center"/>
        <w:rPr>
          <w:i/>
          <w:sz w:val="26"/>
          <w:szCs w:val="26"/>
        </w:rPr>
      </w:pPr>
    </w:p>
    <w:p w:rsidR="00431817" w:rsidRPr="004910A8" w:rsidRDefault="00431817" w:rsidP="00431817">
      <w:pPr>
        <w:jc w:val="center"/>
        <w:rPr>
          <w:i/>
          <w:sz w:val="26"/>
          <w:szCs w:val="26"/>
        </w:rPr>
      </w:pPr>
    </w:p>
    <w:p w:rsidR="00431817" w:rsidRDefault="00431817" w:rsidP="00431817">
      <w:pPr>
        <w:jc w:val="center"/>
        <w:rPr>
          <w:b/>
          <w:bCs/>
          <w:sz w:val="28"/>
          <w:szCs w:val="20"/>
        </w:rPr>
      </w:pPr>
    </w:p>
    <w:p w:rsidR="00431817" w:rsidRDefault="00431817" w:rsidP="00431817">
      <w:pPr>
        <w:jc w:val="center"/>
        <w:rPr>
          <w:b/>
          <w:bCs/>
          <w:sz w:val="28"/>
          <w:szCs w:val="20"/>
        </w:rPr>
      </w:pPr>
    </w:p>
    <w:p w:rsidR="00431817" w:rsidRPr="003E566E" w:rsidRDefault="00431817" w:rsidP="00431817">
      <w:pPr>
        <w:jc w:val="center"/>
        <w:rPr>
          <w:b/>
          <w:bCs/>
          <w:sz w:val="28"/>
          <w:szCs w:val="20"/>
        </w:rPr>
      </w:pPr>
      <w:r w:rsidRPr="003E566E">
        <w:rPr>
          <w:b/>
          <w:bCs/>
          <w:sz w:val="28"/>
          <w:szCs w:val="20"/>
        </w:rPr>
        <w:t>ПРОТОКОЛ №_______</w:t>
      </w:r>
    </w:p>
    <w:p w:rsidR="00431817" w:rsidRDefault="00431817" w:rsidP="00431817">
      <w:pPr>
        <w:jc w:val="center"/>
        <w:rPr>
          <w:b/>
          <w:sz w:val="26"/>
          <w:szCs w:val="26"/>
        </w:rPr>
      </w:pPr>
      <w:r w:rsidRPr="00EA3BFF">
        <w:rPr>
          <w:b/>
          <w:sz w:val="26"/>
          <w:szCs w:val="26"/>
        </w:rPr>
        <w:t>заседания Приемной комиссии</w:t>
      </w:r>
      <w:r>
        <w:rPr>
          <w:b/>
          <w:sz w:val="26"/>
          <w:szCs w:val="26"/>
        </w:rPr>
        <w:t xml:space="preserve"> НИУ ВШЭ</w:t>
      </w:r>
    </w:p>
    <w:p w:rsidR="00431817" w:rsidRPr="002A56E2" w:rsidRDefault="00431817" w:rsidP="00431817">
      <w:pPr>
        <w:jc w:val="center"/>
        <w:rPr>
          <w:sz w:val="26"/>
          <w:szCs w:val="26"/>
        </w:rPr>
      </w:pPr>
    </w:p>
    <w:p w:rsidR="00431817" w:rsidRPr="003E566E" w:rsidRDefault="00431817" w:rsidP="00431817">
      <w:pPr>
        <w:jc w:val="center"/>
        <w:rPr>
          <w:sz w:val="26"/>
          <w:szCs w:val="26"/>
          <w:u w:val="single"/>
        </w:rPr>
      </w:pPr>
      <w:r w:rsidRPr="003E566E">
        <w:rPr>
          <w:sz w:val="26"/>
          <w:szCs w:val="26"/>
        </w:rPr>
        <w:t>______________ 20</w:t>
      </w:r>
      <w:r>
        <w:rPr>
          <w:sz w:val="26"/>
          <w:szCs w:val="26"/>
        </w:rPr>
        <w:t>1</w:t>
      </w:r>
      <w:r w:rsidRPr="003E566E">
        <w:rPr>
          <w:sz w:val="26"/>
          <w:szCs w:val="26"/>
        </w:rPr>
        <w:t xml:space="preserve"> __  г.</w:t>
      </w:r>
    </w:p>
    <w:p w:rsidR="00431817" w:rsidRPr="003E566E" w:rsidRDefault="00431817" w:rsidP="00431817">
      <w:pPr>
        <w:jc w:val="center"/>
        <w:rPr>
          <w:sz w:val="16"/>
          <w:szCs w:val="16"/>
        </w:rPr>
      </w:pPr>
      <w:r w:rsidRPr="003E566E">
        <w:rPr>
          <w:sz w:val="16"/>
          <w:szCs w:val="16"/>
        </w:rPr>
        <w:t>дата заседания</w:t>
      </w:r>
    </w:p>
    <w:p w:rsidR="00431817" w:rsidRPr="003E566E" w:rsidRDefault="00431817" w:rsidP="00431817">
      <w:pPr>
        <w:jc w:val="center"/>
        <w:rPr>
          <w:sz w:val="26"/>
          <w:szCs w:val="26"/>
        </w:rPr>
      </w:pPr>
      <w:r w:rsidRPr="003E566E">
        <w:rPr>
          <w:sz w:val="26"/>
          <w:szCs w:val="26"/>
        </w:rPr>
        <w:t>с _____час</w:t>
      </w:r>
      <w:proofErr w:type="gramStart"/>
      <w:r w:rsidRPr="003E566E">
        <w:rPr>
          <w:sz w:val="26"/>
          <w:szCs w:val="26"/>
        </w:rPr>
        <w:t>.</w:t>
      </w:r>
      <w:proofErr w:type="gramEnd"/>
      <w:r w:rsidRPr="003E566E">
        <w:rPr>
          <w:sz w:val="26"/>
          <w:szCs w:val="26"/>
        </w:rPr>
        <w:t xml:space="preserve">_____ </w:t>
      </w:r>
      <w:proofErr w:type="gramStart"/>
      <w:r w:rsidRPr="003E566E">
        <w:rPr>
          <w:sz w:val="26"/>
          <w:szCs w:val="26"/>
        </w:rPr>
        <w:t>м</w:t>
      </w:r>
      <w:proofErr w:type="gramEnd"/>
      <w:r w:rsidRPr="003E566E">
        <w:rPr>
          <w:sz w:val="26"/>
          <w:szCs w:val="26"/>
        </w:rPr>
        <w:t>ин.  до ______ час. _____ мин.</w:t>
      </w:r>
    </w:p>
    <w:p w:rsidR="00431817" w:rsidRPr="003E566E" w:rsidRDefault="00431817" w:rsidP="00431817">
      <w:pPr>
        <w:jc w:val="right"/>
        <w:rPr>
          <w:sz w:val="26"/>
          <w:szCs w:val="26"/>
        </w:rPr>
      </w:pPr>
    </w:p>
    <w:p w:rsidR="00431817" w:rsidRPr="003E566E" w:rsidRDefault="00431817" w:rsidP="00431817">
      <w:pPr>
        <w:ind w:firstLine="708"/>
        <w:rPr>
          <w:i/>
          <w:sz w:val="26"/>
          <w:szCs w:val="26"/>
        </w:rPr>
      </w:pPr>
    </w:p>
    <w:p w:rsidR="00431817" w:rsidRPr="00EA3BFF" w:rsidRDefault="00431817" w:rsidP="00431817">
      <w:pPr>
        <w:jc w:val="both"/>
        <w:rPr>
          <w:b/>
          <w:sz w:val="26"/>
          <w:szCs w:val="26"/>
        </w:rPr>
      </w:pPr>
      <w:r w:rsidRPr="00EA3BFF">
        <w:rPr>
          <w:b/>
          <w:sz w:val="26"/>
          <w:szCs w:val="26"/>
        </w:rPr>
        <w:t>ПРИСУТСТВОВАЛИ:</w:t>
      </w:r>
    </w:p>
    <w:p w:rsidR="00431817" w:rsidRPr="003E566E" w:rsidRDefault="00431817" w:rsidP="00431817">
      <w:pPr>
        <w:jc w:val="both"/>
        <w:rPr>
          <w:sz w:val="20"/>
          <w:szCs w:val="20"/>
        </w:rPr>
      </w:pPr>
      <w:r w:rsidRPr="003E566E">
        <w:rPr>
          <w:sz w:val="26"/>
          <w:szCs w:val="26"/>
        </w:rPr>
        <w:t xml:space="preserve">председатель: </w:t>
      </w:r>
      <w:r w:rsidRPr="003E566E">
        <w:rPr>
          <w:i/>
          <w:sz w:val="26"/>
          <w:szCs w:val="26"/>
        </w:rPr>
        <w:t>должность, Фамилия И.О.</w:t>
      </w:r>
    </w:p>
    <w:p w:rsidR="00431817" w:rsidRPr="003E566E" w:rsidRDefault="00431817" w:rsidP="00431817">
      <w:pPr>
        <w:jc w:val="both"/>
        <w:rPr>
          <w:sz w:val="20"/>
          <w:szCs w:val="20"/>
        </w:rPr>
      </w:pPr>
      <w:r w:rsidRPr="003E566E">
        <w:rPr>
          <w:sz w:val="26"/>
          <w:szCs w:val="26"/>
        </w:rPr>
        <w:t xml:space="preserve">заместитель председателя: </w:t>
      </w:r>
      <w:r w:rsidRPr="003E566E">
        <w:rPr>
          <w:i/>
          <w:sz w:val="26"/>
          <w:szCs w:val="26"/>
        </w:rPr>
        <w:t>должность, Фамилия И.О.</w:t>
      </w:r>
    </w:p>
    <w:p w:rsidR="00431817" w:rsidRPr="003E566E" w:rsidRDefault="00431817" w:rsidP="00431817">
      <w:pPr>
        <w:jc w:val="both"/>
        <w:rPr>
          <w:sz w:val="20"/>
          <w:szCs w:val="20"/>
        </w:rPr>
      </w:pPr>
      <w:r w:rsidRPr="003E566E">
        <w:rPr>
          <w:sz w:val="26"/>
          <w:szCs w:val="26"/>
        </w:rPr>
        <w:t xml:space="preserve">члены комиссии: </w:t>
      </w:r>
      <w:r w:rsidRPr="003E566E">
        <w:rPr>
          <w:i/>
          <w:sz w:val="26"/>
          <w:szCs w:val="26"/>
        </w:rPr>
        <w:t>должность, Фамилия И.О.</w:t>
      </w:r>
    </w:p>
    <w:p w:rsidR="00431817" w:rsidRPr="003E566E" w:rsidRDefault="00431817" w:rsidP="00431817">
      <w:pPr>
        <w:jc w:val="both"/>
        <w:rPr>
          <w:sz w:val="20"/>
          <w:szCs w:val="20"/>
        </w:rPr>
      </w:pPr>
      <w:r w:rsidRPr="003E566E">
        <w:rPr>
          <w:i/>
          <w:sz w:val="26"/>
          <w:szCs w:val="26"/>
        </w:rPr>
        <w:t xml:space="preserve">                              должность, Фамилия И.О.</w:t>
      </w:r>
    </w:p>
    <w:p w:rsidR="00431817" w:rsidRDefault="00431817" w:rsidP="00431817">
      <w:pPr>
        <w:jc w:val="both"/>
        <w:rPr>
          <w:i/>
          <w:sz w:val="26"/>
          <w:szCs w:val="26"/>
        </w:rPr>
      </w:pPr>
      <w:r w:rsidRPr="005E1930">
        <w:rPr>
          <w:sz w:val="26"/>
          <w:szCs w:val="26"/>
        </w:rPr>
        <w:t>ответственный секретарь</w:t>
      </w:r>
      <w:r w:rsidRPr="003E566E">
        <w:rPr>
          <w:sz w:val="26"/>
          <w:szCs w:val="26"/>
        </w:rPr>
        <w:t xml:space="preserve">: </w:t>
      </w:r>
      <w:r w:rsidRPr="003E566E">
        <w:rPr>
          <w:i/>
          <w:sz w:val="26"/>
          <w:szCs w:val="26"/>
        </w:rPr>
        <w:t>должность,</w:t>
      </w:r>
      <w:r w:rsidRPr="003E566E">
        <w:rPr>
          <w:sz w:val="26"/>
          <w:szCs w:val="26"/>
        </w:rPr>
        <w:t xml:space="preserve"> </w:t>
      </w:r>
      <w:r w:rsidRPr="003E566E">
        <w:rPr>
          <w:i/>
          <w:sz w:val="26"/>
          <w:szCs w:val="26"/>
        </w:rPr>
        <w:t>Фамилия И.О.</w:t>
      </w:r>
    </w:p>
    <w:p w:rsidR="00431817" w:rsidRPr="002759EE" w:rsidRDefault="00431817" w:rsidP="00431817">
      <w:pPr>
        <w:jc w:val="both"/>
        <w:rPr>
          <w:sz w:val="20"/>
          <w:szCs w:val="20"/>
        </w:rPr>
      </w:pPr>
      <w:r>
        <w:rPr>
          <w:sz w:val="26"/>
          <w:szCs w:val="26"/>
        </w:rPr>
        <w:t xml:space="preserve">заместитель ответственного секретаря: </w:t>
      </w:r>
      <w:r w:rsidRPr="003E566E">
        <w:rPr>
          <w:i/>
          <w:sz w:val="26"/>
          <w:szCs w:val="26"/>
        </w:rPr>
        <w:t>должность,</w:t>
      </w:r>
      <w:r w:rsidRPr="003E566E">
        <w:rPr>
          <w:sz w:val="26"/>
          <w:szCs w:val="26"/>
        </w:rPr>
        <w:t xml:space="preserve"> </w:t>
      </w:r>
      <w:r w:rsidRPr="003E566E">
        <w:rPr>
          <w:i/>
          <w:sz w:val="26"/>
          <w:szCs w:val="26"/>
        </w:rPr>
        <w:t>Фамилия И.О.</w:t>
      </w:r>
    </w:p>
    <w:p w:rsidR="00431817" w:rsidRDefault="00431817" w:rsidP="00431817">
      <w:pPr>
        <w:ind w:firstLine="708"/>
        <w:rPr>
          <w:sz w:val="26"/>
          <w:szCs w:val="26"/>
        </w:rPr>
      </w:pPr>
    </w:p>
    <w:p w:rsidR="00431817" w:rsidRPr="003E566E" w:rsidRDefault="00431817" w:rsidP="00431817">
      <w:pPr>
        <w:ind w:firstLine="708"/>
        <w:rPr>
          <w:sz w:val="26"/>
          <w:szCs w:val="26"/>
        </w:rPr>
      </w:pPr>
    </w:p>
    <w:p w:rsidR="00431817" w:rsidRPr="00EA3BFF" w:rsidRDefault="00431817" w:rsidP="00431817">
      <w:pPr>
        <w:rPr>
          <w:b/>
          <w:sz w:val="26"/>
          <w:szCs w:val="26"/>
        </w:rPr>
      </w:pPr>
      <w:r w:rsidRPr="00EA3BFF">
        <w:rPr>
          <w:b/>
          <w:sz w:val="26"/>
          <w:szCs w:val="26"/>
        </w:rPr>
        <w:t>СЛУШАЛИ:</w:t>
      </w:r>
    </w:p>
    <w:p w:rsidR="00431817" w:rsidRPr="005E1930" w:rsidRDefault="00431817" w:rsidP="00431817">
      <w:pPr>
        <w:jc w:val="both"/>
        <w:rPr>
          <w:sz w:val="26"/>
          <w:szCs w:val="26"/>
        </w:rPr>
      </w:pPr>
      <w:proofErr w:type="gramStart"/>
      <w:r w:rsidRPr="003E566E">
        <w:rPr>
          <w:i/>
          <w:sz w:val="26"/>
          <w:szCs w:val="26"/>
        </w:rPr>
        <w:t>Фамилия И.О.</w:t>
      </w:r>
      <w:r w:rsidRPr="003E566E">
        <w:rPr>
          <w:sz w:val="26"/>
          <w:szCs w:val="26"/>
        </w:rPr>
        <w:t xml:space="preserve"> о </w:t>
      </w:r>
      <w:r>
        <w:rPr>
          <w:sz w:val="26"/>
          <w:szCs w:val="26"/>
        </w:rPr>
        <w:t>результатах</w:t>
      </w:r>
      <w:r w:rsidRPr="003E566E">
        <w:rPr>
          <w:sz w:val="26"/>
          <w:szCs w:val="26"/>
        </w:rPr>
        <w:t xml:space="preserve"> вступительных испытаний</w:t>
      </w:r>
      <w:r>
        <w:rPr>
          <w:sz w:val="26"/>
          <w:szCs w:val="26"/>
        </w:rPr>
        <w:t xml:space="preserve"> и зачислении на обучение по программе бакалавриата</w:t>
      </w:r>
      <w:r w:rsidRPr="00A75579">
        <w:rPr>
          <w:i/>
          <w:sz w:val="26"/>
          <w:szCs w:val="26"/>
        </w:rPr>
        <w:t xml:space="preserve"> </w:t>
      </w:r>
      <w:r>
        <w:rPr>
          <w:i/>
          <w:sz w:val="26"/>
          <w:szCs w:val="26"/>
        </w:rPr>
        <w:t>наименование образовательной программы</w:t>
      </w:r>
      <w:r w:rsidRPr="002759EE">
        <w:rPr>
          <w:sz w:val="26"/>
          <w:szCs w:val="26"/>
        </w:rPr>
        <w:t xml:space="preserve"> </w:t>
      </w:r>
      <w:r>
        <w:rPr>
          <w:sz w:val="26"/>
          <w:szCs w:val="26"/>
        </w:rPr>
        <w:t xml:space="preserve">по направлению </w:t>
      </w:r>
      <w:r w:rsidRPr="004717FA">
        <w:rPr>
          <w:i/>
          <w:sz w:val="26"/>
          <w:szCs w:val="26"/>
        </w:rPr>
        <w:t>код, наименование направления подготовки</w:t>
      </w:r>
      <w:r>
        <w:rPr>
          <w:i/>
          <w:sz w:val="26"/>
          <w:szCs w:val="26"/>
        </w:rPr>
        <w:t xml:space="preserve"> </w:t>
      </w:r>
      <w:r>
        <w:rPr>
          <w:sz w:val="26"/>
          <w:szCs w:val="26"/>
        </w:rPr>
        <w:t xml:space="preserve"> </w:t>
      </w:r>
      <w:r>
        <w:rPr>
          <w:i/>
          <w:sz w:val="26"/>
          <w:szCs w:val="26"/>
        </w:rPr>
        <w:t>по очно-заочной/ заочной форме обучения</w:t>
      </w:r>
      <w:r w:rsidDel="00A75579">
        <w:rPr>
          <w:sz w:val="26"/>
          <w:szCs w:val="26"/>
        </w:rPr>
        <w:t xml:space="preserve"> </w:t>
      </w:r>
      <w:r w:rsidRPr="003E566E">
        <w:rPr>
          <w:sz w:val="26"/>
          <w:szCs w:val="26"/>
        </w:rPr>
        <w:t>в</w:t>
      </w:r>
      <w:r>
        <w:rPr>
          <w:sz w:val="26"/>
          <w:szCs w:val="26"/>
        </w:rPr>
        <w:t xml:space="preserve"> </w:t>
      </w:r>
      <w:r w:rsidRPr="003E566E">
        <w:rPr>
          <w:i/>
          <w:sz w:val="26"/>
          <w:szCs w:val="26"/>
        </w:rPr>
        <w:t>на</w:t>
      </w:r>
      <w:r>
        <w:rPr>
          <w:i/>
          <w:sz w:val="26"/>
          <w:szCs w:val="26"/>
        </w:rPr>
        <w:t>именование</w:t>
      </w:r>
      <w:r w:rsidRPr="003E566E">
        <w:rPr>
          <w:i/>
          <w:sz w:val="26"/>
          <w:szCs w:val="26"/>
        </w:rPr>
        <w:t xml:space="preserve"> структурного подразделения</w:t>
      </w:r>
      <w:r w:rsidRPr="00995637">
        <w:rPr>
          <w:i/>
          <w:sz w:val="26"/>
          <w:szCs w:val="26"/>
        </w:rPr>
        <w:t xml:space="preserve"> </w:t>
      </w:r>
      <w:r w:rsidRPr="004910A8">
        <w:rPr>
          <w:i/>
          <w:sz w:val="26"/>
          <w:szCs w:val="26"/>
        </w:rPr>
        <w:t>наименование филиала</w:t>
      </w:r>
      <w:r w:rsidRPr="003E566E">
        <w:rPr>
          <w:i/>
          <w:sz w:val="26"/>
          <w:szCs w:val="26"/>
        </w:rPr>
        <w:t xml:space="preserve"> </w:t>
      </w:r>
      <w:r w:rsidRPr="005E1930">
        <w:rPr>
          <w:sz w:val="26"/>
          <w:szCs w:val="26"/>
        </w:rPr>
        <w:t xml:space="preserve">лиц, успешно прошедших вступительные испытания. </w:t>
      </w:r>
      <w:proofErr w:type="gramEnd"/>
    </w:p>
    <w:p w:rsidR="00431817" w:rsidRPr="005E1930" w:rsidRDefault="00431817" w:rsidP="00431817">
      <w:pPr>
        <w:rPr>
          <w:sz w:val="26"/>
          <w:szCs w:val="26"/>
        </w:rPr>
      </w:pPr>
    </w:p>
    <w:p w:rsidR="00431817" w:rsidRPr="00EA3BFF" w:rsidRDefault="00431817" w:rsidP="00431817">
      <w:pPr>
        <w:rPr>
          <w:b/>
          <w:sz w:val="26"/>
          <w:szCs w:val="26"/>
        </w:rPr>
      </w:pPr>
      <w:r w:rsidRPr="00EA3BFF">
        <w:rPr>
          <w:b/>
          <w:sz w:val="26"/>
          <w:szCs w:val="26"/>
        </w:rPr>
        <w:t>ПОСТАНОВИЛИ:</w:t>
      </w:r>
    </w:p>
    <w:p w:rsidR="00431817" w:rsidRPr="003E566E" w:rsidRDefault="00431817" w:rsidP="00431817">
      <w:pPr>
        <w:numPr>
          <w:ilvl w:val="0"/>
          <w:numId w:val="25"/>
        </w:numPr>
        <w:jc w:val="both"/>
        <w:rPr>
          <w:sz w:val="26"/>
          <w:szCs w:val="26"/>
        </w:rPr>
      </w:pPr>
      <w:r>
        <w:rPr>
          <w:sz w:val="26"/>
          <w:szCs w:val="26"/>
        </w:rPr>
        <w:t>Зачислить на обучение по программе бакалавриата</w:t>
      </w:r>
      <w:r w:rsidRPr="00A75579">
        <w:rPr>
          <w:i/>
          <w:sz w:val="26"/>
          <w:szCs w:val="26"/>
        </w:rPr>
        <w:t xml:space="preserve"> </w:t>
      </w:r>
      <w:r>
        <w:rPr>
          <w:i/>
          <w:sz w:val="26"/>
          <w:szCs w:val="26"/>
        </w:rPr>
        <w:t>наименование образовательной программы</w:t>
      </w:r>
      <w:r w:rsidRPr="002759EE">
        <w:rPr>
          <w:sz w:val="26"/>
          <w:szCs w:val="26"/>
        </w:rPr>
        <w:t xml:space="preserve"> </w:t>
      </w:r>
      <w:r>
        <w:rPr>
          <w:sz w:val="26"/>
          <w:szCs w:val="26"/>
        </w:rPr>
        <w:t xml:space="preserve">по направлению </w:t>
      </w:r>
      <w:r w:rsidRPr="004717FA">
        <w:rPr>
          <w:i/>
          <w:sz w:val="26"/>
          <w:szCs w:val="26"/>
        </w:rPr>
        <w:t xml:space="preserve">код, наименование </w:t>
      </w:r>
      <w:r w:rsidRPr="004717FA">
        <w:rPr>
          <w:i/>
          <w:sz w:val="26"/>
          <w:szCs w:val="26"/>
        </w:rPr>
        <w:lastRenderedPageBreak/>
        <w:t>направления подготовки</w:t>
      </w:r>
      <w:r>
        <w:rPr>
          <w:i/>
          <w:sz w:val="26"/>
          <w:szCs w:val="26"/>
        </w:rPr>
        <w:t xml:space="preserve"> по очно-заочной/ заочной форме обучения</w:t>
      </w:r>
      <w:r w:rsidDel="00A75579">
        <w:rPr>
          <w:sz w:val="26"/>
          <w:szCs w:val="26"/>
        </w:rPr>
        <w:t xml:space="preserve"> </w:t>
      </w:r>
      <w:r w:rsidRPr="003E566E">
        <w:rPr>
          <w:sz w:val="26"/>
          <w:szCs w:val="26"/>
        </w:rPr>
        <w:t>в</w:t>
      </w:r>
      <w:r>
        <w:rPr>
          <w:sz w:val="26"/>
          <w:szCs w:val="26"/>
        </w:rPr>
        <w:t xml:space="preserve"> </w:t>
      </w:r>
      <w:r w:rsidRPr="003E566E">
        <w:rPr>
          <w:i/>
          <w:sz w:val="26"/>
          <w:szCs w:val="26"/>
        </w:rPr>
        <w:t>на</w:t>
      </w:r>
      <w:r>
        <w:rPr>
          <w:i/>
          <w:sz w:val="26"/>
          <w:szCs w:val="26"/>
        </w:rPr>
        <w:t>именование</w:t>
      </w:r>
      <w:r w:rsidRPr="003E566E">
        <w:rPr>
          <w:i/>
          <w:sz w:val="26"/>
          <w:szCs w:val="26"/>
        </w:rPr>
        <w:t xml:space="preserve"> структурного подразделения</w:t>
      </w:r>
      <w:r w:rsidRPr="00995637">
        <w:rPr>
          <w:i/>
          <w:sz w:val="26"/>
          <w:szCs w:val="26"/>
        </w:rPr>
        <w:t xml:space="preserve"> </w:t>
      </w:r>
      <w:r w:rsidRPr="004910A8">
        <w:rPr>
          <w:i/>
          <w:sz w:val="26"/>
          <w:szCs w:val="26"/>
        </w:rPr>
        <w:t>наименование филиала</w:t>
      </w:r>
      <w:r w:rsidRPr="003E566E">
        <w:rPr>
          <w:i/>
          <w:sz w:val="26"/>
          <w:szCs w:val="26"/>
        </w:rPr>
        <w:t xml:space="preserve"> </w:t>
      </w:r>
      <w:r w:rsidRPr="005E1930">
        <w:rPr>
          <w:sz w:val="26"/>
          <w:szCs w:val="26"/>
        </w:rPr>
        <w:t>лиц, успешно прошедших вступительные испытания</w:t>
      </w:r>
      <w:r>
        <w:rPr>
          <w:sz w:val="26"/>
          <w:szCs w:val="26"/>
        </w:rPr>
        <w:t>, согласно списку (приложение к протоколу).</w:t>
      </w:r>
    </w:p>
    <w:p w:rsidR="00431817" w:rsidRPr="005E1930" w:rsidRDefault="00431817" w:rsidP="00431817">
      <w:pPr>
        <w:jc w:val="both"/>
        <w:rPr>
          <w:sz w:val="26"/>
          <w:szCs w:val="26"/>
        </w:rPr>
      </w:pPr>
    </w:p>
    <w:p w:rsidR="00431817" w:rsidRPr="003E566E" w:rsidRDefault="00431817" w:rsidP="00431817">
      <w:pPr>
        <w:ind w:left="360"/>
        <w:jc w:val="both"/>
        <w:rPr>
          <w:i/>
          <w:sz w:val="26"/>
          <w:szCs w:val="26"/>
        </w:rPr>
      </w:pPr>
    </w:p>
    <w:p w:rsidR="00431817" w:rsidRPr="003E566E" w:rsidRDefault="00431817" w:rsidP="00431817">
      <w:pPr>
        <w:jc w:val="both"/>
        <w:rPr>
          <w:i/>
          <w:sz w:val="26"/>
          <w:szCs w:val="26"/>
        </w:rPr>
      </w:pPr>
    </w:p>
    <w:p w:rsidR="00431817" w:rsidRPr="003E566E" w:rsidRDefault="00431817" w:rsidP="00431817">
      <w:pPr>
        <w:rPr>
          <w:szCs w:val="20"/>
        </w:rPr>
      </w:pPr>
    </w:p>
    <w:tbl>
      <w:tblPr>
        <w:tblW w:w="9468" w:type="dxa"/>
        <w:tblLayout w:type="fixed"/>
        <w:tblLook w:val="01E0" w:firstRow="1" w:lastRow="1" w:firstColumn="1" w:lastColumn="1" w:noHBand="0" w:noVBand="0"/>
      </w:tblPr>
      <w:tblGrid>
        <w:gridCol w:w="4248"/>
        <w:gridCol w:w="2880"/>
        <w:gridCol w:w="2340"/>
      </w:tblGrid>
      <w:tr w:rsidR="00431817" w:rsidRPr="00182F5F" w:rsidTr="00286C7D">
        <w:tc>
          <w:tcPr>
            <w:tcW w:w="4248" w:type="dxa"/>
          </w:tcPr>
          <w:p w:rsidR="00431817" w:rsidRPr="003E566E" w:rsidRDefault="00431817" w:rsidP="00286C7D">
            <w:pPr>
              <w:rPr>
                <w:sz w:val="26"/>
                <w:szCs w:val="26"/>
              </w:rPr>
            </w:pPr>
            <w:r w:rsidRPr="003E566E">
              <w:rPr>
                <w:sz w:val="26"/>
                <w:szCs w:val="26"/>
              </w:rPr>
              <w:t>Председатель</w:t>
            </w:r>
            <w:r>
              <w:rPr>
                <w:sz w:val="26"/>
                <w:szCs w:val="26"/>
              </w:rPr>
              <w:t>/Заместитель председателя Приемной</w:t>
            </w:r>
            <w:r w:rsidRPr="003E566E">
              <w:rPr>
                <w:sz w:val="26"/>
                <w:szCs w:val="26"/>
              </w:rPr>
              <w:t xml:space="preserve"> комиссии</w:t>
            </w:r>
            <w:r>
              <w:rPr>
                <w:sz w:val="26"/>
                <w:szCs w:val="26"/>
              </w:rPr>
              <w:t xml:space="preserve"> НИУ ВШЭ</w:t>
            </w:r>
          </w:p>
          <w:p w:rsidR="00431817" w:rsidRDefault="00431817" w:rsidP="00286C7D">
            <w:pPr>
              <w:rPr>
                <w:sz w:val="26"/>
                <w:szCs w:val="26"/>
              </w:rPr>
            </w:pPr>
          </w:p>
        </w:tc>
        <w:tc>
          <w:tcPr>
            <w:tcW w:w="2880" w:type="dxa"/>
          </w:tcPr>
          <w:p w:rsidR="00431817" w:rsidRPr="003E566E" w:rsidRDefault="00431817" w:rsidP="00286C7D">
            <w:pPr>
              <w:jc w:val="center"/>
              <w:rPr>
                <w:sz w:val="16"/>
                <w:szCs w:val="16"/>
              </w:rPr>
            </w:pPr>
          </w:p>
        </w:tc>
        <w:tc>
          <w:tcPr>
            <w:tcW w:w="2340" w:type="dxa"/>
            <w:vAlign w:val="bottom"/>
          </w:tcPr>
          <w:p w:rsidR="00431817" w:rsidRPr="003E566E" w:rsidRDefault="00431817" w:rsidP="00286C7D">
            <w:pPr>
              <w:rPr>
                <w:sz w:val="26"/>
                <w:szCs w:val="26"/>
              </w:rPr>
            </w:pPr>
            <w:r w:rsidRPr="003E566E">
              <w:rPr>
                <w:sz w:val="26"/>
                <w:szCs w:val="26"/>
              </w:rPr>
              <w:t>И.О. Фамилия</w:t>
            </w:r>
          </w:p>
        </w:tc>
      </w:tr>
      <w:tr w:rsidR="00431817" w:rsidRPr="00182F5F" w:rsidTr="00286C7D">
        <w:tc>
          <w:tcPr>
            <w:tcW w:w="4248" w:type="dxa"/>
          </w:tcPr>
          <w:p w:rsidR="00431817" w:rsidRDefault="00431817" w:rsidP="00286C7D">
            <w:pPr>
              <w:rPr>
                <w:sz w:val="26"/>
                <w:szCs w:val="26"/>
              </w:rPr>
            </w:pPr>
            <w:r>
              <w:rPr>
                <w:sz w:val="26"/>
                <w:szCs w:val="26"/>
              </w:rPr>
              <w:t>Заместитель п</w:t>
            </w:r>
            <w:r w:rsidRPr="003E566E">
              <w:rPr>
                <w:sz w:val="26"/>
                <w:szCs w:val="26"/>
              </w:rPr>
              <w:t>редседател</w:t>
            </w:r>
            <w:r>
              <w:rPr>
                <w:sz w:val="26"/>
                <w:szCs w:val="26"/>
              </w:rPr>
              <w:t xml:space="preserve">я/ </w:t>
            </w:r>
          </w:p>
          <w:p w:rsidR="00431817" w:rsidRPr="003E566E" w:rsidRDefault="00431817" w:rsidP="00286C7D">
            <w:pPr>
              <w:rPr>
                <w:sz w:val="26"/>
                <w:szCs w:val="26"/>
              </w:rPr>
            </w:pPr>
            <w:r>
              <w:rPr>
                <w:sz w:val="26"/>
                <w:szCs w:val="26"/>
              </w:rPr>
              <w:t>член комиссии, являющийся руководителем структурного подразделения дополнительного профессионального образования</w:t>
            </w:r>
          </w:p>
        </w:tc>
        <w:tc>
          <w:tcPr>
            <w:tcW w:w="2880" w:type="dxa"/>
          </w:tcPr>
          <w:p w:rsidR="00431817" w:rsidRPr="003E566E" w:rsidRDefault="00431817" w:rsidP="00286C7D">
            <w:pPr>
              <w:jc w:val="center"/>
              <w:rPr>
                <w:sz w:val="16"/>
                <w:szCs w:val="16"/>
              </w:rPr>
            </w:pPr>
          </w:p>
        </w:tc>
        <w:tc>
          <w:tcPr>
            <w:tcW w:w="2340" w:type="dxa"/>
            <w:vAlign w:val="bottom"/>
          </w:tcPr>
          <w:p w:rsidR="00431817" w:rsidRPr="003E566E" w:rsidRDefault="00431817" w:rsidP="00286C7D">
            <w:pPr>
              <w:rPr>
                <w:sz w:val="26"/>
                <w:szCs w:val="26"/>
              </w:rPr>
            </w:pPr>
            <w:r w:rsidRPr="003E566E">
              <w:rPr>
                <w:sz w:val="26"/>
                <w:szCs w:val="26"/>
              </w:rPr>
              <w:t>И.О. Фамилия</w:t>
            </w:r>
          </w:p>
        </w:tc>
      </w:tr>
      <w:tr w:rsidR="00431817" w:rsidRPr="00182F5F" w:rsidTr="00286C7D">
        <w:tc>
          <w:tcPr>
            <w:tcW w:w="4248" w:type="dxa"/>
          </w:tcPr>
          <w:p w:rsidR="00431817" w:rsidRDefault="00431817" w:rsidP="00286C7D">
            <w:pPr>
              <w:jc w:val="both"/>
              <w:rPr>
                <w:sz w:val="26"/>
                <w:szCs w:val="26"/>
              </w:rPr>
            </w:pPr>
          </w:p>
          <w:p w:rsidR="00431817" w:rsidRPr="003E566E" w:rsidRDefault="00431817" w:rsidP="00286C7D">
            <w:pPr>
              <w:jc w:val="both"/>
              <w:rPr>
                <w:sz w:val="26"/>
                <w:szCs w:val="26"/>
              </w:rPr>
            </w:pPr>
            <w:r w:rsidRPr="003E566E">
              <w:rPr>
                <w:sz w:val="26"/>
                <w:szCs w:val="26"/>
              </w:rPr>
              <w:t>Члены комиссии</w:t>
            </w:r>
            <w:r>
              <w:rPr>
                <w:rStyle w:val="aff2"/>
              </w:rPr>
              <w:footnoteReference w:id="5"/>
            </w:r>
            <w:r w:rsidRPr="003E566E">
              <w:rPr>
                <w:sz w:val="26"/>
                <w:szCs w:val="26"/>
              </w:rPr>
              <w:t>:</w:t>
            </w:r>
          </w:p>
          <w:p w:rsidR="00431817" w:rsidRPr="003E566E" w:rsidRDefault="00431817" w:rsidP="00286C7D">
            <w:pPr>
              <w:jc w:val="both"/>
              <w:rPr>
                <w:sz w:val="26"/>
                <w:szCs w:val="26"/>
              </w:rPr>
            </w:pPr>
          </w:p>
        </w:tc>
        <w:tc>
          <w:tcPr>
            <w:tcW w:w="2880" w:type="dxa"/>
          </w:tcPr>
          <w:p w:rsidR="00431817" w:rsidRPr="003E566E" w:rsidRDefault="00431817" w:rsidP="00286C7D">
            <w:pPr>
              <w:jc w:val="center"/>
              <w:rPr>
                <w:sz w:val="16"/>
                <w:szCs w:val="16"/>
              </w:rPr>
            </w:pPr>
          </w:p>
        </w:tc>
        <w:tc>
          <w:tcPr>
            <w:tcW w:w="2340" w:type="dxa"/>
          </w:tcPr>
          <w:p w:rsidR="00431817" w:rsidRDefault="00431817" w:rsidP="00286C7D">
            <w:pPr>
              <w:jc w:val="both"/>
              <w:rPr>
                <w:sz w:val="26"/>
                <w:szCs w:val="26"/>
              </w:rPr>
            </w:pPr>
          </w:p>
          <w:p w:rsidR="00431817" w:rsidRDefault="00431817" w:rsidP="00286C7D">
            <w:pPr>
              <w:jc w:val="both"/>
              <w:rPr>
                <w:sz w:val="26"/>
                <w:szCs w:val="26"/>
              </w:rPr>
            </w:pPr>
          </w:p>
          <w:p w:rsidR="00431817" w:rsidRPr="003E566E" w:rsidRDefault="00431817" w:rsidP="00286C7D">
            <w:pPr>
              <w:jc w:val="both"/>
              <w:rPr>
                <w:sz w:val="26"/>
                <w:szCs w:val="26"/>
              </w:rPr>
            </w:pPr>
            <w:r w:rsidRPr="003E566E">
              <w:rPr>
                <w:sz w:val="26"/>
                <w:szCs w:val="26"/>
              </w:rPr>
              <w:t>И.О. Фамилия</w:t>
            </w:r>
          </w:p>
        </w:tc>
      </w:tr>
      <w:tr w:rsidR="00431817" w:rsidRPr="00182F5F" w:rsidTr="00286C7D">
        <w:tc>
          <w:tcPr>
            <w:tcW w:w="4248" w:type="dxa"/>
          </w:tcPr>
          <w:p w:rsidR="00431817" w:rsidRPr="003E566E" w:rsidRDefault="00431817" w:rsidP="00286C7D">
            <w:pPr>
              <w:jc w:val="both"/>
              <w:rPr>
                <w:sz w:val="26"/>
                <w:szCs w:val="26"/>
              </w:rPr>
            </w:pPr>
          </w:p>
        </w:tc>
        <w:tc>
          <w:tcPr>
            <w:tcW w:w="2880" w:type="dxa"/>
          </w:tcPr>
          <w:p w:rsidR="00431817" w:rsidRPr="003E566E" w:rsidRDefault="00431817" w:rsidP="00286C7D">
            <w:pPr>
              <w:jc w:val="center"/>
              <w:rPr>
                <w:sz w:val="16"/>
                <w:szCs w:val="16"/>
              </w:rPr>
            </w:pPr>
          </w:p>
        </w:tc>
        <w:tc>
          <w:tcPr>
            <w:tcW w:w="2340" w:type="dxa"/>
          </w:tcPr>
          <w:p w:rsidR="00431817" w:rsidRDefault="00431817" w:rsidP="00286C7D">
            <w:pPr>
              <w:jc w:val="both"/>
              <w:rPr>
                <w:sz w:val="26"/>
                <w:szCs w:val="26"/>
              </w:rPr>
            </w:pPr>
          </w:p>
          <w:p w:rsidR="00431817" w:rsidRPr="003E566E" w:rsidRDefault="00431817" w:rsidP="00286C7D">
            <w:pPr>
              <w:jc w:val="both"/>
              <w:rPr>
                <w:sz w:val="26"/>
                <w:szCs w:val="26"/>
              </w:rPr>
            </w:pPr>
            <w:r w:rsidRPr="003E566E">
              <w:rPr>
                <w:sz w:val="26"/>
                <w:szCs w:val="26"/>
              </w:rPr>
              <w:t>И.О. Фамилия</w:t>
            </w:r>
          </w:p>
        </w:tc>
      </w:tr>
      <w:tr w:rsidR="00431817" w:rsidRPr="00182F5F" w:rsidTr="00286C7D">
        <w:tc>
          <w:tcPr>
            <w:tcW w:w="4248" w:type="dxa"/>
          </w:tcPr>
          <w:p w:rsidR="00431817" w:rsidRPr="003E566E" w:rsidRDefault="00431817" w:rsidP="00286C7D">
            <w:pPr>
              <w:jc w:val="both"/>
              <w:rPr>
                <w:sz w:val="26"/>
                <w:szCs w:val="26"/>
              </w:rPr>
            </w:pPr>
          </w:p>
        </w:tc>
        <w:tc>
          <w:tcPr>
            <w:tcW w:w="2880" w:type="dxa"/>
          </w:tcPr>
          <w:p w:rsidR="00431817" w:rsidRPr="003E566E" w:rsidRDefault="00431817" w:rsidP="00286C7D">
            <w:pPr>
              <w:jc w:val="both"/>
              <w:rPr>
                <w:sz w:val="26"/>
                <w:szCs w:val="26"/>
              </w:rPr>
            </w:pPr>
          </w:p>
        </w:tc>
        <w:tc>
          <w:tcPr>
            <w:tcW w:w="2340" w:type="dxa"/>
          </w:tcPr>
          <w:p w:rsidR="00431817" w:rsidRPr="003E566E" w:rsidRDefault="00431817" w:rsidP="00286C7D">
            <w:pPr>
              <w:jc w:val="both"/>
              <w:rPr>
                <w:sz w:val="26"/>
                <w:szCs w:val="26"/>
              </w:rPr>
            </w:pPr>
          </w:p>
        </w:tc>
      </w:tr>
      <w:tr w:rsidR="00431817" w:rsidRPr="00182F5F" w:rsidTr="00286C7D">
        <w:tc>
          <w:tcPr>
            <w:tcW w:w="4248" w:type="dxa"/>
          </w:tcPr>
          <w:p w:rsidR="00431817" w:rsidRPr="000C4ED1" w:rsidRDefault="00431817" w:rsidP="00286C7D">
            <w:pPr>
              <w:rPr>
                <w:sz w:val="26"/>
                <w:szCs w:val="26"/>
              </w:rPr>
            </w:pPr>
            <w:r w:rsidRPr="000C4ED1">
              <w:rPr>
                <w:sz w:val="26"/>
                <w:szCs w:val="26"/>
              </w:rPr>
              <w:t>Ответственный секретарь</w:t>
            </w:r>
            <w:r>
              <w:rPr>
                <w:sz w:val="26"/>
                <w:szCs w:val="26"/>
              </w:rPr>
              <w:t>/ заместитель ответственного секретаря</w:t>
            </w:r>
          </w:p>
        </w:tc>
        <w:tc>
          <w:tcPr>
            <w:tcW w:w="2880" w:type="dxa"/>
          </w:tcPr>
          <w:p w:rsidR="00431817" w:rsidRPr="003E566E" w:rsidRDefault="00431817" w:rsidP="00286C7D">
            <w:pPr>
              <w:jc w:val="center"/>
              <w:rPr>
                <w:sz w:val="16"/>
                <w:szCs w:val="16"/>
              </w:rPr>
            </w:pPr>
          </w:p>
        </w:tc>
        <w:tc>
          <w:tcPr>
            <w:tcW w:w="2340" w:type="dxa"/>
            <w:vAlign w:val="bottom"/>
          </w:tcPr>
          <w:p w:rsidR="00431817" w:rsidRDefault="00431817" w:rsidP="00286C7D">
            <w:pPr>
              <w:rPr>
                <w:sz w:val="26"/>
                <w:szCs w:val="26"/>
              </w:rPr>
            </w:pPr>
          </w:p>
          <w:p w:rsidR="00431817" w:rsidRPr="003E566E" w:rsidRDefault="00431817" w:rsidP="00286C7D">
            <w:pPr>
              <w:rPr>
                <w:sz w:val="26"/>
                <w:szCs w:val="26"/>
              </w:rPr>
            </w:pPr>
            <w:r w:rsidRPr="003E566E">
              <w:rPr>
                <w:sz w:val="26"/>
                <w:szCs w:val="26"/>
              </w:rPr>
              <w:t>И.О. Фамилия</w:t>
            </w:r>
          </w:p>
        </w:tc>
      </w:tr>
      <w:tr w:rsidR="00431817" w:rsidRPr="00182F5F" w:rsidTr="00286C7D">
        <w:tc>
          <w:tcPr>
            <w:tcW w:w="4248" w:type="dxa"/>
          </w:tcPr>
          <w:p w:rsidR="00431817" w:rsidRPr="003E566E" w:rsidRDefault="00431817" w:rsidP="00286C7D">
            <w:pPr>
              <w:jc w:val="both"/>
              <w:rPr>
                <w:sz w:val="26"/>
                <w:szCs w:val="26"/>
              </w:rPr>
            </w:pPr>
          </w:p>
        </w:tc>
        <w:tc>
          <w:tcPr>
            <w:tcW w:w="2880" w:type="dxa"/>
          </w:tcPr>
          <w:p w:rsidR="00431817" w:rsidRPr="003E566E" w:rsidRDefault="00431817" w:rsidP="00286C7D">
            <w:pPr>
              <w:jc w:val="both"/>
              <w:rPr>
                <w:sz w:val="26"/>
                <w:szCs w:val="26"/>
              </w:rPr>
            </w:pPr>
          </w:p>
        </w:tc>
        <w:tc>
          <w:tcPr>
            <w:tcW w:w="2340" w:type="dxa"/>
          </w:tcPr>
          <w:p w:rsidR="00431817" w:rsidRPr="003E566E" w:rsidRDefault="00431817" w:rsidP="00286C7D">
            <w:pPr>
              <w:jc w:val="both"/>
              <w:rPr>
                <w:sz w:val="26"/>
                <w:szCs w:val="26"/>
              </w:rPr>
            </w:pPr>
          </w:p>
        </w:tc>
      </w:tr>
    </w:tbl>
    <w:p w:rsidR="00431817" w:rsidRPr="003E566E" w:rsidRDefault="00431817" w:rsidP="00431817">
      <w:pPr>
        <w:keepNext/>
        <w:keepLines/>
        <w:tabs>
          <w:tab w:val="left" w:pos="940"/>
        </w:tabs>
        <w:suppressAutoHyphens/>
        <w:spacing w:after="120"/>
        <w:jc w:val="right"/>
        <w:outlineLvl w:val="1"/>
        <w:rPr>
          <w:sz w:val="26"/>
          <w:szCs w:val="26"/>
        </w:rPr>
      </w:pPr>
    </w:p>
    <w:sectPr w:rsidR="00431817" w:rsidRPr="003E56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64" w:rsidRDefault="008B0C64" w:rsidP="00431817">
      <w:r>
        <w:separator/>
      </w:r>
    </w:p>
  </w:endnote>
  <w:endnote w:type="continuationSeparator" w:id="0">
    <w:p w:rsidR="008B0C64" w:rsidRDefault="008B0C64" w:rsidP="004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ЮЎм§Ў?Ўм§А?§Ю???Ўм§А?§"/>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64" w:rsidRDefault="008B0C64" w:rsidP="00431817">
      <w:r>
        <w:separator/>
      </w:r>
    </w:p>
  </w:footnote>
  <w:footnote w:type="continuationSeparator" w:id="0">
    <w:p w:rsidR="008B0C64" w:rsidRDefault="008B0C64" w:rsidP="00431817">
      <w:r>
        <w:continuationSeparator/>
      </w:r>
    </w:p>
  </w:footnote>
  <w:footnote w:id="1">
    <w:p w:rsidR="00286C7D" w:rsidRDefault="00286C7D" w:rsidP="00431817">
      <w:pPr>
        <w:pStyle w:val="aff0"/>
        <w:jc w:val="both"/>
      </w:pPr>
      <w:r>
        <w:rPr>
          <w:rStyle w:val="aff2"/>
        </w:rPr>
        <w:footnoteRef/>
      </w:r>
      <w:r>
        <w:t xml:space="preserve"> Здесь и далее - срок начала учебного года по программам бакалавриата, реализуемым структурными подразделениями НИУ ВШЭ, может быть перенесен на </w:t>
      </w:r>
      <w:proofErr w:type="gramStart"/>
      <w:r>
        <w:t>основании</w:t>
      </w:r>
      <w:proofErr w:type="gramEnd"/>
      <w:r>
        <w:t xml:space="preserve"> решения ученого совета НИУ ВШЭ в установленном в НИУ ВШЭ порядке. Информация о </w:t>
      </w:r>
      <w:proofErr w:type="gramStart"/>
      <w:r>
        <w:t>начале</w:t>
      </w:r>
      <w:proofErr w:type="gramEnd"/>
      <w:r>
        <w:t xml:space="preserve"> учебного года размещается на </w:t>
      </w:r>
      <w:r w:rsidRPr="00862B37">
        <w:t>корпоративном портале (сайте) НИУ ВШЭ, сайтах филиалов НИУ ВШЭ,  интернет-страницах и информационных стендах соответствующих структурных подразделений  НИУ ВШЭ</w:t>
      </w:r>
    </w:p>
  </w:footnote>
  <w:footnote w:id="2">
    <w:p w:rsidR="00286C7D" w:rsidRDefault="00286C7D" w:rsidP="00431817">
      <w:pPr>
        <w:pStyle w:val="aff0"/>
      </w:pPr>
      <w:r>
        <w:rPr>
          <w:rStyle w:val="aff2"/>
        </w:rPr>
        <w:footnoteRef/>
      </w:r>
      <w:r>
        <w:t xml:space="preserve"> Отсчет рабочих дней осуществляется исходя из пятидневной рабочей недели с двумя выходными днями.</w:t>
      </w:r>
    </w:p>
  </w:footnote>
  <w:footnote w:id="3">
    <w:p w:rsidR="00286C7D" w:rsidRDefault="00286C7D" w:rsidP="00431817">
      <w:pPr>
        <w:pStyle w:val="aff0"/>
      </w:pPr>
      <w:r>
        <w:rPr>
          <w:rStyle w:val="aff2"/>
        </w:rPr>
        <w:footnoteRef/>
      </w:r>
      <w:r>
        <w:t xml:space="preserve"> Указываются полностью, в алфавитном </w:t>
      </w:r>
      <w:proofErr w:type="gramStart"/>
      <w:r>
        <w:t>порядке</w:t>
      </w:r>
      <w:proofErr w:type="gramEnd"/>
      <w:r>
        <w:t>.</w:t>
      </w:r>
    </w:p>
  </w:footnote>
  <w:footnote w:id="4">
    <w:p w:rsidR="00286C7D" w:rsidRDefault="00286C7D" w:rsidP="00431817">
      <w:pPr>
        <w:pStyle w:val="aff0"/>
      </w:pPr>
      <w:r>
        <w:rPr>
          <w:rStyle w:val="aff2"/>
        </w:rPr>
        <w:footnoteRef/>
      </w:r>
      <w:r>
        <w:t xml:space="preserve"> Заполняется экзаменационной комиссией по результатам вступительных испытаний, проводимых в устной форме.</w:t>
      </w:r>
    </w:p>
  </w:footnote>
  <w:footnote w:id="5">
    <w:p w:rsidR="00286C7D" w:rsidRDefault="00286C7D" w:rsidP="00431817">
      <w:pPr>
        <w:pStyle w:val="aff0"/>
        <w:jc w:val="both"/>
      </w:pPr>
      <w:r>
        <w:rPr>
          <w:rStyle w:val="aff2"/>
        </w:rPr>
        <w:footnoteRef/>
      </w:r>
      <w:r>
        <w:t xml:space="preserve"> В случае подписания протокола председателем Приемной комиссии НИУ ВШЭ руководитель структурного подразделения дополнительного профессионального образования указывается в числе членов комиссии первым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E2490"/>
    <w:lvl w:ilvl="0">
      <w:start w:val="1"/>
      <w:numFmt w:val="bullet"/>
      <w:pStyle w:val="2"/>
      <w:lvlText w:val=""/>
      <w:lvlJc w:val="left"/>
      <w:pPr>
        <w:tabs>
          <w:tab w:val="num" w:pos="643"/>
        </w:tabs>
        <w:ind w:left="643" w:hanging="360"/>
      </w:pPr>
      <w:rPr>
        <w:rFonts w:ascii="Symbol" w:hAnsi="Symbol" w:hint="default"/>
      </w:rPr>
    </w:lvl>
  </w:abstractNum>
  <w:abstractNum w:abstractNumId="1">
    <w:nsid w:val="01B518FE"/>
    <w:multiLevelType w:val="hybridMultilevel"/>
    <w:tmpl w:val="E7E0320A"/>
    <w:lvl w:ilvl="0" w:tplc="C8E447BA">
      <w:start w:val="1"/>
      <w:numFmt w:val="bullet"/>
      <w:lvlText w:val=""/>
      <w:lvlJc w:val="left"/>
      <w:pPr>
        <w:ind w:left="3853" w:hanging="360"/>
      </w:pPr>
      <w:rPr>
        <w:rFonts w:ascii="Symbol" w:hAnsi="Symbol" w:hint="default"/>
      </w:rPr>
    </w:lvl>
    <w:lvl w:ilvl="1" w:tplc="04190003" w:tentative="1">
      <w:start w:val="1"/>
      <w:numFmt w:val="bullet"/>
      <w:lvlText w:val="o"/>
      <w:lvlJc w:val="left"/>
      <w:pPr>
        <w:ind w:left="4573" w:hanging="360"/>
      </w:pPr>
      <w:rPr>
        <w:rFonts w:ascii="Courier New" w:hAnsi="Courier New" w:hint="default"/>
      </w:rPr>
    </w:lvl>
    <w:lvl w:ilvl="2" w:tplc="04190005" w:tentative="1">
      <w:start w:val="1"/>
      <w:numFmt w:val="bullet"/>
      <w:lvlText w:val=""/>
      <w:lvlJc w:val="left"/>
      <w:pPr>
        <w:ind w:left="5293" w:hanging="360"/>
      </w:pPr>
      <w:rPr>
        <w:rFonts w:ascii="Wingdings" w:hAnsi="Wingdings" w:hint="default"/>
      </w:rPr>
    </w:lvl>
    <w:lvl w:ilvl="3" w:tplc="04190001" w:tentative="1">
      <w:start w:val="1"/>
      <w:numFmt w:val="bullet"/>
      <w:lvlText w:val=""/>
      <w:lvlJc w:val="left"/>
      <w:pPr>
        <w:ind w:left="6013" w:hanging="360"/>
      </w:pPr>
      <w:rPr>
        <w:rFonts w:ascii="Symbol" w:hAnsi="Symbol" w:hint="default"/>
      </w:rPr>
    </w:lvl>
    <w:lvl w:ilvl="4" w:tplc="04190003" w:tentative="1">
      <w:start w:val="1"/>
      <w:numFmt w:val="bullet"/>
      <w:lvlText w:val="o"/>
      <w:lvlJc w:val="left"/>
      <w:pPr>
        <w:ind w:left="6733" w:hanging="360"/>
      </w:pPr>
      <w:rPr>
        <w:rFonts w:ascii="Courier New" w:hAnsi="Courier New" w:hint="default"/>
      </w:rPr>
    </w:lvl>
    <w:lvl w:ilvl="5" w:tplc="04190005" w:tentative="1">
      <w:start w:val="1"/>
      <w:numFmt w:val="bullet"/>
      <w:lvlText w:val=""/>
      <w:lvlJc w:val="left"/>
      <w:pPr>
        <w:ind w:left="7453" w:hanging="360"/>
      </w:pPr>
      <w:rPr>
        <w:rFonts w:ascii="Wingdings" w:hAnsi="Wingdings" w:hint="default"/>
      </w:rPr>
    </w:lvl>
    <w:lvl w:ilvl="6" w:tplc="04190001" w:tentative="1">
      <w:start w:val="1"/>
      <w:numFmt w:val="bullet"/>
      <w:lvlText w:val=""/>
      <w:lvlJc w:val="left"/>
      <w:pPr>
        <w:ind w:left="8173" w:hanging="360"/>
      </w:pPr>
      <w:rPr>
        <w:rFonts w:ascii="Symbol" w:hAnsi="Symbol" w:hint="default"/>
      </w:rPr>
    </w:lvl>
    <w:lvl w:ilvl="7" w:tplc="04190003" w:tentative="1">
      <w:start w:val="1"/>
      <w:numFmt w:val="bullet"/>
      <w:lvlText w:val="o"/>
      <w:lvlJc w:val="left"/>
      <w:pPr>
        <w:ind w:left="8893" w:hanging="360"/>
      </w:pPr>
      <w:rPr>
        <w:rFonts w:ascii="Courier New" w:hAnsi="Courier New" w:hint="default"/>
      </w:rPr>
    </w:lvl>
    <w:lvl w:ilvl="8" w:tplc="04190005" w:tentative="1">
      <w:start w:val="1"/>
      <w:numFmt w:val="bullet"/>
      <w:lvlText w:val=""/>
      <w:lvlJc w:val="left"/>
      <w:pPr>
        <w:ind w:left="9613" w:hanging="360"/>
      </w:pPr>
      <w:rPr>
        <w:rFonts w:ascii="Wingdings" w:hAnsi="Wingdings" w:hint="default"/>
      </w:rPr>
    </w:lvl>
  </w:abstractNum>
  <w:abstractNum w:abstractNumId="2">
    <w:nsid w:val="027E5043"/>
    <w:multiLevelType w:val="multilevel"/>
    <w:tmpl w:val="A8228A54"/>
    <w:lvl w:ilvl="0">
      <w:start w:val="1"/>
      <w:numFmt w:val="decimal"/>
      <w:lvlText w:val="%1."/>
      <w:lvlJc w:val="left"/>
      <w:pPr>
        <w:ind w:left="690" w:hanging="6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5D27F41"/>
    <w:multiLevelType w:val="hybridMultilevel"/>
    <w:tmpl w:val="6BE6ED24"/>
    <w:lvl w:ilvl="0" w:tplc="C8E447B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8EA1B83"/>
    <w:multiLevelType w:val="hybridMultilevel"/>
    <w:tmpl w:val="81D8C9F0"/>
    <w:lvl w:ilvl="0" w:tplc="A0FA0798">
      <w:start w:val="1"/>
      <w:numFmt w:val="decimal"/>
      <w:lvlText w:val="%1)"/>
      <w:lvlJc w:val="left"/>
      <w:pPr>
        <w:tabs>
          <w:tab w:val="num" w:pos="2149"/>
        </w:tabs>
        <w:ind w:left="214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155CEC"/>
    <w:multiLevelType w:val="hybridMultilevel"/>
    <w:tmpl w:val="1C4E5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351141"/>
    <w:multiLevelType w:val="hybridMultilevel"/>
    <w:tmpl w:val="3EFA85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AE444F"/>
    <w:multiLevelType w:val="hybridMultilevel"/>
    <w:tmpl w:val="8E0609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FF74EE"/>
    <w:multiLevelType w:val="hybridMultilevel"/>
    <w:tmpl w:val="496C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14602"/>
    <w:multiLevelType w:val="hybridMultilevel"/>
    <w:tmpl w:val="0AA6EE18"/>
    <w:lvl w:ilvl="0" w:tplc="A2C605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C574A5"/>
    <w:multiLevelType w:val="hybridMultilevel"/>
    <w:tmpl w:val="FFAE5E74"/>
    <w:lvl w:ilvl="0" w:tplc="3DE84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47270A4"/>
    <w:multiLevelType w:val="hybridMultilevel"/>
    <w:tmpl w:val="119CEEA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F305AE"/>
    <w:multiLevelType w:val="hybridMultilevel"/>
    <w:tmpl w:val="14B0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9F732C6"/>
    <w:multiLevelType w:val="hybridMultilevel"/>
    <w:tmpl w:val="01349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8D5B4E"/>
    <w:multiLevelType w:val="multilevel"/>
    <w:tmpl w:val="8AD0DF4C"/>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nsid w:val="3E1C74B8"/>
    <w:multiLevelType w:val="multilevel"/>
    <w:tmpl w:val="2E6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1507B"/>
    <w:multiLevelType w:val="multilevel"/>
    <w:tmpl w:val="004265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484825D1"/>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C46D0D"/>
    <w:multiLevelType w:val="hybridMultilevel"/>
    <w:tmpl w:val="DAC8D506"/>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171C9"/>
    <w:multiLevelType w:val="hybridMultilevel"/>
    <w:tmpl w:val="D8B42A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820154"/>
    <w:multiLevelType w:val="hybridMultilevel"/>
    <w:tmpl w:val="3EBE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C34FB"/>
    <w:multiLevelType w:val="hybridMultilevel"/>
    <w:tmpl w:val="8DC67CB8"/>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62C30"/>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036098"/>
    <w:multiLevelType w:val="hybridMultilevel"/>
    <w:tmpl w:val="E3DC2B66"/>
    <w:lvl w:ilvl="0" w:tplc="FF3E854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465738"/>
    <w:multiLevelType w:val="hybridMultilevel"/>
    <w:tmpl w:val="AA505FDE"/>
    <w:lvl w:ilvl="0" w:tplc="0950B76A">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152831"/>
    <w:multiLevelType w:val="hybridMultilevel"/>
    <w:tmpl w:val="35BA8BAE"/>
    <w:lvl w:ilvl="0" w:tplc="D2DA70E4">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CE4655"/>
    <w:multiLevelType w:val="hybridMultilevel"/>
    <w:tmpl w:val="05D886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20"/>
  </w:num>
  <w:num w:numId="4">
    <w:abstractNumId w:val="11"/>
  </w:num>
  <w:num w:numId="5">
    <w:abstractNumId w:val="18"/>
  </w:num>
  <w:num w:numId="6">
    <w:abstractNumId w:val="27"/>
  </w:num>
  <w:num w:numId="7">
    <w:abstractNumId w:val="23"/>
  </w:num>
  <w:num w:numId="8">
    <w:abstractNumId w:val="19"/>
  </w:num>
  <w:num w:numId="9">
    <w:abstractNumId w:val="21"/>
  </w:num>
  <w:num w:numId="10">
    <w:abstractNumId w:val="12"/>
  </w:num>
  <w:num w:numId="11">
    <w:abstractNumId w:val="8"/>
  </w:num>
  <w:num w:numId="12">
    <w:abstractNumId w:val="10"/>
  </w:num>
  <w:num w:numId="13">
    <w:abstractNumId w:val="15"/>
  </w:num>
  <w:num w:numId="14">
    <w:abstractNumId w:val="2"/>
  </w:num>
  <w:num w:numId="15">
    <w:abstractNumId w:val="13"/>
  </w:num>
  <w:num w:numId="16">
    <w:abstractNumId w:val="24"/>
  </w:num>
  <w:num w:numId="17">
    <w:abstractNumId w:val="4"/>
  </w:num>
  <w:num w:numId="18">
    <w:abstractNumId w:val="26"/>
  </w:num>
  <w:num w:numId="19">
    <w:abstractNumId w:val="9"/>
  </w:num>
  <w:num w:numId="20">
    <w:abstractNumId w:val="1"/>
  </w:num>
  <w:num w:numId="21">
    <w:abstractNumId w:val="3"/>
  </w:num>
  <w:num w:numId="22">
    <w:abstractNumId w:val="16"/>
  </w:num>
  <w:num w:numId="23">
    <w:abstractNumId w:val="17"/>
  </w:num>
  <w:num w:numId="24">
    <w:abstractNumId w:val="25"/>
  </w:num>
  <w:num w:numId="25">
    <w:abstractNumId w:val="6"/>
  </w:num>
  <w:num w:numId="26">
    <w:abstractNumId w:val="2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17"/>
    <w:rsid w:val="00087BE9"/>
    <w:rsid w:val="00286C7D"/>
    <w:rsid w:val="00431817"/>
    <w:rsid w:val="00521BB3"/>
    <w:rsid w:val="008B0C64"/>
    <w:rsid w:val="00E840FE"/>
    <w:rsid w:val="00F52C48"/>
    <w:rsid w:val="00F707AD"/>
    <w:rsid w:val="00F7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1817"/>
    <w:pPr>
      <w:keepNext/>
      <w:outlineLvl w:val="0"/>
    </w:pPr>
    <w:rPr>
      <w:sz w:val="28"/>
      <w:szCs w:val="20"/>
    </w:rPr>
  </w:style>
  <w:style w:type="paragraph" w:styleId="20">
    <w:name w:val="heading 2"/>
    <w:basedOn w:val="a"/>
    <w:next w:val="a"/>
    <w:link w:val="21"/>
    <w:uiPriority w:val="9"/>
    <w:qFormat/>
    <w:rsid w:val="00431817"/>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uiPriority w:val="9"/>
    <w:qFormat/>
    <w:rsid w:val="00431817"/>
    <w:pPr>
      <w:keepNext/>
      <w:tabs>
        <w:tab w:val="num" w:pos="360"/>
      </w:tabs>
      <w:spacing w:before="40"/>
      <w:ind w:left="-108" w:firstLine="108"/>
      <w:jc w:val="both"/>
      <w:outlineLvl w:val="2"/>
    </w:pPr>
    <w:rPr>
      <w:i/>
      <w:sz w:val="26"/>
      <w:szCs w:val="26"/>
    </w:rPr>
  </w:style>
  <w:style w:type="paragraph" w:styleId="4">
    <w:name w:val="heading 4"/>
    <w:basedOn w:val="a"/>
    <w:next w:val="a"/>
    <w:link w:val="40"/>
    <w:uiPriority w:val="99"/>
    <w:qFormat/>
    <w:rsid w:val="00431817"/>
    <w:pPr>
      <w:keepNext/>
      <w:spacing w:line="276" w:lineRule="auto"/>
      <w:ind w:right="-142"/>
      <w:outlineLvl w:val="3"/>
    </w:pPr>
    <w:rPr>
      <w:b/>
      <w:bCs/>
      <w:sz w:val="26"/>
      <w:szCs w:val="26"/>
    </w:rPr>
  </w:style>
  <w:style w:type="paragraph" w:styleId="5">
    <w:name w:val="heading 5"/>
    <w:basedOn w:val="a"/>
    <w:next w:val="a"/>
    <w:link w:val="50"/>
    <w:uiPriority w:val="99"/>
    <w:qFormat/>
    <w:rsid w:val="00431817"/>
    <w:pPr>
      <w:keepNext/>
      <w:tabs>
        <w:tab w:val="num" w:pos="252"/>
        <w:tab w:val="num" w:pos="540"/>
      </w:tabs>
      <w:spacing w:before="120"/>
      <w:outlineLvl w:val="4"/>
    </w:pPr>
    <w:rPr>
      <w:b/>
      <w:sz w:val="26"/>
    </w:rPr>
  </w:style>
  <w:style w:type="paragraph" w:styleId="6">
    <w:name w:val="heading 6"/>
    <w:basedOn w:val="a"/>
    <w:next w:val="a"/>
    <w:link w:val="60"/>
    <w:uiPriority w:val="99"/>
    <w:qFormat/>
    <w:rsid w:val="00431817"/>
    <w:pPr>
      <w:keepNext/>
      <w:outlineLvl w:val="5"/>
    </w:pPr>
    <w:rPr>
      <w:b/>
      <w:bCs/>
    </w:rPr>
  </w:style>
  <w:style w:type="paragraph" w:styleId="7">
    <w:name w:val="heading 7"/>
    <w:basedOn w:val="a"/>
    <w:next w:val="a"/>
    <w:link w:val="70"/>
    <w:uiPriority w:val="99"/>
    <w:qFormat/>
    <w:rsid w:val="00431817"/>
    <w:pPr>
      <w:keepNext/>
      <w:jc w:val="center"/>
      <w:outlineLvl w:val="6"/>
    </w:pPr>
    <w:rPr>
      <w:b/>
      <w:bCs/>
      <w:sz w:val="26"/>
      <w:szCs w:val="28"/>
    </w:rPr>
  </w:style>
  <w:style w:type="paragraph" w:styleId="8">
    <w:name w:val="heading 8"/>
    <w:basedOn w:val="a"/>
    <w:next w:val="a"/>
    <w:link w:val="80"/>
    <w:uiPriority w:val="9"/>
    <w:qFormat/>
    <w:rsid w:val="00431817"/>
    <w:pPr>
      <w:keepNext/>
      <w:jc w:val="center"/>
      <w:outlineLvl w:val="7"/>
    </w:pPr>
    <w:rPr>
      <w:b/>
      <w:sz w:val="28"/>
      <w:szCs w:val="20"/>
    </w:rPr>
  </w:style>
  <w:style w:type="paragraph" w:styleId="9">
    <w:name w:val="heading 9"/>
    <w:basedOn w:val="a"/>
    <w:next w:val="a"/>
    <w:link w:val="90"/>
    <w:uiPriority w:val="99"/>
    <w:qFormat/>
    <w:rsid w:val="0043181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817"/>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431817"/>
    <w:rPr>
      <w:rFonts w:ascii="Times New Roman" w:eastAsia="SimHei" w:hAnsi="Times New Roman" w:cs="Times New Roman"/>
      <w:color w:val="000000"/>
      <w:sz w:val="28"/>
      <w:szCs w:val="20"/>
      <w:lang w:eastAsia="ru-RU"/>
    </w:rPr>
  </w:style>
  <w:style w:type="character" w:customStyle="1" w:styleId="30">
    <w:name w:val="Заголовок 3 Знак"/>
    <w:basedOn w:val="a0"/>
    <w:link w:val="3"/>
    <w:uiPriority w:val="9"/>
    <w:rsid w:val="00431817"/>
    <w:rPr>
      <w:rFonts w:ascii="Times New Roman" w:eastAsia="Times New Roman" w:hAnsi="Times New Roman" w:cs="Times New Roman"/>
      <w:i/>
      <w:sz w:val="26"/>
      <w:szCs w:val="26"/>
      <w:lang w:eastAsia="ru-RU"/>
    </w:rPr>
  </w:style>
  <w:style w:type="character" w:customStyle="1" w:styleId="40">
    <w:name w:val="Заголовок 4 Знак"/>
    <w:basedOn w:val="a0"/>
    <w:link w:val="4"/>
    <w:uiPriority w:val="99"/>
    <w:rsid w:val="00431817"/>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431817"/>
    <w:rPr>
      <w:rFonts w:ascii="Times New Roman" w:eastAsia="Times New Roman" w:hAnsi="Times New Roman" w:cs="Times New Roman"/>
      <w:b/>
      <w:sz w:val="26"/>
      <w:szCs w:val="24"/>
      <w:lang w:eastAsia="ru-RU"/>
    </w:rPr>
  </w:style>
  <w:style w:type="character" w:customStyle="1" w:styleId="60">
    <w:name w:val="Заголовок 6 Знак"/>
    <w:basedOn w:val="a0"/>
    <w:link w:val="6"/>
    <w:uiPriority w:val="99"/>
    <w:rsid w:val="0043181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431817"/>
    <w:rPr>
      <w:rFonts w:ascii="Times New Roman" w:eastAsia="Times New Roman" w:hAnsi="Times New Roman" w:cs="Times New Roman"/>
      <w:b/>
      <w:bCs/>
      <w:sz w:val="26"/>
      <w:szCs w:val="28"/>
      <w:lang w:eastAsia="ru-RU"/>
    </w:rPr>
  </w:style>
  <w:style w:type="character" w:customStyle="1" w:styleId="80">
    <w:name w:val="Заголовок 8 Знак"/>
    <w:basedOn w:val="a0"/>
    <w:link w:val="8"/>
    <w:uiPriority w:val="9"/>
    <w:rsid w:val="00431817"/>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431817"/>
    <w:rPr>
      <w:rFonts w:ascii="Times New Roman" w:eastAsia="Times New Roman" w:hAnsi="Times New Roman" w:cs="Times New Roman"/>
      <w:b/>
      <w:bCs/>
      <w:sz w:val="24"/>
      <w:szCs w:val="24"/>
      <w:lang w:eastAsia="ru-RU"/>
    </w:rPr>
  </w:style>
  <w:style w:type="paragraph" w:styleId="a3">
    <w:name w:val="Body Text"/>
    <w:basedOn w:val="a"/>
    <w:link w:val="11"/>
    <w:uiPriority w:val="99"/>
    <w:rsid w:val="00431817"/>
    <w:pPr>
      <w:jc w:val="center"/>
    </w:pPr>
    <w:rPr>
      <w:sz w:val="28"/>
      <w:szCs w:val="20"/>
    </w:rPr>
  </w:style>
  <w:style w:type="character" w:customStyle="1" w:styleId="a4">
    <w:name w:val="Основной текст Знак"/>
    <w:basedOn w:val="a0"/>
    <w:uiPriority w:val="99"/>
    <w:semiHidden/>
    <w:rsid w:val="00431817"/>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3"/>
    <w:uiPriority w:val="99"/>
    <w:locked/>
    <w:rsid w:val="00431817"/>
    <w:rPr>
      <w:rFonts w:ascii="Times New Roman" w:eastAsia="Times New Roman" w:hAnsi="Times New Roman" w:cs="Times New Roman"/>
      <w:sz w:val="28"/>
      <w:szCs w:val="20"/>
      <w:lang w:eastAsia="ru-RU"/>
    </w:rPr>
  </w:style>
  <w:style w:type="paragraph" w:styleId="22">
    <w:name w:val="Body Text 2"/>
    <w:basedOn w:val="a"/>
    <w:link w:val="23"/>
    <w:uiPriority w:val="99"/>
    <w:rsid w:val="00431817"/>
    <w:rPr>
      <w:sz w:val="28"/>
      <w:szCs w:val="20"/>
    </w:rPr>
  </w:style>
  <w:style w:type="character" w:customStyle="1" w:styleId="23">
    <w:name w:val="Основной текст 2 Знак"/>
    <w:basedOn w:val="a0"/>
    <w:link w:val="22"/>
    <w:uiPriority w:val="99"/>
    <w:rsid w:val="00431817"/>
    <w:rPr>
      <w:rFonts w:ascii="Times New Roman" w:eastAsia="Times New Roman" w:hAnsi="Times New Roman" w:cs="Times New Roman"/>
      <w:sz w:val="28"/>
      <w:szCs w:val="20"/>
      <w:lang w:eastAsia="ru-RU"/>
    </w:rPr>
  </w:style>
  <w:style w:type="paragraph" w:styleId="a5">
    <w:name w:val="annotation text"/>
    <w:basedOn w:val="a"/>
    <w:link w:val="a6"/>
    <w:uiPriority w:val="99"/>
    <w:rsid w:val="00431817"/>
    <w:rPr>
      <w:sz w:val="20"/>
      <w:szCs w:val="20"/>
    </w:rPr>
  </w:style>
  <w:style w:type="character" w:customStyle="1" w:styleId="a6">
    <w:name w:val="Текст примечания Знак"/>
    <w:basedOn w:val="a0"/>
    <w:link w:val="a5"/>
    <w:uiPriority w:val="99"/>
    <w:rsid w:val="00431817"/>
    <w:rPr>
      <w:rFonts w:ascii="Times New Roman" w:eastAsia="Times New Roman" w:hAnsi="Times New Roman" w:cs="Times New Roman"/>
      <w:sz w:val="20"/>
      <w:szCs w:val="20"/>
      <w:lang w:eastAsia="ru-RU"/>
    </w:rPr>
  </w:style>
  <w:style w:type="character" w:styleId="a7">
    <w:name w:val="page number"/>
    <w:basedOn w:val="a0"/>
    <w:uiPriority w:val="99"/>
    <w:rsid w:val="00431817"/>
    <w:rPr>
      <w:rFonts w:cs="Times New Roman"/>
    </w:rPr>
  </w:style>
  <w:style w:type="paragraph" w:styleId="a8">
    <w:name w:val="header"/>
    <w:basedOn w:val="a"/>
    <w:link w:val="a9"/>
    <w:uiPriority w:val="99"/>
    <w:rsid w:val="00431817"/>
    <w:pPr>
      <w:tabs>
        <w:tab w:val="center" w:pos="4153"/>
        <w:tab w:val="right" w:pos="8306"/>
      </w:tabs>
    </w:pPr>
    <w:rPr>
      <w:sz w:val="20"/>
      <w:szCs w:val="20"/>
    </w:rPr>
  </w:style>
  <w:style w:type="character" w:customStyle="1" w:styleId="a9">
    <w:name w:val="Верхний колонтитул Знак"/>
    <w:basedOn w:val="a0"/>
    <w:link w:val="a8"/>
    <w:uiPriority w:val="99"/>
    <w:rsid w:val="00431817"/>
    <w:rPr>
      <w:rFonts w:ascii="Times New Roman" w:eastAsia="Times New Roman" w:hAnsi="Times New Roman" w:cs="Times New Roman"/>
      <w:sz w:val="20"/>
      <w:szCs w:val="20"/>
      <w:lang w:eastAsia="ru-RU"/>
    </w:rPr>
  </w:style>
  <w:style w:type="paragraph" w:customStyle="1" w:styleId="xl30">
    <w:name w:val="xl30"/>
    <w:basedOn w:val="a"/>
    <w:rsid w:val="00431817"/>
    <w:pPr>
      <w:spacing w:before="100" w:beforeAutospacing="1" w:after="100" w:afterAutospacing="1"/>
      <w:textAlignment w:val="center"/>
    </w:pPr>
    <w:rPr>
      <w:rFonts w:ascii="Arial" w:eastAsia="Arial Unicode MS" w:hAnsi="Arial" w:cs="Arial Unicode MS"/>
    </w:rPr>
  </w:style>
  <w:style w:type="paragraph" w:styleId="aa">
    <w:name w:val="footer"/>
    <w:basedOn w:val="a"/>
    <w:link w:val="ab"/>
    <w:uiPriority w:val="99"/>
    <w:rsid w:val="00431817"/>
    <w:pPr>
      <w:tabs>
        <w:tab w:val="center" w:pos="4677"/>
        <w:tab w:val="right" w:pos="9355"/>
      </w:tabs>
    </w:pPr>
  </w:style>
  <w:style w:type="character" w:customStyle="1" w:styleId="ab">
    <w:name w:val="Нижний колонтитул Знак"/>
    <w:basedOn w:val="a0"/>
    <w:link w:val="aa"/>
    <w:uiPriority w:val="99"/>
    <w:rsid w:val="00431817"/>
    <w:rPr>
      <w:rFonts w:ascii="Times New Roman" w:eastAsia="Times New Roman" w:hAnsi="Times New Roman" w:cs="Times New Roman"/>
      <w:sz w:val="24"/>
      <w:szCs w:val="24"/>
      <w:lang w:eastAsia="ru-RU"/>
    </w:rPr>
  </w:style>
  <w:style w:type="paragraph" w:customStyle="1" w:styleId="14">
    <w:name w:val="Обычный + 14 пт"/>
    <w:basedOn w:val="a"/>
    <w:uiPriority w:val="99"/>
    <w:rsid w:val="00431817"/>
    <w:pPr>
      <w:spacing w:line="360" w:lineRule="auto"/>
      <w:jc w:val="both"/>
    </w:pPr>
    <w:rPr>
      <w:sz w:val="28"/>
    </w:rPr>
  </w:style>
  <w:style w:type="character" w:styleId="HTML">
    <w:name w:val="HTML Typewriter"/>
    <w:basedOn w:val="a0"/>
    <w:uiPriority w:val="99"/>
    <w:semiHidden/>
    <w:rsid w:val="00431817"/>
    <w:rPr>
      <w:rFonts w:ascii="Courier New" w:hAnsi="Courier New" w:cs="Courier New"/>
      <w:sz w:val="20"/>
      <w:szCs w:val="20"/>
    </w:rPr>
  </w:style>
  <w:style w:type="paragraph" w:styleId="ac">
    <w:name w:val="Body Text Indent"/>
    <w:basedOn w:val="a"/>
    <w:link w:val="ad"/>
    <w:uiPriority w:val="99"/>
    <w:rsid w:val="00431817"/>
    <w:pPr>
      <w:ind w:left="180"/>
      <w:jc w:val="both"/>
    </w:pPr>
    <w:rPr>
      <w:iCs/>
      <w:sz w:val="28"/>
      <w:szCs w:val="28"/>
    </w:rPr>
  </w:style>
  <w:style w:type="character" w:customStyle="1" w:styleId="ad">
    <w:name w:val="Основной текст с отступом Знак"/>
    <w:basedOn w:val="a0"/>
    <w:link w:val="ac"/>
    <w:uiPriority w:val="99"/>
    <w:rsid w:val="00431817"/>
    <w:rPr>
      <w:rFonts w:ascii="Times New Roman" w:eastAsia="Times New Roman" w:hAnsi="Times New Roman" w:cs="Times New Roman"/>
      <w:iCs/>
      <w:sz w:val="28"/>
      <w:szCs w:val="28"/>
      <w:lang w:eastAsia="ru-RU"/>
    </w:rPr>
  </w:style>
  <w:style w:type="paragraph" w:styleId="24">
    <w:name w:val="Body Text Indent 2"/>
    <w:basedOn w:val="a"/>
    <w:link w:val="25"/>
    <w:uiPriority w:val="99"/>
    <w:rsid w:val="00431817"/>
    <w:pPr>
      <w:spacing w:line="240" w:lineRule="atLeast"/>
      <w:ind w:firstLine="540"/>
      <w:jc w:val="both"/>
    </w:pPr>
    <w:rPr>
      <w:sz w:val="28"/>
      <w:szCs w:val="26"/>
    </w:rPr>
  </w:style>
  <w:style w:type="character" w:customStyle="1" w:styleId="25">
    <w:name w:val="Основной текст с отступом 2 Знак"/>
    <w:basedOn w:val="a0"/>
    <w:link w:val="24"/>
    <w:uiPriority w:val="99"/>
    <w:rsid w:val="00431817"/>
    <w:rPr>
      <w:rFonts w:ascii="Times New Roman" w:eastAsia="Times New Roman" w:hAnsi="Times New Roman" w:cs="Times New Roman"/>
      <w:sz w:val="28"/>
      <w:szCs w:val="26"/>
      <w:lang w:eastAsia="ru-RU"/>
    </w:rPr>
  </w:style>
  <w:style w:type="paragraph" w:styleId="31">
    <w:name w:val="Body Text Indent 3"/>
    <w:basedOn w:val="a"/>
    <w:link w:val="32"/>
    <w:uiPriority w:val="99"/>
    <w:rsid w:val="00431817"/>
    <w:pPr>
      <w:spacing w:before="120" w:line="240" w:lineRule="atLeast"/>
      <w:ind w:firstLine="646"/>
      <w:jc w:val="both"/>
    </w:pPr>
    <w:rPr>
      <w:sz w:val="28"/>
      <w:szCs w:val="28"/>
    </w:rPr>
  </w:style>
  <w:style w:type="character" w:customStyle="1" w:styleId="32">
    <w:name w:val="Основной текст с отступом 3 Знак"/>
    <w:basedOn w:val="a0"/>
    <w:link w:val="31"/>
    <w:uiPriority w:val="99"/>
    <w:rsid w:val="00431817"/>
    <w:rPr>
      <w:rFonts w:ascii="Times New Roman" w:eastAsia="Times New Roman" w:hAnsi="Times New Roman" w:cs="Times New Roman"/>
      <w:sz w:val="28"/>
      <w:szCs w:val="28"/>
      <w:lang w:eastAsia="ru-RU"/>
    </w:rPr>
  </w:style>
  <w:style w:type="paragraph" w:styleId="ae">
    <w:name w:val="Balloon Text"/>
    <w:basedOn w:val="a"/>
    <w:link w:val="af"/>
    <w:uiPriority w:val="99"/>
    <w:semiHidden/>
    <w:rsid w:val="00431817"/>
    <w:rPr>
      <w:rFonts w:ascii="Tahoma" w:hAnsi="Tahoma" w:cs="Tahoma"/>
      <w:sz w:val="16"/>
      <w:szCs w:val="16"/>
    </w:rPr>
  </w:style>
  <w:style w:type="character" w:customStyle="1" w:styleId="af">
    <w:name w:val="Текст выноски Знак"/>
    <w:basedOn w:val="a0"/>
    <w:link w:val="ae"/>
    <w:uiPriority w:val="99"/>
    <w:semiHidden/>
    <w:rsid w:val="00431817"/>
    <w:rPr>
      <w:rFonts w:ascii="Tahoma" w:eastAsia="Times New Roman" w:hAnsi="Tahoma" w:cs="Tahoma"/>
      <w:sz w:val="16"/>
      <w:szCs w:val="16"/>
      <w:lang w:eastAsia="ru-RU"/>
    </w:rPr>
  </w:style>
  <w:style w:type="character" w:styleId="af0">
    <w:name w:val="annotation reference"/>
    <w:basedOn w:val="a0"/>
    <w:uiPriority w:val="99"/>
    <w:rsid w:val="00431817"/>
    <w:rPr>
      <w:rFonts w:cs="Times New Roman"/>
      <w:sz w:val="16"/>
      <w:szCs w:val="16"/>
    </w:rPr>
  </w:style>
  <w:style w:type="paragraph" w:styleId="af1">
    <w:name w:val="annotation subject"/>
    <w:basedOn w:val="a5"/>
    <w:next w:val="a5"/>
    <w:link w:val="af2"/>
    <w:uiPriority w:val="99"/>
    <w:semiHidden/>
    <w:rsid w:val="00431817"/>
    <w:rPr>
      <w:b/>
      <w:bCs/>
    </w:rPr>
  </w:style>
  <w:style w:type="character" w:customStyle="1" w:styleId="af2">
    <w:name w:val="Тема примечания Знак"/>
    <w:basedOn w:val="a6"/>
    <w:link w:val="af1"/>
    <w:uiPriority w:val="99"/>
    <w:semiHidden/>
    <w:rsid w:val="00431817"/>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431817"/>
    <w:pPr>
      <w:jc w:val="both"/>
    </w:pPr>
    <w:rPr>
      <w:sz w:val="16"/>
      <w:szCs w:val="20"/>
    </w:rPr>
  </w:style>
  <w:style w:type="character" w:customStyle="1" w:styleId="34">
    <w:name w:val="Основной текст 3 Знак"/>
    <w:basedOn w:val="a0"/>
    <w:link w:val="33"/>
    <w:uiPriority w:val="99"/>
    <w:rsid w:val="00431817"/>
    <w:rPr>
      <w:rFonts w:ascii="Times New Roman" w:eastAsia="Times New Roman" w:hAnsi="Times New Roman" w:cs="Times New Roman"/>
      <w:sz w:val="16"/>
      <w:szCs w:val="20"/>
      <w:lang w:eastAsia="ru-RU"/>
    </w:rPr>
  </w:style>
  <w:style w:type="character" w:customStyle="1" w:styleId="ts2">
    <w:name w:val="ts2"/>
    <w:basedOn w:val="a0"/>
    <w:uiPriority w:val="99"/>
    <w:rsid w:val="00431817"/>
    <w:rPr>
      <w:rFonts w:cs="Times New Roman"/>
    </w:rPr>
  </w:style>
  <w:style w:type="character" w:styleId="af3">
    <w:name w:val="Strong"/>
    <w:basedOn w:val="a0"/>
    <w:uiPriority w:val="22"/>
    <w:qFormat/>
    <w:rsid w:val="00431817"/>
    <w:rPr>
      <w:rFonts w:cs="Times New Roman"/>
      <w:b/>
      <w:bCs/>
    </w:rPr>
  </w:style>
  <w:style w:type="paragraph" w:styleId="af4">
    <w:name w:val="Normal (Web)"/>
    <w:basedOn w:val="a"/>
    <w:rsid w:val="00431817"/>
    <w:pPr>
      <w:spacing w:before="100" w:beforeAutospacing="1" w:after="100" w:afterAutospacing="1"/>
    </w:pPr>
  </w:style>
  <w:style w:type="character" w:customStyle="1" w:styleId="FontStyle11">
    <w:name w:val="Font Style11"/>
    <w:basedOn w:val="a0"/>
    <w:uiPriority w:val="99"/>
    <w:rsid w:val="00431817"/>
    <w:rPr>
      <w:rFonts w:ascii="Times New Roman" w:hAnsi="Times New Roman" w:cs="Times New Roman"/>
      <w:b/>
      <w:bCs/>
      <w:sz w:val="20"/>
      <w:szCs w:val="20"/>
    </w:rPr>
  </w:style>
  <w:style w:type="paragraph" w:styleId="af5">
    <w:name w:val="Subtitle"/>
    <w:basedOn w:val="a"/>
    <w:link w:val="af6"/>
    <w:uiPriority w:val="99"/>
    <w:qFormat/>
    <w:rsid w:val="00431817"/>
    <w:pPr>
      <w:jc w:val="center"/>
    </w:pPr>
    <w:rPr>
      <w:b/>
      <w:bCs/>
      <w:sz w:val="28"/>
    </w:rPr>
  </w:style>
  <w:style w:type="character" w:customStyle="1" w:styleId="af6">
    <w:name w:val="Подзаголовок Знак"/>
    <w:basedOn w:val="a0"/>
    <w:link w:val="af5"/>
    <w:uiPriority w:val="99"/>
    <w:rsid w:val="00431817"/>
    <w:rPr>
      <w:rFonts w:ascii="Times New Roman" w:eastAsia="Times New Roman" w:hAnsi="Times New Roman" w:cs="Times New Roman"/>
      <w:b/>
      <w:bCs/>
      <w:sz w:val="28"/>
      <w:szCs w:val="24"/>
      <w:lang w:eastAsia="ru-RU"/>
    </w:rPr>
  </w:style>
  <w:style w:type="paragraph" w:customStyle="1" w:styleId="Style2">
    <w:name w:val="Style2"/>
    <w:basedOn w:val="a"/>
    <w:uiPriority w:val="99"/>
    <w:rsid w:val="00431817"/>
    <w:pPr>
      <w:widowControl w:val="0"/>
      <w:autoSpaceDE w:val="0"/>
      <w:autoSpaceDN w:val="0"/>
      <w:adjustRightInd w:val="0"/>
      <w:spacing w:line="506" w:lineRule="exact"/>
      <w:ind w:firstLine="828"/>
    </w:pPr>
  </w:style>
  <w:style w:type="character" w:styleId="af7">
    <w:name w:val="FollowedHyperlink"/>
    <w:basedOn w:val="a0"/>
    <w:uiPriority w:val="99"/>
    <w:rsid w:val="00431817"/>
    <w:rPr>
      <w:rFonts w:cs="Times New Roman"/>
      <w:color w:val="800080"/>
      <w:u w:val="single"/>
    </w:rPr>
  </w:style>
  <w:style w:type="paragraph" w:styleId="af8">
    <w:name w:val="Document Map"/>
    <w:basedOn w:val="a"/>
    <w:link w:val="af9"/>
    <w:uiPriority w:val="99"/>
    <w:semiHidden/>
    <w:rsid w:val="00431817"/>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431817"/>
    <w:rPr>
      <w:rFonts w:ascii="Tahoma" w:eastAsia="Times New Roman" w:hAnsi="Tahoma" w:cs="Tahoma"/>
      <w:sz w:val="20"/>
      <w:szCs w:val="20"/>
      <w:shd w:val="clear" w:color="auto" w:fill="000080"/>
      <w:lang w:eastAsia="ru-RU"/>
    </w:rPr>
  </w:style>
  <w:style w:type="paragraph" w:customStyle="1" w:styleId="12">
    <w:name w:val="Обычный1"/>
    <w:autoRedefine/>
    <w:uiPriority w:val="99"/>
    <w:rsid w:val="0043181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FR2">
    <w:name w:val="FR2"/>
    <w:rsid w:val="0043181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13">
    <w:name w:val="Абзац списка1"/>
    <w:basedOn w:val="a"/>
    <w:rsid w:val="00431817"/>
    <w:pPr>
      <w:spacing w:after="200" w:line="276" w:lineRule="auto"/>
      <w:ind w:left="720"/>
      <w:contextualSpacing/>
    </w:pPr>
    <w:rPr>
      <w:lang w:eastAsia="en-US"/>
    </w:rPr>
  </w:style>
  <w:style w:type="character" w:styleId="afa">
    <w:name w:val="Hyperlink"/>
    <w:basedOn w:val="a0"/>
    <w:uiPriority w:val="99"/>
    <w:rsid w:val="00431817"/>
    <w:rPr>
      <w:rFonts w:cs="Times New Roman"/>
      <w:color w:val="144391"/>
      <w:u w:val="single"/>
    </w:rPr>
  </w:style>
  <w:style w:type="paragraph" w:customStyle="1" w:styleId="font5">
    <w:name w:val="font5"/>
    <w:basedOn w:val="a"/>
    <w:rsid w:val="00431817"/>
    <w:pPr>
      <w:spacing w:before="100" w:beforeAutospacing="1" w:after="100" w:afterAutospacing="1"/>
    </w:pPr>
    <w:rPr>
      <w:rFonts w:eastAsia="Arial Unicode MS"/>
    </w:rPr>
  </w:style>
  <w:style w:type="paragraph" w:customStyle="1" w:styleId="font6">
    <w:name w:val="font6"/>
    <w:basedOn w:val="a"/>
    <w:rsid w:val="00431817"/>
    <w:pPr>
      <w:spacing w:before="100" w:beforeAutospacing="1" w:after="100" w:afterAutospacing="1"/>
    </w:pPr>
    <w:rPr>
      <w:rFonts w:eastAsia="Arial Unicode MS"/>
      <w:b/>
      <w:bCs/>
    </w:rPr>
  </w:style>
  <w:style w:type="paragraph" w:customStyle="1" w:styleId="xl24">
    <w:name w:val="xl2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43181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43181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uiPriority w:val="99"/>
    <w:semiHidden/>
    <w:rsid w:val="00431817"/>
    <w:pPr>
      <w:numPr>
        <w:numId w:val="1"/>
      </w:numPr>
    </w:pPr>
  </w:style>
  <w:style w:type="paragraph" w:styleId="afb">
    <w:name w:val="Title"/>
    <w:basedOn w:val="a"/>
    <w:link w:val="afc"/>
    <w:uiPriority w:val="10"/>
    <w:qFormat/>
    <w:rsid w:val="00431817"/>
    <w:pPr>
      <w:jc w:val="center"/>
    </w:pPr>
    <w:rPr>
      <w:b/>
      <w:bCs/>
      <w:sz w:val="28"/>
    </w:rPr>
  </w:style>
  <w:style w:type="character" w:customStyle="1" w:styleId="afc">
    <w:name w:val="Название Знак"/>
    <w:basedOn w:val="a0"/>
    <w:link w:val="afb"/>
    <w:uiPriority w:val="10"/>
    <w:rsid w:val="00431817"/>
    <w:rPr>
      <w:rFonts w:ascii="Times New Roman" w:eastAsia="Times New Roman" w:hAnsi="Times New Roman" w:cs="Times New Roman"/>
      <w:b/>
      <w:bCs/>
      <w:sz w:val="28"/>
      <w:szCs w:val="24"/>
      <w:lang w:eastAsia="ru-RU"/>
    </w:rPr>
  </w:style>
  <w:style w:type="paragraph" w:customStyle="1" w:styleId="26">
    <w:name w:val="Абзац списка2"/>
    <w:aliases w:val="Список нумерованный цифры,Bullet List,FooterText,numbered"/>
    <w:basedOn w:val="a"/>
    <w:link w:val="ListParagraphChar1"/>
    <w:uiPriority w:val="99"/>
    <w:rsid w:val="00431817"/>
    <w:pPr>
      <w:spacing w:after="200" w:line="276" w:lineRule="auto"/>
      <w:ind w:left="720"/>
    </w:pPr>
    <w:rPr>
      <w:rFonts w:ascii="Calibri" w:hAnsi="Calibri"/>
      <w:sz w:val="22"/>
      <w:szCs w:val="20"/>
      <w:lang w:eastAsia="en-US"/>
    </w:rPr>
  </w:style>
  <w:style w:type="character" w:customStyle="1" w:styleId="ListParagraphChar1">
    <w:name w:val="List Paragraph Char1"/>
    <w:aliases w:val="Список нумерованный цифры Char,Bullet List Char,FooterText Char,numbered Char"/>
    <w:link w:val="26"/>
    <w:uiPriority w:val="99"/>
    <w:locked/>
    <w:rsid w:val="00431817"/>
    <w:rPr>
      <w:rFonts w:ascii="Calibri" w:eastAsia="Times New Roman" w:hAnsi="Calibri" w:cs="Times New Roman"/>
      <w:szCs w:val="20"/>
    </w:rPr>
  </w:style>
  <w:style w:type="paragraph" w:customStyle="1" w:styleId="font7">
    <w:name w:val="font7"/>
    <w:basedOn w:val="a"/>
    <w:rsid w:val="0043181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43181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d">
    <w:name w:val="Знак Знак"/>
    <w:basedOn w:val="a0"/>
    <w:uiPriority w:val="99"/>
    <w:rsid w:val="00431817"/>
    <w:rPr>
      <w:rFonts w:cs="Times New Roman"/>
      <w:sz w:val="22"/>
      <w:szCs w:val="22"/>
      <w:lang w:val="x-none" w:eastAsia="en-US"/>
    </w:rPr>
  </w:style>
  <w:style w:type="character" w:customStyle="1" w:styleId="apple-style-span">
    <w:name w:val="apple-style-span"/>
    <w:basedOn w:val="a0"/>
    <w:rsid w:val="00431817"/>
    <w:rPr>
      <w:rFonts w:cs="Times New Roman"/>
    </w:rPr>
  </w:style>
  <w:style w:type="paragraph" w:customStyle="1" w:styleId="afe">
    <w:name w:val="???????"/>
    <w:uiPriority w:val="99"/>
    <w:rsid w:val="00431817"/>
    <w:pPr>
      <w:widowControl w:val="0"/>
      <w:autoSpaceDE w:val="0"/>
      <w:autoSpaceDN w:val="0"/>
      <w:spacing w:after="0" w:line="240" w:lineRule="auto"/>
    </w:pPr>
    <w:rPr>
      <w:rFonts w:ascii="NTTimes/Cyrillic" w:eastAsia="Times New Roman" w:hAnsi="NTTimes/Cyrillic" w:cs="Times New Roman"/>
      <w:sz w:val="20"/>
      <w:szCs w:val="20"/>
      <w:lang w:eastAsia="ru-RU"/>
    </w:rPr>
  </w:style>
  <w:style w:type="table" w:styleId="aff">
    <w:name w:val="Table Grid"/>
    <w:basedOn w:val="a1"/>
    <w:uiPriority w:val="59"/>
    <w:rsid w:val="00431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uiPriority w:val="99"/>
    <w:rsid w:val="004318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431817"/>
    <w:pPr>
      <w:widowControl w:val="0"/>
      <w:autoSpaceDE w:val="0"/>
      <w:autoSpaceDN w:val="0"/>
      <w:adjustRightInd w:val="0"/>
      <w:spacing w:before="160" w:after="0" w:line="260" w:lineRule="auto"/>
      <w:ind w:left="40"/>
      <w:jc w:val="center"/>
    </w:pPr>
    <w:rPr>
      <w:rFonts w:ascii="Times New Roman" w:eastAsia="Times New Roman" w:hAnsi="Times New Roman" w:cs="Times New Roman"/>
      <w:b/>
      <w:bCs/>
      <w:sz w:val="28"/>
      <w:szCs w:val="28"/>
      <w:lang w:eastAsia="ru-RU"/>
    </w:rPr>
  </w:style>
  <w:style w:type="paragraph" w:customStyle="1" w:styleId="1413">
    <w:name w:val="Обычный + 14 пт + 13 пт"/>
    <w:basedOn w:val="14"/>
    <w:uiPriority w:val="99"/>
    <w:rsid w:val="00431817"/>
    <w:rPr>
      <w:sz w:val="26"/>
      <w:szCs w:val="26"/>
    </w:rPr>
  </w:style>
  <w:style w:type="paragraph" w:customStyle="1" w:styleId="100">
    <w:name w:val="10"/>
    <w:basedOn w:val="a"/>
    <w:uiPriority w:val="99"/>
    <w:rsid w:val="00431817"/>
    <w:rPr>
      <w:color w:val="000000"/>
    </w:rPr>
  </w:style>
  <w:style w:type="paragraph" w:styleId="aff0">
    <w:name w:val="footnote text"/>
    <w:basedOn w:val="a"/>
    <w:link w:val="aff1"/>
    <w:uiPriority w:val="99"/>
    <w:rsid w:val="00431817"/>
    <w:rPr>
      <w:sz w:val="20"/>
      <w:szCs w:val="20"/>
    </w:rPr>
  </w:style>
  <w:style w:type="character" w:customStyle="1" w:styleId="aff1">
    <w:name w:val="Текст сноски Знак"/>
    <w:basedOn w:val="a0"/>
    <w:link w:val="aff0"/>
    <w:uiPriority w:val="99"/>
    <w:rsid w:val="00431817"/>
    <w:rPr>
      <w:rFonts w:ascii="Times New Roman" w:eastAsia="Times New Roman" w:hAnsi="Times New Roman" w:cs="Times New Roman"/>
      <w:sz w:val="20"/>
      <w:szCs w:val="20"/>
      <w:lang w:eastAsia="ru-RU"/>
    </w:rPr>
  </w:style>
  <w:style w:type="character" w:styleId="aff2">
    <w:name w:val="footnote reference"/>
    <w:basedOn w:val="a0"/>
    <w:uiPriority w:val="99"/>
    <w:rsid w:val="00431817"/>
    <w:rPr>
      <w:rFonts w:cs="Times New Roman"/>
      <w:vertAlign w:val="superscript"/>
    </w:rPr>
  </w:style>
  <w:style w:type="paragraph" w:customStyle="1" w:styleId="bold336699">
    <w:name w:val="bold336699"/>
    <w:basedOn w:val="a"/>
    <w:uiPriority w:val="99"/>
    <w:rsid w:val="00431817"/>
    <w:pPr>
      <w:spacing w:before="100" w:beforeAutospacing="1" w:after="100" w:afterAutospacing="1"/>
    </w:pPr>
    <w:rPr>
      <w:b/>
      <w:bCs/>
      <w:color w:val="336699"/>
    </w:rPr>
  </w:style>
  <w:style w:type="paragraph" w:styleId="aff3">
    <w:name w:val="Plain Text"/>
    <w:basedOn w:val="a"/>
    <w:link w:val="aff4"/>
    <w:uiPriority w:val="99"/>
    <w:rsid w:val="00431817"/>
    <w:rPr>
      <w:rFonts w:ascii="Consolas" w:hAnsi="Consolas"/>
      <w:sz w:val="21"/>
      <w:szCs w:val="21"/>
      <w:lang w:eastAsia="en-US"/>
    </w:rPr>
  </w:style>
  <w:style w:type="character" w:customStyle="1" w:styleId="aff4">
    <w:name w:val="Текст Знак"/>
    <w:basedOn w:val="a0"/>
    <w:link w:val="aff3"/>
    <w:uiPriority w:val="99"/>
    <w:rsid w:val="00431817"/>
    <w:rPr>
      <w:rFonts w:ascii="Consolas" w:eastAsia="Times New Roman" w:hAnsi="Consolas" w:cs="Times New Roman"/>
      <w:sz w:val="21"/>
      <w:szCs w:val="21"/>
    </w:rPr>
  </w:style>
  <w:style w:type="character" w:customStyle="1" w:styleId="User">
    <w:name w:val="User"/>
    <w:basedOn w:val="a0"/>
    <w:uiPriority w:val="99"/>
    <w:semiHidden/>
    <w:rsid w:val="00431817"/>
    <w:rPr>
      <w:rFonts w:ascii="Arial" w:hAnsi="Arial" w:cs="Arial"/>
      <w:color w:val="auto"/>
      <w:sz w:val="20"/>
      <w:szCs w:val="20"/>
    </w:rPr>
  </w:style>
  <w:style w:type="paragraph" w:styleId="HTML0">
    <w:name w:val="HTML Preformatted"/>
    <w:basedOn w:val="a"/>
    <w:link w:val="HTML1"/>
    <w:uiPriority w:val="99"/>
    <w:rsid w:val="0043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431817"/>
    <w:rPr>
      <w:rFonts w:ascii="Courier New" w:eastAsia="Times New Roman" w:hAnsi="Courier New" w:cs="Courier New"/>
      <w:color w:val="000000"/>
      <w:sz w:val="20"/>
      <w:szCs w:val="20"/>
      <w:lang w:eastAsia="ru-RU"/>
    </w:rPr>
  </w:style>
  <w:style w:type="paragraph" w:customStyle="1" w:styleId="details">
    <w:name w:val="details"/>
    <w:basedOn w:val="a"/>
    <w:uiPriority w:val="99"/>
    <w:rsid w:val="00431817"/>
    <w:pPr>
      <w:spacing w:before="100" w:beforeAutospacing="1" w:after="240"/>
    </w:pPr>
  </w:style>
  <w:style w:type="character" w:customStyle="1" w:styleId="FontStyle16">
    <w:name w:val="Font Style16"/>
    <w:uiPriority w:val="99"/>
    <w:rsid w:val="00431817"/>
    <w:rPr>
      <w:rFonts w:ascii="Times New Roman" w:hAnsi="Times New Roman"/>
      <w:color w:val="000000"/>
      <w:sz w:val="24"/>
    </w:rPr>
  </w:style>
  <w:style w:type="character" w:customStyle="1" w:styleId="FontStyle51">
    <w:name w:val="Font Style51"/>
    <w:uiPriority w:val="99"/>
    <w:rsid w:val="00431817"/>
    <w:rPr>
      <w:rFonts w:ascii="Times New Roman" w:hAnsi="Times New Roman"/>
      <w:sz w:val="22"/>
    </w:rPr>
  </w:style>
  <w:style w:type="paragraph" w:customStyle="1" w:styleId="aff5">
    <w:name w:val="Знак"/>
    <w:basedOn w:val="a"/>
    <w:rsid w:val="00431817"/>
    <w:pPr>
      <w:spacing w:after="160" w:line="240" w:lineRule="exact"/>
    </w:pPr>
    <w:rPr>
      <w:rFonts w:ascii="Verdana" w:hAnsi="Verdana"/>
      <w:sz w:val="20"/>
      <w:szCs w:val="20"/>
      <w:lang w:val="en-US" w:eastAsia="en-US"/>
    </w:rPr>
  </w:style>
  <w:style w:type="paragraph" w:customStyle="1" w:styleId="27">
    <w:name w:val="Знак2"/>
    <w:basedOn w:val="a"/>
    <w:uiPriority w:val="99"/>
    <w:rsid w:val="00431817"/>
    <w:pPr>
      <w:pageBreakBefore/>
      <w:spacing w:after="160" w:line="360" w:lineRule="auto"/>
    </w:pPr>
    <w:rPr>
      <w:sz w:val="28"/>
      <w:szCs w:val="20"/>
      <w:lang w:val="en-US" w:eastAsia="en-US"/>
    </w:rPr>
  </w:style>
  <w:style w:type="paragraph" w:customStyle="1" w:styleId="16">
    <w:name w:val="Знак1"/>
    <w:basedOn w:val="a"/>
    <w:uiPriority w:val="99"/>
    <w:rsid w:val="00431817"/>
    <w:pPr>
      <w:spacing w:after="160" w:line="240" w:lineRule="exact"/>
    </w:pPr>
    <w:rPr>
      <w:rFonts w:ascii="Verdana" w:hAnsi="Verdana"/>
      <w:sz w:val="20"/>
      <w:szCs w:val="20"/>
      <w:lang w:val="en-US" w:eastAsia="en-US"/>
    </w:rPr>
  </w:style>
  <w:style w:type="paragraph" w:customStyle="1" w:styleId="210">
    <w:name w:val="Абзац списка21"/>
    <w:basedOn w:val="a"/>
    <w:uiPriority w:val="99"/>
    <w:rsid w:val="00431817"/>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431817"/>
    <w:pPr>
      <w:spacing w:after="200" w:line="276" w:lineRule="auto"/>
      <w:ind w:left="720"/>
      <w:contextualSpacing/>
    </w:pPr>
    <w:rPr>
      <w:rFonts w:ascii="Calibri" w:hAnsi="Calibri"/>
      <w:sz w:val="22"/>
      <w:szCs w:val="22"/>
      <w:lang w:eastAsia="en-US"/>
    </w:rPr>
  </w:style>
  <w:style w:type="paragraph" w:customStyle="1" w:styleId="Default">
    <w:name w:val="Default"/>
    <w:rsid w:val="004318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uiPriority w:val="99"/>
    <w:locked/>
    <w:rsid w:val="00431817"/>
    <w:rPr>
      <w:rFonts w:ascii="Arial" w:hAnsi="Arial"/>
      <w:lang w:val="ru-RU" w:eastAsia="ru-RU"/>
    </w:rPr>
  </w:style>
  <w:style w:type="paragraph" w:customStyle="1" w:styleId="text">
    <w:name w:val="text"/>
    <w:basedOn w:val="a"/>
    <w:rsid w:val="00431817"/>
    <w:pPr>
      <w:spacing w:before="100" w:beforeAutospacing="1" w:after="240"/>
    </w:pPr>
  </w:style>
  <w:style w:type="paragraph" w:customStyle="1" w:styleId="Style3">
    <w:name w:val="Style3"/>
    <w:basedOn w:val="a"/>
    <w:uiPriority w:val="99"/>
    <w:rsid w:val="00431817"/>
    <w:pPr>
      <w:widowControl w:val="0"/>
      <w:autoSpaceDE w:val="0"/>
      <w:autoSpaceDN w:val="0"/>
      <w:adjustRightInd w:val="0"/>
    </w:pPr>
  </w:style>
  <w:style w:type="character" w:customStyle="1" w:styleId="FontStyle13">
    <w:name w:val="Font Style13"/>
    <w:uiPriority w:val="99"/>
    <w:rsid w:val="00431817"/>
    <w:rPr>
      <w:rFonts w:ascii="Times New Roman" w:hAnsi="Times New Roman"/>
      <w:color w:val="000000"/>
      <w:sz w:val="20"/>
    </w:rPr>
  </w:style>
  <w:style w:type="character" w:customStyle="1" w:styleId="FontStyle12">
    <w:name w:val="Font Style12"/>
    <w:uiPriority w:val="99"/>
    <w:rsid w:val="00431817"/>
    <w:rPr>
      <w:rFonts w:ascii="Times New Roman" w:hAnsi="Times New Roman"/>
      <w:color w:val="000000"/>
      <w:spacing w:val="10"/>
      <w:sz w:val="20"/>
    </w:rPr>
  </w:style>
  <w:style w:type="character" w:styleId="aff6">
    <w:name w:val="Emphasis"/>
    <w:basedOn w:val="a0"/>
    <w:uiPriority w:val="20"/>
    <w:qFormat/>
    <w:rsid w:val="00431817"/>
    <w:rPr>
      <w:rFonts w:cs="Times New Roman"/>
      <w:i/>
      <w:iCs/>
    </w:rPr>
  </w:style>
  <w:style w:type="paragraph" w:customStyle="1" w:styleId="xl65">
    <w:name w:val="xl65"/>
    <w:basedOn w:val="a"/>
    <w:rsid w:val="00431817"/>
    <w:pPr>
      <w:spacing w:before="100" w:beforeAutospacing="1" w:after="100" w:afterAutospacing="1"/>
      <w:jc w:val="center"/>
    </w:pPr>
    <w:rPr>
      <w:color w:val="000000"/>
    </w:rPr>
  </w:style>
  <w:style w:type="paragraph" w:customStyle="1" w:styleId="xl66">
    <w:name w:val="xl66"/>
    <w:basedOn w:val="a"/>
    <w:rsid w:val="00431817"/>
    <w:pPr>
      <w:spacing w:before="100" w:beforeAutospacing="1" w:after="100" w:afterAutospacing="1"/>
    </w:pPr>
    <w:rPr>
      <w:color w:val="000000"/>
    </w:rPr>
  </w:style>
  <w:style w:type="paragraph" w:customStyle="1" w:styleId="xl67">
    <w:name w:val="xl67"/>
    <w:basedOn w:val="a"/>
    <w:rsid w:val="00431817"/>
    <w:pPr>
      <w:spacing w:before="100" w:beforeAutospacing="1" w:after="100" w:afterAutospacing="1"/>
      <w:textAlignment w:val="top"/>
    </w:pPr>
    <w:rPr>
      <w:color w:val="000000"/>
    </w:rPr>
  </w:style>
  <w:style w:type="paragraph" w:customStyle="1" w:styleId="xl68">
    <w:name w:val="xl68"/>
    <w:basedOn w:val="a"/>
    <w:rsid w:val="00431817"/>
    <w:pPr>
      <w:spacing w:before="100" w:beforeAutospacing="1" w:after="100" w:afterAutospacing="1"/>
      <w:jc w:val="center"/>
      <w:textAlignment w:val="top"/>
    </w:pPr>
    <w:rPr>
      <w:color w:val="000000"/>
    </w:rPr>
  </w:style>
  <w:style w:type="paragraph" w:customStyle="1" w:styleId="xl69">
    <w:name w:val="xl69"/>
    <w:basedOn w:val="a"/>
    <w:rsid w:val="00431817"/>
    <w:pPr>
      <w:spacing w:before="100" w:beforeAutospacing="1" w:after="100" w:afterAutospacing="1"/>
      <w:jc w:val="center"/>
      <w:textAlignment w:val="top"/>
    </w:pPr>
    <w:rPr>
      <w:color w:val="000000"/>
    </w:rPr>
  </w:style>
  <w:style w:type="paragraph" w:customStyle="1" w:styleId="xl70">
    <w:name w:val="xl7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431817"/>
    <w:pPr>
      <w:spacing w:before="100" w:beforeAutospacing="1" w:after="100" w:afterAutospacing="1"/>
      <w:jc w:val="center"/>
      <w:textAlignment w:val="top"/>
    </w:pPr>
    <w:rPr>
      <w:color w:val="000000"/>
    </w:rPr>
  </w:style>
  <w:style w:type="paragraph" w:customStyle="1" w:styleId="xl72">
    <w:name w:val="xl72"/>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431817"/>
    <w:rPr>
      <w:rFonts w:cs="Times New Roman"/>
    </w:rPr>
  </w:style>
  <w:style w:type="paragraph" w:customStyle="1" w:styleId="style13318882880000000027msonormal">
    <w:name w:val="style13318882880000000027msonormal"/>
    <w:basedOn w:val="a"/>
    <w:uiPriority w:val="99"/>
    <w:rsid w:val="00431817"/>
    <w:pPr>
      <w:spacing w:before="100" w:beforeAutospacing="1" w:after="100" w:afterAutospacing="1"/>
    </w:pPr>
  </w:style>
  <w:style w:type="paragraph" w:customStyle="1" w:styleId="18">
    <w:name w:val="Рецензия1"/>
    <w:hidden/>
    <w:uiPriority w:val="99"/>
    <w:semiHidden/>
    <w:rsid w:val="00431817"/>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uiPriority w:val="99"/>
    <w:semiHidden/>
    <w:rsid w:val="00431817"/>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uiPriority w:val="99"/>
    <w:rsid w:val="00431817"/>
    <w:pPr>
      <w:spacing w:after="300"/>
    </w:pPr>
  </w:style>
  <w:style w:type="paragraph" w:customStyle="1" w:styleId="xl82">
    <w:name w:val="xl82"/>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431817"/>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431817"/>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431817"/>
    <w:pPr>
      <w:pBdr>
        <w:left w:val="single" w:sz="4" w:space="0" w:color="auto"/>
      </w:pBdr>
      <w:spacing w:before="100" w:beforeAutospacing="1" w:after="100" w:afterAutospacing="1"/>
      <w:jc w:val="center"/>
      <w:textAlignment w:val="center"/>
    </w:pPr>
  </w:style>
  <w:style w:type="paragraph" w:customStyle="1" w:styleId="xl87">
    <w:name w:val="xl87"/>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31817"/>
    <w:pPr>
      <w:spacing w:before="100" w:beforeAutospacing="1" w:after="100" w:afterAutospacing="1"/>
      <w:jc w:val="center"/>
    </w:pPr>
  </w:style>
  <w:style w:type="paragraph" w:customStyle="1" w:styleId="xl94">
    <w:name w:val="xl94"/>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31817"/>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431817"/>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431817"/>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431817"/>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431817"/>
    <w:pPr>
      <w:spacing w:before="100" w:beforeAutospacing="1" w:after="100" w:afterAutospacing="1"/>
      <w:textAlignment w:val="center"/>
    </w:pPr>
  </w:style>
  <w:style w:type="paragraph" w:customStyle="1" w:styleId="xl104">
    <w:name w:val="xl104"/>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31817"/>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31817"/>
    <w:pPr>
      <w:pBdr>
        <w:left w:val="single" w:sz="4" w:space="0" w:color="auto"/>
      </w:pBdr>
      <w:spacing w:before="100" w:beforeAutospacing="1" w:after="100" w:afterAutospacing="1"/>
      <w:jc w:val="center"/>
      <w:textAlignment w:val="center"/>
    </w:pPr>
  </w:style>
  <w:style w:type="paragraph" w:customStyle="1" w:styleId="xl107">
    <w:name w:val="xl107"/>
    <w:basedOn w:val="a"/>
    <w:rsid w:val="00431817"/>
    <w:pPr>
      <w:spacing w:before="100" w:beforeAutospacing="1" w:after="100" w:afterAutospacing="1"/>
      <w:jc w:val="center"/>
      <w:textAlignment w:val="center"/>
    </w:pPr>
  </w:style>
  <w:style w:type="paragraph" w:customStyle="1" w:styleId="xl108">
    <w:name w:val="xl108"/>
    <w:basedOn w:val="a"/>
    <w:rsid w:val="0043181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431817"/>
    <w:pPr>
      <w:spacing w:before="100" w:beforeAutospacing="1" w:after="100" w:afterAutospacing="1"/>
    </w:pPr>
  </w:style>
  <w:style w:type="paragraph" w:customStyle="1" w:styleId="xl112">
    <w:name w:val="xl112"/>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43181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31817"/>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431817"/>
    <w:pPr>
      <w:pBdr>
        <w:left w:val="single" w:sz="4" w:space="0" w:color="auto"/>
        <w:right w:val="single" w:sz="4" w:space="0" w:color="auto"/>
      </w:pBdr>
      <w:spacing w:before="100" w:beforeAutospacing="1" w:after="100" w:afterAutospacing="1"/>
    </w:pPr>
  </w:style>
  <w:style w:type="paragraph" w:customStyle="1" w:styleId="xl118">
    <w:name w:val="xl118"/>
    <w:basedOn w:val="a"/>
    <w:rsid w:val="0043181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431817"/>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431817"/>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431817"/>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43181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43181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43181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43181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431817"/>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431817"/>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431817"/>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431817"/>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431817"/>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431817"/>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431817"/>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431817"/>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43181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431817"/>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431817"/>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431817"/>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4318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431817"/>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43181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43181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43181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431817"/>
    <w:pPr>
      <w:spacing w:before="100" w:beforeAutospacing="1" w:after="100" w:afterAutospacing="1"/>
      <w:textAlignment w:val="top"/>
    </w:pPr>
  </w:style>
  <w:style w:type="paragraph" w:customStyle="1" w:styleId="xl155">
    <w:name w:val="xl155"/>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4318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431817"/>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431817"/>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431817"/>
    <w:pPr>
      <w:spacing w:before="100" w:beforeAutospacing="1" w:after="100" w:afterAutospacing="1"/>
      <w:jc w:val="center"/>
      <w:textAlignment w:val="top"/>
    </w:pPr>
  </w:style>
  <w:style w:type="paragraph" w:customStyle="1" w:styleId="xl163">
    <w:name w:val="xl163"/>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431817"/>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43181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431817"/>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431817"/>
    <w:pPr>
      <w:spacing w:before="100" w:beforeAutospacing="1" w:after="100" w:afterAutospacing="1"/>
      <w:jc w:val="center"/>
      <w:textAlignment w:val="center"/>
    </w:pPr>
  </w:style>
  <w:style w:type="paragraph" w:customStyle="1" w:styleId="xl184">
    <w:name w:val="xl184"/>
    <w:basedOn w:val="a"/>
    <w:rsid w:val="00431817"/>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uiPriority w:val="99"/>
    <w:rsid w:val="00431817"/>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uiPriority w:val="99"/>
    <w:rsid w:val="00431817"/>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uiPriority w:val="99"/>
    <w:rsid w:val="00431817"/>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uiPriority w:val="99"/>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uiPriority w:val="99"/>
    <w:rsid w:val="00431817"/>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uiPriority w:val="99"/>
    <w:rsid w:val="00431817"/>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uiPriority w:val="99"/>
    <w:rsid w:val="0043181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uiPriority w:val="99"/>
    <w:rsid w:val="00431817"/>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uiPriority w:val="99"/>
    <w:rsid w:val="00431817"/>
    <w:pPr>
      <w:pBdr>
        <w:left w:val="single" w:sz="4" w:space="0" w:color="auto"/>
      </w:pBdr>
      <w:spacing w:before="100" w:beforeAutospacing="1" w:after="100" w:afterAutospacing="1"/>
      <w:textAlignment w:val="center"/>
    </w:pPr>
  </w:style>
  <w:style w:type="paragraph" w:customStyle="1" w:styleId="xl194">
    <w:name w:val="xl194"/>
    <w:basedOn w:val="a"/>
    <w:uiPriority w:val="99"/>
    <w:rsid w:val="004318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uiPriority w:val="99"/>
    <w:rsid w:val="00431817"/>
    <w:pPr>
      <w:pBdr>
        <w:top w:val="single" w:sz="4" w:space="0" w:color="auto"/>
        <w:right w:val="single" w:sz="4" w:space="0" w:color="auto"/>
      </w:pBdr>
      <w:spacing w:before="100" w:beforeAutospacing="1" w:after="100" w:afterAutospacing="1"/>
    </w:pPr>
  </w:style>
  <w:style w:type="paragraph" w:customStyle="1" w:styleId="xl196">
    <w:name w:val="xl196"/>
    <w:basedOn w:val="a"/>
    <w:uiPriority w:val="99"/>
    <w:rsid w:val="00431817"/>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4318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uiPriority w:val="99"/>
    <w:rsid w:val="00431817"/>
    <w:pPr>
      <w:spacing w:before="100" w:beforeAutospacing="1" w:after="100" w:afterAutospacing="1"/>
      <w:textAlignment w:val="top"/>
    </w:pPr>
    <w:rPr>
      <w:b/>
      <w:bCs/>
      <w:sz w:val="22"/>
      <w:szCs w:val="22"/>
    </w:rPr>
  </w:style>
  <w:style w:type="paragraph" w:customStyle="1" w:styleId="xl200">
    <w:name w:val="xl200"/>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uiPriority w:val="99"/>
    <w:rsid w:val="0043181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uiPriority w:val="99"/>
    <w:rsid w:val="00431817"/>
    <w:pPr>
      <w:spacing w:before="100" w:beforeAutospacing="1" w:after="100" w:afterAutospacing="1"/>
      <w:textAlignment w:val="top"/>
    </w:pPr>
  </w:style>
  <w:style w:type="paragraph" w:customStyle="1" w:styleId="xl203">
    <w:name w:val="xl203"/>
    <w:basedOn w:val="a"/>
    <w:uiPriority w:val="99"/>
    <w:rsid w:val="0043181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43181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uiPriority w:val="99"/>
    <w:rsid w:val="00431817"/>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uiPriority w:val="99"/>
    <w:rsid w:val="00431817"/>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uiPriority w:val="99"/>
    <w:rsid w:val="00431817"/>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uiPriority w:val="99"/>
    <w:rsid w:val="0043181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4318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uiPriority w:val="99"/>
    <w:rsid w:val="00431817"/>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uiPriority w:val="99"/>
    <w:rsid w:val="00431817"/>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uiPriority w:val="99"/>
    <w:rsid w:val="00431817"/>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uiPriority w:val="99"/>
    <w:rsid w:val="00431817"/>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uiPriority w:val="99"/>
    <w:rsid w:val="00431817"/>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uiPriority w:val="99"/>
    <w:rsid w:val="00431817"/>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uiPriority w:val="99"/>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uiPriority w:val="99"/>
    <w:rsid w:val="0043181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uiPriority w:val="99"/>
    <w:rsid w:val="0043181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uiPriority w:val="99"/>
    <w:rsid w:val="00431817"/>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uiPriority w:val="99"/>
    <w:rsid w:val="00431817"/>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uiPriority w:val="99"/>
    <w:rsid w:val="0043181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uiPriority w:val="99"/>
    <w:rsid w:val="00431817"/>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uiPriority w:val="99"/>
    <w:rsid w:val="00431817"/>
    <w:pPr>
      <w:spacing w:before="100" w:beforeAutospacing="1" w:after="100" w:afterAutospacing="1"/>
      <w:textAlignment w:val="center"/>
    </w:pPr>
  </w:style>
  <w:style w:type="paragraph" w:customStyle="1" w:styleId="xl226">
    <w:name w:val="xl226"/>
    <w:basedOn w:val="a"/>
    <w:uiPriority w:val="99"/>
    <w:rsid w:val="0043181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uiPriority w:val="99"/>
    <w:rsid w:val="004318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uiPriority w:val="99"/>
    <w:rsid w:val="00431817"/>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uiPriority w:val="99"/>
    <w:rsid w:val="00431817"/>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uiPriority w:val="99"/>
    <w:rsid w:val="00431817"/>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uiPriority w:val="99"/>
    <w:rsid w:val="00431817"/>
    <w:pPr>
      <w:pBdr>
        <w:top w:val="single" w:sz="4" w:space="0" w:color="auto"/>
        <w:bottom w:val="single" w:sz="4" w:space="0" w:color="auto"/>
      </w:pBdr>
      <w:spacing w:before="100" w:beforeAutospacing="1" w:after="100" w:afterAutospacing="1"/>
    </w:pPr>
  </w:style>
  <w:style w:type="paragraph" w:customStyle="1" w:styleId="xl236">
    <w:name w:val="xl236"/>
    <w:basedOn w:val="a"/>
    <w:uiPriority w:val="99"/>
    <w:rsid w:val="00431817"/>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uiPriority w:val="99"/>
    <w:rsid w:val="00431817"/>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uiPriority w:val="99"/>
    <w:rsid w:val="0043181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uiPriority w:val="99"/>
    <w:rsid w:val="0043181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uiPriority w:val="99"/>
    <w:rsid w:val="0043181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uiPriority w:val="99"/>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431817"/>
    <w:pPr>
      <w:spacing w:after="200" w:line="276" w:lineRule="auto"/>
      <w:ind w:left="720"/>
    </w:pPr>
    <w:rPr>
      <w:rFonts w:ascii="Calibri" w:hAnsi="Calibri"/>
      <w:sz w:val="22"/>
      <w:szCs w:val="20"/>
      <w:lang w:eastAsia="en-US"/>
    </w:rPr>
  </w:style>
  <w:style w:type="character" w:customStyle="1" w:styleId="ListParagraphChar">
    <w:name w:val="List Paragraph Char"/>
    <w:link w:val="41"/>
    <w:locked/>
    <w:rsid w:val="00431817"/>
    <w:rPr>
      <w:rFonts w:ascii="Calibri" w:eastAsia="Times New Roman" w:hAnsi="Calibri" w:cs="Times New Roman"/>
      <w:szCs w:val="20"/>
    </w:rPr>
  </w:style>
  <w:style w:type="paragraph" w:customStyle="1" w:styleId="110">
    <w:name w:val="Без интервала11"/>
    <w:uiPriority w:val="99"/>
    <w:rsid w:val="004318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avalue1">
    <w:name w:val="cavalue1"/>
    <w:uiPriority w:val="99"/>
    <w:rsid w:val="00431817"/>
    <w:rPr>
      <w:rFonts w:ascii="Arial" w:hAnsi="Arial"/>
      <w:b/>
      <w:color w:val="000000"/>
      <w:sz w:val="18"/>
    </w:rPr>
  </w:style>
  <w:style w:type="paragraph" w:customStyle="1" w:styleId="51">
    <w:name w:val="Абзац списка5"/>
    <w:basedOn w:val="a"/>
    <w:uiPriority w:val="99"/>
    <w:rsid w:val="00431817"/>
    <w:pPr>
      <w:ind w:left="720"/>
      <w:contextualSpacing/>
    </w:pPr>
    <w:rPr>
      <w:rFonts w:ascii="Calibri" w:hAnsi="Calibri"/>
      <w:lang w:val="en-US" w:eastAsia="en-US"/>
    </w:rPr>
  </w:style>
  <w:style w:type="paragraph" w:styleId="aff8">
    <w:name w:val="List Paragraph"/>
    <w:basedOn w:val="a"/>
    <w:uiPriority w:val="34"/>
    <w:qFormat/>
    <w:rsid w:val="00431817"/>
    <w:pPr>
      <w:spacing w:after="200" w:line="276" w:lineRule="auto"/>
      <w:ind w:left="720"/>
      <w:contextualSpacing/>
    </w:pPr>
    <w:rPr>
      <w:rFonts w:ascii="Calibri" w:hAnsi="Calibri"/>
      <w:sz w:val="22"/>
      <w:szCs w:val="22"/>
      <w:lang w:eastAsia="en-US"/>
    </w:rPr>
  </w:style>
  <w:style w:type="paragraph" w:styleId="aff9">
    <w:name w:val="No Spacing"/>
    <w:uiPriority w:val="1"/>
    <w:qFormat/>
    <w:rsid w:val="00431817"/>
    <w:pPr>
      <w:spacing w:after="0" w:line="240" w:lineRule="auto"/>
    </w:pPr>
    <w:rPr>
      <w:rFonts w:ascii="Calibri" w:eastAsia="Times New Roman" w:hAnsi="Calibri" w:cs="Times New Roman"/>
    </w:rPr>
  </w:style>
  <w:style w:type="character" w:customStyle="1" w:styleId="rStyle">
    <w:name w:val="rStyle"/>
    <w:rsid w:val="00431817"/>
    <w:rPr>
      <w:rFonts w:ascii="Times New Roman" w:hAnsi="Times New Roman"/>
      <w:sz w:val="28"/>
    </w:rPr>
  </w:style>
  <w:style w:type="paragraph" w:customStyle="1" w:styleId="font8">
    <w:name w:val="font8"/>
    <w:basedOn w:val="a"/>
    <w:rsid w:val="00431817"/>
    <w:pPr>
      <w:spacing w:before="100" w:beforeAutospacing="1" w:after="100" w:afterAutospacing="1"/>
    </w:pPr>
    <w:rPr>
      <w:b/>
      <w:bCs/>
    </w:rPr>
  </w:style>
  <w:style w:type="paragraph" w:customStyle="1" w:styleId="font9">
    <w:name w:val="font9"/>
    <w:basedOn w:val="a"/>
    <w:rsid w:val="00431817"/>
    <w:pPr>
      <w:spacing w:before="100" w:beforeAutospacing="1" w:after="100" w:afterAutospacing="1"/>
    </w:pPr>
  </w:style>
  <w:style w:type="paragraph" w:customStyle="1" w:styleId="font10">
    <w:name w:val="font10"/>
    <w:basedOn w:val="a"/>
    <w:rsid w:val="00431817"/>
    <w:pPr>
      <w:spacing w:before="100" w:beforeAutospacing="1" w:after="100" w:afterAutospacing="1"/>
    </w:pPr>
    <w:rPr>
      <w:b/>
      <w:bCs/>
      <w:color w:val="FF0000"/>
    </w:rPr>
  </w:style>
  <w:style w:type="character" w:customStyle="1" w:styleId="affa">
    <w:name w:val="Символ сноски"/>
    <w:rsid w:val="00431817"/>
    <w:rPr>
      <w:vertAlign w:val="superscript"/>
    </w:rPr>
  </w:style>
  <w:style w:type="paragraph" w:customStyle="1" w:styleId="Div">
    <w:name w:val="Div"/>
    <w:basedOn w:val="a"/>
    <w:rsid w:val="00431817"/>
    <w:pPr>
      <w:shd w:val="clear" w:color="auto" w:fill="FFFFFF"/>
      <w:suppressAutoHyphens/>
    </w:pPr>
    <w:rPr>
      <w:color w:val="000000"/>
      <w:shd w:val="clear" w:color="auto" w:fill="FFFFFF"/>
      <w:lang w:eastAsia="ar-SA"/>
    </w:rPr>
  </w:style>
  <w:style w:type="paragraph" w:customStyle="1" w:styleId="-11">
    <w:name w:val="Цветной список - Акцент 11"/>
    <w:basedOn w:val="a"/>
    <w:uiPriority w:val="34"/>
    <w:qFormat/>
    <w:rsid w:val="00431817"/>
    <w:pPr>
      <w:ind w:left="720"/>
      <w:contextualSpacing/>
    </w:pPr>
  </w:style>
  <w:style w:type="paragraph" w:customStyle="1" w:styleId="rtejustify">
    <w:name w:val="rtejustify"/>
    <w:basedOn w:val="a"/>
    <w:rsid w:val="00431817"/>
    <w:pPr>
      <w:spacing w:before="100" w:beforeAutospacing="1" w:after="100" w:afterAutospacing="1"/>
    </w:pPr>
  </w:style>
  <w:style w:type="paragraph" w:customStyle="1" w:styleId="ConsPlusNormal">
    <w:name w:val="ConsPlusNormal"/>
    <w:rsid w:val="00431817"/>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uiPriority w:val="99"/>
    <w:rsid w:val="00431817"/>
  </w:style>
  <w:style w:type="character" w:styleId="affb">
    <w:name w:val="Intense Emphasis"/>
    <w:basedOn w:val="a0"/>
    <w:uiPriority w:val="21"/>
    <w:qFormat/>
    <w:rsid w:val="00431817"/>
    <w:rPr>
      <w:rFonts w:cs="Times New Roman"/>
      <w:b/>
      <w:i/>
      <w:color w:val="4F81BD"/>
    </w:rPr>
  </w:style>
  <w:style w:type="table" w:customStyle="1" w:styleId="19">
    <w:name w:val="Сетка таблицы1"/>
    <w:uiPriority w:val="99"/>
    <w:rsid w:val="004318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431817"/>
    <w:pPr>
      <w:spacing w:after="0" w:line="240" w:lineRule="auto"/>
    </w:pPr>
    <w:rPr>
      <w:rFonts w:ascii="Calibri" w:eastAsia="Times New Roman" w:hAnsi="Calibri" w:cs="Times New Roman"/>
    </w:rPr>
  </w:style>
  <w:style w:type="paragraph" w:customStyle="1" w:styleId="center">
    <w:name w:val="center"/>
    <w:basedOn w:val="a"/>
    <w:rsid w:val="00431817"/>
    <w:pPr>
      <w:spacing w:before="100" w:beforeAutospacing="1" w:after="100" w:afterAutospacing="1"/>
      <w:jc w:val="center"/>
    </w:pPr>
    <w:rPr>
      <w:rFonts w:ascii="Tahoma" w:eastAsia="Arial Unicode MS" w:hAnsi="Tahoma" w:cs="Tahoma"/>
      <w:color w:val="000000"/>
      <w:sz w:val="18"/>
      <w:szCs w:val="18"/>
    </w:rPr>
  </w:style>
  <w:style w:type="paragraph" w:styleId="affd">
    <w:name w:val="endnote text"/>
    <w:basedOn w:val="a"/>
    <w:link w:val="affe"/>
    <w:uiPriority w:val="99"/>
    <w:rsid w:val="00431817"/>
    <w:rPr>
      <w:sz w:val="20"/>
      <w:szCs w:val="20"/>
    </w:rPr>
  </w:style>
  <w:style w:type="character" w:customStyle="1" w:styleId="affe">
    <w:name w:val="Текст концевой сноски Знак"/>
    <w:basedOn w:val="a0"/>
    <w:link w:val="affd"/>
    <w:uiPriority w:val="99"/>
    <w:rsid w:val="00431817"/>
    <w:rPr>
      <w:rFonts w:ascii="Times New Roman" w:eastAsia="Times New Roman" w:hAnsi="Times New Roman" w:cs="Times New Roman"/>
      <w:sz w:val="20"/>
      <w:szCs w:val="20"/>
      <w:lang w:eastAsia="ru-RU"/>
    </w:rPr>
  </w:style>
  <w:style w:type="character" w:styleId="afff">
    <w:name w:val="endnote reference"/>
    <w:basedOn w:val="a0"/>
    <w:uiPriority w:val="99"/>
    <w:rsid w:val="00431817"/>
    <w:rPr>
      <w:rFonts w:cs="Times New Roman"/>
      <w:vertAlign w:val="superscript"/>
    </w:rPr>
  </w:style>
  <w:style w:type="paragraph" w:customStyle="1" w:styleId="CM16">
    <w:name w:val="CM16"/>
    <w:basedOn w:val="Default"/>
    <w:next w:val="Default"/>
    <w:rsid w:val="00431817"/>
    <w:pPr>
      <w:widowControl w:val="0"/>
    </w:pPr>
    <w:rPr>
      <w:color w:val="auto"/>
    </w:rPr>
  </w:style>
  <w:style w:type="paragraph" w:customStyle="1" w:styleId="CM3">
    <w:name w:val="CM3"/>
    <w:basedOn w:val="Default"/>
    <w:next w:val="Default"/>
    <w:rsid w:val="00431817"/>
    <w:pPr>
      <w:widowControl w:val="0"/>
      <w:spacing w:line="298" w:lineRule="atLeast"/>
    </w:pPr>
    <w:rPr>
      <w:color w:val="auto"/>
    </w:rPr>
  </w:style>
  <w:style w:type="paragraph" w:customStyle="1" w:styleId="CM4">
    <w:name w:val="CM4"/>
    <w:basedOn w:val="Default"/>
    <w:next w:val="Default"/>
    <w:rsid w:val="00431817"/>
    <w:pPr>
      <w:widowControl w:val="0"/>
      <w:spacing w:line="300" w:lineRule="atLeast"/>
    </w:pPr>
    <w:rPr>
      <w:color w:val="auto"/>
    </w:rPr>
  </w:style>
  <w:style w:type="paragraph" w:customStyle="1" w:styleId="CM5">
    <w:name w:val="CM5"/>
    <w:basedOn w:val="Default"/>
    <w:next w:val="Default"/>
    <w:rsid w:val="00431817"/>
    <w:pPr>
      <w:widowControl w:val="0"/>
      <w:spacing w:line="300" w:lineRule="atLeast"/>
    </w:pPr>
    <w:rPr>
      <w:color w:val="auto"/>
    </w:rPr>
  </w:style>
  <w:style w:type="paragraph" w:customStyle="1" w:styleId="CM6">
    <w:name w:val="CM6"/>
    <w:basedOn w:val="Default"/>
    <w:next w:val="Default"/>
    <w:rsid w:val="00431817"/>
    <w:pPr>
      <w:widowControl w:val="0"/>
      <w:spacing w:line="300" w:lineRule="atLeast"/>
    </w:pPr>
    <w:rPr>
      <w:color w:val="auto"/>
    </w:rPr>
  </w:style>
  <w:style w:type="paragraph" w:customStyle="1" w:styleId="CM7">
    <w:name w:val="CM7"/>
    <w:basedOn w:val="Default"/>
    <w:next w:val="Default"/>
    <w:rsid w:val="00431817"/>
    <w:pPr>
      <w:widowControl w:val="0"/>
      <w:spacing w:line="298" w:lineRule="atLeast"/>
    </w:pPr>
    <w:rPr>
      <w:color w:val="auto"/>
    </w:rPr>
  </w:style>
  <w:style w:type="paragraph" w:customStyle="1" w:styleId="CM12">
    <w:name w:val="CM12"/>
    <w:basedOn w:val="Default"/>
    <w:next w:val="Default"/>
    <w:rsid w:val="00431817"/>
    <w:pPr>
      <w:widowControl w:val="0"/>
      <w:spacing w:line="298" w:lineRule="atLeast"/>
    </w:pPr>
    <w:rPr>
      <w:color w:val="auto"/>
    </w:rPr>
  </w:style>
  <w:style w:type="paragraph" w:customStyle="1" w:styleId="CM9">
    <w:name w:val="CM9"/>
    <w:basedOn w:val="Default"/>
    <w:next w:val="Default"/>
    <w:rsid w:val="00431817"/>
    <w:pPr>
      <w:widowControl w:val="0"/>
      <w:spacing w:line="300" w:lineRule="atLeast"/>
    </w:pPr>
    <w:rPr>
      <w:color w:val="auto"/>
    </w:rPr>
  </w:style>
  <w:style w:type="paragraph" w:customStyle="1" w:styleId="CM13">
    <w:name w:val="CM13"/>
    <w:basedOn w:val="Default"/>
    <w:next w:val="Default"/>
    <w:rsid w:val="00431817"/>
    <w:pPr>
      <w:widowControl w:val="0"/>
    </w:pPr>
    <w:rPr>
      <w:color w:val="auto"/>
    </w:rPr>
  </w:style>
  <w:style w:type="paragraph" w:customStyle="1" w:styleId="CM14">
    <w:name w:val="CM14"/>
    <w:basedOn w:val="Default"/>
    <w:next w:val="Default"/>
    <w:rsid w:val="00431817"/>
    <w:pPr>
      <w:widowControl w:val="0"/>
    </w:pPr>
    <w:rPr>
      <w:color w:val="auto"/>
    </w:rPr>
  </w:style>
  <w:style w:type="paragraph" w:customStyle="1" w:styleId="CM15">
    <w:name w:val="CM15"/>
    <w:basedOn w:val="Default"/>
    <w:next w:val="Default"/>
    <w:rsid w:val="00431817"/>
    <w:pPr>
      <w:widowControl w:val="0"/>
      <w:spacing w:line="298" w:lineRule="atLeast"/>
    </w:pPr>
    <w:rPr>
      <w:color w:val="auto"/>
    </w:rPr>
  </w:style>
  <w:style w:type="paragraph" w:customStyle="1" w:styleId="CM10">
    <w:name w:val="CM10"/>
    <w:basedOn w:val="Default"/>
    <w:next w:val="Default"/>
    <w:rsid w:val="00431817"/>
    <w:pPr>
      <w:widowControl w:val="0"/>
    </w:pPr>
    <w:rPr>
      <w:color w:val="auto"/>
    </w:rPr>
  </w:style>
  <w:style w:type="paragraph" w:customStyle="1" w:styleId="CM2">
    <w:name w:val="CM2"/>
    <w:basedOn w:val="Default"/>
    <w:next w:val="Default"/>
    <w:rsid w:val="00431817"/>
    <w:pPr>
      <w:widowControl w:val="0"/>
      <w:spacing w:line="298" w:lineRule="atLeast"/>
    </w:pPr>
    <w:rPr>
      <w:color w:val="auto"/>
    </w:rPr>
  </w:style>
  <w:style w:type="paragraph" w:customStyle="1" w:styleId="CM1">
    <w:name w:val="CM1"/>
    <w:basedOn w:val="Default"/>
    <w:next w:val="Default"/>
    <w:rsid w:val="00431817"/>
    <w:pPr>
      <w:widowControl w:val="0"/>
      <w:spacing w:line="300" w:lineRule="atLeast"/>
    </w:pPr>
    <w:rPr>
      <w:color w:val="auto"/>
    </w:rPr>
  </w:style>
  <w:style w:type="character" w:customStyle="1" w:styleId="spelle">
    <w:name w:val="spelle"/>
    <w:rsid w:val="00431817"/>
  </w:style>
  <w:style w:type="character" w:customStyle="1" w:styleId="grame">
    <w:name w:val="grame"/>
    <w:rsid w:val="00431817"/>
  </w:style>
  <w:style w:type="paragraph" w:customStyle="1" w:styleId="28">
    <w:name w:val="заголовок 2"/>
    <w:basedOn w:val="a"/>
    <w:next w:val="a"/>
    <w:autoRedefine/>
    <w:rsid w:val="00431817"/>
    <w:pPr>
      <w:keepNext/>
      <w:autoSpaceDE w:val="0"/>
      <w:autoSpaceDN w:val="0"/>
      <w:ind w:right="-1"/>
      <w:jc w:val="righ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1817"/>
    <w:pPr>
      <w:keepNext/>
      <w:outlineLvl w:val="0"/>
    </w:pPr>
    <w:rPr>
      <w:sz w:val="28"/>
      <w:szCs w:val="20"/>
    </w:rPr>
  </w:style>
  <w:style w:type="paragraph" w:styleId="20">
    <w:name w:val="heading 2"/>
    <w:basedOn w:val="a"/>
    <w:next w:val="a"/>
    <w:link w:val="21"/>
    <w:uiPriority w:val="9"/>
    <w:qFormat/>
    <w:rsid w:val="00431817"/>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uiPriority w:val="9"/>
    <w:qFormat/>
    <w:rsid w:val="00431817"/>
    <w:pPr>
      <w:keepNext/>
      <w:tabs>
        <w:tab w:val="num" w:pos="360"/>
      </w:tabs>
      <w:spacing w:before="40"/>
      <w:ind w:left="-108" w:firstLine="108"/>
      <w:jc w:val="both"/>
      <w:outlineLvl w:val="2"/>
    </w:pPr>
    <w:rPr>
      <w:i/>
      <w:sz w:val="26"/>
      <w:szCs w:val="26"/>
    </w:rPr>
  </w:style>
  <w:style w:type="paragraph" w:styleId="4">
    <w:name w:val="heading 4"/>
    <w:basedOn w:val="a"/>
    <w:next w:val="a"/>
    <w:link w:val="40"/>
    <w:uiPriority w:val="99"/>
    <w:qFormat/>
    <w:rsid w:val="00431817"/>
    <w:pPr>
      <w:keepNext/>
      <w:spacing w:line="276" w:lineRule="auto"/>
      <w:ind w:right="-142"/>
      <w:outlineLvl w:val="3"/>
    </w:pPr>
    <w:rPr>
      <w:b/>
      <w:bCs/>
      <w:sz w:val="26"/>
      <w:szCs w:val="26"/>
    </w:rPr>
  </w:style>
  <w:style w:type="paragraph" w:styleId="5">
    <w:name w:val="heading 5"/>
    <w:basedOn w:val="a"/>
    <w:next w:val="a"/>
    <w:link w:val="50"/>
    <w:uiPriority w:val="99"/>
    <w:qFormat/>
    <w:rsid w:val="00431817"/>
    <w:pPr>
      <w:keepNext/>
      <w:tabs>
        <w:tab w:val="num" w:pos="252"/>
        <w:tab w:val="num" w:pos="540"/>
      </w:tabs>
      <w:spacing w:before="120"/>
      <w:outlineLvl w:val="4"/>
    </w:pPr>
    <w:rPr>
      <w:b/>
      <w:sz w:val="26"/>
    </w:rPr>
  </w:style>
  <w:style w:type="paragraph" w:styleId="6">
    <w:name w:val="heading 6"/>
    <w:basedOn w:val="a"/>
    <w:next w:val="a"/>
    <w:link w:val="60"/>
    <w:uiPriority w:val="99"/>
    <w:qFormat/>
    <w:rsid w:val="00431817"/>
    <w:pPr>
      <w:keepNext/>
      <w:outlineLvl w:val="5"/>
    </w:pPr>
    <w:rPr>
      <w:b/>
      <w:bCs/>
    </w:rPr>
  </w:style>
  <w:style w:type="paragraph" w:styleId="7">
    <w:name w:val="heading 7"/>
    <w:basedOn w:val="a"/>
    <w:next w:val="a"/>
    <w:link w:val="70"/>
    <w:uiPriority w:val="99"/>
    <w:qFormat/>
    <w:rsid w:val="00431817"/>
    <w:pPr>
      <w:keepNext/>
      <w:jc w:val="center"/>
      <w:outlineLvl w:val="6"/>
    </w:pPr>
    <w:rPr>
      <w:b/>
      <w:bCs/>
      <w:sz w:val="26"/>
      <w:szCs w:val="28"/>
    </w:rPr>
  </w:style>
  <w:style w:type="paragraph" w:styleId="8">
    <w:name w:val="heading 8"/>
    <w:basedOn w:val="a"/>
    <w:next w:val="a"/>
    <w:link w:val="80"/>
    <w:uiPriority w:val="9"/>
    <w:qFormat/>
    <w:rsid w:val="00431817"/>
    <w:pPr>
      <w:keepNext/>
      <w:jc w:val="center"/>
      <w:outlineLvl w:val="7"/>
    </w:pPr>
    <w:rPr>
      <w:b/>
      <w:sz w:val="28"/>
      <w:szCs w:val="20"/>
    </w:rPr>
  </w:style>
  <w:style w:type="paragraph" w:styleId="9">
    <w:name w:val="heading 9"/>
    <w:basedOn w:val="a"/>
    <w:next w:val="a"/>
    <w:link w:val="90"/>
    <w:uiPriority w:val="99"/>
    <w:qFormat/>
    <w:rsid w:val="0043181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817"/>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431817"/>
    <w:rPr>
      <w:rFonts w:ascii="Times New Roman" w:eastAsia="SimHei" w:hAnsi="Times New Roman" w:cs="Times New Roman"/>
      <w:color w:val="000000"/>
      <w:sz w:val="28"/>
      <w:szCs w:val="20"/>
      <w:lang w:eastAsia="ru-RU"/>
    </w:rPr>
  </w:style>
  <w:style w:type="character" w:customStyle="1" w:styleId="30">
    <w:name w:val="Заголовок 3 Знак"/>
    <w:basedOn w:val="a0"/>
    <w:link w:val="3"/>
    <w:uiPriority w:val="9"/>
    <w:rsid w:val="00431817"/>
    <w:rPr>
      <w:rFonts w:ascii="Times New Roman" w:eastAsia="Times New Roman" w:hAnsi="Times New Roman" w:cs="Times New Roman"/>
      <w:i/>
      <w:sz w:val="26"/>
      <w:szCs w:val="26"/>
      <w:lang w:eastAsia="ru-RU"/>
    </w:rPr>
  </w:style>
  <w:style w:type="character" w:customStyle="1" w:styleId="40">
    <w:name w:val="Заголовок 4 Знак"/>
    <w:basedOn w:val="a0"/>
    <w:link w:val="4"/>
    <w:uiPriority w:val="99"/>
    <w:rsid w:val="00431817"/>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431817"/>
    <w:rPr>
      <w:rFonts w:ascii="Times New Roman" w:eastAsia="Times New Roman" w:hAnsi="Times New Roman" w:cs="Times New Roman"/>
      <w:b/>
      <w:sz w:val="26"/>
      <w:szCs w:val="24"/>
      <w:lang w:eastAsia="ru-RU"/>
    </w:rPr>
  </w:style>
  <w:style w:type="character" w:customStyle="1" w:styleId="60">
    <w:name w:val="Заголовок 6 Знак"/>
    <w:basedOn w:val="a0"/>
    <w:link w:val="6"/>
    <w:uiPriority w:val="99"/>
    <w:rsid w:val="0043181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431817"/>
    <w:rPr>
      <w:rFonts w:ascii="Times New Roman" w:eastAsia="Times New Roman" w:hAnsi="Times New Roman" w:cs="Times New Roman"/>
      <w:b/>
      <w:bCs/>
      <w:sz w:val="26"/>
      <w:szCs w:val="28"/>
      <w:lang w:eastAsia="ru-RU"/>
    </w:rPr>
  </w:style>
  <w:style w:type="character" w:customStyle="1" w:styleId="80">
    <w:name w:val="Заголовок 8 Знак"/>
    <w:basedOn w:val="a0"/>
    <w:link w:val="8"/>
    <w:uiPriority w:val="9"/>
    <w:rsid w:val="00431817"/>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431817"/>
    <w:rPr>
      <w:rFonts w:ascii="Times New Roman" w:eastAsia="Times New Roman" w:hAnsi="Times New Roman" w:cs="Times New Roman"/>
      <w:b/>
      <w:bCs/>
      <w:sz w:val="24"/>
      <w:szCs w:val="24"/>
      <w:lang w:eastAsia="ru-RU"/>
    </w:rPr>
  </w:style>
  <w:style w:type="paragraph" w:styleId="a3">
    <w:name w:val="Body Text"/>
    <w:basedOn w:val="a"/>
    <w:link w:val="11"/>
    <w:uiPriority w:val="99"/>
    <w:rsid w:val="00431817"/>
    <w:pPr>
      <w:jc w:val="center"/>
    </w:pPr>
    <w:rPr>
      <w:sz w:val="28"/>
      <w:szCs w:val="20"/>
    </w:rPr>
  </w:style>
  <w:style w:type="character" w:customStyle="1" w:styleId="a4">
    <w:name w:val="Основной текст Знак"/>
    <w:basedOn w:val="a0"/>
    <w:uiPriority w:val="99"/>
    <w:semiHidden/>
    <w:rsid w:val="00431817"/>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3"/>
    <w:uiPriority w:val="99"/>
    <w:locked/>
    <w:rsid w:val="00431817"/>
    <w:rPr>
      <w:rFonts w:ascii="Times New Roman" w:eastAsia="Times New Roman" w:hAnsi="Times New Roman" w:cs="Times New Roman"/>
      <w:sz w:val="28"/>
      <w:szCs w:val="20"/>
      <w:lang w:eastAsia="ru-RU"/>
    </w:rPr>
  </w:style>
  <w:style w:type="paragraph" w:styleId="22">
    <w:name w:val="Body Text 2"/>
    <w:basedOn w:val="a"/>
    <w:link w:val="23"/>
    <w:uiPriority w:val="99"/>
    <w:rsid w:val="00431817"/>
    <w:rPr>
      <w:sz w:val="28"/>
      <w:szCs w:val="20"/>
    </w:rPr>
  </w:style>
  <w:style w:type="character" w:customStyle="1" w:styleId="23">
    <w:name w:val="Основной текст 2 Знак"/>
    <w:basedOn w:val="a0"/>
    <w:link w:val="22"/>
    <w:uiPriority w:val="99"/>
    <w:rsid w:val="00431817"/>
    <w:rPr>
      <w:rFonts w:ascii="Times New Roman" w:eastAsia="Times New Roman" w:hAnsi="Times New Roman" w:cs="Times New Roman"/>
      <w:sz w:val="28"/>
      <w:szCs w:val="20"/>
      <w:lang w:eastAsia="ru-RU"/>
    </w:rPr>
  </w:style>
  <w:style w:type="paragraph" w:styleId="a5">
    <w:name w:val="annotation text"/>
    <w:basedOn w:val="a"/>
    <w:link w:val="a6"/>
    <w:uiPriority w:val="99"/>
    <w:rsid w:val="00431817"/>
    <w:rPr>
      <w:sz w:val="20"/>
      <w:szCs w:val="20"/>
    </w:rPr>
  </w:style>
  <w:style w:type="character" w:customStyle="1" w:styleId="a6">
    <w:name w:val="Текст примечания Знак"/>
    <w:basedOn w:val="a0"/>
    <w:link w:val="a5"/>
    <w:uiPriority w:val="99"/>
    <w:rsid w:val="00431817"/>
    <w:rPr>
      <w:rFonts w:ascii="Times New Roman" w:eastAsia="Times New Roman" w:hAnsi="Times New Roman" w:cs="Times New Roman"/>
      <w:sz w:val="20"/>
      <w:szCs w:val="20"/>
      <w:lang w:eastAsia="ru-RU"/>
    </w:rPr>
  </w:style>
  <w:style w:type="character" w:styleId="a7">
    <w:name w:val="page number"/>
    <w:basedOn w:val="a0"/>
    <w:uiPriority w:val="99"/>
    <w:rsid w:val="00431817"/>
    <w:rPr>
      <w:rFonts w:cs="Times New Roman"/>
    </w:rPr>
  </w:style>
  <w:style w:type="paragraph" w:styleId="a8">
    <w:name w:val="header"/>
    <w:basedOn w:val="a"/>
    <w:link w:val="a9"/>
    <w:uiPriority w:val="99"/>
    <w:rsid w:val="00431817"/>
    <w:pPr>
      <w:tabs>
        <w:tab w:val="center" w:pos="4153"/>
        <w:tab w:val="right" w:pos="8306"/>
      </w:tabs>
    </w:pPr>
    <w:rPr>
      <w:sz w:val="20"/>
      <w:szCs w:val="20"/>
    </w:rPr>
  </w:style>
  <w:style w:type="character" w:customStyle="1" w:styleId="a9">
    <w:name w:val="Верхний колонтитул Знак"/>
    <w:basedOn w:val="a0"/>
    <w:link w:val="a8"/>
    <w:uiPriority w:val="99"/>
    <w:rsid w:val="00431817"/>
    <w:rPr>
      <w:rFonts w:ascii="Times New Roman" w:eastAsia="Times New Roman" w:hAnsi="Times New Roman" w:cs="Times New Roman"/>
      <w:sz w:val="20"/>
      <w:szCs w:val="20"/>
      <w:lang w:eastAsia="ru-RU"/>
    </w:rPr>
  </w:style>
  <w:style w:type="paragraph" w:customStyle="1" w:styleId="xl30">
    <w:name w:val="xl30"/>
    <w:basedOn w:val="a"/>
    <w:rsid w:val="00431817"/>
    <w:pPr>
      <w:spacing w:before="100" w:beforeAutospacing="1" w:after="100" w:afterAutospacing="1"/>
      <w:textAlignment w:val="center"/>
    </w:pPr>
    <w:rPr>
      <w:rFonts w:ascii="Arial" w:eastAsia="Arial Unicode MS" w:hAnsi="Arial" w:cs="Arial Unicode MS"/>
    </w:rPr>
  </w:style>
  <w:style w:type="paragraph" w:styleId="aa">
    <w:name w:val="footer"/>
    <w:basedOn w:val="a"/>
    <w:link w:val="ab"/>
    <w:uiPriority w:val="99"/>
    <w:rsid w:val="00431817"/>
    <w:pPr>
      <w:tabs>
        <w:tab w:val="center" w:pos="4677"/>
        <w:tab w:val="right" w:pos="9355"/>
      </w:tabs>
    </w:pPr>
  </w:style>
  <w:style w:type="character" w:customStyle="1" w:styleId="ab">
    <w:name w:val="Нижний колонтитул Знак"/>
    <w:basedOn w:val="a0"/>
    <w:link w:val="aa"/>
    <w:uiPriority w:val="99"/>
    <w:rsid w:val="00431817"/>
    <w:rPr>
      <w:rFonts w:ascii="Times New Roman" w:eastAsia="Times New Roman" w:hAnsi="Times New Roman" w:cs="Times New Roman"/>
      <w:sz w:val="24"/>
      <w:szCs w:val="24"/>
      <w:lang w:eastAsia="ru-RU"/>
    </w:rPr>
  </w:style>
  <w:style w:type="paragraph" w:customStyle="1" w:styleId="14">
    <w:name w:val="Обычный + 14 пт"/>
    <w:basedOn w:val="a"/>
    <w:uiPriority w:val="99"/>
    <w:rsid w:val="00431817"/>
    <w:pPr>
      <w:spacing w:line="360" w:lineRule="auto"/>
      <w:jc w:val="both"/>
    </w:pPr>
    <w:rPr>
      <w:sz w:val="28"/>
    </w:rPr>
  </w:style>
  <w:style w:type="character" w:styleId="HTML">
    <w:name w:val="HTML Typewriter"/>
    <w:basedOn w:val="a0"/>
    <w:uiPriority w:val="99"/>
    <w:semiHidden/>
    <w:rsid w:val="00431817"/>
    <w:rPr>
      <w:rFonts w:ascii="Courier New" w:hAnsi="Courier New" w:cs="Courier New"/>
      <w:sz w:val="20"/>
      <w:szCs w:val="20"/>
    </w:rPr>
  </w:style>
  <w:style w:type="paragraph" w:styleId="ac">
    <w:name w:val="Body Text Indent"/>
    <w:basedOn w:val="a"/>
    <w:link w:val="ad"/>
    <w:uiPriority w:val="99"/>
    <w:rsid w:val="00431817"/>
    <w:pPr>
      <w:ind w:left="180"/>
      <w:jc w:val="both"/>
    </w:pPr>
    <w:rPr>
      <w:iCs/>
      <w:sz w:val="28"/>
      <w:szCs w:val="28"/>
    </w:rPr>
  </w:style>
  <w:style w:type="character" w:customStyle="1" w:styleId="ad">
    <w:name w:val="Основной текст с отступом Знак"/>
    <w:basedOn w:val="a0"/>
    <w:link w:val="ac"/>
    <w:uiPriority w:val="99"/>
    <w:rsid w:val="00431817"/>
    <w:rPr>
      <w:rFonts w:ascii="Times New Roman" w:eastAsia="Times New Roman" w:hAnsi="Times New Roman" w:cs="Times New Roman"/>
      <w:iCs/>
      <w:sz w:val="28"/>
      <w:szCs w:val="28"/>
      <w:lang w:eastAsia="ru-RU"/>
    </w:rPr>
  </w:style>
  <w:style w:type="paragraph" w:styleId="24">
    <w:name w:val="Body Text Indent 2"/>
    <w:basedOn w:val="a"/>
    <w:link w:val="25"/>
    <w:uiPriority w:val="99"/>
    <w:rsid w:val="00431817"/>
    <w:pPr>
      <w:spacing w:line="240" w:lineRule="atLeast"/>
      <w:ind w:firstLine="540"/>
      <w:jc w:val="both"/>
    </w:pPr>
    <w:rPr>
      <w:sz w:val="28"/>
      <w:szCs w:val="26"/>
    </w:rPr>
  </w:style>
  <w:style w:type="character" w:customStyle="1" w:styleId="25">
    <w:name w:val="Основной текст с отступом 2 Знак"/>
    <w:basedOn w:val="a0"/>
    <w:link w:val="24"/>
    <w:uiPriority w:val="99"/>
    <w:rsid w:val="00431817"/>
    <w:rPr>
      <w:rFonts w:ascii="Times New Roman" w:eastAsia="Times New Roman" w:hAnsi="Times New Roman" w:cs="Times New Roman"/>
      <w:sz w:val="28"/>
      <w:szCs w:val="26"/>
      <w:lang w:eastAsia="ru-RU"/>
    </w:rPr>
  </w:style>
  <w:style w:type="paragraph" w:styleId="31">
    <w:name w:val="Body Text Indent 3"/>
    <w:basedOn w:val="a"/>
    <w:link w:val="32"/>
    <w:uiPriority w:val="99"/>
    <w:rsid w:val="00431817"/>
    <w:pPr>
      <w:spacing w:before="120" w:line="240" w:lineRule="atLeast"/>
      <w:ind w:firstLine="646"/>
      <w:jc w:val="both"/>
    </w:pPr>
    <w:rPr>
      <w:sz w:val="28"/>
      <w:szCs w:val="28"/>
    </w:rPr>
  </w:style>
  <w:style w:type="character" w:customStyle="1" w:styleId="32">
    <w:name w:val="Основной текст с отступом 3 Знак"/>
    <w:basedOn w:val="a0"/>
    <w:link w:val="31"/>
    <w:uiPriority w:val="99"/>
    <w:rsid w:val="00431817"/>
    <w:rPr>
      <w:rFonts w:ascii="Times New Roman" w:eastAsia="Times New Roman" w:hAnsi="Times New Roman" w:cs="Times New Roman"/>
      <w:sz w:val="28"/>
      <w:szCs w:val="28"/>
      <w:lang w:eastAsia="ru-RU"/>
    </w:rPr>
  </w:style>
  <w:style w:type="paragraph" w:styleId="ae">
    <w:name w:val="Balloon Text"/>
    <w:basedOn w:val="a"/>
    <w:link w:val="af"/>
    <w:uiPriority w:val="99"/>
    <w:semiHidden/>
    <w:rsid w:val="00431817"/>
    <w:rPr>
      <w:rFonts w:ascii="Tahoma" w:hAnsi="Tahoma" w:cs="Tahoma"/>
      <w:sz w:val="16"/>
      <w:szCs w:val="16"/>
    </w:rPr>
  </w:style>
  <w:style w:type="character" w:customStyle="1" w:styleId="af">
    <w:name w:val="Текст выноски Знак"/>
    <w:basedOn w:val="a0"/>
    <w:link w:val="ae"/>
    <w:uiPriority w:val="99"/>
    <w:semiHidden/>
    <w:rsid w:val="00431817"/>
    <w:rPr>
      <w:rFonts w:ascii="Tahoma" w:eastAsia="Times New Roman" w:hAnsi="Tahoma" w:cs="Tahoma"/>
      <w:sz w:val="16"/>
      <w:szCs w:val="16"/>
      <w:lang w:eastAsia="ru-RU"/>
    </w:rPr>
  </w:style>
  <w:style w:type="character" w:styleId="af0">
    <w:name w:val="annotation reference"/>
    <w:basedOn w:val="a0"/>
    <w:uiPriority w:val="99"/>
    <w:rsid w:val="00431817"/>
    <w:rPr>
      <w:rFonts w:cs="Times New Roman"/>
      <w:sz w:val="16"/>
      <w:szCs w:val="16"/>
    </w:rPr>
  </w:style>
  <w:style w:type="paragraph" w:styleId="af1">
    <w:name w:val="annotation subject"/>
    <w:basedOn w:val="a5"/>
    <w:next w:val="a5"/>
    <w:link w:val="af2"/>
    <w:uiPriority w:val="99"/>
    <w:semiHidden/>
    <w:rsid w:val="00431817"/>
    <w:rPr>
      <w:b/>
      <w:bCs/>
    </w:rPr>
  </w:style>
  <w:style w:type="character" w:customStyle="1" w:styleId="af2">
    <w:name w:val="Тема примечания Знак"/>
    <w:basedOn w:val="a6"/>
    <w:link w:val="af1"/>
    <w:uiPriority w:val="99"/>
    <w:semiHidden/>
    <w:rsid w:val="00431817"/>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431817"/>
    <w:pPr>
      <w:jc w:val="both"/>
    </w:pPr>
    <w:rPr>
      <w:sz w:val="16"/>
      <w:szCs w:val="20"/>
    </w:rPr>
  </w:style>
  <w:style w:type="character" w:customStyle="1" w:styleId="34">
    <w:name w:val="Основной текст 3 Знак"/>
    <w:basedOn w:val="a0"/>
    <w:link w:val="33"/>
    <w:uiPriority w:val="99"/>
    <w:rsid w:val="00431817"/>
    <w:rPr>
      <w:rFonts w:ascii="Times New Roman" w:eastAsia="Times New Roman" w:hAnsi="Times New Roman" w:cs="Times New Roman"/>
      <w:sz w:val="16"/>
      <w:szCs w:val="20"/>
      <w:lang w:eastAsia="ru-RU"/>
    </w:rPr>
  </w:style>
  <w:style w:type="character" w:customStyle="1" w:styleId="ts2">
    <w:name w:val="ts2"/>
    <w:basedOn w:val="a0"/>
    <w:uiPriority w:val="99"/>
    <w:rsid w:val="00431817"/>
    <w:rPr>
      <w:rFonts w:cs="Times New Roman"/>
    </w:rPr>
  </w:style>
  <w:style w:type="character" w:styleId="af3">
    <w:name w:val="Strong"/>
    <w:basedOn w:val="a0"/>
    <w:uiPriority w:val="22"/>
    <w:qFormat/>
    <w:rsid w:val="00431817"/>
    <w:rPr>
      <w:rFonts w:cs="Times New Roman"/>
      <w:b/>
      <w:bCs/>
    </w:rPr>
  </w:style>
  <w:style w:type="paragraph" w:styleId="af4">
    <w:name w:val="Normal (Web)"/>
    <w:basedOn w:val="a"/>
    <w:rsid w:val="00431817"/>
    <w:pPr>
      <w:spacing w:before="100" w:beforeAutospacing="1" w:after="100" w:afterAutospacing="1"/>
    </w:pPr>
  </w:style>
  <w:style w:type="character" w:customStyle="1" w:styleId="FontStyle11">
    <w:name w:val="Font Style11"/>
    <w:basedOn w:val="a0"/>
    <w:uiPriority w:val="99"/>
    <w:rsid w:val="00431817"/>
    <w:rPr>
      <w:rFonts w:ascii="Times New Roman" w:hAnsi="Times New Roman" w:cs="Times New Roman"/>
      <w:b/>
      <w:bCs/>
      <w:sz w:val="20"/>
      <w:szCs w:val="20"/>
    </w:rPr>
  </w:style>
  <w:style w:type="paragraph" w:styleId="af5">
    <w:name w:val="Subtitle"/>
    <w:basedOn w:val="a"/>
    <w:link w:val="af6"/>
    <w:uiPriority w:val="99"/>
    <w:qFormat/>
    <w:rsid w:val="00431817"/>
    <w:pPr>
      <w:jc w:val="center"/>
    </w:pPr>
    <w:rPr>
      <w:b/>
      <w:bCs/>
      <w:sz w:val="28"/>
    </w:rPr>
  </w:style>
  <w:style w:type="character" w:customStyle="1" w:styleId="af6">
    <w:name w:val="Подзаголовок Знак"/>
    <w:basedOn w:val="a0"/>
    <w:link w:val="af5"/>
    <w:uiPriority w:val="99"/>
    <w:rsid w:val="00431817"/>
    <w:rPr>
      <w:rFonts w:ascii="Times New Roman" w:eastAsia="Times New Roman" w:hAnsi="Times New Roman" w:cs="Times New Roman"/>
      <w:b/>
      <w:bCs/>
      <w:sz w:val="28"/>
      <w:szCs w:val="24"/>
      <w:lang w:eastAsia="ru-RU"/>
    </w:rPr>
  </w:style>
  <w:style w:type="paragraph" w:customStyle="1" w:styleId="Style2">
    <w:name w:val="Style2"/>
    <w:basedOn w:val="a"/>
    <w:uiPriority w:val="99"/>
    <w:rsid w:val="00431817"/>
    <w:pPr>
      <w:widowControl w:val="0"/>
      <w:autoSpaceDE w:val="0"/>
      <w:autoSpaceDN w:val="0"/>
      <w:adjustRightInd w:val="0"/>
      <w:spacing w:line="506" w:lineRule="exact"/>
      <w:ind w:firstLine="828"/>
    </w:pPr>
  </w:style>
  <w:style w:type="character" w:styleId="af7">
    <w:name w:val="FollowedHyperlink"/>
    <w:basedOn w:val="a0"/>
    <w:uiPriority w:val="99"/>
    <w:rsid w:val="00431817"/>
    <w:rPr>
      <w:rFonts w:cs="Times New Roman"/>
      <w:color w:val="800080"/>
      <w:u w:val="single"/>
    </w:rPr>
  </w:style>
  <w:style w:type="paragraph" w:styleId="af8">
    <w:name w:val="Document Map"/>
    <w:basedOn w:val="a"/>
    <w:link w:val="af9"/>
    <w:uiPriority w:val="99"/>
    <w:semiHidden/>
    <w:rsid w:val="00431817"/>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rsid w:val="00431817"/>
    <w:rPr>
      <w:rFonts w:ascii="Tahoma" w:eastAsia="Times New Roman" w:hAnsi="Tahoma" w:cs="Tahoma"/>
      <w:sz w:val="20"/>
      <w:szCs w:val="20"/>
      <w:shd w:val="clear" w:color="auto" w:fill="000080"/>
      <w:lang w:eastAsia="ru-RU"/>
    </w:rPr>
  </w:style>
  <w:style w:type="paragraph" w:customStyle="1" w:styleId="12">
    <w:name w:val="Обычный1"/>
    <w:autoRedefine/>
    <w:uiPriority w:val="99"/>
    <w:rsid w:val="0043181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40"/>
      <w:jc w:val="both"/>
    </w:pPr>
    <w:rPr>
      <w:rFonts w:ascii="Times New Roman" w:eastAsia="Times New Roman" w:hAnsi="Times New Roman" w:cs="Times New Roman"/>
      <w:sz w:val="28"/>
      <w:szCs w:val="28"/>
      <w:lang w:eastAsia="ru-RU"/>
    </w:rPr>
  </w:style>
  <w:style w:type="paragraph" w:customStyle="1" w:styleId="FR2">
    <w:name w:val="FR2"/>
    <w:rsid w:val="00431817"/>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13">
    <w:name w:val="Абзац списка1"/>
    <w:basedOn w:val="a"/>
    <w:rsid w:val="00431817"/>
    <w:pPr>
      <w:spacing w:after="200" w:line="276" w:lineRule="auto"/>
      <w:ind w:left="720"/>
      <w:contextualSpacing/>
    </w:pPr>
    <w:rPr>
      <w:lang w:eastAsia="en-US"/>
    </w:rPr>
  </w:style>
  <w:style w:type="character" w:styleId="afa">
    <w:name w:val="Hyperlink"/>
    <w:basedOn w:val="a0"/>
    <w:uiPriority w:val="99"/>
    <w:rsid w:val="00431817"/>
    <w:rPr>
      <w:rFonts w:cs="Times New Roman"/>
      <w:color w:val="144391"/>
      <w:u w:val="single"/>
    </w:rPr>
  </w:style>
  <w:style w:type="paragraph" w:customStyle="1" w:styleId="font5">
    <w:name w:val="font5"/>
    <w:basedOn w:val="a"/>
    <w:rsid w:val="00431817"/>
    <w:pPr>
      <w:spacing w:before="100" w:beforeAutospacing="1" w:after="100" w:afterAutospacing="1"/>
    </w:pPr>
    <w:rPr>
      <w:rFonts w:eastAsia="Arial Unicode MS"/>
    </w:rPr>
  </w:style>
  <w:style w:type="paragraph" w:customStyle="1" w:styleId="font6">
    <w:name w:val="font6"/>
    <w:basedOn w:val="a"/>
    <w:rsid w:val="00431817"/>
    <w:pPr>
      <w:spacing w:before="100" w:beforeAutospacing="1" w:after="100" w:afterAutospacing="1"/>
    </w:pPr>
    <w:rPr>
      <w:rFonts w:eastAsia="Arial Unicode MS"/>
      <w:b/>
      <w:bCs/>
    </w:rPr>
  </w:style>
  <w:style w:type="paragraph" w:customStyle="1" w:styleId="xl24">
    <w:name w:val="xl2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4318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43181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43181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uiPriority w:val="99"/>
    <w:semiHidden/>
    <w:rsid w:val="00431817"/>
    <w:pPr>
      <w:numPr>
        <w:numId w:val="1"/>
      </w:numPr>
    </w:pPr>
  </w:style>
  <w:style w:type="paragraph" w:styleId="afb">
    <w:name w:val="Title"/>
    <w:basedOn w:val="a"/>
    <w:link w:val="afc"/>
    <w:uiPriority w:val="10"/>
    <w:qFormat/>
    <w:rsid w:val="00431817"/>
    <w:pPr>
      <w:jc w:val="center"/>
    </w:pPr>
    <w:rPr>
      <w:b/>
      <w:bCs/>
      <w:sz w:val="28"/>
    </w:rPr>
  </w:style>
  <w:style w:type="character" w:customStyle="1" w:styleId="afc">
    <w:name w:val="Название Знак"/>
    <w:basedOn w:val="a0"/>
    <w:link w:val="afb"/>
    <w:uiPriority w:val="10"/>
    <w:rsid w:val="00431817"/>
    <w:rPr>
      <w:rFonts w:ascii="Times New Roman" w:eastAsia="Times New Roman" w:hAnsi="Times New Roman" w:cs="Times New Roman"/>
      <w:b/>
      <w:bCs/>
      <w:sz w:val="28"/>
      <w:szCs w:val="24"/>
      <w:lang w:eastAsia="ru-RU"/>
    </w:rPr>
  </w:style>
  <w:style w:type="paragraph" w:customStyle="1" w:styleId="26">
    <w:name w:val="Абзац списка2"/>
    <w:aliases w:val="Список нумерованный цифры,Bullet List,FooterText,numbered"/>
    <w:basedOn w:val="a"/>
    <w:link w:val="ListParagraphChar1"/>
    <w:uiPriority w:val="99"/>
    <w:rsid w:val="00431817"/>
    <w:pPr>
      <w:spacing w:after="200" w:line="276" w:lineRule="auto"/>
      <w:ind w:left="720"/>
    </w:pPr>
    <w:rPr>
      <w:rFonts w:ascii="Calibri" w:hAnsi="Calibri"/>
      <w:sz w:val="22"/>
      <w:szCs w:val="20"/>
      <w:lang w:eastAsia="en-US"/>
    </w:rPr>
  </w:style>
  <w:style w:type="character" w:customStyle="1" w:styleId="ListParagraphChar1">
    <w:name w:val="List Paragraph Char1"/>
    <w:aliases w:val="Список нумерованный цифры Char,Bullet List Char,FooterText Char,numbered Char"/>
    <w:link w:val="26"/>
    <w:uiPriority w:val="99"/>
    <w:locked/>
    <w:rsid w:val="00431817"/>
    <w:rPr>
      <w:rFonts w:ascii="Calibri" w:eastAsia="Times New Roman" w:hAnsi="Calibri" w:cs="Times New Roman"/>
      <w:szCs w:val="20"/>
    </w:rPr>
  </w:style>
  <w:style w:type="paragraph" w:customStyle="1" w:styleId="font7">
    <w:name w:val="font7"/>
    <w:basedOn w:val="a"/>
    <w:rsid w:val="0043181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43181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43181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d">
    <w:name w:val="Знак Знак"/>
    <w:basedOn w:val="a0"/>
    <w:uiPriority w:val="99"/>
    <w:rsid w:val="00431817"/>
    <w:rPr>
      <w:rFonts w:cs="Times New Roman"/>
      <w:sz w:val="22"/>
      <w:szCs w:val="22"/>
      <w:lang w:val="x-none" w:eastAsia="en-US"/>
    </w:rPr>
  </w:style>
  <w:style w:type="character" w:customStyle="1" w:styleId="apple-style-span">
    <w:name w:val="apple-style-span"/>
    <w:basedOn w:val="a0"/>
    <w:rsid w:val="00431817"/>
    <w:rPr>
      <w:rFonts w:cs="Times New Roman"/>
    </w:rPr>
  </w:style>
  <w:style w:type="paragraph" w:customStyle="1" w:styleId="afe">
    <w:name w:val="???????"/>
    <w:uiPriority w:val="99"/>
    <w:rsid w:val="00431817"/>
    <w:pPr>
      <w:widowControl w:val="0"/>
      <w:autoSpaceDE w:val="0"/>
      <w:autoSpaceDN w:val="0"/>
      <w:spacing w:after="0" w:line="240" w:lineRule="auto"/>
    </w:pPr>
    <w:rPr>
      <w:rFonts w:ascii="NTTimes/Cyrillic" w:eastAsia="Times New Roman" w:hAnsi="NTTimes/Cyrillic" w:cs="Times New Roman"/>
      <w:sz w:val="20"/>
      <w:szCs w:val="20"/>
      <w:lang w:eastAsia="ru-RU"/>
    </w:rPr>
  </w:style>
  <w:style w:type="table" w:styleId="aff">
    <w:name w:val="Table Grid"/>
    <w:basedOn w:val="a1"/>
    <w:uiPriority w:val="59"/>
    <w:rsid w:val="00431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uiPriority w:val="99"/>
    <w:rsid w:val="004318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431817"/>
    <w:pPr>
      <w:widowControl w:val="0"/>
      <w:autoSpaceDE w:val="0"/>
      <w:autoSpaceDN w:val="0"/>
      <w:adjustRightInd w:val="0"/>
      <w:spacing w:before="160" w:after="0" w:line="260" w:lineRule="auto"/>
      <w:ind w:left="40"/>
      <w:jc w:val="center"/>
    </w:pPr>
    <w:rPr>
      <w:rFonts w:ascii="Times New Roman" w:eastAsia="Times New Roman" w:hAnsi="Times New Roman" w:cs="Times New Roman"/>
      <w:b/>
      <w:bCs/>
      <w:sz w:val="28"/>
      <w:szCs w:val="28"/>
      <w:lang w:eastAsia="ru-RU"/>
    </w:rPr>
  </w:style>
  <w:style w:type="paragraph" w:customStyle="1" w:styleId="1413">
    <w:name w:val="Обычный + 14 пт + 13 пт"/>
    <w:basedOn w:val="14"/>
    <w:uiPriority w:val="99"/>
    <w:rsid w:val="00431817"/>
    <w:rPr>
      <w:sz w:val="26"/>
      <w:szCs w:val="26"/>
    </w:rPr>
  </w:style>
  <w:style w:type="paragraph" w:customStyle="1" w:styleId="100">
    <w:name w:val="10"/>
    <w:basedOn w:val="a"/>
    <w:uiPriority w:val="99"/>
    <w:rsid w:val="00431817"/>
    <w:rPr>
      <w:color w:val="000000"/>
    </w:rPr>
  </w:style>
  <w:style w:type="paragraph" w:styleId="aff0">
    <w:name w:val="footnote text"/>
    <w:basedOn w:val="a"/>
    <w:link w:val="aff1"/>
    <w:uiPriority w:val="99"/>
    <w:rsid w:val="00431817"/>
    <w:rPr>
      <w:sz w:val="20"/>
      <w:szCs w:val="20"/>
    </w:rPr>
  </w:style>
  <w:style w:type="character" w:customStyle="1" w:styleId="aff1">
    <w:name w:val="Текст сноски Знак"/>
    <w:basedOn w:val="a0"/>
    <w:link w:val="aff0"/>
    <w:uiPriority w:val="99"/>
    <w:rsid w:val="00431817"/>
    <w:rPr>
      <w:rFonts w:ascii="Times New Roman" w:eastAsia="Times New Roman" w:hAnsi="Times New Roman" w:cs="Times New Roman"/>
      <w:sz w:val="20"/>
      <w:szCs w:val="20"/>
      <w:lang w:eastAsia="ru-RU"/>
    </w:rPr>
  </w:style>
  <w:style w:type="character" w:styleId="aff2">
    <w:name w:val="footnote reference"/>
    <w:basedOn w:val="a0"/>
    <w:uiPriority w:val="99"/>
    <w:rsid w:val="00431817"/>
    <w:rPr>
      <w:rFonts w:cs="Times New Roman"/>
      <w:vertAlign w:val="superscript"/>
    </w:rPr>
  </w:style>
  <w:style w:type="paragraph" w:customStyle="1" w:styleId="bold336699">
    <w:name w:val="bold336699"/>
    <w:basedOn w:val="a"/>
    <w:uiPriority w:val="99"/>
    <w:rsid w:val="00431817"/>
    <w:pPr>
      <w:spacing w:before="100" w:beforeAutospacing="1" w:after="100" w:afterAutospacing="1"/>
    </w:pPr>
    <w:rPr>
      <w:b/>
      <w:bCs/>
      <w:color w:val="336699"/>
    </w:rPr>
  </w:style>
  <w:style w:type="paragraph" w:styleId="aff3">
    <w:name w:val="Plain Text"/>
    <w:basedOn w:val="a"/>
    <w:link w:val="aff4"/>
    <w:uiPriority w:val="99"/>
    <w:rsid w:val="00431817"/>
    <w:rPr>
      <w:rFonts w:ascii="Consolas" w:hAnsi="Consolas"/>
      <w:sz w:val="21"/>
      <w:szCs w:val="21"/>
      <w:lang w:eastAsia="en-US"/>
    </w:rPr>
  </w:style>
  <w:style w:type="character" w:customStyle="1" w:styleId="aff4">
    <w:name w:val="Текст Знак"/>
    <w:basedOn w:val="a0"/>
    <w:link w:val="aff3"/>
    <w:uiPriority w:val="99"/>
    <w:rsid w:val="00431817"/>
    <w:rPr>
      <w:rFonts w:ascii="Consolas" w:eastAsia="Times New Roman" w:hAnsi="Consolas" w:cs="Times New Roman"/>
      <w:sz w:val="21"/>
      <w:szCs w:val="21"/>
    </w:rPr>
  </w:style>
  <w:style w:type="character" w:customStyle="1" w:styleId="User">
    <w:name w:val="User"/>
    <w:basedOn w:val="a0"/>
    <w:uiPriority w:val="99"/>
    <w:semiHidden/>
    <w:rsid w:val="00431817"/>
    <w:rPr>
      <w:rFonts w:ascii="Arial" w:hAnsi="Arial" w:cs="Arial"/>
      <w:color w:val="auto"/>
      <w:sz w:val="20"/>
      <w:szCs w:val="20"/>
    </w:rPr>
  </w:style>
  <w:style w:type="paragraph" w:styleId="HTML0">
    <w:name w:val="HTML Preformatted"/>
    <w:basedOn w:val="a"/>
    <w:link w:val="HTML1"/>
    <w:uiPriority w:val="99"/>
    <w:rsid w:val="0043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431817"/>
    <w:rPr>
      <w:rFonts w:ascii="Courier New" w:eastAsia="Times New Roman" w:hAnsi="Courier New" w:cs="Courier New"/>
      <w:color w:val="000000"/>
      <w:sz w:val="20"/>
      <w:szCs w:val="20"/>
      <w:lang w:eastAsia="ru-RU"/>
    </w:rPr>
  </w:style>
  <w:style w:type="paragraph" w:customStyle="1" w:styleId="details">
    <w:name w:val="details"/>
    <w:basedOn w:val="a"/>
    <w:uiPriority w:val="99"/>
    <w:rsid w:val="00431817"/>
    <w:pPr>
      <w:spacing w:before="100" w:beforeAutospacing="1" w:after="240"/>
    </w:pPr>
  </w:style>
  <w:style w:type="character" w:customStyle="1" w:styleId="FontStyle16">
    <w:name w:val="Font Style16"/>
    <w:uiPriority w:val="99"/>
    <w:rsid w:val="00431817"/>
    <w:rPr>
      <w:rFonts w:ascii="Times New Roman" w:hAnsi="Times New Roman"/>
      <w:color w:val="000000"/>
      <w:sz w:val="24"/>
    </w:rPr>
  </w:style>
  <w:style w:type="character" w:customStyle="1" w:styleId="FontStyle51">
    <w:name w:val="Font Style51"/>
    <w:uiPriority w:val="99"/>
    <w:rsid w:val="00431817"/>
    <w:rPr>
      <w:rFonts w:ascii="Times New Roman" w:hAnsi="Times New Roman"/>
      <w:sz w:val="22"/>
    </w:rPr>
  </w:style>
  <w:style w:type="paragraph" w:customStyle="1" w:styleId="aff5">
    <w:name w:val="Знак"/>
    <w:basedOn w:val="a"/>
    <w:rsid w:val="00431817"/>
    <w:pPr>
      <w:spacing w:after="160" w:line="240" w:lineRule="exact"/>
    </w:pPr>
    <w:rPr>
      <w:rFonts w:ascii="Verdana" w:hAnsi="Verdana"/>
      <w:sz w:val="20"/>
      <w:szCs w:val="20"/>
      <w:lang w:val="en-US" w:eastAsia="en-US"/>
    </w:rPr>
  </w:style>
  <w:style w:type="paragraph" w:customStyle="1" w:styleId="27">
    <w:name w:val="Знак2"/>
    <w:basedOn w:val="a"/>
    <w:uiPriority w:val="99"/>
    <w:rsid w:val="00431817"/>
    <w:pPr>
      <w:pageBreakBefore/>
      <w:spacing w:after="160" w:line="360" w:lineRule="auto"/>
    </w:pPr>
    <w:rPr>
      <w:sz w:val="28"/>
      <w:szCs w:val="20"/>
      <w:lang w:val="en-US" w:eastAsia="en-US"/>
    </w:rPr>
  </w:style>
  <w:style w:type="paragraph" w:customStyle="1" w:styleId="16">
    <w:name w:val="Знак1"/>
    <w:basedOn w:val="a"/>
    <w:uiPriority w:val="99"/>
    <w:rsid w:val="00431817"/>
    <w:pPr>
      <w:spacing w:after="160" w:line="240" w:lineRule="exact"/>
    </w:pPr>
    <w:rPr>
      <w:rFonts w:ascii="Verdana" w:hAnsi="Verdana"/>
      <w:sz w:val="20"/>
      <w:szCs w:val="20"/>
      <w:lang w:val="en-US" w:eastAsia="en-US"/>
    </w:rPr>
  </w:style>
  <w:style w:type="paragraph" w:customStyle="1" w:styleId="210">
    <w:name w:val="Абзац списка21"/>
    <w:basedOn w:val="a"/>
    <w:uiPriority w:val="99"/>
    <w:rsid w:val="00431817"/>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431817"/>
    <w:pPr>
      <w:spacing w:after="200" w:line="276" w:lineRule="auto"/>
      <w:ind w:left="720"/>
      <w:contextualSpacing/>
    </w:pPr>
    <w:rPr>
      <w:rFonts w:ascii="Calibri" w:hAnsi="Calibri"/>
      <w:sz w:val="22"/>
      <w:szCs w:val="22"/>
      <w:lang w:eastAsia="en-US"/>
    </w:rPr>
  </w:style>
  <w:style w:type="paragraph" w:customStyle="1" w:styleId="Default">
    <w:name w:val="Default"/>
    <w:rsid w:val="004318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uiPriority w:val="99"/>
    <w:locked/>
    <w:rsid w:val="00431817"/>
    <w:rPr>
      <w:rFonts w:ascii="Arial" w:hAnsi="Arial"/>
      <w:lang w:val="ru-RU" w:eastAsia="ru-RU"/>
    </w:rPr>
  </w:style>
  <w:style w:type="paragraph" w:customStyle="1" w:styleId="text">
    <w:name w:val="text"/>
    <w:basedOn w:val="a"/>
    <w:rsid w:val="00431817"/>
    <w:pPr>
      <w:spacing w:before="100" w:beforeAutospacing="1" w:after="240"/>
    </w:pPr>
  </w:style>
  <w:style w:type="paragraph" w:customStyle="1" w:styleId="Style3">
    <w:name w:val="Style3"/>
    <w:basedOn w:val="a"/>
    <w:uiPriority w:val="99"/>
    <w:rsid w:val="00431817"/>
    <w:pPr>
      <w:widowControl w:val="0"/>
      <w:autoSpaceDE w:val="0"/>
      <w:autoSpaceDN w:val="0"/>
      <w:adjustRightInd w:val="0"/>
    </w:pPr>
  </w:style>
  <w:style w:type="character" w:customStyle="1" w:styleId="FontStyle13">
    <w:name w:val="Font Style13"/>
    <w:uiPriority w:val="99"/>
    <w:rsid w:val="00431817"/>
    <w:rPr>
      <w:rFonts w:ascii="Times New Roman" w:hAnsi="Times New Roman"/>
      <w:color w:val="000000"/>
      <w:sz w:val="20"/>
    </w:rPr>
  </w:style>
  <w:style w:type="character" w:customStyle="1" w:styleId="FontStyle12">
    <w:name w:val="Font Style12"/>
    <w:uiPriority w:val="99"/>
    <w:rsid w:val="00431817"/>
    <w:rPr>
      <w:rFonts w:ascii="Times New Roman" w:hAnsi="Times New Roman"/>
      <w:color w:val="000000"/>
      <w:spacing w:val="10"/>
      <w:sz w:val="20"/>
    </w:rPr>
  </w:style>
  <w:style w:type="character" w:styleId="aff6">
    <w:name w:val="Emphasis"/>
    <w:basedOn w:val="a0"/>
    <w:uiPriority w:val="20"/>
    <w:qFormat/>
    <w:rsid w:val="00431817"/>
    <w:rPr>
      <w:rFonts w:cs="Times New Roman"/>
      <w:i/>
      <w:iCs/>
    </w:rPr>
  </w:style>
  <w:style w:type="paragraph" w:customStyle="1" w:styleId="xl65">
    <w:name w:val="xl65"/>
    <w:basedOn w:val="a"/>
    <w:rsid w:val="00431817"/>
    <w:pPr>
      <w:spacing w:before="100" w:beforeAutospacing="1" w:after="100" w:afterAutospacing="1"/>
      <w:jc w:val="center"/>
    </w:pPr>
    <w:rPr>
      <w:color w:val="000000"/>
    </w:rPr>
  </w:style>
  <w:style w:type="paragraph" w:customStyle="1" w:styleId="xl66">
    <w:name w:val="xl66"/>
    <w:basedOn w:val="a"/>
    <w:rsid w:val="00431817"/>
    <w:pPr>
      <w:spacing w:before="100" w:beforeAutospacing="1" w:after="100" w:afterAutospacing="1"/>
    </w:pPr>
    <w:rPr>
      <w:color w:val="000000"/>
    </w:rPr>
  </w:style>
  <w:style w:type="paragraph" w:customStyle="1" w:styleId="xl67">
    <w:name w:val="xl67"/>
    <w:basedOn w:val="a"/>
    <w:rsid w:val="00431817"/>
    <w:pPr>
      <w:spacing w:before="100" w:beforeAutospacing="1" w:after="100" w:afterAutospacing="1"/>
      <w:textAlignment w:val="top"/>
    </w:pPr>
    <w:rPr>
      <w:color w:val="000000"/>
    </w:rPr>
  </w:style>
  <w:style w:type="paragraph" w:customStyle="1" w:styleId="xl68">
    <w:name w:val="xl68"/>
    <w:basedOn w:val="a"/>
    <w:rsid w:val="00431817"/>
    <w:pPr>
      <w:spacing w:before="100" w:beforeAutospacing="1" w:after="100" w:afterAutospacing="1"/>
      <w:jc w:val="center"/>
      <w:textAlignment w:val="top"/>
    </w:pPr>
    <w:rPr>
      <w:color w:val="000000"/>
    </w:rPr>
  </w:style>
  <w:style w:type="paragraph" w:customStyle="1" w:styleId="xl69">
    <w:name w:val="xl69"/>
    <w:basedOn w:val="a"/>
    <w:rsid w:val="00431817"/>
    <w:pPr>
      <w:spacing w:before="100" w:beforeAutospacing="1" w:after="100" w:afterAutospacing="1"/>
      <w:jc w:val="center"/>
      <w:textAlignment w:val="top"/>
    </w:pPr>
    <w:rPr>
      <w:color w:val="000000"/>
    </w:rPr>
  </w:style>
  <w:style w:type="paragraph" w:customStyle="1" w:styleId="xl70">
    <w:name w:val="xl7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431817"/>
    <w:pPr>
      <w:spacing w:before="100" w:beforeAutospacing="1" w:after="100" w:afterAutospacing="1"/>
      <w:jc w:val="center"/>
      <w:textAlignment w:val="top"/>
    </w:pPr>
    <w:rPr>
      <w:color w:val="000000"/>
    </w:rPr>
  </w:style>
  <w:style w:type="paragraph" w:customStyle="1" w:styleId="xl72">
    <w:name w:val="xl72"/>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rsid w:val="00431817"/>
    <w:rPr>
      <w:rFonts w:cs="Times New Roman"/>
    </w:rPr>
  </w:style>
  <w:style w:type="paragraph" w:customStyle="1" w:styleId="style13318882880000000027msonormal">
    <w:name w:val="style13318882880000000027msonormal"/>
    <w:basedOn w:val="a"/>
    <w:uiPriority w:val="99"/>
    <w:rsid w:val="00431817"/>
    <w:pPr>
      <w:spacing w:before="100" w:beforeAutospacing="1" w:after="100" w:afterAutospacing="1"/>
    </w:pPr>
  </w:style>
  <w:style w:type="paragraph" w:customStyle="1" w:styleId="18">
    <w:name w:val="Рецензия1"/>
    <w:hidden/>
    <w:uiPriority w:val="99"/>
    <w:semiHidden/>
    <w:rsid w:val="00431817"/>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uiPriority w:val="99"/>
    <w:semiHidden/>
    <w:rsid w:val="00431817"/>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uiPriority w:val="99"/>
    <w:rsid w:val="00431817"/>
    <w:pPr>
      <w:spacing w:after="300"/>
    </w:pPr>
  </w:style>
  <w:style w:type="paragraph" w:customStyle="1" w:styleId="xl82">
    <w:name w:val="xl82"/>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431817"/>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431817"/>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431817"/>
    <w:pPr>
      <w:pBdr>
        <w:left w:val="single" w:sz="4" w:space="0" w:color="auto"/>
      </w:pBdr>
      <w:spacing w:before="100" w:beforeAutospacing="1" w:after="100" w:afterAutospacing="1"/>
      <w:jc w:val="center"/>
      <w:textAlignment w:val="center"/>
    </w:pPr>
  </w:style>
  <w:style w:type="paragraph" w:customStyle="1" w:styleId="xl87">
    <w:name w:val="xl87"/>
    <w:basedOn w:val="a"/>
    <w:rsid w:val="0043181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31817"/>
    <w:pPr>
      <w:spacing w:before="100" w:beforeAutospacing="1" w:after="100" w:afterAutospacing="1"/>
      <w:jc w:val="center"/>
    </w:pPr>
  </w:style>
  <w:style w:type="paragraph" w:customStyle="1" w:styleId="xl94">
    <w:name w:val="xl94"/>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31817"/>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431817"/>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431817"/>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431817"/>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431817"/>
    <w:pPr>
      <w:spacing w:before="100" w:beforeAutospacing="1" w:after="100" w:afterAutospacing="1"/>
      <w:textAlignment w:val="center"/>
    </w:pPr>
  </w:style>
  <w:style w:type="paragraph" w:customStyle="1" w:styleId="xl104">
    <w:name w:val="xl104"/>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431817"/>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31817"/>
    <w:pPr>
      <w:pBdr>
        <w:left w:val="single" w:sz="4" w:space="0" w:color="auto"/>
      </w:pBdr>
      <w:spacing w:before="100" w:beforeAutospacing="1" w:after="100" w:afterAutospacing="1"/>
      <w:jc w:val="center"/>
      <w:textAlignment w:val="center"/>
    </w:pPr>
  </w:style>
  <w:style w:type="paragraph" w:customStyle="1" w:styleId="xl107">
    <w:name w:val="xl107"/>
    <w:basedOn w:val="a"/>
    <w:rsid w:val="00431817"/>
    <w:pPr>
      <w:spacing w:before="100" w:beforeAutospacing="1" w:after="100" w:afterAutospacing="1"/>
      <w:jc w:val="center"/>
      <w:textAlignment w:val="center"/>
    </w:pPr>
  </w:style>
  <w:style w:type="paragraph" w:customStyle="1" w:styleId="xl108">
    <w:name w:val="xl108"/>
    <w:basedOn w:val="a"/>
    <w:rsid w:val="0043181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431817"/>
    <w:pPr>
      <w:spacing w:before="100" w:beforeAutospacing="1" w:after="100" w:afterAutospacing="1"/>
    </w:pPr>
  </w:style>
  <w:style w:type="paragraph" w:customStyle="1" w:styleId="xl112">
    <w:name w:val="xl112"/>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43181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31817"/>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431817"/>
    <w:pPr>
      <w:pBdr>
        <w:left w:val="single" w:sz="4" w:space="0" w:color="auto"/>
        <w:right w:val="single" w:sz="4" w:space="0" w:color="auto"/>
      </w:pBdr>
      <w:spacing w:before="100" w:beforeAutospacing="1" w:after="100" w:afterAutospacing="1"/>
    </w:pPr>
  </w:style>
  <w:style w:type="paragraph" w:customStyle="1" w:styleId="xl118">
    <w:name w:val="xl118"/>
    <w:basedOn w:val="a"/>
    <w:rsid w:val="0043181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431817"/>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431817"/>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431817"/>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43181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43181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43181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43181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431817"/>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431817"/>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431817"/>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431817"/>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431817"/>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431817"/>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431817"/>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431817"/>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43181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431817"/>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431817"/>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431817"/>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4318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431817"/>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43181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43181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431817"/>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43181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431817"/>
    <w:pPr>
      <w:spacing w:before="100" w:beforeAutospacing="1" w:after="100" w:afterAutospacing="1"/>
      <w:textAlignment w:val="top"/>
    </w:pPr>
  </w:style>
  <w:style w:type="paragraph" w:customStyle="1" w:styleId="xl155">
    <w:name w:val="xl155"/>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4318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431817"/>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431817"/>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431817"/>
    <w:pPr>
      <w:spacing w:before="100" w:beforeAutospacing="1" w:after="100" w:afterAutospacing="1"/>
      <w:jc w:val="center"/>
      <w:textAlignment w:val="top"/>
    </w:pPr>
  </w:style>
  <w:style w:type="paragraph" w:customStyle="1" w:styleId="xl163">
    <w:name w:val="xl163"/>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43181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4318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431817"/>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43181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43181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43181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43181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431817"/>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431817"/>
    <w:pPr>
      <w:spacing w:before="100" w:beforeAutospacing="1" w:after="100" w:afterAutospacing="1"/>
      <w:jc w:val="center"/>
      <w:textAlignment w:val="center"/>
    </w:pPr>
  </w:style>
  <w:style w:type="paragraph" w:customStyle="1" w:styleId="xl184">
    <w:name w:val="xl184"/>
    <w:basedOn w:val="a"/>
    <w:rsid w:val="00431817"/>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uiPriority w:val="99"/>
    <w:rsid w:val="00431817"/>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uiPriority w:val="99"/>
    <w:rsid w:val="00431817"/>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uiPriority w:val="99"/>
    <w:rsid w:val="00431817"/>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uiPriority w:val="99"/>
    <w:rsid w:val="0043181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uiPriority w:val="99"/>
    <w:rsid w:val="00431817"/>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uiPriority w:val="99"/>
    <w:rsid w:val="00431817"/>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uiPriority w:val="99"/>
    <w:rsid w:val="0043181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uiPriority w:val="99"/>
    <w:rsid w:val="00431817"/>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uiPriority w:val="99"/>
    <w:rsid w:val="00431817"/>
    <w:pPr>
      <w:pBdr>
        <w:left w:val="single" w:sz="4" w:space="0" w:color="auto"/>
      </w:pBdr>
      <w:spacing w:before="100" w:beforeAutospacing="1" w:after="100" w:afterAutospacing="1"/>
      <w:textAlignment w:val="center"/>
    </w:pPr>
  </w:style>
  <w:style w:type="paragraph" w:customStyle="1" w:styleId="xl194">
    <w:name w:val="xl194"/>
    <w:basedOn w:val="a"/>
    <w:uiPriority w:val="99"/>
    <w:rsid w:val="004318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uiPriority w:val="99"/>
    <w:rsid w:val="00431817"/>
    <w:pPr>
      <w:pBdr>
        <w:top w:val="single" w:sz="4" w:space="0" w:color="auto"/>
        <w:right w:val="single" w:sz="4" w:space="0" w:color="auto"/>
      </w:pBdr>
      <w:spacing w:before="100" w:beforeAutospacing="1" w:after="100" w:afterAutospacing="1"/>
    </w:pPr>
  </w:style>
  <w:style w:type="paragraph" w:customStyle="1" w:styleId="xl196">
    <w:name w:val="xl196"/>
    <w:basedOn w:val="a"/>
    <w:uiPriority w:val="99"/>
    <w:rsid w:val="00431817"/>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uiPriority w:val="99"/>
    <w:rsid w:val="004318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uiPriority w:val="99"/>
    <w:rsid w:val="00431817"/>
    <w:pPr>
      <w:spacing w:before="100" w:beforeAutospacing="1" w:after="100" w:afterAutospacing="1"/>
      <w:textAlignment w:val="top"/>
    </w:pPr>
    <w:rPr>
      <w:b/>
      <w:bCs/>
      <w:sz w:val="22"/>
      <w:szCs w:val="22"/>
    </w:rPr>
  </w:style>
  <w:style w:type="paragraph" w:customStyle="1" w:styleId="xl200">
    <w:name w:val="xl200"/>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uiPriority w:val="99"/>
    <w:rsid w:val="0043181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uiPriority w:val="99"/>
    <w:rsid w:val="00431817"/>
    <w:pPr>
      <w:spacing w:before="100" w:beforeAutospacing="1" w:after="100" w:afterAutospacing="1"/>
      <w:textAlignment w:val="top"/>
    </w:pPr>
  </w:style>
  <w:style w:type="paragraph" w:customStyle="1" w:styleId="xl203">
    <w:name w:val="xl203"/>
    <w:basedOn w:val="a"/>
    <w:uiPriority w:val="99"/>
    <w:rsid w:val="0043181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uiPriority w:val="99"/>
    <w:rsid w:val="0043181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uiPriority w:val="99"/>
    <w:rsid w:val="00431817"/>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uiPriority w:val="99"/>
    <w:rsid w:val="00431817"/>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uiPriority w:val="99"/>
    <w:rsid w:val="00431817"/>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uiPriority w:val="99"/>
    <w:rsid w:val="0043181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4318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uiPriority w:val="99"/>
    <w:rsid w:val="00431817"/>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uiPriority w:val="99"/>
    <w:rsid w:val="00431817"/>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uiPriority w:val="99"/>
    <w:rsid w:val="00431817"/>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uiPriority w:val="99"/>
    <w:rsid w:val="00431817"/>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uiPriority w:val="99"/>
    <w:rsid w:val="00431817"/>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uiPriority w:val="99"/>
    <w:rsid w:val="00431817"/>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uiPriority w:val="99"/>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uiPriority w:val="99"/>
    <w:rsid w:val="0043181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uiPriority w:val="99"/>
    <w:rsid w:val="0043181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uiPriority w:val="99"/>
    <w:rsid w:val="00431817"/>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uiPriority w:val="99"/>
    <w:rsid w:val="00431817"/>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uiPriority w:val="99"/>
    <w:rsid w:val="0043181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uiPriority w:val="99"/>
    <w:rsid w:val="00431817"/>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uiPriority w:val="99"/>
    <w:rsid w:val="00431817"/>
    <w:pPr>
      <w:spacing w:before="100" w:beforeAutospacing="1" w:after="100" w:afterAutospacing="1"/>
      <w:textAlignment w:val="center"/>
    </w:pPr>
  </w:style>
  <w:style w:type="paragraph" w:customStyle="1" w:styleId="xl226">
    <w:name w:val="xl226"/>
    <w:basedOn w:val="a"/>
    <w:uiPriority w:val="99"/>
    <w:rsid w:val="0043181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uiPriority w:val="99"/>
    <w:rsid w:val="004318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uiPriority w:val="99"/>
    <w:rsid w:val="00431817"/>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uiPriority w:val="99"/>
    <w:rsid w:val="00431817"/>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uiPriority w:val="99"/>
    <w:rsid w:val="00431817"/>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uiPriority w:val="99"/>
    <w:rsid w:val="00431817"/>
    <w:pPr>
      <w:pBdr>
        <w:top w:val="single" w:sz="4" w:space="0" w:color="auto"/>
        <w:bottom w:val="single" w:sz="4" w:space="0" w:color="auto"/>
      </w:pBdr>
      <w:spacing w:before="100" w:beforeAutospacing="1" w:after="100" w:afterAutospacing="1"/>
    </w:pPr>
  </w:style>
  <w:style w:type="paragraph" w:customStyle="1" w:styleId="xl236">
    <w:name w:val="xl236"/>
    <w:basedOn w:val="a"/>
    <w:uiPriority w:val="99"/>
    <w:rsid w:val="00431817"/>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431817"/>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uiPriority w:val="99"/>
    <w:rsid w:val="00431817"/>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uiPriority w:val="99"/>
    <w:rsid w:val="00431817"/>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uiPriority w:val="99"/>
    <w:rsid w:val="0043181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uiPriority w:val="99"/>
    <w:rsid w:val="00431817"/>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uiPriority w:val="99"/>
    <w:rsid w:val="0043181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uiPriority w:val="99"/>
    <w:rsid w:val="00431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431817"/>
    <w:pPr>
      <w:spacing w:after="200" w:line="276" w:lineRule="auto"/>
      <w:ind w:left="720"/>
    </w:pPr>
    <w:rPr>
      <w:rFonts w:ascii="Calibri" w:hAnsi="Calibri"/>
      <w:sz w:val="22"/>
      <w:szCs w:val="20"/>
      <w:lang w:eastAsia="en-US"/>
    </w:rPr>
  </w:style>
  <w:style w:type="character" w:customStyle="1" w:styleId="ListParagraphChar">
    <w:name w:val="List Paragraph Char"/>
    <w:link w:val="41"/>
    <w:locked/>
    <w:rsid w:val="00431817"/>
    <w:rPr>
      <w:rFonts w:ascii="Calibri" w:eastAsia="Times New Roman" w:hAnsi="Calibri" w:cs="Times New Roman"/>
      <w:szCs w:val="20"/>
    </w:rPr>
  </w:style>
  <w:style w:type="paragraph" w:customStyle="1" w:styleId="110">
    <w:name w:val="Без интервала11"/>
    <w:uiPriority w:val="99"/>
    <w:rsid w:val="004318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avalue1">
    <w:name w:val="cavalue1"/>
    <w:uiPriority w:val="99"/>
    <w:rsid w:val="00431817"/>
    <w:rPr>
      <w:rFonts w:ascii="Arial" w:hAnsi="Arial"/>
      <w:b/>
      <w:color w:val="000000"/>
      <w:sz w:val="18"/>
    </w:rPr>
  </w:style>
  <w:style w:type="paragraph" w:customStyle="1" w:styleId="51">
    <w:name w:val="Абзац списка5"/>
    <w:basedOn w:val="a"/>
    <w:uiPriority w:val="99"/>
    <w:rsid w:val="00431817"/>
    <w:pPr>
      <w:ind w:left="720"/>
      <w:contextualSpacing/>
    </w:pPr>
    <w:rPr>
      <w:rFonts w:ascii="Calibri" w:hAnsi="Calibri"/>
      <w:lang w:val="en-US" w:eastAsia="en-US"/>
    </w:rPr>
  </w:style>
  <w:style w:type="paragraph" w:styleId="aff8">
    <w:name w:val="List Paragraph"/>
    <w:basedOn w:val="a"/>
    <w:uiPriority w:val="34"/>
    <w:qFormat/>
    <w:rsid w:val="00431817"/>
    <w:pPr>
      <w:spacing w:after="200" w:line="276" w:lineRule="auto"/>
      <w:ind w:left="720"/>
      <w:contextualSpacing/>
    </w:pPr>
    <w:rPr>
      <w:rFonts w:ascii="Calibri" w:hAnsi="Calibri"/>
      <w:sz w:val="22"/>
      <w:szCs w:val="22"/>
      <w:lang w:eastAsia="en-US"/>
    </w:rPr>
  </w:style>
  <w:style w:type="paragraph" w:styleId="aff9">
    <w:name w:val="No Spacing"/>
    <w:uiPriority w:val="1"/>
    <w:qFormat/>
    <w:rsid w:val="00431817"/>
    <w:pPr>
      <w:spacing w:after="0" w:line="240" w:lineRule="auto"/>
    </w:pPr>
    <w:rPr>
      <w:rFonts w:ascii="Calibri" w:eastAsia="Times New Roman" w:hAnsi="Calibri" w:cs="Times New Roman"/>
    </w:rPr>
  </w:style>
  <w:style w:type="character" w:customStyle="1" w:styleId="rStyle">
    <w:name w:val="rStyle"/>
    <w:rsid w:val="00431817"/>
    <w:rPr>
      <w:rFonts w:ascii="Times New Roman" w:hAnsi="Times New Roman"/>
      <w:sz w:val="28"/>
    </w:rPr>
  </w:style>
  <w:style w:type="paragraph" w:customStyle="1" w:styleId="font8">
    <w:name w:val="font8"/>
    <w:basedOn w:val="a"/>
    <w:rsid w:val="00431817"/>
    <w:pPr>
      <w:spacing w:before="100" w:beforeAutospacing="1" w:after="100" w:afterAutospacing="1"/>
    </w:pPr>
    <w:rPr>
      <w:b/>
      <w:bCs/>
    </w:rPr>
  </w:style>
  <w:style w:type="paragraph" w:customStyle="1" w:styleId="font9">
    <w:name w:val="font9"/>
    <w:basedOn w:val="a"/>
    <w:rsid w:val="00431817"/>
    <w:pPr>
      <w:spacing w:before="100" w:beforeAutospacing="1" w:after="100" w:afterAutospacing="1"/>
    </w:pPr>
  </w:style>
  <w:style w:type="paragraph" w:customStyle="1" w:styleId="font10">
    <w:name w:val="font10"/>
    <w:basedOn w:val="a"/>
    <w:rsid w:val="00431817"/>
    <w:pPr>
      <w:spacing w:before="100" w:beforeAutospacing="1" w:after="100" w:afterAutospacing="1"/>
    </w:pPr>
    <w:rPr>
      <w:b/>
      <w:bCs/>
      <w:color w:val="FF0000"/>
    </w:rPr>
  </w:style>
  <w:style w:type="character" w:customStyle="1" w:styleId="affa">
    <w:name w:val="Символ сноски"/>
    <w:rsid w:val="00431817"/>
    <w:rPr>
      <w:vertAlign w:val="superscript"/>
    </w:rPr>
  </w:style>
  <w:style w:type="paragraph" w:customStyle="1" w:styleId="Div">
    <w:name w:val="Div"/>
    <w:basedOn w:val="a"/>
    <w:rsid w:val="00431817"/>
    <w:pPr>
      <w:shd w:val="clear" w:color="auto" w:fill="FFFFFF"/>
      <w:suppressAutoHyphens/>
    </w:pPr>
    <w:rPr>
      <w:color w:val="000000"/>
      <w:shd w:val="clear" w:color="auto" w:fill="FFFFFF"/>
      <w:lang w:eastAsia="ar-SA"/>
    </w:rPr>
  </w:style>
  <w:style w:type="paragraph" w:customStyle="1" w:styleId="-11">
    <w:name w:val="Цветной список - Акцент 11"/>
    <w:basedOn w:val="a"/>
    <w:uiPriority w:val="34"/>
    <w:qFormat/>
    <w:rsid w:val="00431817"/>
    <w:pPr>
      <w:ind w:left="720"/>
      <w:contextualSpacing/>
    </w:pPr>
  </w:style>
  <w:style w:type="paragraph" w:customStyle="1" w:styleId="rtejustify">
    <w:name w:val="rtejustify"/>
    <w:basedOn w:val="a"/>
    <w:rsid w:val="00431817"/>
    <w:pPr>
      <w:spacing w:before="100" w:beforeAutospacing="1" w:after="100" w:afterAutospacing="1"/>
    </w:pPr>
  </w:style>
  <w:style w:type="paragraph" w:customStyle="1" w:styleId="ConsPlusNormal">
    <w:name w:val="ConsPlusNormal"/>
    <w:rsid w:val="00431817"/>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uiPriority w:val="99"/>
    <w:rsid w:val="00431817"/>
  </w:style>
  <w:style w:type="character" w:styleId="affb">
    <w:name w:val="Intense Emphasis"/>
    <w:basedOn w:val="a0"/>
    <w:uiPriority w:val="21"/>
    <w:qFormat/>
    <w:rsid w:val="00431817"/>
    <w:rPr>
      <w:rFonts w:cs="Times New Roman"/>
      <w:b/>
      <w:i/>
      <w:color w:val="4F81BD"/>
    </w:rPr>
  </w:style>
  <w:style w:type="table" w:customStyle="1" w:styleId="19">
    <w:name w:val="Сетка таблицы1"/>
    <w:uiPriority w:val="99"/>
    <w:rsid w:val="004318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431817"/>
    <w:pPr>
      <w:spacing w:after="0" w:line="240" w:lineRule="auto"/>
    </w:pPr>
    <w:rPr>
      <w:rFonts w:ascii="Calibri" w:eastAsia="Times New Roman" w:hAnsi="Calibri" w:cs="Times New Roman"/>
    </w:rPr>
  </w:style>
  <w:style w:type="paragraph" w:customStyle="1" w:styleId="center">
    <w:name w:val="center"/>
    <w:basedOn w:val="a"/>
    <w:rsid w:val="00431817"/>
    <w:pPr>
      <w:spacing w:before="100" w:beforeAutospacing="1" w:after="100" w:afterAutospacing="1"/>
      <w:jc w:val="center"/>
    </w:pPr>
    <w:rPr>
      <w:rFonts w:ascii="Tahoma" w:eastAsia="Arial Unicode MS" w:hAnsi="Tahoma" w:cs="Tahoma"/>
      <w:color w:val="000000"/>
      <w:sz w:val="18"/>
      <w:szCs w:val="18"/>
    </w:rPr>
  </w:style>
  <w:style w:type="paragraph" w:styleId="affd">
    <w:name w:val="endnote text"/>
    <w:basedOn w:val="a"/>
    <w:link w:val="affe"/>
    <w:uiPriority w:val="99"/>
    <w:rsid w:val="00431817"/>
    <w:rPr>
      <w:sz w:val="20"/>
      <w:szCs w:val="20"/>
    </w:rPr>
  </w:style>
  <w:style w:type="character" w:customStyle="1" w:styleId="affe">
    <w:name w:val="Текст концевой сноски Знак"/>
    <w:basedOn w:val="a0"/>
    <w:link w:val="affd"/>
    <w:uiPriority w:val="99"/>
    <w:rsid w:val="00431817"/>
    <w:rPr>
      <w:rFonts w:ascii="Times New Roman" w:eastAsia="Times New Roman" w:hAnsi="Times New Roman" w:cs="Times New Roman"/>
      <w:sz w:val="20"/>
      <w:szCs w:val="20"/>
      <w:lang w:eastAsia="ru-RU"/>
    </w:rPr>
  </w:style>
  <w:style w:type="character" w:styleId="afff">
    <w:name w:val="endnote reference"/>
    <w:basedOn w:val="a0"/>
    <w:uiPriority w:val="99"/>
    <w:rsid w:val="00431817"/>
    <w:rPr>
      <w:rFonts w:cs="Times New Roman"/>
      <w:vertAlign w:val="superscript"/>
    </w:rPr>
  </w:style>
  <w:style w:type="paragraph" w:customStyle="1" w:styleId="CM16">
    <w:name w:val="CM16"/>
    <w:basedOn w:val="Default"/>
    <w:next w:val="Default"/>
    <w:rsid w:val="00431817"/>
    <w:pPr>
      <w:widowControl w:val="0"/>
    </w:pPr>
    <w:rPr>
      <w:color w:val="auto"/>
    </w:rPr>
  </w:style>
  <w:style w:type="paragraph" w:customStyle="1" w:styleId="CM3">
    <w:name w:val="CM3"/>
    <w:basedOn w:val="Default"/>
    <w:next w:val="Default"/>
    <w:rsid w:val="00431817"/>
    <w:pPr>
      <w:widowControl w:val="0"/>
      <w:spacing w:line="298" w:lineRule="atLeast"/>
    </w:pPr>
    <w:rPr>
      <w:color w:val="auto"/>
    </w:rPr>
  </w:style>
  <w:style w:type="paragraph" w:customStyle="1" w:styleId="CM4">
    <w:name w:val="CM4"/>
    <w:basedOn w:val="Default"/>
    <w:next w:val="Default"/>
    <w:rsid w:val="00431817"/>
    <w:pPr>
      <w:widowControl w:val="0"/>
      <w:spacing w:line="300" w:lineRule="atLeast"/>
    </w:pPr>
    <w:rPr>
      <w:color w:val="auto"/>
    </w:rPr>
  </w:style>
  <w:style w:type="paragraph" w:customStyle="1" w:styleId="CM5">
    <w:name w:val="CM5"/>
    <w:basedOn w:val="Default"/>
    <w:next w:val="Default"/>
    <w:rsid w:val="00431817"/>
    <w:pPr>
      <w:widowControl w:val="0"/>
      <w:spacing w:line="300" w:lineRule="atLeast"/>
    </w:pPr>
    <w:rPr>
      <w:color w:val="auto"/>
    </w:rPr>
  </w:style>
  <w:style w:type="paragraph" w:customStyle="1" w:styleId="CM6">
    <w:name w:val="CM6"/>
    <w:basedOn w:val="Default"/>
    <w:next w:val="Default"/>
    <w:rsid w:val="00431817"/>
    <w:pPr>
      <w:widowControl w:val="0"/>
      <w:spacing w:line="300" w:lineRule="atLeast"/>
    </w:pPr>
    <w:rPr>
      <w:color w:val="auto"/>
    </w:rPr>
  </w:style>
  <w:style w:type="paragraph" w:customStyle="1" w:styleId="CM7">
    <w:name w:val="CM7"/>
    <w:basedOn w:val="Default"/>
    <w:next w:val="Default"/>
    <w:rsid w:val="00431817"/>
    <w:pPr>
      <w:widowControl w:val="0"/>
      <w:spacing w:line="298" w:lineRule="atLeast"/>
    </w:pPr>
    <w:rPr>
      <w:color w:val="auto"/>
    </w:rPr>
  </w:style>
  <w:style w:type="paragraph" w:customStyle="1" w:styleId="CM12">
    <w:name w:val="CM12"/>
    <w:basedOn w:val="Default"/>
    <w:next w:val="Default"/>
    <w:rsid w:val="00431817"/>
    <w:pPr>
      <w:widowControl w:val="0"/>
      <w:spacing w:line="298" w:lineRule="atLeast"/>
    </w:pPr>
    <w:rPr>
      <w:color w:val="auto"/>
    </w:rPr>
  </w:style>
  <w:style w:type="paragraph" w:customStyle="1" w:styleId="CM9">
    <w:name w:val="CM9"/>
    <w:basedOn w:val="Default"/>
    <w:next w:val="Default"/>
    <w:rsid w:val="00431817"/>
    <w:pPr>
      <w:widowControl w:val="0"/>
      <w:spacing w:line="300" w:lineRule="atLeast"/>
    </w:pPr>
    <w:rPr>
      <w:color w:val="auto"/>
    </w:rPr>
  </w:style>
  <w:style w:type="paragraph" w:customStyle="1" w:styleId="CM13">
    <w:name w:val="CM13"/>
    <w:basedOn w:val="Default"/>
    <w:next w:val="Default"/>
    <w:rsid w:val="00431817"/>
    <w:pPr>
      <w:widowControl w:val="0"/>
    </w:pPr>
    <w:rPr>
      <w:color w:val="auto"/>
    </w:rPr>
  </w:style>
  <w:style w:type="paragraph" w:customStyle="1" w:styleId="CM14">
    <w:name w:val="CM14"/>
    <w:basedOn w:val="Default"/>
    <w:next w:val="Default"/>
    <w:rsid w:val="00431817"/>
    <w:pPr>
      <w:widowControl w:val="0"/>
    </w:pPr>
    <w:rPr>
      <w:color w:val="auto"/>
    </w:rPr>
  </w:style>
  <w:style w:type="paragraph" w:customStyle="1" w:styleId="CM15">
    <w:name w:val="CM15"/>
    <w:basedOn w:val="Default"/>
    <w:next w:val="Default"/>
    <w:rsid w:val="00431817"/>
    <w:pPr>
      <w:widowControl w:val="0"/>
      <w:spacing w:line="298" w:lineRule="atLeast"/>
    </w:pPr>
    <w:rPr>
      <w:color w:val="auto"/>
    </w:rPr>
  </w:style>
  <w:style w:type="paragraph" w:customStyle="1" w:styleId="CM10">
    <w:name w:val="CM10"/>
    <w:basedOn w:val="Default"/>
    <w:next w:val="Default"/>
    <w:rsid w:val="00431817"/>
    <w:pPr>
      <w:widowControl w:val="0"/>
    </w:pPr>
    <w:rPr>
      <w:color w:val="auto"/>
    </w:rPr>
  </w:style>
  <w:style w:type="paragraph" w:customStyle="1" w:styleId="CM2">
    <w:name w:val="CM2"/>
    <w:basedOn w:val="Default"/>
    <w:next w:val="Default"/>
    <w:rsid w:val="00431817"/>
    <w:pPr>
      <w:widowControl w:val="0"/>
      <w:spacing w:line="298" w:lineRule="atLeast"/>
    </w:pPr>
    <w:rPr>
      <w:color w:val="auto"/>
    </w:rPr>
  </w:style>
  <w:style w:type="paragraph" w:customStyle="1" w:styleId="CM1">
    <w:name w:val="CM1"/>
    <w:basedOn w:val="Default"/>
    <w:next w:val="Default"/>
    <w:rsid w:val="00431817"/>
    <w:pPr>
      <w:widowControl w:val="0"/>
      <w:spacing w:line="300" w:lineRule="atLeast"/>
    </w:pPr>
    <w:rPr>
      <w:color w:val="auto"/>
    </w:rPr>
  </w:style>
  <w:style w:type="character" w:customStyle="1" w:styleId="spelle">
    <w:name w:val="spelle"/>
    <w:rsid w:val="00431817"/>
  </w:style>
  <w:style w:type="character" w:customStyle="1" w:styleId="grame">
    <w:name w:val="grame"/>
    <w:rsid w:val="00431817"/>
  </w:style>
  <w:style w:type="paragraph" w:customStyle="1" w:styleId="28">
    <w:name w:val="заголовок 2"/>
    <w:basedOn w:val="a"/>
    <w:next w:val="a"/>
    <w:autoRedefine/>
    <w:rsid w:val="00431817"/>
    <w:pPr>
      <w:keepNext/>
      <w:autoSpaceDE w:val="0"/>
      <w:autoSpaceDN w:val="0"/>
      <w:ind w:right="-1"/>
      <w:jc w:val="righ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314F0E44CED25ECF7F188B620BB0664A2B388859F37CE43FCC98D3QBn2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wfacult@hse.ru" TargetMode="External"/><Relationship Id="rId5" Type="http://schemas.openxmlformats.org/officeDocument/2006/relationships/webSettings" Target="webSettings.xml"/><Relationship Id="rId10" Type="http://schemas.openxmlformats.org/officeDocument/2006/relationships/hyperlink" Target="mailto:nschepochkina@hse.ru" TargetMode="External"/><Relationship Id="rId4" Type="http://schemas.openxmlformats.org/officeDocument/2006/relationships/settings" Target="settings.xml"/><Relationship Id="rId9" Type="http://schemas.openxmlformats.org/officeDocument/2006/relationships/hyperlink" Target="consultantplus://offline/ref=CBCE314F0E44CED25ECF7F188B620BB0664520388F59F37CE43FCC98D3QB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8831</Words>
  <Characters>50338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НИУ ВШЭ</dc:creator>
  <cp:lastModifiedBy>Сотрудник НИУ ВШЭ</cp:lastModifiedBy>
  <cp:revision>5</cp:revision>
  <dcterms:created xsi:type="dcterms:W3CDTF">2015-11-23T16:16:00Z</dcterms:created>
  <dcterms:modified xsi:type="dcterms:W3CDTF">2015-11-27T09:48:00Z</dcterms:modified>
</cp:coreProperties>
</file>