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Протокол № 1</w:t>
      </w:r>
      <w:r w:rsidR="00A04DB9">
        <w:rPr>
          <w:b/>
          <w:sz w:val="28"/>
          <w:szCs w:val="28"/>
        </w:rPr>
        <w:t>2</w:t>
      </w:r>
    </w:p>
    <w:p w:rsidR="00E2126B" w:rsidRPr="0060517A" w:rsidRDefault="00724190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Профессиональной коллегии Учебно-методического совета</w:t>
      </w:r>
    </w:p>
    <w:p w:rsidR="00CF08E3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по  Управлению 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A04DB9">
        <w:rPr>
          <w:b/>
          <w:bCs/>
          <w:color w:val="000000"/>
          <w:sz w:val="28"/>
          <w:szCs w:val="28"/>
        </w:rPr>
        <w:t>14.10</w:t>
      </w:r>
      <w:r w:rsidRPr="0060517A">
        <w:rPr>
          <w:b/>
          <w:bCs/>
          <w:color w:val="000000"/>
          <w:sz w:val="28"/>
          <w:szCs w:val="28"/>
        </w:rPr>
        <w:t>.2015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A04DB9" w:rsidRDefault="003F76B1" w:rsidP="003F76B1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>: Бродецкий Г.Л., Долгопятова Т.Г., Титова Н.Л.</w:t>
      </w:r>
      <w:r w:rsidR="00A04DB9">
        <w:rPr>
          <w:bCs/>
          <w:color w:val="000000"/>
          <w:sz w:val="28"/>
          <w:szCs w:val="28"/>
        </w:rPr>
        <w:t>, Царьков И.Н.</w:t>
      </w:r>
    </w:p>
    <w:p w:rsidR="003F76B1" w:rsidRPr="0060517A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E8225B" w:rsidRDefault="00E8225B" w:rsidP="00E8225B">
      <w:pPr>
        <w:pStyle w:val="1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программа</w:t>
      </w:r>
      <w:r w:rsidRPr="00E8225B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Энергетика. Практики лидерства»</w:t>
      </w:r>
      <w:r w:rsidRPr="00E8225B">
        <w:rPr>
          <w:rFonts w:ascii="Times New Roman" w:hAnsi="Times New Roman"/>
          <w:sz w:val="28"/>
          <w:szCs w:val="28"/>
        </w:rPr>
        <w:t xml:space="preserve"> (Стратегический менеджмент в топливно-энергетическом комплексе)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25B">
        <w:rPr>
          <w:rFonts w:ascii="Times New Roman" w:hAnsi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/>
          <w:b w:val="0"/>
          <w:sz w:val="28"/>
          <w:szCs w:val="28"/>
        </w:rPr>
        <w:t>направлению</w:t>
      </w:r>
      <w:r w:rsidRPr="00E8225B">
        <w:rPr>
          <w:rFonts w:ascii="Times New Roman" w:hAnsi="Times New Roman"/>
          <w:b w:val="0"/>
          <w:sz w:val="28"/>
          <w:szCs w:val="28"/>
        </w:rPr>
        <w:t xml:space="preserve"> 38.04.02 «Менеджмент»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E8225B" w:rsidRDefault="00E8225B" w:rsidP="00E8225B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Рецензенты</w:t>
      </w:r>
      <w:r w:rsidRPr="000A1A2D">
        <w:rPr>
          <w:rFonts w:cs="Times New Roman"/>
          <w:bCs/>
          <w:sz w:val="28"/>
          <w:szCs w:val="28"/>
        </w:rPr>
        <w:t xml:space="preserve">: 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д.э.н. Долгопятова Т.Г.;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к.э.н. Титова Н.Л.</w:t>
      </w:r>
    </w:p>
    <w:p w:rsidR="006528EE" w:rsidRDefault="006528EE" w:rsidP="00E8225B">
      <w:pPr>
        <w:jc w:val="both"/>
        <w:rPr>
          <w:b/>
          <w:sz w:val="28"/>
          <w:szCs w:val="28"/>
        </w:rPr>
      </w:pPr>
    </w:p>
    <w:p w:rsidR="00E8225B" w:rsidRPr="0060517A" w:rsidRDefault="00E8225B" w:rsidP="00E8225B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</w:p>
    <w:p w:rsidR="00E8225B" w:rsidRPr="0060517A" w:rsidRDefault="00E8225B" w:rsidP="00E8225B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E8225B" w:rsidRP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недостаточный уровень проработки образовательных процессов.</w:t>
      </w:r>
    </w:p>
    <w:p w:rsidR="006528EE" w:rsidRDefault="006528EE" w:rsidP="00E8225B">
      <w:pPr>
        <w:rPr>
          <w:b/>
          <w:sz w:val="28"/>
          <w:szCs w:val="28"/>
        </w:rPr>
      </w:pPr>
    </w:p>
    <w:p w:rsidR="00E8225B" w:rsidRDefault="00E8225B" w:rsidP="006528EE">
      <w:pPr>
        <w:spacing w:after="0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(единогласно)</w:t>
      </w:r>
    </w:p>
    <w:p w:rsidR="00E8225B" w:rsidRDefault="00E8225B" w:rsidP="006528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разработчикам исправить недостатки программы в соответствии с полученными замечаниями;</w:t>
      </w:r>
    </w:p>
    <w:p w:rsidR="00E8225B" w:rsidRDefault="00E8225B" w:rsidP="006528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поручить рецензентам </w:t>
      </w:r>
      <w:r w:rsidR="006528EE">
        <w:rPr>
          <w:sz w:val="28"/>
          <w:szCs w:val="28"/>
        </w:rPr>
        <w:t>ознакомиться</w:t>
      </w:r>
      <w:proofErr w:type="gramEnd"/>
      <w:r w:rsidR="006528EE">
        <w:rPr>
          <w:sz w:val="28"/>
          <w:szCs w:val="28"/>
        </w:rPr>
        <w:t xml:space="preserve"> с новым вариантов материалов и высказать свое мнение;</w:t>
      </w:r>
    </w:p>
    <w:p w:rsidR="006528EE" w:rsidRDefault="006528EE" w:rsidP="006528EE">
      <w:pPr>
        <w:spacing w:after="0"/>
        <w:jc w:val="both"/>
        <w:rPr>
          <w:sz w:val="28"/>
          <w:szCs w:val="28"/>
        </w:rPr>
      </w:pPr>
      <w:r w:rsidRPr="006528EE">
        <w:rPr>
          <w:sz w:val="28"/>
          <w:szCs w:val="28"/>
        </w:rPr>
        <w:t>- провести</w:t>
      </w:r>
      <w:r>
        <w:rPr>
          <w:sz w:val="28"/>
          <w:szCs w:val="28"/>
        </w:rPr>
        <w:t xml:space="preserve"> голосование коллегии «Управление» по электронной почте.</w:t>
      </w:r>
    </w:p>
    <w:p w:rsidR="006528EE" w:rsidRPr="006528EE" w:rsidRDefault="006528EE" w:rsidP="006528EE">
      <w:pPr>
        <w:spacing w:after="0"/>
        <w:jc w:val="both"/>
        <w:rPr>
          <w:sz w:val="28"/>
          <w:szCs w:val="28"/>
        </w:rPr>
      </w:pPr>
    </w:p>
    <w:p w:rsidR="006528EE" w:rsidRDefault="006528EE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 Бакалаврская о</w:t>
      </w:r>
      <w:r w:rsidRPr="00FC5950">
        <w:rPr>
          <w:rFonts w:cs="Times New Roman"/>
          <w:b/>
          <w:bCs/>
          <w:sz w:val="28"/>
          <w:szCs w:val="28"/>
        </w:rPr>
        <w:t>бразовательная программа «</w:t>
      </w:r>
      <w:r>
        <w:rPr>
          <w:rFonts w:cs="Times New Roman"/>
          <w:b/>
          <w:bCs/>
          <w:sz w:val="28"/>
          <w:szCs w:val="28"/>
        </w:rPr>
        <w:t>Государственное и муниципальное управление</w:t>
      </w:r>
      <w:r w:rsidRPr="00FC5950">
        <w:rPr>
          <w:rFonts w:cs="Times New Roman"/>
          <w:b/>
          <w:bCs/>
          <w:sz w:val="28"/>
          <w:szCs w:val="28"/>
        </w:rPr>
        <w:t>»</w:t>
      </w:r>
      <w:r w:rsidRPr="00FC5950">
        <w:rPr>
          <w:rFonts w:cs="Times New Roman"/>
          <w:bCs/>
          <w:sz w:val="28"/>
          <w:szCs w:val="28"/>
        </w:rPr>
        <w:t xml:space="preserve"> по направлению 38.03.</w:t>
      </w:r>
      <w:r w:rsidRPr="006528EE">
        <w:rPr>
          <w:rFonts w:cs="Times New Roman"/>
          <w:bCs/>
          <w:sz w:val="28"/>
          <w:szCs w:val="28"/>
        </w:rPr>
        <w:t>04 «Государственное и муниципальное управление»</w:t>
      </w:r>
      <w:r w:rsidRPr="00FC5950">
        <w:rPr>
          <w:rFonts w:cs="Times New Roman"/>
          <w:bCs/>
          <w:sz w:val="28"/>
          <w:szCs w:val="28"/>
        </w:rPr>
        <w:t xml:space="preserve"> на базе высшего или среднего профессионального образования</w:t>
      </w:r>
      <w:r>
        <w:rPr>
          <w:rFonts w:cs="Times New Roman"/>
          <w:bCs/>
          <w:sz w:val="28"/>
          <w:szCs w:val="28"/>
        </w:rPr>
        <w:t xml:space="preserve"> </w:t>
      </w:r>
      <w:r w:rsidRPr="00FC5950">
        <w:rPr>
          <w:rFonts w:cs="Times New Roman"/>
          <w:bCs/>
          <w:sz w:val="28"/>
          <w:szCs w:val="28"/>
        </w:rPr>
        <w:t>(очно-заочная форма обучения)</w:t>
      </w:r>
      <w:r>
        <w:rPr>
          <w:rFonts w:cs="Times New Roman"/>
          <w:bCs/>
          <w:sz w:val="28"/>
          <w:szCs w:val="28"/>
        </w:rPr>
        <w:t>, Санкт-Петербург.</w:t>
      </w:r>
    </w:p>
    <w:p w:rsidR="006528EE" w:rsidRDefault="006528EE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</w:p>
    <w:p w:rsidR="006528EE" w:rsidRDefault="006528EE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Рецензенты</w:t>
      </w:r>
      <w:r w:rsidRPr="000A1A2D">
        <w:rPr>
          <w:rFonts w:cs="Times New Roman"/>
          <w:bCs/>
          <w:sz w:val="28"/>
          <w:szCs w:val="28"/>
        </w:rPr>
        <w:t xml:space="preserve">: </w:t>
      </w:r>
    </w:p>
    <w:p w:rsidR="006528EE" w:rsidRPr="006528EE" w:rsidRDefault="006528EE" w:rsidP="00652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к.э.н. </w:t>
      </w:r>
      <w:proofErr w:type="spellStart"/>
      <w:r>
        <w:rPr>
          <w:rFonts w:cs="Times New Roman"/>
          <w:sz w:val="28"/>
          <w:szCs w:val="28"/>
        </w:rPr>
        <w:t>Ветрова</w:t>
      </w:r>
      <w:proofErr w:type="spellEnd"/>
      <w:r>
        <w:rPr>
          <w:rFonts w:cs="Times New Roman"/>
          <w:sz w:val="28"/>
          <w:szCs w:val="28"/>
        </w:rPr>
        <w:t xml:space="preserve"> Е.Ю.</w:t>
      </w:r>
      <w:r>
        <w:rPr>
          <w:rFonts w:cs="Times New Roman"/>
          <w:bCs/>
          <w:sz w:val="28"/>
          <w:szCs w:val="28"/>
        </w:rPr>
        <w:t>;</w:t>
      </w:r>
    </w:p>
    <w:p w:rsidR="006528EE" w:rsidRDefault="006528EE" w:rsidP="006528EE">
      <w:pPr>
        <w:spacing w:after="0" w:line="360" w:lineRule="auto"/>
        <w:jc w:val="both"/>
        <w:rPr>
          <w:szCs w:val="24"/>
        </w:rPr>
      </w:pPr>
      <w:r>
        <w:rPr>
          <w:rFonts w:cs="Times New Roman"/>
          <w:bCs/>
          <w:sz w:val="28"/>
          <w:szCs w:val="28"/>
        </w:rPr>
        <w:t xml:space="preserve">- к.э.н. </w:t>
      </w:r>
      <w:r w:rsidRPr="00BA2FF5">
        <w:rPr>
          <w:szCs w:val="24"/>
        </w:rPr>
        <w:t>Хорева О.Б.</w:t>
      </w:r>
    </w:p>
    <w:p w:rsidR="00214C94" w:rsidRPr="00214C94" w:rsidRDefault="00214C94" w:rsidP="00214C94">
      <w:pPr>
        <w:ind w:right="843"/>
        <w:rPr>
          <w:sz w:val="28"/>
          <w:szCs w:val="28"/>
        </w:rPr>
      </w:pPr>
      <w:r w:rsidRPr="00214C94">
        <w:rPr>
          <w:sz w:val="28"/>
          <w:szCs w:val="28"/>
        </w:rPr>
        <w:t>Дополнительный отзыв д.э.н.</w:t>
      </w:r>
      <w:r>
        <w:rPr>
          <w:sz w:val="28"/>
          <w:szCs w:val="28"/>
        </w:rPr>
        <w:tab/>
        <w:t xml:space="preserve"> </w:t>
      </w:r>
      <w:r w:rsidRPr="00214C94">
        <w:rPr>
          <w:sz w:val="28"/>
          <w:szCs w:val="28"/>
        </w:rPr>
        <w:t>Ляпина С.Ю.</w:t>
      </w:r>
    </w:p>
    <w:p w:rsidR="006528EE" w:rsidRDefault="006528EE" w:rsidP="006528EE">
      <w:pPr>
        <w:jc w:val="both"/>
        <w:rPr>
          <w:b/>
          <w:sz w:val="28"/>
          <w:szCs w:val="28"/>
        </w:rPr>
      </w:pPr>
    </w:p>
    <w:p w:rsidR="006528EE" w:rsidRPr="0060517A" w:rsidRDefault="006528EE" w:rsidP="006528EE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</w:p>
    <w:p w:rsidR="005547B0" w:rsidRDefault="005547B0" w:rsidP="006528EE">
      <w:pPr>
        <w:jc w:val="both"/>
        <w:rPr>
          <w:b/>
          <w:sz w:val="28"/>
          <w:szCs w:val="28"/>
        </w:rPr>
      </w:pPr>
    </w:p>
    <w:p w:rsidR="006528EE" w:rsidRPr="0060517A" w:rsidRDefault="006528EE" w:rsidP="006528EE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lastRenderedPageBreak/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6528EE" w:rsidRDefault="006528EE" w:rsidP="0065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недостаточный уровень проработки </w:t>
      </w:r>
      <w:r w:rsidR="00214C94">
        <w:rPr>
          <w:rFonts w:cs="Times New Roman"/>
          <w:bCs/>
          <w:sz w:val="28"/>
          <w:szCs w:val="28"/>
        </w:rPr>
        <w:t>финансового блока;</w:t>
      </w:r>
    </w:p>
    <w:p w:rsidR="00214C94" w:rsidRDefault="00214C94" w:rsidP="0065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недостаточная адаптация программы к специфике «взрослой» аудитории;</w:t>
      </w:r>
    </w:p>
    <w:p w:rsidR="00214C94" w:rsidRDefault="00214C94" w:rsidP="0065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устаревшая литература;</w:t>
      </w:r>
    </w:p>
    <w:p w:rsidR="00214C94" w:rsidRPr="00E8225B" w:rsidRDefault="00214C94" w:rsidP="00652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небрежность в оформлении.</w:t>
      </w:r>
    </w:p>
    <w:p w:rsidR="006528EE" w:rsidRDefault="006528EE" w:rsidP="006528EE">
      <w:pPr>
        <w:rPr>
          <w:b/>
          <w:sz w:val="28"/>
          <w:szCs w:val="28"/>
        </w:rPr>
      </w:pPr>
    </w:p>
    <w:p w:rsidR="006528EE" w:rsidRDefault="006528EE" w:rsidP="006528EE">
      <w:pPr>
        <w:spacing w:after="0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(единогласно)</w:t>
      </w:r>
    </w:p>
    <w:p w:rsidR="006528EE" w:rsidRDefault="006528EE" w:rsidP="006528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разработчикам исправить недостатки программы в соответствии с полученными замечаниями;</w:t>
      </w:r>
    </w:p>
    <w:p w:rsidR="006528EE" w:rsidRDefault="006528EE" w:rsidP="006528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поручить </w:t>
      </w:r>
      <w:r w:rsidR="00214C94">
        <w:rPr>
          <w:sz w:val="28"/>
          <w:szCs w:val="28"/>
        </w:rPr>
        <w:t xml:space="preserve">членам коллегии проф. </w:t>
      </w:r>
      <w:proofErr w:type="spellStart"/>
      <w:r w:rsidR="00214C94" w:rsidRPr="0060517A">
        <w:rPr>
          <w:bCs/>
          <w:color w:val="000000"/>
          <w:sz w:val="28"/>
          <w:szCs w:val="28"/>
        </w:rPr>
        <w:t>Бродецк</w:t>
      </w:r>
      <w:r w:rsidR="00214C94">
        <w:rPr>
          <w:bCs/>
          <w:color w:val="000000"/>
          <w:sz w:val="28"/>
          <w:szCs w:val="28"/>
        </w:rPr>
        <w:t>ому</w:t>
      </w:r>
      <w:proofErr w:type="spellEnd"/>
      <w:r w:rsidR="00214C94">
        <w:rPr>
          <w:bCs/>
          <w:color w:val="000000"/>
          <w:sz w:val="28"/>
          <w:szCs w:val="28"/>
        </w:rPr>
        <w:t xml:space="preserve"> Г.Л. и проф. </w:t>
      </w:r>
      <w:proofErr w:type="spellStart"/>
      <w:r w:rsidR="00214C94">
        <w:rPr>
          <w:bCs/>
          <w:color w:val="000000"/>
          <w:sz w:val="28"/>
          <w:szCs w:val="28"/>
        </w:rPr>
        <w:t>Ляпиной</w:t>
      </w:r>
      <w:proofErr w:type="spellEnd"/>
      <w:r w:rsidR="00214C94">
        <w:rPr>
          <w:bCs/>
          <w:color w:val="000000"/>
          <w:sz w:val="28"/>
          <w:szCs w:val="28"/>
        </w:rPr>
        <w:t xml:space="preserve"> С.Ю.</w:t>
      </w:r>
      <w:r w:rsidR="00214C94" w:rsidRPr="0060517A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ознакомиться с новым вариантов материалов и высказать свое мнение;</w:t>
      </w:r>
    </w:p>
    <w:p w:rsidR="006528EE" w:rsidRDefault="006528EE" w:rsidP="006528EE">
      <w:pPr>
        <w:spacing w:after="0"/>
        <w:jc w:val="both"/>
        <w:rPr>
          <w:sz w:val="28"/>
          <w:szCs w:val="28"/>
        </w:rPr>
      </w:pPr>
      <w:r w:rsidRPr="006528EE">
        <w:rPr>
          <w:sz w:val="28"/>
          <w:szCs w:val="28"/>
        </w:rPr>
        <w:t>- провести</w:t>
      </w:r>
      <w:r>
        <w:rPr>
          <w:sz w:val="28"/>
          <w:szCs w:val="28"/>
        </w:rPr>
        <w:t xml:space="preserve"> голосование коллегии «Управление» по электронной почте.</w:t>
      </w:r>
    </w:p>
    <w:p w:rsidR="006528EE" w:rsidRPr="00BA2C73" w:rsidRDefault="006528EE" w:rsidP="006528EE">
      <w:pPr>
        <w:widowControl w:val="0"/>
        <w:autoSpaceDE w:val="0"/>
        <w:autoSpaceDN w:val="0"/>
        <w:adjustRightInd w:val="0"/>
        <w:spacing w:line="288" w:lineRule="auto"/>
        <w:jc w:val="both"/>
        <w:rPr>
          <w:b/>
          <w:bCs/>
          <w:szCs w:val="24"/>
        </w:rPr>
      </w:pPr>
    </w:p>
    <w:p w:rsidR="00F804A7" w:rsidRDefault="00214C94" w:rsidP="006528E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3. </w:t>
      </w:r>
      <w:r w:rsidR="00F804A7">
        <w:rPr>
          <w:rFonts w:cs="Times New Roman"/>
          <w:b/>
          <w:bCs/>
          <w:sz w:val="28"/>
          <w:szCs w:val="28"/>
        </w:rPr>
        <w:t>Бакалаврская о</w:t>
      </w:r>
      <w:r w:rsidR="00F804A7" w:rsidRPr="00FC5950">
        <w:rPr>
          <w:rFonts w:cs="Times New Roman"/>
          <w:b/>
          <w:bCs/>
          <w:sz w:val="28"/>
          <w:szCs w:val="28"/>
        </w:rPr>
        <w:t>бразовательная программа «</w:t>
      </w:r>
      <w:r w:rsidR="00F804A7">
        <w:rPr>
          <w:rFonts w:cs="Times New Roman"/>
          <w:b/>
          <w:bCs/>
          <w:sz w:val="28"/>
          <w:szCs w:val="28"/>
        </w:rPr>
        <w:t>Менеджмент организации</w:t>
      </w:r>
      <w:r w:rsidR="00F804A7" w:rsidRPr="00FC5950">
        <w:rPr>
          <w:rFonts w:cs="Times New Roman"/>
          <w:b/>
          <w:bCs/>
          <w:sz w:val="28"/>
          <w:szCs w:val="28"/>
        </w:rPr>
        <w:t>»</w:t>
      </w:r>
      <w:r w:rsidR="00F804A7" w:rsidRPr="00FC5950">
        <w:rPr>
          <w:rFonts w:cs="Times New Roman"/>
          <w:bCs/>
          <w:sz w:val="28"/>
          <w:szCs w:val="28"/>
        </w:rPr>
        <w:t xml:space="preserve"> по направлению 38.03.02 «Менеджмент» на базе высшего или среднего профессионального образования</w:t>
      </w:r>
      <w:r w:rsidR="00F804A7">
        <w:rPr>
          <w:rFonts w:cs="Times New Roman"/>
          <w:bCs/>
          <w:sz w:val="28"/>
          <w:szCs w:val="28"/>
        </w:rPr>
        <w:t xml:space="preserve"> </w:t>
      </w:r>
      <w:r w:rsidR="00F804A7" w:rsidRPr="00FC5950">
        <w:rPr>
          <w:rFonts w:cs="Times New Roman"/>
          <w:bCs/>
          <w:sz w:val="28"/>
          <w:szCs w:val="28"/>
        </w:rPr>
        <w:t>(очно-заочная форма обучения)</w:t>
      </w:r>
      <w:r w:rsidR="00F804A7">
        <w:rPr>
          <w:rFonts w:cs="Times New Roman"/>
          <w:bCs/>
          <w:sz w:val="28"/>
          <w:szCs w:val="28"/>
        </w:rPr>
        <w:t>, Санкт-Петербург.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 w:rsidRPr="000A1A2D">
        <w:rPr>
          <w:rFonts w:cs="Times New Roman"/>
          <w:bCs/>
          <w:sz w:val="28"/>
          <w:szCs w:val="28"/>
          <w:u w:val="single"/>
        </w:rPr>
        <w:t>Рецензенты</w:t>
      </w:r>
      <w:r w:rsidRPr="000A1A2D">
        <w:rPr>
          <w:rFonts w:cs="Times New Roman"/>
          <w:bCs/>
          <w:sz w:val="28"/>
          <w:szCs w:val="28"/>
        </w:rPr>
        <w:t xml:space="preserve">: 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0A1A2D">
        <w:rPr>
          <w:rFonts w:cs="Times New Roman"/>
          <w:bCs/>
          <w:sz w:val="28"/>
          <w:szCs w:val="28"/>
        </w:rPr>
        <w:t>директор Института переподготовки специалистов Т.И. Григорьева</w:t>
      </w:r>
      <w:r>
        <w:rPr>
          <w:rFonts w:cs="Times New Roman"/>
          <w:bCs/>
          <w:sz w:val="28"/>
          <w:szCs w:val="28"/>
        </w:rPr>
        <w:t>;</w:t>
      </w:r>
      <w:r w:rsidRPr="000A1A2D">
        <w:rPr>
          <w:rFonts w:cs="Times New Roman"/>
          <w:bCs/>
          <w:sz w:val="28"/>
          <w:szCs w:val="28"/>
        </w:rPr>
        <w:t xml:space="preserve"> 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Pr="000A1A2D">
        <w:rPr>
          <w:rFonts w:cs="Times New Roman"/>
          <w:bCs/>
          <w:sz w:val="28"/>
          <w:szCs w:val="28"/>
        </w:rPr>
        <w:t>зав. каф</w:t>
      </w:r>
      <w:proofErr w:type="gramStart"/>
      <w:r w:rsidRPr="000A1A2D">
        <w:rPr>
          <w:rFonts w:cs="Times New Roman"/>
          <w:bCs/>
          <w:sz w:val="28"/>
          <w:szCs w:val="28"/>
        </w:rPr>
        <w:t>.</w:t>
      </w:r>
      <w:proofErr w:type="gramEnd"/>
      <w:r w:rsidRPr="000A1A2D">
        <w:rPr>
          <w:rFonts w:cs="Times New Roman"/>
          <w:bCs/>
          <w:sz w:val="28"/>
          <w:szCs w:val="28"/>
        </w:rPr>
        <w:t xml:space="preserve"> </w:t>
      </w:r>
      <w:proofErr w:type="gramStart"/>
      <w:r w:rsidRPr="000A1A2D">
        <w:rPr>
          <w:rFonts w:cs="Times New Roman"/>
          <w:bCs/>
          <w:sz w:val="28"/>
          <w:szCs w:val="28"/>
        </w:rPr>
        <w:t>о</w:t>
      </w:r>
      <w:proofErr w:type="gramEnd"/>
      <w:r w:rsidRPr="000A1A2D">
        <w:rPr>
          <w:rFonts w:cs="Times New Roman"/>
          <w:bCs/>
          <w:sz w:val="28"/>
          <w:szCs w:val="28"/>
        </w:rPr>
        <w:t>бщего и стратегического менеджмента</w:t>
      </w:r>
      <w:r>
        <w:rPr>
          <w:rFonts w:cs="Times New Roman"/>
          <w:bCs/>
          <w:sz w:val="28"/>
          <w:szCs w:val="28"/>
        </w:rPr>
        <w:t>,</w:t>
      </w:r>
      <w:r w:rsidRPr="000A1A2D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д.э.н.</w:t>
      </w:r>
      <w:r w:rsidR="00214C94">
        <w:rPr>
          <w:rFonts w:cs="Times New Roman"/>
          <w:bCs/>
          <w:sz w:val="28"/>
          <w:szCs w:val="28"/>
        </w:rPr>
        <w:t xml:space="preserve">  В.Н. Титов;</w:t>
      </w:r>
    </w:p>
    <w:p w:rsidR="00214C94" w:rsidRDefault="00214C94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зам. председателя коллегии «Управление» к.э.н. Тарасенко Е.А.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F804A7" w:rsidRPr="0060517A" w:rsidRDefault="00F804A7" w:rsidP="00F804A7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 w:rsidR="00214C94">
        <w:rPr>
          <w:bCs/>
          <w:color w:val="000000"/>
          <w:sz w:val="28"/>
          <w:szCs w:val="28"/>
        </w:rPr>
        <w:t>все присутствующие.</w:t>
      </w:r>
      <w:r w:rsidRPr="0060517A">
        <w:rPr>
          <w:bCs/>
          <w:color w:val="000000"/>
          <w:sz w:val="28"/>
          <w:szCs w:val="28"/>
        </w:rPr>
        <w:t xml:space="preserve"> </w:t>
      </w:r>
    </w:p>
    <w:p w:rsidR="00F804A7" w:rsidRPr="0060517A" w:rsidRDefault="00F804A7" w:rsidP="00F804A7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214C94" w:rsidRDefault="00F804A7" w:rsidP="00214C94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214C94">
        <w:rPr>
          <w:bCs/>
          <w:color w:val="000000"/>
          <w:sz w:val="28"/>
          <w:szCs w:val="28"/>
        </w:rPr>
        <w:t>в значительной мере формальное исправление высказанных ранее замечаний</w:t>
      </w:r>
      <w:r w:rsidR="00316105">
        <w:rPr>
          <w:bCs/>
          <w:color w:val="000000"/>
          <w:sz w:val="28"/>
          <w:szCs w:val="28"/>
        </w:rPr>
        <w:t>;</w:t>
      </w:r>
    </w:p>
    <w:p w:rsidR="00214C94" w:rsidRDefault="00214C94" w:rsidP="00214C94">
      <w:pPr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недостаточная адаптация программы к специфике «взрослой» аудитории.</w:t>
      </w:r>
    </w:p>
    <w:p w:rsidR="00214C94" w:rsidRPr="00214C94" w:rsidRDefault="00214C94" w:rsidP="00214C94">
      <w:pPr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214C94" w:rsidRDefault="00316105" w:rsidP="00316105">
      <w:pPr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t>Решили</w:t>
      </w:r>
      <w:r w:rsidRPr="00316105">
        <w:rPr>
          <w:sz w:val="28"/>
          <w:szCs w:val="28"/>
        </w:rPr>
        <w:t xml:space="preserve"> (</w:t>
      </w:r>
      <w:r w:rsidR="00214C94">
        <w:rPr>
          <w:sz w:val="28"/>
          <w:szCs w:val="28"/>
        </w:rPr>
        <w:t>единогласно</w:t>
      </w:r>
      <w:r w:rsidRPr="00316105">
        <w:rPr>
          <w:sz w:val="28"/>
          <w:szCs w:val="28"/>
        </w:rPr>
        <w:t xml:space="preserve">): </w:t>
      </w:r>
    </w:p>
    <w:p w:rsidR="00214C94" w:rsidRDefault="00214C94" w:rsidP="00214C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разработчикам исправить недостатки программы в соответствии с полученными замечаниями;</w:t>
      </w:r>
    </w:p>
    <w:p w:rsidR="00214C94" w:rsidRDefault="00214C94" w:rsidP="00214C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поручить членам коллегии Титовой Н.Л. и Тарасенко Е.А.</w:t>
      </w:r>
      <w:r w:rsidRPr="0060517A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ознакомиться с новым вариантов материалов и высказать свое мнение;</w:t>
      </w:r>
    </w:p>
    <w:p w:rsidR="00214C94" w:rsidRDefault="00214C94" w:rsidP="00214C94">
      <w:pPr>
        <w:spacing w:after="0"/>
        <w:jc w:val="both"/>
        <w:rPr>
          <w:sz w:val="28"/>
          <w:szCs w:val="28"/>
        </w:rPr>
      </w:pPr>
      <w:r w:rsidRPr="006528EE">
        <w:rPr>
          <w:sz w:val="28"/>
          <w:szCs w:val="28"/>
        </w:rPr>
        <w:t>- провести</w:t>
      </w:r>
      <w:r>
        <w:rPr>
          <w:sz w:val="28"/>
          <w:szCs w:val="28"/>
        </w:rPr>
        <w:t xml:space="preserve"> голосование коллегии «Управление» по электронной почте.</w:t>
      </w: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792636" w:rsidRPr="00724190" w:rsidRDefault="00724190" w:rsidP="00724190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14 ок</w:t>
      </w:r>
      <w:r w:rsidR="00C44075" w:rsidRPr="00724190">
        <w:rPr>
          <w:sz w:val="28"/>
          <w:szCs w:val="28"/>
        </w:rPr>
        <w:t>тября</w:t>
      </w:r>
      <w:r w:rsidR="00792636" w:rsidRPr="00724190">
        <w:rPr>
          <w:sz w:val="28"/>
          <w:szCs w:val="28"/>
        </w:rPr>
        <w:t xml:space="preserve"> 2015 г.</w:t>
      </w:r>
    </w:p>
    <w:p w:rsidR="00792636" w:rsidRPr="0060517A" w:rsidRDefault="00792636" w:rsidP="00792636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>Председатель Профессиональной коллегии УМС по управлению</w:t>
      </w:r>
    </w:p>
    <w:p w:rsidR="007F1783" w:rsidRPr="005547B0" w:rsidRDefault="00792636" w:rsidP="005547B0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7F9BDCC8" wp14:editId="1971F1F9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62303">
        <w:rPr>
          <w:bCs/>
          <w:kern w:val="36"/>
          <w:sz w:val="28"/>
          <w:szCs w:val="28"/>
        </w:rPr>
        <w:br/>
      </w:r>
    </w:p>
    <w:sectPr w:rsidR="007F1783" w:rsidRPr="005547B0" w:rsidSect="005547B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1396E"/>
    <w:multiLevelType w:val="hybridMultilevel"/>
    <w:tmpl w:val="7A5A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87B65"/>
    <w:multiLevelType w:val="hybridMultilevel"/>
    <w:tmpl w:val="3AD2F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5715"/>
    <w:rsid w:val="000C7591"/>
    <w:rsid w:val="00134EF1"/>
    <w:rsid w:val="00157655"/>
    <w:rsid w:val="001A3057"/>
    <w:rsid w:val="00214C94"/>
    <w:rsid w:val="00262303"/>
    <w:rsid w:val="002C4598"/>
    <w:rsid w:val="002D110C"/>
    <w:rsid w:val="00316105"/>
    <w:rsid w:val="00355EC4"/>
    <w:rsid w:val="003F76B1"/>
    <w:rsid w:val="0043137C"/>
    <w:rsid w:val="004B3CF0"/>
    <w:rsid w:val="005547B0"/>
    <w:rsid w:val="005947AF"/>
    <w:rsid w:val="0060517A"/>
    <w:rsid w:val="006528EE"/>
    <w:rsid w:val="00665173"/>
    <w:rsid w:val="00724190"/>
    <w:rsid w:val="00792636"/>
    <w:rsid w:val="007A04BA"/>
    <w:rsid w:val="007F1783"/>
    <w:rsid w:val="00837124"/>
    <w:rsid w:val="00896844"/>
    <w:rsid w:val="009623CF"/>
    <w:rsid w:val="00A04DB9"/>
    <w:rsid w:val="00A73B88"/>
    <w:rsid w:val="00AE02DC"/>
    <w:rsid w:val="00C44075"/>
    <w:rsid w:val="00CF08E3"/>
    <w:rsid w:val="00DD6EE1"/>
    <w:rsid w:val="00E2126B"/>
    <w:rsid w:val="00E6518C"/>
    <w:rsid w:val="00E8225B"/>
    <w:rsid w:val="00F61972"/>
    <w:rsid w:val="00F804A7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3</cp:revision>
  <dcterms:created xsi:type="dcterms:W3CDTF">2015-10-16T09:16:00Z</dcterms:created>
  <dcterms:modified xsi:type="dcterms:W3CDTF">2015-12-07T12:53:00Z</dcterms:modified>
</cp:coreProperties>
</file>