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3" w:rsidRDefault="001B5C03" w:rsidP="001B5C03">
      <w:pPr>
        <w:pStyle w:val="1"/>
        <w:ind w:left="6237" w:right="-30" w:hanging="231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1B5C03" w:rsidRDefault="001B5C03" w:rsidP="001B5C0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1B5C03" w:rsidRDefault="001B5C03" w:rsidP="001B5C0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1B5C03" w:rsidRDefault="001B5C03" w:rsidP="001B5C03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1B5C03" w:rsidRDefault="001B5C03" w:rsidP="001B5C03">
      <w:pPr>
        <w:pStyle w:val="1"/>
        <w:ind w:left="6237" w:right="-30" w:hanging="231"/>
        <w:jc w:val="both"/>
        <w:rPr>
          <w:sz w:val="26"/>
          <w:szCs w:val="26"/>
        </w:rPr>
      </w:pPr>
    </w:p>
    <w:p w:rsidR="001B5C03" w:rsidRDefault="001B5C03" w:rsidP="001B5C03"/>
    <w:p w:rsidR="001B5C03" w:rsidRDefault="001B5C03" w:rsidP="001B5C03"/>
    <w:p w:rsidR="001B5C03" w:rsidRPr="00E1624D" w:rsidRDefault="001B5C03" w:rsidP="001B5C03">
      <w:pPr>
        <w:pStyle w:val="4"/>
        <w:jc w:val="center"/>
      </w:pPr>
      <w:bookmarkStart w:id="0" w:name="_GoBack"/>
      <w:bookmarkEnd w:id="0"/>
      <w:r w:rsidRPr="00D50E61">
        <w:t>Порядок учета результатов победителей и призеров олимпиад школьников</w:t>
      </w:r>
      <w:r w:rsidRPr="00E1624D">
        <w:t xml:space="preserve"> </w:t>
      </w:r>
      <w:r>
        <w:t xml:space="preserve">при поступлении </w:t>
      </w:r>
      <w:r w:rsidRPr="00E1624D">
        <w:t>в Национальный исследовательский университет «Высшая школа экономики» в 201</w:t>
      </w:r>
      <w:r w:rsidRPr="009C1FE4">
        <w:t>6</w:t>
      </w:r>
      <w:r w:rsidRPr="00E1624D">
        <w:t xml:space="preserve"> году</w:t>
      </w:r>
    </w:p>
    <w:p w:rsidR="00D01AC0" w:rsidRDefault="00D01AC0" w:rsidP="00D01AC0">
      <w:pPr>
        <w:rPr>
          <w:sz w:val="26"/>
          <w:szCs w:val="26"/>
        </w:rPr>
      </w:pPr>
    </w:p>
    <w:p w:rsidR="00D01AC0" w:rsidRDefault="00D01AC0" w:rsidP="00D01AC0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D01AC0" w:rsidRDefault="00D01AC0" w:rsidP="00D01AC0">
      <w:pPr>
        <w:ind w:firstLine="708"/>
        <w:jc w:val="both"/>
        <w:rPr>
          <w:sz w:val="26"/>
          <w:szCs w:val="26"/>
        </w:rPr>
      </w:pPr>
      <w:r w:rsidRPr="00833D18"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настоящем </w:t>
      </w:r>
      <w:r w:rsidRPr="00D50E6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D50E61">
        <w:rPr>
          <w:sz w:val="26"/>
          <w:szCs w:val="26"/>
        </w:rPr>
        <w:t xml:space="preserve"> учета результатов победителей и призеров олимпиад школьников</w:t>
      </w:r>
      <w:r w:rsidRPr="00E162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поступлении </w:t>
      </w:r>
      <w:r w:rsidRPr="00E1624D">
        <w:rPr>
          <w:sz w:val="26"/>
          <w:szCs w:val="26"/>
        </w:rPr>
        <w:t>в Национальный исследовательский университет «Высшая школа экономики»</w:t>
      </w:r>
      <w:r>
        <w:rPr>
          <w:sz w:val="26"/>
          <w:szCs w:val="26"/>
        </w:rPr>
        <w:t xml:space="preserve"> в 2016 году (далее - Порядок) под олимпиадами школьников понимаются: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заключительный этап всероссийской олимпиады школьников; 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IV</w:t>
      </w:r>
      <w:r w:rsidRPr="00E02675">
        <w:rPr>
          <w:sz w:val="26"/>
          <w:szCs w:val="26"/>
        </w:rPr>
        <w:t xml:space="preserve"> </w:t>
      </w:r>
      <w:r>
        <w:rPr>
          <w:sz w:val="26"/>
          <w:szCs w:val="26"/>
        </w:rPr>
        <w:t>этап всеукраинских ученических олимпиад;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международные олимпиады по общеобразовательным предметам; </w:t>
      </w:r>
    </w:p>
    <w:p w:rsidR="00D01AC0" w:rsidRDefault="00D01AC0" w:rsidP="00D01A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олимпиады школьников, проводимые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, устанавливаемом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</w:t>
      </w:r>
    </w:p>
    <w:p w:rsidR="00D01AC0" w:rsidRDefault="00D01AC0" w:rsidP="00D01AC0">
      <w:pPr>
        <w:numPr>
          <w:ilvl w:val="0"/>
          <w:numId w:val="1"/>
        </w:num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УЧЕТА</w:t>
      </w:r>
    </w:p>
    <w:p w:rsidR="00D01AC0" w:rsidRDefault="00D01AC0" w:rsidP="00D01AC0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D2668">
        <w:rPr>
          <w:sz w:val="26"/>
          <w:szCs w:val="26"/>
        </w:rPr>
        <w:t>Настоящий Порядок разработан в соответствии с Федеральным законом от 29 декабря 2012 года № 273-ФЗ «Об образовании в Российской Федерации», Порядком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Минобрнауки России от 14.10.2015 № 1147</w:t>
      </w:r>
      <w:r w:rsidRPr="00823467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предоставления при приеме на образовательные программы бакалавриата / специалитета особых прав следующим категориям поступающих:</w:t>
      </w:r>
      <w:proofErr w:type="gramEnd"/>
    </w:p>
    <w:p w:rsidR="00D01AC0" w:rsidRDefault="00D01AC0" w:rsidP="00D01A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победителям и призерам заключительного этапа всероссийской олимпиады школьников (далее – всероссийская олимпиада), членам </w:t>
      </w:r>
      <w:r w:rsidRPr="00E1624D">
        <w:rPr>
          <w:sz w:val="26"/>
          <w:szCs w:val="26"/>
        </w:rPr>
        <w:t xml:space="preserve">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r>
        <w:rPr>
          <w:sz w:val="26"/>
          <w:szCs w:val="26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01AC0" w:rsidRDefault="00D01AC0" w:rsidP="00D01A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победителям и призерам </w:t>
      </w:r>
      <w:r>
        <w:rPr>
          <w:sz w:val="26"/>
          <w:szCs w:val="26"/>
          <w:lang w:val="en-US"/>
        </w:rPr>
        <w:t>IV</w:t>
      </w:r>
      <w:r w:rsidRPr="00E02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этапа всеукраинских ученических олимпиад, членам сборных команд Украины, участвовавших в международных олимпиадах по общеобразовательным предметам, если указанные победители, призеры и члены сборных команд относятся к числу: </w:t>
      </w:r>
    </w:p>
    <w:p w:rsidR="00D01AC0" w:rsidRPr="005E24CD" w:rsidRDefault="00D01AC0" w:rsidP="00D01AC0">
      <w:pPr>
        <w:jc w:val="both"/>
        <w:rPr>
          <w:sz w:val="26"/>
          <w:szCs w:val="26"/>
        </w:rPr>
      </w:pPr>
      <w:proofErr w:type="gramStart"/>
      <w:r w:rsidRPr="005E24CD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E24CD">
        <w:rPr>
          <w:sz w:val="26"/>
          <w:szCs w:val="26"/>
        </w:rPr>
        <w:t xml:space="preserve">лиц, которые признаны гражданами Российской Федерации в соответствии с частью 1 статьи 4 Федерального конституционного закона от 21 марта 2014 г. N 6-ФКЗ "О принятии в Российскую Федерацию Республики Крым и образовании в </w:t>
      </w:r>
      <w:r w:rsidRPr="005E24CD">
        <w:rPr>
          <w:sz w:val="26"/>
          <w:szCs w:val="26"/>
        </w:rPr>
        <w:lastRenderedPageBreak/>
        <w:t>составе Российской Федерации новых субъектов - Республики Крым и города федерального значения Севастополя";</w:t>
      </w:r>
      <w:proofErr w:type="gramEnd"/>
    </w:p>
    <w:p w:rsidR="00D01AC0" w:rsidRDefault="00D01AC0" w:rsidP="00D01AC0">
      <w:pPr>
        <w:jc w:val="both"/>
        <w:rPr>
          <w:sz w:val="26"/>
          <w:szCs w:val="26"/>
        </w:rPr>
      </w:pPr>
      <w:r w:rsidRPr="005E24CD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E24CD">
        <w:rPr>
          <w:sz w:val="26"/>
          <w:szCs w:val="26"/>
        </w:rPr>
        <w:t>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Украины.</w:t>
      </w:r>
    </w:p>
    <w:p w:rsidR="00D01AC0" w:rsidRDefault="00D01AC0" w:rsidP="00D01AC0">
      <w:pPr>
        <w:jc w:val="both"/>
      </w:pPr>
      <w:r>
        <w:rPr>
          <w:sz w:val="26"/>
          <w:szCs w:val="26"/>
        </w:rPr>
        <w:tab/>
      </w:r>
    </w:p>
    <w:p w:rsidR="00D01AC0" w:rsidRPr="00E1624D" w:rsidRDefault="00D01AC0" w:rsidP="00D01AC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2.2. С</w:t>
      </w:r>
      <w:r w:rsidRPr="00E1624D">
        <w:rPr>
          <w:sz w:val="26"/>
          <w:szCs w:val="26"/>
        </w:rPr>
        <w:t xml:space="preserve">оотнесение предметов, по которым проводится </w:t>
      </w:r>
      <w:r>
        <w:rPr>
          <w:sz w:val="26"/>
          <w:szCs w:val="26"/>
        </w:rPr>
        <w:t>в</w:t>
      </w:r>
      <w:r w:rsidRPr="00E1624D">
        <w:rPr>
          <w:sz w:val="26"/>
          <w:szCs w:val="26"/>
        </w:rPr>
        <w:t xml:space="preserve">сероссийская олимпиада, </w:t>
      </w:r>
      <w:r>
        <w:rPr>
          <w:sz w:val="26"/>
          <w:szCs w:val="26"/>
          <w:lang w:val="en-US"/>
        </w:rPr>
        <w:t>IV</w:t>
      </w:r>
      <w:r w:rsidRPr="00E02675">
        <w:rPr>
          <w:sz w:val="26"/>
          <w:szCs w:val="26"/>
        </w:rPr>
        <w:t xml:space="preserve"> </w:t>
      </w:r>
      <w:r>
        <w:rPr>
          <w:sz w:val="26"/>
          <w:szCs w:val="26"/>
        </w:rPr>
        <w:t>этап всеукраинских ученических олимпиад, международные олимпиады (далее – олимпиады)</w:t>
      </w:r>
      <w:r w:rsidRPr="00E1624D">
        <w:rPr>
          <w:sz w:val="26"/>
          <w:szCs w:val="26"/>
        </w:rPr>
        <w:t xml:space="preserve"> и образовательных программ бакалавриата / специалитета НИУ ВШЭ </w:t>
      </w:r>
      <w:r>
        <w:rPr>
          <w:sz w:val="26"/>
          <w:szCs w:val="26"/>
        </w:rPr>
        <w:t>установлено</w:t>
      </w:r>
      <w:r w:rsidRPr="00E1624D">
        <w:rPr>
          <w:sz w:val="26"/>
          <w:szCs w:val="26"/>
        </w:rPr>
        <w:t xml:space="preserve"> Приложением 1</w:t>
      </w:r>
      <w:r>
        <w:rPr>
          <w:sz w:val="26"/>
          <w:szCs w:val="26"/>
        </w:rPr>
        <w:t xml:space="preserve"> к настоящему Порядку</w:t>
      </w:r>
      <w:r w:rsidRPr="00E1624D">
        <w:rPr>
          <w:sz w:val="26"/>
          <w:szCs w:val="26"/>
        </w:rPr>
        <w:t>.</w:t>
      </w:r>
    </w:p>
    <w:p w:rsidR="00D01AC0" w:rsidRPr="005E24CD" w:rsidRDefault="00D01AC0" w:rsidP="00D01AC0">
      <w:pPr>
        <w:jc w:val="both"/>
        <w:rPr>
          <w:sz w:val="26"/>
          <w:szCs w:val="26"/>
        </w:rPr>
      </w:pPr>
    </w:p>
    <w:p w:rsidR="00D01AC0" w:rsidRDefault="00D01AC0" w:rsidP="00D01A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Лица, указанные в </w:t>
      </w:r>
      <w:proofErr w:type="gramStart"/>
      <w:r>
        <w:rPr>
          <w:sz w:val="26"/>
          <w:szCs w:val="26"/>
        </w:rPr>
        <w:t>подпунктах</w:t>
      </w:r>
      <w:proofErr w:type="gramEnd"/>
      <w:r>
        <w:rPr>
          <w:sz w:val="26"/>
          <w:szCs w:val="26"/>
        </w:rPr>
        <w:t xml:space="preserve"> «а», «б», пункта 2.1. настоящего Порядка имеют следующие особые права:</w:t>
      </w:r>
    </w:p>
    <w:p w:rsidR="00D01AC0" w:rsidRPr="00E1624D" w:rsidRDefault="00D01AC0" w:rsidP="00D01AC0">
      <w:pPr>
        <w:ind w:firstLine="709"/>
        <w:jc w:val="both"/>
        <w:rPr>
          <w:sz w:val="26"/>
          <w:szCs w:val="26"/>
        </w:rPr>
      </w:pPr>
      <w:r w:rsidRPr="00E1624D">
        <w:rPr>
          <w:sz w:val="26"/>
          <w:szCs w:val="26"/>
        </w:rPr>
        <w:t xml:space="preserve">а) быть зачисленными в Национальный исследовательский университет «Высшая школа экономики» без вступительных испытаний в </w:t>
      </w:r>
      <w:proofErr w:type="gramStart"/>
      <w:r w:rsidRPr="00E1624D">
        <w:rPr>
          <w:sz w:val="26"/>
          <w:szCs w:val="26"/>
        </w:rPr>
        <w:t>соответствии</w:t>
      </w:r>
      <w:proofErr w:type="gramEnd"/>
      <w:r w:rsidRPr="00E1624D">
        <w:rPr>
          <w:sz w:val="26"/>
          <w:szCs w:val="26"/>
        </w:rPr>
        <w:t xml:space="preserve"> с соотнесением предметов, по которым проводится </w:t>
      </w:r>
      <w:r>
        <w:rPr>
          <w:sz w:val="26"/>
          <w:szCs w:val="26"/>
        </w:rPr>
        <w:t xml:space="preserve">олимпиада, </w:t>
      </w:r>
      <w:r w:rsidRPr="00E1624D">
        <w:rPr>
          <w:sz w:val="26"/>
          <w:szCs w:val="26"/>
        </w:rPr>
        <w:t>и образовательных программ бакалавриата / специалитета НИУ ВШЭ (Приложение 1</w:t>
      </w:r>
      <w:r>
        <w:rPr>
          <w:sz w:val="26"/>
          <w:szCs w:val="26"/>
        </w:rPr>
        <w:t xml:space="preserve"> к настоящему Порядку</w:t>
      </w:r>
      <w:r w:rsidRPr="00E1624D">
        <w:rPr>
          <w:sz w:val="26"/>
          <w:szCs w:val="26"/>
        </w:rPr>
        <w:t>);</w:t>
      </w:r>
    </w:p>
    <w:p w:rsidR="00D01AC0" w:rsidRDefault="00D01AC0" w:rsidP="00D01AC0">
      <w:pPr>
        <w:ind w:firstLine="709"/>
        <w:jc w:val="both"/>
        <w:rPr>
          <w:bCs/>
          <w:sz w:val="26"/>
          <w:szCs w:val="26"/>
        </w:rPr>
      </w:pPr>
      <w:r w:rsidRPr="00E1624D">
        <w:rPr>
          <w:sz w:val="26"/>
          <w:szCs w:val="26"/>
        </w:rPr>
        <w:t xml:space="preserve">б) </w:t>
      </w:r>
      <w:r>
        <w:rPr>
          <w:bCs/>
          <w:sz w:val="26"/>
          <w:szCs w:val="26"/>
        </w:rPr>
        <w:t>быть приравненными к лицам, набравшим максимальное количество баллов</w:t>
      </w:r>
      <w:r w:rsidRPr="00E1624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ЕГЭ (100 баллов) по общеобразовательному предмету </w:t>
      </w:r>
      <w:r w:rsidRPr="00E1624D">
        <w:rPr>
          <w:bCs/>
          <w:sz w:val="26"/>
          <w:szCs w:val="26"/>
        </w:rPr>
        <w:t>в соответствии с Приложением 2</w:t>
      </w:r>
      <w:r>
        <w:rPr>
          <w:bCs/>
          <w:sz w:val="26"/>
          <w:szCs w:val="26"/>
        </w:rPr>
        <w:t xml:space="preserve"> к настоящему Порядку</w:t>
      </w:r>
      <w:r w:rsidRPr="00E1624D">
        <w:rPr>
          <w:bCs/>
          <w:sz w:val="26"/>
          <w:szCs w:val="26"/>
        </w:rPr>
        <w:t>.</w:t>
      </w:r>
    </w:p>
    <w:p w:rsidR="00D01AC0" w:rsidRDefault="00D01AC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5C03" w:rsidRPr="008D04E5" w:rsidRDefault="001B5C03" w:rsidP="00D01AC0">
      <w:pPr>
        <w:ind w:left="3828" w:firstLine="708"/>
        <w:rPr>
          <w:sz w:val="26"/>
          <w:szCs w:val="26"/>
        </w:rPr>
      </w:pPr>
      <w:r w:rsidRPr="008D04E5">
        <w:rPr>
          <w:sz w:val="26"/>
          <w:szCs w:val="26"/>
        </w:rPr>
        <w:lastRenderedPageBreak/>
        <w:t>Приложение 1</w:t>
      </w:r>
    </w:p>
    <w:p w:rsidR="00D01AC0" w:rsidRDefault="001B5C03" w:rsidP="00D01AC0">
      <w:pPr>
        <w:ind w:left="4536"/>
        <w:jc w:val="center"/>
        <w:rPr>
          <w:sz w:val="26"/>
          <w:szCs w:val="26"/>
        </w:rPr>
      </w:pPr>
      <w:r w:rsidRPr="008D04E5">
        <w:rPr>
          <w:sz w:val="26"/>
          <w:szCs w:val="26"/>
        </w:rPr>
        <w:t>к Порядк</w:t>
      </w:r>
      <w:r w:rsidR="00D01AC0">
        <w:rPr>
          <w:sz w:val="26"/>
          <w:szCs w:val="26"/>
        </w:rPr>
        <w:t>у учета результатов победителей</w:t>
      </w:r>
    </w:p>
    <w:p w:rsidR="001B5C03" w:rsidRPr="008D04E5" w:rsidRDefault="001B5C03" w:rsidP="00D01AC0">
      <w:pPr>
        <w:ind w:left="4536"/>
        <w:rPr>
          <w:sz w:val="26"/>
          <w:szCs w:val="26"/>
        </w:rPr>
      </w:pPr>
      <w:r w:rsidRPr="008D04E5">
        <w:rPr>
          <w:sz w:val="26"/>
          <w:szCs w:val="26"/>
        </w:rPr>
        <w:t>и призеров олимпиад школьников при поступлении в Национальный исследовательский университет «Высшая школа экономики» в 2016 году</w:t>
      </w:r>
    </w:p>
    <w:p w:rsidR="001B5C03" w:rsidRPr="00541116" w:rsidRDefault="001B5C03" w:rsidP="001B5C03">
      <w:pPr>
        <w:pStyle w:val="a3"/>
        <w:rPr>
          <w:sz w:val="20"/>
        </w:rPr>
      </w:pPr>
    </w:p>
    <w:p w:rsidR="001B5C03" w:rsidRDefault="001B5C03" w:rsidP="001B5C03">
      <w:pPr>
        <w:pStyle w:val="a3"/>
      </w:pPr>
    </w:p>
    <w:p w:rsidR="001B5C03" w:rsidRDefault="001B5C03" w:rsidP="001B5C03">
      <w:pPr>
        <w:pStyle w:val="a3"/>
        <w:rPr>
          <w:b/>
          <w:sz w:val="26"/>
          <w:szCs w:val="26"/>
        </w:rPr>
      </w:pPr>
      <w:r w:rsidRPr="00AE746A">
        <w:rPr>
          <w:b/>
          <w:sz w:val="26"/>
          <w:szCs w:val="26"/>
        </w:rPr>
        <w:t xml:space="preserve">Соотнесение предметов, по которым проводится всероссийская олимпиада, </w:t>
      </w:r>
      <w:r w:rsidRPr="00AE746A">
        <w:rPr>
          <w:b/>
          <w:sz w:val="26"/>
          <w:szCs w:val="26"/>
          <w:lang w:val="en-US"/>
        </w:rPr>
        <w:t>IV</w:t>
      </w:r>
      <w:r w:rsidRPr="00AE746A">
        <w:rPr>
          <w:b/>
          <w:sz w:val="26"/>
          <w:szCs w:val="26"/>
        </w:rPr>
        <w:t xml:space="preserve"> этап всеукраинских ученических олимпиад, международные олимпиады и образовательных программ Национального исследовательского университета «Высшая школа экономики»</w:t>
      </w:r>
    </w:p>
    <w:p w:rsidR="001B5C03" w:rsidRPr="00AE746A" w:rsidRDefault="001B5C03" w:rsidP="001B5C03">
      <w:pPr>
        <w:pStyle w:val="a3"/>
        <w:rPr>
          <w:b/>
          <w:sz w:val="26"/>
          <w:szCs w:val="26"/>
        </w:rPr>
      </w:pPr>
    </w:p>
    <w:p w:rsidR="001B5C03" w:rsidRPr="005445E8" w:rsidRDefault="001B5C03" w:rsidP="001B5C03">
      <w:pPr>
        <w:jc w:val="center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249"/>
      </w:tblGrid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jc w:val="center"/>
              <w:rPr>
                <w:sz w:val="26"/>
                <w:szCs w:val="26"/>
              </w:rPr>
            </w:pPr>
            <w:r w:rsidRPr="008241AF">
              <w:rPr>
                <w:sz w:val="26"/>
                <w:szCs w:val="26"/>
              </w:rPr>
              <w:t>Перечень предметов, по которым проводится олимпиада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jc w:val="center"/>
              <w:rPr>
                <w:sz w:val="26"/>
                <w:szCs w:val="26"/>
              </w:rPr>
            </w:pPr>
            <w:r w:rsidRPr="008241AF">
              <w:rPr>
                <w:sz w:val="26"/>
                <w:szCs w:val="26"/>
              </w:rPr>
              <w:t xml:space="preserve">Перечень </w:t>
            </w:r>
            <w:proofErr w:type="gramStart"/>
            <w:r w:rsidRPr="008241AF">
              <w:rPr>
                <w:sz w:val="26"/>
                <w:szCs w:val="26"/>
              </w:rPr>
              <w:t>образовательных</w:t>
            </w:r>
            <w:proofErr w:type="gramEnd"/>
            <w:r w:rsidRPr="008241AF">
              <w:rPr>
                <w:sz w:val="26"/>
                <w:szCs w:val="26"/>
              </w:rPr>
              <w:t xml:space="preserve"> программ НИУ ВШЭ 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Биология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«Психология»,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Иностранные языки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«Иностранные языки и межкультурная коммуникация»; «Фундаментальная и компьютерная лингвистика»,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«Фундаментальная и прикладная лингвистика»,</w:t>
            </w:r>
            <w:r w:rsidRPr="008241AF">
              <w:rPr>
                <w:b/>
                <w:sz w:val="25"/>
                <w:szCs w:val="25"/>
              </w:rPr>
              <w:t xml:space="preserve"> НИУ ВШЭ - Нижний Новгород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Информатика 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«Дизайн»; «Компьютерная безопасность»; «Прикладная математика и информатика»; «Программная инженерия»,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«Бизнес-информатика»; «Прикладная математика и информатика»; «Программная инженерия»,</w:t>
            </w:r>
            <w:r w:rsidRPr="008241AF">
              <w:rPr>
                <w:b/>
                <w:sz w:val="25"/>
                <w:szCs w:val="25"/>
              </w:rPr>
              <w:t xml:space="preserve"> НИУ ВШЭ -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«Программная инженерия», </w:t>
            </w:r>
            <w:r w:rsidRPr="008241AF">
              <w:rPr>
                <w:b/>
                <w:sz w:val="25"/>
                <w:szCs w:val="25"/>
              </w:rPr>
              <w:t>НИУ ВШЭ - Пермь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Искусство (мировая художественная культура)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«История искусств», «Культурология»,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История 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>«Востоковедение»; «История»; «История искусств»; «Культурология»; «Международные отношения</w:t>
            </w:r>
            <w:r w:rsidRPr="002F5822">
              <w:rPr>
                <w:sz w:val="25"/>
                <w:szCs w:val="25"/>
              </w:rPr>
              <w:t>»; «Программа двух дипломов НИУ ВШЭ и Лондонского университета «Международные отношения»»;</w:t>
            </w:r>
            <w:r w:rsidRPr="00942714">
              <w:rPr>
                <w:sz w:val="25"/>
                <w:szCs w:val="25"/>
              </w:rPr>
              <w:t xml:space="preserve"> </w:t>
            </w:r>
            <w:r w:rsidRPr="008241AF">
              <w:rPr>
                <w:sz w:val="25"/>
                <w:szCs w:val="25"/>
              </w:rPr>
              <w:t xml:space="preserve">«Политология»; «Реклама и связи с общественностью»; «Философия»; «Юриспруденция»,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  <w:proofErr w:type="gramEnd"/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«Юриспруденция»,</w:t>
            </w:r>
            <w:r w:rsidRPr="008241AF">
              <w:rPr>
                <w:b/>
                <w:sz w:val="25"/>
                <w:szCs w:val="25"/>
              </w:rPr>
              <w:t xml:space="preserve"> НИУ ВШЭ -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Pr="008241AF">
                <w:rPr>
                  <w:b/>
                  <w:sz w:val="25"/>
                  <w:szCs w:val="25"/>
                </w:rPr>
                <w:t>Нижний Новгород</w:t>
              </w:r>
            </w:smartTag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«История»; «Юриспруденция»,</w:t>
            </w:r>
            <w:r w:rsidRPr="008241AF">
              <w:rPr>
                <w:b/>
                <w:sz w:val="25"/>
                <w:szCs w:val="25"/>
              </w:rPr>
              <w:t xml:space="preserve"> НИУ ВШЭ –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«Востоковедение»; «История»; «Политология»; «Юриспруденция»,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Литература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«Журналистика»; «Медиакоммуникации»; «Филология»,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D04E5" w:rsidRDefault="001B5C03" w:rsidP="00FB62C1">
            <w:pPr>
              <w:rPr>
                <w:b/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«Филология»,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D04E5" w:rsidRDefault="001B5C03" w:rsidP="00FB62C1">
            <w:pPr>
              <w:rPr>
                <w:b/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lastRenderedPageBreak/>
              <w:t xml:space="preserve">«Филология»,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lastRenderedPageBreak/>
              <w:t>Математика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>«Бизнес-информатика»; «Государственное и муниципальное управление»; «Инфокоммуникационные технологии и системы связи»; «Информатика и вычислительная техника»; «Компьютерная безопасность»; «Логистика и управление цепями поставок»; «Математика»; «Менеджмент»; «Мировая экономика»; «Прикладная математика»; «Прикладная математика и информатика»; «Программная инженерия»; «Психология»; «Социология»; «Фундаментальная и компьютерная лингвистика»; «Экономика»; «Экономика и статистика»; «Программа двух дипломов по экономике НИУ ВШЭ и Лондонского университета</w:t>
            </w:r>
            <w:r w:rsidRPr="00942714">
              <w:rPr>
                <w:sz w:val="25"/>
                <w:szCs w:val="25"/>
              </w:rPr>
              <w:t>»;</w:t>
            </w:r>
            <w:proofErr w:type="gramEnd"/>
            <w:r w:rsidRPr="00942714">
              <w:rPr>
                <w:sz w:val="25"/>
                <w:szCs w:val="25"/>
              </w:rPr>
              <w:t xml:space="preserve"> «Совместная программа по экономике НИУ ВШЭ и РЭШ»</w:t>
            </w:r>
            <w:r w:rsidRPr="008241AF">
              <w:rPr>
                <w:sz w:val="25"/>
                <w:szCs w:val="25"/>
              </w:rPr>
              <w:t xml:space="preserve">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«Математика»; «Менеджмент»; «Прикладная математика и информатика»; «Программная инженерия»; «Фундаментальная и прикладная лингвистика»; «Экономика»,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«Менеджмент»; «Программная инженерия»; «Экономика», </w:t>
            </w:r>
            <w:r w:rsidRPr="008241AF">
              <w:rPr>
                <w:b/>
                <w:sz w:val="25"/>
                <w:szCs w:val="25"/>
              </w:rPr>
              <w:t>НИУ ВШЭ -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«Государственное и муниципальное управление»; «Логистика и управление цепями поставок»; «Менеджмент»; «Социология»; «Экономика»,</w:t>
            </w:r>
            <w:r w:rsidRPr="008241AF">
              <w:rPr>
                <w:b/>
                <w:sz w:val="25"/>
                <w:szCs w:val="25"/>
              </w:rPr>
              <w:t xml:space="preserve"> 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Обществознание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>«Востоковедение»; «История»; «История искусств»; «Культурология»; «Международные отношения</w:t>
            </w:r>
            <w:r w:rsidRPr="002F5822">
              <w:rPr>
                <w:sz w:val="25"/>
                <w:szCs w:val="25"/>
              </w:rPr>
              <w:t>»; «Программа двух дипломов НИУ ВШЭ и Лондонского университета «Международные отношения»»,</w:t>
            </w:r>
            <w:r w:rsidRPr="008241AF">
              <w:rPr>
                <w:sz w:val="25"/>
                <w:szCs w:val="25"/>
              </w:rPr>
              <w:t xml:space="preserve"> «Политология»; «Реклама и связи с общественностью»; «Социология»; «Философия»; «Юриспруденция»,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  <w:proofErr w:type="gramEnd"/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«Менеджмент»; «Экономика»; «Юриспруденция», </w:t>
            </w:r>
            <w:r w:rsidRPr="008241AF">
              <w:rPr>
                <w:b/>
                <w:sz w:val="25"/>
                <w:szCs w:val="25"/>
              </w:rPr>
              <w:t>НИУ ВШЭ</w:t>
            </w:r>
            <w:r w:rsidRPr="008241AF">
              <w:rPr>
                <w:sz w:val="25"/>
                <w:szCs w:val="25"/>
              </w:rPr>
              <w:t xml:space="preserve"> </w:t>
            </w:r>
            <w:r w:rsidRPr="008241AF">
              <w:rPr>
                <w:b/>
                <w:sz w:val="25"/>
                <w:szCs w:val="25"/>
              </w:rPr>
              <w:t>–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«История»; «Менеджмент»; «Экономика»; «Юриспруденция»,</w:t>
            </w:r>
            <w:r w:rsidRPr="008241AF">
              <w:rPr>
                <w:b/>
                <w:sz w:val="25"/>
                <w:szCs w:val="25"/>
              </w:rPr>
              <w:t xml:space="preserve"> НИУ ВШЭ –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proofErr w:type="gramStart"/>
            <w:r w:rsidRPr="008241AF">
              <w:rPr>
                <w:sz w:val="25"/>
                <w:szCs w:val="25"/>
              </w:rPr>
              <w:t xml:space="preserve">«Востоковедение»; «Государственное и муниципальное управление»; «История»; «Логистика и управление цепями поставок»; «Менеджмент»; «Политология»; «Социология»; «Экономика»; «Юриспруденция»,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  <w:proofErr w:type="gramEnd"/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Право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«Юриспруденция», </w:t>
            </w:r>
            <w:r w:rsidRPr="008241AF">
              <w:rPr>
                <w:b/>
                <w:sz w:val="25"/>
                <w:szCs w:val="25"/>
              </w:rPr>
              <w:t>г. Москва, НИУ ВШЭ – Нижний Новгород, НИУ ВШЭ –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«Политология»; «Юриспруденция»,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Русский язык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«Журналистика»; «Медиакоммуникации»; «Филология»; «Фундаментальная и компьютерная лингвистика»,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D04E5" w:rsidRDefault="001B5C03" w:rsidP="00FB62C1">
            <w:pPr>
              <w:rPr>
                <w:b/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«Филология»; «Фундаментальная и прикладная лингвистика»,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D04E5" w:rsidRDefault="001B5C03" w:rsidP="00FB62C1">
            <w:pPr>
              <w:rPr>
                <w:b/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«Филология»,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lastRenderedPageBreak/>
              <w:t>Физика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«Инфокоммуникационные технологии и системы связи»; «Информатика и вычислительная техника»; «Компьютерная безопасность»; «Математика», «Прикладная математика»; «Прикладная математика и информатика», «Программная инженерия»,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b/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«Математика»; «Прикладная математика и информатика»; «Программная инженерия», </w:t>
            </w:r>
            <w:r w:rsidRPr="008241AF">
              <w:rPr>
                <w:b/>
                <w:sz w:val="25"/>
                <w:szCs w:val="25"/>
              </w:rPr>
              <w:t>НИУ ВШЭ – Нижний Новгород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«Программная инженерия», </w:t>
            </w:r>
            <w:r w:rsidRPr="008241AF">
              <w:rPr>
                <w:b/>
                <w:sz w:val="25"/>
                <w:szCs w:val="25"/>
              </w:rPr>
              <w:t>НИУ ВШЭ – Пермь</w:t>
            </w:r>
          </w:p>
        </w:tc>
      </w:tr>
      <w:tr w:rsidR="001B5C03" w:rsidRPr="008241AF" w:rsidTr="00BA78AF">
        <w:tc>
          <w:tcPr>
            <w:tcW w:w="2640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>Экономика</w:t>
            </w:r>
          </w:p>
        </w:tc>
        <w:tc>
          <w:tcPr>
            <w:tcW w:w="7249" w:type="dxa"/>
          </w:tcPr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«Государственное и муниципальное управление»; «Менеджмент»; «Логистика и управление цепями поставок»; «Мировая экономика»; «Экономика»; «Экономика и статистика»; «Совместная программа по экономике НИУ ВШЭ и РЭШ»; «Программа двух дипломов по экономике НИУ ВШЭ и Лондонского университета», </w:t>
            </w:r>
            <w:r w:rsidRPr="008241AF">
              <w:rPr>
                <w:b/>
                <w:sz w:val="25"/>
                <w:szCs w:val="25"/>
              </w:rPr>
              <w:t>г. Москва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«Менеджмент»; «Экономика», </w:t>
            </w:r>
            <w:r w:rsidRPr="008241AF">
              <w:rPr>
                <w:b/>
                <w:sz w:val="25"/>
                <w:szCs w:val="25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Pr="008241AF">
                <w:rPr>
                  <w:b/>
                  <w:sz w:val="25"/>
                  <w:szCs w:val="25"/>
                </w:rPr>
                <w:t>Нижний Новгород</w:t>
              </w:r>
            </w:smartTag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«Бизнес-информатика»; «Менеджмент»; «Экономика», </w:t>
            </w:r>
            <w:r w:rsidRPr="008241AF">
              <w:rPr>
                <w:b/>
                <w:sz w:val="25"/>
                <w:szCs w:val="25"/>
              </w:rPr>
              <w:t>НИУ ВШЭ - Пермь</w:t>
            </w:r>
          </w:p>
          <w:p w:rsidR="001B5C03" w:rsidRPr="008241AF" w:rsidRDefault="001B5C03" w:rsidP="00FB62C1">
            <w:pPr>
              <w:rPr>
                <w:sz w:val="10"/>
                <w:szCs w:val="10"/>
              </w:rPr>
            </w:pPr>
          </w:p>
          <w:p w:rsidR="001B5C03" w:rsidRPr="008241AF" w:rsidRDefault="001B5C03" w:rsidP="00FB62C1">
            <w:pPr>
              <w:rPr>
                <w:sz w:val="25"/>
                <w:szCs w:val="25"/>
              </w:rPr>
            </w:pPr>
            <w:r w:rsidRPr="008241AF">
              <w:rPr>
                <w:sz w:val="25"/>
                <w:szCs w:val="25"/>
              </w:rPr>
              <w:t xml:space="preserve">«Государственное и муниципальное управление», «Логистика и управления цепями поставок»; «Менеджмент»; «Экономика», </w:t>
            </w:r>
            <w:r w:rsidRPr="008241AF">
              <w:rPr>
                <w:b/>
                <w:sz w:val="25"/>
                <w:szCs w:val="25"/>
              </w:rPr>
              <w:t>НИУ ВШЭ – Санкт-Петербург</w:t>
            </w:r>
          </w:p>
        </w:tc>
      </w:tr>
    </w:tbl>
    <w:p w:rsidR="001B5C03" w:rsidRDefault="001B5C03" w:rsidP="001B5C03"/>
    <w:p w:rsidR="001B5C03" w:rsidRDefault="001B5C03" w:rsidP="001B5C03">
      <w:r>
        <w:br w:type="page"/>
      </w:r>
    </w:p>
    <w:p w:rsidR="001B5C03" w:rsidRPr="00B03C48" w:rsidRDefault="001B5C03" w:rsidP="001B5C03">
      <w:pPr>
        <w:ind w:left="4536"/>
        <w:jc w:val="right"/>
        <w:rPr>
          <w:sz w:val="26"/>
          <w:szCs w:val="26"/>
        </w:rPr>
      </w:pPr>
      <w:r w:rsidRPr="00B03C48">
        <w:rPr>
          <w:sz w:val="26"/>
          <w:szCs w:val="26"/>
        </w:rPr>
        <w:lastRenderedPageBreak/>
        <w:t xml:space="preserve">Приложение 2 </w:t>
      </w:r>
    </w:p>
    <w:p w:rsidR="001B5C03" w:rsidRPr="00B03C48" w:rsidRDefault="001B5C03" w:rsidP="001B5C03">
      <w:pPr>
        <w:ind w:left="4536"/>
        <w:jc w:val="right"/>
        <w:rPr>
          <w:sz w:val="26"/>
          <w:szCs w:val="26"/>
        </w:rPr>
      </w:pPr>
      <w:r w:rsidRPr="00B03C48">
        <w:rPr>
          <w:sz w:val="26"/>
          <w:szCs w:val="26"/>
        </w:rPr>
        <w:t>к Порядку учета результатов победителей и призеров олимпиад школьников при поступлении в Национальный исследовательский университет «Высшая школа экономики» в 2016 году</w:t>
      </w:r>
    </w:p>
    <w:p w:rsidR="001B5C03" w:rsidRPr="00B03C48" w:rsidRDefault="001B5C03" w:rsidP="001B5C03">
      <w:pPr>
        <w:pStyle w:val="3"/>
        <w:ind w:left="0" w:firstLine="0"/>
        <w:rPr>
          <w:b/>
          <w:i w:val="0"/>
        </w:rPr>
      </w:pPr>
    </w:p>
    <w:p w:rsidR="001B5C03" w:rsidRDefault="001B5C03" w:rsidP="001B5C03">
      <w:pPr>
        <w:ind w:left="7380"/>
        <w:rPr>
          <w:sz w:val="28"/>
        </w:rPr>
      </w:pPr>
    </w:p>
    <w:p w:rsidR="001B5C03" w:rsidRPr="00AE746A" w:rsidRDefault="001B5C03" w:rsidP="001B5C03">
      <w:pPr>
        <w:pStyle w:val="a3"/>
        <w:rPr>
          <w:b/>
          <w:sz w:val="26"/>
          <w:szCs w:val="26"/>
        </w:rPr>
      </w:pPr>
      <w:proofErr w:type="gramStart"/>
      <w:r w:rsidRPr="00AE746A">
        <w:rPr>
          <w:b/>
          <w:sz w:val="26"/>
          <w:szCs w:val="26"/>
        </w:rPr>
        <w:t xml:space="preserve">Порядок соответствия  результатов заключительного этапа всероссийской олимпиады, </w:t>
      </w:r>
      <w:r w:rsidRPr="00AE746A">
        <w:rPr>
          <w:b/>
          <w:sz w:val="26"/>
          <w:szCs w:val="26"/>
          <w:lang w:val="en-US"/>
        </w:rPr>
        <w:t>IV</w:t>
      </w:r>
      <w:r w:rsidRPr="00AE746A">
        <w:rPr>
          <w:b/>
          <w:sz w:val="26"/>
          <w:szCs w:val="26"/>
        </w:rPr>
        <w:t xml:space="preserve"> этапа всеукраинских ученических олимпиад, международных олимпиад общеобразовательным предметам в качестве вступительных испытаний в Национальный исследовательский университет «Высшая школа экономики»</w:t>
      </w:r>
      <w:proofErr w:type="gramEnd"/>
    </w:p>
    <w:p w:rsidR="001B5C03" w:rsidRPr="00AE746A" w:rsidRDefault="001B5C03" w:rsidP="001B5C03">
      <w:pPr>
        <w:jc w:val="center"/>
        <w:rPr>
          <w:sz w:val="26"/>
          <w:szCs w:val="26"/>
        </w:rPr>
      </w:pPr>
    </w:p>
    <w:p w:rsidR="001B5C03" w:rsidRPr="00E97A4B" w:rsidRDefault="001B5C03" w:rsidP="001B5C03">
      <w:pPr>
        <w:jc w:val="center"/>
        <w:rPr>
          <w:sz w:val="28"/>
        </w:rPr>
      </w:pPr>
    </w:p>
    <w:p w:rsidR="001B5C03" w:rsidRPr="00E97A4B" w:rsidRDefault="001B5C03" w:rsidP="001B5C03">
      <w:pPr>
        <w:jc w:val="both"/>
        <w:rPr>
          <w:sz w:val="26"/>
          <w:szCs w:val="26"/>
        </w:rPr>
      </w:pPr>
      <w:proofErr w:type="gramStart"/>
      <w:r w:rsidRPr="00E97A4B">
        <w:rPr>
          <w:b/>
          <w:bCs/>
          <w:sz w:val="26"/>
          <w:szCs w:val="26"/>
        </w:rPr>
        <w:t>Иностранный язык (английский, немецкий, французский)</w:t>
      </w:r>
      <w:r w:rsidRPr="00E97A4B">
        <w:rPr>
          <w:sz w:val="26"/>
          <w:szCs w:val="26"/>
        </w:rPr>
        <w:t xml:space="preserve"> – максимальный балл по иностранному языку на все образовательные программы, в состав вступительных испытаний которых входит иностранный язык (кроме образовательных программ «Иностранные языки и межкультурная коммуникация», «Фундаментальная и компьютерная лингвистика» г. Москва; «Фундаментальная и прикладная лингвистика» НИУ ВШЭ – Нижний Новгород; «Филология» - НИУ ВШЭ – Санкт-Петербург).</w:t>
      </w:r>
      <w:proofErr w:type="gramEnd"/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  <w:r w:rsidRPr="00E97A4B">
        <w:rPr>
          <w:b/>
          <w:sz w:val="26"/>
          <w:szCs w:val="26"/>
        </w:rPr>
        <w:t>Литература</w:t>
      </w:r>
      <w:r w:rsidRPr="00E97A4B">
        <w:rPr>
          <w:sz w:val="26"/>
          <w:szCs w:val="26"/>
        </w:rPr>
        <w:t xml:space="preserve"> – максимальный балл по литературе на образовательную программу «Дизайн». </w:t>
      </w: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  <w:r w:rsidRPr="00E97A4B">
        <w:rPr>
          <w:b/>
          <w:bCs/>
          <w:sz w:val="26"/>
          <w:szCs w:val="26"/>
        </w:rPr>
        <w:t>Обществознание</w:t>
      </w:r>
      <w:r w:rsidRPr="00E97A4B">
        <w:rPr>
          <w:sz w:val="26"/>
          <w:szCs w:val="26"/>
        </w:rPr>
        <w:t xml:space="preserve"> – максимальный балл по обществознанию на образовательные программы «Государственное и муниципальное управление»; «Менеджмент»; «Мировая экономика»; «Экономика»; «Экономика и статистика», г. Москва</w:t>
      </w:r>
    </w:p>
    <w:p w:rsidR="001B5C03" w:rsidRPr="00E97A4B" w:rsidRDefault="001B5C03" w:rsidP="001B5C03">
      <w:pPr>
        <w:tabs>
          <w:tab w:val="left" w:pos="4248"/>
          <w:tab w:val="left" w:pos="9108"/>
        </w:tabs>
        <w:jc w:val="both"/>
        <w:rPr>
          <w:sz w:val="26"/>
          <w:szCs w:val="26"/>
        </w:rPr>
      </w:pPr>
    </w:p>
    <w:p w:rsidR="001B5C03" w:rsidRPr="00E97A4B" w:rsidRDefault="001B5C03" w:rsidP="001B5C03">
      <w:pPr>
        <w:jc w:val="both"/>
        <w:rPr>
          <w:sz w:val="26"/>
          <w:szCs w:val="26"/>
        </w:rPr>
      </w:pPr>
      <w:r w:rsidRPr="00E97A4B">
        <w:rPr>
          <w:b/>
          <w:bCs/>
          <w:sz w:val="26"/>
          <w:szCs w:val="26"/>
        </w:rPr>
        <w:t>Русский язык</w:t>
      </w:r>
      <w:r w:rsidRPr="00E97A4B">
        <w:rPr>
          <w:sz w:val="26"/>
          <w:szCs w:val="26"/>
        </w:rPr>
        <w:t xml:space="preserve"> – максимальный балл по русскому языку на все образовательные программы (кроме образовательных программ «Журналистика», «Медиакоммуникации», «Филология», «Фундаментальная и компьютерная лингвистика»</w:t>
      </w:r>
      <w:r w:rsidRPr="00E97A4B">
        <w:rPr>
          <w:b/>
          <w:sz w:val="26"/>
          <w:szCs w:val="26"/>
        </w:rPr>
        <w:t xml:space="preserve">, </w:t>
      </w:r>
      <w:r w:rsidRPr="00E97A4B">
        <w:rPr>
          <w:sz w:val="26"/>
          <w:szCs w:val="26"/>
        </w:rPr>
        <w:t>г. Москва</w:t>
      </w:r>
      <w:r w:rsidRPr="00E97A4B">
        <w:rPr>
          <w:b/>
          <w:sz w:val="26"/>
          <w:szCs w:val="26"/>
        </w:rPr>
        <w:t>; «</w:t>
      </w:r>
      <w:r w:rsidRPr="00E97A4B">
        <w:rPr>
          <w:sz w:val="26"/>
          <w:szCs w:val="26"/>
        </w:rPr>
        <w:t>Филология», «Фундаментальная и прикладная лингвистика» НИУ ВШЭ – Нижний Новгород; «Филология» - НИУ ВШЭ – Санкт-Петербург).</w:t>
      </w:r>
    </w:p>
    <w:p w:rsidR="00F7138C" w:rsidRDefault="00F7138C" w:rsidP="001B5C03"/>
    <w:sectPr w:rsidR="00F7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07B"/>
    <w:multiLevelType w:val="multilevel"/>
    <w:tmpl w:val="00426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3"/>
    <w:rsid w:val="001B5C03"/>
    <w:rsid w:val="00BA78AF"/>
    <w:rsid w:val="00D01AC0"/>
    <w:rsid w:val="00ED0D81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C0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5C03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5C03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C0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5C0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uiPriority w:val="99"/>
    <w:rsid w:val="001B5C0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B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C0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5C03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5C03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C0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5C0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uiPriority w:val="99"/>
    <w:rsid w:val="001B5C0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B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1B5C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4</cp:revision>
  <dcterms:created xsi:type="dcterms:W3CDTF">2015-11-23T16:08:00Z</dcterms:created>
  <dcterms:modified xsi:type="dcterms:W3CDTF">2015-12-08T08:57:00Z</dcterms:modified>
</cp:coreProperties>
</file>