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F9" w:rsidRDefault="007A48F9"/>
    <w:p w:rsidR="00BD5E26" w:rsidRDefault="00BD5E26"/>
    <w:p w:rsidR="00BD5E26" w:rsidRDefault="00BD5E26" w:rsidP="00BD5E26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left="0" w:right="-1" w:firstLine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ПРОГРАММА ВКЛЮЧАЕТ В СЕБЯ:</w:t>
      </w:r>
    </w:p>
    <w:p w:rsidR="00BD5E26" w:rsidRDefault="00BD5E26" w:rsidP="00BD5E26">
      <w:pPr>
        <w:pStyle w:val="a5"/>
        <w:numPr>
          <w:ilvl w:val="1"/>
          <w:numId w:val="1"/>
        </w:numPr>
        <w:spacing w:before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Амбулаторно-поликлиническое обслуживание</w:t>
      </w:r>
    </w:p>
    <w:p w:rsidR="00BD5E26" w:rsidRDefault="00BD5E26" w:rsidP="00BD5E26">
      <w:pPr>
        <w:pStyle w:val="a5"/>
        <w:numPr>
          <w:ilvl w:val="1"/>
          <w:numId w:val="1"/>
        </w:numPr>
        <w:spacing w:before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Помощь на дому </w:t>
      </w:r>
    </w:p>
    <w:p w:rsidR="00BD5E26" w:rsidRDefault="00BD5E26" w:rsidP="00BD5E26">
      <w:pPr>
        <w:pStyle w:val="a5"/>
        <w:numPr>
          <w:ilvl w:val="1"/>
          <w:numId w:val="1"/>
        </w:numPr>
        <w:spacing w:before="120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Стоматологическое обслуживание </w:t>
      </w:r>
    </w:p>
    <w:p w:rsidR="00BD5E26" w:rsidRDefault="00BD5E26" w:rsidP="00BD5E26">
      <w:pPr>
        <w:pStyle w:val="a5"/>
        <w:numPr>
          <w:ilvl w:val="1"/>
          <w:numId w:val="1"/>
        </w:numPr>
        <w:spacing w:before="120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Скорую медицинскую помощь </w:t>
      </w:r>
    </w:p>
    <w:p w:rsidR="00BD5E26" w:rsidRDefault="00BD5E26" w:rsidP="00BD5E26">
      <w:pPr>
        <w:pStyle w:val="a5"/>
        <w:numPr>
          <w:ilvl w:val="1"/>
          <w:numId w:val="1"/>
        </w:numPr>
        <w:spacing w:before="120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Стационарное обслуживание (экстренная и плановая госпитализация) </w:t>
      </w:r>
    </w:p>
    <w:p w:rsidR="00BD5E26" w:rsidRDefault="00BD5E26" w:rsidP="00BD5E26">
      <w:pPr>
        <w:spacing w:before="120"/>
        <w:ind w:left="720"/>
        <w:rPr>
          <w:rFonts w:ascii="Arial" w:hAnsi="Arial" w:cs="Arial"/>
          <w:b/>
          <w:bCs/>
          <w:sz w:val="20"/>
          <w:szCs w:val="20"/>
        </w:rPr>
      </w:pPr>
    </w:p>
    <w:p w:rsidR="00BD5E26" w:rsidRDefault="00BD5E26" w:rsidP="00BD5E2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left="0" w:right="-1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ОБЪЕМ</w:t>
      </w:r>
      <w:r>
        <w:rPr>
          <w:rFonts w:ascii="Arial" w:hAnsi="Arial" w:cs="Arial"/>
          <w:b/>
          <w:bCs/>
          <w:sz w:val="20"/>
          <w:szCs w:val="20"/>
        </w:rPr>
        <w:t xml:space="preserve"> МЕДИЦИНСКИХ УСЛУГ, ПРЕДОСТАВЛЯЕМЫЙ В РАМКАХ ПРОГРАММЫ</w:t>
      </w:r>
    </w:p>
    <w:p w:rsidR="00BD5E26" w:rsidRDefault="00BD5E26" w:rsidP="00BD5E26">
      <w:pPr>
        <w:pStyle w:val="a5"/>
        <w:numPr>
          <w:ilvl w:val="1"/>
          <w:numId w:val="1"/>
        </w:numPr>
        <w:tabs>
          <w:tab w:val="left" w:pos="426"/>
        </w:tabs>
        <w:suppressAutoHyphens/>
        <w:spacing w:before="240" w:after="240"/>
        <w:ind w:left="0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 xml:space="preserve">Амбулаторно-поликлиническое обслуживание, </w:t>
      </w:r>
      <w:r>
        <w:rPr>
          <w:rFonts w:ascii="Arial" w:hAnsi="Arial" w:cs="Arial"/>
          <w:b/>
          <w:sz w:val="20"/>
        </w:rPr>
        <w:t xml:space="preserve">включая </w:t>
      </w:r>
      <w:proofErr w:type="spellStart"/>
      <w:r>
        <w:rPr>
          <w:rFonts w:ascii="Arial" w:hAnsi="Arial" w:cs="Arial"/>
          <w:b/>
          <w:sz w:val="20"/>
        </w:rPr>
        <w:t>стационарозамещающие</w:t>
      </w:r>
      <w:proofErr w:type="spellEnd"/>
      <w:r>
        <w:rPr>
          <w:rFonts w:ascii="Arial" w:hAnsi="Arial" w:cs="Arial"/>
          <w:b/>
          <w:sz w:val="20"/>
        </w:rPr>
        <w:t xml:space="preserve"> технологии (дневной стационар)</w:t>
      </w:r>
      <w:r>
        <w:rPr>
          <w:vertAlign w:val="superscript"/>
        </w:rPr>
        <w:footnoteReference w:id="1"/>
      </w:r>
      <w:r>
        <w:rPr>
          <w:rFonts w:ascii="Arial" w:hAnsi="Arial" w:cs="Arial"/>
          <w:b/>
          <w:sz w:val="20"/>
        </w:rPr>
        <w:t>:</w:t>
      </w:r>
    </w:p>
    <w:p w:rsidR="00BD5E26" w:rsidRDefault="00BD5E26" w:rsidP="00BD5E26">
      <w:pPr>
        <w:pStyle w:val="a5"/>
        <w:numPr>
          <w:ilvl w:val="2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Приемы, консультации, манипуляции врачей по</w:t>
      </w:r>
      <w:r>
        <w:rPr>
          <w:vertAlign w:val="superscript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: акушерству и гинекологии, аллергологии-иммунологии, анестезиологии и реаниматологии, восстановительной медицине, гастроэнтерологии, гематологии, генетике, </w:t>
      </w:r>
      <w:proofErr w:type="spellStart"/>
      <w:r>
        <w:rPr>
          <w:rFonts w:ascii="Arial" w:hAnsi="Arial" w:cs="Arial"/>
          <w:sz w:val="20"/>
          <w:szCs w:val="20"/>
        </w:rPr>
        <w:t>дерматовенерологии</w:t>
      </w:r>
      <w:proofErr w:type="spellEnd"/>
      <w:r>
        <w:rPr>
          <w:rFonts w:ascii="Arial" w:hAnsi="Arial" w:cs="Arial"/>
          <w:sz w:val="20"/>
          <w:szCs w:val="20"/>
        </w:rPr>
        <w:t xml:space="preserve">, инфекционным болезням, кардиологии, клинической микологии,  </w:t>
      </w:r>
      <w:proofErr w:type="spellStart"/>
      <w:r>
        <w:rPr>
          <w:rFonts w:ascii="Arial" w:hAnsi="Arial" w:cs="Arial"/>
          <w:sz w:val="20"/>
          <w:szCs w:val="20"/>
        </w:rPr>
        <w:t>колопроктологии</w:t>
      </w:r>
      <w:proofErr w:type="spellEnd"/>
      <w:r>
        <w:rPr>
          <w:rFonts w:ascii="Arial" w:hAnsi="Arial" w:cs="Arial"/>
          <w:sz w:val="20"/>
          <w:szCs w:val="20"/>
        </w:rPr>
        <w:t>, лечебной физкультуре и спортивной медицине, мануальной терапии, неврологии, нейрохирургии, нефрологии, общей врачебной практике (семейной медицине), онкологии, оториноларингологии, офтальмологии, паразитологии, психиатрии*, пульмонологии, ревматологии, рентгенологии, рефлексотерапии, сердечно-сосудистой хирургии, терапии, торакальной хирургии, травматологии и ортопедии, трансфузиологии, ультразвуковой диагностике, урологии</w:t>
      </w:r>
      <w:proofErr w:type="gramEnd"/>
      <w:r>
        <w:rPr>
          <w:rFonts w:ascii="Arial" w:hAnsi="Arial" w:cs="Arial"/>
          <w:sz w:val="20"/>
          <w:szCs w:val="20"/>
        </w:rPr>
        <w:t xml:space="preserve">, физиотерапии, </w:t>
      </w:r>
      <w:r>
        <w:rPr>
          <w:rFonts w:ascii="Arial" w:hAnsi="Arial" w:cs="Arial"/>
          <w:sz w:val="20"/>
        </w:rPr>
        <w:t>фтизиатрии,</w:t>
      </w:r>
      <w:r>
        <w:rPr>
          <w:rFonts w:ascii="Arial" w:hAnsi="Arial" w:cs="Arial"/>
          <w:sz w:val="20"/>
          <w:szCs w:val="20"/>
        </w:rPr>
        <w:t xml:space="preserve"> функциональной диагностике, хирургии, челюстно-лицевой хирургии, эндокринологии, эндоскопии. </w:t>
      </w:r>
    </w:p>
    <w:p w:rsidR="00BD5E26" w:rsidRDefault="00BD5E26" w:rsidP="00BD5E26">
      <w:pPr>
        <w:jc w:val="both"/>
        <w:rPr>
          <w:rFonts w:ascii="Arial" w:hAnsi="Arial" w:cs="Arial"/>
          <w:b/>
          <w:bCs/>
          <w:iCs/>
          <w:sz w:val="20"/>
        </w:rPr>
      </w:pPr>
    </w:p>
    <w:p w:rsidR="00BD5E26" w:rsidRDefault="00BD5E26" w:rsidP="00BD5E26">
      <w:pPr>
        <w:pStyle w:val="a5"/>
        <w:numPr>
          <w:ilvl w:val="2"/>
          <w:numId w:val="1"/>
        </w:numPr>
        <w:ind w:left="0" w:firstLine="0"/>
        <w:jc w:val="both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Оформление медицинской документации</w:t>
      </w:r>
      <w:r>
        <w:rPr>
          <w:vertAlign w:val="superscript"/>
        </w:rPr>
        <w:footnoteReference w:id="3"/>
      </w:r>
      <w:r>
        <w:rPr>
          <w:rFonts w:ascii="Arial" w:hAnsi="Arial" w:cs="Arial"/>
          <w:b/>
          <w:bCs/>
          <w:iCs/>
          <w:sz w:val="20"/>
        </w:rPr>
        <w:t>:</w:t>
      </w:r>
    </w:p>
    <w:p w:rsidR="00BD5E26" w:rsidRDefault="00BD5E26" w:rsidP="00BD5E26">
      <w:pPr>
        <w:ind w:left="709"/>
        <w:jc w:val="both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sz w:val="20"/>
        </w:rPr>
        <w:t>Экспертиза временной нетрудоспособности с оформлением листов нетрудоспособности и справок формы 095/у; выписка из медицинской карты по форме 027/у; оформление рецептов (за исключением льготных).</w:t>
      </w:r>
    </w:p>
    <w:p w:rsidR="00BD5E26" w:rsidRDefault="00BD5E26" w:rsidP="00BD5E26">
      <w:pPr>
        <w:jc w:val="both"/>
        <w:rPr>
          <w:rFonts w:ascii="Arial" w:hAnsi="Arial" w:cs="Arial"/>
          <w:bCs/>
          <w:iCs/>
          <w:sz w:val="20"/>
        </w:rPr>
      </w:pPr>
    </w:p>
    <w:p w:rsidR="00BD5E26" w:rsidRDefault="00BD5E26" w:rsidP="00BD5E26">
      <w:pPr>
        <w:pStyle w:val="a5"/>
        <w:numPr>
          <w:ilvl w:val="2"/>
          <w:numId w:val="1"/>
        </w:numPr>
        <w:ind w:left="0" w:firstLine="0"/>
        <w:jc w:val="both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Лабораторные и инструментальные исследования*:</w:t>
      </w:r>
    </w:p>
    <w:p w:rsidR="00BD5E26" w:rsidRDefault="00BD5E26" w:rsidP="00BD5E26">
      <w:pPr>
        <w:jc w:val="both"/>
        <w:rPr>
          <w:rFonts w:ascii="Arial" w:hAnsi="Arial" w:cs="Arial"/>
          <w:b/>
          <w:bCs/>
          <w:iCs/>
          <w:sz w:val="20"/>
        </w:rPr>
      </w:pPr>
    </w:p>
    <w:p w:rsidR="00BD5E26" w:rsidRDefault="00BD5E26" w:rsidP="00BD5E26">
      <w:pPr>
        <w:pStyle w:val="a5"/>
        <w:numPr>
          <w:ilvl w:val="3"/>
          <w:numId w:val="1"/>
        </w:numPr>
        <w:tabs>
          <w:tab w:val="left" w:pos="1276"/>
        </w:tabs>
        <w:autoSpaceDE w:val="0"/>
        <w:autoSpaceDN w:val="0"/>
        <w:adjustRightInd w:val="0"/>
        <w:ind w:left="1276" w:hanging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Лабораторные</w:t>
      </w:r>
      <w:r>
        <w:rPr>
          <w:vertAlign w:val="superscript"/>
        </w:rPr>
        <w:footnoteReference w:id="4"/>
      </w:r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sz w:val="20"/>
        </w:rPr>
        <w:t xml:space="preserve"> общеклинические (химико-микроскопические и гематологические);  биохимические </w:t>
      </w:r>
      <w:r>
        <w:rPr>
          <w:rFonts w:ascii="Arial" w:hAnsi="Arial" w:cs="Arial"/>
          <w:sz w:val="20"/>
          <w:szCs w:val="20"/>
        </w:rPr>
        <w:t xml:space="preserve">(включая гормональные исследования); иммунологические: определение  общих иммуноглобулинов  (А, Е, M, G); определение антител </w:t>
      </w: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антигенам тканей, их компонентам, секретам, метаболитам, гормонам; исследование противоопухолевого иммунитета (</w:t>
      </w:r>
      <w:proofErr w:type="spellStart"/>
      <w:r>
        <w:rPr>
          <w:rFonts w:ascii="Arial" w:hAnsi="Arial" w:cs="Arial"/>
          <w:sz w:val="20"/>
          <w:szCs w:val="20"/>
        </w:rPr>
        <w:t>онкомаркеры</w:t>
      </w:r>
      <w:proofErr w:type="spellEnd"/>
      <w:r>
        <w:rPr>
          <w:rFonts w:ascii="Arial" w:hAnsi="Arial" w:cs="Arial"/>
          <w:sz w:val="20"/>
          <w:szCs w:val="20"/>
        </w:rPr>
        <w:t>); исследование антигенной системы эритроцитов; микробиологические (в бактериологии, вирусологии, микологии, паразитологии): макр</w:t>
      </w:r>
      <w:proofErr w:type="gramStart"/>
      <w:r>
        <w:rPr>
          <w:rFonts w:ascii="Arial" w:hAnsi="Arial" w:cs="Arial"/>
          <w:sz w:val="20"/>
          <w:szCs w:val="20"/>
        </w:rPr>
        <w:t>о-</w:t>
      </w:r>
      <w:proofErr w:type="gramEnd"/>
      <w:r>
        <w:rPr>
          <w:rFonts w:ascii="Arial" w:hAnsi="Arial" w:cs="Arial"/>
          <w:sz w:val="20"/>
          <w:szCs w:val="20"/>
        </w:rPr>
        <w:t xml:space="preserve"> и микроскопические, </w:t>
      </w:r>
      <w:proofErr w:type="spellStart"/>
      <w:r>
        <w:rPr>
          <w:rFonts w:ascii="Arial" w:hAnsi="Arial" w:cs="Arial"/>
          <w:sz w:val="20"/>
          <w:szCs w:val="20"/>
        </w:rPr>
        <w:t>иммуносерологические</w:t>
      </w:r>
      <w:proofErr w:type="spellEnd"/>
      <w:r>
        <w:rPr>
          <w:rFonts w:ascii="Arial" w:hAnsi="Arial" w:cs="Arial"/>
          <w:sz w:val="20"/>
          <w:szCs w:val="20"/>
        </w:rPr>
        <w:t xml:space="preserve"> исследования,  </w:t>
      </w:r>
      <w:proofErr w:type="spellStart"/>
      <w:r>
        <w:rPr>
          <w:rFonts w:ascii="Arial" w:hAnsi="Arial" w:cs="Arial"/>
          <w:sz w:val="20"/>
          <w:szCs w:val="20"/>
        </w:rPr>
        <w:t>молекулярно</w:t>
      </w:r>
      <w:proofErr w:type="spellEnd"/>
      <w:r>
        <w:rPr>
          <w:rFonts w:ascii="Arial" w:hAnsi="Arial" w:cs="Arial"/>
          <w:sz w:val="20"/>
          <w:szCs w:val="20"/>
        </w:rPr>
        <w:t xml:space="preserve"> - биологические методы исследования (методы гибридизации ДНК и РНК, ПЦР), культивирование и идентификация при бактериологических исследованиях;  цитологические и гистологические исследования.</w:t>
      </w:r>
    </w:p>
    <w:p w:rsidR="00BD5E26" w:rsidRDefault="00BD5E26" w:rsidP="00BD5E26">
      <w:pPr>
        <w:pStyle w:val="a5"/>
        <w:numPr>
          <w:ilvl w:val="3"/>
          <w:numId w:val="1"/>
        </w:numPr>
        <w:tabs>
          <w:tab w:val="left" w:pos="1276"/>
        </w:tabs>
        <w:ind w:left="1276" w:hanging="8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Инструментальные:</w:t>
      </w:r>
      <w:r>
        <w:rPr>
          <w:rFonts w:ascii="Arial" w:hAnsi="Arial" w:cs="Arial"/>
          <w:sz w:val="20"/>
        </w:rPr>
        <w:t xml:space="preserve"> функциональная диагностика: электрокардиография (ЭКГ), электроэнцефалография (ЭЭГ), </w:t>
      </w:r>
      <w:proofErr w:type="spellStart"/>
      <w:r>
        <w:rPr>
          <w:rFonts w:ascii="Arial" w:hAnsi="Arial" w:cs="Arial"/>
          <w:sz w:val="20"/>
        </w:rPr>
        <w:t>рэоэнцефалография</w:t>
      </w:r>
      <w:proofErr w:type="spellEnd"/>
      <w:r>
        <w:rPr>
          <w:rFonts w:ascii="Arial" w:hAnsi="Arial" w:cs="Arial"/>
          <w:sz w:val="20"/>
        </w:rPr>
        <w:t xml:space="preserve"> (РЭГ), исследование функции внешнего дыхания (спирография), суточное </w:t>
      </w:r>
      <w:proofErr w:type="spellStart"/>
      <w:r>
        <w:rPr>
          <w:rFonts w:ascii="Arial" w:hAnsi="Arial" w:cs="Arial"/>
          <w:sz w:val="20"/>
        </w:rPr>
        <w:t>мониторирование</w:t>
      </w:r>
      <w:proofErr w:type="spellEnd"/>
      <w:r>
        <w:rPr>
          <w:rFonts w:ascii="Arial" w:hAnsi="Arial" w:cs="Arial"/>
          <w:sz w:val="20"/>
        </w:rPr>
        <w:t xml:space="preserve"> артериального давления/ ЭКГ, нагрузочные тесты (велоэргометрия, </w:t>
      </w:r>
      <w:proofErr w:type="spellStart"/>
      <w:r>
        <w:rPr>
          <w:rFonts w:ascii="Arial" w:hAnsi="Arial" w:cs="Arial"/>
          <w:sz w:val="20"/>
        </w:rPr>
        <w:t>тредмил</w:t>
      </w:r>
      <w:proofErr w:type="spellEnd"/>
      <w:r>
        <w:rPr>
          <w:rFonts w:ascii="Arial" w:hAnsi="Arial" w:cs="Arial"/>
          <w:sz w:val="20"/>
        </w:rPr>
        <w:t>-тест), миография; ультразвуковая диагностика:</w:t>
      </w:r>
      <w:r>
        <w:t xml:space="preserve"> </w:t>
      </w:r>
      <w:r>
        <w:rPr>
          <w:rFonts w:ascii="Arial" w:hAnsi="Arial" w:cs="Arial"/>
          <w:sz w:val="20"/>
        </w:rPr>
        <w:t>УЗИ органов и тканей, эхокардиография (</w:t>
      </w:r>
      <w:proofErr w:type="spellStart"/>
      <w:r>
        <w:rPr>
          <w:rFonts w:ascii="Arial" w:hAnsi="Arial" w:cs="Arial"/>
          <w:sz w:val="20"/>
        </w:rPr>
        <w:t>ЭхоКГ</w:t>
      </w:r>
      <w:proofErr w:type="spellEnd"/>
      <w:r>
        <w:rPr>
          <w:rFonts w:ascii="Arial" w:hAnsi="Arial" w:cs="Arial"/>
          <w:sz w:val="20"/>
        </w:rPr>
        <w:t xml:space="preserve">), сосудистая допплерография в </w:t>
      </w:r>
      <w:proofErr w:type="spellStart"/>
      <w:r>
        <w:rPr>
          <w:rFonts w:ascii="Arial" w:hAnsi="Arial" w:cs="Arial"/>
          <w:sz w:val="20"/>
        </w:rPr>
        <w:t>т.ч</w:t>
      </w:r>
      <w:proofErr w:type="spellEnd"/>
      <w:r>
        <w:rPr>
          <w:rFonts w:ascii="Arial" w:hAnsi="Arial" w:cs="Arial"/>
          <w:sz w:val="20"/>
        </w:rPr>
        <w:t xml:space="preserve">. с цветным картированием; рентгенологические и </w:t>
      </w:r>
      <w:proofErr w:type="gramStart"/>
      <w:r>
        <w:rPr>
          <w:rFonts w:ascii="Arial" w:hAnsi="Arial" w:cs="Arial"/>
          <w:sz w:val="20"/>
        </w:rPr>
        <w:t>рентген-радиологические</w:t>
      </w:r>
      <w:proofErr w:type="gramEnd"/>
      <w:r>
        <w:rPr>
          <w:rFonts w:ascii="Arial" w:hAnsi="Arial" w:cs="Arial"/>
          <w:sz w:val="20"/>
        </w:rPr>
        <w:t xml:space="preserve"> исследования, включая компьютерную томографию, позитронно-эмиссионную томографию, радиоизотопные исследования; магнитно-резонансная томография; эндоскопические исследования.</w:t>
      </w:r>
    </w:p>
    <w:p w:rsidR="00BD5E26" w:rsidRDefault="00BD5E26" w:rsidP="00BD5E26">
      <w:pPr>
        <w:ind w:left="426"/>
        <w:jc w:val="both"/>
        <w:rPr>
          <w:rFonts w:ascii="Arial" w:hAnsi="Arial" w:cs="Arial"/>
          <w:sz w:val="20"/>
        </w:rPr>
      </w:pPr>
    </w:p>
    <w:p w:rsidR="00BD5E26" w:rsidRDefault="00BD5E26" w:rsidP="00BD5E26">
      <w:pPr>
        <w:pStyle w:val="a5"/>
        <w:numPr>
          <w:ilvl w:val="2"/>
          <w:numId w:val="1"/>
        </w:num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Процедуры, манипуляции и методы лечения*: </w:t>
      </w:r>
    </w:p>
    <w:p w:rsidR="00BD5E26" w:rsidRDefault="00BD5E26" w:rsidP="00BD5E26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BD5E26" w:rsidRDefault="00BD5E26" w:rsidP="00BD5E26">
      <w:pPr>
        <w:pStyle w:val="a5"/>
        <w:numPr>
          <w:ilvl w:val="3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Физиотерапевтическое лечение </w:t>
      </w:r>
      <w:r>
        <w:rPr>
          <w:rFonts w:ascii="Arial" w:hAnsi="Arial" w:cs="Arial"/>
          <w:sz w:val="20"/>
          <w:szCs w:val="20"/>
        </w:rPr>
        <w:t>(в отделении физиотерапии, а также на приеме у врача специалиста):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лазеротерапия, электротерапия, </w:t>
      </w:r>
      <w:proofErr w:type="spellStart"/>
      <w:r>
        <w:rPr>
          <w:rFonts w:ascii="Arial" w:hAnsi="Arial" w:cs="Arial"/>
          <w:sz w:val="20"/>
          <w:szCs w:val="20"/>
        </w:rPr>
        <w:t>магнитотерапия</w:t>
      </w:r>
      <w:proofErr w:type="spellEnd"/>
      <w:r>
        <w:rPr>
          <w:rFonts w:ascii="Arial" w:hAnsi="Arial" w:cs="Arial"/>
          <w:sz w:val="20"/>
          <w:szCs w:val="20"/>
        </w:rPr>
        <w:t xml:space="preserve">, фототерапия, ультразвуковая терапия, </w:t>
      </w:r>
      <w:proofErr w:type="spellStart"/>
      <w:r>
        <w:rPr>
          <w:rFonts w:ascii="Arial" w:hAnsi="Arial" w:cs="Arial"/>
          <w:sz w:val="20"/>
          <w:szCs w:val="20"/>
        </w:rPr>
        <w:t>фонофорез</w:t>
      </w:r>
      <w:proofErr w:type="spellEnd"/>
      <w:r>
        <w:rPr>
          <w:rFonts w:ascii="Arial" w:hAnsi="Arial" w:cs="Arial"/>
          <w:sz w:val="20"/>
          <w:szCs w:val="20"/>
        </w:rPr>
        <w:t>, ингаляции.</w:t>
      </w:r>
    </w:p>
    <w:p w:rsidR="00BD5E26" w:rsidRDefault="00BD5E26" w:rsidP="00BD5E26">
      <w:pPr>
        <w:pStyle w:val="a5"/>
        <w:numPr>
          <w:ilvl w:val="3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Восстановительное лечение:</w:t>
      </w:r>
      <w:r>
        <w:rPr>
          <w:rFonts w:ascii="Arial" w:hAnsi="Arial" w:cs="Arial"/>
          <w:sz w:val="20"/>
          <w:szCs w:val="20"/>
        </w:rPr>
        <w:t xml:space="preserve"> групповая лечебная физкультура, классический лечебный массаж, классическая </w:t>
      </w:r>
      <w:proofErr w:type="spellStart"/>
      <w:r>
        <w:rPr>
          <w:rFonts w:ascii="Arial" w:hAnsi="Arial" w:cs="Arial"/>
          <w:sz w:val="20"/>
          <w:szCs w:val="20"/>
        </w:rPr>
        <w:t>корпоральная</w:t>
      </w:r>
      <w:proofErr w:type="spellEnd"/>
      <w:r>
        <w:rPr>
          <w:rFonts w:ascii="Arial" w:hAnsi="Arial" w:cs="Arial"/>
          <w:sz w:val="20"/>
          <w:szCs w:val="20"/>
        </w:rPr>
        <w:t xml:space="preserve"> иглорефлексотерапия, мануальная терапия.</w:t>
      </w:r>
    </w:p>
    <w:p w:rsidR="00BD5E26" w:rsidRDefault="00BD5E26" w:rsidP="00BD5E26">
      <w:pPr>
        <w:pStyle w:val="a5"/>
        <w:numPr>
          <w:ilvl w:val="3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Лечебные и диагностические манипуляции</w:t>
      </w:r>
      <w:r>
        <w:rPr>
          <w:rFonts w:ascii="Arial" w:hAnsi="Arial" w:cs="Arial"/>
          <w:sz w:val="20"/>
          <w:szCs w:val="20"/>
        </w:rPr>
        <w:t>: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инъекции: подкожные, внутрикожные,  внутримышечные, внутривенные струйные, внутрисуставные, </w:t>
      </w:r>
      <w:proofErr w:type="spellStart"/>
      <w:r>
        <w:rPr>
          <w:rFonts w:ascii="Arial" w:hAnsi="Arial" w:cs="Arial"/>
          <w:sz w:val="20"/>
          <w:szCs w:val="20"/>
        </w:rPr>
        <w:t>парабульбарные</w:t>
      </w:r>
      <w:proofErr w:type="spellEnd"/>
      <w:r>
        <w:rPr>
          <w:rFonts w:ascii="Arial" w:hAnsi="Arial" w:cs="Arial"/>
          <w:sz w:val="20"/>
          <w:szCs w:val="20"/>
        </w:rPr>
        <w:t xml:space="preserve">; внутривенные капельные (при наличии в программе плановой стационарной помощи); проведение малых хирургических операций в амбулаторных условиях;  </w:t>
      </w:r>
      <w:proofErr w:type="spellStart"/>
      <w:r>
        <w:rPr>
          <w:rFonts w:ascii="Arial" w:hAnsi="Arial" w:cs="Arial"/>
          <w:sz w:val="20"/>
          <w:szCs w:val="20"/>
        </w:rPr>
        <w:t>скарификационные</w:t>
      </w:r>
      <w:proofErr w:type="spellEnd"/>
      <w:r>
        <w:rPr>
          <w:rFonts w:ascii="Arial" w:hAnsi="Arial" w:cs="Arial"/>
          <w:sz w:val="20"/>
          <w:szCs w:val="20"/>
        </w:rPr>
        <w:t xml:space="preserve"> пробы, специфическая иммунная терапия (СИТ), аппаратные методы лечения с использованием радиоволнового, лазерного и ультразвукового оборудования.</w:t>
      </w:r>
    </w:p>
    <w:p w:rsidR="00BD5E26" w:rsidRDefault="00BD5E26" w:rsidP="00BD5E26">
      <w:pPr>
        <w:pStyle w:val="a5"/>
        <w:numPr>
          <w:ilvl w:val="3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Догоспитальная</w:t>
      </w:r>
      <w:proofErr w:type="spellEnd"/>
      <w:r>
        <w:rPr>
          <w:rFonts w:ascii="Arial" w:hAnsi="Arial" w:cs="Arial"/>
          <w:sz w:val="20"/>
          <w:szCs w:val="20"/>
        </w:rPr>
        <w:t xml:space="preserve"> подготовка - при наличии в программе плановой стационарной помощи.</w:t>
      </w:r>
    </w:p>
    <w:p w:rsidR="00BD5E26" w:rsidRDefault="00BD5E26" w:rsidP="00BD5E26">
      <w:pPr>
        <w:pStyle w:val="a5"/>
        <w:numPr>
          <w:ilvl w:val="3"/>
          <w:numId w:val="1"/>
        </w:num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Сезонная иммунопрофилактика против гриппа отечественными или импортными вакцинами,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п</w:t>
      </w:r>
      <w:r>
        <w:rPr>
          <w:rFonts w:ascii="Arial" w:hAnsi="Arial" w:cs="Arial"/>
          <w:sz w:val="20"/>
          <w:szCs w:val="20"/>
        </w:rPr>
        <w:t>ротивостолбнячная и антирабическая</w:t>
      </w:r>
      <w:r>
        <w:rPr>
          <w:vertAlign w:val="superscript"/>
        </w:rPr>
        <w:footnoteReference w:id="5"/>
      </w:r>
      <w:r>
        <w:rPr>
          <w:rFonts w:ascii="Arial" w:hAnsi="Arial" w:cs="Arial"/>
          <w:sz w:val="20"/>
          <w:szCs w:val="20"/>
        </w:rPr>
        <w:t xml:space="preserve"> вакцинация при травме.</w:t>
      </w:r>
    </w:p>
    <w:p w:rsidR="00BD5E26" w:rsidRDefault="00BD5E26" w:rsidP="00BD5E26">
      <w:pPr>
        <w:ind w:left="284"/>
        <w:jc w:val="both"/>
        <w:rPr>
          <w:rFonts w:ascii="Arial" w:hAnsi="Arial" w:cs="Arial"/>
          <w:b/>
          <w:sz w:val="20"/>
        </w:rPr>
      </w:pPr>
    </w:p>
    <w:p w:rsidR="00BD5E26" w:rsidRDefault="00BD5E26" w:rsidP="00BD5E26">
      <w:pPr>
        <w:suppressAutoHyphens/>
        <w:ind w:right="-58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Таблица 1</w:t>
      </w:r>
    </w:p>
    <w:p w:rsidR="00BD5E26" w:rsidRDefault="00BD5E26" w:rsidP="00BD5E26">
      <w:pPr>
        <w:suppressAutoHyphens/>
        <w:ind w:right="-58"/>
        <w:jc w:val="right"/>
        <w:rPr>
          <w:rFonts w:ascii="Arial" w:hAnsi="Arial" w:cs="Arial"/>
          <w:b/>
          <w:sz w:val="20"/>
        </w:rPr>
      </w:pPr>
    </w:p>
    <w:p w:rsidR="00BD5E26" w:rsidRDefault="00BD5E26" w:rsidP="00BD5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right="-1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ОГРАНИЧЕНИЯ ОБЪЕМА МЕДИЦИНСКИХ УСЛУГ, ПРЕДУСМОТРЕННЫЕ В РАМКАХ АМБУЛАТОРНО-ПОЛИКЛИНИЧЕСКОГО ОБСЛУЖИВАНИЯ</w:t>
      </w:r>
    </w:p>
    <w:p w:rsidR="00BD5E26" w:rsidRDefault="00BD5E26" w:rsidP="00BD5E26">
      <w:pPr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5320"/>
      </w:tblGrid>
      <w:tr w:rsidR="00BD5E26" w:rsidTr="00BD5E26">
        <w:trPr>
          <w:trHeight w:val="20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Наименование медицинской услуги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Ограничение объема услуг</w:t>
            </w:r>
          </w:p>
        </w:tc>
      </w:tr>
      <w:tr w:rsidR="00BD5E26" w:rsidTr="00BD5E2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Приемы, консультации, манипуляции и другие профессиональные услуги врачей:</w:t>
            </w:r>
          </w:p>
        </w:tc>
      </w:tr>
      <w:tr w:rsidR="00BD5E26" w:rsidTr="00BD5E26">
        <w:trPr>
          <w:trHeight w:val="20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Психиатр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1 раз в течение периода действия договора</w:t>
            </w:r>
          </w:p>
        </w:tc>
      </w:tr>
      <w:tr w:rsidR="00BD5E26" w:rsidTr="00BD5E2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Лабораторные и инструментальные исследования:</w:t>
            </w:r>
          </w:p>
        </w:tc>
      </w:tr>
      <w:tr w:rsidR="00BD5E26" w:rsidTr="00BD5E26">
        <w:trPr>
          <w:trHeight w:val="20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Иммунологические  исследования  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аллергодиагностика</w:t>
            </w:r>
            <w:proofErr w:type="spellEnd"/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Исключено:</w:t>
            </w:r>
          </w:p>
          <w:p w:rsidR="00BD5E26" w:rsidRDefault="00BD5E26" w:rsidP="00C1307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Определение антител к антигенам растительного, животного, химического, лекарственного происхождений;   клеткам крови, соединительной ткани;  субструктурам клеток;  иммуноглобулинам и их фрагментам,  метаболитам клеток и их рецепторам; </w:t>
            </w:r>
          </w:p>
          <w:p w:rsidR="00BD5E26" w:rsidRDefault="00BD5E26" w:rsidP="00C1307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Определение показателей естественных факторов защиты,  измененной реактивности, иммунологической толерантности</w:t>
            </w:r>
          </w:p>
          <w:p w:rsidR="00BD5E26" w:rsidRDefault="00BD5E26" w:rsidP="00C1307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Определение антигенов главного комплекса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гистосовместимости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; антигенной системы других клеток крови; </w:t>
            </w:r>
          </w:p>
          <w:p w:rsidR="00BD5E26" w:rsidRDefault="00BD5E26" w:rsidP="00C1307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Идентификация T-лимфоцитов, В-лимфоцитов, нейтрофилов; </w:t>
            </w:r>
          </w:p>
          <w:p w:rsidR="00BD5E26" w:rsidRDefault="00BD5E26" w:rsidP="00C1307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317" w:hanging="284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Определение гуморальных факторов иммунокомпетентных и других клеток, регулирующих системы гомеостаза (цитокинов)</w:t>
            </w:r>
          </w:p>
        </w:tc>
      </w:tr>
      <w:tr w:rsidR="00BD5E26" w:rsidTr="00BD5E26">
        <w:trPr>
          <w:trHeight w:val="20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Онкомаркеры</w:t>
            </w:r>
            <w:proofErr w:type="spellEnd"/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раз в течение периода действия договора (не более 3-х показателей)</w:t>
            </w:r>
          </w:p>
        </w:tc>
      </w:tr>
      <w:tr w:rsidR="00BD5E26" w:rsidTr="00BD5E26">
        <w:trPr>
          <w:trHeight w:val="20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Иммуносерологические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молекулярно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- биологические методы исследования (методы гибридизации ДНК и РНК, ПЦР*) 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 более 5 возбудителей при каждом исследовании</w:t>
            </w:r>
          </w:p>
        </w:tc>
      </w:tr>
      <w:tr w:rsidR="00BD5E26" w:rsidTr="00BD5E26">
        <w:trPr>
          <w:trHeight w:val="20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ПЦР диагностика  ЗППП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 раза в течение периода действия договора, не более 5 возбудителей при каждом исследовании.</w:t>
            </w:r>
          </w:p>
        </w:tc>
      </w:tr>
      <w:tr w:rsidR="00BD5E26" w:rsidTr="00BD5E26">
        <w:trPr>
          <w:trHeight w:val="20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Гормональные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Исключено:</w:t>
            </w:r>
          </w:p>
          <w:p w:rsidR="00BD5E26" w:rsidRDefault="00BD5E26" w:rsidP="00C13072">
            <w:pPr>
              <w:numPr>
                <w:ilvl w:val="0"/>
                <w:numId w:val="3"/>
              </w:numPr>
              <w:suppressAutoHyphens/>
              <w:spacing w:line="276" w:lineRule="auto"/>
              <w:ind w:left="317" w:right="-58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Определение половых гормонов: тестостерона, прогестерона,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эстрадиола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эстриола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их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метаболитов.</w:t>
            </w:r>
          </w:p>
        </w:tc>
      </w:tr>
      <w:tr w:rsidR="00BD5E26" w:rsidTr="00BD5E2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Физиотерапия и восстановительное лечение:</w:t>
            </w:r>
          </w:p>
        </w:tc>
      </w:tr>
      <w:tr w:rsidR="00BD5E26" w:rsidTr="00BD5E26">
        <w:trPr>
          <w:trHeight w:val="20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Классический лечебный массаж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курс (не более 10 сеансов, не более трех массажных единиц за сеанс) в течение периода действия Договора</w:t>
            </w:r>
          </w:p>
        </w:tc>
      </w:tr>
      <w:tr w:rsidR="00BD5E26" w:rsidTr="00BD5E26">
        <w:trPr>
          <w:trHeight w:val="20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ЛФК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 курс (не более10 сеансов)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в течение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периода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действия Договора</w:t>
            </w:r>
          </w:p>
        </w:tc>
      </w:tr>
      <w:tr w:rsidR="00BD5E26" w:rsidTr="00BD5E26">
        <w:trPr>
          <w:trHeight w:val="20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Физиотерапевтическое лечение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3 вида лечебного воздействия по 1 курсу (1 курс - не более 10 сеансов) каждого вида (суммарно не более 30 процедур) в течение периода действия Договора.  </w:t>
            </w:r>
          </w:p>
        </w:tc>
      </w:tr>
      <w:tr w:rsidR="00BD5E26" w:rsidTr="00BD5E26">
        <w:trPr>
          <w:trHeight w:val="20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Мануальная терапия 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курс (не более 10 процедур)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в течение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периода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действия Договора</w:t>
            </w:r>
          </w:p>
        </w:tc>
      </w:tr>
      <w:tr w:rsidR="00BD5E26" w:rsidTr="00BD5E26">
        <w:trPr>
          <w:trHeight w:val="20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Классическая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корпоральная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иглорефлексотерапия 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курс (не более 10 процедур)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в течение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периода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действия Договора</w:t>
            </w:r>
          </w:p>
        </w:tc>
      </w:tr>
      <w:tr w:rsidR="00BD5E26" w:rsidTr="00BD5E2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Лечебные манипуляции в амбулаторных условиях</w:t>
            </w:r>
          </w:p>
        </w:tc>
      </w:tr>
      <w:tr w:rsidR="00BD5E26" w:rsidTr="00BD5E26">
        <w:trPr>
          <w:trHeight w:val="20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Аппаратные методы лечения с использованием радиоволнового, лазерного и ультразвукового оборудования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1 курсу (не более 5 процедур) врачом каждой специальности.</w:t>
            </w:r>
          </w:p>
        </w:tc>
      </w:tr>
      <w:tr w:rsidR="00BD5E26" w:rsidTr="00BD5E26">
        <w:trPr>
          <w:trHeight w:val="20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Специфическая </w:t>
            </w:r>
            <w:hyperlink r:id="rId8" w:tgtFrame="_blank" w:history="1">
              <w:r>
                <w:rPr>
                  <w:rStyle w:val="a7"/>
                  <w:rFonts w:ascii="Arial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(сезонная) иммунотерапия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(СИТ) (с применением инъекционных препаратов)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 курс (не более 3 аллергенов)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в течение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периода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действия Договора.</w:t>
            </w:r>
          </w:p>
        </w:tc>
      </w:tr>
    </w:tbl>
    <w:p w:rsidR="00BD5E26" w:rsidRDefault="00BD5E26" w:rsidP="00BD5E26">
      <w:pPr>
        <w:ind w:left="426"/>
        <w:jc w:val="both"/>
        <w:rPr>
          <w:rFonts w:ascii="Arial" w:hAnsi="Arial" w:cs="Arial"/>
          <w:sz w:val="20"/>
        </w:rPr>
      </w:pPr>
    </w:p>
    <w:p w:rsidR="00BD5E26" w:rsidRDefault="00BD5E26" w:rsidP="00BD5E26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spacing w:before="240" w:after="240"/>
        <w:ind w:left="0" w:firstLine="0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Помощь на дому</w:t>
      </w:r>
      <w:r>
        <w:rPr>
          <w:vertAlign w:val="superscript"/>
        </w:rPr>
        <w:footnoteReference w:id="6"/>
      </w:r>
      <w:r>
        <w:rPr>
          <w:rFonts w:ascii="Arial" w:hAnsi="Arial" w:cs="Arial"/>
          <w:b/>
          <w:bCs/>
          <w:iCs/>
          <w:sz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>в пределах границ, предусмотренных программой/вариантом страхования</w:t>
      </w:r>
      <w:r>
        <w:rPr>
          <w:rFonts w:ascii="Arial" w:hAnsi="Arial" w:cs="Arial"/>
          <w:b/>
          <w:bCs/>
          <w:iCs/>
          <w:sz w:val="20"/>
        </w:rPr>
        <w:t xml:space="preserve">: </w:t>
      </w:r>
    </w:p>
    <w:p w:rsidR="00BD5E26" w:rsidRDefault="00BD5E26" w:rsidP="00BD5E26">
      <w:pPr>
        <w:pStyle w:val="a5"/>
        <w:numPr>
          <w:ilvl w:val="2"/>
          <w:numId w:val="1"/>
        </w:numPr>
        <w:tabs>
          <w:tab w:val="left" w:pos="709"/>
          <w:tab w:val="left" w:pos="851"/>
        </w:tabs>
        <w:ind w:left="709" w:right="-58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Оказание медицинской помощи врачом-терапевтом / врачом </w:t>
      </w:r>
      <w:r>
        <w:rPr>
          <w:rFonts w:ascii="Arial" w:hAnsi="Arial" w:cs="Arial"/>
          <w:sz w:val="20"/>
          <w:szCs w:val="20"/>
        </w:rPr>
        <w:t>общей врачебной практики (семейной медицины).</w:t>
      </w:r>
    </w:p>
    <w:p w:rsidR="00BD5E26" w:rsidRDefault="00BD5E26" w:rsidP="00BD5E26">
      <w:pPr>
        <w:pStyle w:val="a5"/>
        <w:numPr>
          <w:ilvl w:val="2"/>
          <w:numId w:val="1"/>
        </w:numPr>
        <w:tabs>
          <w:tab w:val="left" w:pos="709"/>
          <w:tab w:val="left" w:pos="851"/>
        </w:tabs>
        <w:ind w:left="709" w:right="-58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Снятие ЭКГ по назначению врача по медицинским показаниям при невозможности посещения медицинской организации.</w:t>
      </w:r>
    </w:p>
    <w:p w:rsidR="00BD5E26" w:rsidRDefault="00BD5E26" w:rsidP="00BD5E26">
      <w:pPr>
        <w:pStyle w:val="a5"/>
        <w:numPr>
          <w:ilvl w:val="2"/>
          <w:numId w:val="1"/>
        </w:numPr>
        <w:tabs>
          <w:tab w:val="left" w:pos="709"/>
          <w:tab w:val="left" w:pos="851"/>
        </w:tabs>
        <w:ind w:left="709" w:right="-58" w:hanging="709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Забор  материала для лабораторных исследований по медицинским показаниям при острых инфекционных заболеваниях по назначению врача при невозможности посещения медицинской организации.</w:t>
      </w:r>
      <w:proofErr w:type="gramEnd"/>
    </w:p>
    <w:p w:rsidR="00BD5E26" w:rsidRDefault="00BD5E26" w:rsidP="00BD5E26">
      <w:pPr>
        <w:pStyle w:val="a5"/>
        <w:numPr>
          <w:ilvl w:val="2"/>
          <w:numId w:val="1"/>
        </w:numPr>
        <w:tabs>
          <w:tab w:val="left" w:pos="709"/>
          <w:tab w:val="left" w:pos="851"/>
        </w:tabs>
        <w:ind w:left="709" w:right="-58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Экспертиза временной нетрудоспособности.</w:t>
      </w:r>
    </w:p>
    <w:p w:rsidR="00BD5E26" w:rsidRDefault="00BD5E26" w:rsidP="00BD5E26">
      <w:pPr>
        <w:pStyle w:val="a5"/>
        <w:tabs>
          <w:tab w:val="left" w:pos="426"/>
          <w:tab w:val="left" w:pos="709"/>
          <w:tab w:val="left" w:pos="851"/>
        </w:tabs>
        <w:ind w:left="0" w:right="-58"/>
        <w:jc w:val="both"/>
        <w:rPr>
          <w:rFonts w:ascii="Arial" w:hAnsi="Arial" w:cs="Arial"/>
          <w:bCs/>
          <w:sz w:val="20"/>
          <w:szCs w:val="20"/>
        </w:rPr>
      </w:pPr>
    </w:p>
    <w:p w:rsidR="00BD5E26" w:rsidRDefault="00BD5E26" w:rsidP="00BD5E26">
      <w:pPr>
        <w:pStyle w:val="a5"/>
        <w:numPr>
          <w:ilvl w:val="1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Стоматологическое обслуживание:</w:t>
      </w:r>
    </w:p>
    <w:p w:rsidR="00BD5E26" w:rsidRDefault="00BD5E26" w:rsidP="00BD5E26">
      <w:pPr>
        <w:pStyle w:val="a5"/>
        <w:numPr>
          <w:ilvl w:val="2"/>
          <w:numId w:val="1"/>
        </w:numPr>
        <w:ind w:left="709" w:right="-57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Приемы, консультации врачей-специалистов  по стоматологии терапевтической, стоматологии хирургической,  </w:t>
      </w:r>
      <w:proofErr w:type="spellStart"/>
      <w:r>
        <w:rPr>
          <w:rFonts w:ascii="Arial" w:hAnsi="Arial" w:cs="Arial"/>
          <w:bCs/>
          <w:sz w:val="20"/>
          <w:szCs w:val="20"/>
        </w:rPr>
        <w:t>пародонтологии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BD5E26" w:rsidRDefault="00BD5E26" w:rsidP="00BD5E26">
      <w:pPr>
        <w:pStyle w:val="a5"/>
        <w:numPr>
          <w:ilvl w:val="2"/>
          <w:numId w:val="1"/>
        </w:numPr>
        <w:ind w:left="709" w:right="-57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Приемы и консультации врача-ортопеда в случае травмы челюстно-лицевой области.</w:t>
      </w:r>
    </w:p>
    <w:p w:rsidR="00BD5E26" w:rsidRDefault="00BD5E26" w:rsidP="00BD5E26">
      <w:pPr>
        <w:pStyle w:val="a5"/>
        <w:numPr>
          <w:ilvl w:val="2"/>
          <w:numId w:val="1"/>
        </w:numPr>
        <w:ind w:left="709" w:right="-57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Рентгенологические исследования: </w:t>
      </w:r>
      <w:proofErr w:type="spellStart"/>
      <w:r>
        <w:rPr>
          <w:rFonts w:ascii="Arial" w:hAnsi="Arial" w:cs="Arial"/>
          <w:bCs/>
          <w:sz w:val="20"/>
          <w:szCs w:val="20"/>
        </w:rPr>
        <w:t>радиовизиография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дентальные рентгеновские снимки, </w:t>
      </w:r>
      <w:proofErr w:type="spellStart"/>
      <w:r>
        <w:rPr>
          <w:rFonts w:ascii="Arial" w:hAnsi="Arial" w:cs="Arial"/>
          <w:bCs/>
          <w:sz w:val="20"/>
          <w:szCs w:val="20"/>
        </w:rPr>
        <w:t>ортопантомограмма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BD5E26" w:rsidRDefault="00BD5E26" w:rsidP="00BD5E26">
      <w:pPr>
        <w:pStyle w:val="a5"/>
        <w:numPr>
          <w:ilvl w:val="2"/>
          <w:numId w:val="1"/>
        </w:numPr>
        <w:ind w:left="709" w:right="-57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Местная анестезия (инфильтрационная, аппликационная, проводниковая).</w:t>
      </w:r>
    </w:p>
    <w:p w:rsidR="00BD5E26" w:rsidRDefault="00BD5E26" w:rsidP="00BD5E26">
      <w:pPr>
        <w:pStyle w:val="a5"/>
        <w:numPr>
          <w:ilvl w:val="2"/>
          <w:numId w:val="1"/>
        </w:numPr>
        <w:ind w:left="709" w:right="-57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Лечебные манипуляции врачей-специалистов и среднего медицинского персонала*. </w:t>
      </w:r>
    </w:p>
    <w:p w:rsidR="00BD5E26" w:rsidRDefault="00BD5E26" w:rsidP="00BD5E26">
      <w:pPr>
        <w:pStyle w:val="a5"/>
        <w:numPr>
          <w:ilvl w:val="2"/>
          <w:numId w:val="1"/>
        </w:numPr>
        <w:ind w:left="709" w:right="-57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Терапевтическая стоматология: </w:t>
      </w:r>
    </w:p>
    <w:p w:rsidR="00BD5E26" w:rsidRDefault="00BD5E26" w:rsidP="00BD5E26">
      <w:pPr>
        <w:pStyle w:val="a5"/>
        <w:numPr>
          <w:ilvl w:val="3"/>
          <w:numId w:val="1"/>
        </w:numPr>
        <w:tabs>
          <w:tab w:val="left" w:pos="1276"/>
        </w:tabs>
        <w:ind w:left="1276" w:right="-57" w:hanging="8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лечение поверхностного, среднего и глубокого кариеса с использованием современных, в том числе </w:t>
      </w:r>
      <w:proofErr w:type="spellStart"/>
      <w:r>
        <w:rPr>
          <w:rFonts w:ascii="Arial" w:hAnsi="Arial" w:cs="Arial"/>
          <w:bCs/>
          <w:sz w:val="20"/>
          <w:szCs w:val="20"/>
        </w:rPr>
        <w:t>светоотверждаемых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пломбировочных материалов;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применение лечебной прокладки при глубоком кариесе. Восстановление </w:t>
      </w:r>
      <w:proofErr w:type="spellStart"/>
      <w:r>
        <w:rPr>
          <w:rFonts w:ascii="Arial" w:hAnsi="Arial" w:cs="Arial"/>
          <w:bCs/>
          <w:sz w:val="20"/>
          <w:szCs w:val="20"/>
        </w:rPr>
        <w:t>коронковой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части зуба с помощью пломбировочного материала при ее разрушении  не более чем на 50%;</w:t>
      </w:r>
    </w:p>
    <w:p w:rsidR="00BD5E26" w:rsidRDefault="00BD5E26" w:rsidP="00BD5E26">
      <w:pPr>
        <w:pStyle w:val="a5"/>
        <w:numPr>
          <w:ilvl w:val="3"/>
          <w:numId w:val="1"/>
        </w:numPr>
        <w:tabs>
          <w:tab w:val="left" w:pos="1276"/>
        </w:tabs>
        <w:ind w:left="1276" w:right="-57" w:hanging="8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лечение пульпита/периодонтита: наложение </w:t>
      </w:r>
      <w:proofErr w:type="spellStart"/>
      <w:r>
        <w:rPr>
          <w:rFonts w:ascii="Arial" w:hAnsi="Arial" w:cs="Arial"/>
          <w:bCs/>
          <w:sz w:val="20"/>
          <w:szCs w:val="20"/>
        </w:rPr>
        <w:t>девитализирующей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пасты; </w:t>
      </w:r>
      <w:proofErr w:type="spellStart"/>
      <w:r>
        <w:rPr>
          <w:rFonts w:ascii="Arial" w:hAnsi="Arial" w:cs="Arial"/>
          <w:bCs/>
          <w:sz w:val="20"/>
          <w:szCs w:val="20"/>
        </w:rPr>
        <w:t>распломбировка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корневых каналов; механическая и медикаментозная обработка корневых каналов; временное пломбирование корневых каналов; пломбирование корневых каналов с использованием паст, гуттаперчевых штифтов и термофилов; постановка временной пломбы; постановка постоянной свет</w:t>
      </w:r>
      <w:proofErr w:type="gramStart"/>
      <w:r>
        <w:rPr>
          <w:rFonts w:ascii="Arial" w:hAnsi="Arial" w:cs="Arial"/>
          <w:bCs/>
          <w:sz w:val="20"/>
          <w:szCs w:val="20"/>
        </w:rPr>
        <w:t>о-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или </w:t>
      </w:r>
      <w:proofErr w:type="spellStart"/>
      <w:r>
        <w:rPr>
          <w:rFonts w:ascii="Arial" w:hAnsi="Arial" w:cs="Arial"/>
          <w:bCs/>
          <w:sz w:val="20"/>
          <w:szCs w:val="20"/>
        </w:rPr>
        <w:lastRenderedPageBreak/>
        <w:t>химиоотверждаемой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пломбы при разрушении </w:t>
      </w:r>
      <w:proofErr w:type="spellStart"/>
      <w:r>
        <w:rPr>
          <w:rFonts w:ascii="Arial" w:hAnsi="Arial" w:cs="Arial"/>
          <w:bCs/>
          <w:sz w:val="20"/>
          <w:szCs w:val="20"/>
        </w:rPr>
        <w:t>коронковой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части зуба не более, чем на  50%. В случае разрушения </w:t>
      </w:r>
      <w:proofErr w:type="spellStart"/>
      <w:r>
        <w:rPr>
          <w:rFonts w:ascii="Arial" w:hAnsi="Arial" w:cs="Arial"/>
          <w:bCs/>
          <w:sz w:val="20"/>
          <w:szCs w:val="20"/>
        </w:rPr>
        <w:t>коронковой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части зуба более чем на 50% - только эндодонтическое лечение.</w:t>
      </w:r>
    </w:p>
    <w:p w:rsidR="00BD5E26" w:rsidRDefault="00BD5E26" w:rsidP="00BD5E26">
      <w:pPr>
        <w:pStyle w:val="a5"/>
        <w:numPr>
          <w:ilvl w:val="2"/>
          <w:numId w:val="1"/>
        </w:numPr>
        <w:ind w:left="709" w:right="-57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Хирургическая стоматология: удаление зубов (простое, сложное); лечение доброкачественных новообразований челюстно-лицевой области; разрезы при периоститах, вскрытие абсцессов, иссечение капюшона при </w:t>
      </w:r>
      <w:proofErr w:type="spellStart"/>
      <w:r>
        <w:rPr>
          <w:rFonts w:ascii="Arial" w:hAnsi="Arial" w:cs="Arial"/>
          <w:bCs/>
          <w:sz w:val="20"/>
          <w:szCs w:val="20"/>
        </w:rPr>
        <w:t>перикоронарите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BD5E26" w:rsidRDefault="00BD5E26" w:rsidP="00BD5E26">
      <w:pPr>
        <w:pStyle w:val="a5"/>
        <w:numPr>
          <w:ilvl w:val="2"/>
          <w:numId w:val="1"/>
        </w:numPr>
        <w:ind w:left="709" w:right="-57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Терапевтическое лечение пародонтита I и II степени тяжести, гингивита, стоматита: снятие зубного камня, обработка </w:t>
      </w:r>
      <w:proofErr w:type="spellStart"/>
      <w:r>
        <w:rPr>
          <w:rFonts w:ascii="Arial" w:hAnsi="Arial" w:cs="Arial"/>
          <w:bCs/>
          <w:sz w:val="20"/>
          <w:szCs w:val="20"/>
        </w:rPr>
        <w:t>пародонтальных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карманов, </w:t>
      </w:r>
      <w:proofErr w:type="gramStart"/>
      <w:r>
        <w:rPr>
          <w:rFonts w:ascii="Arial" w:hAnsi="Arial" w:cs="Arial"/>
          <w:bCs/>
          <w:sz w:val="20"/>
          <w:szCs w:val="20"/>
        </w:rPr>
        <w:t>закрытый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кюретаж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; лечение заболеваний слизистой полости рта и языка (повязки, пленки, аппликации); покрытие зубов фторсодержащими препаратами при </w:t>
      </w:r>
      <w:proofErr w:type="spellStart"/>
      <w:r>
        <w:rPr>
          <w:rFonts w:ascii="Arial" w:hAnsi="Arial" w:cs="Arial"/>
          <w:bCs/>
          <w:sz w:val="20"/>
          <w:szCs w:val="20"/>
        </w:rPr>
        <w:t>гиперэстезии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BD5E26" w:rsidRDefault="00BD5E26" w:rsidP="00BD5E26">
      <w:pPr>
        <w:pStyle w:val="a5"/>
        <w:numPr>
          <w:ilvl w:val="2"/>
          <w:numId w:val="1"/>
        </w:numPr>
        <w:ind w:left="709" w:right="-57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Физиотерапевтическое лечение.</w:t>
      </w:r>
    </w:p>
    <w:p w:rsidR="00BD5E26" w:rsidRDefault="00BD5E26" w:rsidP="00BD5E26">
      <w:pPr>
        <w:pStyle w:val="a5"/>
        <w:numPr>
          <w:ilvl w:val="2"/>
          <w:numId w:val="1"/>
        </w:numPr>
        <w:ind w:left="709" w:right="-57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Зубопротезирование и подготовка к нему с применением металлопластмассовых и металлокерамических конструкций</w:t>
      </w:r>
      <w:r>
        <w:rPr>
          <w:rFonts w:ascii="Arial" w:hAnsi="Arial" w:cs="Arial"/>
          <w:bCs/>
          <w:sz w:val="20"/>
          <w:szCs w:val="20"/>
          <w:vertAlign w:val="superscript"/>
        </w:rPr>
        <w:footnoteReference w:id="7"/>
      </w:r>
      <w:r>
        <w:rPr>
          <w:rFonts w:ascii="Arial" w:hAnsi="Arial" w:cs="Arial"/>
          <w:bCs/>
          <w:sz w:val="20"/>
          <w:szCs w:val="20"/>
        </w:rPr>
        <w:t xml:space="preserve"> (без имплантации зубов) в случаях, когда необходимость в протезировании возникла в результате травмы, произошедшей в течение срока действия договора.</w:t>
      </w:r>
    </w:p>
    <w:p w:rsidR="00BD5E26" w:rsidRDefault="00BD5E26" w:rsidP="00BD5E26">
      <w:pPr>
        <w:suppressAutoHyphens/>
        <w:ind w:right="-58"/>
        <w:jc w:val="right"/>
        <w:rPr>
          <w:rFonts w:ascii="Arial" w:hAnsi="Arial" w:cs="Arial"/>
          <w:b/>
          <w:sz w:val="20"/>
        </w:rPr>
      </w:pPr>
    </w:p>
    <w:p w:rsidR="00BD5E26" w:rsidRDefault="00BD5E26" w:rsidP="00BD5E26">
      <w:pPr>
        <w:suppressAutoHyphens/>
        <w:ind w:right="-58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Таблица 2</w:t>
      </w:r>
    </w:p>
    <w:p w:rsidR="00BD5E26" w:rsidRDefault="00BD5E26" w:rsidP="00BD5E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right="-1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ОГРАНИЧЕНИЯ ОБЪЕМА МЕДИЦИНСКИХ УСЛУГ, ПРЕДУСМОТРЕННЫЕ В РАМКАХ СТОМАТОЛОГИЧЕСКОГО ОБСЛУЖИВАНИЯ</w:t>
      </w:r>
    </w:p>
    <w:p w:rsidR="00BD5E26" w:rsidRDefault="00BD5E26" w:rsidP="00BD5E26">
      <w:pPr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5320"/>
      </w:tblGrid>
      <w:tr w:rsidR="00BD5E26" w:rsidTr="00BD5E26">
        <w:trPr>
          <w:trHeight w:val="20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Наименование медицинской услуги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Ограничение объема услуг</w:t>
            </w:r>
          </w:p>
        </w:tc>
      </w:tr>
      <w:tr w:rsidR="00BD5E26" w:rsidTr="00BD5E2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Лечебные манипуляции </w:t>
            </w:r>
          </w:p>
        </w:tc>
      </w:tr>
      <w:tr w:rsidR="00BD5E26" w:rsidTr="00BD5E26">
        <w:trPr>
          <w:trHeight w:val="20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Аппаратные методы лечения с использованием радиоволнового, лазерного и ультразвукового оборудования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1 курсу (не более 5 процедур) врачом каждой специальности.</w:t>
            </w:r>
          </w:p>
        </w:tc>
      </w:tr>
    </w:tbl>
    <w:p w:rsidR="00BD5E26" w:rsidRDefault="00BD5E26" w:rsidP="00BD5E26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/>
          <w:bCs/>
          <w:sz w:val="20"/>
        </w:rPr>
        <w:t>Скорая медицинская помощь</w:t>
      </w:r>
      <w:r>
        <w:rPr>
          <w:vertAlign w:val="superscript"/>
        </w:rPr>
        <w:footnoteReference w:id="8"/>
      </w:r>
      <w:proofErr w:type="gramStart"/>
      <w:r>
        <w:rPr>
          <w:rFonts w:ascii="Arial" w:hAnsi="Arial" w:cs="Arial"/>
          <w:b/>
          <w:bCs/>
          <w:sz w:val="20"/>
        </w:rPr>
        <w:t xml:space="preserve"> </w:t>
      </w:r>
      <w:r w:rsidR="00D85ADF" w:rsidRPr="00D85ADF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D85ADF">
        <w:rPr>
          <w:rFonts w:ascii="Arial" w:hAnsi="Arial" w:cs="Arial"/>
          <w:b/>
          <w:bCs/>
          <w:sz w:val="20"/>
        </w:rPr>
        <w:t xml:space="preserve"> </w:t>
      </w:r>
    </w:p>
    <w:p w:rsidR="00BD5E26" w:rsidRDefault="00BD5E26" w:rsidP="00BD5E26">
      <w:pPr>
        <w:pStyle w:val="a5"/>
        <w:numPr>
          <w:ilvl w:val="2"/>
          <w:numId w:val="1"/>
        </w:numPr>
        <w:ind w:left="709" w:right="-57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Выезд бригады скорой, в том числе скорой специализированной, медицинской помощи в пределах границ, предусмотренных программой/вариантом страхования.</w:t>
      </w:r>
    </w:p>
    <w:p w:rsidR="00BD5E26" w:rsidRDefault="00BD5E26" w:rsidP="00BD5E26">
      <w:pPr>
        <w:pStyle w:val="a5"/>
        <w:numPr>
          <w:ilvl w:val="2"/>
          <w:numId w:val="1"/>
        </w:numPr>
        <w:ind w:left="709" w:right="-57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Первичный осмотр, проведение </w:t>
      </w:r>
      <w:proofErr w:type="gramStart"/>
      <w:r>
        <w:rPr>
          <w:rFonts w:ascii="Arial" w:hAnsi="Arial" w:cs="Arial"/>
          <w:bCs/>
          <w:sz w:val="20"/>
          <w:szCs w:val="20"/>
        </w:rPr>
        <w:t>необходимой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экспресс-диагностики в объеме медицинского оснащения автомобиля.</w:t>
      </w:r>
    </w:p>
    <w:p w:rsidR="00BD5E26" w:rsidRDefault="00BD5E26" w:rsidP="00BD5E26">
      <w:pPr>
        <w:pStyle w:val="a5"/>
        <w:numPr>
          <w:ilvl w:val="2"/>
          <w:numId w:val="1"/>
        </w:numPr>
        <w:ind w:left="709" w:right="-57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Оказание экстренной и неотложной медицинской помощи.</w:t>
      </w:r>
    </w:p>
    <w:p w:rsidR="00BD5E26" w:rsidRDefault="00BD5E26" w:rsidP="00BD5E26">
      <w:pPr>
        <w:pStyle w:val="a5"/>
        <w:numPr>
          <w:ilvl w:val="2"/>
          <w:numId w:val="1"/>
        </w:numPr>
        <w:ind w:left="709" w:right="-57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Медицинская эвакуация бригадой скорой, в том числе специализированной, медицинской помощи в медицинскую организацию, либо из одной организации в другую,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BD5E26" w:rsidRDefault="00BD5E26" w:rsidP="00BD5E26">
      <w:pPr>
        <w:pStyle w:val="a5"/>
        <w:numPr>
          <w:ilvl w:val="2"/>
          <w:numId w:val="1"/>
        </w:numPr>
        <w:ind w:left="709" w:right="-57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Обеспечение лекарственными средствами и изделиями медицинского назначения, необходимыми при оказании помощи.</w:t>
      </w:r>
    </w:p>
    <w:p w:rsidR="00BD5E26" w:rsidRDefault="00BD5E26" w:rsidP="00BD5E26">
      <w:pPr>
        <w:pStyle w:val="a5"/>
        <w:ind w:left="709" w:right="-57"/>
        <w:jc w:val="both"/>
        <w:rPr>
          <w:rFonts w:ascii="Arial" w:hAnsi="Arial" w:cs="Arial"/>
          <w:bCs/>
          <w:sz w:val="20"/>
          <w:szCs w:val="20"/>
        </w:rPr>
      </w:pPr>
    </w:p>
    <w:p w:rsidR="00BD5E26" w:rsidRDefault="00BD5E26" w:rsidP="00BD5E26">
      <w:pPr>
        <w:pStyle w:val="a5"/>
        <w:numPr>
          <w:ilvl w:val="1"/>
          <w:numId w:val="1"/>
        </w:numPr>
        <w:suppressAutoHyphens/>
        <w:ind w:left="0" w:right="-58"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Стационарное</w:t>
      </w:r>
      <w:r>
        <w:rPr>
          <w:rFonts w:ascii="Arial" w:hAnsi="Arial" w:cs="Arial"/>
          <w:b/>
          <w:sz w:val="20"/>
        </w:rPr>
        <w:t xml:space="preserve"> обслуживание</w:t>
      </w:r>
      <w:r>
        <w:rPr>
          <w:vertAlign w:val="superscript"/>
        </w:rPr>
        <w:footnoteReference w:id="9"/>
      </w:r>
      <w:r>
        <w:rPr>
          <w:rFonts w:ascii="Arial" w:hAnsi="Arial" w:cs="Arial"/>
          <w:b/>
          <w:sz w:val="20"/>
        </w:rPr>
        <w:t xml:space="preserve"> (экстренная</w:t>
      </w:r>
      <w:r>
        <w:rPr>
          <w:vertAlign w:val="superscript"/>
        </w:rPr>
        <w:footnoteReference w:id="10"/>
      </w:r>
      <w:r>
        <w:rPr>
          <w:rFonts w:ascii="Arial" w:hAnsi="Arial" w:cs="Arial"/>
          <w:b/>
          <w:sz w:val="20"/>
        </w:rPr>
        <w:t xml:space="preserve"> и плановая</w:t>
      </w:r>
      <w:r>
        <w:rPr>
          <w:vertAlign w:val="superscript"/>
        </w:rPr>
        <w:footnoteReference w:id="11"/>
      </w:r>
      <w:r>
        <w:rPr>
          <w:rFonts w:ascii="Arial" w:hAnsi="Arial" w:cs="Arial"/>
          <w:b/>
          <w:sz w:val="20"/>
        </w:rPr>
        <w:t xml:space="preserve"> госпитализация)</w:t>
      </w:r>
      <w:r>
        <w:rPr>
          <w:vertAlign w:val="superscript"/>
        </w:rPr>
        <w:footnoteReference w:id="12"/>
      </w:r>
      <w:r>
        <w:rPr>
          <w:rFonts w:ascii="Arial" w:hAnsi="Arial" w:cs="Arial"/>
          <w:b/>
          <w:sz w:val="20"/>
        </w:rPr>
        <w:t xml:space="preserve">*: </w:t>
      </w:r>
    </w:p>
    <w:p w:rsidR="00BD5E26" w:rsidRDefault="00BD5E26" w:rsidP="00BD5E26">
      <w:pPr>
        <w:pStyle w:val="a5"/>
        <w:numPr>
          <w:ilvl w:val="2"/>
          <w:numId w:val="1"/>
        </w:numPr>
        <w:suppressAutoHyphens/>
        <w:ind w:left="709" w:right="-57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Пребывание в палате стационара, </w:t>
      </w:r>
      <w:r>
        <w:rPr>
          <w:rFonts w:ascii="Arial" w:hAnsi="Arial" w:cs="Arial"/>
          <w:bCs/>
          <w:sz w:val="20"/>
          <w:szCs w:val="20"/>
        </w:rPr>
        <w:t>предусмотренной программой/вариантом страхования</w:t>
      </w:r>
      <w:r>
        <w:rPr>
          <w:rFonts w:ascii="Arial" w:hAnsi="Arial" w:cs="Arial"/>
          <w:sz w:val="20"/>
        </w:rPr>
        <w:t>, питание, уход медицинского персонала.</w:t>
      </w:r>
    </w:p>
    <w:p w:rsidR="00BD5E26" w:rsidRDefault="00BD5E26" w:rsidP="00BD5E26">
      <w:pPr>
        <w:pStyle w:val="a5"/>
        <w:numPr>
          <w:ilvl w:val="2"/>
          <w:numId w:val="1"/>
        </w:numPr>
        <w:suppressAutoHyphens/>
        <w:ind w:left="709" w:right="-57" w:hanging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Первичные, повторные, консультативные приемы врачей-сп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ециалистов по: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абдоминальной хирургии, акушерству и гинекологии, аллергологии и иммунологии, анестезиологии и реаниматологии, гастроэнтерологии, гематологии, </w:t>
      </w:r>
      <w:proofErr w:type="spellStart"/>
      <w:r>
        <w:rPr>
          <w:rFonts w:ascii="Arial" w:hAnsi="Arial" w:cs="Arial"/>
          <w:sz w:val="20"/>
          <w:szCs w:val="20"/>
        </w:rPr>
        <w:t>дерматовенерологии</w:t>
      </w:r>
      <w:proofErr w:type="spellEnd"/>
      <w:r>
        <w:rPr>
          <w:rFonts w:ascii="Arial" w:hAnsi="Arial" w:cs="Arial"/>
          <w:sz w:val="20"/>
          <w:szCs w:val="20"/>
        </w:rPr>
        <w:t xml:space="preserve">, инфекционным болезням, кардиологии, </w:t>
      </w:r>
      <w:proofErr w:type="spellStart"/>
      <w:r>
        <w:rPr>
          <w:rFonts w:ascii="Arial" w:hAnsi="Arial" w:cs="Arial"/>
          <w:sz w:val="20"/>
          <w:szCs w:val="20"/>
        </w:rPr>
        <w:t>колопроктологии</w:t>
      </w:r>
      <w:proofErr w:type="spellEnd"/>
      <w:r>
        <w:rPr>
          <w:rFonts w:ascii="Arial" w:hAnsi="Arial" w:cs="Arial"/>
          <w:sz w:val="20"/>
          <w:szCs w:val="20"/>
        </w:rPr>
        <w:t xml:space="preserve">, лечебной физкультуре и спортивной медицине, мануальной терапии, неврологии, нейрохирургии, нефрологии, онкологии, </w:t>
      </w:r>
      <w:r>
        <w:rPr>
          <w:rFonts w:ascii="Arial" w:hAnsi="Arial" w:cs="Arial"/>
          <w:sz w:val="20"/>
          <w:szCs w:val="20"/>
        </w:rPr>
        <w:lastRenderedPageBreak/>
        <w:t>оториноларингологии, офтальмологии, паразитологии, пульмонологии, радиологии, ревматологии, рентгенологии, рефлексотерапии, сердечно-сосудистой хирургии, стоматологии терапевтической, стоматологии хирургической, терапии, токсикологии, торакальной хирургии, травматологии и ортопедии, трансфузиологии, ультразвуковой диагностике, урологии</w:t>
      </w:r>
      <w:proofErr w:type="gramEnd"/>
      <w:r>
        <w:rPr>
          <w:rFonts w:ascii="Arial" w:hAnsi="Arial" w:cs="Arial"/>
          <w:sz w:val="20"/>
          <w:szCs w:val="20"/>
        </w:rPr>
        <w:t>, физиотерапии, функциональной диагностике, хирургии, челюстно-лицевой хирургии, эндокринологии, эндоскопии.</w:t>
      </w:r>
    </w:p>
    <w:p w:rsidR="00BD5E26" w:rsidRDefault="00BD5E26" w:rsidP="00BD5E26">
      <w:pPr>
        <w:pStyle w:val="a5"/>
        <w:numPr>
          <w:ilvl w:val="2"/>
          <w:numId w:val="1"/>
        </w:numPr>
        <w:suppressAutoHyphens/>
        <w:ind w:left="709" w:right="-57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Лечебные манипуляции врачей-специалистов и среднего медицинского персонала.</w:t>
      </w:r>
    </w:p>
    <w:p w:rsidR="00BD5E26" w:rsidRDefault="00BD5E26" w:rsidP="00BD5E26">
      <w:pPr>
        <w:pStyle w:val="a5"/>
        <w:numPr>
          <w:ilvl w:val="2"/>
          <w:numId w:val="1"/>
        </w:numPr>
        <w:suppressAutoHyphens/>
        <w:ind w:left="709" w:right="-57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Хирургические и консервативные методы лечения.</w:t>
      </w:r>
    </w:p>
    <w:p w:rsidR="00BD5E26" w:rsidRDefault="00BD5E26" w:rsidP="00BD5E26">
      <w:pPr>
        <w:pStyle w:val="a5"/>
        <w:numPr>
          <w:ilvl w:val="2"/>
          <w:numId w:val="1"/>
        </w:numPr>
        <w:suppressAutoHyphens/>
        <w:ind w:left="709" w:right="-57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Лабораторные исследования: общеклинические, биохимические, иммунологические, микробиологические, цитологические и гистологические исследования.</w:t>
      </w:r>
    </w:p>
    <w:p w:rsidR="00BD5E26" w:rsidRDefault="00BD5E26" w:rsidP="00BD5E26">
      <w:pPr>
        <w:pStyle w:val="a5"/>
        <w:numPr>
          <w:ilvl w:val="2"/>
          <w:numId w:val="1"/>
        </w:numPr>
        <w:suppressAutoHyphens/>
        <w:ind w:left="709" w:right="-57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Инструментальные исследования: функциональная и ультразвуковая диагностика; рентгенологические и </w:t>
      </w:r>
      <w:proofErr w:type="gramStart"/>
      <w:r>
        <w:rPr>
          <w:rFonts w:ascii="Arial" w:hAnsi="Arial" w:cs="Arial"/>
          <w:sz w:val="20"/>
        </w:rPr>
        <w:t>рентген-радиологические</w:t>
      </w:r>
      <w:proofErr w:type="gramEnd"/>
      <w:r>
        <w:rPr>
          <w:rFonts w:ascii="Arial" w:hAnsi="Arial" w:cs="Arial"/>
          <w:sz w:val="20"/>
        </w:rPr>
        <w:t xml:space="preserve"> исследования, включая компьютерную томографию, позитронно-эмиссионную томографию, радиоизотопные исследования; магнитно-резонансная томография; эндоскопические исследования.</w:t>
      </w:r>
    </w:p>
    <w:p w:rsidR="00BD5E26" w:rsidRDefault="00BD5E26" w:rsidP="00BD5E26">
      <w:pPr>
        <w:pStyle w:val="a5"/>
        <w:numPr>
          <w:ilvl w:val="2"/>
          <w:numId w:val="1"/>
        </w:numPr>
        <w:suppressAutoHyphens/>
        <w:ind w:left="709" w:right="-57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Обеспечение лекарственными средствами и изделиями медицинского назначения, необходимыми для лечения.</w:t>
      </w:r>
    </w:p>
    <w:p w:rsidR="00BD5E26" w:rsidRDefault="00BD5E26" w:rsidP="00BD5E26">
      <w:pPr>
        <w:pStyle w:val="a5"/>
        <w:numPr>
          <w:ilvl w:val="2"/>
          <w:numId w:val="1"/>
        </w:numPr>
        <w:suppressAutoHyphens/>
        <w:ind w:left="709" w:right="-57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Реанимационные мероприятия.</w:t>
      </w:r>
    </w:p>
    <w:p w:rsidR="00BD5E26" w:rsidRDefault="00BD5E26" w:rsidP="00BD5E26">
      <w:pPr>
        <w:pStyle w:val="a5"/>
        <w:numPr>
          <w:ilvl w:val="2"/>
          <w:numId w:val="1"/>
        </w:numPr>
        <w:suppressAutoHyphens/>
        <w:ind w:left="709" w:right="-57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Анестезиологические пособия.</w:t>
      </w:r>
    </w:p>
    <w:p w:rsidR="00BD5E26" w:rsidRDefault="00BD5E26" w:rsidP="00BD5E26">
      <w:pPr>
        <w:pStyle w:val="a5"/>
        <w:numPr>
          <w:ilvl w:val="2"/>
          <w:numId w:val="1"/>
        </w:numPr>
        <w:suppressAutoHyphens/>
        <w:ind w:left="709" w:right="-57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Физиотерапия и восстановительное лечение по назначению врача в случаях, когда эти процедуры необходимы для лечения заболевания, послужившего причиной госпитализации.</w:t>
      </w:r>
    </w:p>
    <w:p w:rsidR="00BD5E26" w:rsidRDefault="00BD5E26" w:rsidP="00BD5E26">
      <w:pPr>
        <w:pStyle w:val="a5"/>
        <w:numPr>
          <w:ilvl w:val="2"/>
          <w:numId w:val="1"/>
        </w:numPr>
        <w:suppressAutoHyphens/>
        <w:ind w:left="709" w:right="-57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Экспертиза нетрудоспособности с оформлением листков временной нетрудоспособности и справок. </w:t>
      </w:r>
    </w:p>
    <w:p w:rsidR="00BD5E26" w:rsidRDefault="00BD5E26" w:rsidP="00BD5E26">
      <w:pPr>
        <w:pStyle w:val="a5"/>
        <w:numPr>
          <w:ilvl w:val="2"/>
          <w:numId w:val="1"/>
        </w:numPr>
        <w:suppressAutoHyphens/>
        <w:ind w:left="709" w:right="-57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Оформление медицинской документации, предусмотренной действующим законодательством.</w:t>
      </w:r>
    </w:p>
    <w:p w:rsidR="00BD5E26" w:rsidRDefault="00BD5E26" w:rsidP="00BD5E26">
      <w:pPr>
        <w:suppressAutoHyphens/>
        <w:ind w:left="709" w:right="-58"/>
        <w:jc w:val="both"/>
        <w:rPr>
          <w:rFonts w:ascii="Arial" w:hAnsi="Arial" w:cs="Arial"/>
          <w:sz w:val="20"/>
        </w:rPr>
      </w:pPr>
    </w:p>
    <w:p w:rsidR="00BD5E26" w:rsidRDefault="00BD5E26" w:rsidP="00BD5E26">
      <w:pPr>
        <w:suppressAutoHyphens/>
        <w:ind w:right="-58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Таблица 3</w:t>
      </w:r>
    </w:p>
    <w:p w:rsidR="00BD5E26" w:rsidRDefault="00BD5E26" w:rsidP="00BD5E26">
      <w:pPr>
        <w:suppressAutoHyphens/>
        <w:ind w:right="-58"/>
        <w:jc w:val="right"/>
        <w:rPr>
          <w:rFonts w:ascii="Arial" w:hAnsi="Arial" w:cs="Arial"/>
          <w:sz w:val="20"/>
        </w:rPr>
      </w:pPr>
    </w:p>
    <w:p w:rsidR="00BD5E26" w:rsidRDefault="00BD5E26" w:rsidP="00BD5E26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4" w:color="auto"/>
        </w:pBdr>
        <w:shd w:val="pct5" w:color="auto" w:fill="FFFFFF"/>
        <w:ind w:left="284" w:right="-1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ОГРАНИЧЕНИЯ ОБЪЕМА МЕДИЦИНСКИХ УСЛУГ, ПРЕДУСМОТРЕННЫЕ В РАМКАХ СТАЦИОНАРНОГО ОБСЛУЖИВАНИЯ</w:t>
      </w:r>
    </w:p>
    <w:p w:rsidR="00BD5E26" w:rsidRDefault="00BD5E26" w:rsidP="00BD5E26">
      <w:pPr>
        <w:suppressAutoHyphens/>
        <w:ind w:left="1080" w:right="-58"/>
        <w:rPr>
          <w:rFonts w:ascii="Arial" w:hAnsi="Arial" w:cs="Arial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5320"/>
      </w:tblGrid>
      <w:tr w:rsidR="00BD5E26" w:rsidTr="00BD5E26">
        <w:trPr>
          <w:trHeight w:val="20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Наименование медицинской услуги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Ограничение объема услуг</w:t>
            </w:r>
          </w:p>
        </w:tc>
      </w:tr>
      <w:tr w:rsidR="00BD5E26" w:rsidTr="00BD5E2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Физиотерапия и восстановительное лечение:</w:t>
            </w:r>
          </w:p>
        </w:tc>
      </w:tr>
      <w:tr w:rsidR="00BD5E26" w:rsidTr="00BD5E26">
        <w:trPr>
          <w:trHeight w:val="20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Мануальная терапия 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курс (не более 10 процедур)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в течение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периода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каждой госпитализации. </w:t>
            </w:r>
          </w:p>
        </w:tc>
      </w:tr>
      <w:tr w:rsidR="00BD5E26" w:rsidTr="00BD5E26">
        <w:trPr>
          <w:trHeight w:val="20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Классическая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корпоральная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иглорефлексотерапия 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 курс (не более 10 процедур)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в течение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периода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каждой госпитализации</w:t>
            </w:r>
          </w:p>
        </w:tc>
      </w:tr>
      <w:tr w:rsidR="00BD5E26" w:rsidTr="00BD5E2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Лечебные манипуляции</w:t>
            </w:r>
          </w:p>
        </w:tc>
      </w:tr>
      <w:tr w:rsidR="00BD5E26" w:rsidTr="00BD5E26">
        <w:trPr>
          <w:trHeight w:val="20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Специфическая </w:t>
            </w:r>
            <w:hyperlink r:id="rId9" w:tgtFrame="_blank" w:history="1">
              <w:r>
                <w:rPr>
                  <w:rStyle w:val="a7"/>
                  <w:rFonts w:ascii="Arial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(сезонная) иммунотерапия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(СИТ) (с применением инъекционных препаратов)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E26" w:rsidRDefault="00BD5E26">
            <w:pPr>
              <w:suppressAutoHyphens/>
              <w:spacing w:line="276" w:lineRule="auto"/>
              <w:ind w:right="-58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 курс (не более 3 аллергенов)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в течение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периода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действия Договора</w:t>
            </w:r>
          </w:p>
        </w:tc>
      </w:tr>
    </w:tbl>
    <w:p w:rsidR="00BD5E26" w:rsidRDefault="00BD5E26" w:rsidP="00BD5E26">
      <w:pPr>
        <w:suppressAutoHyphens/>
        <w:ind w:left="720" w:right="-58"/>
        <w:jc w:val="both"/>
        <w:rPr>
          <w:rFonts w:ascii="Arial" w:hAnsi="Arial" w:cs="Arial"/>
          <w:sz w:val="20"/>
          <w:szCs w:val="20"/>
        </w:rPr>
      </w:pPr>
    </w:p>
    <w:p w:rsidR="00BD5E26" w:rsidRDefault="00BD5E26" w:rsidP="00BD5E26">
      <w:pPr>
        <w:suppressAutoHyphens/>
        <w:ind w:left="720" w:right="-58"/>
        <w:jc w:val="both"/>
        <w:rPr>
          <w:rFonts w:ascii="Arial" w:hAnsi="Arial" w:cs="Arial"/>
          <w:sz w:val="20"/>
          <w:szCs w:val="20"/>
        </w:rPr>
      </w:pPr>
    </w:p>
    <w:p w:rsidR="00BD5E26" w:rsidRDefault="00BD5E26" w:rsidP="00BD5E26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left" w:pos="3686"/>
          <w:tab w:val="left" w:pos="3828"/>
        </w:tabs>
        <w:ind w:right="-1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ИСКЛЮЧЕНИЯ ИЗ ПРОГРАММЫ</w:t>
      </w:r>
    </w:p>
    <w:p w:rsidR="00BD5E26" w:rsidRDefault="00BD5E26" w:rsidP="00BD5E26">
      <w:pPr>
        <w:ind w:left="709" w:right="-58"/>
        <w:jc w:val="both"/>
        <w:rPr>
          <w:rFonts w:ascii="Arial" w:hAnsi="Arial" w:cs="Arial"/>
          <w:b/>
          <w:bCs/>
          <w:iCs/>
          <w:sz w:val="20"/>
        </w:rPr>
      </w:pPr>
    </w:p>
    <w:p w:rsidR="00BD5E26" w:rsidRDefault="00BD5E26" w:rsidP="00BD5E26">
      <w:pPr>
        <w:pStyle w:val="a5"/>
        <w:numPr>
          <w:ilvl w:val="1"/>
          <w:numId w:val="4"/>
        </w:numPr>
        <w:ind w:left="0" w:right="-58" w:firstLine="0"/>
        <w:jc w:val="both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Перечень заболеваний/состояний, а также их осложнений, обращение по поводу которых не является застрахованным и не оплачивается Страховщиком: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ВИЧ – инфекция, СПИД, и их осложнения.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Психические заболевания и их осложнения, органические психические расстройства (включая симптоматические), алкоголизм, наркомания, токсикомания.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Туберкулез, </w:t>
      </w:r>
      <w:proofErr w:type="spellStart"/>
      <w:r>
        <w:rPr>
          <w:rFonts w:ascii="Arial" w:hAnsi="Arial" w:cs="Arial"/>
          <w:bCs/>
          <w:sz w:val="20"/>
          <w:szCs w:val="20"/>
        </w:rPr>
        <w:t>муковисцидоз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независимо от клинической формы и стадии процесса.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Инфекции, передающиеся преимущественно половым путем.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Острые и хронические вирусные гепатиты, за исключением гепатита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bCs/>
          <w:sz w:val="20"/>
          <w:szCs w:val="20"/>
        </w:rPr>
        <w:t>; цирроз печени.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Лучевая болезнь.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Особо опасные инфекционные болезни: чума, холера, оспа, </w:t>
      </w:r>
      <w:proofErr w:type="spellStart"/>
      <w:r>
        <w:rPr>
          <w:rFonts w:ascii="Arial" w:hAnsi="Arial" w:cs="Arial"/>
          <w:bCs/>
          <w:sz w:val="20"/>
          <w:szCs w:val="20"/>
        </w:rPr>
        <w:t>высококонтагиозные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вирусные геморрагические лихорадки и другие особо опасные инфекции согласно нормативным документов МЗ РФ.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Иммунодефицитные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состояния.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Онкологические заболевания (злокачественные новообразования, в том числе кроветворной и лимфатической тканей, образования головного мозга, мозговых оболочек и ганглиев).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lastRenderedPageBreak/>
        <w:t>Демиелинизирующие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и  дегенеративные заболевания нервной системы, миастения.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Наследственные заболевания: хромосомные, моногенные, </w:t>
      </w:r>
      <w:proofErr w:type="spellStart"/>
      <w:r>
        <w:rPr>
          <w:rFonts w:ascii="Arial" w:hAnsi="Arial" w:cs="Arial"/>
          <w:bCs/>
          <w:sz w:val="20"/>
          <w:szCs w:val="20"/>
        </w:rPr>
        <w:t>митохондриальные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(болезни, аномалии, нарушения), наследственные болезни обмена; аномалии развития, врожденные пороки; детский церебральный паралич.</w:t>
      </w:r>
      <w:proofErr w:type="gramEnd"/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Системные заболевания соединительной ткани (склеродермия, системная красная волчанка, дерматомиозит, ревматическая </w:t>
      </w:r>
      <w:proofErr w:type="spellStart"/>
      <w:r>
        <w:rPr>
          <w:rFonts w:ascii="Arial" w:hAnsi="Arial" w:cs="Arial"/>
          <w:bCs/>
          <w:sz w:val="20"/>
          <w:szCs w:val="20"/>
        </w:rPr>
        <w:t>полимиалгия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), ревматоидный артрит, </w:t>
      </w:r>
      <w:proofErr w:type="spellStart"/>
      <w:r>
        <w:rPr>
          <w:rFonts w:ascii="Arial" w:hAnsi="Arial" w:cs="Arial"/>
          <w:bCs/>
          <w:sz w:val="20"/>
          <w:szCs w:val="20"/>
        </w:rPr>
        <w:t>васкулиты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Сахарный диабет I и II типа.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Заболевания, послужившие основанием для установления Застрахованному лицу инвалидности 1 или 2 группы – при наличии у Застрахованного лица инвалидности 1 или 2 группы на дату вступления в силу договора страхования.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Заболевания, послужившие основанием для установления Застрахованному лицу впервые инвалидности 1 или 2 группы в течение срока действия договора страхования – </w:t>
      </w:r>
      <w:proofErr w:type="gramStart"/>
      <w:r>
        <w:rPr>
          <w:rFonts w:ascii="Arial" w:hAnsi="Arial" w:cs="Arial"/>
          <w:bCs/>
          <w:sz w:val="20"/>
          <w:szCs w:val="20"/>
        </w:rPr>
        <w:t>с даты установления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группы инвалидности.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Хроническая почечная и печеночная недостаточность, требующая проведения экстракорпоральных методов лечения.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Заболевания органов и тканей, требующие их трансплантации, аутотрансплантации, протезирования.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Ронхопатия</w:t>
      </w:r>
      <w:proofErr w:type="spellEnd"/>
      <w:r>
        <w:rPr>
          <w:rFonts w:ascii="Arial" w:hAnsi="Arial" w:cs="Arial"/>
          <w:bCs/>
          <w:sz w:val="20"/>
          <w:szCs w:val="20"/>
        </w:rPr>
        <w:t>, апноэ во сне.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Ожирение.</w:t>
      </w:r>
    </w:p>
    <w:p w:rsidR="00BD5E26" w:rsidRDefault="00BD5E26" w:rsidP="00BD5E26">
      <w:pPr>
        <w:pStyle w:val="a5"/>
        <w:ind w:left="709" w:right="-58"/>
        <w:jc w:val="both"/>
        <w:rPr>
          <w:rFonts w:ascii="Arial" w:hAnsi="Arial" w:cs="Arial"/>
          <w:bCs/>
          <w:sz w:val="20"/>
          <w:szCs w:val="20"/>
        </w:rPr>
      </w:pPr>
    </w:p>
    <w:p w:rsidR="00BD5E26" w:rsidRDefault="00BD5E26" w:rsidP="00BD5E26">
      <w:pPr>
        <w:pStyle w:val="a5"/>
        <w:numPr>
          <w:ilvl w:val="1"/>
          <w:numId w:val="4"/>
        </w:numPr>
        <w:ind w:left="0" w:right="-58" w:firstLine="0"/>
        <w:jc w:val="both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 xml:space="preserve">Услуги, обращение за которыми не является застрахованным и не оплачивается Страховщиком: 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Медицинские услуги, не назначенные врачом.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Приемы, консультации и манипуляции врачей-специалистов  и среднего медицинского персонала по: гериатрии, </w:t>
      </w:r>
      <w:proofErr w:type="spellStart"/>
      <w:r>
        <w:rPr>
          <w:rFonts w:ascii="Arial" w:hAnsi="Arial" w:cs="Arial"/>
          <w:sz w:val="20"/>
          <w:szCs w:val="20"/>
        </w:rPr>
        <w:t>диабетологии</w:t>
      </w:r>
      <w:proofErr w:type="spellEnd"/>
      <w:r>
        <w:rPr>
          <w:rFonts w:ascii="Arial" w:hAnsi="Arial" w:cs="Arial"/>
          <w:sz w:val="20"/>
          <w:szCs w:val="20"/>
        </w:rPr>
        <w:t xml:space="preserve">, диетологии, косметологии, применению методов традиционной медицины, медико-социальной экспертизе, пластической хирургии, </w:t>
      </w:r>
      <w:proofErr w:type="spellStart"/>
      <w:r>
        <w:rPr>
          <w:rFonts w:ascii="Arial" w:hAnsi="Arial" w:cs="Arial"/>
          <w:sz w:val="20"/>
          <w:szCs w:val="20"/>
        </w:rPr>
        <w:t>профпатологии</w:t>
      </w:r>
      <w:proofErr w:type="spellEnd"/>
      <w:r>
        <w:rPr>
          <w:rFonts w:ascii="Arial" w:hAnsi="Arial" w:cs="Arial"/>
          <w:sz w:val="20"/>
          <w:szCs w:val="20"/>
        </w:rPr>
        <w:t xml:space="preserve">, психиатрии-наркологии, психотерапии, сексологии, </w:t>
      </w:r>
      <w:proofErr w:type="spellStart"/>
      <w:r>
        <w:rPr>
          <w:rFonts w:ascii="Arial" w:hAnsi="Arial" w:cs="Arial"/>
          <w:sz w:val="20"/>
          <w:szCs w:val="20"/>
        </w:rPr>
        <w:t>сурдологии</w:t>
      </w:r>
      <w:proofErr w:type="spellEnd"/>
      <w:r>
        <w:rPr>
          <w:rFonts w:ascii="Arial" w:hAnsi="Arial" w:cs="Arial"/>
          <w:sz w:val="20"/>
          <w:szCs w:val="20"/>
        </w:rPr>
        <w:t xml:space="preserve">-оториноларингологии, стоматологии </w:t>
      </w:r>
      <w:proofErr w:type="spellStart"/>
      <w:r>
        <w:rPr>
          <w:rFonts w:ascii="Arial" w:hAnsi="Arial" w:cs="Arial"/>
          <w:sz w:val="20"/>
          <w:szCs w:val="20"/>
        </w:rPr>
        <w:t>ортодонтической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имплантологии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Консультации и занятия у логопеда, психолога.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Генетические лабораторные исследования.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Профилактические и оздоровительные мероприятия; иммунопрофилактика, кроме случаев, предусмотренных Программой.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Диагностика и лечение мужского и женского бесплодия, импотенции; вопросы планирования семьи (включая вопросы контрацепции), введение и удаление (без медицинских показаний) ВМС.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Медицинские услуги, связанные с беременностью, за исключением оказания экстренной помощи при угрожающих жизни состояниях до установления диагноза развивающейся беременности, прерывание беременности без медицинских показаний, родовспоможение.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Диагностика, лечение, процедуры, пластические операции, проводимые с эстетической или косметической целью или с целью улучшения психологического состояния Застрахованного, включая лечение заболеваний волос, удаление кондилом, мозолей, бородавок, папиллом, контагиозных моллюсков, </w:t>
      </w:r>
      <w:proofErr w:type="spellStart"/>
      <w:r>
        <w:rPr>
          <w:rFonts w:ascii="Arial" w:hAnsi="Arial" w:cs="Arial"/>
          <w:sz w:val="20"/>
          <w:szCs w:val="20"/>
        </w:rPr>
        <w:t>невусов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склеротерапия</w:t>
      </w:r>
      <w:proofErr w:type="spellEnd"/>
      <w:r>
        <w:rPr>
          <w:rFonts w:ascii="Arial" w:hAnsi="Arial" w:cs="Arial"/>
          <w:sz w:val="20"/>
          <w:szCs w:val="20"/>
        </w:rPr>
        <w:t xml:space="preserve"> вен.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Хирургическое изменение пола. 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Коррекция веса.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Диагностические и лечебные мероприятия, связанные с лазерной коррекцией зрения, аппаратные методы лечения в офтальмологии, </w:t>
      </w:r>
      <w:proofErr w:type="gramStart"/>
      <w:r>
        <w:rPr>
          <w:rFonts w:ascii="Arial" w:hAnsi="Arial" w:cs="Arial"/>
          <w:sz w:val="20"/>
          <w:szCs w:val="20"/>
        </w:rPr>
        <w:t>периферическая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лазерокоагуляция</w:t>
      </w:r>
      <w:proofErr w:type="spellEnd"/>
      <w:r>
        <w:rPr>
          <w:rFonts w:ascii="Arial" w:hAnsi="Arial" w:cs="Arial"/>
          <w:sz w:val="20"/>
          <w:szCs w:val="20"/>
        </w:rPr>
        <w:t xml:space="preserve"> сетчатки (за исключением случаев, когда диагностирован разрыв сетчатки, отслоение сетчатки).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Трансплантация органов.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Трансплантация тканей, кроме переливания крови и её компонентов,  а также случаев,  когда необходимость в трансплантации тканей  возникла в результате травмы (в </w:t>
      </w:r>
      <w:proofErr w:type="spellStart"/>
      <w:r>
        <w:rPr>
          <w:rFonts w:ascii="Arial" w:hAnsi="Arial" w:cs="Arial"/>
          <w:sz w:val="20"/>
          <w:szCs w:val="20"/>
        </w:rPr>
        <w:t>т.ч</w:t>
      </w:r>
      <w:proofErr w:type="spellEnd"/>
      <w:r>
        <w:rPr>
          <w:rFonts w:ascii="Arial" w:hAnsi="Arial" w:cs="Arial"/>
          <w:sz w:val="20"/>
          <w:szCs w:val="20"/>
        </w:rPr>
        <w:t>. ожога), произошедшей в период действия договора страхования.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Догоспитальная</w:t>
      </w:r>
      <w:proofErr w:type="spellEnd"/>
      <w:r>
        <w:rPr>
          <w:rFonts w:ascii="Arial" w:hAnsi="Arial" w:cs="Arial"/>
          <w:sz w:val="20"/>
          <w:szCs w:val="20"/>
        </w:rPr>
        <w:t xml:space="preserve"> подготовка и последующее наблюдение по поводу заболеваний органов и тканей, требующих их трансплантации, аутотрансплантации, протезирования, кроме случаев, предусмотренных программой.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Протезы, </w:t>
      </w:r>
      <w:proofErr w:type="spellStart"/>
      <w:r>
        <w:rPr>
          <w:rFonts w:ascii="Arial" w:hAnsi="Arial" w:cs="Arial"/>
          <w:sz w:val="20"/>
          <w:szCs w:val="20"/>
        </w:rPr>
        <w:t>эндопротезы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импланты</w:t>
      </w:r>
      <w:proofErr w:type="spellEnd"/>
      <w:r>
        <w:rPr>
          <w:rFonts w:ascii="Arial" w:hAnsi="Arial" w:cs="Arial"/>
          <w:sz w:val="20"/>
          <w:szCs w:val="20"/>
        </w:rPr>
        <w:t xml:space="preserve">, включая искусственные хрусталики, кроме сеток, петель, мочеточниковых, </w:t>
      </w:r>
      <w:proofErr w:type="spellStart"/>
      <w:r>
        <w:rPr>
          <w:rFonts w:ascii="Arial" w:hAnsi="Arial" w:cs="Arial"/>
          <w:sz w:val="20"/>
          <w:szCs w:val="20"/>
        </w:rPr>
        <w:t>билиарных</w:t>
      </w:r>
      <w:proofErr w:type="spellEnd"/>
      <w:r>
        <w:rPr>
          <w:rFonts w:ascii="Arial" w:hAnsi="Arial" w:cs="Arial"/>
          <w:sz w:val="20"/>
          <w:szCs w:val="20"/>
        </w:rPr>
        <w:t xml:space="preserve"> и пищеводных </w:t>
      </w:r>
      <w:proofErr w:type="spellStart"/>
      <w:r>
        <w:rPr>
          <w:rFonts w:ascii="Arial" w:hAnsi="Arial" w:cs="Arial"/>
          <w:sz w:val="20"/>
          <w:szCs w:val="20"/>
        </w:rPr>
        <w:t>стентов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Металлоконструкции, наборы для остеосинтеза и фиксации, стабилизирующие системы, кроме случаев, когда необходимость их использования возникла в экстренных случаях в течение 48 часов после травмы.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Кардиостимуляторы, </w:t>
      </w:r>
      <w:proofErr w:type="spellStart"/>
      <w:r>
        <w:rPr>
          <w:rFonts w:ascii="Arial" w:hAnsi="Arial" w:cs="Arial"/>
          <w:sz w:val="20"/>
          <w:szCs w:val="20"/>
        </w:rPr>
        <w:t>стенты</w:t>
      </w:r>
      <w:proofErr w:type="spellEnd"/>
      <w:r>
        <w:rPr>
          <w:rFonts w:ascii="Arial" w:hAnsi="Arial" w:cs="Arial"/>
          <w:sz w:val="20"/>
          <w:szCs w:val="20"/>
        </w:rPr>
        <w:t xml:space="preserve">, баллоны, проводники и пр. для проведения </w:t>
      </w:r>
      <w:proofErr w:type="spellStart"/>
      <w:r>
        <w:rPr>
          <w:rFonts w:ascii="Arial" w:hAnsi="Arial" w:cs="Arial"/>
          <w:sz w:val="20"/>
          <w:szCs w:val="20"/>
        </w:rPr>
        <w:t>ангиопластики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стентирования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, кроме операций, проводимых в экстренных случаях по жизненным показаниям. 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Экстракорпоральные методы лечения за исключением случаев, когда они проводятся в экстренных случаях по жизненным показаниям.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Робот-</w:t>
      </w:r>
      <w:proofErr w:type="spellStart"/>
      <w:r>
        <w:rPr>
          <w:rFonts w:ascii="Arial" w:hAnsi="Arial" w:cs="Arial"/>
          <w:bCs/>
          <w:sz w:val="20"/>
          <w:szCs w:val="20"/>
        </w:rPr>
        <w:t>ассистированные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операции.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Реконструктивные операции;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Индивидуальный медицинский пост.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Физиотерапевтическое лечение: термотерапия, криотерапия, </w:t>
      </w:r>
      <w:proofErr w:type="spellStart"/>
      <w:r>
        <w:rPr>
          <w:rFonts w:ascii="Arial" w:hAnsi="Arial" w:cs="Arial"/>
          <w:sz w:val="20"/>
          <w:szCs w:val="20"/>
        </w:rPr>
        <w:t>криосауна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надсосудистое</w:t>
      </w:r>
      <w:proofErr w:type="spellEnd"/>
      <w:r>
        <w:rPr>
          <w:rFonts w:ascii="Arial" w:hAnsi="Arial" w:cs="Arial"/>
          <w:sz w:val="20"/>
          <w:szCs w:val="20"/>
        </w:rPr>
        <w:t xml:space="preserve"> и внутрисосудистое лазерное облучение крови (НЛОК и ВЛОК),  экстракорпоральная ударно-волновая терапия (ЭУВТ), </w:t>
      </w:r>
      <w:proofErr w:type="spellStart"/>
      <w:r>
        <w:rPr>
          <w:rFonts w:ascii="Arial" w:hAnsi="Arial" w:cs="Arial"/>
          <w:sz w:val="20"/>
          <w:szCs w:val="20"/>
        </w:rPr>
        <w:t>вибр</w:t>
      </w:r>
      <w:proofErr w:type="gramStart"/>
      <w:r>
        <w:rPr>
          <w:rFonts w:ascii="Arial" w:hAnsi="Arial" w:cs="Arial"/>
          <w:sz w:val="20"/>
          <w:szCs w:val="20"/>
        </w:rPr>
        <w:t>о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gram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вибровакуум</w:t>
      </w:r>
      <w:proofErr w:type="spellEnd"/>
      <w:r>
        <w:rPr>
          <w:rFonts w:ascii="Arial" w:hAnsi="Arial" w:cs="Arial"/>
          <w:sz w:val="20"/>
          <w:szCs w:val="20"/>
        </w:rPr>
        <w:t xml:space="preserve">-терапия, </w:t>
      </w:r>
      <w:proofErr w:type="spellStart"/>
      <w:r>
        <w:rPr>
          <w:rFonts w:ascii="Arial" w:hAnsi="Arial" w:cs="Arial"/>
          <w:sz w:val="20"/>
          <w:szCs w:val="20"/>
        </w:rPr>
        <w:t>прессотерапия</w:t>
      </w:r>
      <w:proofErr w:type="spellEnd"/>
      <w:r>
        <w:rPr>
          <w:rFonts w:ascii="Arial" w:hAnsi="Arial" w:cs="Arial"/>
          <w:sz w:val="20"/>
          <w:szCs w:val="20"/>
        </w:rPr>
        <w:t xml:space="preserve">, аэроионотерапия, </w:t>
      </w:r>
      <w:proofErr w:type="spellStart"/>
      <w:r>
        <w:rPr>
          <w:rFonts w:ascii="Arial" w:hAnsi="Arial" w:cs="Arial"/>
          <w:sz w:val="20"/>
          <w:szCs w:val="20"/>
        </w:rPr>
        <w:t>аромафитотерапия</w:t>
      </w:r>
      <w:proofErr w:type="spellEnd"/>
      <w:r>
        <w:rPr>
          <w:rFonts w:ascii="Arial" w:hAnsi="Arial" w:cs="Arial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sz w:val="20"/>
          <w:szCs w:val="20"/>
        </w:rPr>
        <w:t>галоаэрозольная</w:t>
      </w:r>
      <w:proofErr w:type="spellEnd"/>
      <w:r>
        <w:rPr>
          <w:rFonts w:ascii="Arial" w:hAnsi="Arial" w:cs="Arial"/>
          <w:sz w:val="20"/>
          <w:szCs w:val="20"/>
        </w:rPr>
        <w:t xml:space="preserve"> терапия, </w:t>
      </w:r>
      <w:proofErr w:type="spellStart"/>
      <w:r>
        <w:rPr>
          <w:rFonts w:ascii="Arial" w:hAnsi="Arial" w:cs="Arial"/>
          <w:sz w:val="20"/>
          <w:szCs w:val="20"/>
        </w:rPr>
        <w:t>спелеотерапия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нормобарическая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гипокситерапия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гипербарическия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гипобарическая</w:t>
      </w:r>
      <w:proofErr w:type="spellEnd"/>
      <w:r>
        <w:rPr>
          <w:rFonts w:ascii="Arial" w:hAnsi="Arial" w:cs="Arial"/>
          <w:sz w:val="20"/>
          <w:szCs w:val="20"/>
        </w:rPr>
        <w:t xml:space="preserve"> баротерапия, бальнеотерапия, гидротерапия (души, ванны, сауна, гидроколонотерапия), грязелечение, капсула «</w:t>
      </w:r>
      <w:proofErr w:type="spellStart"/>
      <w:r>
        <w:rPr>
          <w:rFonts w:ascii="Arial" w:hAnsi="Arial" w:cs="Arial"/>
          <w:sz w:val="20"/>
          <w:szCs w:val="20"/>
        </w:rPr>
        <w:t>Санспектра</w:t>
      </w:r>
      <w:proofErr w:type="spellEnd"/>
      <w:r>
        <w:rPr>
          <w:rFonts w:ascii="Arial" w:hAnsi="Arial" w:cs="Arial"/>
          <w:sz w:val="20"/>
          <w:szCs w:val="20"/>
        </w:rPr>
        <w:t xml:space="preserve">», </w:t>
      </w:r>
      <w:proofErr w:type="spellStart"/>
      <w:r>
        <w:rPr>
          <w:rFonts w:ascii="Arial" w:hAnsi="Arial" w:cs="Arial"/>
          <w:sz w:val="20"/>
          <w:szCs w:val="20"/>
        </w:rPr>
        <w:t>озонотерапия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Методы традиционной диагностики и терапии, в </w:t>
      </w:r>
      <w:proofErr w:type="spellStart"/>
      <w:r>
        <w:rPr>
          <w:rFonts w:ascii="Arial" w:hAnsi="Arial" w:cs="Arial"/>
          <w:sz w:val="20"/>
          <w:szCs w:val="20"/>
        </w:rPr>
        <w:t>т.ч</w:t>
      </w:r>
      <w:proofErr w:type="spellEnd"/>
      <w:r>
        <w:rPr>
          <w:rFonts w:ascii="Arial" w:hAnsi="Arial" w:cs="Arial"/>
          <w:sz w:val="20"/>
          <w:szCs w:val="20"/>
        </w:rPr>
        <w:t xml:space="preserve">. диагностика по методу </w:t>
      </w:r>
      <w:proofErr w:type="spellStart"/>
      <w:r>
        <w:rPr>
          <w:rFonts w:ascii="Arial" w:hAnsi="Arial" w:cs="Arial"/>
          <w:sz w:val="20"/>
          <w:szCs w:val="20"/>
        </w:rPr>
        <w:t>Фоля</w:t>
      </w:r>
      <w:proofErr w:type="spellEnd"/>
      <w:r>
        <w:rPr>
          <w:rFonts w:ascii="Arial" w:hAnsi="Arial" w:cs="Arial"/>
          <w:sz w:val="20"/>
          <w:szCs w:val="20"/>
        </w:rPr>
        <w:t xml:space="preserve">, гомеопатия, иридодиагностика, </w:t>
      </w:r>
      <w:proofErr w:type="spellStart"/>
      <w:r>
        <w:rPr>
          <w:rFonts w:ascii="Arial" w:hAnsi="Arial" w:cs="Arial"/>
          <w:sz w:val="20"/>
          <w:szCs w:val="20"/>
        </w:rPr>
        <w:t>аурикулодиагностика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энергоинформатика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биорезонанская</w:t>
      </w:r>
      <w:proofErr w:type="spellEnd"/>
      <w:r>
        <w:rPr>
          <w:rFonts w:ascii="Arial" w:hAnsi="Arial" w:cs="Arial"/>
          <w:sz w:val="20"/>
          <w:szCs w:val="20"/>
        </w:rPr>
        <w:t xml:space="preserve"> терапия, гирудотерапия, апитерапия, фитотерапия; традиционные системы оздоровления.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Лечение, являющееся по характеру экспериментальным или исследовательским.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Восстановительное аппаратное лечение нарушений двигательной функции костно-мышечной системы аппаратами типа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Lokomat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iCs/>
          <w:sz w:val="20"/>
          <w:szCs w:val="20"/>
          <w:lang w:val="en-US"/>
        </w:rPr>
        <w:t>Biodex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, </w:t>
      </w:r>
      <w:r>
        <w:rPr>
          <w:rFonts w:ascii="Arial" w:hAnsi="Arial" w:cs="Arial"/>
          <w:iCs/>
          <w:sz w:val="20"/>
          <w:szCs w:val="20"/>
          <w:lang w:val="en-US"/>
        </w:rPr>
        <w:t>Con</w:t>
      </w:r>
      <w:r>
        <w:rPr>
          <w:rFonts w:ascii="Arial" w:hAnsi="Arial" w:cs="Arial"/>
          <w:iCs/>
          <w:sz w:val="20"/>
          <w:szCs w:val="20"/>
        </w:rPr>
        <w:t>-</w:t>
      </w:r>
      <w:proofErr w:type="spellStart"/>
      <w:r>
        <w:rPr>
          <w:rFonts w:ascii="Arial" w:hAnsi="Arial" w:cs="Arial"/>
          <w:iCs/>
          <w:sz w:val="20"/>
          <w:szCs w:val="20"/>
          <w:lang w:val="en-US"/>
        </w:rPr>
        <w:t>Trex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Cs/>
          <w:iCs/>
          <w:sz w:val="20"/>
          <w:szCs w:val="20"/>
          <w:lang w:val="en-US"/>
        </w:rPr>
        <w:t>TERGUMED</w:t>
      </w:r>
      <w:r w:rsidRPr="00BD5E26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Artromot</w:t>
      </w:r>
      <w:proofErr w:type="spellEnd"/>
      <w:r>
        <w:rPr>
          <w:rFonts w:ascii="Arial" w:hAnsi="Arial" w:cs="Arial"/>
          <w:sz w:val="20"/>
          <w:szCs w:val="20"/>
        </w:rPr>
        <w:t>, "</w:t>
      </w:r>
      <w:proofErr w:type="spellStart"/>
      <w:r>
        <w:rPr>
          <w:rFonts w:ascii="Arial" w:hAnsi="Arial" w:cs="Arial"/>
          <w:sz w:val="20"/>
          <w:szCs w:val="20"/>
        </w:rPr>
        <w:t>Theravital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т.п.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Лечение </w:t>
      </w:r>
      <w:proofErr w:type="spellStart"/>
      <w:r>
        <w:rPr>
          <w:rFonts w:ascii="Arial" w:hAnsi="Arial" w:cs="Arial"/>
          <w:sz w:val="20"/>
          <w:szCs w:val="20"/>
        </w:rPr>
        <w:t>некариозных</w:t>
      </w:r>
      <w:proofErr w:type="spellEnd"/>
      <w:r>
        <w:rPr>
          <w:rFonts w:ascii="Arial" w:hAnsi="Arial" w:cs="Arial"/>
          <w:sz w:val="20"/>
          <w:szCs w:val="20"/>
        </w:rPr>
        <w:t xml:space="preserve"> поражений зубов; глубокое фторирование зубов;  восстановление </w:t>
      </w:r>
      <w:proofErr w:type="spellStart"/>
      <w:r>
        <w:rPr>
          <w:rFonts w:ascii="Arial" w:hAnsi="Arial" w:cs="Arial"/>
          <w:sz w:val="20"/>
          <w:szCs w:val="20"/>
        </w:rPr>
        <w:t>коронковой</w:t>
      </w:r>
      <w:proofErr w:type="spellEnd"/>
      <w:r>
        <w:rPr>
          <w:rFonts w:ascii="Arial" w:hAnsi="Arial" w:cs="Arial"/>
          <w:sz w:val="20"/>
          <w:szCs w:val="20"/>
        </w:rPr>
        <w:t xml:space="preserve"> части зуба с помощью штифтов.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Зубопротезирование и подготовка к нему (за исключением случаев, предусмотренных Программой), включая </w:t>
      </w:r>
      <w:proofErr w:type="spellStart"/>
      <w:r>
        <w:rPr>
          <w:rFonts w:ascii="Arial" w:hAnsi="Arial" w:cs="Arial"/>
          <w:sz w:val="20"/>
          <w:szCs w:val="20"/>
        </w:rPr>
        <w:t>перелечивание</w:t>
      </w:r>
      <w:proofErr w:type="spellEnd"/>
      <w:r>
        <w:rPr>
          <w:rFonts w:ascii="Arial" w:hAnsi="Arial" w:cs="Arial"/>
          <w:sz w:val="20"/>
          <w:szCs w:val="20"/>
        </w:rPr>
        <w:t xml:space="preserve"> корневых каналов, удаление кист, удаление и </w:t>
      </w:r>
      <w:proofErr w:type="spellStart"/>
      <w:r>
        <w:rPr>
          <w:rFonts w:ascii="Arial" w:hAnsi="Arial" w:cs="Arial"/>
          <w:sz w:val="20"/>
          <w:szCs w:val="20"/>
        </w:rPr>
        <w:t>депульпирование</w:t>
      </w:r>
      <w:proofErr w:type="spellEnd"/>
      <w:r>
        <w:rPr>
          <w:rFonts w:ascii="Arial" w:hAnsi="Arial" w:cs="Arial"/>
          <w:sz w:val="20"/>
          <w:szCs w:val="20"/>
        </w:rPr>
        <w:t xml:space="preserve"> зубов и пр. подготовительные работы; имплантация зубов.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Услуги, оказываемые в профилактических и косметических  целях: герметизация </w:t>
      </w:r>
      <w:proofErr w:type="spellStart"/>
      <w:r>
        <w:rPr>
          <w:rFonts w:ascii="Arial" w:hAnsi="Arial" w:cs="Arial"/>
          <w:sz w:val="20"/>
          <w:szCs w:val="20"/>
        </w:rPr>
        <w:t>фиссур</w:t>
      </w:r>
      <w:proofErr w:type="spellEnd"/>
      <w:r>
        <w:rPr>
          <w:rFonts w:ascii="Arial" w:hAnsi="Arial" w:cs="Arial"/>
          <w:sz w:val="20"/>
          <w:szCs w:val="20"/>
        </w:rPr>
        <w:t>, снятие налетов, покрытие фторсодержащими препаратами, химическое, лазерное и другое  отбеливание зубов, реставрация зубных рядов,  косметическое восстановление зубов; замена старых пломб без медицинских показаний.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Ортодонтические</w:t>
      </w:r>
      <w:proofErr w:type="spellEnd"/>
      <w:r>
        <w:rPr>
          <w:rFonts w:ascii="Arial" w:hAnsi="Arial" w:cs="Arial"/>
          <w:sz w:val="20"/>
          <w:szCs w:val="20"/>
        </w:rPr>
        <w:t xml:space="preserve"> виды лечения.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Удаление ретинированных и </w:t>
      </w:r>
      <w:proofErr w:type="spellStart"/>
      <w:r>
        <w:rPr>
          <w:rFonts w:ascii="Arial" w:hAnsi="Arial" w:cs="Arial"/>
          <w:sz w:val="20"/>
          <w:szCs w:val="20"/>
        </w:rPr>
        <w:t>дистопированных</w:t>
      </w:r>
      <w:proofErr w:type="spellEnd"/>
      <w:r>
        <w:rPr>
          <w:rFonts w:ascii="Arial" w:hAnsi="Arial" w:cs="Arial"/>
          <w:sz w:val="20"/>
          <w:szCs w:val="20"/>
        </w:rPr>
        <w:t xml:space="preserve"> зубов.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Лечение пародонтоза, хирургическое лечение заболеваний тканей пародонта, в том </w:t>
      </w:r>
      <w:proofErr w:type="gramStart"/>
      <w:r>
        <w:rPr>
          <w:rFonts w:ascii="Arial" w:hAnsi="Arial" w:cs="Arial"/>
          <w:sz w:val="20"/>
          <w:szCs w:val="20"/>
        </w:rPr>
        <w:t>числе</w:t>
      </w:r>
      <w:proofErr w:type="gramEnd"/>
      <w:r>
        <w:rPr>
          <w:rFonts w:ascii="Arial" w:hAnsi="Arial" w:cs="Arial"/>
          <w:sz w:val="20"/>
          <w:szCs w:val="20"/>
        </w:rPr>
        <w:t xml:space="preserve"> открытый </w:t>
      </w:r>
      <w:proofErr w:type="spellStart"/>
      <w:r>
        <w:rPr>
          <w:rFonts w:ascii="Arial" w:hAnsi="Arial" w:cs="Arial"/>
          <w:sz w:val="20"/>
          <w:szCs w:val="20"/>
        </w:rPr>
        <w:t>кюретаж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sz w:val="20"/>
          <w:szCs w:val="20"/>
        </w:rPr>
        <w:t>шинирование</w:t>
      </w:r>
      <w:proofErr w:type="spellEnd"/>
      <w:r>
        <w:rPr>
          <w:rFonts w:ascii="Arial" w:hAnsi="Arial" w:cs="Arial"/>
          <w:sz w:val="20"/>
          <w:szCs w:val="20"/>
        </w:rPr>
        <w:t xml:space="preserve"> зубов при заболеваниях тканей пародонта.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Оформление медицинской документации: посыльный лист на МСЭ; заключение предварительного (периодического) медицинского осмотра (обследования) по форме 003-П/У; справка на профессиональную пригодность (форма 086/у); санаторно-курортная карта (форма 072/у); справка в бассейн, фитнес-центр, спортивные секции; справка в ГИБДД (форма 083/у); справка для выезжающих за границу (форма 082/у); справка для получения путевки (форма 070/у);</w:t>
      </w:r>
      <w:proofErr w:type="gramEnd"/>
      <w:r>
        <w:rPr>
          <w:rFonts w:ascii="Arial" w:hAnsi="Arial" w:cs="Arial"/>
          <w:sz w:val="20"/>
          <w:szCs w:val="20"/>
        </w:rPr>
        <w:t xml:space="preserve"> справка на госслужбу по форме 001-ГС/у; справка на оружие (форма 046-1).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Выдача оригиналов и копий  амбулаторных карт, оформление выписок из них за исключением случаев, предусмотренных законодательством.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Расходы Застрахованного на приобретение лекарственных средств и изделий медицинского назначения, медицинского оборудования, очков, контактных линз, слуховых аппаратов, медицинских изделий, предназначенных для ухода за больными и т.п., корригирующих медицинских устройств, материалов и приспособлений (корсетов, костылей, стелек и др.), а также  расходы на их подгонку.</w:t>
      </w:r>
    </w:p>
    <w:p w:rsidR="00BD5E26" w:rsidRDefault="00BD5E26" w:rsidP="00BD5E26">
      <w:pPr>
        <w:pStyle w:val="a5"/>
        <w:numPr>
          <w:ilvl w:val="2"/>
          <w:numId w:val="4"/>
        </w:numPr>
        <w:ind w:left="709" w:right="-5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Любые медицинские услуги, не предусмотренные настоящей Программой.</w:t>
      </w:r>
    </w:p>
    <w:p w:rsidR="00BD5E26" w:rsidRDefault="00BD5E26" w:rsidP="00BD5E26">
      <w:pPr>
        <w:spacing w:line="276" w:lineRule="auto"/>
        <w:rPr>
          <w:rFonts w:ascii="Arial" w:hAnsi="Arial" w:cs="Arial"/>
        </w:rPr>
      </w:pPr>
    </w:p>
    <w:p w:rsidR="00BD5E26" w:rsidRDefault="00BD5E26"/>
    <w:sectPr w:rsidR="00BD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23" w:rsidRDefault="004B3F23" w:rsidP="00BD5E26">
      <w:r>
        <w:separator/>
      </w:r>
    </w:p>
  </w:endnote>
  <w:endnote w:type="continuationSeparator" w:id="0">
    <w:p w:rsidR="004B3F23" w:rsidRDefault="004B3F23" w:rsidP="00BD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23" w:rsidRDefault="004B3F23" w:rsidP="00BD5E26">
      <w:r>
        <w:separator/>
      </w:r>
    </w:p>
  </w:footnote>
  <w:footnote w:type="continuationSeparator" w:id="0">
    <w:p w:rsidR="004B3F23" w:rsidRDefault="004B3F23" w:rsidP="00BD5E26">
      <w:r>
        <w:continuationSeparator/>
      </w:r>
    </w:p>
  </w:footnote>
  <w:footnote w:id="1">
    <w:p w:rsidR="00BD5E26" w:rsidRDefault="00BD5E26" w:rsidP="00BD5E26">
      <w:pPr>
        <w:pStyle w:val="a3"/>
        <w:jc w:val="both"/>
      </w:pPr>
      <w:r>
        <w:rPr>
          <w:rFonts w:ascii="Arial" w:hAnsi="Arial" w:cs="Arial"/>
          <w:sz w:val="18"/>
          <w:szCs w:val="18"/>
          <w:vertAlign w:val="superscript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Услуги дневного стационара оказываются застрахованным лицам, имеющим в программе плановую стационарную помощь, и только по согласованию со Страховщиком в условиях, предусматривающих медицинское наблюдение и лечение в дневное время, но не требующих круглосуточного медицинского наблюдения и лечения.</w:t>
      </w:r>
    </w:p>
  </w:footnote>
  <w:footnote w:id="2">
    <w:p w:rsidR="00BD5E26" w:rsidRDefault="00BD5E26" w:rsidP="00BD5E26">
      <w:pPr>
        <w:pStyle w:val="a3"/>
        <w:rPr>
          <w:rFonts w:ascii="Arial" w:hAnsi="Arial" w:cs="Arial"/>
        </w:rPr>
      </w:pPr>
      <w:r>
        <w:rPr>
          <w:rStyle w:val="a6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По медицинским услугам, помеченным «*», предусмотрены ограничения объема услуг, указанные в таблицах 1-3 программы.</w:t>
      </w:r>
    </w:p>
  </w:footnote>
  <w:footnote w:id="3">
    <w:p w:rsidR="00BD5E26" w:rsidRDefault="00BD5E26" w:rsidP="00BD5E26">
      <w:pPr>
        <w:pStyle w:val="a3"/>
        <w:jc w:val="both"/>
        <w:rPr>
          <w:rFonts w:ascii="Arial" w:hAnsi="Arial" w:cs="Arial"/>
          <w:sz w:val="18"/>
          <w:szCs w:val="18"/>
        </w:rPr>
      </w:pPr>
      <w:r>
        <w:rPr>
          <w:rStyle w:val="a6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Формы справок приведены в соответствии с действующим законодательством.</w:t>
      </w:r>
    </w:p>
  </w:footnote>
  <w:footnote w:id="4">
    <w:p w:rsidR="00BD5E26" w:rsidRDefault="00BD5E26" w:rsidP="00BD5E26">
      <w:pPr>
        <w:pStyle w:val="a3"/>
        <w:jc w:val="both"/>
        <w:rPr>
          <w:rFonts w:ascii="Arial" w:hAnsi="Arial" w:cs="Arial"/>
          <w:sz w:val="18"/>
          <w:szCs w:val="18"/>
        </w:rPr>
      </w:pPr>
      <w:r>
        <w:rPr>
          <w:rStyle w:val="a6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Исследования в программе указаны согласно Приказу Минздрава РФ от 21.02.2000 N 64 "Об утверждении номенклатуры клинических лабораторных исследований".</w:t>
      </w:r>
    </w:p>
  </w:footnote>
  <w:footnote w:id="5">
    <w:p w:rsidR="00BD5E26" w:rsidRDefault="00BD5E26" w:rsidP="00BD5E26">
      <w:pPr>
        <w:pStyle w:val="a3"/>
        <w:jc w:val="both"/>
        <w:rPr>
          <w:rFonts w:ascii="Arial" w:hAnsi="Arial" w:cs="Arial"/>
        </w:rPr>
      </w:pPr>
      <w:r>
        <w:rPr>
          <w:rStyle w:val="a6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При наличии вакцины в клинике.</w:t>
      </w:r>
    </w:p>
  </w:footnote>
  <w:footnote w:id="6">
    <w:p w:rsidR="00BD5E26" w:rsidRDefault="00BD5E26" w:rsidP="00BD5E26">
      <w:pPr>
        <w:pStyle w:val="a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Помощь на дому оказывается Застрахованному лицу, который по состоянию здоровья, характеру заболевания не может посетить медицинскую организацию  и нуждается в наблюдении врача. К помощи на дому не относится наблюдение за больными, нуждающимися в патронажном уходе по поводу заболеваний и состояний, сопровождающихся полной или частичной потерей способности больного к самообслуживанию и самостоятельному отправлению физиологических потребностей.</w:t>
      </w:r>
    </w:p>
  </w:footnote>
  <w:footnote w:id="7">
    <w:p w:rsidR="00BD5E26" w:rsidRDefault="00BD5E26" w:rsidP="00BD5E26">
      <w:pPr>
        <w:pStyle w:val="a3"/>
        <w:rPr>
          <w:rFonts w:ascii="Arial" w:hAnsi="Arial" w:cs="Arial"/>
          <w:sz w:val="18"/>
          <w:szCs w:val="18"/>
        </w:rPr>
      </w:pPr>
      <w:r>
        <w:rPr>
          <w:rStyle w:val="a6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За исключением </w:t>
      </w:r>
      <w:r>
        <w:rPr>
          <w:rFonts w:ascii="Arial" w:hAnsi="Arial" w:cs="Arial"/>
          <w:bCs/>
          <w:sz w:val="18"/>
          <w:szCs w:val="18"/>
        </w:rPr>
        <w:t>драгоценных металлов и титановых сплавов.</w:t>
      </w:r>
    </w:p>
  </w:footnote>
  <w:footnote w:id="8">
    <w:p w:rsidR="00BD5E26" w:rsidRDefault="00BD5E26" w:rsidP="00BD5E26">
      <w:pPr>
        <w:pStyle w:val="a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vertAlign w:val="superscript"/>
        </w:rPr>
        <w:footnoteRef/>
      </w:r>
      <w:r>
        <w:rPr>
          <w:rFonts w:ascii="Arial" w:hAnsi="Arial" w:cs="Arial"/>
          <w:bCs/>
          <w:sz w:val="18"/>
          <w:szCs w:val="18"/>
        </w:rPr>
        <w:t xml:space="preserve"> Скорая медицинская помощь предоставляется застрахованному лицу в целях спасения жизни.</w:t>
      </w:r>
    </w:p>
  </w:footnote>
  <w:footnote w:id="9">
    <w:p w:rsidR="00BD5E26" w:rsidRDefault="00BD5E26" w:rsidP="00BD5E26">
      <w:pPr>
        <w:pStyle w:val="a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vertAlign w:val="superscript"/>
        </w:rPr>
        <w:footnoteRef/>
      </w:r>
      <w:r>
        <w:rPr>
          <w:rFonts w:ascii="Arial" w:hAnsi="Arial" w:cs="Arial"/>
          <w:bCs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Стационарная помощь осуществляется только по направлению Страховщика.</w:t>
      </w:r>
    </w:p>
  </w:footnote>
  <w:footnote w:id="10">
    <w:p w:rsidR="00BD5E26" w:rsidRDefault="00BD5E26" w:rsidP="00BD5E26">
      <w:pPr>
        <w:pStyle w:val="a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vertAlign w:val="superscript"/>
        </w:rPr>
        <w:footnoteRef/>
      </w:r>
      <w:r>
        <w:rPr>
          <w:rFonts w:ascii="Arial" w:hAnsi="Arial" w:cs="Arial"/>
          <w:bCs/>
          <w:sz w:val="18"/>
          <w:szCs w:val="18"/>
        </w:rPr>
        <w:t xml:space="preserve"> Экстренная госпитализация осуществляется при внезапных острых заболеваниях, состояниях, обострении хронических заболеваний, представляющих угрозу жизни пациенту.</w:t>
      </w:r>
    </w:p>
  </w:footnote>
  <w:footnote w:id="11">
    <w:p w:rsidR="00BD5E26" w:rsidRDefault="00BD5E26" w:rsidP="00BD5E26">
      <w:pPr>
        <w:pStyle w:val="a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vertAlign w:val="superscript"/>
        </w:rPr>
        <w:footnoteRef/>
      </w:r>
      <w:r>
        <w:rPr>
          <w:rFonts w:ascii="Arial" w:hAnsi="Arial" w:cs="Arial"/>
          <w:bCs/>
          <w:sz w:val="18"/>
          <w:szCs w:val="18"/>
        </w:rPr>
        <w:t xml:space="preserve"> Плановая госпитализация осуществляется по направлению врача при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 Госпитализация осуществляется на основании направления на плановую госпитализацию и амбулаторной карты или выписки из нее, содержащей все необходимые результаты </w:t>
      </w:r>
      <w:proofErr w:type="spellStart"/>
      <w:r>
        <w:rPr>
          <w:rFonts w:ascii="Arial" w:hAnsi="Arial" w:cs="Arial"/>
          <w:bCs/>
          <w:sz w:val="18"/>
          <w:szCs w:val="18"/>
        </w:rPr>
        <w:t>догоспитального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обследования.</w:t>
      </w:r>
    </w:p>
  </w:footnote>
  <w:footnote w:id="12">
    <w:p w:rsidR="00BD5E26" w:rsidRDefault="00BD5E26" w:rsidP="00BD5E26">
      <w:pPr>
        <w:pStyle w:val="a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vertAlign w:val="superscript"/>
        </w:rPr>
        <w:footnoteRef/>
      </w:r>
      <w:r>
        <w:rPr>
          <w:rFonts w:ascii="Arial" w:hAnsi="Arial" w:cs="Arial"/>
          <w:bCs/>
          <w:sz w:val="18"/>
          <w:szCs w:val="18"/>
        </w:rPr>
        <w:t xml:space="preserve"> АО «СОГАЗ» оплачивает медицинские услуги стационара, оказанные по поводу тех случаев, которые явились непосредственной причиной госпитализации или угрожающие жизни застрахованного лица. </w:t>
      </w:r>
    </w:p>
    <w:p w:rsidR="00BD5E26" w:rsidRDefault="00BD5E26" w:rsidP="00BD5E26">
      <w:pPr>
        <w:pStyle w:val="a3"/>
        <w:jc w:val="both"/>
        <w:rPr>
          <w:rFonts w:ascii="Arial" w:hAnsi="Arial" w:cs="Arial"/>
          <w:bCs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A59"/>
    <w:multiLevelType w:val="hybridMultilevel"/>
    <w:tmpl w:val="E7148CD8"/>
    <w:lvl w:ilvl="0" w:tplc="5608D81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3087F"/>
    <w:multiLevelType w:val="hybridMultilevel"/>
    <w:tmpl w:val="33361860"/>
    <w:lvl w:ilvl="0" w:tplc="5608D81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927DA"/>
    <w:multiLevelType w:val="multilevel"/>
    <w:tmpl w:val="FA8EB4A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7F147AEC"/>
    <w:multiLevelType w:val="multilevel"/>
    <w:tmpl w:val="487E93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26"/>
    <w:rsid w:val="004335AB"/>
    <w:rsid w:val="004B3F23"/>
    <w:rsid w:val="004E0543"/>
    <w:rsid w:val="0055061A"/>
    <w:rsid w:val="00577291"/>
    <w:rsid w:val="007A48F9"/>
    <w:rsid w:val="009022D4"/>
    <w:rsid w:val="009E1FFA"/>
    <w:rsid w:val="00BA0500"/>
    <w:rsid w:val="00BD5E26"/>
    <w:rsid w:val="00CF57D7"/>
    <w:rsid w:val="00D8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E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D5E2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D5E26"/>
  </w:style>
  <w:style w:type="paragraph" w:styleId="a5">
    <w:name w:val="List Paragraph"/>
    <w:basedOn w:val="a"/>
    <w:uiPriority w:val="34"/>
    <w:qFormat/>
    <w:rsid w:val="00BD5E26"/>
    <w:pPr>
      <w:ind w:left="720"/>
      <w:contextualSpacing/>
    </w:pPr>
  </w:style>
  <w:style w:type="character" w:styleId="a6">
    <w:name w:val="footnote reference"/>
    <w:unhideWhenUsed/>
    <w:rsid w:val="00BD5E26"/>
    <w:rPr>
      <w:vertAlign w:val="superscript"/>
    </w:rPr>
  </w:style>
  <w:style w:type="character" w:styleId="a7">
    <w:name w:val="Hyperlink"/>
    <w:basedOn w:val="a0"/>
    <w:uiPriority w:val="99"/>
    <w:unhideWhenUsed/>
    <w:rsid w:val="00BD5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E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D5E2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D5E26"/>
  </w:style>
  <w:style w:type="paragraph" w:styleId="a5">
    <w:name w:val="List Paragraph"/>
    <w:basedOn w:val="a"/>
    <w:uiPriority w:val="34"/>
    <w:qFormat/>
    <w:rsid w:val="00BD5E26"/>
    <w:pPr>
      <w:ind w:left="720"/>
      <w:contextualSpacing/>
    </w:pPr>
  </w:style>
  <w:style w:type="character" w:styleId="a6">
    <w:name w:val="footnote reference"/>
    <w:unhideWhenUsed/>
    <w:rsid w:val="00BD5E26"/>
    <w:rPr>
      <w:vertAlign w:val="superscript"/>
    </w:rPr>
  </w:style>
  <w:style w:type="character" w:styleId="a7">
    <w:name w:val="Hyperlink"/>
    <w:basedOn w:val="a0"/>
    <w:uiPriority w:val="99"/>
    <w:unhideWhenUsed/>
    <w:rsid w:val="00BD5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ergozentr-umit.kazprom.net/p40782-sezonnaya-immunoterapiya-si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llergozentr-umit.kazprom.net/p40782-sezonnaya-immunoterapiya-si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Кирюхина Галина Викторовна</dc:creator>
  <cp:lastModifiedBy>Студент НИУ ВШЭ</cp:lastModifiedBy>
  <cp:revision>2</cp:revision>
  <dcterms:created xsi:type="dcterms:W3CDTF">2015-12-17T14:06:00Z</dcterms:created>
  <dcterms:modified xsi:type="dcterms:W3CDTF">2015-12-17T14:06:00Z</dcterms:modified>
</cp:coreProperties>
</file>