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8ED2" w14:textId="77777777" w:rsidR="003A178D" w:rsidRDefault="003A17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14:paraId="091EFA87" w14:textId="77777777" w:rsidR="003A178D" w:rsidRDefault="003A178D">
      <w:pPr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14:paraId="047DBC07" w14:textId="77777777" w:rsidR="003A178D" w:rsidRDefault="003A178D">
      <w:pPr>
        <w:jc w:val="center"/>
      </w:pPr>
    </w:p>
    <w:p w14:paraId="66A307BF" w14:textId="302DAC69" w:rsidR="003A178D" w:rsidRDefault="003A178D">
      <w:pPr>
        <w:tabs>
          <w:tab w:val="left" w:pos="6444"/>
        </w:tabs>
        <w:rPr>
          <w:sz w:val="28"/>
        </w:rPr>
      </w:pPr>
    </w:p>
    <w:p w14:paraId="176D14DD" w14:textId="77777777" w:rsidR="003A178D" w:rsidRPr="003063D7" w:rsidRDefault="003A178D">
      <w:pPr>
        <w:jc w:val="center"/>
        <w:rPr>
          <w:sz w:val="28"/>
        </w:rPr>
      </w:pPr>
      <w:r>
        <w:rPr>
          <w:sz w:val="28"/>
        </w:rPr>
        <w:t>Санкт-Петербургская школа социальных и гуманитарных наук</w:t>
      </w:r>
    </w:p>
    <w:p w14:paraId="7D3EBC58" w14:textId="728C3D32" w:rsidR="003063D7" w:rsidRPr="003063D7" w:rsidRDefault="003063D7" w:rsidP="003063D7">
      <w:pPr>
        <w:ind w:firstLine="0"/>
        <w:jc w:val="center"/>
        <w:rPr>
          <w:sz w:val="26"/>
          <w:szCs w:val="26"/>
        </w:rPr>
      </w:pPr>
      <w:r w:rsidRPr="003063D7">
        <w:rPr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EC61A08" w14:textId="77777777" w:rsidR="003A178D" w:rsidRDefault="003A178D">
      <w:pPr>
        <w:jc w:val="center"/>
      </w:pPr>
    </w:p>
    <w:p w14:paraId="20E18424" w14:textId="77777777" w:rsidR="003A178D" w:rsidRDefault="003A178D">
      <w:pPr>
        <w:jc w:val="center"/>
        <w:rPr>
          <w:sz w:val="28"/>
        </w:rPr>
      </w:pPr>
      <w:r>
        <w:rPr>
          <w:sz w:val="28"/>
        </w:rPr>
        <w:t>Департамент востоковедения и африканистики</w:t>
      </w:r>
    </w:p>
    <w:p w14:paraId="06972DC0" w14:textId="77777777" w:rsidR="003A178D" w:rsidRDefault="003A178D">
      <w:pPr>
        <w:jc w:val="center"/>
        <w:rPr>
          <w:sz w:val="28"/>
        </w:rPr>
      </w:pPr>
    </w:p>
    <w:p w14:paraId="70C2DBF7" w14:textId="77777777" w:rsidR="003A178D" w:rsidRDefault="003A178D">
      <w:pPr>
        <w:jc w:val="center"/>
        <w:rPr>
          <w:sz w:val="28"/>
        </w:rPr>
      </w:pPr>
    </w:p>
    <w:p w14:paraId="7E7D7BED" w14:textId="77777777" w:rsidR="003A178D" w:rsidRDefault="003A178D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</w:p>
    <w:p w14:paraId="2F083433" w14:textId="57DD5437" w:rsidR="003A178D" w:rsidRPr="00EE02DE" w:rsidRDefault="00EE02DE" w:rsidP="00EE02DE">
      <w:pPr>
        <w:jc w:val="center"/>
        <w:rPr>
          <w:sz w:val="28"/>
          <w:szCs w:val="28"/>
        </w:rPr>
      </w:pPr>
      <w:r w:rsidRPr="00EE02DE">
        <w:rPr>
          <w:sz w:val="28"/>
          <w:szCs w:val="28"/>
        </w:rPr>
        <w:t>Исламская цивилизация и мусульманское право: история и современность</w:t>
      </w:r>
    </w:p>
    <w:p w14:paraId="68C7612A" w14:textId="77777777" w:rsidR="003A178D" w:rsidRDefault="008752EA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43E783E4" w14:textId="77777777" w:rsidR="003A178D" w:rsidRDefault="003A178D">
      <w:pPr>
        <w:jc w:val="center"/>
      </w:pPr>
      <w:r>
        <w:t xml:space="preserve">для направлений 38.03.04 «Государственное и муниципальное управление», 46.03.01 «История», 38.03.02 «Менеджмент» (образовательные программы «Менеджмент» и </w:t>
      </w:r>
      <w:r>
        <w:rPr>
          <w:szCs w:val="24"/>
        </w:rPr>
        <w:t>«Логистика и управление целями поставок»)</w:t>
      </w:r>
      <w:r>
        <w:t xml:space="preserve">, 41.03.04 «Политология», 39.03.01 «Социология», 38.03.01«Экономика», 40.03.01 «Юриспруденция» подготовки бакалавра </w:t>
      </w:r>
    </w:p>
    <w:p w14:paraId="23BB906E" w14:textId="77777777" w:rsidR="003A178D" w:rsidRDefault="003A178D">
      <w:pPr>
        <w:ind w:firstLine="0"/>
      </w:pPr>
    </w:p>
    <w:p w14:paraId="6DA09430" w14:textId="77777777" w:rsidR="003A178D" w:rsidRDefault="003A178D">
      <w:pPr>
        <w:ind w:firstLine="0"/>
      </w:pPr>
    </w:p>
    <w:p w14:paraId="4461F989" w14:textId="77777777" w:rsidR="003A178D" w:rsidRDefault="003A178D">
      <w:pPr>
        <w:ind w:firstLine="0"/>
        <w:rPr>
          <w:szCs w:val="24"/>
        </w:rPr>
      </w:pPr>
      <w:r>
        <w:t>Авторы программы:</w:t>
      </w:r>
    </w:p>
    <w:p w14:paraId="79CD3AA6" w14:textId="1F701188" w:rsidR="009E7811" w:rsidRDefault="009E7811">
      <w:pPr>
        <w:ind w:firstLine="0"/>
        <w:rPr>
          <w:szCs w:val="24"/>
        </w:rPr>
      </w:pPr>
      <w:r>
        <w:rPr>
          <w:szCs w:val="24"/>
        </w:rPr>
        <w:t xml:space="preserve">Алексеев А. К., кандидат исторических наук, </w:t>
      </w:r>
      <w:hyperlink r:id="rId8" w:history="1">
        <w:r w:rsidR="008936F9" w:rsidRPr="00052557">
          <w:rPr>
            <w:rStyle w:val="a6"/>
            <w:szCs w:val="24"/>
          </w:rPr>
          <w:t>ant.alexeev@mail.ru</w:t>
        </w:r>
      </w:hyperlink>
      <w:r w:rsidR="008936F9">
        <w:rPr>
          <w:color w:val="0070C0"/>
          <w:szCs w:val="24"/>
          <w:u w:val="single"/>
        </w:rPr>
        <w:t xml:space="preserve"> </w:t>
      </w:r>
    </w:p>
    <w:p w14:paraId="7DAEDF99" w14:textId="77777777" w:rsidR="003A178D" w:rsidRDefault="003A178D">
      <w:pPr>
        <w:ind w:firstLine="0"/>
      </w:pPr>
      <w:r>
        <w:rPr>
          <w:szCs w:val="24"/>
        </w:rPr>
        <w:t xml:space="preserve">Зеленев Е.И., доктор исторических наук, профессор, </w:t>
      </w:r>
      <w:hyperlink r:id="rId9" w:history="1">
        <w:r>
          <w:rPr>
            <w:rStyle w:val="a6"/>
            <w:szCs w:val="24"/>
            <w:lang w:val="en-US"/>
          </w:rPr>
          <w:t>evzelenev</w:t>
        </w:r>
        <w:r>
          <w:rPr>
            <w:rStyle w:val="a6"/>
            <w:szCs w:val="24"/>
          </w:rPr>
          <w:t>@</w:t>
        </w:r>
        <w:r>
          <w:rPr>
            <w:rStyle w:val="a6"/>
            <w:szCs w:val="24"/>
            <w:lang w:val="en-US"/>
          </w:rPr>
          <w:t>hse</w:t>
        </w:r>
        <w:r>
          <w:rPr>
            <w:rStyle w:val="a6"/>
            <w:szCs w:val="24"/>
          </w:rPr>
          <w:t>.</w:t>
        </w:r>
        <w:r>
          <w:rPr>
            <w:rStyle w:val="a6"/>
            <w:szCs w:val="24"/>
            <w:lang w:val="en-US"/>
          </w:rPr>
          <w:t>ru</w:t>
        </w:r>
      </w:hyperlink>
      <w:r>
        <w:rPr>
          <w:szCs w:val="24"/>
        </w:rPr>
        <w:t xml:space="preserve"> </w:t>
      </w:r>
    </w:p>
    <w:p w14:paraId="52C1C96A" w14:textId="3ABB337F" w:rsidR="009E7811" w:rsidRPr="008936F9" w:rsidRDefault="009E7811" w:rsidP="009E7811">
      <w:pPr>
        <w:ind w:firstLine="0"/>
        <w:rPr>
          <w:szCs w:val="24"/>
        </w:rPr>
      </w:pPr>
      <w:r>
        <w:rPr>
          <w:szCs w:val="24"/>
        </w:rPr>
        <w:t xml:space="preserve">Илюшина М. Ю., доктор исторических наук, профессор, </w:t>
      </w:r>
      <w:hyperlink r:id="rId10" w:history="1">
        <w:r w:rsidR="008936F9" w:rsidRPr="00052557">
          <w:rPr>
            <w:rStyle w:val="a6"/>
            <w:szCs w:val="24"/>
            <w:lang w:val="en-US"/>
          </w:rPr>
          <w:t>miliushina</w:t>
        </w:r>
        <w:r w:rsidR="008936F9" w:rsidRPr="008936F9">
          <w:rPr>
            <w:rStyle w:val="a6"/>
            <w:szCs w:val="24"/>
          </w:rPr>
          <w:t>@</w:t>
        </w:r>
        <w:r w:rsidR="008936F9" w:rsidRPr="00052557">
          <w:rPr>
            <w:rStyle w:val="a6"/>
            <w:szCs w:val="24"/>
            <w:lang w:val="en-US"/>
          </w:rPr>
          <w:t>hse</w:t>
        </w:r>
        <w:r w:rsidR="008936F9" w:rsidRPr="008936F9">
          <w:rPr>
            <w:rStyle w:val="a6"/>
            <w:szCs w:val="24"/>
          </w:rPr>
          <w:t>.</w:t>
        </w:r>
        <w:r w:rsidR="008936F9" w:rsidRPr="00052557">
          <w:rPr>
            <w:rStyle w:val="a6"/>
            <w:szCs w:val="24"/>
            <w:lang w:val="en-US"/>
          </w:rPr>
          <w:t>ru</w:t>
        </w:r>
      </w:hyperlink>
      <w:r w:rsidR="008936F9" w:rsidRPr="008936F9">
        <w:rPr>
          <w:szCs w:val="24"/>
        </w:rPr>
        <w:t xml:space="preserve"> </w:t>
      </w:r>
    </w:p>
    <w:p w14:paraId="23AA662D" w14:textId="5B1E91CE" w:rsidR="009E7811" w:rsidRDefault="003A178D" w:rsidP="009E7811">
      <w:pPr>
        <w:ind w:firstLine="0"/>
        <w:rPr>
          <w:szCs w:val="24"/>
        </w:rPr>
      </w:pPr>
      <w:r>
        <w:rPr>
          <w:szCs w:val="24"/>
        </w:rPr>
        <w:t xml:space="preserve">Мамедшахов Р. Г., кандидат филологических наук, доцент, </w:t>
      </w:r>
      <w:hyperlink r:id="rId11" w:history="1">
        <w:r>
          <w:rPr>
            <w:rStyle w:val="a6"/>
            <w:szCs w:val="24"/>
          </w:rPr>
          <w:t>rmamedshakhov@hse.ru</w:t>
        </w:r>
      </w:hyperlink>
      <w:r>
        <w:rPr>
          <w:szCs w:val="24"/>
        </w:rPr>
        <w:t xml:space="preserve"> </w:t>
      </w:r>
    </w:p>
    <w:p w14:paraId="78F622D0" w14:textId="00799D71" w:rsidR="000F5478" w:rsidRDefault="000F5478">
      <w:pPr>
        <w:shd w:val="clear" w:color="auto" w:fill="FFFFFF"/>
        <w:ind w:firstLine="0"/>
        <w:rPr>
          <w:szCs w:val="24"/>
        </w:rPr>
      </w:pPr>
      <w:r>
        <w:rPr>
          <w:szCs w:val="24"/>
        </w:rPr>
        <w:t>Образцов А.В., кандидат филологических наук, доцент,</w:t>
      </w:r>
      <w:r w:rsidRPr="000F5478">
        <w:t xml:space="preserve"> </w:t>
      </w:r>
      <w:hyperlink r:id="rId12" w:history="1">
        <w:r>
          <w:rPr>
            <w:rStyle w:val="a6"/>
            <w:rFonts w:eastAsia="MS Mincho"/>
            <w:szCs w:val="24"/>
            <w:lang w:val="en-US" w:eastAsia="ja-JP"/>
          </w:rPr>
          <w:t>aobraztsov</w:t>
        </w:r>
        <w:r>
          <w:rPr>
            <w:rStyle w:val="a6"/>
            <w:rFonts w:eastAsia="MS Mincho"/>
            <w:szCs w:val="24"/>
            <w:lang w:eastAsia="ja-JP"/>
          </w:rPr>
          <w:t>@</w:t>
        </w:r>
        <w:r>
          <w:rPr>
            <w:rStyle w:val="a6"/>
            <w:rFonts w:eastAsia="MS Mincho"/>
            <w:szCs w:val="24"/>
            <w:lang w:val="en-US" w:eastAsia="ja-JP"/>
          </w:rPr>
          <w:t>hse</w:t>
        </w:r>
        <w:r>
          <w:rPr>
            <w:rStyle w:val="a6"/>
            <w:rFonts w:eastAsia="MS Mincho"/>
            <w:szCs w:val="24"/>
            <w:lang w:eastAsia="ja-JP"/>
          </w:rPr>
          <w:t>.</w:t>
        </w:r>
        <w:r>
          <w:rPr>
            <w:rStyle w:val="a6"/>
            <w:rFonts w:eastAsia="MS Mincho"/>
            <w:szCs w:val="24"/>
            <w:lang w:val="en-US" w:eastAsia="ja-JP"/>
          </w:rPr>
          <w:t>ru</w:t>
        </w:r>
      </w:hyperlink>
    </w:p>
    <w:p w14:paraId="3ECC7449" w14:textId="1851BE83" w:rsidR="009E7811" w:rsidRPr="008936F9" w:rsidRDefault="009E7811" w:rsidP="00EB7EA6">
      <w:pPr>
        <w:ind w:firstLine="0"/>
        <w:rPr>
          <w:color w:val="0070C0"/>
          <w:szCs w:val="24"/>
          <w:u w:val="single"/>
        </w:rPr>
      </w:pPr>
      <w:r>
        <w:rPr>
          <w:szCs w:val="24"/>
        </w:rPr>
        <w:t xml:space="preserve">Степанова А. В., </w:t>
      </w:r>
      <w:r w:rsidR="00EB7EA6" w:rsidRPr="00EB7EA6">
        <w:rPr>
          <w:color w:val="0070C0"/>
          <w:szCs w:val="24"/>
          <w:u w:val="single"/>
          <w:lang w:val="en-US"/>
        </w:rPr>
        <w:t>astepanova</w:t>
      </w:r>
      <w:r w:rsidR="00EB7EA6" w:rsidRPr="00EB7EA6">
        <w:rPr>
          <w:color w:val="0070C0"/>
          <w:szCs w:val="24"/>
          <w:u w:val="single"/>
        </w:rPr>
        <w:t>@</w:t>
      </w:r>
      <w:r w:rsidR="00EB7EA6" w:rsidRPr="00EB7EA6">
        <w:rPr>
          <w:color w:val="0070C0"/>
          <w:szCs w:val="24"/>
          <w:u w:val="single"/>
          <w:lang w:val="en-US"/>
        </w:rPr>
        <w:t>hse</w:t>
      </w:r>
      <w:r w:rsidR="00EB7EA6" w:rsidRPr="00EB7EA6">
        <w:rPr>
          <w:color w:val="0070C0"/>
          <w:szCs w:val="24"/>
          <w:u w:val="single"/>
        </w:rPr>
        <w:t>.</w:t>
      </w:r>
      <w:r w:rsidR="00EB7EA6" w:rsidRPr="00EB7EA6">
        <w:rPr>
          <w:color w:val="0070C0"/>
          <w:szCs w:val="24"/>
          <w:u w:val="single"/>
          <w:lang w:val="en-US"/>
        </w:rPr>
        <w:t>ru</w:t>
      </w:r>
    </w:p>
    <w:p w14:paraId="2E402132" w14:textId="5517AC05" w:rsidR="003A178D" w:rsidRDefault="003A178D">
      <w:pPr>
        <w:ind w:firstLine="0"/>
      </w:pPr>
      <w:r>
        <w:rPr>
          <w:szCs w:val="24"/>
        </w:rPr>
        <w:t xml:space="preserve">Французов С.А., доктор исторических наук, </w:t>
      </w:r>
      <w:r w:rsidR="00176C95">
        <w:rPr>
          <w:szCs w:val="24"/>
        </w:rPr>
        <w:t xml:space="preserve">доцент </w:t>
      </w:r>
      <w:hyperlink r:id="rId13" w:history="1">
        <w:r w:rsidR="00584C1C" w:rsidRPr="002D5C90">
          <w:rPr>
            <w:rStyle w:val="a6"/>
            <w:szCs w:val="24"/>
          </w:rPr>
          <w:t>sfrantsuzov@hse.ru</w:t>
        </w:r>
      </w:hyperlink>
      <w:r w:rsidR="00584C1C">
        <w:rPr>
          <w:szCs w:val="24"/>
        </w:rPr>
        <w:t xml:space="preserve"> </w:t>
      </w:r>
    </w:p>
    <w:p w14:paraId="6D464351" w14:textId="77777777" w:rsidR="003A178D" w:rsidRDefault="003A178D">
      <w:pPr>
        <w:ind w:firstLine="0"/>
      </w:pPr>
    </w:p>
    <w:p w14:paraId="3B91778E" w14:textId="77777777" w:rsidR="003A178D" w:rsidRDefault="003A178D">
      <w:pPr>
        <w:ind w:firstLine="0"/>
      </w:pPr>
    </w:p>
    <w:p w14:paraId="56A4699C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Согласована начальником ОСУП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7C747C8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Чумакова Е.В.         _____________________ </w:t>
      </w:r>
    </w:p>
    <w:p w14:paraId="1BD96437" w14:textId="77777777" w:rsidR="003A178D" w:rsidRDefault="003A178D">
      <w:pPr>
        <w:ind w:firstLine="0"/>
        <w:rPr>
          <w:szCs w:val="24"/>
        </w:rPr>
      </w:pPr>
    </w:p>
    <w:p w14:paraId="7DE6557D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«Государственное и муниципальное управление» </w:t>
      </w:r>
      <w:r>
        <w:rPr>
          <w:szCs w:val="24"/>
        </w:rPr>
        <w:tab/>
      </w:r>
    </w:p>
    <w:p w14:paraId="086A8F8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7B0FFB56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Кайсарова В.П.         _____________________ </w:t>
      </w:r>
    </w:p>
    <w:p w14:paraId="1551563F" w14:textId="77777777" w:rsidR="00C560D3" w:rsidRPr="000E2A1F" w:rsidRDefault="00C560D3" w:rsidP="00C560D3">
      <w:pPr>
        <w:ind w:firstLine="0"/>
        <w:rPr>
          <w:szCs w:val="24"/>
        </w:rPr>
      </w:pPr>
    </w:p>
    <w:p w14:paraId="6106336B" w14:textId="77777777" w:rsidR="00C560D3" w:rsidRDefault="00C560D3" w:rsidP="00C560D3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«Политология» </w:t>
      </w:r>
      <w:r>
        <w:rPr>
          <w:szCs w:val="24"/>
        </w:rPr>
        <w:tab/>
      </w:r>
      <w:r>
        <w:rPr>
          <w:szCs w:val="24"/>
        </w:rPr>
        <w:tab/>
        <w:t>«_____»_________201  г.</w:t>
      </w:r>
    </w:p>
    <w:p w14:paraId="45EF7121" w14:textId="77777777" w:rsidR="00C560D3" w:rsidRDefault="00C560D3" w:rsidP="00C560D3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28195D78" w14:textId="77777777" w:rsidR="00C560D3" w:rsidRDefault="00C560D3" w:rsidP="00C560D3">
      <w:pPr>
        <w:ind w:firstLine="0"/>
        <w:rPr>
          <w:szCs w:val="24"/>
        </w:rPr>
      </w:pPr>
      <w:r>
        <w:rPr>
          <w:szCs w:val="24"/>
        </w:rPr>
        <w:t xml:space="preserve">Стародубцев А.В. _____________________ </w:t>
      </w:r>
      <w:r>
        <w:rPr>
          <w:szCs w:val="24"/>
        </w:rPr>
        <w:fldChar w:fldCharType="begin"/>
      </w:r>
      <w:r>
        <w:rPr>
          <w:szCs w:val="24"/>
        </w:rPr>
        <w:instrText xml:space="preserve"> FILLIN "MERGEFORMAT"</w:instrText>
      </w:r>
      <w:r>
        <w:rPr>
          <w:szCs w:val="24"/>
        </w:rPr>
        <w:fldChar w:fldCharType="end"/>
      </w:r>
      <w:r>
        <w:rPr>
          <w:szCs w:val="24"/>
        </w:rPr>
        <w:t xml:space="preserve">            </w:t>
      </w:r>
    </w:p>
    <w:p w14:paraId="702380E9" w14:textId="77777777" w:rsidR="00C560D3" w:rsidRDefault="00C560D3" w:rsidP="00C560D3">
      <w:pPr>
        <w:ind w:firstLine="0"/>
        <w:rPr>
          <w:szCs w:val="24"/>
        </w:rPr>
      </w:pPr>
    </w:p>
    <w:p w14:paraId="7AD91F54" w14:textId="1D154CF4" w:rsidR="003A178D" w:rsidRPr="001A227C" w:rsidRDefault="00C560D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14:paraId="6C667CA9" w14:textId="77777777" w:rsidR="00C560D3" w:rsidRPr="001A227C" w:rsidRDefault="00C560D3">
      <w:pPr>
        <w:ind w:firstLine="0"/>
        <w:rPr>
          <w:szCs w:val="24"/>
        </w:rPr>
      </w:pPr>
    </w:p>
    <w:p w14:paraId="7693DC0A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Согласована менеджером ОП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216D55A9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Филимонова А.А.         _____________________ </w:t>
      </w:r>
    </w:p>
    <w:p w14:paraId="7A7BE8C4" w14:textId="77777777" w:rsidR="003A178D" w:rsidRDefault="003A178D">
      <w:pPr>
        <w:ind w:firstLine="0"/>
        <w:rPr>
          <w:szCs w:val="24"/>
        </w:rPr>
      </w:pPr>
    </w:p>
    <w:p w14:paraId="7E9DA62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«История»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00FB34CE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40257D35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Селин А.А.         _____________________             </w:t>
      </w:r>
    </w:p>
    <w:p w14:paraId="794120D6" w14:textId="77777777" w:rsidR="003A178D" w:rsidRDefault="003A178D">
      <w:pPr>
        <w:ind w:firstLine="0"/>
        <w:rPr>
          <w:szCs w:val="24"/>
        </w:rPr>
      </w:pPr>
    </w:p>
    <w:p w14:paraId="52959B17" w14:textId="77777777" w:rsidR="003A178D" w:rsidRDefault="003A178D">
      <w:pPr>
        <w:ind w:firstLine="0"/>
        <w:rPr>
          <w:szCs w:val="24"/>
        </w:rPr>
      </w:pPr>
    </w:p>
    <w:p w14:paraId="4D6C84F8" w14:textId="6A6BB14B" w:rsidR="003A178D" w:rsidRDefault="003A178D">
      <w:pPr>
        <w:ind w:firstLine="0"/>
        <w:rPr>
          <w:szCs w:val="24"/>
        </w:rPr>
      </w:pPr>
      <w:r>
        <w:rPr>
          <w:szCs w:val="24"/>
        </w:rPr>
        <w:lastRenderedPageBreak/>
        <w:t>Согласована начальником ОСУП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</w:t>
      </w:r>
      <w:r w:rsidR="0056171F">
        <w:rPr>
          <w:szCs w:val="24"/>
        </w:rPr>
        <w:t xml:space="preserve">__201 </w:t>
      </w:r>
      <w:r>
        <w:rPr>
          <w:szCs w:val="24"/>
        </w:rPr>
        <w:t>г.</w:t>
      </w:r>
      <w:r w:rsidR="00633453">
        <w:rPr>
          <w:szCs w:val="24"/>
        </w:rPr>
        <w:t xml:space="preserve"> </w:t>
      </w:r>
      <w:r w:rsidR="00F805AE">
        <w:rPr>
          <w:szCs w:val="24"/>
        </w:rPr>
        <w:t xml:space="preserve">Бойко К. А. </w:t>
      </w:r>
      <w:r>
        <w:rPr>
          <w:szCs w:val="24"/>
        </w:rPr>
        <w:t xml:space="preserve">_____________________ </w:t>
      </w:r>
    </w:p>
    <w:p w14:paraId="57360B43" w14:textId="77777777" w:rsidR="003A178D" w:rsidRDefault="003A178D">
      <w:pPr>
        <w:ind w:firstLine="0"/>
        <w:rPr>
          <w:szCs w:val="24"/>
        </w:rPr>
      </w:pPr>
    </w:p>
    <w:p w14:paraId="4F5AFC2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«Менеджмент» </w:t>
      </w:r>
      <w:r>
        <w:rPr>
          <w:szCs w:val="24"/>
        </w:rPr>
        <w:tab/>
      </w:r>
      <w:r>
        <w:rPr>
          <w:szCs w:val="24"/>
        </w:rPr>
        <w:tab/>
        <w:t>«_____»_________201  г.</w:t>
      </w:r>
    </w:p>
    <w:p w14:paraId="7087625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14D39F96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Грищенко Т.Ю.         _____________________             </w:t>
      </w:r>
    </w:p>
    <w:p w14:paraId="159DEF2C" w14:textId="77777777" w:rsidR="003A178D" w:rsidRDefault="003A178D">
      <w:pPr>
        <w:ind w:firstLine="0"/>
        <w:rPr>
          <w:szCs w:val="24"/>
        </w:rPr>
      </w:pPr>
    </w:p>
    <w:p w14:paraId="59230423" w14:textId="77777777" w:rsidR="008F0987" w:rsidRDefault="008F0987" w:rsidP="008F0987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«Логистика и управление целями поставок» </w:t>
      </w:r>
      <w:r>
        <w:rPr>
          <w:szCs w:val="24"/>
        </w:rPr>
        <w:tab/>
      </w:r>
      <w:r>
        <w:rPr>
          <w:szCs w:val="24"/>
        </w:rPr>
        <w:tab/>
      </w:r>
    </w:p>
    <w:p w14:paraId="2F629014" w14:textId="77777777" w:rsidR="008F0987" w:rsidRDefault="008F0987" w:rsidP="008F0987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«_____»_________201  г.</w:t>
      </w:r>
    </w:p>
    <w:p w14:paraId="733E0F2D" w14:textId="77777777" w:rsidR="008F0987" w:rsidRDefault="008F0987" w:rsidP="008F0987">
      <w:pPr>
        <w:ind w:firstLine="0"/>
        <w:rPr>
          <w:szCs w:val="24"/>
        </w:rPr>
      </w:pPr>
      <w:r>
        <w:rPr>
          <w:szCs w:val="24"/>
        </w:rPr>
        <w:t xml:space="preserve">Бочкарев А.А.         _____________________ </w:t>
      </w:r>
      <w:r>
        <w:rPr>
          <w:szCs w:val="24"/>
        </w:rPr>
        <w:fldChar w:fldCharType="begin"/>
      </w:r>
      <w:r>
        <w:rPr>
          <w:szCs w:val="24"/>
        </w:rPr>
        <w:instrText xml:space="preserve"> FILLIN "MERGEFORMAT"</w:instrText>
      </w:r>
      <w:r>
        <w:rPr>
          <w:szCs w:val="24"/>
        </w:rPr>
        <w:fldChar w:fldCharType="end"/>
      </w:r>
      <w:r>
        <w:rPr>
          <w:szCs w:val="24"/>
        </w:rPr>
        <w:t xml:space="preserve">            </w:t>
      </w:r>
    </w:p>
    <w:p w14:paraId="2ED92F3B" w14:textId="77777777" w:rsidR="008F0987" w:rsidRDefault="008F0987">
      <w:pPr>
        <w:ind w:firstLine="0"/>
        <w:rPr>
          <w:szCs w:val="24"/>
        </w:rPr>
      </w:pPr>
    </w:p>
    <w:p w14:paraId="13C52B95" w14:textId="77777777" w:rsidR="003A178D" w:rsidRDefault="003A178D">
      <w:pPr>
        <w:ind w:firstLine="0"/>
        <w:rPr>
          <w:szCs w:val="24"/>
        </w:rPr>
      </w:pPr>
    </w:p>
    <w:p w14:paraId="4A60AFD4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Согласована методистом ОСУП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7A4623FD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Ефимова Т.Г.        _____________________ </w:t>
      </w:r>
    </w:p>
    <w:p w14:paraId="6FDFA827" w14:textId="77777777" w:rsidR="003A178D" w:rsidRDefault="003A178D">
      <w:pPr>
        <w:ind w:firstLine="0"/>
        <w:rPr>
          <w:szCs w:val="24"/>
        </w:rPr>
      </w:pPr>
    </w:p>
    <w:p w14:paraId="7242DB1F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«Социология» </w:t>
      </w:r>
      <w:r>
        <w:rPr>
          <w:szCs w:val="24"/>
        </w:rPr>
        <w:tab/>
      </w:r>
      <w:r>
        <w:rPr>
          <w:szCs w:val="24"/>
        </w:rPr>
        <w:tab/>
        <w:t>«_____»_________201  г.</w:t>
      </w:r>
    </w:p>
    <w:p w14:paraId="09DD375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069FC61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Александров Д.А.         _____________________            </w:t>
      </w:r>
    </w:p>
    <w:p w14:paraId="3A7E3106" w14:textId="77777777" w:rsidR="003A178D" w:rsidRDefault="003A178D">
      <w:pPr>
        <w:ind w:firstLine="0"/>
        <w:rPr>
          <w:szCs w:val="24"/>
        </w:rPr>
      </w:pPr>
    </w:p>
    <w:p w14:paraId="162B8B86" w14:textId="77777777" w:rsidR="003A178D" w:rsidRDefault="003A178D">
      <w:pPr>
        <w:ind w:firstLine="0"/>
        <w:rPr>
          <w:szCs w:val="24"/>
        </w:rPr>
      </w:pPr>
    </w:p>
    <w:p w14:paraId="1F944D14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Согласована начальником ОСУП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175DB0FD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Набока А.В.         _____________________ </w:t>
      </w:r>
    </w:p>
    <w:p w14:paraId="005BA0A6" w14:textId="77777777" w:rsidR="003A178D" w:rsidRDefault="003A178D">
      <w:pPr>
        <w:ind w:firstLine="0"/>
        <w:rPr>
          <w:szCs w:val="24"/>
        </w:rPr>
      </w:pPr>
    </w:p>
    <w:p w14:paraId="562E9F66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«Экономика» </w:t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55A5F481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5AA1E908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Пырлик В.Н.         _____________________ </w:t>
      </w:r>
    </w:p>
    <w:p w14:paraId="1075AE87" w14:textId="77777777" w:rsidR="003A178D" w:rsidRDefault="003A178D">
      <w:pPr>
        <w:ind w:firstLine="0"/>
        <w:rPr>
          <w:szCs w:val="24"/>
        </w:rPr>
      </w:pPr>
    </w:p>
    <w:p w14:paraId="0DB5239F" w14:textId="77777777" w:rsidR="003A178D" w:rsidRDefault="003A178D">
      <w:pPr>
        <w:ind w:firstLine="0"/>
        <w:rPr>
          <w:szCs w:val="24"/>
        </w:rPr>
      </w:pPr>
    </w:p>
    <w:p w14:paraId="79245589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Согласована начальником ОСУП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01F2739E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Суханова Е.С.         _____________________ </w:t>
      </w:r>
    </w:p>
    <w:p w14:paraId="4D4A17D7" w14:textId="77777777" w:rsidR="003A178D" w:rsidRDefault="003A178D">
      <w:pPr>
        <w:ind w:firstLine="0"/>
        <w:rPr>
          <w:szCs w:val="24"/>
        </w:rPr>
      </w:pPr>
    </w:p>
    <w:p w14:paraId="2E8169BA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 xml:space="preserve">Утверждена академическим советом ОП  «Юриспруденция» </w:t>
      </w:r>
      <w:r>
        <w:rPr>
          <w:szCs w:val="24"/>
        </w:rPr>
        <w:tab/>
      </w:r>
      <w:r>
        <w:rPr>
          <w:szCs w:val="24"/>
        </w:rPr>
        <w:tab/>
        <w:t xml:space="preserve"> «_____»_________201  г.</w:t>
      </w:r>
    </w:p>
    <w:p w14:paraId="35C1CE27" w14:textId="77777777" w:rsidR="003A178D" w:rsidRDefault="003A178D">
      <w:pPr>
        <w:ind w:firstLine="0"/>
        <w:rPr>
          <w:szCs w:val="24"/>
        </w:rPr>
      </w:pPr>
      <w:r>
        <w:rPr>
          <w:szCs w:val="24"/>
        </w:rPr>
        <w:t>Академический руководитель ОП</w:t>
      </w:r>
    </w:p>
    <w:p w14:paraId="670E6FE1" w14:textId="670E6EEF" w:rsidR="003A178D" w:rsidRDefault="0001666A">
      <w:pPr>
        <w:ind w:firstLine="0"/>
        <w:rPr>
          <w:sz w:val="20"/>
          <w:szCs w:val="20"/>
        </w:rPr>
      </w:pPr>
      <w:r>
        <w:rPr>
          <w:szCs w:val="24"/>
        </w:rPr>
        <w:t xml:space="preserve">Алексеева Т.А.           </w:t>
      </w:r>
      <w:r w:rsidR="003A178D">
        <w:rPr>
          <w:szCs w:val="24"/>
        </w:rPr>
        <w:t xml:space="preserve">_____________________             </w:t>
      </w:r>
    </w:p>
    <w:p w14:paraId="2FE6F00B" w14:textId="77777777" w:rsidR="003A178D" w:rsidRDefault="003A178D">
      <w:pPr>
        <w:ind w:firstLine="0"/>
        <w:rPr>
          <w:sz w:val="20"/>
          <w:szCs w:val="20"/>
        </w:rPr>
      </w:pPr>
    </w:p>
    <w:p w14:paraId="49939FA6" w14:textId="77777777" w:rsidR="003A178D" w:rsidRPr="001A227C" w:rsidRDefault="003A178D"/>
    <w:p w14:paraId="5535EC1B" w14:textId="77777777" w:rsidR="00C560D3" w:rsidRPr="001A227C" w:rsidRDefault="00C560D3"/>
    <w:p w14:paraId="10AF9BE2" w14:textId="77777777" w:rsidR="00C560D3" w:rsidRPr="001A227C" w:rsidRDefault="00C560D3"/>
    <w:p w14:paraId="3BFBD8EF" w14:textId="77777777" w:rsidR="00C560D3" w:rsidRPr="001A227C" w:rsidRDefault="00C560D3"/>
    <w:p w14:paraId="47BE2CA1" w14:textId="77777777" w:rsidR="00C560D3" w:rsidRPr="001A227C" w:rsidRDefault="00C560D3"/>
    <w:p w14:paraId="65C2F43A" w14:textId="77777777" w:rsidR="00C560D3" w:rsidRPr="001A227C" w:rsidRDefault="00C560D3"/>
    <w:p w14:paraId="032049D0" w14:textId="77777777" w:rsidR="00C560D3" w:rsidRPr="001A227C" w:rsidRDefault="00C560D3"/>
    <w:p w14:paraId="08BC63E4" w14:textId="77777777" w:rsidR="00C560D3" w:rsidRPr="001A227C" w:rsidRDefault="00C560D3"/>
    <w:p w14:paraId="3E50E591" w14:textId="77777777" w:rsidR="00C560D3" w:rsidRPr="001A227C" w:rsidRDefault="00C560D3"/>
    <w:p w14:paraId="4083BDF0" w14:textId="77777777" w:rsidR="00C560D3" w:rsidRPr="001A227C" w:rsidRDefault="00C560D3"/>
    <w:p w14:paraId="3F609259" w14:textId="77777777" w:rsidR="003A178D" w:rsidRDefault="003A178D">
      <w:pPr>
        <w:ind w:firstLine="0"/>
      </w:pPr>
    </w:p>
    <w:p w14:paraId="76DB4183" w14:textId="77777777" w:rsidR="003A178D" w:rsidRDefault="003A178D">
      <w:pPr>
        <w:ind w:firstLine="0"/>
      </w:pPr>
    </w:p>
    <w:p w14:paraId="546D2EFB" w14:textId="77777777" w:rsidR="003A178D" w:rsidRDefault="003A178D">
      <w:pPr>
        <w:ind w:firstLine="0"/>
      </w:pPr>
    </w:p>
    <w:p w14:paraId="7BB03EB4" w14:textId="77777777" w:rsidR="003A178D" w:rsidRDefault="003A178D">
      <w:pPr>
        <w:jc w:val="center"/>
        <w:rPr>
          <w:rFonts w:eastAsia="Times New Roman"/>
        </w:rPr>
      </w:pPr>
      <w:r>
        <w:t>Санкт-Петербург, 2015</w:t>
      </w:r>
    </w:p>
    <w:p w14:paraId="33627255" w14:textId="77777777" w:rsidR="003A178D" w:rsidRDefault="003A178D">
      <w:pPr>
        <w:rPr>
          <w:i/>
        </w:rPr>
      </w:pPr>
      <w:r>
        <w:rPr>
          <w:rFonts w:eastAsia="Times New Roman"/>
        </w:rPr>
        <w:t xml:space="preserve"> </w:t>
      </w:r>
    </w:p>
    <w:p w14:paraId="62C8F2EE" w14:textId="77777777" w:rsidR="003A178D" w:rsidRDefault="003A178D">
      <w:pPr>
        <w:jc w:val="center"/>
        <w:sectPr w:rsidR="003A178D">
          <w:footerReference w:type="default" r:id="rId14"/>
          <w:pgSz w:w="11906" w:h="16838"/>
          <w:pgMar w:top="851" w:right="851" w:bottom="851" w:left="1134" w:header="720" w:footer="567" w:gutter="0"/>
          <w:cols w:space="720"/>
          <w:titlePg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департамента-разработчика программы.</w:t>
      </w:r>
    </w:p>
    <w:p w14:paraId="521C7C50" w14:textId="77777777" w:rsidR="003A178D" w:rsidRDefault="003A178D">
      <w:pPr>
        <w:pStyle w:val="1"/>
      </w:pPr>
      <w:r>
        <w:lastRenderedPageBreak/>
        <w:t>Область применения и нормативные ссылки</w:t>
      </w:r>
    </w:p>
    <w:p w14:paraId="29D9D976" w14:textId="77777777" w:rsidR="003A178D" w:rsidRDefault="003A178D">
      <w:pPr>
        <w:jc w:val="both"/>
      </w:pPr>
      <w:r>
        <w:t>Данная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257859E3" w14:textId="46A3FDE7" w:rsidR="003A178D" w:rsidRDefault="003A178D" w:rsidP="00B04457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бакалавра, обучающихся по образовательным программам «Государственное и муниципальное управление», «История», «Менеджмент» </w:t>
      </w:r>
      <w:r>
        <w:rPr>
          <w:szCs w:val="24"/>
        </w:rPr>
        <w:t>«Логистика и управление целями поставок»</w:t>
      </w:r>
      <w:r>
        <w:t>, «Политология», «Социология», «Экономика», «Юриспруденция» подготовки бакалавра, изучающих дисциплину «</w:t>
      </w:r>
      <w:r w:rsidR="00B04457" w:rsidRPr="00B04457">
        <w:t>Исламская цивилизация и мусульманское право</w:t>
      </w:r>
      <w:r>
        <w:t>».</w:t>
      </w:r>
    </w:p>
    <w:p w14:paraId="151D2106" w14:textId="77777777" w:rsidR="003A178D" w:rsidRDefault="003A178D">
      <w:pPr>
        <w:jc w:val="both"/>
      </w:pPr>
      <w:r>
        <w:t>Программа разработана в соответствии с:</w:t>
      </w:r>
    </w:p>
    <w:p w14:paraId="1988A891" w14:textId="77777777" w:rsidR="003A178D" w:rsidRDefault="003A178D">
      <w:pPr>
        <w:pStyle w:val="a1"/>
      </w:pPr>
      <w:r>
        <w:t xml:space="preserve"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 </w:t>
      </w:r>
      <w:hyperlink r:id="rId15" w:history="1">
        <w:r>
          <w:rPr>
            <w:rStyle w:val="a6"/>
          </w:rPr>
          <w:t>http://www.hse.ru/standards/standard</w:t>
        </w:r>
      </w:hyperlink>
      <w:r>
        <w:t>;</w:t>
      </w:r>
    </w:p>
    <w:p w14:paraId="2AB77DCC" w14:textId="77777777" w:rsidR="003A178D" w:rsidRDefault="003A178D">
      <w:pPr>
        <w:pStyle w:val="a1"/>
        <w:jc w:val="both"/>
      </w:pPr>
      <w:r>
        <w:t xml:space="preserve">Образовательными программами «Государственное и муниципальное управление», «История», «Менеджмент» </w:t>
      </w:r>
      <w:r>
        <w:rPr>
          <w:szCs w:val="24"/>
        </w:rPr>
        <w:t>«Логистика и управление целями поставок»</w:t>
      </w:r>
      <w:r>
        <w:t>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«Юриспруденция»;</w:t>
      </w:r>
    </w:p>
    <w:p w14:paraId="5C61BAA6" w14:textId="77777777" w:rsidR="003A178D" w:rsidRDefault="003A178D">
      <w:pPr>
        <w:pStyle w:val="a1"/>
        <w:jc w:val="both"/>
      </w:pPr>
      <w:r>
        <w:t>Рабочими учебными планами НИУ ВШЭ – Санкт-Петербург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«Юриспруденция».</w:t>
      </w:r>
    </w:p>
    <w:p w14:paraId="2C424D58" w14:textId="77777777" w:rsidR="003A178D" w:rsidRDefault="003A178D">
      <w:pPr>
        <w:pStyle w:val="1"/>
        <w:jc w:val="both"/>
      </w:pPr>
      <w:r>
        <w:t>Цели освоения дисциплины</w:t>
      </w:r>
    </w:p>
    <w:p w14:paraId="014EE5FB" w14:textId="77777777" w:rsidR="008A39B0" w:rsidRDefault="008A39B0" w:rsidP="008A39B0">
      <w:pPr>
        <w:jc w:val="both"/>
      </w:pPr>
      <w:r>
        <w:t>Целями освоения дисциплины «</w:t>
      </w:r>
      <w:r w:rsidRPr="00B04457">
        <w:t>Исламская цивилизация и мусульманское право</w:t>
      </w:r>
      <w:r>
        <w:t>» являются:</w:t>
      </w:r>
    </w:p>
    <w:p w14:paraId="4AD99225" w14:textId="77777777" w:rsidR="008A39B0" w:rsidRDefault="008A39B0" w:rsidP="008A39B0">
      <w:pPr>
        <w:numPr>
          <w:ilvl w:val="0"/>
          <w:numId w:val="4"/>
        </w:numPr>
        <w:jc w:val="both"/>
      </w:pPr>
      <w:r>
        <w:t xml:space="preserve">Дать слушателям курса целостное представление об исламской цивилизации, наиболее важных и характерных ее институтах; </w:t>
      </w:r>
    </w:p>
    <w:p w14:paraId="17C8659E" w14:textId="77777777" w:rsidR="008A39B0" w:rsidRPr="005A4B7C" w:rsidRDefault="008A39B0" w:rsidP="008A39B0">
      <w:pPr>
        <w:numPr>
          <w:ilvl w:val="0"/>
          <w:numId w:val="4"/>
        </w:numPr>
        <w:jc w:val="both"/>
      </w:pPr>
      <w:r>
        <w:t>Обсуждение роли древнеаравийской культуры как колыбели исламской цивилизации, арабского языка, ставшего языком Корана и культа, позднее языком культуры, науки и просвещения всего мусульманского Востока;</w:t>
      </w:r>
    </w:p>
    <w:p w14:paraId="7DEF2AF9" w14:textId="77777777" w:rsidR="008A39B0" w:rsidRDefault="008A39B0" w:rsidP="008A39B0">
      <w:pPr>
        <w:numPr>
          <w:ilvl w:val="0"/>
          <w:numId w:val="4"/>
        </w:numPr>
        <w:jc w:val="both"/>
      </w:pPr>
      <w:r>
        <w:t xml:space="preserve">Осветить особую роль исламского права, имеющего всеобъемлющие функции правового регулирования в рамках данной цивилизации, крупнейших религиозно-правовых и догматических течениях в рамках ислама, развитие исламской правовой мысли вплоть до 20 в. </w:t>
      </w:r>
    </w:p>
    <w:p w14:paraId="5B5084B9" w14:textId="77777777" w:rsidR="008A39B0" w:rsidRDefault="008A39B0" w:rsidP="008A39B0">
      <w:pPr>
        <w:numPr>
          <w:ilvl w:val="0"/>
          <w:numId w:val="4"/>
        </w:numPr>
        <w:jc w:val="both"/>
      </w:pPr>
      <w:r>
        <w:t xml:space="preserve">Рассмотреть особенности зарождения данной цивилизации и важнейших факторах ее исторического развития, а также современного положения стран и регионов, входящих в орбиту ее влияния. </w:t>
      </w:r>
    </w:p>
    <w:p w14:paraId="3B008732" w14:textId="77777777" w:rsidR="008A39B0" w:rsidRPr="00A670EE" w:rsidRDefault="008A39B0" w:rsidP="008A39B0">
      <w:pPr>
        <w:numPr>
          <w:ilvl w:val="0"/>
          <w:numId w:val="4"/>
        </w:numPr>
        <w:jc w:val="both"/>
      </w:pPr>
      <w:r>
        <w:lastRenderedPageBreak/>
        <w:t xml:space="preserve">По итогам освоения курса обучающиеся получают знания об исламской цивилизации, ее связях с другими крупнейшими цивилизациями в истории человечества, особенностей политических, экономических, религиозных и др. процессов, протекающих на Ближнем и Среднем Востоке и сопредельных регионах: Африке, Европе, Индии». </w:t>
      </w:r>
    </w:p>
    <w:p w14:paraId="215AA636" w14:textId="77777777" w:rsidR="003A178D" w:rsidRDefault="003A178D">
      <w:pPr>
        <w:pStyle w:val="1"/>
      </w:pPr>
      <w:r w:rsidRPr="00A670EE">
        <w:t>Компетенции обучающегося, формируемые в результате освоения дисциплины</w:t>
      </w:r>
    </w:p>
    <w:p w14:paraId="2DA73C76" w14:textId="77777777" w:rsidR="003A178D" w:rsidRDefault="003A178D">
      <w:r>
        <w:t>В результате освоения дисциплины студент приобретает следующие компетенции:</w:t>
      </w:r>
    </w:p>
    <w:p w14:paraId="03C7425A" w14:textId="77777777" w:rsidR="003A178D" w:rsidRDefault="003A178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3006"/>
      </w:tblGrid>
      <w:tr w:rsidR="003A178D" w14:paraId="7D42447D" w14:textId="77777777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351D" w14:textId="77777777" w:rsidR="003A178D" w:rsidRDefault="003A178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58C7" w14:textId="77777777" w:rsidR="003A178D" w:rsidRDefault="003A178D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975" w14:textId="77777777" w:rsidR="003A178D" w:rsidRDefault="003A178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C0F" w14:textId="77777777" w:rsidR="003A178D" w:rsidRDefault="003A178D">
            <w:pPr>
              <w:ind w:firstLine="0"/>
              <w:jc w:val="center"/>
            </w:pPr>
            <w:r>
              <w:rPr>
                <w:b/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A178D" w14:paraId="41543B08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7827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5D0A" w14:textId="77777777" w:rsidR="003A178D" w:rsidRDefault="003A178D">
            <w:pPr>
              <w:ind w:left="-108" w:right="-108" w:firstLine="0"/>
              <w:rPr>
                <w:sz w:val="22"/>
              </w:rPr>
            </w:pPr>
            <w:r>
              <w:rPr>
                <w:sz w:val="22"/>
                <w:lang w:eastAsia="ru-RU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1F9F" w14:textId="77777777" w:rsidR="003A178D" w:rsidRDefault="003A178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Студент демонстрирует знания, полученные на лекционных и семинарских занятиях; способен самостоятельно находить, отбирать и анализировать научную литературу по теме.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28A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доклады, домашнее задание</w:t>
            </w:r>
          </w:p>
        </w:tc>
      </w:tr>
      <w:tr w:rsidR="003A178D" w14:paraId="072984A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8855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выявлять научную сущность проблем в профессиональной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0A56" w14:textId="77777777" w:rsidR="003A178D" w:rsidRDefault="003A178D">
            <w:pPr>
              <w:snapToGrid w:val="0"/>
              <w:ind w:left="-108" w:right="-108" w:firstLine="0"/>
              <w:rPr>
                <w:sz w:val="22"/>
              </w:rPr>
            </w:pPr>
            <w:r>
              <w:rPr>
                <w:sz w:val="22"/>
                <w:lang w:eastAsia="ru-RU"/>
              </w:rPr>
              <w:t>УК-2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3678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Студент понимает, какие научные задачи решает современное  востоковедение.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8066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</w:t>
            </w:r>
          </w:p>
        </w:tc>
      </w:tr>
      <w:tr w:rsidR="003A178D" w14:paraId="2DCC58CF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B11C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67D9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C028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Студент владеет навыками </w:t>
            </w:r>
            <w:r>
              <w:rPr>
                <w:sz w:val="22"/>
              </w:rPr>
              <w:t>междисциплинарного анализа.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8D96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</w:t>
            </w:r>
          </w:p>
        </w:tc>
      </w:tr>
      <w:tr w:rsidR="003A178D" w14:paraId="6048E33A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C236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5041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C81E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 владеет навыками поиска и отбора информации по темам курса, может дать грамотную оценку этим материалам.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2680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</w:t>
            </w:r>
          </w:p>
        </w:tc>
      </w:tr>
      <w:tr w:rsidR="003A178D" w14:paraId="6FAA12D3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31B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173F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B012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Студент знаком с методологическими основами </w:t>
            </w:r>
            <w:r>
              <w:rPr>
                <w:sz w:val="22"/>
              </w:rPr>
              <w:t>научной дисциплины «Востоковедение и африканистика». Имеет представление о востоковедной проблематике в сфере образования и научных исследований в области гуманитарных и социальных наук.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5066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доклады, эссе</w:t>
            </w:r>
          </w:p>
        </w:tc>
      </w:tr>
      <w:tr w:rsidR="003A178D" w14:paraId="6329F989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B37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работать в команде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02D8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E797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 участвует в коллективном обсуждении широкого круга вопросов на междисциплинарном уровне.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84DD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Семинарские занятия, доклады</w:t>
            </w:r>
          </w:p>
        </w:tc>
      </w:tr>
      <w:tr w:rsidR="003A178D" w14:paraId="31D3D709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E225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9C6E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EC84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 участвует в коллективном обсуждении и анализе проблем востоковедения. Демонстрирует навыки публичной речи.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8BE0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Семинарские занятия, доклады</w:t>
            </w:r>
          </w:p>
        </w:tc>
      </w:tr>
      <w:tr w:rsidR="003A178D" w14:paraId="60AB45DF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32C3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290B" w14:textId="77777777" w:rsidR="003A178D" w:rsidRDefault="003A178D">
            <w:pPr>
              <w:snapToGrid w:val="0"/>
              <w:ind w:left="-108" w:right="-108" w:firstLine="0"/>
              <w:rPr>
                <w:rFonts w:eastAsia="Times New Roman"/>
                <w:sz w:val="22"/>
              </w:rPr>
            </w:pPr>
            <w:r>
              <w:rPr>
                <w:sz w:val="22"/>
                <w:lang w:eastAsia="ru-RU"/>
              </w:rPr>
              <w:t>УК-9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92C4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</w:rPr>
              <w:t>Студент демонстрирует умение самостоятельно провести анализ проблемы с использованием концепций и аналитического инструментария, рассматриваемого в рамках дисциплины, сделать обобщающие выводы.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4822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Семинарские занятия, доклады</w:t>
            </w:r>
          </w:p>
        </w:tc>
      </w:tr>
      <w:tr w:rsidR="003A178D" w14:paraId="2F713D9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703A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3059" w14:textId="77777777" w:rsidR="003A178D" w:rsidRDefault="003A178D">
            <w:pPr>
              <w:snapToGrid w:val="0"/>
              <w:ind w:left="-108" w:right="-108" w:firstLine="0"/>
              <w:rPr>
                <w:bCs/>
                <w:iCs/>
                <w:sz w:val="22"/>
              </w:rPr>
            </w:pPr>
            <w:r>
              <w:rPr>
                <w:sz w:val="22"/>
                <w:lang w:eastAsia="ru-RU"/>
              </w:rPr>
              <w:t>ПК-23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808E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bCs/>
                <w:iCs/>
                <w:sz w:val="22"/>
              </w:rPr>
              <w:t>Студент анализирует и критически использует и источники, специфические для изучаемой дисциплины. Самостоятельно находит дополнительную литературу в библиотеках. Умеет правильно составлять ссылки на использованную литературу.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803B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Семинарские занятия, доклады</w:t>
            </w:r>
          </w:p>
        </w:tc>
      </w:tr>
      <w:tr w:rsidR="003A178D" w14:paraId="15108EB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86F8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A0C6" w14:textId="77777777" w:rsidR="003A178D" w:rsidRDefault="003A178D">
            <w:pPr>
              <w:snapToGrid w:val="0"/>
              <w:ind w:left="-108" w:right="-108" w:firstLine="0"/>
              <w:rPr>
                <w:sz w:val="22"/>
              </w:rPr>
            </w:pPr>
            <w:r>
              <w:rPr>
                <w:sz w:val="22"/>
                <w:lang w:eastAsia="ru-RU"/>
              </w:rPr>
              <w:t>ПК-26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AD1D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Студент знает этапы формирование основных центров мировых культур, знаком с периодизацией истории культур и искусств народов Азии и Африки.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FBA5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>Лекционные и семинарские занятия, доклады</w:t>
            </w:r>
          </w:p>
        </w:tc>
      </w:tr>
      <w:tr w:rsidR="003A178D" w14:paraId="454AE26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7E36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использовать основные положения и методы гуманитарных, социальных, естественных и экономических наук в различных видах профессиональной и социальной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A9E6" w14:textId="77777777" w:rsidR="003A178D" w:rsidRDefault="003A178D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8C95" w14:textId="77777777" w:rsidR="003A178D" w:rsidRDefault="003A178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 применяет знания истории, экономики, социологии и культурологии при обсуждении проблем востоковедения.</w:t>
            </w:r>
          </w:p>
          <w:p w14:paraId="0FB91A88" w14:textId="77777777" w:rsidR="003A178D" w:rsidRDefault="003A178D">
            <w:pPr>
              <w:snapToGrid w:val="0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42F" w14:textId="77777777" w:rsidR="003A178D" w:rsidRDefault="003A178D">
            <w:pPr>
              <w:snapToGrid w:val="0"/>
              <w:ind w:firstLine="0"/>
            </w:pPr>
            <w:r>
              <w:rPr>
                <w:sz w:val="22"/>
                <w:lang w:eastAsia="ru-RU"/>
              </w:rPr>
              <w:t xml:space="preserve">Лекционные и семинарские занятия, доклады, домашнее задание </w:t>
            </w:r>
          </w:p>
        </w:tc>
      </w:tr>
      <w:tr w:rsidR="00C51B34" w14:paraId="3EB9CEC1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6A41" w14:textId="77777777" w:rsidR="00C51B34" w:rsidRDefault="00C51B34">
            <w:pPr>
              <w:snapToGrid w:val="0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26B8" w14:textId="77777777" w:rsidR="00C51B34" w:rsidRDefault="00C51B34">
            <w:pPr>
              <w:snapToGrid w:val="0"/>
              <w:ind w:left="-108" w:right="-108" w:firstLine="0"/>
              <w:rPr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11ED" w14:textId="77777777" w:rsidR="00C51B34" w:rsidRDefault="00C51B3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639A" w14:textId="77777777" w:rsidR="00C51B34" w:rsidRDefault="00C51B34">
            <w:pPr>
              <w:snapToGrid w:val="0"/>
              <w:ind w:firstLine="0"/>
              <w:rPr>
                <w:sz w:val="22"/>
                <w:lang w:eastAsia="ru-RU"/>
              </w:rPr>
            </w:pPr>
          </w:p>
        </w:tc>
      </w:tr>
    </w:tbl>
    <w:p w14:paraId="793DAAB6" w14:textId="77777777" w:rsidR="00C51B34" w:rsidRPr="00330C85" w:rsidRDefault="00C51B34" w:rsidP="00C51B34">
      <w:pPr>
        <w:pStyle w:val="1"/>
        <w:numPr>
          <w:ilvl w:val="0"/>
          <w:numId w:val="0"/>
        </w:numPr>
        <w:ind w:left="432"/>
        <w:rPr>
          <w:sz w:val="20"/>
          <w:szCs w:val="20"/>
        </w:rPr>
      </w:pPr>
    </w:p>
    <w:p w14:paraId="4DCAF7D6" w14:textId="77777777" w:rsidR="003A178D" w:rsidRDefault="003A178D">
      <w:pPr>
        <w:pStyle w:val="1"/>
      </w:pPr>
      <w:r>
        <w:t>Место дисциплины в структуре образовательной программы</w:t>
      </w:r>
    </w:p>
    <w:p w14:paraId="7E929FFC" w14:textId="77777777" w:rsidR="003A178D" w:rsidRDefault="003A178D">
      <w:pPr>
        <w:jc w:val="both"/>
      </w:pPr>
      <w:r>
        <w:t>Данная дисциплина относится к блоку дисциплин дополнительного профиля (</w:t>
      </w:r>
      <w:r>
        <w:rPr>
          <w:lang w:val="en-US"/>
        </w:rPr>
        <w:t>M</w:t>
      </w:r>
      <w:r>
        <w:t>inor), обеспечивающих бакалаврскую подготовку.</w:t>
      </w:r>
    </w:p>
    <w:p w14:paraId="5A107F2E" w14:textId="77777777" w:rsidR="003A178D" w:rsidRDefault="003A178D">
      <w:pPr>
        <w:jc w:val="both"/>
      </w:pPr>
      <w:r>
        <w:t xml:space="preserve">Для освоения учебной дисциплины студенты должны иметь общеобразовательную подготовку по общественным и гуманитарным наукам, соответствующую критериям второго курса соответствующего факультета НИУ ВШЭ-СПб. </w:t>
      </w:r>
    </w:p>
    <w:p w14:paraId="427AF3AB" w14:textId="36F68266" w:rsidR="00273161" w:rsidRPr="008A39B0" w:rsidRDefault="00273161">
      <w:pPr>
        <w:jc w:val="both"/>
      </w:pPr>
      <w:r w:rsidRPr="008A39B0">
        <w:t>П</w:t>
      </w:r>
      <w:r w:rsidR="00547661" w:rsidRPr="008A39B0">
        <w:t xml:space="preserve">еред освоением дисциплины </w:t>
      </w:r>
      <w:r w:rsidR="009C0FFE" w:rsidRPr="008A39B0">
        <w:t xml:space="preserve">студентами </w:t>
      </w:r>
      <w:r w:rsidR="00547661" w:rsidRPr="008A39B0">
        <w:t>должна</w:t>
      </w:r>
      <w:r w:rsidRPr="008A39B0">
        <w:t xml:space="preserve"> быть освоен</w:t>
      </w:r>
      <w:r w:rsidR="00547661" w:rsidRPr="008A39B0">
        <w:t>а дисциплина «Концепции современного востоковедения».</w:t>
      </w:r>
    </w:p>
    <w:p w14:paraId="45EBF2A2" w14:textId="77777777" w:rsidR="003A178D" w:rsidRPr="008A39B0" w:rsidRDefault="003A178D">
      <w:pPr>
        <w:jc w:val="both"/>
      </w:pPr>
      <w:r w:rsidRPr="008A39B0">
        <w:t>Основные положения дисциплины должны быть использованы в дальнейшем при изучении следующих дисциплин:</w:t>
      </w:r>
    </w:p>
    <w:p w14:paraId="21770CA7" w14:textId="287242D7" w:rsidR="003A178D" w:rsidRPr="008A39B0" w:rsidRDefault="003A178D" w:rsidP="00273161">
      <w:pPr>
        <w:pStyle w:val="a1"/>
        <w:numPr>
          <w:ilvl w:val="0"/>
          <w:numId w:val="5"/>
        </w:numPr>
        <w:ind w:left="709" w:firstLine="0"/>
        <w:jc w:val="both"/>
      </w:pPr>
      <w:r w:rsidRPr="008A39B0">
        <w:t>Сравнительная история цивилизаций Восточной и Юго-Восточной Азии;</w:t>
      </w:r>
      <w:r w:rsidR="00273161" w:rsidRPr="008A39B0">
        <w:t xml:space="preserve"> </w:t>
      </w:r>
    </w:p>
    <w:p w14:paraId="6F2D3995" w14:textId="77777777" w:rsidR="003A178D" w:rsidRPr="008A39B0" w:rsidRDefault="003A178D" w:rsidP="000A12D0">
      <w:pPr>
        <w:pStyle w:val="a1"/>
        <w:numPr>
          <w:ilvl w:val="0"/>
          <w:numId w:val="5"/>
        </w:numPr>
        <w:ind w:left="709" w:firstLine="0"/>
        <w:jc w:val="both"/>
      </w:pPr>
      <w:r w:rsidRPr="008A39B0">
        <w:t>Религиозно-философские, политические и экономические традиции народов Востока.</w:t>
      </w:r>
    </w:p>
    <w:p w14:paraId="3506FDF1" w14:textId="77777777" w:rsidR="00C51B34" w:rsidRPr="009C0FFE" w:rsidRDefault="00C51B34" w:rsidP="00C51B34">
      <w:pPr>
        <w:pStyle w:val="a1"/>
        <w:numPr>
          <w:ilvl w:val="0"/>
          <w:numId w:val="0"/>
        </w:numPr>
        <w:ind w:left="1069" w:hanging="360"/>
        <w:jc w:val="both"/>
      </w:pPr>
    </w:p>
    <w:p w14:paraId="6848E748" w14:textId="77777777" w:rsidR="003A178D" w:rsidRPr="009C0FFE" w:rsidRDefault="003A178D">
      <w:pPr>
        <w:pStyle w:val="1"/>
        <w:jc w:val="both"/>
      </w:pPr>
      <w:r w:rsidRPr="009C0FFE">
        <w:lastRenderedPageBreak/>
        <w:t>Тематический план учебной дисциплины</w:t>
      </w:r>
    </w:p>
    <w:p w14:paraId="4FDDA21A" w14:textId="77777777" w:rsidR="00C51B34" w:rsidRPr="009C0FFE" w:rsidRDefault="00C51B34" w:rsidP="00C51B34"/>
    <w:p w14:paraId="04A09D56" w14:textId="77777777" w:rsidR="003A178D" w:rsidRDefault="003A178D">
      <w:pPr>
        <w:jc w:val="both"/>
      </w:pPr>
      <w:r w:rsidRPr="009C0FFE">
        <w:t>ОБЪЕМ ДИСЦИПЛИНЫ - 5 зачетных единиц</w:t>
      </w:r>
    </w:p>
    <w:p w14:paraId="5A552CF9" w14:textId="77777777" w:rsidR="003A178D" w:rsidRDefault="003A178D">
      <w:pPr>
        <w:spacing w:before="240"/>
        <w:rPr>
          <w:rFonts w:eastAsia="Times New Roman"/>
          <w:sz w:val="22"/>
          <w:szCs w:val="20"/>
          <w:shd w:val="clear" w:color="auto" w:fill="FF9999"/>
          <w:lang w:eastAsia="ru-RU"/>
        </w:rPr>
      </w:pPr>
      <w:r>
        <w:rPr>
          <w:rFonts w:eastAsia="Times New Roman"/>
        </w:rPr>
        <w:t xml:space="preserve"> </w:t>
      </w:r>
    </w:p>
    <w:tbl>
      <w:tblPr>
        <w:tblW w:w="100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670"/>
        <w:gridCol w:w="709"/>
        <w:gridCol w:w="992"/>
        <w:gridCol w:w="993"/>
        <w:gridCol w:w="1417"/>
      </w:tblGrid>
      <w:tr w:rsidR="002F643B" w:rsidRPr="00F57F3B" w14:paraId="29CCA712" w14:textId="77777777" w:rsidTr="00AA3146">
        <w:trPr>
          <w:trHeight w:val="1"/>
        </w:trPr>
        <w:tc>
          <w:tcPr>
            <w:tcW w:w="28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14:paraId="6B9C6E8D" w14:textId="77777777" w:rsidR="002F643B" w:rsidRPr="00F57F3B" w:rsidRDefault="002F643B" w:rsidP="00B345D5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14CB968A" w14:textId="199E5E82" w:rsidR="002F643B" w:rsidRPr="00F57F3B" w:rsidRDefault="002F643B" w:rsidP="00B345D5">
            <w:pPr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615AD8B7" w14:textId="77777777" w:rsidR="002F643B" w:rsidRPr="00F57F3B" w:rsidRDefault="002F643B" w:rsidP="00C51B34">
            <w:pPr>
              <w:ind w:firstLine="0"/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 xml:space="preserve">Всего часов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538C13D" w14:textId="77777777" w:rsidR="002F643B" w:rsidRPr="00F57F3B" w:rsidRDefault="002F643B" w:rsidP="00C51B34">
            <w:pPr>
              <w:ind w:firstLine="0"/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>Аудиторные часы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5A3C6B" w14:textId="77777777" w:rsidR="002F643B" w:rsidRPr="00F57F3B" w:rsidRDefault="002F643B" w:rsidP="00C51B34">
            <w:pPr>
              <w:ind w:firstLine="0"/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>Самостоятельная работа</w:t>
            </w:r>
          </w:p>
        </w:tc>
      </w:tr>
      <w:tr w:rsidR="002F643B" w:rsidRPr="00F57F3B" w14:paraId="0A65C642" w14:textId="77777777" w:rsidTr="00AA3146">
        <w:trPr>
          <w:trHeight w:val="1"/>
        </w:trPr>
        <w:tc>
          <w:tcPr>
            <w:tcW w:w="28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</w:tcPr>
          <w:p w14:paraId="114CA68F" w14:textId="77777777" w:rsidR="002F643B" w:rsidRPr="00F57F3B" w:rsidRDefault="002F643B" w:rsidP="00B345D5">
            <w:pPr>
              <w:spacing w:after="200" w:line="276" w:lineRule="auto"/>
              <w:rPr>
                <w:szCs w:val="24"/>
                <w:lang w:val="en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1E6ED" w14:textId="6B4A0271" w:rsidR="002F643B" w:rsidRPr="00F57F3B" w:rsidRDefault="002F643B" w:rsidP="00B345D5">
            <w:pPr>
              <w:spacing w:after="200" w:line="276" w:lineRule="auto"/>
              <w:rPr>
                <w:szCs w:val="24"/>
                <w:lang w:val="e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44E079" w14:textId="77777777" w:rsidR="002F643B" w:rsidRPr="00F57F3B" w:rsidRDefault="002F643B" w:rsidP="00C51B34">
            <w:pPr>
              <w:spacing w:after="200" w:line="276" w:lineRule="auto"/>
              <w:ind w:firstLine="0"/>
              <w:rPr>
                <w:szCs w:val="24"/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38645BA6" w14:textId="77777777" w:rsidR="002F643B" w:rsidRPr="00F57F3B" w:rsidRDefault="002F643B" w:rsidP="00C51B34">
            <w:pPr>
              <w:ind w:firstLine="0"/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D1CB309" w14:textId="77777777" w:rsidR="002F643B" w:rsidRPr="00F57F3B" w:rsidRDefault="002F643B" w:rsidP="00C51B34">
            <w:pPr>
              <w:ind w:firstLine="0"/>
              <w:jc w:val="center"/>
              <w:rPr>
                <w:szCs w:val="24"/>
              </w:rPr>
            </w:pPr>
            <w:r w:rsidRPr="00F57F3B">
              <w:rPr>
                <w:szCs w:val="24"/>
              </w:rPr>
              <w:t>Семинары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0D6843" w14:textId="77777777" w:rsidR="002F643B" w:rsidRPr="0056643C" w:rsidRDefault="002F643B" w:rsidP="00C51B34">
            <w:pPr>
              <w:ind w:firstLine="0"/>
              <w:rPr>
                <w:szCs w:val="24"/>
                <w:highlight w:val="yellow"/>
                <w:lang w:val="en"/>
              </w:rPr>
            </w:pPr>
          </w:p>
        </w:tc>
      </w:tr>
      <w:tr w:rsidR="00543483" w:rsidRPr="00F57F3B" w14:paraId="195C47A9" w14:textId="77777777" w:rsidTr="002F643B">
        <w:trPr>
          <w:trHeight w:val="330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E9569B8" w14:textId="361A4380" w:rsidR="00543483" w:rsidRPr="00F57F3B" w:rsidRDefault="002F643B" w:rsidP="002F643B">
            <w:pPr>
              <w:tabs>
                <w:tab w:val="left" w:pos="144"/>
              </w:tabs>
              <w:ind w:left="-1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3D0A4F1" w14:textId="7C1A1E00" w:rsidR="00543483" w:rsidRPr="00F57F3B" w:rsidRDefault="00836C99" w:rsidP="002F64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Зарождение исламской цивилизации</w:t>
            </w:r>
            <w:r w:rsidR="00543483" w:rsidRPr="00F57F3B">
              <w:rPr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6548F24" w14:textId="55024E98" w:rsidR="00543483" w:rsidRPr="005C1DB4" w:rsidRDefault="00AF1E32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5040688" w14:textId="72A983E6" w:rsidR="00543483" w:rsidRPr="005C1DB4" w:rsidRDefault="00964A65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67B80EC" w14:textId="77777777" w:rsidR="00543483" w:rsidRPr="005C1DB4" w:rsidRDefault="00543483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0DBEC4" w14:textId="06530A8A" w:rsidR="00543483" w:rsidRPr="005C1DB4" w:rsidRDefault="00AF1E32" w:rsidP="00AF1E32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20</w:t>
            </w:r>
          </w:p>
        </w:tc>
      </w:tr>
      <w:tr w:rsidR="00543483" w:rsidRPr="00F57F3B" w14:paraId="66806C77" w14:textId="77777777" w:rsidTr="002F643B">
        <w:trPr>
          <w:trHeight w:val="1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51AAB0" w14:textId="77777777" w:rsidR="00543483" w:rsidRPr="00F57F3B" w:rsidRDefault="00543483" w:rsidP="00B345D5">
            <w:pPr>
              <w:tabs>
                <w:tab w:val="left" w:pos="993"/>
              </w:tabs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3A3BCF0" w14:textId="4F9ECC51" w:rsidR="00543483" w:rsidRPr="00F57F3B" w:rsidRDefault="00836C99" w:rsidP="002F643B">
            <w:pPr>
              <w:tabs>
                <w:tab w:val="left" w:pos="993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Арабский язык и </w:t>
            </w:r>
            <w:r w:rsidR="00964A65">
              <w:rPr>
                <w:szCs w:val="24"/>
              </w:rPr>
              <w:t>формы сознания цивилизации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941622" w14:textId="6759D474" w:rsidR="00543483" w:rsidRPr="005C1DB4" w:rsidRDefault="00543483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>2</w:t>
            </w:r>
            <w:r w:rsidR="00AF1E32" w:rsidRPr="005C1DB4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21F31D" w14:textId="6E96949A" w:rsidR="00543483" w:rsidRPr="005C1DB4" w:rsidRDefault="00964A65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078746E" w14:textId="7DDE389C" w:rsidR="00543483" w:rsidRPr="005C1DB4" w:rsidRDefault="00C96078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177215" w14:textId="6D031435" w:rsidR="00543483" w:rsidRPr="005C1DB4" w:rsidRDefault="007227C0" w:rsidP="00AF1E32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1</w:t>
            </w:r>
            <w:r w:rsidR="00AF1E32" w:rsidRPr="005C1DB4">
              <w:rPr>
                <w:szCs w:val="24"/>
              </w:rPr>
              <w:t>4</w:t>
            </w:r>
          </w:p>
        </w:tc>
      </w:tr>
      <w:tr w:rsidR="00543483" w:rsidRPr="00F57F3B" w14:paraId="1177E12D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149CF0" w14:textId="77777777" w:rsidR="00543483" w:rsidRPr="00F57F3B" w:rsidRDefault="00543483" w:rsidP="00B345D5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20D7FB8" w14:textId="180626F7" w:rsidR="00543483" w:rsidRPr="00F57F3B" w:rsidRDefault="00964A65" w:rsidP="002F64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Классическая цивилизация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AE9930E" w14:textId="16E11C01" w:rsidR="00543483" w:rsidRPr="005C1DB4" w:rsidRDefault="00AF1E32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DBB586E" w14:textId="3E2275DD" w:rsidR="00543483" w:rsidRPr="005C1DB4" w:rsidRDefault="00964A65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73C2D5C" w14:textId="2145D726" w:rsidR="00543483" w:rsidRPr="005C1DB4" w:rsidRDefault="00C96078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4DB25" w14:textId="27FFB52C" w:rsidR="00543483" w:rsidRPr="005C1DB4" w:rsidRDefault="00AF1E32" w:rsidP="00AF1E32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20</w:t>
            </w:r>
          </w:p>
        </w:tc>
      </w:tr>
      <w:tr w:rsidR="00543483" w:rsidRPr="00F57F3B" w14:paraId="1A2F4299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F8B1C0" w14:textId="77777777" w:rsidR="00543483" w:rsidRPr="00F57F3B" w:rsidRDefault="00543483" w:rsidP="00B345D5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EB140" w14:textId="1E32F3CC" w:rsidR="00543483" w:rsidRPr="00F57F3B" w:rsidRDefault="00964A65" w:rsidP="002F64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Тюркский мир и ислам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1F2BFBD" w14:textId="628765A4" w:rsidR="00543483" w:rsidRPr="005C1DB4" w:rsidRDefault="00AF1E32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8B2872F" w14:textId="4ED05727" w:rsidR="00543483" w:rsidRPr="005C1DB4" w:rsidRDefault="00964A65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3F8E188" w14:textId="277727FD" w:rsidR="00543483" w:rsidRPr="005C1DB4" w:rsidRDefault="00C96078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F0CE82" w14:textId="29524C29" w:rsidR="00543483" w:rsidRPr="005C1DB4" w:rsidRDefault="007227C0" w:rsidP="00C51B34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12</w:t>
            </w:r>
          </w:p>
        </w:tc>
      </w:tr>
      <w:tr w:rsidR="000E2A1F" w:rsidRPr="00F57F3B" w14:paraId="7DBE0232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5FA6AF" w14:textId="77777777" w:rsidR="000E2A1F" w:rsidRPr="00F57F3B" w:rsidRDefault="000E2A1F" w:rsidP="000E2A1F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58A56DA" w14:textId="0B918DD7" w:rsidR="000E2A1F" w:rsidRPr="00F57F3B" w:rsidRDefault="00964A65" w:rsidP="000E2A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Новая история</w:t>
            </w:r>
            <w:r w:rsidR="000E2A1F" w:rsidRPr="00F57F3B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32A36A" w14:textId="1092BB2F" w:rsidR="000E2A1F" w:rsidRPr="005C1DB4" w:rsidRDefault="00C5490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CB3F883" w14:textId="558B4F70" w:rsidR="000E2A1F" w:rsidRPr="005C1DB4" w:rsidRDefault="00964A65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F51C615" w14:textId="5CD9B810" w:rsidR="000E2A1F" w:rsidRPr="005C1DB4" w:rsidRDefault="00C96078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28DD49" w14:textId="5986A1D4" w:rsidR="000E2A1F" w:rsidRPr="005C1DB4" w:rsidRDefault="007227C0" w:rsidP="00AF1E32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</w:t>
            </w:r>
            <w:r w:rsidR="00AF1E32" w:rsidRPr="005C1DB4">
              <w:rPr>
                <w:szCs w:val="24"/>
              </w:rPr>
              <w:t>5</w:t>
            </w:r>
          </w:p>
        </w:tc>
      </w:tr>
      <w:tr w:rsidR="000E2A1F" w:rsidRPr="00F57F3B" w14:paraId="4D7A88E7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C41DDB8" w14:textId="77777777" w:rsidR="000E2A1F" w:rsidRPr="00F57F3B" w:rsidRDefault="000E2A1F" w:rsidP="000E2A1F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0B8ABC2" w14:textId="65D375FA" w:rsidR="000E2A1F" w:rsidRPr="00F57F3B" w:rsidRDefault="00964A65" w:rsidP="000E2A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Исламское право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7A2247D" w14:textId="3F6921FE" w:rsidR="000E2A1F" w:rsidRPr="005C1DB4" w:rsidRDefault="00C5490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25EC8B9" w14:textId="4E771B4B" w:rsidR="000E2A1F" w:rsidRPr="005C1DB4" w:rsidRDefault="00964A65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94717AE" w14:textId="512EC6F6" w:rsidR="000E2A1F" w:rsidRPr="005C1DB4" w:rsidRDefault="00C96078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644A13" w14:textId="0AFC0D48" w:rsidR="000E2A1F" w:rsidRPr="005C1DB4" w:rsidRDefault="007227C0" w:rsidP="00AF1E32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3</w:t>
            </w:r>
            <w:r w:rsidR="00AF1E32" w:rsidRPr="005C1DB4">
              <w:rPr>
                <w:szCs w:val="24"/>
              </w:rPr>
              <w:t>5</w:t>
            </w:r>
          </w:p>
        </w:tc>
      </w:tr>
      <w:tr w:rsidR="000E2A1F" w:rsidRPr="00F57F3B" w14:paraId="786B3BE2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C0DAA2" w14:textId="77777777" w:rsidR="000E2A1F" w:rsidRPr="00F57F3B" w:rsidRDefault="000E2A1F" w:rsidP="000E2A1F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560527D" w14:textId="10E58FA0" w:rsidR="000E2A1F" w:rsidRPr="00F57F3B" w:rsidRDefault="00964A65" w:rsidP="000E2A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Заключение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B4964B8" w14:textId="723DA357" w:rsidR="000E2A1F" w:rsidRPr="005C1DB4" w:rsidRDefault="007227C0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9A9C27C" w14:textId="77777777" w:rsidR="000E2A1F" w:rsidRPr="005C1DB4" w:rsidRDefault="000E2A1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096C824" w14:textId="77777777" w:rsidR="000E2A1F" w:rsidRPr="005C1DB4" w:rsidRDefault="000E2A1F" w:rsidP="000E2A1F">
            <w:pPr>
              <w:ind w:firstLine="0"/>
              <w:jc w:val="center"/>
              <w:rPr>
                <w:szCs w:val="24"/>
                <w:lang w:val="e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88F6A7" w14:textId="5120EFBE" w:rsidR="000E2A1F" w:rsidRPr="005C1DB4" w:rsidRDefault="007227C0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</w:rPr>
              <w:t>4</w:t>
            </w:r>
          </w:p>
        </w:tc>
      </w:tr>
      <w:tr w:rsidR="000E2A1F" w:rsidRPr="00F36067" w14:paraId="318C445E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F0F436" w14:textId="77777777" w:rsidR="000E2A1F" w:rsidRPr="00F57F3B" w:rsidRDefault="000E2A1F" w:rsidP="000E2A1F">
            <w:pPr>
              <w:rPr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86F3F1A" w14:textId="1AE0F3AD" w:rsidR="000E2A1F" w:rsidRPr="00F57F3B" w:rsidRDefault="000E2A1F" w:rsidP="000E2A1F">
            <w:pPr>
              <w:rPr>
                <w:szCs w:val="24"/>
              </w:rPr>
            </w:pPr>
            <w:r w:rsidRPr="00F57F3B">
              <w:rPr>
                <w:b/>
                <w:szCs w:val="24"/>
              </w:rPr>
              <w:t xml:space="preserve">Итого:    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ED4ACA0" w14:textId="77777777" w:rsidR="000E2A1F" w:rsidRPr="005C1DB4" w:rsidRDefault="000E2A1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>190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FEF4A58" w14:textId="77777777" w:rsidR="000E2A1F" w:rsidRPr="005C1DB4" w:rsidRDefault="000E2A1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A03F219" w14:textId="77777777" w:rsidR="000E2A1F" w:rsidRPr="005C1DB4" w:rsidRDefault="000E2A1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 xml:space="preserve">20 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6BAB03" w14:textId="77777777" w:rsidR="000E2A1F" w:rsidRPr="005C1DB4" w:rsidRDefault="000E2A1F" w:rsidP="000E2A1F">
            <w:pPr>
              <w:ind w:firstLine="0"/>
              <w:jc w:val="center"/>
              <w:rPr>
                <w:szCs w:val="24"/>
              </w:rPr>
            </w:pPr>
            <w:r w:rsidRPr="005C1DB4">
              <w:rPr>
                <w:szCs w:val="24"/>
                <w:lang w:val="en"/>
              </w:rPr>
              <w:t>130</w:t>
            </w:r>
          </w:p>
        </w:tc>
      </w:tr>
    </w:tbl>
    <w:p w14:paraId="6D279F6A" w14:textId="77777777" w:rsidR="003A178D" w:rsidRDefault="003A178D"/>
    <w:p w14:paraId="241B9A79" w14:textId="225C9797" w:rsidR="003A178D" w:rsidRDefault="003A178D">
      <w:pPr>
        <w:pStyle w:val="1"/>
      </w:pPr>
      <w:r>
        <w:t>Формы контроля знаний студентов</w:t>
      </w:r>
      <w:r w:rsidR="00836C99">
        <w:t xml:space="preserve"> </w:t>
      </w:r>
    </w:p>
    <w:p w14:paraId="5201DC43" w14:textId="77777777" w:rsidR="003A178D" w:rsidRDefault="003A178D"/>
    <w:p w14:paraId="2C6BDB0C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Контроль знаний осуществляется в соответствии с «Положением об организации промежуточной аттестации и текущего контроля успеваемости студентов НИУ ВШЭ» 2014 года;</w:t>
      </w:r>
    </w:p>
    <w:p w14:paraId="40BF13A1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Контроль знаний студентов подразделяется на текущий, промежуточный и итоговый;</w:t>
      </w:r>
    </w:p>
    <w:p w14:paraId="7D60F122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Используется накопительная система оценки знаний;</w:t>
      </w:r>
    </w:p>
    <w:p w14:paraId="0B0FA9E7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Оценки по всем формам контроля выставляются по 10-балльной шкале;</w:t>
      </w:r>
    </w:p>
    <w:p w14:paraId="72F5C2D4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Принята шкала соответствия качественной и числовой оценки.</w:t>
      </w:r>
    </w:p>
    <w:p w14:paraId="59403CE5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Текущий контроль осуществляется в соответствии с утвержденной программой учебной дисциплины;</w:t>
      </w:r>
    </w:p>
    <w:p w14:paraId="106CFD07" w14:textId="553031CE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Промежуточный и итоговый контроль осуществляется в соответствии с расписанием экзаменов в период экзаменационной недели</w:t>
      </w:r>
      <w:r w:rsidR="00836C99">
        <w:rPr>
          <w:rFonts w:eastAsia="Malgun Gothic"/>
          <w:szCs w:val="24"/>
        </w:rPr>
        <w:t xml:space="preserve"> </w:t>
      </w:r>
    </w:p>
    <w:p w14:paraId="4033B53B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</w:p>
    <w:p w14:paraId="1ABC8169" w14:textId="77777777" w:rsidR="003A178D" w:rsidRDefault="003A178D">
      <w:r>
        <w:t>Программа предусматривает следующие формы контроля:</w:t>
      </w:r>
    </w:p>
    <w:p w14:paraId="4CBD5EFA" w14:textId="77777777" w:rsidR="003A178D" w:rsidRDefault="003A178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59"/>
        <w:gridCol w:w="710"/>
        <w:gridCol w:w="951"/>
        <w:gridCol w:w="2197"/>
        <w:gridCol w:w="81"/>
        <w:gridCol w:w="10"/>
      </w:tblGrid>
      <w:tr w:rsidR="003A178D" w14:paraId="4607999D" w14:textId="77777777">
        <w:trPr>
          <w:gridAfter w:val="1"/>
          <w:wAfter w:w="10" w:type="dxa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81C0" w14:textId="77777777" w:rsidR="003A178D" w:rsidRDefault="003A178D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6FEE" w14:textId="77777777" w:rsidR="003A178D" w:rsidRDefault="003A178D">
            <w:pPr>
              <w:ind w:firstLine="0"/>
            </w:pPr>
            <w:r>
              <w:t>Форма контроля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B461" w14:textId="77777777" w:rsidR="003A178D" w:rsidRDefault="003A178D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2EA" w14:textId="77777777" w:rsidR="003A178D" w:rsidRDefault="003A178D">
            <w:pPr>
              <w:ind w:firstLine="0"/>
            </w:pPr>
            <w:r>
              <w:t xml:space="preserve">Параметры 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14:paraId="29D0B049" w14:textId="77777777" w:rsidR="003A178D" w:rsidRDefault="003A178D">
            <w:pPr>
              <w:snapToGrid w:val="0"/>
            </w:pPr>
          </w:p>
        </w:tc>
      </w:tr>
      <w:tr w:rsidR="003A178D" w14:paraId="515EF7BB" w14:textId="77777777">
        <w:tblPrEx>
          <w:tblCellMar>
            <w:left w:w="108" w:type="dxa"/>
            <w:right w:w="108" w:type="dxa"/>
          </w:tblCellMar>
        </w:tblPrEx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059C" w14:textId="77777777" w:rsidR="003A178D" w:rsidRDefault="003A178D">
            <w:pPr>
              <w:snapToGrid w:val="0"/>
              <w:ind w:right="-108" w:firstLine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08E4" w14:textId="77777777" w:rsidR="003A178D" w:rsidRDefault="003A178D">
            <w:pPr>
              <w:snapToGrid w:val="0"/>
              <w:ind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D6CB" w14:textId="26FFC9FF" w:rsidR="003A178D" w:rsidRDefault="00896E9F">
            <w:pPr>
              <w:ind w:firstLine="0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D38F" w14:textId="7AD9026F" w:rsidR="003A178D" w:rsidRDefault="00896E9F">
            <w:pPr>
              <w:ind w:firstLine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D610" w14:textId="77777777" w:rsidR="003A178D" w:rsidRDefault="003A178D">
            <w:pPr>
              <w:snapToGrid w:val="0"/>
              <w:ind w:firstLine="0"/>
            </w:pPr>
          </w:p>
        </w:tc>
      </w:tr>
      <w:tr w:rsidR="003A178D" w14:paraId="2C8D485B" w14:textId="77777777">
        <w:tblPrEx>
          <w:tblCellMar>
            <w:left w:w="108" w:type="dxa"/>
            <w:right w:w="108" w:type="dxa"/>
          </w:tblCellMar>
        </w:tblPrEx>
        <w:trPr>
          <w:trHeight w:val="7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AB8F" w14:textId="77777777" w:rsidR="003A178D" w:rsidRDefault="003A178D">
            <w:pPr>
              <w:snapToGrid w:val="0"/>
              <w:ind w:right="-108" w:firstLine="0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52A2" w14:textId="77777777" w:rsidR="003A178D" w:rsidRDefault="003A178D">
            <w:pPr>
              <w:ind w:firstLine="0"/>
            </w:pPr>
            <w:r>
              <w:t xml:space="preserve">Домашнее задание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E7D9" w14:textId="77777777" w:rsidR="003A178D" w:rsidRDefault="003A178D">
            <w:pPr>
              <w:ind w:firstLine="0"/>
              <w:jc w:val="center"/>
            </w:pPr>
            <w:r>
              <w:t>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1EE2" w14:textId="77777777" w:rsidR="003A178D" w:rsidRDefault="003A178D">
            <w:pPr>
              <w:snapToGrid w:val="0"/>
              <w:ind w:firstLine="0"/>
              <w:jc w:val="center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C700" w14:textId="77777777" w:rsidR="003A178D" w:rsidRDefault="003A178D">
            <w:pPr>
              <w:ind w:firstLine="0"/>
            </w:pPr>
            <w:r>
              <w:t xml:space="preserve">Тест в </w:t>
            </w:r>
            <w:r>
              <w:rPr>
                <w:lang w:val="en-US"/>
              </w:rPr>
              <w:t>LMS</w:t>
            </w:r>
            <w:r>
              <w:t xml:space="preserve"> с вариантами ответов. </w:t>
            </w:r>
          </w:p>
        </w:tc>
      </w:tr>
      <w:tr w:rsidR="003A178D" w14:paraId="58151D1A" w14:textId="77777777">
        <w:tblPrEx>
          <w:tblCellMar>
            <w:left w:w="108" w:type="dxa"/>
            <w:right w:w="108" w:type="dxa"/>
          </w:tblCellMar>
        </w:tblPrEx>
        <w:trPr>
          <w:trHeight w:val="797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08D" w14:textId="77777777" w:rsidR="003A178D" w:rsidRDefault="003A178D">
            <w:pPr>
              <w:snapToGrid w:val="0"/>
              <w:ind w:right="-108" w:firstLine="0"/>
            </w:pPr>
            <w:r>
              <w:t>Текущий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24BA" w14:textId="77777777" w:rsidR="003A178D" w:rsidRDefault="003A178D">
            <w:pPr>
              <w:ind w:firstLine="0"/>
            </w:pPr>
            <w:r>
              <w:t>Доклад и активность на семинаре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D5CC" w14:textId="77777777" w:rsidR="003A178D" w:rsidRDefault="003A178D">
            <w:pPr>
              <w:snapToGrid w:val="0"/>
              <w:ind w:firstLine="0"/>
              <w:jc w:val="center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F855" w14:textId="77777777" w:rsidR="003A178D" w:rsidRDefault="003A178D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D37" w14:textId="77777777" w:rsidR="003A178D" w:rsidRDefault="003A178D">
            <w:pPr>
              <w:ind w:firstLine="0"/>
            </w:pPr>
            <w:r>
              <w:t xml:space="preserve">Продолжительность доклада: не более 15 минут, Презентация в </w:t>
            </w:r>
            <w:r>
              <w:rPr>
                <w:lang w:val="en-US"/>
              </w:rPr>
              <w:t>Power</w:t>
            </w:r>
            <w:r w:rsidRPr="00A670EE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3A178D" w14:paraId="68488EB1" w14:textId="77777777">
        <w:tblPrEx>
          <w:tblCellMar>
            <w:left w:w="108" w:type="dxa"/>
            <w:right w:w="108" w:type="dxa"/>
          </w:tblCellMar>
        </w:tblPrEx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4DAE" w14:textId="77777777" w:rsidR="003A178D" w:rsidRDefault="003A178D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E0E1" w14:textId="77777777" w:rsidR="003A178D" w:rsidRDefault="003A178D">
            <w:pPr>
              <w:ind w:firstLine="0"/>
            </w:pPr>
            <w:r>
              <w:t>Экзамен</w:t>
            </w:r>
          </w:p>
          <w:p w14:paraId="3989FB52" w14:textId="77777777" w:rsidR="003A178D" w:rsidRDefault="003A178D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3B9F" w14:textId="77777777" w:rsidR="003A178D" w:rsidRDefault="003A178D">
            <w:pPr>
              <w:snapToGrid w:val="0"/>
              <w:ind w:firstLine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43DC" w14:textId="77777777" w:rsidR="003A178D" w:rsidRDefault="003A178D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4DEC" w14:textId="77777777" w:rsidR="003A178D" w:rsidRDefault="003A178D">
            <w:pPr>
              <w:ind w:firstLine="0"/>
            </w:pPr>
            <w:r>
              <w:t xml:space="preserve">Письменный экзамен по окончанию второго модуля </w:t>
            </w:r>
            <w:r>
              <w:lastRenderedPageBreak/>
              <w:t>обучения продолжительностью</w:t>
            </w:r>
          </w:p>
          <w:p w14:paraId="54555271" w14:textId="77777777" w:rsidR="003A178D" w:rsidRDefault="003A178D">
            <w:pPr>
              <w:ind w:firstLine="0"/>
            </w:pPr>
            <w:r>
              <w:t xml:space="preserve">1 час 30 мин. </w:t>
            </w:r>
          </w:p>
        </w:tc>
      </w:tr>
    </w:tbl>
    <w:p w14:paraId="42970DBE" w14:textId="77777777" w:rsidR="003A178D" w:rsidRDefault="003A178D"/>
    <w:p w14:paraId="37F70C03" w14:textId="77777777" w:rsidR="003A178D" w:rsidRDefault="003A178D">
      <w:pPr>
        <w:jc w:val="both"/>
      </w:pPr>
    </w:p>
    <w:p w14:paraId="1B94AEB3" w14:textId="77777777" w:rsidR="003A178D" w:rsidRDefault="003A178D">
      <w:pPr>
        <w:pStyle w:val="2"/>
        <w:numPr>
          <w:ilvl w:val="0"/>
          <w:numId w:val="0"/>
        </w:numPr>
        <w:rPr>
          <w:rFonts w:eastAsia="Malgun Gothic"/>
          <w:szCs w:val="24"/>
          <w:lang w:val="en-US"/>
        </w:rPr>
      </w:pPr>
      <w:r>
        <w:t>6.</w:t>
      </w:r>
      <w:r>
        <w:rPr>
          <w:lang w:val="en-US"/>
        </w:rPr>
        <w:t>1</w:t>
      </w:r>
      <w:r>
        <w:t xml:space="preserve"> Критерии оценки знаний, навыков </w:t>
      </w:r>
      <w:r>
        <w:br/>
      </w:r>
    </w:p>
    <w:p w14:paraId="31FEDA2D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b/>
          <w:szCs w:val="24"/>
          <w:lang w:val="en-US"/>
        </w:rPr>
        <w:t xml:space="preserve">6.1.1 </w:t>
      </w:r>
      <w:r>
        <w:rPr>
          <w:rFonts w:eastAsia="Malgun Gothic"/>
          <w:b/>
          <w:szCs w:val="24"/>
        </w:rPr>
        <w:t>Текущий контроль:</w:t>
      </w:r>
    </w:p>
    <w:p w14:paraId="1904BF53" w14:textId="77777777" w:rsidR="003A178D" w:rsidRDefault="003A178D">
      <w:pPr>
        <w:ind w:firstLine="700"/>
        <w:jc w:val="both"/>
        <w:rPr>
          <w:rFonts w:eastAsia="Malgun Gothic"/>
          <w:b/>
          <w:i/>
          <w:iCs/>
          <w:szCs w:val="24"/>
        </w:rPr>
      </w:pPr>
      <w:r>
        <w:rPr>
          <w:rFonts w:eastAsia="Malgun Gothic"/>
          <w:szCs w:val="24"/>
        </w:rPr>
        <w:t xml:space="preserve">Для получения оценки по формам текущего контроля студент должен подготовить презентацию (доклад), продемонстрировать активность на семинарах (участвовать в дискуссиях) и выполнить домашнее задание (пройти тест в </w:t>
      </w:r>
      <w:r>
        <w:rPr>
          <w:rFonts w:eastAsia="Malgun Gothic"/>
          <w:szCs w:val="24"/>
          <w:lang w:val="en-US"/>
        </w:rPr>
        <w:t>LMS</w:t>
      </w:r>
      <w:r>
        <w:rPr>
          <w:rFonts w:eastAsia="Malgun Gothic"/>
          <w:szCs w:val="24"/>
        </w:rPr>
        <w:t>).</w:t>
      </w:r>
    </w:p>
    <w:p w14:paraId="662C97DC" w14:textId="77777777" w:rsidR="003A178D" w:rsidRDefault="003A178D">
      <w:pPr>
        <w:ind w:firstLine="700"/>
        <w:jc w:val="both"/>
        <w:rPr>
          <w:rFonts w:eastAsia="Malgun Gothic"/>
          <w:b/>
          <w:i/>
          <w:iCs/>
          <w:szCs w:val="24"/>
        </w:rPr>
      </w:pPr>
    </w:p>
    <w:p w14:paraId="57CAC26A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b/>
          <w:i/>
          <w:iCs/>
          <w:szCs w:val="24"/>
        </w:rPr>
        <w:t>Доклад</w:t>
      </w:r>
    </w:p>
    <w:p w14:paraId="18914124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 xml:space="preserve">Проблематика тем докладов требует аналитического подхода. Доклад готовится по двум и более источникам и представляет собой самостоятельную, специально подготовленную по тематике курса работу, имеющую проблемный характер. Доклад на семинаре сопровождается мультимедийной презентацией. В презентации должны быть специально отмечены случаи цитирования, названы источники цитирования, изложение должно быть последовательным и связным, правильно передавать содержание источника; использованная литература должна быть репрезентативной (иметь научный характер). </w:t>
      </w:r>
    </w:p>
    <w:p w14:paraId="177CB362" w14:textId="77777777" w:rsidR="003A178D" w:rsidRDefault="003A178D">
      <w:pPr>
        <w:ind w:firstLine="700"/>
        <w:jc w:val="both"/>
        <w:rPr>
          <w:rFonts w:eastAsia="Malgun Gothic"/>
          <w:szCs w:val="24"/>
          <w:u w:val="single"/>
        </w:rPr>
      </w:pPr>
      <w:r>
        <w:rPr>
          <w:rFonts w:eastAsia="Malgun Gothic"/>
          <w:szCs w:val="24"/>
        </w:rPr>
        <w:t>Оценка снижается за непоследовательность и бессвязность изложения, отсутствие четко поставленных проблем и отчетливо сформулированных выводов, несоблюдение 15-минутного регламента.</w:t>
      </w:r>
    </w:p>
    <w:p w14:paraId="25FA7E03" w14:textId="77777777" w:rsidR="003A178D" w:rsidRDefault="003A178D">
      <w:pPr>
        <w:ind w:firstLine="700"/>
        <w:jc w:val="both"/>
        <w:rPr>
          <w:rFonts w:eastAsia="Malgun Gothic"/>
          <w:szCs w:val="24"/>
          <w:u w:val="single"/>
        </w:rPr>
      </w:pPr>
    </w:p>
    <w:tbl>
      <w:tblPr>
        <w:tblW w:w="1038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6858"/>
        <w:gridCol w:w="1652"/>
      </w:tblGrid>
      <w:tr w:rsidR="007F4DF3" w14:paraId="11905BD3" w14:textId="77777777" w:rsidTr="005C1DB4">
        <w:tc>
          <w:tcPr>
            <w:tcW w:w="1872" w:type="dxa"/>
            <w:shd w:val="clear" w:color="auto" w:fill="auto"/>
            <w:vAlign w:val="center"/>
          </w:tcPr>
          <w:p w14:paraId="15C0F08A" w14:textId="77777777" w:rsidR="003A178D" w:rsidRDefault="003A178D">
            <w:pPr>
              <w:ind w:firstLine="700"/>
              <w:jc w:val="both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Критерий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5D8A17F" w14:textId="77777777" w:rsidR="003A178D" w:rsidRDefault="003A178D">
            <w:pPr>
              <w:ind w:firstLine="700"/>
              <w:jc w:val="both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Требования к студенту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2B843EE" w14:textId="77777777" w:rsidR="003A178D" w:rsidRDefault="003A178D">
            <w:pPr>
              <w:ind w:firstLine="0"/>
              <w:jc w:val="center"/>
            </w:pPr>
            <w:r>
              <w:rPr>
                <w:rFonts w:eastAsia="Malgun Gothic"/>
                <w:szCs w:val="24"/>
              </w:rPr>
              <w:t>Максимальное количество баллов</w:t>
            </w:r>
          </w:p>
        </w:tc>
      </w:tr>
      <w:tr w:rsidR="007F4DF3" w14:paraId="54591891" w14:textId="77777777" w:rsidTr="005C1DB4">
        <w:tc>
          <w:tcPr>
            <w:tcW w:w="1872" w:type="dxa"/>
            <w:shd w:val="clear" w:color="auto" w:fill="auto"/>
            <w:vAlign w:val="center"/>
          </w:tcPr>
          <w:p w14:paraId="53F05EA3" w14:textId="77777777" w:rsidR="003A178D" w:rsidRDefault="003A178D">
            <w:pPr>
              <w:ind w:firstLine="0"/>
              <w:jc w:val="both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Содержание доклада, знание и понимание теоретического материала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476B645D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- четкое выделение базовых понятий и понимание их значений и смысла; </w:t>
            </w:r>
          </w:p>
          <w:p w14:paraId="7DF612C2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логичное и аргументированное изложение материала по заявленному плану;</w:t>
            </w:r>
          </w:p>
          <w:p w14:paraId="643A878C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 соответствие содержания заявленной теме;</w:t>
            </w:r>
          </w:p>
          <w:p w14:paraId="346EF56E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раскрытие содержания темы;</w:t>
            </w:r>
          </w:p>
          <w:p w14:paraId="1FCA4232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использование репрезентативного материала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D5A4BB6" w14:textId="77777777" w:rsidR="003A178D" w:rsidRDefault="003A178D">
            <w:pPr>
              <w:ind w:hanging="5"/>
              <w:jc w:val="both"/>
            </w:pPr>
            <w:r>
              <w:rPr>
                <w:rFonts w:eastAsia="Malgun Gothic"/>
                <w:szCs w:val="24"/>
              </w:rPr>
              <w:t>6 баллов</w:t>
            </w:r>
          </w:p>
        </w:tc>
      </w:tr>
      <w:tr w:rsidR="007F4DF3" w14:paraId="0548081B" w14:textId="77777777" w:rsidTr="005C1DB4">
        <w:tc>
          <w:tcPr>
            <w:tcW w:w="1872" w:type="dxa"/>
            <w:shd w:val="clear" w:color="auto" w:fill="auto"/>
            <w:vAlign w:val="center"/>
          </w:tcPr>
          <w:p w14:paraId="24EDEDD8" w14:textId="77777777" w:rsidR="003A178D" w:rsidRDefault="003A178D">
            <w:pPr>
              <w:ind w:firstLine="0"/>
              <w:jc w:val="both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Анализ и оценка информации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6CA4CA9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применение методов сравнения и обобщения для анализа взаимосвязи понятий и явлений;</w:t>
            </w:r>
            <w:r>
              <w:rPr>
                <w:rFonts w:eastAsia="Malgun Gothic"/>
                <w:szCs w:val="24"/>
              </w:rPr>
              <w:br/>
              <w:t>- разнообразие использованных источников информации;</w:t>
            </w:r>
            <w:r>
              <w:rPr>
                <w:rFonts w:eastAsia="Malgun Gothic"/>
                <w:szCs w:val="24"/>
              </w:rPr>
              <w:br/>
              <w:t xml:space="preserve">- обоснованное использование графиков и диаграмм при интерпретиции текстового материала;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9EBDD64" w14:textId="77777777" w:rsidR="003A178D" w:rsidRDefault="003A178D">
            <w:pPr>
              <w:ind w:hanging="5"/>
              <w:jc w:val="both"/>
            </w:pPr>
            <w:r>
              <w:rPr>
                <w:rFonts w:eastAsia="Malgun Gothic"/>
                <w:szCs w:val="24"/>
              </w:rPr>
              <w:t>2 балла</w:t>
            </w:r>
          </w:p>
        </w:tc>
      </w:tr>
      <w:tr w:rsidR="007F4DF3" w14:paraId="3905E14B" w14:textId="77777777" w:rsidTr="005C1DB4">
        <w:tc>
          <w:tcPr>
            <w:tcW w:w="1872" w:type="dxa"/>
            <w:shd w:val="clear" w:color="auto" w:fill="auto"/>
            <w:vAlign w:val="center"/>
          </w:tcPr>
          <w:p w14:paraId="03481D93" w14:textId="77777777" w:rsidR="003A178D" w:rsidRDefault="003A178D">
            <w:pPr>
              <w:ind w:firstLine="0"/>
              <w:jc w:val="both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Оформление работы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0A35052" w14:textId="77777777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- наглядное и ясное изложение материала, четкая и логичная структура презентации </w:t>
            </w:r>
          </w:p>
          <w:p w14:paraId="144D0AF3" w14:textId="0B900A5B" w:rsidR="003A178D" w:rsidRDefault="003A178D" w:rsidP="005C1DB4">
            <w:pPr>
              <w:ind w:hanging="5"/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- соответствие представленной презентации основным требованиям к оформлению и использованию цитат;</w:t>
            </w:r>
            <w:r>
              <w:rPr>
                <w:rFonts w:eastAsia="Malgun Gothic"/>
                <w:szCs w:val="24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>
              <w:rPr>
                <w:rFonts w:eastAsia="Malgun Gothic"/>
                <w:szCs w:val="24"/>
              </w:rPr>
              <w:br/>
              <w:t>- оформление текста с полным соблюдением правил р</w:t>
            </w:r>
            <w:r w:rsidR="005C1DB4">
              <w:rPr>
                <w:rFonts w:eastAsia="Malgun Gothic"/>
                <w:szCs w:val="24"/>
              </w:rPr>
              <w:t>усской орфографии и пунктуации;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AA9B661" w14:textId="77777777" w:rsidR="003A178D" w:rsidRDefault="003A178D">
            <w:pPr>
              <w:ind w:hanging="5"/>
              <w:jc w:val="both"/>
            </w:pPr>
            <w:r>
              <w:rPr>
                <w:rFonts w:eastAsia="Malgun Gothic"/>
                <w:szCs w:val="24"/>
              </w:rPr>
              <w:t>2 балла</w:t>
            </w:r>
          </w:p>
        </w:tc>
      </w:tr>
    </w:tbl>
    <w:p w14:paraId="5CAD6F52" w14:textId="77777777" w:rsidR="003A178D" w:rsidRDefault="003A178D">
      <w:pPr>
        <w:jc w:val="both"/>
      </w:pPr>
    </w:p>
    <w:p w14:paraId="04947462" w14:textId="77777777" w:rsidR="003A178D" w:rsidRPr="00A670EE" w:rsidRDefault="003A178D">
      <w:pPr>
        <w:jc w:val="both"/>
      </w:pPr>
      <w:r w:rsidRPr="00A670EE">
        <w:rPr>
          <w:b/>
          <w:i/>
        </w:rPr>
        <w:t>Активность на семинарах</w:t>
      </w:r>
    </w:p>
    <w:p w14:paraId="4E41940A" w14:textId="77777777" w:rsidR="003A178D" w:rsidRPr="00A670EE" w:rsidRDefault="003A178D">
      <w:pPr>
        <w:jc w:val="both"/>
      </w:pPr>
      <w:r w:rsidRPr="00A670EE">
        <w:lastRenderedPageBreak/>
        <w:t xml:space="preserve">Оценка за доклад может быть повышена не более чем на 2 балла при условии активности студента на семинарских занятиях. </w:t>
      </w:r>
    </w:p>
    <w:p w14:paraId="44D92590" w14:textId="77777777" w:rsidR="003A178D" w:rsidRPr="00A670EE" w:rsidRDefault="003A178D">
      <w:pPr>
        <w:rPr>
          <w:szCs w:val="24"/>
        </w:rPr>
      </w:pPr>
      <w:r w:rsidRPr="00A670EE">
        <w:t>Критерии оценки:</w:t>
      </w:r>
    </w:p>
    <w:p w14:paraId="5982EEA9" w14:textId="77777777" w:rsidR="003A178D" w:rsidRPr="00A670EE" w:rsidRDefault="003A178D" w:rsidP="000A12D0">
      <w:pPr>
        <w:numPr>
          <w:ilvl w:val="0"/>
          <w:numId w:val="7"/>
        </w:numPr>
        <w:rPr>
          <w:szCs w:val="24"/>
        </w:rPr>
      </w:pPr>
      <w:r w:rsidRPr="00A670EE">
        <w:rPr>
          <w:szCs w:val="24"/>
        </w:rPr>
        <w:t>Активное участие в обсуждении и групповой работе;</w:t>
      </w:r>
    </w:p>
    <w:p w14:paraId="0F0AB213" w14:textId="77777777" w:rsidR="003A178D" w:rsidRPr="00A670EE" w:rsidRDefault="003A178D" w:rsidP="000A12D0">
      <w:pPr>
        <w:numPr>
          <w:ilvl w:val="0"/>
          <w:numId w:val="7"/>
        </w:numPr>
        <w:rPr>
          <w:szCs w:val="24"/>
        </w:rPr>
      </w:pPr>
      <w:r w:rsidRPr="00A670EE">
        <w:rPr>
          <w:szCs w:val="24"/>
        </w:rPr>
        <w:t>Привлечение и использование материалов, понятий и теорий, обсуждаемых в рамках дисциплины (опора на тексты обязательные для прочтения);</w:t>
      </w:r>
    </w:p>
    <w:p w14:paraId="285E2CDD" w14:textId="77777777" w:rsidR="003A178D" w:rsidRPr="00A670EE" w:rsidRDefault="003A178D" w:rsidP="000A12D0">
      <w:pPr>
        <w:numPr>
          <w:ilvl w:val="0"/>
          <w:numId w:val="7"/>
        </w:numPr>
        <w:rPr>
          <w:szCs w:val="24"/>
        </w:rPr>
      </w:pPr>
      <w:r w:rsidRPr="00A670EE">
        <w:rPr>
          <w:szCs w:val="24"/>
        </w:rPr>
        <w:t>Высказывание собственных интерпретаций (рефлексия, критическое осмысление текстов);</w:t>
      </w:r>
    </w:p>
    <w:p w14:paraId="3FEBE956" w14:textId="77777777" w:rsidR="003A178D" w:rsidRPr="00A670EE" w:rsidRDefault="003A178D" w:rsidP="000A12D0">
      <w:pPr>
        <w:numPr>
          <w:ilvl w:val="0"/>
          <w:numId w:val="7"/>
        </w:numPr>
        <w:rPr>
          <w:szCs w:val="24"/>
        </w:rPr>
      </w:pPr>
      <w:r w:rsidRPr="00A670EE">
        <w:rPr>
          <w:szCs w:val="24"/>
        </w:rPr>
        <w:t xml:space="preserve">Формулирование комментариев четко, аргументированно и доступно, следуя логике дискуссии; </w:t>
      </w:r>
    </w:p>
    <w:p w14:paraId="586353EB" w14:textId="77777777" w:rsidR="003A178D" w:rsidRPr="00A670EE" w:rsidRDefault="003A178D" w:rsidP="000A12D0">
      <w:pPr>
        <w:numPr>
          <w:ilvl w:val="0"/>
          <w:numId w:val="7"/>
        </w:numPr>
        <w:rPr>
          <w:szCs w:val="24"/>
        </w:rPr>
      </w:pPr>
      <w:r w:rsidRPr="00A670EE">
        <w:rPr>
          <w:szCs w:val="24"/>
        </w:rPr>
        <w:t>Взаимоуважение и соблюдение этики академической дискуссии.</w:t>
      </w:r>
    </w:p>
    <w:p w14:paraId="759749BE" w14:textId="77777777" w:rsidR="003A178D" w:rsidRDefault="003A178D">
      <w:pPr>
        <w:ind w:left="1429" w:firstLine="0"/>
        <w:rPr>
          <w:szCs w:val="24"/>
          <w:shd w:val="clear" w:color="auto" w:fill="FF6600"/>
        </w:rPr>
      </w:pPr>
    </w:p>
    <w:p w14:paraId="47F4E307" w14:textId="77777777" w:rsidR="003A178D" w:rsidRDefault="003A178D">
      <w:pPr>
        <w:ind w:left="1077" w:hanging="283"/>
      </w:pPr>
      <w:r>
        <w:rPr>
          <w:b/>
          <w:i/>
        </w:rPr>
        <w:t>Домашнее задание</w:t>
      </w:r>
    </w:p>
    <w:p w14:paraId="18B657B1" w14:textId="77777777" w:rsidR="003A178D" w:rsidRDefault="003A178D">
      <w:pPr>
        <w:tabs>
          <w:tab w:val="left" w:pos="735"/>
        </w:tabs>
        <w:ind w:firstLine="737"/>
        <w:rPr>
          <w:rFonts w:eastAsia="Malgun Gothic"/>
          <w:szCs w:val="24"/>
        </w:rPr>
      </w:pPr>
      <w:r>
        <w:t>После завершения лекционного курса студенты должны выполнить домашнее задание – пройти тест с вариантами ответа в системе ЛМС на знание ключевых понятий и концепций курса.</w:t>
      </w:r>
    </w:p>
    <w:p w14:paraId="264ED41B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 xml:space="preserve">10 – без ошибок; </w:t>
      </w:r>
    </w:p>
    <w:p w14:paraId="392BC921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9 – 1 ошибка;</w:t>
      </w:r>
    </w:p>
    <w:p w14:paraId="5FCFCF1A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8 – 2 ошибки;</w:t>
      </w:r>
    </w:p>
    <w:p w14:paraId="424909AA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7 – 3 ошибки;</w:t>
      </w:r>
    </w:p>
    <w:p w14:paraId="070483D8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6 – 4 ошибки;</w:t>
      </w:r>
    </w:p>
    <w:p w14:paraId="5342BB14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5 – 5 ошибок;</w:t>
      </w:r>
    </w:p>
    <w:p w14:paraId="420FBE4A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4 – 6 ошибок;</w:t>
      </w:r>
    </w:p>
    <w:p w14:paraId="7103F66B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3 – 7 ошибок;</w:t>
      </w:r>
    </w:p>
    <w:p w14:paraId="40116966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2 – 8 ошибок;</w:t>
      </w:r>
    </w:p>
    <w:p w14:paraId="770531B6" w14:textId="77777777" w:rsidR="003A178D" w:rsidRDefault="003A178D" w:rsidP="000A12D0">
      <w:pPr>
        <w:numPr>
          <w:ilvl w:val="0"/>
          <w:numId w:val="7"/>
        </w:numPr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1 – 9 и более ошибок</w:t>
      </w:r>
    </w:p>
    <w:p w14:paraId="1D511425" w14:textId="77777777" w:rsidR="003A178D" w:rsidRDefault="003A178D" w:rsidP="000A12D0">
      <w:pPr>
        <w:numPr>
          <w:ilvl w:val="0"/>
          <w:numId w:val="7"/>
        </w:numPr>
        <w:jc w:val="both"/>
        <w:rPr>
          <w:b/>
        </w:rPr>
      </w:pPr>
      <w:r>
        <w:rPr>
          <w:rFonts w:eastAsia="Malgun Gothic"/>
          <w:szCs w:val="24"/>
        </w:rPr>
        <w:t>0 – отсутствие правильных ответов или невыполнение теста.</w:t>
      </w:r>
    </w:p>
    <w:p w14:paraId="4A7EA130" w14:textId="136F157F" w:rsidR="003A178D" w:rsidRPr="004E7FAE" w:rsidRDefault="003A178D">
      <w:pPr>
        <w:rPr>
          <w:b/>
        </w:rPr>
      </w:pPr>
      <w:r>
        <w:rPr>
          <w:b/>
        </w:rPr>
        <w:t>Время на прохождение теста в системе ограничено.</w:t>
      </w:r>
      <w:r w:rsidR="004E7FAE" w:rsidRPr="004E7FAE">
        <w:rPr>
          <w:b/>
        </w:rPr>
        <w:t xml:space="preserve"> </w:t>
      </w:r>
    </w:p>
    <w:p w14:paraId="76FA8ECB" w14:textId="77777777" w:rsidR="003A178D" w:rsidRDefault="003A178D">
      <w:pPr>
        <w:rPr>
          <w:b/>
        </w:rPr>
      </w:pPr>
    </w:p>
    <w:p w14:paraId="0544F238" w14:textId="77777777" w:rsidR="003A178D" w:rsidRDefault="003A178D">
      <w:pPr>
        <w:rPr>
          <w:rFonts w:eastAsia="Malgun Gothic"/>
          <w:szCs w:val="24"/>
        </w:rPr>
      </w:pPr>
      <w:r>
        <w:rPr>
          <w:b/>
        </w:rPr>
        <w:t>6.1.2 Итоговый контроль:</w:t>
      </w:r>
    </w:p>
    <w:p w14:paraId="410CF42F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 xml:space="preserve">Письменный экзамен – 130 минут. Задание, предлагаемое на экзамене, состоит из одного вопроса из соответствующего перечня в программе. Оценка снижается за искажение фактов, неполное раскрытие темы вопроса, бессистемное изложение, некорректные формулировки, неверные ответы на вопросы, неправильное раскрытие содержания предложенных терминов и названий. </w:t>
      </w:r>
    </w:p>
    <w:p w14:paraId="29007E80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</w:p>
    <w:p w14:paraId="1301BCA9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Примерное соответствие оценок по 10-ти балльной системе и количества ошибок:</w:t>
      </w:r>
    </w:p>
    <w:p w14:paraId="44AF4FCC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 xml:space="preserve">10 – блестяще, возможна 1 ошибка или неточность; </w:t>
      </w:r>
    </w:p>
    <w:p w14:paraId="14952BFD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9 – 1 ошибка и 1 неточность;</w:t>
      </w:r>
    </w:p>
    <w:p w14:paraId="39C54B72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8 – 2 ошибки, возможны неточности;</w:t>
      </w:r>
    </w:p>
    <w:p w14:paraId="60EC39A4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7 – 3 ошибки/неточности или частичное искажение смысла;</w:t>
      </w:r>
    </w:p>
    <w:p w14:paraId="616C31A0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6 – 4 ошибки, нарушение логики ответа;</w:t>
      </w:r>
    </w:p>
    <w:p w14:paraId="0EB8BA4B" w14:textId="77777777" w:rsidR="003A178D" w:rsidRDefault="003A178D">
      <w:pPr>
        <w:ind w:firstLine="700"/>
        <w:jc w:val="both"/>
        <w:rPr>
          <w:rFonts w:eastAsia="Malgun Gothic"/>
          <w:szCs w:val="24"/>
        </w:rPr>
      </w:pPr>
      <w:r>
        <w:rPr>
          <w:rFonts w:eastAsia="Malgun Gothic"/>
          <w:szCs w:val="24"/>
        </w:rPr>
        <w:t>5 – 5 ошибок, значительное нарушение логики;</w:t>
      </w:r>
    </w:p>
    <w:p w14:paraId="5FCF89B0" w14:textId="77777777" w:rsidR="003A178D" w:rsidRDefault="003A178D">
      <w:pPr>
        <w:ind w:firstLine="700"/>
        <w:jc w:val="both"/>
        <w:rPr>
          <w:rFonts w:eastAsia="Times New Roman"/>
          <w:szCs w:val="24"/>
        </w:rPr>
      </w:pPr>
      <w:r>
        <w:rPr>
          <w:rFonts w:eastAsia="Malgun Gothic"/>
          <w:szCs w:val="24"/>
        </w:rPr>
        <w:t>4 – 5 ошибок, неточности, тема раскрыта не полностью;</w:t>
      </w:r>
    </w:p>
    <w:p w14:paraId="37E218DA" w14:textId="77777777" w:rsidR="003A178D" w:rsidRDefault="003A178D">
      <w:pPr>
        <w:ind w:firstLine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       </w:t>
      </w:r>
      <w:r>
        <w:rPr>
          <w:rFonts w:eastAsia="Malgun Gothic"/>
          <w:szCs w:val="24"/>
        </w:rPr>
        <w:t>3, 2, 1 - "неудовлетворительно", более 5 ошибок, тема полностью не раскрыта, не просматривается логика изложения</w:t>
      </w:r>
    </w:p>
    <w:p w14:paraId="77E03CF5" w14:textId="77777777" w:rsidR="003A178D" w:rsidRDefault="003A178D">
      <w:pPr>
        <w:ind w:left="1429" w:firstLine="0"/>
        <w:rPr>
          <w:szCs w:val="24"/>
        </w:rPr>
      </w:pPr>
    </w:p>
    <w:p w14:paraId="708F7411" w14:textId="77777777" w:rsidR="003A178D" w:rsidRDefault="003A178D">
      <w:pPr>
        <w:pStyle w:val="2"/>
        <w:numPr>
          <w:ilvl w:val="0"/>
          <w:numId w:val="0"/>
        </w:numPr>
        <w:rPr>
          <w:szCs w:val="24"/>
        </w:rPr>
      </w:pPr>
      <w:r>
        <w:lastRenderedPageBreak/>
        <w:t xml:space="preserve">6.2. Порядок формирования оценок по дисциплине </w:t>
      </w:r>
      <w:r>
        <w:br/>
      </w:r>
    </w:p>
    <w:p w14:paraId="4A64B420" w14:textId="77777777" w:rsidR="003A178D" w:rsidRDefault="003A178D">
      <w:pPr>
        <w:jc w:val="both"/>
        <w:rPr>
          <w:szCs w:val="24"/>
        </w:rPr>
      </w:pPr>
      <w:r>
        <w:rPr>
          <w:b/>
          <w:szCs w:val="24"/>
        </w:rPr>
        <w:t>Накопленная оценка по дисциплине</w:t>
      </w:r>
      <w:r>
        <w:rPr>
          <w:szCs w:val="24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145F0486" w14:textId="77777777" w:rsidR="003A178D" w:rsidRPr="008F0987" w:rsidRDefault="003A178D">
      <w:pPr>
        <w:spacing w:before="240"/>
        <w:jc w:val="center"/>
        <w:rPr>
          <w:szCs w:val="24"/>
        </w:rPr>
      </w:pPr>
      <w:r>
        <w:rPr>
          <w:szCs w:val="24"/>
        </w:rPr>
        <w:t>О</w:t>
      </w:r>
      <w:r>
        <w:rPr>
          <w:szCs w:val="24"/>
          <w:vertAlign w:val="subscript"/>
        </w:rPr>
        <w:t>накопл</w:t>
      </w:r>
      <w:r>
        <w:rPr>
          <w:szCs w:val="24"/>
        </w:rPr>
        <w:t>= 0,5* О</w:t>
      </w:r>
      <w:r>
        <w:rPr>
          <w:szCs w:val="24"/>
          <w:vertAlign w:val="subscript"/>
        </w:rPr>
        <w:t>дз</w:t>
      </w:r>
      <w:r>
        <w:rPr>
          <w:szCs w:val="24"/>
        </w:rPr>
        <w:t>+0,5* О</w:t>
      </w:r>
      <w:r>
        <w:rPr>
          <w:szCs w:val="24"/>
          <w:vertAlign w:val="subscript"/>
        </w:rPr>
        <w:t>доклад</w:t>
      </w:r>
    </w:p>
    <w:p w14:paraId="1C3D3471" w14:textId="77777777" w:rsidR="003A178D" w:rsidRDefault="003A178D">
      <w:pPr>
        <w:spacing w:before="240"/>
        <w:rPr>
          <w:szCs w:val="24"/>
        </w:rPr>
      </w:pPr>
      <w:r>
        <w:rPr>
          <w:szCs w:val="24"/>
        </w:rPr>
        <w:t>где</w:t>
      </w:r>
    </w:p>
    <w:p w14:paraId="73118985" w14:textId="77777777" w:rsidR="003A178D" w:rsidRDefault="003A178D">
      <w:pPr>
        <w:spacing w:before="240"/>
        <w:rPr>
          <w:szCs w:val="24"/>
        </w:rPr>
      </w:pPr>
      <w:r>
        <w:rPr>
          <w:szCs w:val="24"/>
        </w:rPr>
        <w:t>О</w:t>
      </w:r>
      <w:r>
        <w:rPr>
          <w:szCs w:val="24"/>
          <w:vertAlign w:val="subscript"/>
        </w:rPr>
        <w:t xml:space="preserve">дз </w:t>
      </w:r>
      <w:r>
        <w:rPr>
          <w:szCs w:val="24"/>
        </w:rPr>
        <w:t>– оценка за домашнее задание;</w:t>
      </w:r>
    </w:p>
    <w:p w14:paraId="02D5B58C" w14:textId="1E11A8A1" w:rsidR="003A178D" w:rsidRDefault="003A178D">
      <w:pPr>
        <w:spacing w:before="240"/>
        <w:rPr>
          <w:szCs w:val="24"/>
        </w:rPr>
      </w:pPr>
      <w:r>
        <w:rPr>
          <w:szCs w:val="24"/>
        </w:rPr>
        <w:t>О</w:t>
      </w:r>
      <w:r>
        <w:rPr>
          <w:szCs w:val="24"/>
          <w:vertAlign w:val="subscript"/>
        </w:rPr>
        <w:t xml:space="preserve">доклад  </w:t>
      </w:r>
      <w:r>
        <w:rPr>
          <w:szCs w:val="24"/>
        </w:rPr>
        <w:t>– оценка за доклад на семинаре.</w:t>
      </w:r>
    </w:p>
    <w:p w14:paraId="6D86F05B" w14:textId="77777777" w:rsidR="002505F7" w:rsidRDefault="002505F7">
      <w:pPr>
        <w:spacing w:before="240"/>
        <w:rPr>
          <w:szCs w:val="24"/>
        </w:rPr>
      </w:pPr>
    </w:p>
    <w:p w14:paraId="5BA263A5" w14:textId="77777777" w:rsidR="003A178D" w:rsidRDefault="003A178D">
      <w:pPr>
        <w:spacing w:before="240"/>
        <w:jc w:val="center"/>
        <w:rPr>
          <w:szCs w:val="24"/>
        </w:rPr>
      </w:pPr>
    </w:p>
    <w:p w14:paraId="7FD59C16" w14:textId="77777777" w:rsidR="003A178D" w:rsidRDefault="003A178D">
      <w:pPr>
        <w:rPr>
          <w:szCs w:val="24"/>
        </w:rPr>
      </w:pPr>
      <w:r>
        <w:rPr>
          <w:szCs w:val="24"/>
        </w:rPr>
        <w:t>Результирующая оценка за дисциплину рассчитывается следующим образом:</w:t>
      </w:r>
    </w:p>
    <w:p w14:paraId="40D20575" w14:textId="77777777" w:rsidR="003A178D" w:rsidRDefault="003A178D">
      <w:pPr>
        <w:spacing w:before="240"/>
        <w:ind w:left="720" w:firstLine="0"/>
        <w:jc w:val="center"/>
        <w:rPr>
          <w:szCs w:val="24"/>
        </w:rPr>
      </w:pPr>
      <w:r>
        <w:rPr>
          <w:szCs w:val="24"/>
        </w:rPr>
        <w:t>О</w:t>
      </w:r>
      <w:r>
        <w:rPr>
          <w:szCs w:val="24"/>
          <w:vertAlign w:val="subscript"/>
        </w:rPr>
        <w:t>результ</w:t>
      </w:r>
      <w:r>
        <w:rPr>
          <w:szCs w:val="24"/>
        </w:rPr>
        <w:t xml:space="preserve"> = 0,5*О</w:t>
      </w:r>
      <w:r>
        <w:rPr>
          <w:szCs w:val="24"/>
          <w:vertAlign w:val="subscript"/>
        </w:rPr>
        <w:t>накопл</w:t>
      </w:r>
      <w:r>
        <w:rPr>
          <w:szCs w:val="24"/>
        </w:rPr>
        <w:t xml:space="preserve"> + 0,5*О</w:t>
      </w:r>
      <w:r>
        <w:rPr>
          <w:szCs w:val="24"/>
          <w:vertAlign w:val="subscript"/>
        </w:rPr>
        <w:t>экз,</w:t>
      </w:r>
    </w:p>
    <w:p w14:paraId="542830F2" w14:textId="77777777" w:rsidR="003A178D" w:rsidRDefault="003A178D">
      <w:pPr>
        <w:spacing w:before="240"/>
        <w:ind w:left="720" w:firstLine="0"/>
        <w:rPr>
          <w:szCs w:val="24"/>
        </w:rPr>
      </w:pPr>
      <w:r>
        <w:rPr>
          <w:szCs w:val="24"/>
        </w:rPr>
        <w:t>где</w:t>
      </w:r>
    </w:p>
    <w:p w14:paraId="24EA8CC8" w14:textId="77777777" w:rsidR="003A178D" w:rsidRDefault="003A178D">
      <w:pPr>
        <w:spacing w:before="240"/>
        <w:ind w:left="720" w:firstLine="0"/>
        <w:rPr>
          <w:szCs w:val="24"/>
        </w:rPr>
      </w:pPr>
      <w:r>
        <w:rPr>
          <w:szCs w:val="24"/>
        </w:rPr>
        <w:t>О</w:t>
      </w:r>
      <w:r>
        <w:rPr>
          <w:szCs w:val="24"/>
          <w:vertAlign w:val="subscript"/>
        </w:rPr>
        <w:t>накопл</w:t>
      </w:r>
      <w:r>
        <w:rPr>
          <w:szCs w:val="24"/>
        </w:rPr>
        <w:t xml:space="preserve"> – накопленная оценка</w:t>
      </w:r>
    </w:p>
    <w:p w14:paraId="55279877" w14:textId="77777777" w:rsidR="003A178D" w:rsidRDefault="003A178D">
      <w:pPr>
        <w:spacing w:before="240"/>
        <w:ind w:left="720" w:firstLine="0"/>
      </w:pPr>
      <w:r>
        <w:rPr>
          <w:szCs w:val="24"/>
        </w:rPr>
        <w:t>О</w:t>
      </w:r>
      <w:r>
        <w:rPr>
          <w:szCs w:val="24"/>
          <w:vertAlign w:val="subscript"/>
        </w:rPr>
        <w:t xml:space="preserve">экз </w:t>
      </w:r>
      <w:r>
        <w:rPr>
          <w:szCs w:val="24"/>
        </w:rPr>
        <w:t>– оценка за экзамен</w:t>
      </w:r>
    </w:p>
    <w:p w14:paraId="6B10F5D4" w14:textId="77777777" w:rsidR="003A178D" w:rsidRDefault="003A178D">
      <w:pPr>
        <w:jc w:val="both"/>
      </w:pPr>
    </w:p>
    <w:p w14:paraId="04B3B5BD" w14:textId="77777777" w:rsidR="003A178D" w:rsidRDefault="003A178D">
      <w:pPr>
        <w:jc w:val="both"/>
        <w:rPr>
          <w:i/>
        </w:rPr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7D4FC08A" w14:textId="77777777" w:rsidR="003A178D" w:rsidRDefault="003A178D">
      <w:pPr>
        <w:jc w:val="both"/>
      </w:pPr>
      <w:r>
        <w:rPr>
          <w:i/>
        </w:rPr>
        <w:t>Студент допускается к сдаче зачета/ экзамена даже при текущей оценке «0» баллов, при этом результирующая оценка  состоит только из оценки, полученной на экзамене/зачете, умноженной на соответствующий коэффициент.</w:t>
      </w:r>
    </w:p>
    <w:p w14:paraId="779A66C4" w14:textId="77777777" w:rsidR="003A178D" w:rsidRDefault="003A178D">
      <w:pPr>
        <w:jc w:val="both"/>
      </w:pPr>
      <w:r>
        <w:t>Способ округления результирующей оценки по учебной дисциплине: в пользу студента. Округление  при подсчете всех промежуточных оценок  происходит до первой цифры после запятой, а результирующей оценки (итоговой) – до целого числа, где, например, балл 6,5 будет округлен до 7 баллов; балл 6,4 будет округлен до 6 баллов.</w:t>
      </w:r>
    </w:p>
    <w:p w14:paraId="7965581F" w14:textId="77777777" w:rsidR="003A178D" w:rsidRDefault="003A178D">
      <w:pPr>
        <w:jc w:val="both"/>
      </w:pPr>
    </w:p>
    <w:p w14:paraId="3FF2A542" w14:textId="77777777" w:rsidR="003A178D" w:rsidRPr="00983D2E" w:rsidRDefault="003A178D" w:rsidP="00033C2D">
      <w:pPr>
        <w:pStyle w:val="1"/>
        <w:tabs>
          <w:tab w:val="left" w:pos="993"/>
        </w:tabs>
        <w:ind w:left="0" w:firstLine="709"/>
        <w:rPr>
          <w:szCs w:val="24"/>
          <w:u w:val="single"/>
        </w:rPr>
      </w:pPr>
      <w:r w:rsidRPr="00983D2E">
        <w:t>Содержание дисциплины</w:t>
      </w:r>
    </w:p>
    <w:p w14:paraId="434B45E7" w14:textId="77777777" w:rsidR="003A178D" w:rsidRDefault="003A178D" w:rsidP="00033C2D">
      <w:pPr>
        <w:tabs>
          <w:tab w:val="num" w:pos="0"/>
          <w:tab w:val="left" w:pos="993"/>
        </w:tabs>
        <w:rPr>
          <w:b/>
          <w:szCs w:val="24"/>
        </w:rPr>
      </w:pPr>
    </w:p>
    <w:p w14:paraId="315D8AEF" w14:textId="3320EB09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Лекция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1. Доисламская Аравия. С.А. Французов </w:t>
      </w:r>
    </w:p>
    <w:p w14:paraId="6CA7BECD" w14:textId="77777777" w:rsidR="0056643C" w:rsidRPr="0056643C" w:rsidRDefault="0056643C" w:rsidP="0056643C">
      <w:pPr>
        <w:tabs>
          <w:tab w:val="left" w:pos="540"/>
        </w:tabs>
        <w:spacing w:after="160"/>
        <w:ind w:firstLine="0"/>
        <w:jc w:val="both"/>
        <w:rPr>
          <w:rFonts w:eastAsiaTheme="minorHAnsi"/>
          <w:szCs w:val="24"/>
          <w:lang w:eastAsia="en-US" w:bidi="he-IL"/>
        </w:rPr>
      </w:pPr>
      <w:r w:rsidRPr="0056643C">
        <w:rPr>
          <w:rFonts w:eastAsiaTheme="minorHAnsi"/>
          <w:szCs w:val="24"/>
          <w:lang w:eastAsia="en-US"/>
        </w:rPr>
        <w:t xml:space="preserve">Зарождение цивилизации на юго-западе Аравийского полуострова: территориальные государства (Саба, Аусан, Катабан, Хадрамаут) и города-государства Джауфа (Харам, Инабба, Нашшан). Сабейская экспансия в начале </w:t>
      </w:r>
      <w:r w:rsidRPr="0056643C">
        <w:rPr>
          <w:rFonts w:eastAsiaTheme="minorHAnsi"/>
          <w:szCs w:val="24"/>
          <w:lang w:val="en-US" w:eastAsia="en-US"/>
        </w:rPr>
        <w:t>VII </w:t>
      </w:r>
      <w:r w:rsidRPr="0056643C">
        <w:rPr>
          <w:rFonts w:eastAsiaTheme="minorHAnsi"/>
          <w:szCs w:val="24"/>
          <w:lang w:eastAsia="en-US" w:bidi="he-IL"/>
        </w:rPr>
        <w:t>в. до н.э.</w:t>
      </w:r>
      <w:r w:rsidRPr="0056643C">
        <w:rPr>
          <w:rFonts w:eastAsiaTheme="minorHAnsi"/>
          <w:szCs w:val="24"/>
          <w:lang w:eastAsia="en-US"/>
        </w:rPr>
        <w:t xml:space="preserve"> Возникновение Маинского царства и его роль в трансаравийской торговле. Международная морская торговля и участие в ней южноаравийских государств (Сабы, Химьяра и Хадрамаута) в конце </w:t>
      </w:r>
      <w:r w:rsidRPr="0056643C">
        <w:rPr>
          <w:rFonts w:eastAsiaTheme="minorHAnsi"/>
          <w:szCs w:val="24"/>
          <w:lang w:val="en-US" w:eastAsia="en-US"/>
        </w:rPr>
        <w:t>I</w:t>
      </w:r>
      <w:r w:rsidRPr="0056643C">
        <w:rPr>
          <w:rFonts w:eastAsiaTheme="minorHAnsi"/>
          <w:szCs w:val="24"/>
          <w:lang w:eastAsia="en-US"/>
        </w:rPr>
        <w:t xml:space="preserve"> тысячелетия до н.э. – первых веках н.э. Их борьба за гегемонию в Йемене в </w:t>
      </w:r>
      <w:r w:rsidRPr="0056643C">
        <w:rPr>
          <w:rFonts w:eastAsiaTheme="minorHAnsi"/>
          <w:szCs w:val="24"/>
          <w:lang w:val="en-US" w:eastAsia="en-US"/>
        </w:rPr>
        <w:t>I</w:t>
      </w:r>
      <w:r w:rsidRPr="0056643C">
        <w:rPr>
          <w:rFonts w:eastAsiaTheme="minorHAnsi"/>
          <w:szCs w:val="24"/>
          <w:lang w:eastAsia="en-US"/>
        </w:rPr>
        <w:t xml:space="preserve"> – начале </w:t>
      </w:r>
      <w:r w:rsidRPr="0056643C">
        <w:rPr>
          <w:rFonts w:eastAsiaTheme="minorHAnsi"/>
          <w:szCs w:val="24"/>
          <w:lang w:val="en-US" w:eastAsia="en-US"/>
        </w:rPr>
        <w:t>IV</w:t>
      </w:r>
      <w:r w:rsidRPr="0056643C">
        <w:rPr>
          <w:rFonts w:eastAsiaTheme="minorHAnsi"/>
          <w:szCs w:val="24"/>
          <w:lang w:eastAsia="en-US"/>
        </w:rPr>
        <w:t xml:space="preserve"> </w:t>
      </w:r>
      <w:r w:rsidRPr="0056643C">
        <w:rPr>
          <w:rFonts w:eastAsiaTheme="minorHAnsi"/>
          <w:szCs w:val="24"/>
          <w:lang w:eastAsia="en-US" w:bidi="he-IL"/>
        </w:rPr>
        <w:t>вв. н.э. Расцвет и упадок Химьяритского царства. Проблема «неопределенного монотеизма» в предисламском Йемене.</w:t>
      </w:r>
    </w:p>
    <w:p w14:paraId="7A4FB65B" w14:textId="77777777" w:rsidR="0056643C" w:rsidRPr="0056643C" w:rsidRDefault="0056643C" w:rsidP="00960DE9">
      <w:pPr>
        <w:tabs>
          <w:tab w:val="left" w:pos="540"/>
        </w:tabs>
        <w:spacing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F13B2E0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lastRenderedPageBreak/>
        <w:tab/>
        <w:t>1. Бухарин М.Д. Аравия, Восточная Африка и Средиземноморье. Торговые и историко-культурные связи. М., 2009.</w:t>
      </w:r>
    </w:p>
    <w:p w14:paraId="11C211EC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color w:val="000000"/>
          <w:szCs w:val="24"/>
          <w:lang w:eastAsia="en-US"/>
        </w:rPr>
      </w:pPr>
      <w:r w:rsidRPr="00960DE9">
        <w:rPr>
          <w:rFonts w:eastAsiaTheme="minorHAnsi"/>
          <w:szCs w:val="24"/>
          <w:lang w:eastAsia="en-US" w:bidi="he-IL"/>
        </w:rPr>
        <w:tab/>
        <w:t>2. </w:t>
      </w:r>
      <w:r w:rsidRPr="00960DE9">
        <w:rPr>
          <w:rFonts w:eastAsiaTheme="minorHAnsi"/>
          <w:color w:val="000000"/>
          <w:szCs w:val="24"/>
          <w:lang w:eastAsia="en-US"/>
        </w:rPr>
        <w:t>Коротаев А.В. Сабейские этюды. Некоторые общие тенденции и факторы эволюции сабейской цивилизации. М., 1997.</w:t>
      </w:r>
    </w:p>
    <w:p w14:paraId="5D363657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eastAsia="en-US" w:bidi="he-IL"/>
        </w:rPr>
      </w:pPr>
      <w:r w:rsidRPr="00960DE9">
        <w:rPr>
          <w:rFonts w:eastAsiaTheme="minorHAnsi"/>
          <w:color w:val="000000"/>
          <w:szCs w:val="24"/>
          <w:lang w:eastAsia="en-US"/>
        </w:rPr>
        <w:tab/>
        <w:t>3. </w:t>
      </w:r>
      <w:r w:rsidRPr="00960DE9">
        <w:rPr>
          <w:rFonts w:eastAsiaTheme="minorHAnsi"/>
          <w:szCs w:val="24"/>
          <w:lang w:eastAsia="en-US"/>
        </w:rPr>
        <w:t>Пиотровский М.Б. Южная Аравия в раннее средневековье. Становление средневекового общества. М., 1985.</w:t>
      </w:r>
    </w:p>
    <w:p w14:paraId="03CF9CDF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val="en-US"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tab/>
        <w:t xml:space="preserve">4. Французов С.А. </w:t>
      </w:r>
      <w:r w:rsidRPr="00960DE9">
        <w:rPr>
          <w:rFonts w:eastAsiaTheme="minorHAnsi"/>
          <w:szCs w:val="24"/>
          <w:lang w:eastAsia="en-US"/>
        </w:rPr>
        <w:t>История Хадрамаута с древнейших времен до конца британского владычества. Т. </w:t>
      </w:r>
      <w:r w:rsidRPr="00960DE9">
        <w:rPr>
          <w:rFonts w:eastAsiaTheme="minorHAnsi"/>
          <w:szCs w:val="24"/>
          <w:lang w:eastAsia="en-US" w:bidi="he-IL"/>
        </w:rPr>
        <w:t>I: Французов С. А. История Хадрамаута в эпоху древности. СПб</w:t>
      </w:r>
      <w:r w:rsidRPr="00960DE9">
        <w:rPr>
          <w:rFonts w:eastAsiaTheme="minorHAnsi"/>
          <w:szCs w:val="24"/>
          <w:lang w:val="en-US" w:eastAsia="en-US" w:bidi="he-IL"/>
        </w:rPr>
        <w:t>., 2014 (Studia Yemenica).</w:t>
      </w:r>
    </w:p>
    <w:p w14:paraId="4EC1D4C1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val="en-US" w:eastAsia="en-US" w:bidi="he-IL"/>
        </w:rPr>
      </w:pPr>
      <w:r w:rsidRPr="00960DE9">
        <w:rPr>
          <w:rFonts w:eastAsiaTheme="minorHAnsi"/>
          <w:szCs w:val="24"/>
          <w:lang w:val="en-US" w:eastAsia="en-US" w:bidi="he-IL"/>
        </w:rPr>
        <w:tab/>
        <w:t>5. Retsö J. The Arabs in Antiquity. Their history from the Assyrians to the Umayyads. London, 2003.</w:t>
      </w:r>
    </w:p>
    <w:p w14:paraId="7D0BBD5C" w14:textId="21982B46" w:rsidR="0056643C" w:rsidRPr="00960DE9" w:rsidRDefault="0056643C" w:rsidP="0056643C">
      <w:pPr>
        <w:tabs>
          <w:tab w:val="left" w:pos="540"/>
        </w:tabs>
        <w:spacing w:after="160"/>
        <w:ind w:firstLine="0"/>
        <w:jc w:val="both"/>
        <w:rPr>
          <w:rFonts w:eastAsiaTheme="minorHAnsi"/>
          <w:szCs w:val="24"/>
          <w:lang w:val="en-US" w:eastAsia="en-US" w:bidi="he-IL"/>
        </w:rPr>
      </w:pPr>
      <w:r w:rsidRPr="00960DE9">
        <w:rPr>
          <w:rFonts w:eastAsiaTheme="minorHAnsi"/>
          <w:szCs w:val="24"/>
          <w:lang w:val="en-US" w:eastAsia="en-US" w:bidi="he-IL"/>
        </w:rPr>
        <w:tab/>
        <w:t>6. </w:t>
      </w:r>
      <w:r w:rsidRPr="00960DE9">
        <w:rPr>
          <w:rFonts w:eastAsiaTheme="minorHAnsi"/>
          <w:color w:val="000000"/>
          <w:szCs w:val="24"/>
          <w:lang w:val="en-US" w:eastAsia="en-US"/>
        </w:rPr>
        <w:t>Sedov A.V. Temples of Ancient Hadramawt. Pisa, 2005 (Arabia Antica, 3).</w:t>
      </w:r>
    </w:p>
    <w:p w14:paraId="10B4D8B2" w14:textId="77777777" w:rsidR="0056643C" w:rsidRPr="007227C0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caps/>
          <w:szCs w:val="24"/>
          <w:lang w:val="en-US" w:eastAsia="en-US"/>
        </w:rPr>
      </w:pPr>
    </w:p>
    <w:p w14:paraId="04E9D406" w14:textId="279EB7D1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2. Зарождение ислама. С.А. Французов</w:t>
      </w:r>
    </w:p>
    <w:p w14:paraId="197795DE" w14:textId="54DCD0C2" w:rsidR="0056643C" w:rsidRPr="0056643C" w:rsidRDefault="0056643C" w:rsidP="0056643C">
      <w:pPr>
        <w:tabs>
          <w:tab w:val="left" w:pos="540"/>
        </w:tabs>
        <w:spacing w:after="160" w:line="259" w:lineRule="auto"/>
        <w:ind w:firstLine="0"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Мекка как религиозный и торговый центр Западной Аравии. Детство и юность Мухаммада, его место в мекканском обществе. Начало его пророческой миссии. Противостояние первых мусульман и основной массы мекканцев. Хиджры: в Эфиопию и в оазис Ясриб (будущую Медину). Мусульманская община в Медины как прообраз исламского государства. Битвы при Бадре, при Ухуде, у рва. Худайбийский договор. Падение Мекки. Триум</w:t>
      </w:r>
      <w:r w:rsidR="00005974">
        <w:rPr>
          <w:rFonts w:asciiTheme="majorBidi" w:eastAsiaTheme="minorHAnsi" w:hAnsiTheme="majorBidi" w:cstheme="majorBidi"/>
          <w:szCs w:val="24"/>
          <w:lang w:eastAsia="en-US"/>
        </w:rPr>
        <w:t>ф ислама в Аравии и кончина Мух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аммада.</w:t>
      </w:r>
    </w:p>
    <w:p w14:paraId="1BBD1528" w14:textId="77777777" w:rsidR="0056643C" w:rsidRPr="0056643C" w:rsidRDefault="0056643C" w:rsidP="0056643C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u w:val="single"/>
          <w:lang w:eastAsia="en-US" w:bidi="he-IL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ab/>
      </w:r>
      <w:r w:rsidRPr="0056643C">
        <w:rPr>
          <w:rFonts w:asciiTheme="majorBidi" w:eastAsiaTheme="minorHAnsi" w:hAnsiTheme="majorBidi" w:cstheme="majorBidi"/>
          <w:szCs w:val="24"/>
          <w:u w:val="single"/>
          <w:lang w:eastAsia="en-US" w:bidi="he-IL"/>
        </w:rPr>
        <w:t>Литература:</w:t>
      </w:r>
    </w:p>
    <w:p w14:paraId="3FE15927" w14:textId="77777777" w:rsidR="0056643C" w:rsidRPr="00960DE9" w:rsidRDefault="0056643C" w:rsidP="009A3B7E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lang w:eastAsia="en-US" w:bidi="he-IL"/>
        </w:rPr>
      </w:pPr>
      <w:r w:rsidRPr="00960DE9">
        <w:rPr>
          <w:rFonts w:asciiTheme="majorBidi" w:eastAsiaTheme="minorHAnsi" w:hAnsiTheme="majorBidi" w:cstheme="majorBidi"/>
          <w:szCs w:val="24"/>
          <w:lang w:eastAsia="en-US" w:bidi="he-IL"/>
        </w:rPr>
        <w:tab/>
        <w:t xml:space="preserve">1. Большаков О.Г. История Халифата. </w:t>
      </w:r>
      <w:r w:rsidRPr="00960DE9">
        <w:rPr>
          <w:rFonts w:asciiTheme="majorBidi" w:eastAsiaTheme="minorHAnsi" w:hAnsiTheme="majorBidi" w:cstheme="majorBidi"/>
          <w:szCs w:val="24"/>
          <w:lang w:val="en-US" w:eastAsia="en-US" w:bidi="he-IL"/>
        </w:rPr>
        <w:t>I</w:t>
      </w:r>
      <w:r w:rsidRPr="00960DE9">
        <w:rPr>
          <w:rFonts w:asciiTheme="majorBidi" w:eastAsiaTheme="minorHAnsi" w:hAnsiTheme="majorBidi" w:cstheme="majorBidi"/>
          <w:szCs w:val="24"/>
          <w:lang w:eastAsia="en-US" w:bidi="he-IL"/>
        </w:rPr>
        <w:t>: Ислам в Аравии. 570–633. М., 1989.</w:t>
      </w:r>
    </w:p>
    <w:p w14:paraId="4325FACB" w14:textId="77777777" w:rsidR="0056643C" w:rsidRPr="00960DE9" w:rsidRDefault="0056643C" w:rsidP="009A3B7E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lang w:val="en-US" w:eastAsia="en-US" w:bidi="he-IL"/>
        </w:rPr>
      </w:pPr>
      <w:r w:rsidRPr="00960DE9">
        <w:rPr>
          <w:rFonts w:asciiTheme="majorBidi" w:eastAsiaTheme="minorHAnsi" w:hAnsiTheme="majorBidi" w:cstheme="majorBidi"/>
          <w:szCs w:val="24"/>
          <w:lang w:eastAsia="en-US" w:bidi="he-IL"/>
        </w:rPr>
        <w:tab/>
        <w:t xml:space="preserve">2. Петрушевский И.П. Ислам в Иране в </w:t>
      </w:r>
      <w:r w:rsidRPr="00960DE9">
        <w:rPr>
          <w:rFonts w:asciiTheme="majorBidi" w:eastAsiaTheme="minorHAnsi" w:hAnsiTheme="majorBidi" w:cstheme="majorBidi"/>
          <w:szCs w:val="24"/>
          <w:lang w:val="en-US" w:eastAsia="en-US" w:bidi="he-IL"/>
        </w:rPr>
        <w:t>VII</w:t>
      </w:r>
      <w:r w:rsidRPr="00960DE9">
        <w:rPr>
          <w:rFonts w:asciiTheme="majorBidi" w:eastAsiaTheme="minorHAnsi" w:hAnsiTheme="majorBidi" w:cstheme="majorBidi"/>
          <w:szCs w:val="24"/>
          <w:lang w:eastAsia="en-US" w:bidi="he-IL"/>
        </w:rPr>
        <w:t>–</w:t>
      </w:r>
      <w:r w:rsidRPr="00960DE9">
        <w:rPr>
          <w:rFonts w:asciiTheme="majorBidi" w:eastAsiaTheme="minorHAnsi" w:hAnsiTheme="majorBidi" w:cstheme="majorBidi"/>
          <w:szCs w:val="24"/>
          <w:lang w:val="en-US" w:eastAsia="en-US" w:bidi="he-IL"/>
        </w:rPr>
        <w:t>XV </w:t>
      </w:r>
      <w:r w:rsidRPr="00960DE9">
        <w:rPr>
          <w:rFonts w:asciiTheme="majorBidi" w:eastAsiaTheme="minorHAnsi" w:hAnsiTheme="majorBidi" w:cstheme="majorBidi"/>
          <w:szCs w:val="24"/>
          <w:lang w:eastAsia="en-US" w:bidi="he-IL"/>
        </w:rPr>
        <w:t>вв. Л</w:t>
      </w:r>
      <w:r w:rsidRPr="00960DE9">
        <w:rPr>
          <w:rFonts w:asciiTheme="majorBidi" w:eastAsiaTheme="minorHAnsi" w:hAnsiTheme="majorBidi" w:cstheme="majorBidi"/>
          <w:szCs w:val="24"/>
          <w:lang w:val="en-US" w:eastAsia="en-US" w:bidi="he-IL"/>
        </w:rPr>
        <w:t>., 1966.</w:t>
      </w:r>
    </w:p>
    <w:p w14:paraId="23131E7B" w14:textId="77777777" w:rsidR="0056643C" w:rsidRPr="00960DE9" w:rsidRDefault="0056643C" w:rsidP="009A3B7E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960DE9">
        <w:rPr>
          <w:rFonts w:asciiTheme="majorBidi" w:eastAsiaTheme="minorHAnsi" w:hAnsiTheme="majorBidi" w:cstheme="majorBidi"/>
          <w:szCs w:val="24"/>
          <w:lang w:val="en-US" w:eastAsia="en-US" w:bidi="he-IL"/>
        </w:rPr>
        <w:tab/>
        <w:t>3. </w:t>
      </w:r>
      <w:hyperlink r:id="rId16" w:tooltip="Alfred Guillaume" w:history="1">
        <w:r w:rsidRPr="00960DE9">
          <w:rPr>
            <w:rFonts w:asciiTheme="majorBidi" w:eastAsiaTheme="minorHAnsi" w:hAnsiTheme="majorBidi" w:cstheme="majorBidi"/>
            <w:color w:val="0000FF"/>
            <w:szCs w:val="24"/>
            <w:u w:val="single"/>
            <w:lang w:val="en-US" w:eastAsia="en-US"/>
          </w:rPr>
          <w:t>Guillaume, Alfred</w:t>
        </w:r>
      </w:hyperlink>
      <w:r w:rsidRPr="00960DE9">
        <w:rPr>
          <w:rFonts w:asciiTheme="majorBidi" w:eastAsiaTheme="minorHAnsi" w:hAnsiTheme="majorBidi" w:cstheme="majorBidi"/>
          <w:szCs w:val="24"/>
          <w:lang w:val="en-US" w:eastAsia="en-US"/>
        </w:rPr>
        <w:t>. The Life of Muhammad: A Translation of Ibn Ishaq's Sirat Rasul Allah. Oxford, 2002.</w:t>
      </w:r>
    </w:p>
    <w:p w14:paraId="2F851B44" w14:textId="77777777" w:rsidR="0056643C" w:rsidRPr="00960DE9" w:rsidRDefault="0056643C" w:rsidP="009A3B7E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lang w:val="en-US" w:eastAsia="en-US" w:bidi="he-IL"/>
        </w:rPr>
      </w:pPr>
      <w:r w:rsidRPr="00960DE9">
        <w:rPr>
          <w:rFonts w:asciiTheme="majorBidi" w:eastAsiaTheme="minorHAnsi" w:hAnsiTheme="majorBidi" w:cstheme="majorBidi"/>
          <w:szCs w:val="24"/>
          <w:lang w:val="en-US" w:eastAsia="en-US"/>
        </w:rPr>
        <w:tab/>
        <w:t xml:space="preserve">4. Kecia, Ali. </w:t>
      </w:r>
      <w:hyperlink r:id="rId17" w:history="1">
        <w:r w:rsidRPr="00960DE9">
          <w:rPr>
            <w:rFonts w:asciiTheme="majorBidi" w:eastAsiaTheme="minorHAnsi" w:hAnsiTheme="majorBidi" w:cstheme="majorBidi"/>
            <w:color w:val="0000FF"/>
            <w:szCs w:val="24"/>
            <w:u w:val="single"/>
            <w:lang w:val="en-US" w:eastAsia="en-US"/>
          </w:rPr>
          <w:t>The Lives of Muhammad</w:t>
        </w:r>
      </w:hyperlink>
      <w:r w:rsidRPr="00960DE9">
        <w:rPr>
          <w:rFonts w:asciiTheme="majorBidi" w:eastAsiaTheme="minorHAnsi" w:hAnsiTheme="majorBidi" w:cstheme="majorBidi"/>
          <w:szCs w:val="24"/>
          <w:lang w:val="en-US" w:eastAsia="en-US"/>
        </w:rPr>
        <w:t>. Harvard, 2014.</w:t>
      </w:r>
    </w:p>
    <w:p w14:paraId="2073DD97" w14:textId="77777777" w:rsidR="0056643C" w:rsidRPr="00960DE9" w:rsidRDefault="0056643C" w:rsidP="009A3B7E">
      <w:pPr>
        <w:tabs>
          <w:tab w:val="left" w:pos="540"/>
        </w:tabs>
        <w:ind w:firstLine="0"/>
        <w:jc w:val="both"/>
        <w:rPr>
          <w:rFonts w:asciiTheme="majorBidi" w:eastAsiaTheme="minorHAnsi" w:hAnsiTheme="majorBidi" w:cstheme="majorBidi"/>
          <w:szCs w:val="24"/>
          <w:lang w:val="en-US" w:eastAsia="ru-RU"/>
        </w:rPr>
      </w:pPr>
      <w:r w:rsidRPr="00960DE9">
        <w:rPr>
          <w:rFonts w:asciiTheme="majorBidi" w:eastAsiaTheme="minorHAnsi" w:hAnsiTheme="majorBidi" w:cstheme="majorBidi"/>
          <w:szCs w:val="24"/>
          <w:lang w:val="en-US" w:eastAsia="en-US"/>
        </w:rPr>
        <w:tab/>
        <w:t>5. </w:t>
      </w:r>
      <w:r w:rsidRPr="00960DE9">
        <w:rPr>
          <w:rFonts w:asciiTheme="majorBidi" w:eastAsiaTheme="minorHAnsi" w:hAnsiTheme="majorBidi" w:cstheme="majorBidi"/>
          <w:szCs w:val="24"/>
          <w:lang w:val="en-US" w:eastAsia="ru-RU"/>
        </w:rPr>
        <w:t xml:space="preserve">Watt, W. Montgomery. </w:t>
      </w:r>
      <w:hyperlink r:id="rId18" w:tooltip="Muhammad at Medina (book)" w:history="1">
        <w:r w:rsidRPr="00960DE9">
          <w:rPr>
            <w:rFonts w:asciiTheme="majorBidi" w:eastAsiaTheme="minorHAnsi" w:hAnsiTheme="majorBidi" w:cstheme="majorBidi"/>
            <w:szCs w:val="24"/>
            <w:lang w:val="en-US" w:eastAsia="ru-RU"/>
          </w:rPr>
          <w:t>Muhammad at Medina</w:t>
        </w:r>
      </w:hyperlink>
      <w:r w:rsidRPr="00960DE9">
        <w:rPr>
          <w:rFonts w:asciiTheme="majorBidi" w:eastAsiaTheme="minorHAnsi" w:hAnsiTheme="majorBidi" w:cstheme="majorBidi"/>
          <w:szCs w:val="24"/>
          <w:lang w:val="en-US" w:eastAsia="ru-RU"/>
        </w:rPr>
        <w:t>. Oxford, 1956.</w:t>
      </w:r>
    </w:p>
    <w:p w14:paraId="1808B430" w14:textId="77777777" w:rsidR="0056643C" w:rsidRPr="00960DE9" w:rsidRDefault="0056643C" w:rsidP="009A3B7E">
      <w:pPr>
        <w:tabs>
          <w:tab w:val="left" w:pos="540"/>
        </w:tabs>
        <w:spacing w:after="160"/>
        <w:ind w:firstLine="0"/>
        <w:jc w:val="both"/>
        <w:rPr>
          <w:rFonts w:asciiTheme="majorBidi" w:eastAsiaTheme="minorHAnsi" w:hAnsiTheme="majorBidi" w:cstheme="majorBidi"/>
          <w:szCs w:val="24"/>
          <w:lang w:eastAsia="ru-RU"/>
        </w:rPr>
      </w:pPr>
      <w:r w:rsidRPr="00960DE9">
        <w:rPr>
          <w:rFonts w:asciiTheme="majorBidi" w:eastAsiaTheme="minorHAnsi" w:hAnsiTheme="majorBidi" w:cstheme="majorBidi"/>
          <w:szCs w:val="24"/>
          <w:lang w:val="en-US" w:eastAsia="ru-RU"/>
        </w:rPr>
        <w:tab/>
        <w:t xml:space="preserve">6. Watt, W. Montgomery. </w:t>
      </w:r>
      <w:hyperlink r:id="rId19" w:tooltip="Muhammad at Mecca (book)" w:history="1">
        <w:r w:rsidRPr="00960DE9">
          <w:rPr>
            <w:rFonts w:asciiTheme="majorBidi" w:eastAsiaTheme="minorHAnsi" w:hAnsiTheme="majorBidi" w:cstheme="majorBidi"/>
            <w:szCs w:val="24"/>
            <w:lang w:val="en-US" w:eastAsia="ru-RU"/>
          </w:rPr>
          <w:t>Muhammad at Mecca</w:t>
        </w:r>
      </w:hyperlink>
      <w:r w:rsidRPr="00960DE9">
        <w:rPr>
          <w:rFonts w:asciiTheme="majorBidi" w:eastAsiaTheme="minorHAnsi" w:hAnsiTheme="majorBidi" w:cstheme="majorBidi"/>
          <w:szCs w:val="24"/>
          <w:lang w:val="en-US" w:eastAsia="ru-RU"/>
        </w:rPr>
        <w:t>. Oxford</w:t>
      </w:r>
      <w:r w:rsidRPr="00960DE9">
        <w:rPr>
          <w:rFonts w:asciiTheme="majorBidi" w:eastAsiaTheme="minorHAnsi" w:hAnsiTheme="majorBidi" w:cstheme="majorBidi"/>
          <w:szCs w:val="24"/>
          <w:lang w:eastAsia="ru-RU"/>
        </w:rPr>
        <w:t>, 1953.</w:t>
      </w:r>
    </w:p>
    <w:p w14:paraId="696A8BB5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377E9F08" w14:textId="20B0DC95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3. Арабские завоевания и формирование халифата. С.А. Французов</w:t>
      </w:r>
    </w:p>
    <w:p w14:paraId="0FA7CE8D" w14:textId="72A2B41E" w:rsidR="0056643C" w:rsidRPr="0056643C" w:rsidRDefault="0056643C" w:rsidP="00706F5A">
      <w:pPr>
        <w:tabs>
          <w:tab w:val="left" w:pos="567"/>
        </w:tabs>
        <w:spacing w:after="160" w:line="259" w:lineRule="auto"/>
        <w:ind w:firstLine="0"/>
        <w:jc w:val="both"/>
        <w:rPr>
          <w:rFonts w:eastAsiaTheme="minorHAnsi"/>
          <w:szCs w:val="24"/>
          <w:lang w:eastAsia="en-US" w:bidi="he-IL"/>
        </w:rPr>
      </w:pPr>
      <w:r w:rsidRPr="0056643C">
        <w:rPr>
          <w:rFonts w:eastAsiaTheme="minorHAnsi"/>
          <w:i/>
          <w:iCs/>
          <w:szCs w:val="24"/>
          <w:lang w:eastAsia="en-US"/>
        </w:rPr>
        <w:t>Ридда</w:t>
      </w:r>
      <w:r w:rsidRPr="0056643C">
        <w:rPr>
          <w:rFonts w:eastAsiaTheme="minorHAnsi"/>
          <w:szCs w:val="24"/>
          <w:lang w:eastAsia="en-US"/>
        </w:rPr>
        <w:t xml:space="preserve"> – «отступничество от ислама» ряда аравийских племен. Выход подавивших ее мусульман за пределы Аравии: в Ирак и Сирию. Покорение этих областей. Завоевание Египта. Долгая борьба за Иран и гибель Сасанидской державы. Арабо-берберское противостояние в Северной Африке. Завоевание Пиренейского полуострова и Южной Франции. От «праведных» халифов к Омейядам</w:t>
      </w:r>
      <w:r w:rsidR="00005974">
        <w:rPr>
          <w:rStyle w:val="afc"/>
          <w:rFonts w:eastAsiaTheme="minorHAnsi"/>
          <w:szCs w:val="24"/>
          <w:lang w:eastAsia="en-US"/>
        </w:rPr>
        <w:footnoteReference w:id="1"/>
      </w:r>
      <w:r w:rsidRPr="0056643C">
        <w:rPr>
          <w:rFonts w:eastAsiaTheme="minorHAnsi"/>
          <w:szCs w:val="24"/>
          <w:lang w:eastAsia="en-US"/>
        </w:rPr>
        <w:t xml:space="preserve">. Убийство халифа Османа и первая гражданская война в Халифате. Появление религиозно-политических группировок шиитов и хариджитов. </w:t>
      </w:r>
    </w:p>
    <w:p w14:paraId="33ABA621" w14:textId="77777777" w:rsidR="0056643C" w:rsidRPr="0056643C" w:rsidRDefault="0056643C" w:rsidP="00960DE9">
      <w:pPr>
        <w:tabs>
          <w:tab w:val="left" w:pos="540"/>
        </w:tabs>
        <w:spacing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B110E96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tab/>
        <w:t xml:space="preserve">1. Большаков О.Г. История Халифата. </w:t>
      </w:r>
      <w:r w:rsidRPr="00960DE9">
        <w:rPr>
          <w:rFonts w:eastAsiaTheme="minorHAnsi"/>
          <w:szCs w:val="24"/>
          <w:lang w:val="en-US" w:eastAsia="en-US" w:bidi="he-IL"/>
        </w:rPr>
        <w:t>II</w:t>
      </w:r>
      <w:r w:rsidRPr="00960DE9">
        <w:rPr>
          <w:rFonts w:eastAsiaTheme="minorHAnsi"/>
          <w:szCs w:val="24"/>
          <w:lang w:eastAsia="en-US" w:bidi="he-IL"/>
        </w:rPr>
        <w:t>: Эпоха великих завоеваний. 633–656. М., 1993.</w:t>
      </w:r>
    </w:p>
    <w:p w14:paraId="38697F16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tab/>
        <w:t xml:space="preserve">2. Большаков О.Г. История Халифата. </w:t>
      </w:r>
      <w:r w:rsidRPr="00960DE9">
        <w:rPr>
          <w:rFonts w:eastAsiaTheme="minorHAnsi"/>
          <w:szCs w:val="24"/>
          <w:lang w:val="en-US" w:eastAsia="en-US" w:bidi="he-IL"/>
        </w:rPr>
        <w:t>III</w:t>
      </w:r>
      <w:r w:rsidRPr="00960DE9">
        <w:rPr>
          <w:rFonts w:eastAsiaTheme="minorHAnsi"/>
          <w:szCs w:val="24"/>
          <w:lang w:eastAsia="en-US" w:bidi="he-IL"/>
        </w:rPr>
        <w:t>: Между двух гражданских войн. 656–696. М., 1998.</w:t>
      </w:r>
    </w:p>
    <w:p w14:paraId="423D4CBA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val="en-US"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lastRenderedPageBreak/>
        <w:tab/>
        <w:t>3. Колесников А.И. Завоевание Ирана арабами (Иран при «праведных» халифах). М</w:t>
      </w:r>
      <w:r w:rsidRPr="00960DE9">
        <w:rPr>
          <w:rFonts w:eastAsiaTheme="minorHAnsi"/>
          <w:szCs w:val="24"/>
          <w:lang w:val="en-US" w:eastAsia="en-US" w:bidi="he-IL"/>
        </w:rPr>
        <w:t>., 1982.</w:t>
      </w:r>
    </w:p>
    <w:p w14:paraId="44B55E53" w14:textId="77777777" w:rsidR="0056643C" w:rsidRPr="00960DE9" w:rsidRDefault="0056643C" w:rsidP="0056643C">
      <w:pPr>
        <w:tabs>
          <w:tab w:val="left" w:pos="540"/>
        </w:tabs>
        <w:ind w:firstLine="0"/>
        <w:jc w:val="both"/>
        <w:rPr>
          <w:rFonts w:eastAsiaTheme="minorHAnsi"/>
          <w:szCs w:val="24"/>
          <w:lang w:val="en-GB" w:eastAsia="en-US"/>
        </w:rPr>
      </w:pPr>
      <w:r w:rsidRPr="00960DE9">
        <w:rPr>
          <w:rFonts w:eastAsiaTheme="minorHAnsi"/>
          <w:szCs w:val="24"/>
          <w:lang w:val="en-US" w:eastAsia="en-US" w:bidi="he-IL"/>
        </w:rPr>
        <w:tab/>
        <w:t>4. </w:t>
      </w:r>
      <w:r w:rsidRPr="00960DE9">
        <w:rPr>
          <w:rFonts w:eastAsiaTheme="minorHAnsi"/>
          <w:szCs w:val="24"/>
          <w:lang w:val="en-GB" w:eastAsia="en-US"/>
        </w:rPr>
        <w:t>Akram M. The Sword of Allah Khalid bin Al-Waleed: His Life and Campaigns. Karachi; Dakka, 1970.</w:t>
      </w:r>
    </w:p>
    <w:p w14:paraId="7CF07F6C" w14:textId="77777777" w:rsidR="0056643C" w:rsidRPr="00960DE9" w:rsidRDefault="0056643C" w:rsidP="0056643C">
      <w:pPr>
        <w:tabs>
          <w:tab w:val="left" w:pos="540"/>
        </w:tabs>
        <w:spacing w:after="160"/>
        <w:ind w:firstLine="0"/>
        <w:jc w:val="both"/>
        <w:rPr>
          <w:rFonts w:eastAsiaTheme="minorHAnsi"/>
          <w:szCs w:val="24"/>
          <w:lang w:val="en-US" w:eastAsia="en-US"/>
        </w:rPr>
      </w:pPr>
      <w:r w:rsidRPr="00960DE9">
        <w:rPr>
          <w:rFonts w:eastAsiaTheme="minorHAnsi"/>
          <w:szCs w:val="24"/>
          <w:lang w:val="en-GB" w:eastAsia="en-US"/>
        </w:rPr>
        <w:tab/>
        <w:t>5. MacGrow, Donner Fr. The Early Islamic Conquests. Princeton</w:t>
      </w:r>
      <w:r w:rsidRPr="00960DE9">
        <w:rPr>
          <w:rFonts w:eastAsiaTheme="minorHAnsi"/>
          <w:szCs w:val="24"/>
          <w:lang w:val="en-US" w:eastAsia="en-US"/>
        </w:rPr>
        <w:t>, 1981.</w:t>
      </w:r>
    </w:p>
    <w:p w14:paraId="792001F4" w14:textId="77777777" w:rsidR="0056643C" w:rsidRPr="00E56070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5BF7D7BD" w14:textId="705EE9F0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4. Арабский язык: историко-культурное значение. Часть 1. Р. Г. Мамедшахов </w:t>
      </w:r>
    </w:p>
    <w:p w14:paraId="329015E4" w14:textId="0B303EF9" w:rsidR="0056643C" w:rsidRDefault="0056643C" w:rsidP="00642382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Доисламская арабская цивилизация: географический ландшафт, культурное и языковое окружение (Византия, Иран, Индия, Европа, греческий, иранские, арамейский, еврейский, латинский, индийские языки), племенной уклад жизни и племенные говоры.</w:t>
      </w:r>
      <w:r w:rsidR="00642382" w:rsidRPr="00642382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Арабский язык в генетической ретроспективе и перспективе. Семитская языковая семья. Самосознание и языковая идентичность. </w:t>
      </w:r>
    </w:p>
    <w:p w14:paraId="5CA49B53" w14:textId="77777777" w:rsidR="0056643C" w:rsidRDefault="0056643C" w:rsidP="00642382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Возникновение исламского государства: появление новой религии, Священное писание как новая духовная основа жизни, создание арабской письменности, возникновение комплекса исламских религиозных наук, появление новых социальных слоев и групп интеллектуального труда, синкретичность и универсальность первых ученых, языковые исследования в контексте новой культуры и общества.</w:t>
      </w:r>
    </w:p>
    <w:p w14:paraId="31E7B4A4" w14:textId="69C122F1" w:rsidR="0056643C" w:rsidRPr="0056643C" w:rsidRDefault="006322D4" w:rsidP="00642382">
      <w:pPr>
        <w:spacing w:after="24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Арабские племена, племенной уклад жизни и племенные говоры. Письменный (литературный) язык. Взаимоотношения письменного языка и устных говоров.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Привилегированное положение арабского языка как языка Писания, элиты, государства. Общественные функции арабского языка: язык культа, госуправления, хозяйства, науки. </w:t>
      </w:r>
    </w:p>
    <w:p w14:paraId="2109CA3A" w14:textId="623237A8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Изменения в арабском языке, обусловленные изменением его статуса: переход от межплеменного или общеплеменного койне к надплеменному национальному языку, образование нации (кабила, умма, ахл, кавм, шааб), переход от бесписьменного, устного идиома к письменному языку, переход от некодифицированного к кодифицированному нормативному языку, переход от естественно усваиваемого языка к преподаваемому языку.</w:t>
      </w:r>
    </w:p>
    <w:p w14:paraId="0F9FD3F6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</w:p>
    <w:p w14:paraId="01934363" w14:textId="77777777" w:rsidR="0056643C" w:rsidRPr="0056643C" w:rsidRDefault="0056643C" w:rsidP="00960DE9">
      <w:pPr>
        <w:tabs>
          <w:tab w:val="left" w:pos="540"/>
        </w:tabs>
        <w:spacing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098CD73A" w14:textId="77777777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Арабская филология. М., 1968. </w:t>
      </w:r>
    </w:p>
    <w:p w14:paraId="7B2990A1" w14:textId="77777777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Арабская филология. М., 2004. </w:t>
      </w:r>
    </w:p>
    <w:p w14:paraId="4FC4BB86" w14:textId="4E5B4A21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Белова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А.Г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История арабского языка. Курс лекций. М., 1979.</w:t>
      </w:r>
    </w:p>
    <w:p w14:paraId="495AE9F5" w14:textId="6DAEA1B6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Белова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>А.Г.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, Коган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>Л. Е.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, Лёзов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>С. В.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, Романова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О. И.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(ред.). Языки мира: Семитские языки. Аккадский язык. Северозападносемитские языки / РАН. Институт языкознания. М.,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 xml:space="preserve">Academia,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2009</w:t>
      </w:r>
    </w:p>
    <w:p w14:paraId="361E78DC" w14:textId="6A5F57B5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Гранде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Б.М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Введение в сравнительное изучение семитских языков. М., 1972. </w:t>
      </w:r>
    </w:p>
    <w:p w14:paraId="4A0F5288" w14:textId="1C2F38B6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Грюнебаум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,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>Г.Э. фон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Основные черты арабо-мусульманской культуры. М., 1981. </w:t>
      </w:r>
    </w:p>
    <w:p w14:paraId="0B3C53E1" w14:textId="27AAF353" w:rsid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Дьяконов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 w:rsidRPr="0056643C">
        <w:rPr>
          <w:rFonts w:asciiTheme="majorBidi" w:eastAsiaTheme="minorHAnsi" w:hAnsiTheme="majorBidi" w:cstheme="majorBidi"/>
          <w:szCs w:val="24"/>
          <w:lang w:eastAsia="en-US"/>
        </w:rPr>
        <w:t>И.М.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Семито-хамитские языки. Москва, 1965. </w:t>
      </w:r>
    </w:p>
    <w:p w14:paraId="274D3AE1" w14:textId="77777777" w:rsidR="002F5F0B" w:rsidRPr="003B4E42" w:rsidRDefault="002F5F0B" w:rsidP="009A3B7E">
      <w:pPr>
        <w:numPr>
          <w:ilvl w:val="0"/>
          <w:numId w:val="8"/>
        </w:numPr>
        <w:spacing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3B4E42">
        <w:rPr>
          <w:rFonts w:asciiTheme="majorBidi" w:eastAsiaTheme="minorHAnsi" w:hAnsiTheme="majorBidi" w:cstheme="majorBidi"/>
          <w:szCs w:val="24"/>
          <w:lang w:eastAsia="en-US"/>
        </w:rPr>
        <w:t>Завадовский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3B4E42">
        <w:rPr>
          <w:rFonts w:asciiTheme="majorBidi" w:eastAsiaTheme="minorHAnsi" w:hAnsiTheme="majorBidi" w:cstheme="majorBidi"/>
          <w:szCs w:val="24"/>
          <w:lang w:eastAsia="en-US"/>
        </w:rPr>
        <w:t>Ю.Н. Арабские диалекты Магриба. М., 1962.</w:t>
      </w:r>
    </w:p>
    <w:p w14:paraId="25924F83" w14:textId="6915BFBD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Куделин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А.Б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Аравийская словесность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вв.: опыт рассмотрения в фольклорно-мифологическом контексте. – Фольклор и мифология Востока в сравнительно-типологическом освещении. М., 1999.</w:t>
      </w:r>
    </w:p>
    <w:p w14:paraId="79010D88" w14:textId="3C16DB7C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Лебедев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В.В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Поздний средневековый язык (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XVIII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вв.). М., 1977.</w:t>
      </w:r>
    </w:p>
    <w:p w14:paraId="38711C68" w14:textId="754AD2EE" w:rsidR="0056643C" w:rsidRPr="003B4E42" w:rsidRDefault="0056643C" w:rsidP="009A3B7E">
      <w:pPr>
        <w:numPr>
          <w:ilvl w:val="0"/>
          <w:numId w:val="8"/>
        </w:numPr>
        <w:spacing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3B4E42">
        <w:rPr>
          <w:rFonts w:asciiTheme="majorBidi" w:eastAsiaTheme="minorHAnsi" w:hAnsiTheme="majorBidi" w:cstheme="majorBidi"/>
          <w:szCs w:val="24"/>
          <w:lang w:eastAsia="en-US"/>
        </w:rPr>
        <w:lastRenderedPageBreak/>
        <w:t>Мец</w:t>
      </w:r>
      <w:r w:rsidR="002F5F0B"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2F5F0B">
        <w:rPr>
          <w:rFonts w:asciiTheme="majorBidi" w:eastAsiaTheme="minorHAnsi" w:hAnsiTheme="majorBidi" w:cstheme="majorBidi"/>
          <w:szCs w:val="24"/>
          <w:lang w:eastAsia="en-US"/>
        </w:rPr>
        <w:t>А</w:t>
      </w:r>
      <w:r w:rsidRPr="003B4E42">
        <w:rPr>
          <w:rFonts w:asciiTheme="majorBidi" w:eastAsiaTheme="minorHAnsi" w:hAnsiTheme="majorBidi" w:cstheme="majorBidi"/>
          <w:szCs w:val="24"/>
          <w:lang w:eastAsia="en-US"/>
        </w:rPr>
        <w:t>. Мусульманский Ренессанс. М., 1983.</w:t>
      </w:r>
    </w:p>
    <w:p w14:paraId="31679BF2" w14:textId="6CCDB7A6" w:rsidR="0056643C" w:rsidRPr="0056643C" w:rsidRDefault="0056643C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val="de-DE"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de-DE" w:eastAsia="en-US"/>
        </w:rPr>
        <w:t>Fück, J. Ara</w:t>
      </w:r>
      <w:r w:rsidR="00A42094">
        <w:rPr>
          <w:rFonts w:asciiTheme="majorBidi" w:eastAsiaTheme="minorHAnsi" w:hAnsiTheme="majorBidi" w:cstheme="majorBidi"/>
          <w:szCs w:val="24"/>
          <w:lang w:val="de-DE" w:eastAsia="en-US"/>
        </w:rPr>
        <w:t>biya. Berlin: Akadamie Verlag. 1950</w:t>
      </w:r>
    </w:p>
    <w:p w14:paraId="17897978" w14:textId="19AD313E" w:rsidR="000001C8" w:rsidRPr="00DA085B" w:rsidRDefault="000001C8" w:rsidP="009A3B7E">
      <w:pPr>
        <w:numPr>
          <w:ilvl w:val="0"/>
          <w:numId w:val="8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val="de-DE" w:eastAsia="en-US"/>
        </w:rPr>
      </w:pP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Weninger</w:t>
      </w:r>
      <w:r w:rsidR="00DA085B" w:rsidRPr="009B3B24">
        <w:rPr>
          <w:rFonts w:asciiTheme="majorBidi" w:eastAsiaTheme="minorHAnsi" w:hAnsiTheme="majorBidi" w:cstheme="majorBidi"/>
          <w:szCs w:val="24"/>
          <w:lang w:val="en-US" w:eastAsia="en-US"/>
        </w:rPr>
        <w:t>,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 </w:t>
      </w:r>
      <w:r w:rsidR="00DA085B"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S. 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(ed.), Khan</w:t>
      </w:r>
      <w:r w:rsidR="009B3B24" w:rsidRPr="009B3B24">
        <w:rPr>
          <w:rFonts w:asciiTheme="majorBidi" w:eastAsiaTheme="minorHAnsi" w:hAnsiTheme="majorBidi" w:cstheme="majorBidi"/>
          <w:szCs w:val="24"/>
          <w:lang w:val="en-US" w:eastAsia="en-US"/>
        </w:rPr>
        <w:t>, G.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, Streck</w:t>
      </w:r>
      <w:r w:rsidR="009B3B24"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 M.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,.Watson</w:t>
      </w:r>
      <w:r w:rsidR="009B3B24" w:rsidRPr="009B3B24">
        <w:rPr>
          <w:rFonts w:asciiTheme="majorBidi" w:eastAsiaTheme="minorHAnsi" w:hAnsiTheme="majorBidi" w:cstheme="majorBidi"/>
          <w:szCs w:val="24"/>
          <w:lang w:val="en-US" w:eastAsia="en-US"/>
        </w:rPr>
        <w:t>, J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.</w:t>
      </w:r>
      <w:r w:rsidR="00522227"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 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Semitic languages : an international handbook</w:t>
      </w:r>
      <w:r w:rsidR="00522227" w:rsidRPr="009B3B24">
        <w:rPr>
          <w:rFonts w:asciiTheme="majorBidi" w:eastAsiaTheme="minorHAnsi" w:hAnsiTheme="majorBidi" w:cstheme="majorBidi"/>
          <w:szCs w:val="24"/>
          <w:lang w:val="en-US" w:eastAsia="en-US"/>
        </w:rPr>
        <w:t>.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 </w:t>
      </w:r>
      <w:r w:rsidRPr="00DA085B">
        <w:rPr>
          <w:rFonts w:asciiTheme="majorBidi" w:eastAsiaTheme="minorHAnsi" w:hAnsiTheme="majorBidi" w:cstheme="majorBidi"/>
          <w:szCs w:val="24"/>
          <w:lang w:val="de-DE" w:eastAsia="en-US"/>
        </w:rPr>
        <w:t>Walter de Gruyter</w:t>
      </w:r>
      <w:r w:rsidR="00522227" w:rsidRPr="00DA085B">
        <w:rPr>
          <w:rFonts w:asciiTheme="majorBidi" w:eastAsiaTheme="minorHAnsi" w:hAnsiTheme="majorBidi" w:cstheme="majorBidi"/>
          <w:szCs w:val="24"/>
          <w:lang w:val="de-DE" w:eastAsia="en-US"/>
        </w:rPr>
        <w:t xml:space="preserve">. </w:t>
      </w:r>
      <w:r w:rsidRPr="00DA085B">
        <w:rPr>
          <w:rFonts w:asciiTheme="majorBidi" w:eastAsiaTheme="minorHAnsi" w:hAnsiTheme="majorBidi" w:cstheme="majorBidi"/>
          <w:szCs w:val="24"/>
          <w:lang w:val="de-DE" w:eastAsia="en-US"/>
        </w:rPr>
        <w:t>2011</w:t>
      </w:r>
    </w:p>
    <w:p w14:paraId="1B2F1861" w14:textId="77777777" w:rsidR="0056643C" w:rsidRPr="00DA085B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val="de-DE" w:eastAsia="en-US"/>
        </w:rPr>
      </w:pPr>
    </w:p>
    <w:p w14:paraId="78C707D1" w14:textId="63D47D2D" w:rsidR="0056643C" w:rsidRPr="008936F9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5.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Арабский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язык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: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историко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>-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культурное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значение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Часть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2.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Р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>.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Г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Мамедшахов</w:t>
      </w:r>
      <w:r w:rsidR="0056643C" w:rsidRPr="008936F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</w:p>
    <w:p w14:paraId="0683E12E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Превращение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исламского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государства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в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империю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,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состоящую из различных этнически, по языку, культуре, религии, экономическому и правовому положению областей. </w:t>
      </w:r>
    </w:p>
    <w:p w14:paraId="311ABEC0" w14:textId="68B38B43" w:rsidR="0056643C" w:rsidRDefault="0056643C" w:rsidP="00642382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Интенсивное взаимодействие арабского языка с греческим, латинским, иранскими, тюркскими, берберскими, европейскими языками. Культурные и политические аспекты этого взаимодействия. </w:t>
      </w:r>
      <w:r w:rsidR="00D503FF">
        <w:rPr>
          <w:rFonts w:asciiTheme="majorBidi" w:eastAsiaTheme="minorHAnsi" w:hAnsiTheme="majorBidi" w:cstheme="majorBidi"/>
          <w:szCs w:val="24"/>
          <w:lang w:eastAsia="en-US"/>
        </w:rPr>
        <w:t>Культурное строит</w:t>
      </w:r>
      <w:r w:rsidR="00005974">
        <w:rPr>
          <w:rFonts w:asciiTheme="majorBidi" w:eastAsiaTheme="minorHAnsi" w:hAnsiTheme="majorBidi" w:cstheme="majorBidi"/>
          <w:szCs w:val="24"/>
          <w:lang w:eastAsia="en-US"/>
        </w:rPr>
        <w:t xml:space="preserve">ельство и языковая политика. </w:t>
      </w:r>
      <w:r w:rsidR="00642382">
        <w:rPr>
          <w:rFonts w:asciiTheme="majorBidi" w:eastAsiaTheme="minorHAnsi" w:hAnsiTheme="majorBidi" w:cstheme="majorBidi"/>
          <w:szCs w:val="24"/>
          <w:lang w:eastAsia="en-US"/>
        </w:rPr>
        <w:t>Языковые р</w:t>
      </w:r>
      <w:r w:rsidR="00005974">
        <w:rPr>
          <w:rFonts w:asciiTheme="majorBidi" w:eastAsiaTheme="minorHAnsi" w:hAnsiTheme="majorBidi" w:cstheme="majorBidi"/>
          <w:szCs w:val="24"/>
          <w:lang w:eastAsia="en-US"/>
        </w:rPr>
        <w:t>еформы Абдулмалика ибн Марвана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Арабский язык как посредник между античностью и европейским возрождением. Переводы. </w:t>
      </w:r>
    </w:p>
    <w:p w14:paraId="6A14AA15" w14:textId="4760E04B" w:rsidR="0056643C" w:rsidRPr="0056643C" w:rsidRDefault="002F5F0B" w:rsidP="00642382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Диглоссия. Функциональная дифференциация арабского языка. </w:t>
      </w:r>
      <w:r w:rsidR="006322D4">
        <w:rPr>
          <w:rFonts w:asciiTheme="majorBidi" w:eastAsiaTheme="minorHAnsi" w:hAnsiTheme="majorBidi" w:cstheme="majorBidi"/>
          <w:szCs w:val="24"/>
          <w:lang w:eastAsia="en-US"/>
        </w:rPr>
        <w:t xml:space="preserve">Взаимосвязи между литературным языком и арабскими диалектами. </w:t>
      </w:r>
      <w:r w:rsidR="00A42094">
        <w:rPr>
          <w:rFonts w:asciiTheme="majorBidi" w:eastAsiaTheme="minorHAnsi" w:hAnsiTheme="majorBidi" w:cstheme="majorBidi"/>
          <w:szCs w:val="24"/>
          <w:lang w:eastAsia="en-US"/>
        </w:rPr>
        <w:t>Арабский язык в современных арабских странах. Арабский язык в неарабских мусульманских странах.</w:t>
      </w:r>
      <w:r w:rsidR="00642382" w:rsidRPr="00642382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Современная карта распространения арабского языка: родной язык, лингва-франка, язык культа. Арабские диаспоры. </w:t>
      </w:r>
    </w:p>
    <w:p w14:paraId="35CDDBC5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3574DCE0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F4A3BB7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Арабская средневековая культура и литература. Сб. статей. М., 1978.</w:t>
      </w:r>
    </w:p>
    <w:p w14:paraId="3DE1BA1E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Мусульманский мир. 950-1150. М., 1981.</w:t>
      </w:r>
    </w:p>
    <w:p w14:paraId="17ADD430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Очерки истории арабской культуры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XV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 М., 1982.</w:t>
      </w:r>
    </w:p>
    <w:p w14:paraId="7EE7E32D" w14:textId="32957CDA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Розентал</w:t>
      </w:r>
      <w:r w:rsidR="00A42094" w:rsidRPr="00A42094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A42094">
        <w:rPr>
          <w:rFonts w:asciiTheme="majorBidi" w:eastAsiaTheme="minorHAnsi" w:hAnsiTheme="majorBidi" w:cstheme="majorBidi"/>
          <w:szCs w:val="24"/>
          <w:lang w:eastAsia="en-US"/>
        </w:rPr>
        <w:t>Ф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Торжество знания. М., Наука. 1978. </w:t>
      </w:r>
    </w:p>
    <w:p w14:paraId="11C5DAF0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Семитские языки. М., 1963.</w:t>
      </w:r>
    </w:p>
    <w:p w14:paraId="6E6CDF6F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Семитские языки. Вып. 2. Ч. 1-2. М., 1965.</w:t>
      </w:r>
    </w:p>
    <w:p w14:paraId="61C492A5" w14:textId="77777777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Семитские языки. Вып. 3. М.. 1976.</w:t>
      </w:r>
    </w:p>
    <w:p w14:paraId="51C26608" w14:textId="3F66F1DE" w:rsidR="0056643C" w:rsidRPr="0056643C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Уотт</w:t>
      </w:r>
      <w:r w:rsidR="00A42094" w:rsidRPr="00A42094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A42094" w:rsidRPr="0056643C">
        <w:rPr>
          <w:rFonts w:asciiTheme="majorBidi" w:eastAsiaTheme="minorHAnsi" w:hAnsiTheme="majorBidi" w:cstheme="majorBidi"/>
          <w:szCs w:val="24"/>
          <w:lang w:eastAsia="en-US"/>
        </w:rPr>
        <w:t>У</w:t>
      </w:r>
      <w:r w:rsidR="00A42094">
        <w:rPr>
          <w:rFonts w:asciiTheme="majorBidi" w:eastAsiaTheme="minorHAnsi" w:hAnsiTheme="majorBidi" w:cstheme="majorBidi"/>
          <w:szCs w:val="24"/>
          <w:lang w:eastAsia="en-US"/>
        </w:rPr>
        <w:t>.М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Влияние ислама на средневековую Европу. М.. 1976.</w:t>
      </w:r>
    </w:p>
    <w:p w14:paraId="4E5BA530" w14:textId="00D5128B" w:rsidR="001F1EC0" w:rsidRDefault="0056643C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1F1EC0">
        <w:rPr>
          <w:rFonts w:asciiTheme="majorBidi" w:eastAsiaTheme="minorHAnsi" w:hAnsiTheme="majorBidi" w:cstheme="majorBidi"/>
          <w:szCs w:val="24"/>
          <w:lang w:val="en-US" w:eastAsia="en-US"/>
        </w:rPr>
        <w:t>Rabin, C. Ancient West Arabian. London: Taylor's Foreign Pr</w:t>
      </w:r>
      <w:r w:rsidR="000978A7">
        <w:rPr>
          <w:rFonts w:asciiTheme="majorBidi" w:eastAsiaTheme="minorHAnsi" w:hAnsiTheme="majorBidi" w:cstheme="majorBidi"/>
          <w:szCs w:val="24"/>
          <w:lang w:val="en-US" w:eastAsia="en-US"/>
        </w:rPr>
        <w:t>ess. 1951</w:t>
      </w:r>
      <w:r w:rsidR="001F1EC0" w:rsidRPr="001F1EC0">
        <w:rPr>
          <w:rFonts w:asciiTheme="majorBidi" w:eastAsiaTheme="minorHAnsi" w:hAnsiTheme="majorBidi" w:cstheme="majorBidi"/>
          <w:szCs w:val="24"/>
          <w:lang w:val="en-US" w:eastAsia="en-US"/>
        </w:rPr>
        <w:t>.</w:t>
      </w:r>
    </w:p>
    <w:p w14:paraId="24C983DF" w14:textId="56A05357" w:rsidR="0056643C" w:rsidRPr="001F1EC0" w:rsidRDefault="001F1EC0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1F1EC0">
        <w:rPr>
          <w:rFonts w:asciiTheme="majorBidi" w:eastAsiaTheme="minorHAnsi" w:hAnsiTheme="majorBidi" w:cstheme="majorBidi"/>
          <w:szCs w:val="24"/>
          <w:lang w:val="de-DE" w:eastAsia="en-US"/>
        </w:rPr>
        <w:t xml:space="preserve">Rabin, C. </w:t>
      </w:r>
      <w:r w:rsidR="000978A7">
        <w:rPr>
          <w:rFonts w:asciiTheme="majorBidi" w:eastAsiaTheme="minorHAnsi" w:hAnsiTheme="majorBidi" w:cstheme="majorBidi"/>
          <w:szCs w:val="24"/>
          <w:lang w:val="de-DE" w:eastAsia="en-US"/>
        </w:rPr>
        <w:t>‘Arabiyya’, 1960/1986</w:t>
      </w:r>
      <w:r w:rsidRPr="001F1EC0">
        <w:rPr>
          <w:rFonts w:asciiTheme="majorBidi" w:eastAsiaTheme="minorHAnsi" w:hAnsiTheme="majorBidi" w:cstheme="majorBidi"/>
          <w:szCs w:val="24"/>
          <w:lang w:val="de-DE" w:eastAsia="en-US"/>
        </w:rPr>
        <w:t>.</w:t>
      </w:r>
    </w:p>
    <w:p w14:paraId="7A9A7063" w14:textId="7CFC763D" w:rsidR="003B4E42" w:rsidRPr="000978A7" w:rsidRDefault="00417099" w:rsidP="009A3B7E">
      <w:pPr>
        <w:numPr>
          <w:ilvl w:val="0"/>
          <w:numId w:val="15"/>
        </w:numPr>
        <w:spacing w:after="160" w:line="259" w:lineRule="auto"/>
        <w:ind w:left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>Owens, J</w:t>
      </w:r>
      <w:r w:rsidR="003B4E42" w:rsidRPr="003B4E42">
        <w:rPr>
          <w:rFonts w:asciiTheme="majorBidi" w:eastAsiaTheme="minorHAnsi" w:hAnsiTheme="majorBidi" w:cstheme="majorBidi"/>
          <w:szCs w:val="24"/>
          <w:lang w:val="en-US" w:eastAsia="en-US"/>
        </w:rPr>
        <w:t xml:space="preserve">. A Linguistic History of Arabic. </w:t>
      </w:r>
      <w:r w:rsidR="003B4E42" w:rsidRPr="000978A7">
        <w:rPr>
          <w:rFonts w:asciiTheme="majorBidi" w:eastAsiaTheme="minorHAnsi" w:hAnsiTheme="majorBidi" w:cstheme="majorBidi"/>
          <w:szCs w:val="24"/>
          <w:lang w:val="en-US" w:eastAsia="en-US"/>
        </w:rPr>
        <w:t>Oxford University Press. 2006</w:t>
      </w:r>
    </w:p>
    <w:p w14:paraId="7E7A4D65" w14:textId="77777777" w:rsidR="0056643C" w:rsidRPr="00417099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34F8124E" w14:textId="632E4E93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6. Халифаты Омеййадов и Аббасидов (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VII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-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X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вв.). М. Ю. Илюшина</w:t>
      </w:r>
    </w:p>
    <w:p w14:paraId="2BE3027E" w14:textId="77777777" w:rsidR="0056643C" w:rsidRPr="0056643C" w:rsidRDefault="0056643C" w:rsidP="0056643C">
      <w:pPr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Мусульманское государственное право, учение о халифате и его развитие. </w:t>
      </w: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Первая гражданская война в халифате, приход к власти Омеййадов. Правление Муавии. Вторая гражданская война в халифате. Зарождение шиитского движения. Восстание хариджитов. Общая политическая смута.</w:t>
      </w:r>
    </w:p>
    <w:p w14:paraId="3EE3728A" w14:textId="77777777" w:rsidR="0056643C" w:rsidRPr="0056643C" w:rsidRDefault="0056643C" w:rsidP="0056643C">
      <w:pPr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Реформы Абд аль-Малика; укрепление государства. Социально-экономические отношения в государстве Омеййадов. Господствующее положение арабской мусульманской аристократии. Развитие государственно-административного аппарата при Омеййадах.</w:t>
      </w:r>
    </w:p>
    <w:p w14:paraId="36ADFF03" w14:textId="77777777" w:rsidR="0056643C" w:rsidRPr="0056643C" w:rsidRDefault="0056643C" w:rsidP="0056643C">
      <w:pPr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lastRenderedPageBreak/>
        <w:t>Идеология аббасидского движения. Соглашение с шиитами. Деятельность Абу Муслима, подготовка восстания в Хорасане. Утверждение власти Абу-ль-Аббаса ас-Саффаха (750-754). Основание новой столицы. Политическое устройство аббасидского халифата. Сунниты и шииты в государстве Аббасидов. Исламизация халифата. Карматы. Хуррамиты. Распад Аббасидского халифата.</w:t>
      </w:r>
    </w:p>
    <w:p w14:paraId="4C1CD8A0" w14:textId="77777777" w:rsidR="0056643C" w:rsidRPr="0056643C" w:rsidRDefault="0056643C" w:rsidP="0056643C">
      <w:pPr>
        <w:jc w:val="both"/>
        <w:rPr>
          <w:rFonts w:asciiTheme="majorBidi" w:eastAsiaTheme="minorHAnsi" w:hAnsiTheme="majorBidi" w:cstheme="majorBidi"/>
          <w:b/>
          <w:szCs w:val="24"/>
          <w:lang w:eastAsia="en-US" w:bidi="ar-EG"/>
        </w:rPr>
      </w:pPr>
    </w:p>
    <w:p w14:paraId="1DF05125" w14:textId="77777777" w:rsidR="00960DE9" w:rsidRPr="0056643C" w:rsidRDefault="00960DE9" w:rsidP="009A3B7E">
      <w:pPr>
        <w:spacing w:after="160" w:line="259" w:lineRule="auto"/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26B700BF" w14:textId="77777777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1. Алаев Л.Б. История Востока с древнейших времен до начала XX века. М.: КРАСАНД, 2014.</w:t>
      </w:r>
    </w:p>
    <w:p w14:paraId="55A46C30" w14:textId="77777777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2. Ислам. Энциклопедический словарь. М., 1991.</w:t>
      </w:r>
    </w:p>
    <w:p w14:paraId="1FD74E3F" w14:textId="06721D0E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aj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3. Бартольд В.В. Сочинения в 9-ти томах. М.,</w:t>
      </w:r>
      <w:r w:rsidR="00B21A29">
        <w:rPr>
          <w:rFonts w:asciiTheme="majorBidi" w:eastAsiaTheme="minorHAnsi" w:hAnsiTheme="majorBidi" w:cstheme="majorBidi"/>
          <w:szCs w:val="24"/>
          <w:lang w:eastAsia="en-US" w:bidi="ar-EG"/>
        </w:rPr>
        <w:t xml:space="preserve"> 1963-1973. Т. 6. Работы по </w:t>
      </w: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истории ислама и арабского халифата. М., 1966.</w:t>
      </w:r>
    </w:p>
    <w:p w14:paraId="21E19471" w14:textId="77777777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ajorBidi"/>
          <w:szCs w:val="24"/>
          <w:lang w:val="en-US"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4.</w:t>
      </w:r>
      <w:r w:rsidRPr="0056643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 w:bidi="ar-EG"/>
        </w:rPr>
        <w:t>Петрушевский И.П. Ислам в Иране в VII – XV вв. Спб</w:t>
      </w:r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., 2007. </w:t>
      </w:r>
    </w:p>
    <w:p w14:paraId="66086673" w14:textId="77777777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ajorBidi"/>
          <w:szCs w:val="24"/>
          <w:lang w:val="en-US"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>5. The New Cambridge History of Islam. Vol. I. The Formation of the Islamic World Sixth to Eleventh Centuries. Ed. By Chase F.Robinson. Cambridge University Press, 2011.</w:t>
      </w:r>
    </w:p>
    <w:p w14:paraId="6B4F3AD8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6. </w:t>
      </w:r>
      <w:hyperlink r:id="rId20" w:tooltip="Castellino, Joshua" w:history="1">
        <w:r w:rsidRPr="0056643C">
          <w:rPr>
            <w:rFonts w:asciiTheme="majorBidi" w:eastAsiaTheme="minorHAnsi" w:hAnsiTheme="majorBidi" w:cstheme="majorBidi"/>
            <w:szCs w:val="24"/>
            <w:lang w:val="en-US" w:eastAsia="en-US" w:bidi="ar-EG"/>
          </w:rPr>
          <w:t>Castellino J.</w:t>
        </w:r>
      </w:hyperlink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 </w:t>
      </w:r>
      <w:hyperlink r:id="rId21" w:tooltip="Minority rights in the Middle East" w:history="1">
        <w:r w:rsidRPr="0056643C">
          <w:rPr>
            <w:rFonts w:asciiTheme="majorBidi" w:eastAsiaTheme="minorHAnsi" w:hAnsiTheme="majorBidi" w:cstheme="majorBidi"/>
            <w:szCs w:val="24"/>
            <w:lang w:val="en-US" w:eastAsia="en-US" w:bidi="ar-EG"/>
          </w:rPr>
          <w:t>Minority rights in the Middle East</w:t>
        </w:r>
      </w:hyperlink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>. Oxford University Press, 2013.</w:t>
      </w:r>
    </w:p>
    <w:p w14:paraId="59914DFA" w14:textId="77777777" w:rsidR="0056643C" w:rsidRPr="0056643C" w:rsidRDefault="0056643C" w:rsidP="009A3B7E">
      <w:pPr>
        <w:ind w:firstLine="567"/>
        <w:jc w:val="both"/>
        <w:rPr>
          <w:rFonts w:asciiTheme="majorBidi" w:eastAsiaTheme="minorHAnsi" w:hAnsiTheme="majorBidi" w:cstheme="minorBidi"/>
          <w:szCs w:val="24"/>
          <w:lang w:val="en-US" w:eastAsia="en-US" w:bidi="ar-EG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7. </w:t>
      </w:r>
      <w:hyperlink r:id="rId22" w:history="1">
        <w:r w:rsidRPr="0056643C">
          <w:rPr>
            <w:rFonts w:asciiTheme="majorBidi" w:eastAsiaTheme="minorHAnsi" w:hAnsiTheme="majorBidi" w:cstheme="majorBidi"/>
            <w:szCs w:val="24"/>
            <w:lang w:val="en-US" w:eastAsia="en-US" w:bidi="ar-EG"/>
          </w:rPr>
          <w:t>Nawas</w:t>
        </w:r>
      </w:hyperlink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 J. </w:t>
      </w:r>
      <w:hyperlink r:id="rId23" w:history="1">
        <w:r w:rsidRPr="0056643C">
          <w:rPr>
            <w:rFonts w:asciiTheme="majorBidi" w:eastAsiaTheme="minorHAnsi" w:hAnsiTheme="majorBidi" w:cstheme="majorBidi"/>
            <w:szCs w:val="24"/>
            <w:lang w:val="en-US" w:eastAsia="en-US" w:bidi="ar-EG"/>
          </w:rPr>
          <w:t>A Client’s Client: The Process of Islamization in Early and Classical Islam</w:t>
        </w:r>
      </w:hyperlink>
      <w:r w:rsidRPr="0056643C">
        <w:rPr>
          <w:rFonts w:asciiTheme="majorBidi" w:eastAsiaTheme="minorHAnsi" w:hAnsiTheme="majorBidi" w:cstheme="majorBidi"/>
          <w:szCs w:val="24"/>
          <w:lang w:val="en-US" w:eastAsia="en-US" w:bidi="ar-EG"/>
        </w:rPr>
        <w:t xml:space="preserve"> //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Journal of Abbasid Studies.</w:t>
      </w:r>
      <w:r w:rsidRPr="0056643C">
        <w:rPr>
          <w:rFonts w:eastAsia="Times New Roman"/>
          <w:b/>
          <w:bCs/>
          <w:szCs w:val="24"/>
          <w:lang w:val="en-US" w:eastAsia="ru-RU"/>
        </w:rPr>
        <w:t xml:space="preserve">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Volume 1, Issue 2, 2014. Pp. 143-158.</w:t>
      </w:r>
    </w:p>
    <w:p w14:paraId="36696409" w14:textId="7C50FE3D" w:rsidR="0056643C" w:rsidRPr="007227C0" w:rsidRDefault="0056643C" w:rsidP="009A3B7E">
      <w:pPr>
        <w:spacing w:after="160"/>
        <w:ind w:firstLine="567"/>
        <w:jc w:val="both"/>
        <w:rPr>
          <w:rFonts w:asciiTheme="majorBidi" w:eastAsiaTheme="minorHAnsi" w:hAnsiTheme="majorBidi" w:cstheme="minorBidi"/>
          <w:szCs w:val="24"/>
          <w:lang w:eastAsia="en-US" w:bidi="ar-EG"/>
        </w:rPr>
      </w:pP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 xml:space="preserve"> 8. Umayyad Legacies. Ed. by Antoine Borrut, Paul M. Cobb.</w:t>
      </w:r>
      <w:r w:rsidRPr="0056643C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Leiden</w:t>
      </w:r>
      <w:r w:rsidRPr="007227C0">
        <w:rPr>
          <w:rFonts w:asciiTheme="majorBidi" w:eastAsiaTheme="minorHAnsi" w:hAnsiTheme="majorBidi" w:cstheme="minorBidi"/>
          <w:szCs w:val="24"/>
          <w:lang w:eastAsia="en-US" w:bidi="ar-EG"/>
        </w:rPr>
        <w:t xml:space="preserve">,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The</w:t>
      </w:r>
      <w:r w:rsidRPr="007227C0">
        <w:rPr>
          <w:rFonts w:asciiTheme="majorBidi" w:eastAsiaTheme="minorHAnsi" w:hAnsiTheme="majorBidi" w:cstheme="minorBidi"/>
          <w:szCs w:val="24"/>
          <w:lang w:eastAsia="en-US" w:bidi="ar-EG"/>
        </w:rPr>
        <w:t xml:space="preserve">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Netherlands</w:t>
      </w:r>
      <w:r w:rsidRPr="007227C0">
        <w:rPr>
          <w:rFonts w:asciiTheme="majorBidi" w:eastAsiaTheme="minorHAnsi" w:hAnsiTheme="majorBidi" w:cstheme="minorBidi"/>
          <w:szCs w:val="24"/>
          <w:lang w:eastAsia="en-US" w:bidi="ar-EG"/>
        </w:rPr>
        <w:t xml:space="preserve">;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Boston</w:t>
      </w:r>
      <w:r w:rsidRPr="007227C0">
        <w:rPr>
          <w:rFonts w:asciiTheme="majorBidi" w:eastAsiaTheme="minorHAnsi" w:hAnsiTheme="majorBidi" w:cstheme="minorBidi"/>
          <w:szCs w:val="24"/>
          <w:lang w:eastAsia="en-US" w:bidi="ar-EG"/>
        </w:rPr>
        <w:t xml:space="preserve"> : </w:t>
      </w:r>
      <w:r w:rsidRPr="0056643C">
        <w:rPr>
          <w:rFonts w:asciiTheme="majorBidi" w:eastAsiaTheme="minorHAnsi" w:hAnsiTheme="majorBidi" w:cstheme="minorBidi"/>
          <w:szCs w:val="24"/>
          <w:lang w:val="en-US" w:eastAsia="en-US" w:bidi="ar-EG"/>
        </w:rPr>
        <w:t>Brill</w:t>
      </w:r>
      <w:r w:rsidRPr="007227C0">
        <w:rPr>
          <w:rFonts w:asciiTheme="majorBidi" w:eastAsiaTheme="minorHAnsi" w:hAnsiTheme="majorBidi" w:cstheme="minorBidi"/>
          <w:szCs w:val="24"/>
          <w:lang w:eastAsia="en-US" w:bidi="ar-EG"/>
        </w:rPr>
        <w:t>, 2010.</w:t>
      </w:r>
    </w:p>
    <w:p w14:paraId="744549E3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2130803A" w14:textId="69F5BF32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7. Тюрки и ислам: первые тюркские исламские государства. А.В. Образцов </w:t>
      </w:r>
    </w:p>
    <w:p w14:paraId="0183A4C9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>Исламизация тюркских племен. Особенности процесса. Государство Саманидов периода упадка.</w:t>
      </w:r>
      <w:r w:rsidRPr="0056643C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Pr="0056643C">
        <w:rPr>
          <w:rFonts w:eastAsiaTheme="minorHAnsi"/>
          <w:szCs w:val="24"/>
          <w:lang w:eastAsia="en-US"/>
        </w:rPr>
        <w:t>Государство Караханидов</w:t>
      </w:r>
      <w:r w:rsidRPr="0056643C">
        <w:rPr>
          <w:rFonts w:asciiTheme="minorHAnsi" w:eastAsiaTheme="minorHAnsi" w:hAnsiTheme="minorHAnsi" w:cstheme="minorBidi"/>
          <w:sz w:val="22"/>
          <w:lang w:eastAsia="en-US"/>
        </w:rPr>
        <w:t xml:space="preserve"> (</w:t>
      </w:r>
      <w:r w:rsidRPr="0056643C">
        <w:rPr>
          <w:rFonts w:eastAsiaTheme="minorHAnsi"/>
          <w:szCs w:val="24"/>
          <w:lang w:eastAsia="en-US"/>
        </w:rPr>
        <w:t>Караханидский каганат). Государство Газневидов. Государство Хорезмшахов. Государство сельджуков (Государство Великих Сельджукидов).</w:t>
      </w:r>
      <w:r w:rsidRPr="0056643C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Pr="0056643C">
        <w:rPr>
          <w:rFonts w:eastAsiaTheme="minorHAnsi"/>
          <w:szCs w:val="24"/>
          <w:lang w:eastAsia="en-US"/>
        </w:rPr>
        <w:t>Культура первых тюркских исламских государств. Первые памятники тюрко-мусульманской культуры.</w:t>
      </w:r>
    </w:p>
    <w:p w14:paraId="32557449" w14:textId="77777777" w:rsidR="0056643C" w:rsidRPr="0056643C" w:rsidRDefault="0056643C" w:rsidP="00650316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135AD004" w14:textId="21F0B7E8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1. </w:t>
      </w:r>
      <w:r w:rsidR="0056643C" w:rsidRPr="0056643C">
        <w:rPr>
          <w:rFonts w:eastAsiaTheme="minorHAnsi"/>
          <w:szCs w:val="24"/>
          <w:lang w:eastAsia="en-US"/>
        </w:rPr>
        <w:t>Бартольд В.В. Тюрки. Двенадцать лекций по истории тюркских народов Средней Азии. – М.: Ломоносовъ, 2015.</w:t>
      </w:r>
    </w:p>
    <w:p w14:paraId="1DEAF0F9" w14:textId="2ACBF95A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 </w:t>
      </w:r>
      <w:r w:rsidR="0056643C" w:rsidRPr="0056643C">
        <w:rPr>
          <w:rFonts w:eastAsiaTheme="minorHAnsi"/>
          <w:szCs w:val="24"/>
          <w:lang w:eastAsia="en-US"/>
        </w:rPr>
        <w:t>Буниятов З.М. Государство Хорезмшахов-Ануштегинидов 1097-1231. –М.: Наука, 1986.</w:t>
      </w:r>
    </w:p>
    <w:p w14:paraId="592B5589" w14:textId="6E29C2C4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  </w:t>
      </w:r>
      <w:r w:rsidR="0056643C" w:rsidRPr="0056643C">
        <w:rPr>
          <w:rFonts w:eastAsiaTheme="minorHAnsi"/>
          <w:szCs w:val="24"/>
          <w:lang w:eastAsia="en-US"/>
        </w:rPr>
        <w:t>Рахманалиев Р. Империя тюрков. Великая цивилизация. -М.: Рипол, 2009.</w:t>
      </w:r>
    </w:p>
    <w:p w14:paraId="6E7D5F7E" w14:textId="5321C792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4.  </w:t>
      </w:r>
      <w:r w:rsidR="0056643C" w:rsidRPr="0056643C">
        <w:rPr>
          <w:rFonts w:eastAsiaTheme="minorHAnsi"/>
          <w:szCs w:val="24"/>
          <w:lang w:eastAsia="en-US"/>
        </w:rPr>
        <w:t>Рыжов К.В. Все монархи мира. Мусульманский Восток VII-XV вв. -М.: Вече, 2004.</w:t>
      </w:r>
    </w:p>
    <w:p w14:paraId="5AC54A86" w14:textId="51F21B4F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5. </w:t>
      </w:r>
      <w:r w:rsidR="00417099" w:rsidRPr="0056643C">
        <w:rPr>
          <w:rFonts w:eastAsiaTheme="minorHAnsi"/>
          <w:szCs w:val="24"/>
          <w:lang w:val="en-US" w:eastAsia="en-US"/>
        </w:rPr>
        <w:t>Merçil, E.</w:t>
      </w:r>
      <w:r w:rsidR="00417099">
        <w:rPr>
          <w:rFonts w:eastAsiaTheme="minorHAnsi"/>
          <w:szCs w:val="24"/>
          <w:lang w:val="en-US" w:eastAsia="en-US"/>
        </w:rPr>
        <w:t>,</w:t>
      </w:r>
      <w:r w:rsidR="00417099" w:rsidRPr="0056643C">
        <w:rPr>
          <w:rFonts w:eastAsiaTheme="minorHAnsi"/>
          <w:szCs w:val="24"/>
          <w:lang w:val="en-US" w:eastAsia="en-US"/>
        </w:rPr>
        <w:t xml:space="preserve"> Nuhoğlu</w:t>
      </w:r>
      <w:r w:rsidR="00417099">
        <w:rPr>
          <w:rFonts w:eastAsiaTheme="minorHAnsi"/>
          <w:szCs w:val="24"/>
          <w:lang w:val="en-US" w:eastAsia="en-US"/>
        </w:rPr>
        <w:t>,</w:t>
      </w:r>
      <w:r w:rsidR="00417099" w:rsidRPr="00417099">
        <w:rPr>
          <w:rFonts w:eastAsiaTheme="minorHAnsi"/>
          <w:szCs w:val="24"/>
          <w:lang w:val="en-US" w:eastAsia="en-US"/>
        </w:rPr>
        <w:t xml:space="preserve"> </w:t>
      </w:r>
      <w:r w:rsidR="00417099" w:rsidRPr="0056643C">
        <w:rPr>
          <w:rFonts w:eastAsiaTheme="minorHAnsi"/>
          <w:szCs w:val="24"/>
          <w:lang w:val="en-US" w:eastAsia="en-US"/>
        </w:rPr>
        <w:t>H.Y.</w:t>
      </w:r>
      <w:r w:rsidR="00417099">
        <w:rPr>
          <w:rFonts w:eastAsiaTheme="minorHAnsi"/>
          <w:szCs w:val="24"/>
          <w:lang w:val="en-US" w:eastAsia="en-US"/>
        </w:rPr>
        <w:t xml:space="preserve"> </w:t>
      </w:r>
      <w:r w:rsidR="0056643C" w:rsidRPr="0056643C">
        <w:rPr>
          <w:rFonts w:eastAsiaTheme="minorHAnsi"/>
          <w:szCs w:val="24"/>
          <w:lang w:val="en-US" w:eastAsia="en-US"/>
        </w:rPr>
        <w:t>A short history of Turkish-Islamic states (Ex</w:t>
      </w:r>
      <w:r w:rsidR="00417099">
        <w:rPr>
          <w:rFonts w:eastAsiaTheme="minorHAnsi"/>
          <w:szCs w:val="24"/>
          <w:lang w:val="en-US" w:eastAsia="en-US"/>
        </w:rPr>
        <w:t xml:space="preserve">cluding the Ottoman state). </w:t>
      </w:r>
      <w:r w:rsidR="0056643C" w:rsidRPr="0056643C">
        <w:rPr>
          <w:rFonts w:eastAsiaTheme="minorHAnsi"/>
          <w:szCs w:val="24"/>
          <w:lang w:val="en-US" w:eastAsia="en-US"/>
        </w:rPr>
        <w:t>Ankara: IRCICA, 1994.</w:t>
      </w:r>
    </w:p>
    <w:p w14:paraId="5DC8EA4B" w14:textId="500E756C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6. </w:t>
      </w:r>
      <w:r w:rsidR="0056643C" w:rsidRPr="0056643C">
        <w:rPr>
          <w:rFonts w:eastAsiaTheme="minorHAnsi"/>
          <w:szCs w:val="24"/>
          <w:lang w:val="en-US" w:eastAsia="en-US"/>
        </w:rPr>
        <w:t>Ayaalon D.A. Outsiders in the Lands of Islam:</w:t>
      </w:r>
      <w:r w:rsidR="00417099">
        <w:rPr>
          <w:rFonts w:eastAsiaTheme="minorHAnsi"/>
          <w:szCs w:val="24"/>
          <w:lang w:val="en-US" w:eastAsia="en-US"/>
        </w:rPr>
        <w:t xml:space="preserve"> Mamluks, Mongols and Eunuchs.</w:t>
      </w:r>
      <w:r w:rsidR="0056643C" w:rsidRPr="0056643C">
        <w:rPr>
          <w:rFonts w:eastAsiaTheme="minorHAnsi"/>
          <w:szCs w:val="24"/>
          <w:lang w:val="en-US" w:eastAsia="en-US"/>
        </w:rPr>
        <w:t xml:space="preserve"> London, 1988.</w:t>
      </w:r>
    </w:p>
    <w:p w14:paraId="7FD1237F" w14:textId="55BB9443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7. </w:t>
      </w:r>
      <w:r w:rsidR="0056643C" w:rsidRPr="0056643C">
        <w:rPr>
          <w:rFonts w:eastAsiaTheme="minorHAnsi"/>
          <w:szCs w:val="24"/>
          <w:lang w:val="en-US" w:eastAsia="en-US"/>
        </w:rPr>
        <w:t>Freely J. Storm on Horseback. The Selju</w:t>
      </w:r>
      <w:r w:rsidR="00417099">
        <w:rPr>
          <w:rFonts w:eastAsiaTheme="minorHAnsi"/>
          <w:szCs w:val="24"/>
          <w:lang w:val="en-US" w:eastAsia="en-US"/>
        </w:rPr>
        <w:t>k Warriors of Turkey.</w:t>
      </w:r>
      <w:r w:rsidR="0056643C" w:rsidRPr="0056643C">
        <w:rPr>
          <w:rFonts w:eastAsiaTheme="minorHAnsi"/>
          <w:szCs w:val="24"/>
          <w:lang w:val="en-US" w:eastAsia="en-US"/>
        </w:rPr>
        <w:t xml:space="preserve"> London-N.Y.: I.B. Tauris &amp; Co, 2008. </w:t>
      </w:r>
    </w:p>
    <w:p w14:paraId="3622FA92" w14:textId="77777777" w:rsidR="0056643C" w:rsidRDefault="0056643C" w:rsidP="009A3B7E">
      <w:pPr>
        <w:spacing w:after="160" w:line="259" w:lineRule="auto"/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67EC048B" w14:textId="77777777" w:rsidR="00B3591A" w:rsidRPr="007227C0" w:rsidRDefault="00B3591A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76F3883B" w14:textId="7881C853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lastRenderedPageBreak/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8. Крестовые походы: дихотомия Запад-Восток. Е.И. Зеленев</w:t>
      </w:r>
    </w:p>
    <w:p w14:paraId="77BE2D6D" w14:textId="69AB4BC6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Паломничество в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Terram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sanctum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(Святую землю) как старинная христианская традиция. Политические, социальные и идеологические предпосылки крестовых</w:t>
      </w:r>
      <w:r w:rsidR="00D2412B">
        <w:rPr>
          <w:rFonts w:asciiTheme="majorBidi" w:eastAsiaTheme="minorHAnsi" w:hAnsiTheme="majorBidi" w:cstheme="majorBidi"/>
          <w:szCs w:val="24"/>
          <w:lang w:eastAsia="en-US"/>
        </w:rPr>
        <w:t xml:space="preserve"> походов. Обращение императора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Алексея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Комнина за помощью к государям Европы. </w:t>
      </w:r>
    </w:p>
    <w:p w14:paraId="55E1A150" w14:textId="237050FC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Историческая характеристика первого (1095-1099), второго (1147-1149), третьего (1189</w:t>
      </w:r>
      <w:r w:rsidR="00417099">
        <w:rPr>
          <w:rFonts w:asciiTheme="majorBidi" w:eastAsiaTheme="minorHAnsi" w:hAnsiTheme="majorBidi" w:cstheme="majorBidi"/>
          <w:szCs w:val="24"/>
          <w:lang w:eastAsia="en-US"/>
        </w:rPr>
        <w:t>-1192) и четвертого (1202-1204)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крестовых походов. Пятый, шестой и седьмой крестовые походы, направленные против Египта. Образ Салах ад-Дина (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Saladin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)в европейской и мусульманской историографии. Седьмой крестовый поход и уникальное царствование в Египте женщины-правительницы Шаджарат ат-Дурр (1250-1257).  Приход к власти в Египте корпорации мамлюков (1257), завершение эпохи крестовых походов, становление империи мамлюков (1250-1517). </w:t>
      </w:r>
    </w:p>
    <w:p w14:paraId="4BF6577F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Социальные, политические и экономические последствия крестовых походов для Европы и для стран Востока. Концепция Запад-Восток как один из ракурсов рассмотрения эпохи крестовых походов (1095-1291 гг.). Цивилизационная дихотомия Восток-Запад и ее последствия для развития человечества.</w:t>
      </w:r>
    </w:p>
    <w:p w14:paraId="44879062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b/>
          <w:szCs w:val="24"/>
          <w:lang w:eastAsia="ru-RU"/>
        </w:rPr>
        <w:t xml:space="preserve"> </w:t>
      </w:r>
    </w:p>
    <w:p w14:paraId="1FBAD300" w14:textId="77777777" w:rsidR="0056643C" w:rsidRPr="0056643C" w:rsidRDefault="0056643C" w:rsidP="00650316">
      <w:pPr>
        <w:spacing w:after="240"/>
        <w:ind w:firstLine="0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D3D60D8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1. Дельбрюк Г. История военного искусства: В рамках политической истории. Т.3. СПб., 1996.</w:t>
      </w:r>
    </w:p>
    <w:p w14:paraId="16B92101" w14:textId="1FA16174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>2.</w:t>
      </w:r>
      <w:r w:rsidR="0041709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8A39B0">
        <w:rPr>
          <w:rFonts w:asciiTheme="majorBidi" w:eastAsiaTheme="minorHAnsi" w:hAnsiTheme="majorBidi" w:cstheme="majorBidi"/>
          <w:szCs w:val="24"/>
          <w:lang w:eastAsia="en-US"/>
        </w:rPr>
        <w:t xml:space="preserve">Зеленев Е.И. Мусульманский Египет. СПб.: Издательство СПбГУ. 2007. </w:t>
      </w:r>
    </w:p>
    <w:p w14:paraId="5733D15E" w14:textId="6A42CC38" w:rsidR="0056643C" w:rsidRPr="0056643C" w:rsidRDefault="00417099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3.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Куглер Б. История крестовых походов. Ростов н/Дон. 1996.</w:t>
      </w:r>
    </w:p>
    <w:p w14:paraId="79F3F137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4. Ле Гофф Ж. Цивилизации средневекового Запада / Пер. с фр. под общей ред. Ю.Л.Бессмертного. М., 1992. </w:t>
      </w:r>
    </w:p>
    <w:p w14:paraId="1E79C4AB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5. Учок Б. Женщины-мусульманских государств. М., 1982.</w:t>
      </w:r>
    </w:p>
    <w:p w14:paraId="407A86FF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6. Филипс Джонатан. Четвертый крестовый поход. М.:ООО «АСТ» ; Астрель. 2010. </w:t>
      </w:r>
    </w:p>
    <w:p w14:paraId="3799CB4A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7. Хиллебранд Кэрол. Крестовые походы. Взгляд с Востока. Мусульманская перспектива. М.: Диля. 2008.</w:t>
      </w:r>
    </w:p>
    <w:p w14:paraId="2218A9E1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8. Эрс Жак. История крестовых  походов. СПб</w:t>
      </w:r>
      <w:r w:rsidRPr="00E56070">
        <w:rPr>
          <w:rFonts w:asciiTheme="majorBidi" w:eastAsiaTheme="minorHAnsi" w:hAnsiTheme="majorBidi" w:cstheme="majorBidi"/>
          <w:szCs w:val="24"/>
          <w:lang w:eastAsia="en-US"/>
        </w:rPr>
        <w:t xml:space="preserve">.: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Евразия</w:t>
      </w:r>
      <w:r w:rsidRPr="00E56070">
        <w:rPr>
          <w:rFonts w:asciiTheme="majorBidi" w:eastAsiaTheme="minorHAnsi" w:hAnsiTheme="majorBidi" w:cstheme="majorBidi"/>
          <w:szCs w:val="24"/>
          <w:lang w:eastAsia="en-US"/>
        </w:rPr>
        <w:t xml:space="preserve">.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 xml:space="preserve">2015. </w:t>
      </w:r>
    </w:p>
    <w:p w14:paraId="2739E7F8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9. Antipin S.J. The First Crusade: A New History: The Roots of Conflict between Christianity and Islam. Cambridge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: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Cambridge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University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Press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2007.</w:t>
      </w:r>
    </w:p>
    <w:p w14:paraId="4A2BC266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</w:p>
    <w:p w14:paraId="0BCD951B" w14:textId="359B7184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9. Монгольские завоевания на Ближнем и Среднем Востоке. А. К. Алексеев</w:t>
      </w:r>
    </w:p>
    <w:p w14:paraId="68DDDC50" w14:textId="0808986A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Источниковая база (основные сочинения на арабском, персидском и тюрки) по истории монгольских завоеваний. Чингиз-хан и Великая Монгольская империя (Йеке Монгол Улс): идеология и политическая организация. Монгольские завоевания в Центральной (Средней) Азии и Поволжье: предпосылки, ход и </w:t>
      </w:r>
      <w:r w:rsidR="00B3591A">
        <w:rPr>
          <w:rFonts w:asciiTheme="majorBidi" w:eastAsiaTheme="minorHAnsi" w:hAnsiTheme="majorBidi" w:cstheme="majorBidi"/>
          <w:szCs w:val="24"/>
          <w:lang w:eastAsia="en-US"/>
        </w:rPr>
        <w:t>результаты. Распад Великой монгольской империи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Хулагу (Хюлегю) и илханиды. Завоевание монголами Ирана и Аббасидского халифата. Разгром государства исмаилитов-низаритов. Походы против мамлюков Сирии и Египта. Подчинение государственных образований Малой Азии. Границы державы Илханидов. Иран и Ирак при монголах. Реформы Газан-хана и первый этап шиитизации. Рашид ад-Дин Фазлаллах. Борьба Илханидов и Джучидов. Распад державы илханидов. Никударейская орда.</w:t>
      </w:r>
    </w:p>
    <w:p w14:paraId="2259C90C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06C10C82" w14:textId="77777777" w:rsidR="005C1DB4" w:rsidRPr="0056643C" w:rsidRDefault="005C1DB4" w:rsidP="00650316">
      <w:pPr>
        <w:spacing w:after="240"/>
        <w:ind w:firstLine="0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31A0A47" w14:textId="1D16C2E4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1. 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Бартольд В.В. Туркестан в эпоху монгольского нашествия//Соч. Т.1.М., 1963.</w:t>
      </w:r>
    </w:p>
    <w:p w14:paraId="290932BE" w14:textId="0D3F6AD1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2.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Буниятов З.М. Государство Хорезмшахов-Ануштегинидов (1097 – 1231). М., 1986.</w:t>
      </w:r>
    </w:p>
    <w:p w14:paraId="60EC5A8B" w14:textId="54F17A10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3.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Кляшторный С.Г., Султанов Т.И. Государства и народы Евразийских степей. Древность и средневековье ( СПб., 2004 или более ранние издания).</w:t>
      </w:r>
    </w:p>
    <w:p w14:paraId="665A7730" w14:textId="4EE4A31C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4.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Новосельцев А.П. Держава Хулагуидов//История Востока. Т.2.Гл.4. М., 2002.</w:t>
      </w:r>
    </w:p>
    <w:p w14:paraId="379B4D78" w14:textId="34524735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5.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Новосельцев А.П. Иран в 14 – 15 вв.//История Востока. Т.2. Гл.5. М., 2002.</w:t>
      </w:r>
    </w:p>
    <w:p w14:paraId="5BF7D70C" w14:textId="53829485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6.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Пигулевская Н.В., Петрушевский И.П., Якубовский А.Ю., Строева Л.В., Беленицкий А.М. История Ирана с древнейших времен до конца 18 века. – Л., 1949.</w:t>
      </w:r>
    </w:p>
    <w:p w14:paraId="4E01DB20" w14:textId="53888B1B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7.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Петрушевский И.П. Поход монгольских войск в Среднюю Азию в 1219—1224 гг. и его последствия // Татаро-монголы в Азии и Европе : Сборник статей. — М., 1977. — С. 107—139.</w:t>
      </w:r>
    </w:p>
    <w:p w14:paraId="38402674" w14:textId="384D6E04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8.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Петрушевский И.П. Иран и Азербайджан под властью Хулагуидов (1256–1353 гг.) // Татаро-монголы в Азии и Европе : Сборник статей. — М., 1977. — С. 228—259.</w:t>
      </w:r>
    </w:p>
    <w:p w14:paraId="10100317" w14:textId="0D8255D0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9.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Петрушевский И.П. Землевладение и аграрные отношения в Иране XIII-XIV веков / Отв. редактор академик И. А. Орбели. — М.-Л., 1960. </w:t>
      </w:r>
    </w:p>
    <w:p w14:paraId="51533FC1" w14:textId="5C22D58B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10.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/>
        </w:rPr>
        <w:t>Bausani, A. (1968) Religion under the Mongols. In: Cambridge History of Iran/Ed. J.A. Boyle, Cambridge, pp. 538 – 549.</w:t>
      </w:r>
    </w:p>
    <w:p w14:paraId="01C1A403" w14:textId="12351D34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11.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Boyle J.A. (1968) Dynastic and Political History of the Il-Khans. In: Cambridge History of Iran/J.A. </w:t>
      </w:r>
      <w:r w:rsidR="00FB1B03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Boyle, Cambridge,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>pp. 303 -- 421</w:t>
      </w:r>
    </w:p>
    <w:p w14:paraId="7CBDB2D8" w14:textId="6F4B6D58" w:rsidR="0056643C" w:rsidRPr="0056643C" w:rsidRDefault="009A3B7E" w:rsidP="009A3B7E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12.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/>
        </w:rPr>
        <w:t xml:space="preserve">Northrup L.S. (2008) The Bahri Mamluk Sultanate 1250 – 1390. In: The </w:t>
      </w:r>
      <w:r w:rsidR="00417099">
        <w:rPr>
          <w:rFonts w:asciiTheme="majorBidi" w:eastAsiaTheme="minorHAnsi" w:hAnsiTheme="majorBidi" w:cstheme="majorBidi"/>
          <w:szCs w:val="24"/>
          <w:lang w:val="en-US" w:eastAsia="en-US"/>
        </w:rPr>
        <w:t xml:space="preserve">Cambridge History of Egypt/Ed.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Cambridge,  pp.261, 273 – 286 (раздел –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Diplomatic and commercial relations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).</w:t>
      </w:r>
    </w:p>
    <w:p w14:paraId="3708EC5C" w14:textId="77777777" w:rsidR="0056643C" w:rsidRDefault="0056643C" w:rsidP="0056643C">
      <w:pPr>
        <w:spacing w:after="160" w:line="259" w:lineRule="auto"/>
        <w:ind w:firstLine="0"/>
        <w:rPr>
          <w:rFonts w:eastAsiaTheme="minorHAnsi"/>
          <w:szCs w:val="24"/>
          <w:lang w:eastAsia="en-US" w:bidi="he-IL"/>
        </w:rPr>
      </w:pPr>
    </w:p>
    <w:p w14:paraId="6C60609B" w14:textId="1D95A4A1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10. </w:t>
      </w:r>
      <w:r w:rsidR="0056643C" w:rsidRPr="0056643C">
        <w:rPr>
          <w:rFonts w:eastAsiaTheme="minorHAnsi"/>
          <w:b/>
          <w:bCs/>
          <w:szCs w:val="24"/>
          <w:lang w:eastAsia="en-US"/>
        </w:rPr>
        <w:t xml:space="preserve">Османский халифат.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А.В. Образцов </w:t>
      </w:r>
    </w:p>
    <w:p w14:paraId="36C44183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 xml:space="preserve">Сельджукиды Малой Азии. Монгольское завоевание М. Азии. Эпоха бейликов. Бейлик Османа. От бейлика к империи. Османский халифат: от Селима </w:t>
      </w:r>
      <w:r w:rsidRPr="0056643C">
        <w:rPr>
          <w:rFonts w:eastAsiaTheme="minorHAnsi"/>
          <w:szCs w:val="24"/>
          <w:lang w:val="tr-TR" w:eastAsia="en-US"/>
        </w:rPr>
        <w:t>I</w:t>
      </w:r>
      <w:r w:rsidRPr="0056643C">
        <w:rPr>
          <w:rFonts w:eastAsiaTheme="minorHAnsi"/>
          <w:szCs w:val="24"/>
          <w:lang w:eastAsia="en-US"/>
        </w:rPr>
        <w:t xml:space="preserve"> до Мехмеда </w:t>
      </w:r>
      <w:r w:rsidRPr="0056643C">
        <w:rPr>
          <w:rFonts w:eastAsiaTheme="minorHAnsi"/>
          <w:szCs w:val="24"/>
          <w:lang w:val="tr-TR" w:eastAsia="en-US"/>
        </w:rPr>
        <w:t>VI</w:t>
      </w:r>
      <w:r w:rsidRPr="0056643C">
        <w:rPr>
          <w:rFonts w:eastAsiaTheme="minorHAnsi"/>
          <w:szCs w:val="24"/>
          <w:lang w:eastAsia="en-US"/>
        </w:rPr>
        <w:t xml:space="preserve"> Вахидеддина. Последний халиф - Абдул-Меджид </w:t>
      </w:r>
      <w:r w:rsidRPr="0056643C">
        <w:rPr>
          <w:rFonts w:eastAsiaTheme="minorHAnsi"/>
          <w:szCs w:val="24"/>
          <w:lang w:val="tr-TR" w:eastAsia="en-US"/>
        </w:rPr>
        <w:t>II</w:t>
      </w:r>
      <w:r w:rsidRPr="0056643C">
        <w:rPr>
          <w:rFonts w:eastAsiaTheme="minorHAnsi"/>
          <w:szCs w:val="24"/>
          <w:lang w:eastAsia="en-US"/>
        </w:rPr>
        <w:t>.</w:t>
      </w:r>
    </w:p>
    <w:p w14:paraId="2A852E0A" w14:textId="77777777" w:rsidR="0056643C" w:rsidRDefault="0056643C" w:rsidP="00650316">
      <w:pPr>
        <w:tabs>
          <w:tab w:val="left" w:pos="567"/>
        </w:tabs>
        <w:spacing w:before="240" w:after="240"/>
        <w:ind w:left="720" w:firstLine="0"/>
        <w:contextualSpacing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6849837A" w14:textId="77777777" w:rsidR="00650316" w:rsidRPr="0056643C" w:rsidRDefault="00650316" w:rsidP="009A3B7E">
      <w:pPr>
        <w:tabs>
          <w:tab w:val="left" w:pos="567"/>
        </w:tabs>
        <w:spacing w:before="240" w:after="240"/>
        <w:ind w:firstLine="567"/>
        <w:contextualSpacing/>
        <w:jc w:val="lowKashida"/>
        <w:rPr>
          <w:rFonts w:eastAsiaTheme="minorHAnsi"/>
          <w:szCs w:val="24"/>
          <w:u w:val="single"/>
          <w:lang w:eastAsia="en-US"/>
        </w:rPr>
      </w:pPr>
    </w:p>
    <w:p w14:paraId="52440E59" w14:textId="3CC5F5BB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1. </w:t>
      </w:r>
      <w:r w:rsidR="0056643C" w:rsidRPr="0056643C">
        <w:rPr>
          <w:rFonts w:eastAsiaTheme="minorHAnsi"/>
          <w:szCs w:val="24"/>
          <w:lang w:eastAsia="en-US"/>
        </w:rPr>
        <w:t>Гудвин Дж. Величие и крах Османской империи. Властители бескрайних горизонтов. – М.: Колибри, 2012.</w:t>
      </w:r>
    </w:p>
    <w:p w14:paraId="17E74892" w14:textId="1170CAAC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 </w:t>
      </w:r>
      <w:r w:rsidR="0056643C" w:rsidRPr="0056643C">
        <w:rPr>
          <w:rFonts w:eastAsiaTheme="minorHAnsi"/>
          <w:szCs w:val="24"/>
          <w:lang w:eastAsia="en-US"/>
        </w:rPr>
        <w:t>Петросян Ю.А. Османская империя: могущество и гибель. Исторические очерки. – М.: Наука, 1990.</w:t>
      </w:r>
    </w:p>
    <w:p w14:paraId="1ED7D385" w14:textId="2F1BE3C1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 </w:t>
      </w:r>
      <w:r w:rsidR="0056643C" w:rsidRPr="0056643C">
        <w:rPr>
          <w:rFonts w:eastAsiaTheme="minorHAnsi"/>
          <w:szCs w:val="24"/>
          <w:lang w:eastAsia="en-US"/>
        </w:rPr>
        <w:t>Райс Т. Т. Сельджуки. Кочевники – завоеватели Малой Азии. – М.: Центрполиграф, 2004</w:t>
      </w:r>
    </w:p>
    <w:p w14:paraId="58DA5DEC" w14:textId="5BFD3096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4. </w:t>
      </w:r>
      <w:r w:rsidR="0056643C" w:rsidRPr="0056643C">
        <w:rPr>
          <w:rFonts w:eastAsiaTheme="minorHAnsi"/>
          <w:szCs w:val="24"/>
          <w:lang w:eastAsia="en-US"/>
        </w:rPr>
        <w:t>Фрили Дж. Тайны османского двора. Частная жизнь султанов. – Смоленск: Русич, 2004.</w:t>
      </w:r>
    </w:p>
    <w:p w14:paraId="4C5200F3" w14:textId="1B3DE3A7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5. </w:t>
      </w:r>
      <w:r w:rsidR="0056643C" w:rsidRPr="0056643C">
        <w:rPr>
          <w:rFonts w:eastAsiaTheme="minorHAnsi"/>
          <w:szCs w:val="24"/>
          <w:lang w:val="en-US" w:eastAsia="en-US"/>
        </w:rPr>
        <w:t>Nicolle D. The Ottomans. Empire of Faith. – Thalamus Pbl.: 2008/</w:t>
      </w:r>
    </w:p>
    <w:p w14:paraId="00FB386F" w14:textId="30534C7E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6. </w:t>
      </w:r>
      <w:r w:rsidR="0056643C" w:rsidRPr="0056643C">
        <w:rPr>
          <w:rFonts w:eastAsiaTheme="minorHAnsi"/>
          <w:szCs w:val="24"/>
          <w:lang w:val="en-US" w:eastAsia="en-US"/>
        </w:rPr>
        <w:t>Pitcher D.E. An Historical Geography of the Ottoman Empire. – Leiden, 1976.</w:t>
      </w:r>
    </w:p>
    <w:p w14:paraId="40B098BF" w14:textId="06AA5AEA" w:rsidR="0056643C" w:rsidRPr="0056643C" w:rsidRDefault="009A3B7E" w:rsidP="009A3B7E">
      <w:pPr>
        <w:spacing w:after="160" w:line="259" w:lineRule="auto"/>
        <w:ind w:firstLine="567"/>
        <w:contextualSpacing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val="en-US" w:eastAsia="en-US"/>
        </w:rPr>
        <w:t xml:space="preserve">7. </w:t>
      </w:r>
      <w:r w:rsidR="0056643C" w:rsidRPr="0056643C">
        <w:rPr>
          <w:rFonts w:eastAsiaTheme="minorHAnsi"/>
          <w:szCs w:val="24"/>
          <w:lang w:val="en-US" w:eastAsia="en-US"/>
        </w:rPr>
        <w:t xml:space="preserve">Stone N. Turkey (A short story) – The Peters, Fraser and Dunlop Group Ltd, 2011. </w:t>
      </w:r>
    </w:p>
    <w:p w14:paraId="4E6A0B5F" w14:textId="77777777" w:rsidR="0056643C" w:rsidRPr="008936F9" w:rsidRDefault="0056643C" w:rsidP="009A3B7E">
      <w:pPr>
        <w:spacing w:after="160" w:line="259" w:lineRule="auto"/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554314FA" w14:textId="64522C1B" w:rsidR="0056643C" w:rsidRPr="009D0966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lastRenderedPageBreak/>
        <w:t xml:space="preserve">Лекция 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>11. Арабское возрождение (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XIX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>-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XX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вв.). Е.И. Зеленев</w:t>
      </w:r>
    </w:p>
    <w:p w14:paraId="09889004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Понятие «Арабское возрождение» (Ан-Нахда») и его историко-культурное значение.  Османская империя и страны Европы в позднее средневековье. Понятие «Восточный вопрос». Военная экспедиция Наполеона Бонапарта в Египет (1798-1801) и ее исторические последствия для региона Ближнего Востока и Северной Африки. Мухаммад Али — «Основатель современного Египта»: реформы модернизации и европеизации в контексте политики этатизма. </w:t>
      </w:r>
    </w:p>
    <w:p w14:paraId="5709B115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Общественно-политическое течение реформации и модернизации ислама. Религиозно-политическая деятельность Джамаль ад-Дина аль-Афгани (1839-1897). Религиозно-политическая деятельность Мухаммада Абдо (1849-1905). Три фетвы, открывшие путь мусульманской реформации. </w:t>
      </w:r>
    </w:p>
    <w:p w14:paraId="29DB6559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Просветительская составляющая Арабского возрождения (Ан-Нахды): европеизация, вестернизация, западничество. Доктрина османизма и ее роль в общественной и политической жизни Османской империи. Судьба арабо-исламского мира после распада Османской империи в годы Первой мировой войны. От османизма к арабскому национализму. </w:t>
      </w:r>
    </w:p>
    <w:p w14:paraId="60CBBE54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035182CC" w14:textId="77777777" w:rsidR="0056643C" w:rsidRPr="0056643C" w:rsidRDefault="0056643C" w:rsidP="00650316">
      <w:pPr>
        <w:spacing w:after="240"/>
        <w:ind w:firstLine="0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69137D43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>1. Малюковский М.В. Начальный этап мусульманской реформации в Египте // Ученые записки института Востоковедения АН СССР. М., 1959.</w:t>
      </w:r>
    </w:p>
    <w:p w14:paraId="2BB9532D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2. Долинина А.А. Очерки истории арабской литературы нового времени. : Египет и Сирия: Публицистика 1870-1914 гг. М., 1968.</w:t>
      </w:r>
    </w:p>
    <w:p w14:paraId="7FB8BC09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3. Богушевич О.В. Мухаммад Джамаль ад-Дин аль-Афгани как политический деятель // Краткие сообщения института народов Азии.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XLVII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– 47. арабские страны. М., 1961.</w:t>
      </w:r>
    </w:p>
    <w:p w14:paraId="6D12AB8A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4. Восточный вопрос во внешней политике России: конец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XVIII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– начало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XX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 М., 1978. </w:t>
      </w:r>
    </w:p>
    <w:p w14:paraId="004BBA28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>5. Зеленев Е.И. Мусульманский Египет. СПб.: Издательство СПбГУ. 2007.</w:t>
      </w:r>
    </w:p>
    <w:p w14:paraId="74314F18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6. Зеленев Е.И. Османизм в общественно-политической жизни Сирии (вторая половина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XIX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– начало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XX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в.  Ленинград, 1990.</w:t>
      </w:r>
    </w:p>
    <w:p w14:paraId="22B43F43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7. Левин З.И. Развитие основных течений общественно-политической мысли в Сирии и Египте. М., 1972.</w:t>
      </w:r>
    </w:p>
    <w:p w14:paraId="77EBB2A5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 xml:space="preserve">8. Степанянц М.Т. Мусульманские концепции в философии и политике </w:t>
      </w: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XIX</w:t>
      </w:r>
      <w:r w:rsidRPr="008A39B0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XX</w:t>
      </w:r>
      <w:r w:rsidRPr="008A39B0">
        <w:rPr>
          <w:rFonts w:asciiTheme="majorBidi" w:eastAsiaTheme="minorHAnsi" w:hAnsiTheme="majorBidi" w:cstheme="majorBidi"/>
          <w:szCs w:val="24"/>
          <w:lang w:eastAsia="en-US"/>
        </w:rPr>
        <w:t xml:space="preserve"> вв. М., 1982.</w:t>
      </w:r>
    </w:p>
    <w:p w14:paraId="283164D2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09F58FF4" w14:textId="3ABC7020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12. От колоний к независимым государствам. С.А. Французов</w:t>
      </w:r>
    </w:p>
    <w:p w14:paraId="2CA037F1" w14:textId="1C1CB187" w:rsidR="0056643C" w:rsidRPr="0056643C" w:rsidRDefault="0056643C" w:rsidP="0056643C">
      <w:pPr>
        <w:tabs>
          <w:tab w:val="left" w:pos="567"/>
        </w:tabs>
        <w:spacing w:after="160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>Борьба египетского народа под руководством партии Вафд против британского колониального господства. Сирия в период французского мандата: особенности местного варианта о</w:t>
      </w:r>
      <w:r w:rsidR="00306B70">
        <w:rPr>
          <w:rFonts w:eastAsiaTheme="minorHAnsi"/>
          <w:szCs w:val="24"/>
          <w:lang w:eastAsia="en-US"/>
        </w:rPr>
        <w:t xml:space="preserve">бретения независимости. Сионизм </w:t>
      </w:r>
      <w:r w:rsidRPr="0056643C">
        <w:rPr>
          <w:rFonts w:eastAsiaTheme="minorHAnsi"/>
          <w:szCs w:val="24"/>
          <w:lang w:eastAsia="en-US"/>
        </w:rPr>
        <w:t>– идеология переселенческого колониализма. Борьба народа Палестины против сионистского государственного образования. Колония Аден и протектораты Южной Аравии на пути к независимости. Противостояние народов Магриба французскому колониализму. Война за независимость алжирского н</w:t>
      </w:r>
      <w:r w:rsidR="00306B70">
        <w:rPr>
          <w:rFonts w:eastAsiaTheme="minorHAnsi"/>
          <w:szCs w:val="24"/>
          <w:lang w:eastAsia="en-US"/>
        </w:rPr>
        <w:t>арода. Ликвидация режима протек</w:t>
      </w:r>
      <w:r w:rsidRPr="0056643C">
        <w:rPr>
          <w:rFonts w:eastAsiaTheme="minorHAnsi"/>
          <w:szCs w:val="24"/>
          <w:lang w:eastAsia="en-US"/>
        </w:rPr>
        <w:t>тората в Тунисе и Марокко.</w:t>
      </w:r>
    </w:p>
    <w:p w14:paraId="198EEA26" w14:textId="77777777" w:rsidR="0056643C" w:rsidRPr="0056643C" w:rsidRDefault="0056643C" w:rsidP="00650316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1AB9863A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lastRenderedPageBreak/>
        <w:tab/>
        <w:t>1. Видясова М.Ф. Джихад без войны. Тунисский опыт модернизации и политическое наследие Хабиба Бургибы (1903–2000). Т. </w:t>
      </w:r>
      <w:r w:rsidRPr="00650316">
        <w:rPr>
          <w:rFonts w:eastAsiaTheme="minorHAnsi"/>
          <w:szCs w:val="24"/>
          <w:lang w:val="en-US" w:eastAsia="en-US"/>
        </w:rPr>
        <w:t>I</w:t>
      </w:r>
      <w:r w:rsidRPr="00650316">
        <w:rPr>
          <w:rFonts w:eastAsiaTheme="minorHAnsi"/>
          <w:szCs w:val="24"/>
          <w:lang w:eastAsia="en-US"/>
        </w:rPr>
        <w:t>. Кн. 1: Человек из Сахеля и его путь к «тунисскому возрождению». Кн. 2: Битва за Тунис после операции «Факел» и во время холодной войны. М., 2005.</w:t>
      </w:r>
    </w:p>
    <w:p w14:paraId="5A5F316A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tab/>
        <w:t>2. Голдобин А.М. Национально-освободительная борьба народа Египта. 1918–1936 гг. М., 1989.</w:t>
      </w:r>
    </w:p>
    <w:p w14:paraId="10F7A141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tab/>
        <w:t>3. Государство Израиль / Отв. ред. В.В. Беневоленский. М., 1986.</w:t>
      </w:r>
    </w:p>
    <w:p w14:paraId="06F1E3C1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tab/>
        <w:t>4. Ланда Р.Г. История алжирской революции. 1954–1962. М., 1983.</w:t>
      </w:r>
    </w:p>
    <w:p w14:paraId="08BB0BE1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tab/>
        <w:t>5. Новейшая история Йемена. 1917–1982 гг. / Отв. ред. О.Г. Герасимов. М., 1984.</w:t>
      </w:r>
    </w:p>
    <w:p w14:paraId="0AC36306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650316">
        <w:rPr>
          <w:rFonts w:eastAsiaTheme="minorHAnsi"/>
          <w:szCs w:val="24"/>
          <w:lang w:eastAsia="en-US"/>
        </w:rPr>
        <w:tab/>
        <w:t>6. Оганесян Н.О., Саркисян А.С. Сирия в борьбе за независимость. Ереван, 1975.</w:t>
      </w:r>
    </w:p>
    <w:p w14:paraId="04BA9E12" w14:textId="77777777" w:rsidR="0056643C" w:rsidRPr="00650316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 w:bidi="he-IL"/>
        </w:rPr>
      </w:pPr>
      <w:r w:rsidRPr="00650316">
        <w:rPr>
          <w:rFonts w:eastAsiaTheme="minorHAnsi"/>
          <w:szCs w:val="24"/>
          <w:lang w:eastAsia="en-US" w:bidi="he-IL"/>
        </w:rPr>
        <w:tab/>
        <w:t>7. Пир-Будагова Э.П. Сирия в борьбе за упрочение национальной независимости. 1945–1966. М., 1976.</w:t>
      </w:r>
    </w:p>
    <w:p w14:paraId="064ED78F" w14:textId="77777777" w:rsidR="0056643C" w:rsidRPr="00650316" w:rsidRDefault="0056643C" w:rsidP="0056643C">
      <w:pPr>
        <w:tabs>
          <w:tab w:val="left" w:pos="567"/>
        </w:tabs>
        <w:spacing w:after="160"/>
        <w:ind w:firstLine="0"/>
        <w:jc w:val="lowKashida"/>
        <w:rPr>
          <w:rFonts w:asciiTheme="minorHAnsi" w:eastAsiaTheme="minorHAnsi" w:hAnsiTheme="minorHAnsi" w:cstheme="minorBidi"/>
          <w:szCs w:val="24"/>
          <w:lang w:eastAsia="en-US"/>
        </w:rPr>
      </w:pPr>
      <w:r w:rsidRPr="00650316">
        <w:rPr>
          <w:rFonts w:eastAsiaTheme="minorHAnsi"/>
          <w:szCs w:val="24"/>
          <w:lang w:eastAsia="en-US" w:bidi="he-IL"/>
        </w:rPr>
        <w:tab/>
        <w:t xml:space="preserve">8. Сергеев М.С. История Марокко. </w:t>
      </w:r>
      <w:r w:rsidRPr="00650316">
        <w:rPr>
          <w:rFonts w:eastAsiaTheme="minorHAnsi"/>
          <w:szCs w:val="24"/>
          <w:lang w:val="en-GB" w:eastAsia="en-US" w:bidi="he-IL"/>
        </w:rPr>
        <w:t>XX</w:t>
      </w:r>
      <w:r w:rsidRPr="00650316">
        <w:rPr>
          <w:rFonts w:eastAsiaTheme="minorHAnsi"/>
          <w:szCs w:val="24"/>
          <w:lang w:eastAsia="en-US" w:bidi="he-IL"/>
        </w:rPr>
        <w:t> век. М., 2001.</w:t>
      </w:r>
    </w:p>
    <w:p w14:paraId="5A0008CA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4E5E044D" w14:textId="6F63C836" w:rsidR="0056643C" w:rsidRPr="009D0966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Лекция 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>13. Арабская весна – арабская осень. Е.И. Зеленев</w:t>
      </w:r>
    </w:p>
    <w:p w14:paraId="07D7CC6D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События «Арабской весны» 2011 г. (Тунис, Египет, Сирия и др. страны) и волны нестабильности в регионе Ближнего Востока и Северной Африки (2012-2015 гг.) - Бахрейн, Иордания, Ирак, Йемен, Ливия, Турция. Новая конфигурация сил в арабо-израильском конфликте. Ближневосточная политика Ирана. Ввод вооруженных сил арабской коалиции во главе с Саудовской Аравией в Бахрейн (2011 г.). Вооруженный конфликт в Йемене (2015 г.). </w:t>
      </w:r>
    </w:p>
    <w:p w14:paraId="7CCA2BE3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Итоги Арабской весны: утрата территориальной целостности Ливией, Сирией, Ираком, Йеменом, сепаратистские движения в Алжире, Египте, Ливане, Палестинской автономии, Судане. Кризис светских идеологий национализма и патриотизма. Ослабление институтов государственной власти. Политизированный ислам на службе политической оппозиции. Сунниты и шииты, Саудовская Аравия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vs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Иран. Движение Исламского Возрождения (Харака ан-Нахда аль-Исламийа) в Тунисе, ассоциация «Братья-мусульмане» (Аль-Ихван аль-Муслимун) в Египте, Исламское государство (Ад-Дауля аль-Исламийа). «Фикх революции»</w:t>
      </w:r>
      <w:r w:rsidRPr="0056643C">
        <w:rPr>
          <w:rFonts w:asciiTheme="majorBidi" w:eastAsiaTheme="minorHAnsi" w:hAnsiTheme="majorBidi" w:cstheme="majorBidi"/>
          <w:szCs w:val="24"/>
          <w:vertAlign w:val="superscript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Юсуфа аль-Кардауи.</w:t>
      </w:r>
    </w:p>
    <w:p w14:paraId="7302AFCE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491F53EB" w14:textId="77777777" w:rsidR="0056643C" w:rsidRPr="0056643C" w:rsidRDefault="0056643C" w:rsidP="0056643C">
      <w:pPr>
        <w:spacing w:after="160" w:line="259" w:lineRule="auto"/>
        <w:ind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1E32F5E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 xml:space="preserve">1.Гоним Ваэль. Революция 2.0: документальный роман/Пер. с англ. Т.Даниловой. - СПб.: Издательская группа «Лениздат», «Команда А», 2012. </w:t>
      </w:r>
    </w:p>
    <w:p w14:paraId="139D108D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2. Васильев А.М., Петров Н.И. (Ред.) Рецепты арабской весны: русская версия. М.: Алгоритм, 2012. 304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c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</w:t>
      </w:r>
    </w:p>
    <w:p w14:paraId="0B90BE2D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3. Протестные движения в арабских странах. Предпосылки, особенности, перспективы. Материалы конференции «круглого стола». Отв. ред И.В.Следзевский, А.Д.Саватеев. Книжный дом «Либроком». М., 2012. С.57-63.</w:t>
      </w:r>
    </w:p>
    <w:p w14:paraId="4ADC8CBA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4. Арабский мир после арабской весны. Системный мониторинг глобальных и региональных рисков. Отв. Ред. А.В.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 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Коротаев, Л.М.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 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Исаев, А.Р.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 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Шишкина. М.: Ленард, 2013.</w:t>
      </w:r>
    </w:p>
    <w:p w14:paraId="0A0FA73F" w14:textId="77777777" w:rsidR="0056643C" w:rsidRPr="008A39B0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>5. Сюкияйнен Л.Р. «Арабская весна» и исламская правовая мысль// Право. Журнал Высшей школы экономики. М., 2013. №1. С.16-37.</w:t>
      </w:r>
    </w:p>
    <w:p w14:paraId="158FD00A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8A39B0">
        <w:rPr>
          <w:rFonts w:asciiTheme="majorBidi" w:eastAsiaTheme="minorHAnsi" w:hAnsiTheme="majorBidi" w:cstheme="majorBidi"/>
          <w:szCs w:val="24"/>
          <w:lang w:eastAsia="en-US"/>
        </w:rPr>
        <w:t>6. Зеленев Е.И. Протестные политические движения в арабских странах:</w:t>
      </w: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Fitnah</w:t>
      </w:r>
      <w:r w:rsidRPr="008A39B0">
        <w:rPr>
          <w:rFonts w:asciiTheme="majorBidi" w:eastAsiaTheme="minorHAnsi" w:hAnsiTheme="majorBidi" w:cstheme="majorBidi"/>
          <w:szCs w:val="24"/>
          <w:lang w:eastAsia="en-US"/>
        </w:rPr>
        <w:t xml:space="preserve"> // Азия м Африка сегодня. М</w:t>
      </w: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 xml:space="preserve">., 2015. №5. </w:t>
      </w:r>
      <w:r w:rsidRPr="008A39B0">
        <w:rPr>
          <w:rFonts w:asciiTheme="majorBidi" w:eastAsiaTheme="minorHAnsi" w:hAnsiTheme="majorBidi" w:cstheme="majorBidi"/>
          <w:szCs w:val="24"/>
          <w:lang w:eastAsia="en-US"/>
        </w:rPr>
        <w:t>С</w:t>
      </w: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.27-33.</w:t>
      </w:r>
    </w:p>
    <w:p w14:paraId="492CD34B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lastRenderedPageBreak/>
        <w:t>7. An Arab springboard for EU foreign policy. Ed. by Biscop Sven, Balfour Rosa,  Emerson Mihail. Gent: Academia Press for Egmont-The Royal Institute for International Relations; Brussels: CEPS; European Policy Centre, January, 2012.</w:t>
      </w:r>
    </w:p>
    <w:p w14:paraId="57B2BEE9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8. Cordesman Anthony H. Rethinking the Arab “spring”: Stability  and security in Egypt, Libya, Tunisia, and the rest of the MENA region. (PDF) Washington, D.C.: Centre for Strategic and International Studies, 2011.</w:t>
      </w:r>
    </w:p>
    <w:p w14:paraId="7F52C23D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de-DE" w:eastAsia="en-US"/>
        </w:rPr>
        <w:t xml:space="preserve">9. Cornel Svante E., Verstandig Natalie.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Winners and loosers of Arab Awakening. Stockholm: Institute for Security and Development Policy, 2012 (3 p. PDF).</w:t>
      </w:r>
    </w:p>
    <w:p w14:paraId="24F296F2" w14:textId="77777777" w:rsidR="0056643C" w:rsidRPr="0056643C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10. Hakimian Hassan. The Economic Prospects of the “Arab  Spring”: A Bumpy Road Ahead. London: CDPR SOAS (4 p. PDF) {www.soas.ac.uk/cdpr/publicatios/dv/file69272.pdf}.</w:t>
      </w:r>
    </w:p>
    <w:p w14:paraId="09959444" w14:textId="4FE5F714" w:rsidR="0056643C" w:rsidRPr="008A39B0" w:rsidRDefault="00960DE9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11. Saif, </w:t>
      </w:r>
      <w:r w:rsidR="0056643C" w:rsidRPr="008A39B0">
        <w:rPr>
          <w:rFonts w:asciiTheme="majorBidi" w:eastAsiaTheme="minorHAnsi" w:hAnsiTheme="majorBidi" w:cstheme="majorBidi"/>
          <w:szCs w:val="24"/>
          <w:lang w:val="en-US" w:eastAsia="en-US"/>
        </w:rPr>
        <w:t>Ibrahim, Abu Rumman, Muhammad. The economic agenda of the Islamic parties. Washington, DC: Carnegie Endowment for International Peace. 2012 {carnegieendownment.org/files/islamist_econ.pdf} (28 p. PDF).</w:t>
      </w:r>
    </w:p>
    <w:p w14:paraId="4A6599B8" w14:textId="77777777" w:rsidR="0056643C" w:rsidRPr="008A39B0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12. Sasson Joseph. Economic lessons from Iraq for countries of the Arab Spring. Washington, D.C.: Woodrow Wilson Internetional Centre for Scholars, 2012. {</w:t>
      </w:r>
      <w:hyperlink r:id="rId24" w:history="1">
        <w:r w:rsidRPr="008A39B0">
          <w:rPr>
            <w:rFonts w:asciiTheme="majorBidi" w:eastAsiaTheme="minorHAnsi" w:hAnsiTheme="majorBidi" w:cstheme="majorBidi"/>
            <w:color w:val="0000FF"/>
            <w:szCs w:val="24"/>
            <w:u w:val="single"/>
            <w:lang w:val="en-US" w:eastAsia="en-US"/>
          </w:rPr>
          <w:t>www.wilsoncenter.org/sites/default/files/Economic%20Lessons%from%</w:t>
        </w:r>
      </w:hyperlink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>} (7 p. PDF).</w:t>
      </w:r>
    </w:p>
    <w:p w14:paraId="36C6F758" w14:textId="77777777" w:rsidR="0056643C" w:rsidRPr="008A39B0" w:rsidRDefault="0056643C" w:rsidP="009A3B7E">
      <w:pPr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  <w:r w:rsidRPr="008A39B0">
        <w:rPr>
          <w:rFonts w:asciiTheme="majorBidi" w:eastAsiaTheme="minorHAnsi" w:hAnsiTheme="majorBidi" w:cstheme="majorBidi"/>
          <w:szCs w:val="24"/>
          <w:lang w:val="en-US" w:eastAsia="en-US"/>
        </w:rPr>
        <w:t xml:space="preserve">13. Steinberg, 2012 – Steinberg Guido. Qatar and Arab spring: support for Islamists and anti-Syrian policy. Berlin: Stiftung  Wissenchaft und Politik, 2012 (8 p.PDF); </w:t>
      </w:r>
    </w:p>
    <w:p w14:paraId="0A0BBA19" w14:textId="77777777" w:rsidR="0056643C" w:rsidRPr="008A39B0" w:rsidRDefault="0056643C" w:rsidP="009A3B7E">
      <w:pPr>
        <w:spacing w:after="160" w:line="259" w:lineRule="auto"/>
        <w:ind w:firstLine="567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7EEEFD5C" w14:textId="6AC132B9" w:rsidR="0056643C" w:rsidRPr="00E56070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14.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Исламская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цивилизация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и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точные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науки</w:t>
      </w:r>
      <w:r w:rsidR="0056643C" w:rsidRPr="007227C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Р</w:t>
      </w:r>
      <w:r w:rsidR="0056643C" w:rsidRPr="00E5607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Г</w:t>
      </w:r>
      <w:r w:rsidR="0056643C" w:rsidRPr="00E5607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.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Мамедшахов</w:t>
      </w:r>
      <w:r w:rsidR="0056643C" w:rsidRPr="00E56070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</w:t>
      </w:r>
    </w:p>
    <w:p w14:paraId="46EF7C37" w14:textId="77777777" w:rsidR="00B3591A" w:rsidRDefault="0056643C" w:rsidP="00B3591A">
      <w:pPr>
        <w:spacing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Культурный расцвет</w:t>
      </w:r>
      <w:r w:rsidR="00B3591A">
        <w:rPr>
          <w:rFonts w:asciiTheme="majorBidi" w:eastAsiaTheme="minorHAnsi" w:hAnsiTheme="majorBidi" w:cstheme="majorBidi"/>
          <w:szCs w:val="24"/>
          <w:lang w:eastAsia="en-US"/>
        </w:rPr>
        <w:t xml:space="preserve"> исламской цивилизации. </w:t>
      </w:r>
    </w:p>
    <w:p w14:paraId="63A54548" w14:textId="4289D55F" w:rsidR="00E56070" w:rsidRDefault="0056643C" w:rsidP="00B3591A">
      <w:pPr>
        <w:spacing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Общественные науки: философия, </w:t>
      </w:r>
      <w:r w:rsidR="00EA4FA6">
        <w:rPr>
          <w:rFonts w:asciiTheme="majorBidi" w:eastAsiaTheme="minorHAnsi" w:hAnsiTheme="majorBidi" w:cstheme="majorBidi"/>
          <w:szCs w:val="24"/>
          <w:lang w:eastAsia="en-US"/>
        </w:rPr>
        <w:t xml:space="preserve">филология,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теоло</w:t>
      </w:r>
      <w:r w:rsidR="00EA4FA6">
        <w:rPr>
          <w:rFonts w:asciiTheme="majorBidi" w:eastAsiaTheme="minorHAnsi" w:hAnsiTheme="majorBidi" w:cstheme="majorBidi"/>
          <w:szCs w:val="24"/>
          <w:lang w:eastAsia="en-US"/>
        </w:rPr>
        <w:t>гия, право, история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; </w:t>
      </w:r>
    </w:p>
    <w:p w14:paraId="327E377D" w14:textId="77777777" w:rsidR="00E56070" w:rsidRDefault="0056643C" w:rsidP="00E56070">
      <w:pPr>
        <w:spacing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точные науки: математика, астрономия, физика, химия; </w:t>
      </w:r>
    </w:p>
    <w:p w14:paraId="317AC00A" w14:textId="2F23847D" w:rsidR="0056643C" w:rsidRDefault="0056643C" w:rsidP="00E56070">
      <w:pPr>
        <w:spacing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естественные науки: медицина, ботаника, зоология, минералогия, география. </w:t>
      </w:r>
    </w:p>
    <w:p w14:paraId="3B77095B" w14:textId="77777777" w:rsidR="00F31D6F" w:rsidRDefault="00F31D6F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6DC1BF41" w14:textId="7923767E" w:rsidR="009D358E" w:rsidRPr="009B6E5C" w:rsidRDefault="00F31D6F" w:rsidP="009B6E5C">
      <w:pPr>
        <w:spacing w:after="160" w:line="259" w:lineRule="auto"/>
        <w:ind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7795B8CF" w14:textId="7CAFDD3B" w:rsidR="00F31D6F" w:rsidRPr="00E56070" w:rsidRDefault="009A3B7E" w:rsidP="009A3B7E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="009D358E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Матвиевская Г. П. (отв. ред.) </w:t>
      </w:r>
      <w:r w:rsidR="00F31D6F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Научное наследство. Т. 6. Из истории физико-математических наук на Средневековом Востоке. </w:t>
      </w:r>
      <w:r w:rsidR="009D358E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«Наука». М., 1983 </w:t>
      </w:r>
    </w:p>
    <w:p w14:paraId="0A92E2DB" w14:textId="01C72D61" w:rsidR="00C0638C" w:rsidRPr="00E56070" w:rsidRDefault="009A3B7E" w:rsidP="009A3B7E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Г.Э. фон Грюнебаум. Основные черты арабо-мусульманской культуры. М., 1981. </w:t>
      </w:r>
    </w:p>
    <w:p w14:paraId="240A3AAB" w14:textId="512488FA" w:rsidR="00C0638C" w:rsidRPr="00E56070" w:rsidRDefault="009A3B7E" w:rsidP="009A3B7E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3. 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>А. Мец. Мусульманский Ренессанс. М., 1983.</w:t>
      </w:r>
    </w:p>
    <w:p w14:paraId="484F7AD7" w14:textId="01A7B525" w:rsidR="00C0638C" w:rsidRPr="00E56070" w:rsidRDefault="009A3B7E" w:rsidP="009A3B7E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4. 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>А.Б. Халидов. «Книжна</w:t>
      </w:r>
      <w:r w:rsidR="00E56070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>я культура» и «Арабский язык» //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Очерки истории арабской культуры 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- 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</w:t>
      </w:r>
      <w:r w:rsidR="00C0638C" w:rsidRPr="00E5607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вв., М., 1982, с. 215-310. </w:t>
      </w:r>
    </w:p>
    <w:p w14:paraId="115E1438" w14:textId="052168E5" w:rsidR="009D358E" w:rsidRPr="00E56070" w:rsidRDefault="009D358E" w:rsidP="00F31D6F">
      <w:pPr>
        <w:spacing w:after="160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45ACB6AB" w14:textId="606919E7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15. Коран. С.А. Французов</w:t>
      </w:r>
    </w:p>
    <w:p w14:paraId="0DE8A0CE" w14:textId="77777777" w:rsidR="0056643C" w:rsidRPr="0056643C" w:rsidRDefault="0056643C" w:rsidP="0056643C">
      <w:pPr>
        <w:tabs>
          <w:tab w:val="left" w:pos="567"/>
        </w:tabs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 xml:space="preserve">Священное Писание мусульман, его происхождение. Язык Корана, его стиль. Письменная фиксация Корана, редакция Зайда. Коран как один из важнейших источников по культуре предисламской Аравии. Толкования Корана – </w:t>
      </w:r>
      <w:r w:rsidRPr="0056643C">
        <w:rPr>
          <w:rFonts w:eastAsiaTheme="minorHAnsi"/>
          <w:i/>
          <w:iCs/>
          <w:szCs w:val="24"/>
          <w:lang w:eastAsia="en-US"/>
        </w:rPr>
        <w:t>тафсиры</w:t>
      </w:r>
      <w:r w:rsidRPr="0056643C">
        <w:rPr>
          <w:rFonts w:eastAsiaTheme="minorHAnsi"/>
          <w:szCs w:val="24"/>
          <w:lang w:eastAsia="en-US"/>
        </w:rPr>
        <w:t>. Переводы Корана на европейские языки и его изучение в мировом и отечественном востоковедении.</w:t>
      </w:r>
    </w:p>
    <w:p w14:paraId="306DBAC8" w14:textId="77777777" w:rsidR="0056643C" w:rsidRPr="0056643C" w:rsidRDefault="0056643C" w:rsidP="00960DE9">
      <w:pPr>
        <w:tabs>
          <w:tab w:val="left" w:pos="540"/>
        </w:tabs>
        <w:spacing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7CA34A1E" w14:textId="77777777" w:rsidR="0056643C" w:rsidRPr="00960DE9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 w:bidi="he-IL"/>
        </w:rPr>
      </w:pPr>
      <w:r w:rsidRPr="00960DE9">
        <w:rPr>
          <w:rFonts w:eastAsiaTheme="minorHAnsi"/>
          <w:szCs w:val="24"/>
          <w:lang w:eastAsia="en-US" w:bidi="he-IL"/>
        </w:rPr>
        <w:tab/>
        <w:t>1. Коран / Пер. и коммент. И.Ю. Крачковского. Издание 2-е. М., 1986.</w:t>
      </w:r>
    </w:p>
    <w:p w14:paraId="1F5F5B55" w14:textId="77777777" w:rsidR="0056643C" w:rsidRPr="00960DE9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960DE9">
        <w:rPr>
          <w:rFonts w:eastAsiaTheme="minorHAnsi"/>
          <w:szCs w:val="24"/>
          <w:lang w:eastAsia="en-US"/>
        </w:rPr>
        <w:tab/>
        <w:t>2. Резван Е.А. Коран и его мир. СПб., 2001.</w:t>
      </w:r>
    </w:p>
    <w:p w14:paraId="283F9E3A" w14:textId="77777777" w:rsidR="0056643C" w:rsidRPr="00960DE9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val="en-US" w:eastAsia="en-US"/>
        </w:rPr>
      </w:pPr>
      <w:r w:rsidRPr="00960DE9">
        <w:rPr>
          <w:rFonts w:eastAsiaTheme="minorHAnsi"/>
          <w:szCs w:val="24"/>
          <w:lang w:eastAsia="en-US"/>
        </w:rPr>
        <w:tab/>
        <w:t>3.</w:t>
      </w:r>
      <w:r w:rsidRPr="00960DE9">
        <w:rPr>
          <w:rFonts w:eastAsiaTheme="minorHAnsi"/>
          <w:szCs w:val="24"/>
          <w:lang w:val="en-GB" w:eastAsia="en-US"/>
        </w:rPr>
        <w:t> </w:t>
      </w:r>
      <w:r w:rsidRPr="00960DE9">
        <w:rPr>
          <w:rFonts w:eastAsiaTheme="minorHAnsi"/>
          <w:szCs w:val="24"/>
          <w:lang w:eastAsia="en-US"/>
        </w:rPr>
        <w:t>Пиотровский М.Б. Коранические сказания. М</w:t>
      </w:r>
      <w:r w:rsidRPr="00960DE9">
        <w:rPr>
          <w:rFonts w:eastAsiaTheme="minorHAnsi"/>
          <w:szCs w:val="24"/>
          <w:lang w:val="en-US" w:eastAsia="en-US"/>
        </w:rPr>
        <w:t>., 1991.</w:t>
      </w:r>
    </w:p>
    <w:p w14:paraId="2BA5E273" w14:textId="77777777" w:rsidR="0056643C" w:rsidRPr="00960DE9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val="en-GB" w:eastAsia="ru-RU"/>
        </w:rPr>
      </w:pPr>
      <w:r w:rsidRPr="00960DE9">
        <w:rPr>
          <w:rFonts w:eastAsiaTheme="minorHAnsi"/>
          <w:szCs w:val="24"/>
          <w:lang w:val="en-US" w:eastAsia="en-US"/>
        </w:rPr>
        <w:lastRenderedPageBreak/>
        <w:tab/>
        <w:t>4. </w:t>
      </w:r>
      <w:r w:rsidRPr="00960DE9">
        <w:rPr>
          <w:rFonts w:eastAsiaTheme="minorHAnsi"/>
          <w:szCs w:val="24"/>
          <w:lang w:val="en-US" w:eastAsia="ru-RU"/>
        </w:rPr>
        <w:t xml:space="preserve">Watt, W. Montgomery. </w:t>
      </w:r>
      <w:r w:rsidRPr="00960DE9">
        <w:rPr>
          <w:rFonts w:eastAsiaTheme="minorHAnsi"/>
          <w:szCs w:val="24"/>
          <w:lang w:val="en-GB" w:eastAsia="ru-RU"/>
        </w:rPr>
        <w:t>Bell’s Introduction to the Qur’</w:t>
      </w:r>
      <w:r w:rsidRPr="00960DE9">
        <w:rPr>
          <w:rFonts w:eastAsiaTheme="minorHAnsi"/>
          <w:szCs w:val="24"/>
          <w:lang w:val="en-US" w:eastAsia="ru-RU"/>
        </w:rPr>
        <w:t>ân. Edin</w:t>
      </w:r>
      <w:r w:rsidRPr="00960DE9">
        <w:rPr>
          <w:rFonts w:eastAsiaTheme="minorHAnsi"/>
          <w:szCs w:val="24"/>
          <w:lang w:val="en-GB" w:eastAsia="ru-RU"/>
        </w:rPr>
        <w:t>burgh, 1970.</w:t>
      </w:r>
    </w:p>
    <w:p w14:paraId="15ED2547" w14:textId="77777777" w:rsidR="0056643C" w:rsidRPr="00960DE9" w:rsidRDefault="0056643C" w:rsidP="009A3B7E">
      <w:pPr>
        <w:tabs>
          <w:tab w:val="left" w:pos="567"/>
        </w:tabs>
        <w:spacing w:after="160"/>
        <w:ind w:firstLine="567"/>
        <w:jc w:val="lowKashida"/>
        <w:rPr>
          <w:rFonts w:eastAsiaTheme="minorHAnsi"/>
          <w:szCs w:val="24"/>
          <w:lang w:eastAsia="en-US"/>
        </w:rPr>
      </w:pPr>
      <w:r w:rsidRPr="00960DE9">
        <w:rPr>
          <w:rFonts w:eastAsiaTheme="minorHAnsi"/>
          <w:szCs w:val="24"/>
          <w:lang w:val="en-GB" w:eastAsia="ru-RU"/>
        </w:rPr>
        <w:tab/>
        <w:t>5. </w:t>
      </w:r>
      <w:r w:rsidRPr="00960DE9">
        <w:rPr>
          <w:rFonts w:eastAsiaTheme="minorHAnsi"/>
          <w:szCs w:val="24"/>
          <w:lang w:val="en-US" w:eastAsia="ru-RU"/>
        </w:rPr>
        <w:t>Wansbrough J. Quranic Studies: Sources and Methods of Scriptural Interpretation. Oxford</w:t>
      </w:r>
      <w:r w:rsidRPr="00960DE9">
        <w:rPr>
          <w:rFonts w:eastAsiaTheme="minorHAnsi"/>
          <w:szCs w:val="24"/>
          <w:lang w:eastAsia="ru-RU"/>
        </w:rPr>
        <w:t>, 1977.</w:t>
      </w:r>
    </w:p>
    <w:p w14:paraId="752CA7C4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4D2D0144" w14:textId="66E16B9A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16. Источники мусульманского права. С.А. Французов</w:t>
      </w:r>
    </w:p>
    <w:p w14:paraId="5296594E" w14:textId="77777777" w:rsidR="0056643C" w:rsidRPr="0056643C" w:rsidRDefault="0056643C" w:rsidP="0056643C">
      <w:pPr>
        <w:spacing w:after="160" w:line="259" w:lineRule="auto"/>
        <w:ind w:firstLine="567"/>
        <w:jc w:val="lowKashida"/>
        <w:rPr>
          <w:rFonts w:eastAsiaTheme="minorHAnsi"/>
          <w:szCs w:val="24"/>
          <w:rtl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 xml:space="preserve">Сложение мусульманского права в первые десятилетия и века ислама. Собирание и критика </w:t>
      </w:r>
      <w:r w:rsidRPr="0056643C">
        <w:rPr>
          <w:rFonts w:eastAsiaTheme="minorHAnsi"/>
          <w:i/>
          <w:iCs/>
          <w:szCs w:val="24"/>
          <w:lang w:eastAsia="en-US" w:bidi="he-IL"/>
        </w:rPr>
        <w:t>хадисов</w:t>
      </w:r>
      <w:r w:rsidRPr="0056643C">
        <w:rPr>
          <w:rFonts w:eastAsiaTheme="minorHAnsi"/>
          <w:szCs w:val="24"/>
          <w:lang w:eastAsia="en-US" w:bidi="he-IL"/>
        </w:rPr>
        <w:t xml:space="preserve"> – основного (после Корана) источника мусульман</w:t>
      </w:r>
      <w:r w:rsidRPr="0056643C">
        <w:rPr>
          <w:rFonts w:eastAsiaTheme="minorHAnsi"/>
          <w:szCs w:val="24"/>
          <w:lang w:val="en-GB" w:eastAsia="en-US" w:bidi="he-IL"/>
        </w:rPr>
        <w:t>c</w:t>
      </w:r>
      <w:r w:rsidRPr="0056643C">
        <w:rPr>
          <w:rFonts w:eastAsiaTheme="minorHAnsi"/>
          <w:szCs w:val="24"/>
          <w:lang w:eastAsia="en-US" w:bidi="he-IL"/>
        </w:rPr>
        <w:t xml:space="preserve">кого права. </w:t>
      </w:r>
      <w:r w:rsidRPr="0056643C">
        <w:rPr>
          <w:rFonts w:eastAsiaTheme="minorHAnsi"/>
          <w:i/>
          <w:iCs/>
          <w:szCs w:val="24"/>
          <w:lang w:eastAsia="en-US" w:bidi="he-IL"/>
        </w:rPr>
        <w:t>Кийас</w:t>
      </w:r>
      <w:r w:rsidRPr="0056643C">
        <w:rPr>
          <w:rFonts w:eastAsiaTheme="minorHAnsi"/>
          <w:szCs w:val="24"/>
          <w:lang w:eastAsia="en-US" w:bidi="he-IL"/>
        </w:rPr>
        <w:t xml:space="preserve"> и </w:t>
      </w:r>
      <w:r w:rsidRPr="0056643C">
        <w:rPr>
          <w:rFonts w:eastAsiaTheme="minorHAnsi"/>
          <w:i/>
          <w:iCs/>
          <w:szCs w:val="24"/>
          <w:lang w:eastAsia="en-US" w:bidi="he-IL"/>
        </w:rPr>
        <w:t>иджма</w:t>
      </w:r>
      <w:r w:rsidRPr="0056643C">
        <w:rPr>
          <w:rFonts w:eastAsiaTheme="minorHAnsi"/>
          <w:i/>
          <w:iCs/>
          <w:szCs w:val="24"/>
          <w:lang w:eastAsia="en-US"/>
        </w:rPr>
        <w:t>‘</w:t>
      </w:r>
      <w:r w:rsidRPr="0056643C">
        <w:rPr>
          <w:rFonts w:eastAsiaTheme="minorHAnsi"/>
          <w:szCs w:val="24"/>
          <w:lang w:eastAsia="en-US"/>
        </w:rPr>
        <w:t xml:space="preserve">. Судопроизводство в мусульманском мире. Статус </w:t>
      </w:r>
      <w:r w:rsidRPr="0056643C">
        <w:rPr>
          <w:rFonts w:eastAsiaTheme="minorHAnsi"/>
          <w:i/>
          <w:iCs/>
          <w:szCs w:val="24"/>
          <w:lang w:eastAsia="en-US"/>
        </w:rPr>
        <w:t>кади</w:t>
      </w:r>
      <w:r w:rsidRPr="0056643C">
        <w:rPr>
          <w:rFonts w:eastAsiaTheme="minorHAnsi"/>
          <w:szCs w:val="24"/>
          <w:lang w:eastAsia="en-US"/>
        </w:rPr>
        <w:t>.</w:t>
      </w:r>
    </w:p>
    <w:p w14:paraId="6CECE9BD" w14:textId="77777777" w:rsidR="0056643C" w:rsidRPr="0056643C" w:rsidRDefault="0056643C" w:rsidP="00650316">
      <w:pPr>
        <w:spacing w:after="240"/>
        <w:ind w:firstLine="567"/>
        <w:jc w:val="lowKashida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7CFE0C9" w14:textId="77777777" w:rsidR="0056643C" w:rsidRPr="0056643C" w:rsidRDefault="0056643C" w:rsidP="0056643C">
      <w:pPr>
        <w:ind w:firstLine="567"/>
        <w:jc w:val="lowKashida"/>
        <w:rPr>
          <w:rFonts w:eastAsiaTheme="minorHAnsi"/>
          <w:szCs w:val="24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>1. Ислам. Энциклопедический словарь / Под ред. С.М. Прозоров. М., 1991 (статьи по релевантности).</w:t>
      </w:r>
    </w:p>
    <w:p w14:paraId="5CEF52DD" w14:textId="77777777" w:rsidR="0056643C" w:rsidRPr="0056643C" w:rsidRDefault="0056643C" w:rsidP="0056643C">
      <w:pPr>
        <w:ind w:firstLine="567"/>
        <w:jc w:val="lowKashida"/>
        <w:rPr>
          <w:rFonts w:eastAsiaTheme="minorHAnsi"/>
          <w:szCs w:val="24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>2. Китаб ал-Харадж / Пер. с араб. и коммент. А.Э. Шмидта; супракоммент. к переводу А.С. Боголюбова; вступит. статья и указатели А.А. Хисматулина. СПб., 2001.</w:t>
      </w:r>
    </w:p>
    <w:p w14:paraId="644ACBF0" w14:textId="77777777" w:rsidR="0056643C" w:rsidRPr="0056643C" w:rsidRDefault="0056643C" w:rsidP="0056643C">
      <w:pPr>
        <w:ind w:firstLine="567"/>
        <w:jc w:val="lowKashida"/>
        <w:rPr>
          <w:rFonts w:eastAsiaTheme="minorHAnsi"/>
          <w:szCs w:val="24"/>
          <w:lang w:val="en-GB"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>3. </w:t>
      </w:r>
      <w:r w:rsidRPr="0056643C">
        <w:rPr>
          <w:rFonts w:eastAsiaTheme="minorHAnsi"/>
          <w:i/>
          <w:iCs/>
          <w:szCs w:val="24"/>
          <w:lang w:eastAsia="en-US" w:bidi="he-IL"/>
        </w:rPr>
        <w:t>Сюкияйнен Л.Р.</w:t>
      </w:r>
      <w:r w:rsidRPr="0056643C">
        <w:rPr>
          <w:rFonts w:eastAsiaTheme="minorHAnsi"/>
          <w:szCs w:val="24"/>
          <w:lang w:eastAsia="en-US" w:bidi="he-IL"/>
        </w:rPr>
        <w:t xml:space="preserve"> Мусульманское право. Вопросы теории и практики. М</w:t>
      </w:r>
      <w:r w:rsidRPr="0056643C">
        <w:rPr>
          <w:rFonts w:eastAsiaTheme="minorHAnsi"/>
          <w:szCs w:val="24"/>
          <w:lang w:val="en-US" w:eastAsia="en-US" w:bidi="he-IL"/>
        </w:rPr>
        <w:t>., 1986.</w:t>
      </w:r>
    </w:p>
    <w:p w14:paraId="247EA65B" w14:textId="77777777" w:rsidR="0056643C" w:rsidRPr="0056643C" w:rsidRDefault="0056643C" w:rsidP="0056643C">
      <w:pPr>
        <w:ind w:firstLine="567"/>
        <w:jc w:val="lowKashida"/>
        <w:rPr>
          <w:rFonts w:eastAsiaTheme="minorHAnsi"/>
          <w:szCs w:val="24"/>
          <w:lang w:val="en-GB" w:eastAsia="en-US" w:bidi="he-IL"/>
        </w:rPr>
      </w:pPr>
      <w:r w:rsidRPr="0056643C">
        <w:rPr>
          <w:rFonts w:eastAsiaTheme="minorHAnsi"/>
          <w:szCs w:val="24"/>
          <w:lang w:val="en-GB" w:eastAsia="en-US" w:bidi="he-IL"/>
        </w:rPr>
        <w:t>4. </w:t>
      </w:r>
      <w:r w:rsidRPr="0056643C">
        <w:rPr>
          <w:rFonts w:eastAsiaTheme="minorHAnsi"/>
          <w:i/>
          <w:iCs/>
          <w:szCs w:val="24"/>
          <w:lang w:val="en-GB" w:eastAsia="en-US" w:bidi="he-IL"/>
        </w:rPr>
        <w:t>Coulson N.J.</w:t>
      </w:r>
      <w:r w:rsidRPr="0056643C">
        <w:rPr>
          <w:rFonts w:eastAsiaTheme="minorHAnsi"/>
          <w:szCs w:val="24"/>
          <w:lang w:val="en-GB" w:eastAsia="en-US" w:bidi="he-IL"/>
        </w:rPr>
        <w:t xml:space="preserve"> A History of Islamic Law. Edinburgh, 1964.</w:t>
      </w:r>
    </w:p>
    <w:p w14:paraId="29C0C7AD" w14:textId="77777777" w:rsidR="0056643C" w:rsidRPr="0056643C" w:rsidRDefault="0056643C" w:rsidP="0056643C">
      <w:pPr>
        <w:spacing w:after="160"/>
        <w:ind w:firstLine="567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val="en-US" w:eastAsia="en-US" w:bidi="he-IL"/>
        </w:rPr>
        <w:t>5. </w:t>
      </w:r>
      <w:r w:rsidRPr="0056643C">
        <w:rPr>
          <w:rFonts w:eastAsiaTheme="minorHAnsi"/>
          <w:i/>
          <w:iCs/>
          <w:szCs w:val="24"/>
          <w:lang w:val="en-GB" w:eastAsia="en-US"/>
        </w:rPr>
        <w:t>Schacht J.</w:t>
      </w:r>
      <w:r w:rsidRPr="0056643C">
        <w:rPr>
          <w:rFonts w:eastAsiaTheme="minorHAnsi"/>
          <w:szCs w:val="24"/>
          <w:lang w:val="en-GB" w:eastAsia="en-US"/>
        </w:rPr>
        <w:t xml:space="preserve"> Introduction to Islamic Law. Oxford</w:t>
      </w:r>
      <w:r w:rsidRPr="0056643C">
        <w:rPr>
          <w:rFonts w:eastAsiaTheme="minorHAnsi"/>
          <w:szCs w:val="24"/>
          <w:lang w:eastAsia="en-US"/>
        </w:rPr>
        <w:t>, 1964.</w:t>
      </w:r>
    </w:p>
    <w:p w14:paraId="0B18519C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3EFF76F5" w14:textId="131DFD5F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17. Шариат и адат. С.А. Французов</w:t>
      </w:r>
    </w:p>
    <w:p w14:paraId="69837210" w14:textId="77777777" w:rsidR="0056643C" w:rsidRPr="0056643C" w:rsidRDefault="0056643C" w:rsidP="0056643C">
      <w:pPr>
        <w:tabs>
          <w:tab w:val="left" w:pos="567"/>
        </w:tabs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>Рецепция мусульманским правом правовых систем и норм покоренных народов. Сосуществование обычного права (</w:t>
      </w:r>
      <w:r w:rsidRPr="0056643C">
        <w:rPr>
          <w:rFonts w:eastAsiaTheme="minorHAnsi"/>
          <w:i/>
          <w:iCs/>
          <w:szCs w:val="24"/>
          <w:lang w:eastAsia="en-US"/>
        </w:rPr>
        <w:t>адата</w:t>
      </w:r>
      <w:r w:rsidRPr="0056643C">
        <w:rPr>
          <w:rFonts w:eastAsiaTheme="minorHAnsi"/>
          <w:szCs w:val="24"/>
          <w:lang w:eastAsia="en-US"/>
        </w:rPr>
        <w:t>) и мусульманского права (</w:t>
      </w:r>
      <w:r w:rsidRPr="0056643C">
        <w:rPr>
          <w:rFonts w:eastAsiaTheme="minorHAnsi"/>
          <w:i/>
          <w:iCs/>
          <w:szCs w:val="24"/>
          <w:lang w:eastAsia="en-US"/>
        </w:rPr>
        <w:t>шариата</w:t>
      </w:r>
      <w:r w:rsidRPr="0056643C">
        <w:rPr>
          <w:rFonts w:eastAsiaTheme="minorHAnsi"/>
          <w:szCs w:val="24"/>
          <w:lang w:eastAsia="en-US"/>
        </w:rPr>
        <w:t>) в окраинных регионах исламского мира. Терпимое отношение ханафитской правовой школы к адату. Адат в Османской империи, на Северном Кавказе, в Поволжье и Средней Азии.</w:t>
      </w:r>
    </w:p>
    <w:p w14:paraId="72BBC094" w14:textId="77777777" w:rsidR="0056643C" w:rsidRPr="0056643C" w:rsidRDefault="0056643C" w:rsidP="00650316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27D7D5C5" w14:textId="77777777" w:rsidR="0056643C" w:rsidRPr="0056643C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  <w:t>1. </w:t>
      </w:r>
      <w:r w:rsidRPr="0056643C">
        <w:rPr>
          <w:rFonts w:eastAsiaTheme="minorHAnsi"/>
          <w:i/>
          <w:iCs/>
          <w:szCs w:val="24"/>
          <w:lang w:eastAsia="en-US"/>
        </w:rPr>
        <w:t>Бабаева Н.С.</w:t>
      </w:r>
      <w:r w:rsidRPr="0056643C">
        <w:rPr>
          <w:rFonts w:eastAsiaTheme="minorHAnsi"/>
          <w:szCs w:val="24"/>
          <w:lang w:eastAsia="en-US"/>
        </w:rPr>
        <w:t xml:space="preserve"> Древние верования горных таджиков Южного Таджикистана в похоронно-поминальной обрядности (конец </w:t>
      </w:r>
      <w:r w:rsidRPr="0056643C">
        <w:rPr>
          <w:rFonts w:eastAsiaTheme="minorHAnsi"/>
          <w:szCs w:val="24"/>
          <w:lang w:val="en-US" w:eastAsia="en-US"/>
        </w:rPr>
        <w:t>XIX</w:t>
      </w:r>
      <w:r w:rsidRPr="0056643C">
        <w:rPr>
          <w:rFonts w:eastAsiaTheme="minorHAnsi"/>
          <w:szCs w:val="24"/>
          <w:lang w:eastAsia="en-US"/>
        </w:rPr>
        <w:t xml:space="preserve"> – </w:t>
      </w:r>
      <w:r w:rsidRPr="0056643C">
        <w:rPr>
          <w:rFonts w:eastAsiaTheme="minorHAnsi"/>
          <w:szCs w:val="24"/>
          <w:lang w:eastAsia="en-US" w:bidi="he-IL"/>
        </w:rPr>
        <w:t xml:space="preserve">начало </w:t>
      </w:r>
      <w:r w:rsidRPr="0056643C">
        <w:rPr>
          <w:rFonts w:eastAsiaTheme="minorHAnsi"/>
          <w:szCs w:val="24"/>
          <w:lang w:val="en-US" w:eastAsia="en-US"/>
        </w:rPr>
        <w:t>XX</w:t>
      </w:r>
      <w:r w:rsidRPr="0056643C">
        <w:rPr>
          <w:rFonts w:eastAsiaTheme="minorHAnsi"/>
          <w:szCs w:val="24"/>
          <w:lang w:eastAsia="en-US"/>
        </w:rPr>
        <w:t> вв.). Душанбе, 1993.</w:t>
      </w:r>
    </w:p>
    <w:p w14:paraId="1E309E8A" w14:textId="77777777" w:rsidR="0056643C" w:rsidRPr="0056643C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  <w:t>2. Мусульманское право. Шариат и суд. Перевод применяемого в Оттоманской империи Гражданского свода (Мэджеллэ). Пер. с тур. Т. 1–3. Ташкент, 1911–1912.</w:t>
      </w:r>
    </w:p>
    <w:p w14:paraId="4A3EE1E8" w14:textId="77777777" w:rsidR="0056643C" w:rsidRPr="0056643C" w:rsidRDefault="0056643C" w:rsidP="009A3B7E">
      <w:pPr>
        <w:tabs>
          <w:tab w:val="left" w:pos="567"/>
        </w:tabs>
        <w:ind w:firstLine="567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b/>
          <w:bCs/>
          <w:szCs w:val="24"/>
          <w:lang w:eastAsia="en-US"/>
        </w:rPr>
        <w:tab/>
      </w:r>
      <w:r w:rsidRPr="0056643C">
        <w:rPr>
          <w:rFonts w:eastAsiaTheme="minorHAnsi"/>
          <w:szCs w:val="24"/>
          <w:lang w:eastAsia="en-US"/>
        </w:rPr>
        <w:t>3. </w:t>
      </w:r>
      <w:r w:rsidRPr="0056643C">
        <w:rPr>
          <w:rFonts w:eastAsiaTheme="minorHAnsi"/>
          <w:i/>
          <w:iCs/>
          <w:szCs w:val="24"/>
          <w:lang w:eastAsia="en-US"/>
        </w:rPr>
        <w:t>Шихсаидов А.Р.</w:t>
      </w:r>
      <w:r w:rsidRPr="0056643C">
        <w:rPr>
          <w:rFonts w:eastAsiaTheme="minorHAnsi"/>
          <w:szCs w:val="24"/>
          <w:lang w:eastAsia="en-US"/>
        </w:rPr>
        <w:t xml:space="preserve"> Ислам в средневековом Дагестане. Махачкала, 1969.</w:t>
      </w:r>
    </w:p>
    <w:p w14:paraId="696D6FF3" w14:textId="77777777" w:rsidR="0056643C" w:rsidRPr="0056643C" w:rsidRDefault="0056643C" w:rsidP="009A3B7E">
      <w:pPr>
        <w:tabs>
          <w:tab w:val="left" w:pos="567"/>
        </w:tabs>
        <w:spacing w:after="160"/>
        <w:ind w:firstLine="567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  <w:t>4. </w:t>
      </w:r>
      <w:r w:rsidRPr="0056643C">
        <w:rPr>
          <w:rFonts w:eastAsiaTheme="minorHAnsi"/>
          <w:i/>
          <w:iCs/>
          <w:szCs w:val="24"/>
          <w:lang w:eastAsia="en-US"/>
        </w:rPr>
        <w:t>Юнусова А.Б.</w:t>
      </w:r>
      <w:r w:rsidRPr="0056643C">
        <w:rPr>
          <w:rFonts w:eastAsiaTheme="minorHAnsi"/>
          <w:szCs w:val="24"/>
          <w:lang w:eastAsia="en-US"/>
        </w:rPr>
        <w:t xml:space="preserve"> Ислам в Башкортостане. Уфа, 1999.</w:t>
      </w:r>
    </w:p>
    <w:p w14:paraId="404F0C96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33A2BCC5" w14:textId="5FCC90EC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18. Шиитская политическая доктрина. А.К. Алексеев</w:t>
      </w:r>
    </w:p>
    <w:p w14:paraId="0530A916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Шиитские религиозно-политические школы (мазхабы). Джафар ас-Садик. Формирование мазхаба шиитов-имамитов (иснаашариййа). Шиитизация Ирана при Сафавидах (1501 – 1722), превращение имамитского мазхаба в государственный толк. Центры шиитской религиозно-политической мысли в Иране (Кум) и Ираке (Наджаф, Кербела). Мараджа</w:t>
      </w:r>
      <w:r w:rsidRPr="0056643C">
        <w:rPr>
          <w:rFonts w:asciiTheme="majorBidi" w:eastAsiaTheme="minorHAnsi" w:hAnsiTheme="majorBidi" w:cstheme="majorBidi"/>
          <w:szCs w:val="24"/>
          <w:lang w:eastAsia="en-US" w:bidi="fa-IR"/>
        </w:rPr>
        <w:t>’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ат-таклид. Шиитское духовенство как политический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актор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Социально-политические аспекты в мусульманском мистицизме и их преломление в «иранском» суфизме.  Шиитское духовенство в Первой Иранской революции (1906 – 1911). Али Шариати (1933 – 1977) как предтеча Исламской Революции. Сейид Рухолла Мостафави Мусави Хомейни (Рахбар, Имам-и Рахил, 1902 – 1989) и Исламская Революция в Иране. Прин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lastRenderedPageBreak/>
        <w:t xml:space="preserve">цип «вилаййт-и факих» и его реализация в политической доктрине ИРИ. Основные тенденции внешней политики ИРИ в к. ХХ – нач. </w:t>
      </w:r>
      <w:r w:rsidRPr="0056643C">
        <w:rPr>
          <w:rFonts w:asciiTheme="majorBidi" w:eastAsiaTheme="minorHAnsi" w:hAnsiTheme="majorBidi" w:cstheme="majorBidi"/>
          <w:szCs w:val="24"/>
          <w:lang w:eastAsia="en-US" w:bidi="fa-IR"/>
        </w:rPr>
        <w:t xml:space="preserve">XXI вв. Концепция «Не Запад и не Восток, но Ислам».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Идея экспорта Исламской Революции. Основные аспекты внутренней политики ИРИ. </w:t>
      </w:r>
    </w:p>
    <w:p w14:paraId="36D36A77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</w:p>
    <w:p w14:paraId="1BB130FC" w14:textId="77777777" w:rsidR="005E279F" w:rsidRPr="0056643C" w:rsidRDefault="005E279F" w:rsidP="00650316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36841E59" w14:textId="0B33F8CF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1.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Алиев С.М. История Ирана. ХХ век. М.: ИВ РАН, Крафт+, 2004. – 648 с. </w:t>
      </w:r>
    </w:p>
    <w:p w14:paraId="058D022B" w14:textId="63DCC43C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2.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Петрушевский И.П. Ислам в Иране в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VII – XV вв. Курс лекций (любое издание).</w:t>
      </w:r>
    </w:p>
    <w:p w14:paraId="0D98EA31" w14:textId="54AE73DB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3.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Прозоров С.М. Ислам как идеологическая система. М.: Вост. лит., 2004. – 471 с.</w:t>
      </w:r>
      <w:r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</w:p>
    <w:p w14:paraId="3E5D009D" w14:textId="439F7552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4. 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Филин Н.А. Социально-историческое развитие Исламской Республики Иран (1979 – 2008). Факторы устойчивости государственной власти. М., 2012. – 288 с.</w:t>
      </w:r>
    </w:p>
    <w:p w14:paraId="10ED6453" w14:textId="57649FAF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5.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>Abrahamian, E. (2008) A History of Modern Iran, Cambridge, 224 p.</w:t>
      </w:r>
    </w:p>
    <w:p w14:paraId="7E2E7D18" w14:textId="4A4ECEB2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6.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/>
        </w:rPr>
        <w:t>Amir-Moezzi,  Mohammad Ali.</w:t>
      </w:r>
      <w:r w:rsidR="0056643C" w:rsidRPr="0056643C">
        <w:rPr>
          <w:rFonts w:asciiTheme="majorBidi" w:eastAsiaTheme="minorHAnsi" w:hAnsiTheme="majorBidi" w:cstheme="majorBidi"/>
          <w:szCs w:val="24"/>
          <w:rtl/>
          <w:lang w:eastAsia="en-US" w:bidi="fa-IR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 Shiite Doctrine//Encyclopedia Iranica http://www.iranicaonline.org/articles/shiite-doctrine  – [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Электронный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ресурс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]. –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дата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обращения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 20.10.2015 </w:t>
      </w:r>
    </w:p>
    <w:p w14:paraId="588203B8" w14:textId="4C5C5F80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7. </w:t>
      </w:r>
      <w:r w:rsidR="0056643C" w:rsidRPr="0056643C">
        <w:rPr>
          <w:rFonts w:asciiTheme="majorBidi" w:eastAsiaTheme="minorHAnsi" w:hAnsiTheme="majorBidi" w:cstheme="majorBidi"/>
          <w:szCs w:val="24"/>
          <w:lang w:val="en-US" w:eastAsia="en-US" w:bidi="fa-IR"/>
        </w:rPr>
        <w:t xml:space="preserve">Arjomand, Said Amir (1988). The Turban for the Crown. The Islamic Revolution in Iran, Oxford University Press, 283 p. </w:t>
      </w:r>
    </w:p>
    <w:p w14:paraId="1DD9761F" w14:textId="77777777" w:rsidR="0056643C" w:rsidRPr="00246462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val="en-US" w:eastAsia="en-US"/>
        </w:rPr>
      </w:pPr>
    </w:p>
    <w:p w14:paraId="3A955443" w14:textId="52E32259" w:rsidR="0056643C" w:rsidRPr="0056643C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Лекция</w:t>
      </w: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56643C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19. Исламская экономика и место исламского мусульманского мира в мировой экономической системе. А. К. Алексеев </w:t>
      </w:r>
    </w:p>
    <w:p w14:paraId="0DCE4F62" w14:textId="4618B953" w:rsidR="0056643C" w:rsidRPr="0056643C" w:rsidRDefault="0056643C" w:rsidP="006673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Мусульманские страны: сходства и различия в экономическом развитии. Экономическая специализация мусульманских стран Ближнего и Среднего Востока (</w:t>
      </w:r>
      <w:r w:rsidR="00D503FF">
        <w:rPr>
          <w:rFonts w:asciiTheme="majorBidi" w:eastAsiaTheme="minorHAnsi" w:hAnsiTheme="majorBidi" w:cstheme="majorBidi"/>
          <w:szCs w:val="24"/>
          <w:lang w:eastAsia="en-US"/>
        </w:rPr>
        <w:t>БЛИЖНЕГО И СРЕДНЕГО ВОСТОКА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). Нефтегазовый сектор. «Голландская болезнь» (Эффект Гронингена). Легкая и перерабатывающая промышленность. Финансовый сектор. Система экономических связей и основные торгово-экономические партнеры мусульманских стран </w:t>
      </w:r>
      <w:r w:rsidR="00D503FF">
        <w:rPr>
          <w:rFonts w:asciiTheme="majorBidi" w:eastAsiaTheme="minorHAnsi" w:hAnsiTheme="majorBidi" w:cstheme="majorBidi"/>
          <w:szCs w:val="24"/>
          <w:lang w:eastAsia="en-US"/>
        </w:rPr>
        <w:t>БЛИЖНЕГО И СРЕДНЕГО ВОСТОКА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</w:t>
      </w:r>
    </w:p>
    <w:p w14:paraId="3EC80931" w14:textId="57013867" w:rsidR="0056643C" w:rsidRPr="0056643C" w:rsidRDefault="0056643C" w:rsidP="006673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Исламская экономика – экономика ислама? Дискурс о появление исламской экономики. Торгово-предпринимательское сословие (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ахл-и базар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) в социальной структуре мусульманского общества.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Ахл-и базар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и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руханиййун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Нормы исламского права, регулирующие экономическую деятельность. Шариа</w:t>
      </w:r>
      <w:r w:rsidR="004119F2">
        <w:rPr>
          <w:rFonts w:asciiTheme="majorBidi" w:eastAsiaTheme="minorHAnsi" w:hAnsiTheme="majorBidi" w:cstheme="majorBidi"/>
          <w:szCs w:val="24"/>
          <w:lang w:eastAsia="en-US"/>
        </w:rPr>
        <w:t>т и адат в экономической сфере.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Хисба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Налогообложение (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закат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,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садака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). 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Вакф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Дискуссия о ссудном проценте (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риба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). Разрешенная и запретная прибыль. Договор как основа экономической активности в исламе. Виды сделок. Исламский банкинг и система его функционирования. Исламское страхование (</w:t>
      </w:r>
      <w:r w:rsidRPr="0056643C">
        <w:rPr>
          <w:rFonts w:asciiTheme="majorBidi" w:eastAsiaTheme="minorHAnsi" w:hAnsiTheme="majorBidi" w:cstheme="majorBidi"/>
          <w:i/>
          <w:iCs/>
          <w:szCs w:val="24"/>
          <w:lang w:eastAsia="en-US"/>
        </w:rPr>
        <w:t>такафул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).</w:t>
      </w:r>
    </w:p>
    <w:p w14:paraId="1B15652F" w14:textId="77777777" w:rsidR="0056643C" w:rsidRPr="0056643C" w:rsidRDefault="0056643C" w:rsidP="0056643C">
      <w:pPr>
        <w:spacing w:after="160" w:line="259" w:lineRule="auto"/>
        <w:ind w:left="720" w:firstLine="0"/>
        <w:contextualSpacing/>
        <w:jc w:val="both"/>
        <w:rPr>
          <w:rFonts w:asciiTheme="majorBidi" w:eastAsiaTheme="minorHAnsi" w:hAnsiTheme="majorBidi" w:cstheme="majorBidi"/>
          <w:szCs w:val="24"/>
          <w:lang w:eastAsia="en-US"/>
        </w:rPr>
      </w:pPr>
    </w:p>
    <w:p w14:paraId="35CA2938" w14:textId="77777777" w:rsidR="00650316" w:rsidRPr="0056643C" w:rsidRDefault="00650316" w:rsidP="00650316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4C8B671D" w14:textId="0EC88D5E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1.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Арабаджян А.З. Исламская Республика Иран: экономический потенциал. М.:Вост. лит. РАН, 2002. – 384 с.</w:t>
      </w:r>
    </w:p>
    <w:p w14:paraId="1AFFAD90" w14:textId="3EE3F6C9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2.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Алексеев А.К. Торгово-предпринимательское сословие в общественной структуре государственных образований Центральной Азии и Ирана: ретроспективный об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lastRenderedPageBreak/>
        <w:t xml:space="preserve">зор//Средневековые тюрко-татарские государства. Сб.статей. Вып.4/Ред.колл.: И.К.Загидуллин, Р.С.Хакимов и др. – Казань: Институт истории им. Ш.Марджани АН РТ, 2012.С.12 – 15. </w:t>
      </w:r>
    </w:p>
    <w:p w14:paraId="5DB2219C" w14:textId="4A7F5A3B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3.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Беккин Р.И. Исламская экономическая модель и современность. М.: Марджани, 2010. – 367 с.</w:t>
      </w:r>
    </w:p>
    <w:p w14:paraId="15C055A3" w14:textId="12B561C7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4.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Беккин Р.И. Исламская экономика. Краткий курс. М.: АСТ: Восток-Запад, 2008. – 288с.</w:t>
      </w:r>
    </w:p>
    <w:p w14:paraId="0EA1FA47" w14:textId="1DF19725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5.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Иванов Н.С. Труды по истории мусульманского мира. М.: Вост.лит. 2008. – 501 с.</w:t>
      </w:r>
    </w:p>
    <w:p w14:paraId="770B21C6" w14:textId="58402980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6.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Мамедова Н.М. Иран – векторы внутриполитического развития// </w:t>
      </w:r>
      <w:hyperlink r:id="rId25" w:history="1">
        <w:r w:rsidR="0056643C" w:rsidRPr="0056643C">
          <w:rPr>
            <w:rFonts w:asciiTheme="majorBidi" w:eastAsiaTheme="minorHAnsi" w:hAnsiTheme="majorBidi" w:cstheme="majorBidi"/>
            <w:color w:val="0000FF"/>
            <w:szCs w:val="24"/>
            <w:u w:val="single"/>
            <w:lang w:eastAsia="en-US"/>
          </w:rPr>
          <w:t>http://www.perspektivy.info/book/iran--vektory_vnutripoliticheskogo_razvitija_2007-10-17.htm</w:t>
        </w:r>
      </w:hyperlink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- </w:t>
      </w:r>
      <w:r w:rsidR="0056643C" w:rsidRPr="0056643C">
        <w:rPr>
          <w:rFonts w:asciiTheme="majorBidi" w:eastAsiaTheme="minorHAnsi" w:hAnsiTheme="majorBidi" w:cstheme="majorBidi"/>
          <w:szCs w:val="24"/>
          <w:lang w:eastAsia="en-US" w:bidi="fa-IR"/>
        </w:rPr>
        <w:t>[Электронный ресурс], дата обращения, 05.10.2015</w:t>
      </w:r>
    </w:p>
    <w:p w14:paraId="011B9AAD" w14:textId="30850325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7.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Мельянцев В.А. Развивающиеся страны: рост, эффективность, противоречия и перспективы//Азия и Африка сегодня. 2014. №6.С.2-8.</w:t>
      </w:r>
    </w:p>
    <w:p w14:paraId="1B098823" w14:textId="79D66EA4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8.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Мельянцев В.А. Причины и факторы экономического отставания в арабо-мусульманском мире//Восток. Афро-азиатские общества: история и современность. 2014. №4. С. 125-138.</w:t>
      </w:r>
    </w:p>
    <w:p w14:paraId="57B85D6A" w14:textId="325F7F5E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9.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Мельянцев В.А. Арабские страны: кризис модели развития// Азия и Африка сегодня. 2012. № 5. С. 17-20.</w:t>
      </w:r>
    </w:p>
    <w:p w14:paraId="56E48169" w14:textId="14A6014F" w:rsidR="0056643C" w:rsidRPr="0056643C" w:rsidRDefault="00DC4D74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10.</w:t>
      </w:r>
      <w:r w:rsidR="0056643C" w:rsidRPr="0056643C">
        <w:rPr>
          <w:rFonts w:asciiTheme="majorBidi" w:eastAsiaTheme="minorHAnsi" w:hAnsiTheme="majorBidi" w:cstheme="majorBidi"/>
          <w:szCs w:val="24"/>
          <w:lang w:eastAsia="en-US"/>
        </w:rPr>
        <w:t>Ульченко Н.Ю., Мамедова Н.М., Особенности экономического развития современных мусульманских государств (на примере Турции и Ирана). М.: Городец, 2006. – 288 с.</w:t>
      </w:r>
    </w:p>
    <w:p w14:paraId="29D0C057" w14:textId="77777777" w:rsidR="007C7852" w:rsidRPr="0056643C" w:rsidRDefault="007C7852" w:rsidP="00DC4D74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</w:p>
    <w:p w14:paraId="7FF7F516" w14:textId="77777777" w:rsidR="0056643C" w:rsidRPr="0056643C" w:rsidRDefault="0056643C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668256B5" w14:textId="7820F76C" w:rsidR="0056643C" w:rsidRPr="009D0966" w:rsidRDefault="009D0966" w:rsidP="0056643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Лекция </w:t>
      </w:r>
      <w:r w:rsidR="0056643C" w:rsidRPr="009D0966">
        <w:rPr>
          <w:rFonts w:asciiTheme="majorBidi" w:eastAsiaTheme="minorHAnsi" w:hAnsiTheme="majorBidi" w:cstheme="majorBidi"/>
          <w:b/>
          <w:bCs/>
          <w:szCs w:val="24"/>
          <w:lang w:eastAsia="en-US"/>
        </w:rPr>
        <w:t>20. Исламский образ мира. Е.И. Зеленев</w:t>
      </w:r>
    </w:p>
    <w:p w14:paraId="31455890" w14:textId="0FFD1264" w:rsidR="0056643C" w:rsidRPr="0056643C" w:rsidRDefault="0056643C" w:rsidP="0056643C">
      <w:pPr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>Понятие Гуманитарный научный образ мира. Лингвистические, психологические, исторические основы образа мира. Этнический образ мира и глобальная политическая</w:t>
      </w:r>
      <w:r w:rsidR="00CE4FA1">
        <w:rPr>
          <w:rFonts w:eastAsiaTheme="minorHAnsi"/>
          <w:szCs w:val="24"/>
          <w:lang w:eastAsia="en-US"/>
        </w:rPr>
        <w:t xml:space="preserve"> система. </w:t>
      </w:r>
      <w:r w:rsidRPr="0056643C">
        <w:rPr>
          <w:rFonts w:eastAsiaTheme="minorHAnsi"/>
          <w:szCs w:val="24"/>
          <w:lang w:eastAsia="en-US"/>
        </w:rPr>
        <w:t xml:space="preserve">Организация исламского сотрудничества: состав, цели и задачи. Суннитский и шиитский ислам. Аль-Иман, аль-ислам, аль-ихсан. Суфизм. Человек и Бог в исламе. Базовые цивилизационные ценности современного ислама, «ислам» - это цивилизация. Концепция умеренности - «васатийа». Концепция «идейной безопасности» - «аман фикри». </w:t>
      </w:r>
    </w:p>
    <w:p w14:paraId="4C635AFD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>Этика отношения мусульман к немусульманам. Основы исламской геополитики: Дар ас-Салям и Дар аль-Харб. Священная война (Джихад») и ее формы.</w:t>
      </w:r>
    </w:p>
    <w:p w14:paraId="1AA66B1D" w14:textId="77777777" w:rsidR="0056643C" w:rsidRPr="0056643C" w:rsidRDefault="0056643C" w:rsidP="0056643C">
      <w:pPr>
        <w:spacing w:after="160" w:line="259" w:lineRule="auto"/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 xml:space="preserve">Идейно-политическое течение исламизма, панисламизм, исламские социализм и национализм. Общая характеристика мусульманской государственной доктрины — халифата. Экстремистские течения в современном исламе, их исторические корни.  </w:t>
      </w:r>
    </w:p>
    <w:p w14:paraId="7D67EAC8" w14:textId="77777777" w:rsidR="0056643C" w:rsidRPr="0056643C" w:rsidRDefault="0056643C" w:rsidP="0056643C">
      <w:pPr>
        <w:spacing w:after="160" w:line="259" w:lineRule="auto"/>
        <w:ind w:firstLine="0"/>
        <w:rPr>
          <w:rFonts w:eastAsiaTheme="minorHAnsi"/>
          <w:szCs w:val="24"/>
          <w:lang w:eastAsia="en-US"/>
        </w:rPr>
      </w:pPr>
    </w:p>
    <w:p w14:paraId="16A70427" w14:textId="77777777" w:rsidR="0056643C" w:rsidRPr="0056643C" w:rsidRDefault="0056643C" w:rsidP="00650316">
      <w:pPr>
        <w:spacing w:after="240"/>
        <w:ind w:firstLine="0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20570BA2" w14:textId="77777777" w:rsidR="0056643C" w:rsidRPr="007C7852" w:rsidRDefault="0056643C" w:rsidP="00DC4D74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7C7852">
        <w:rPr>
          <w:rFonts w:asciiTheme="majorBidi" w:eastAsiaTheme="minorHAnsi" w:hAnsiTheme="majorBidi" w:cstheme="majorBidi"/>
          <w:szCs w:val="24"/>
          <w:lang w:eastAsia="en-US"/>
        </w:rPr>
        <w:t>1. Зеленев Е.И. Постижение Образа мира. СПб.: КАРО, 2012.</w:t>
      </w:r>
    </w:p>
    <w:p w14:paraId="466619EC" w14:textId="77777777" w:rsidR="0056643C" w:rsidRPr="007C7852" w:rsidRDefault="0056643C" w:rsidP="00DC4D74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7C7852">
        <w:rPr>
          <w:rFonts w:asciiTheme="majorBidi" w:eastAsiaTheme="minorHAnsi" w:hAnsiTheme="majorBidi" w:cstheme="majorBidi"/>
          <w:szCs w:val="24"/>
          <w:lang w:eastAsia="en-US"/>
        </w:rPr>
        <w:t>2. Зеленев Е.И. Феномен исламского образования // Азия и Африка сегодня, №10, М., 2015. Сс. 25-30.</w:t>
      </w:r>
    </w:p>
    <w:p w14:paraId="55FD44EE" w14:textId="77777777" w:rsidR="0056643C" w:rsidRPr="0056643C" w:rsidRDefault="0056643C" w:rsidP="00DC4D74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7C7852">
        <w:rPr>
          <w:rFonts w:asciiTheme="majorBidi" w:eastAsiaTheme="minorHAnsi" w:hAnsiTheme="majorBidi" w:cstheme="majorBidi"/>
          <w:szCs w:val="24"/>
          <w:lang w:eastAsia="en-US"/>
        </w:rPr>
        <w:t>3. Гоним Ваэль. Революция 2.0: документальны</w:t>
      </w:r>
      <w:r w:rsidRPr="007C7852">
        <w:rPr>
          <w:rFonts w:asciiTheme="majorBidi" w:eastAsiaTheme="minorHAnsi" w:hAnsiTheme="majorBidi" w:cstheme="majorBidi"/>
          <w:szCs w:val="24"/>
          <w:lang w:eastAsia="en-US"/>
        </w:rPr>
        <w:tab/>
        <w:t xml:space="preserve"> роман/Пер. с англ. Т.Даниловой. - СПб.: Издательская группа «Лениздат», «Команда А», 2012. </w:t>
      </w:r>
    </w:p>
    <w:p w14:paraId="3BCFB2EB" w14:textId="3DF28BCE" w:rsidR="003A178D" w:rsidRPr="009D0966" w:rsidRDefault="003A178D" w:rsidP="009D0966">
      <w:pPr>
        <w:tabs>
          <w:tab w:val="left" w:pos="993"/>
        </w:tabs>
        <w:ind w:firstLine="0"/>
        <w:jc w:val="both"/>
        <w:rPr>
          <w:shd w:val="clear" w:color="auto" w:fill="FFFF00"/>
        </w:rPr>
      </w:pPr>
    </w:p>
    <w:p w14:paraId="2A0FC46E" w14:textId="77777777" w:rsidR="003A178D" w:rsidRPr="002505F7" w:rsidRDefault="003A178D">
      <w:pPr>
        <w:pStyle w:val="1"/>
      </w:pPr>
      <w:r w:rsidRPr="002505F7">
        <w:t>Образовательные технологии</w:t>
      </w:r>
    </w:p>
    <w:p w14:paraId="39EF6862" w14:textId="77777777" w:rsidR="003A178D" w:rsidRDefault="003A178D">
      <w:pPr>
        <w:rPr>
          <w:shd w:val="clear" w:color="auto" w:fill="FFFF00"/>
        </w:rPr>
      </w:pPr>
      <w:r>
        <w:t>По ряду разделов курса учебные материалы будут представлены в системе ЛМС.</w:t>
      </w:r>
    </w:p>
    <w:p w14:paraId="308448D3" w14:textId="77777777" w:rsidR="003A178D" w:rsidRDefault="003A178D">
      <w:pPr>
        <w:rPr>
          <w:shd w:val="clear" w:color="auto" w:fill="FFFF00"/>
        </w:rPr>
      </w:pPr>
    </w:p>
    <w:p w14:paraId="4364EC77" w14:textId="0A37A492" w:rsidR="003A178D" w:rsidRDefault="002505F7" w:rsidP="002505F7">
      <w:pPr>
        <w:pStyle w:val="2"/>
        <w:numPr>
          <w:ilvl w:val="0"/>
          <w:numId w:val="0"/>
        </w:numPr>
        <w:jc w:val="both"/>
      </w:pPr>
      <w:r w:rsidRPr="002505F7">
        <w:t xml:space="preserve">8.1 </w:t>
      </w:r>
      <w:r w:rsidR="003A178D">
        <w:t>Методические указания студентам по освоению дисциплины</w:t>
      </w:r>
    </w:p>
    <w:p w14:paraId="11D06394" w14:textId="77777777" w:rsidR="003A178D" w:rsidRDefault="003A178D">
      <w:r>
        <w:t>По данному курсу слушателям предлагаются базовые учебники:</w:t>
      </w:r>
    </w:p>
    <w:p w14:paraId="0288F026" w14:textId="736C86BF" w:rsidR="003A178D" w:rsidRDefault="003A178D">
      <w:pPr>
        <w:jc w:val="both"/>
      </w:pPr>
      <w:r>
        <w:t>1.</w:t>
      </w:r>
      <w:r>
        <w:rPr>
          <w:bCs/>
          <w:color w:val="000000"/>
          <w:szCs w:val="24"/>
        </w:rPr>
        <w:t xml:space="preserve"> Введение в востоковедение. Общий курс. Под ред. Е.И.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Зеленева, В.Б.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Касевича. СПб., 2011.</w:t>
      </w:r>
    </w:p>
    <w:p w14:paraId="5A718AF0" w14:textId="257A553C" w:rsidR="003A178D" w:rsidRDefault="003A178D">
      <w:pPr>
        <w:jc w:val="both"/>
      </w:pPr>
      <w:r>
        <w:t>2.</w:t>
      </w:r>
      <w:r>
        <w:rPr>
          <w:bCs/>
          <w:color w:val="000000"/>
          <w:szCs w:val="24"/>
        </w:rPr>
        <w:t xml:space="preserve"> Концепции современного востоковедения. Отв. ред. Е.И.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Зеленев, В.Б.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Касевич. СПб., 2013. </w:t>
      </w:r>
    </w:p>
    <w:p w14:paraId="50EC0EAD" w14:textId="77777777" w:rsidR="003A178D" w:rsidRDefault="003A178D">
      <w:r>
        <w:t>Особое внимание предлагается обратить на разделы учебников, которые выходят за пределы, обозначенные в данной программе, поскольку современное востоковедение, понимаемое расширенно как «Востоковедение и африканистика», охватывает широкий круг исследовательских тем и направлений, локализующихся, преимущественно, азиатско-африканским ареалом.</w:t>
      </w:r>
    </w:p>
    <w:p w14:paraId="0AFBEC80" w14:textId="2ED4AE40" w:rsidR="003A178D" w:rsidRDefault="003A178D">
      <w:pPr>
        <w:rPr>
          <w:rFonts w:eastAsia="Times New Roman"/>
        </w:rPr>
      </w:pPr>
      <w:r>
        <w:t>В учебниках представлены списки обязательной и дополнительной литературы, различающиеся с теми, которые приведены в данной программе, однако они могут служить ориентирами для самостоятельного библиографического поиска в широких пределах соврем</w:t>
      </w:r>
      <w:r w:rsidR="007E10F6">
        <w:t xml:space="preserve">енного востоковедного знания. </w:t>
      </w:r>
    </w:p>
    <w:p w14:paraId="7DACA251" w14:textId="77777777" w:rsidR="003A178D" w:rsidRDefault="003A178D">
      <w:pPr>
        <w:rPr>
          <w:shd w:val="clear" w:color="auto" w:fill="FFFF00"/>
        </w:rPr>
      </w:pPr>
      <w:r>
        <w:rPr>
          <w:rFonts w:eastAsia="Times New Roman"/>
        </w:rPr>
        <w:t xml:space="preserve"> </w:t>
      </w:r>
      <w:r>
        <w:t xml:space="preserve">Базовые учебники дают обширный теоретический и эмпирический материал, необходимый слушателям для выполнение самостоятельных заданий – докладов и подготовки к тестированию. </w:t>
      </w:r>
    </w:p>
    <w:p w14:paraId="62DC09FD" w14:textId="77777777" w:rsidR="003A178D" w:rsidRDefault="003A178D">
      <w:pPr>
        <w:jc w:val="both"/>
        <w:rPr>
          <w:shd w:val="clear" w:color="auto" w:fill="FFFF00"/>
        </w:rPr>
      </w:pPr>
    </w:p>
    <w:p w14:paraId="5A81A933" w14:textId="77777777" w:rsidR="003A178D" w:rsidRDefault="003A178D">
      <w:pPr>
        <w:pStyle w:val="2"/>
        <w:numPr>
          <w:ilvl w:val="0"/>
          <w:numId w:val="0"/>
        </w:numPr>
        <w:spacing w:before="240"/>
      </w:pPr>
      <w:r>
        <w:t>8.2.1 Учебно-методическая литература для самостоятельной работы студентов</w:t>
      </w:r>
    </w:p>
    <w:p w14:paraId="5F9F1E9E" w14:textId="08BDCA1B" w:rsidR="003A178D" w:rsidRDefault="003A178D">
      <w:pPr>
        <w:jc w:val="both"/>
      </w:pPr>
      <w:r>
        <w:t>1.</w:t>
      </w:r>
      <w:r>
        <w:rPr>
          <w:bCs/>
          <w:color w:val="000000"/>
          <w:szCs w:val="24"/>
        </w:rPr>
        <w:t xml:space="preserve"> Введение в востоковедение. Общий курс. Под ред. Е.И.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Зеленева, В.Б.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Касевича. СПб., 2011.</w:t>
      </w:r>
    </w:p>
    <w:p w14:paraId="76667673" w14:textId="73FF34B0" w:rsidR="003A178D" w:rsidRDefault="003A178D">
      <w:pPr>
        <w:jc w:val="both"/>
      </w:pPr>
      <w:r>
        <w:t>2.</w:t>
      </w:r>
      <w:r>
        <w:rPr>
          <w:bCs/>
          <w:color w:val="000000"/>
          <w:szCs w:val="24"/>
        </w:rPr>
        <w:t xml:space="preserve"> Концепции современного востоковедения. Отв. ред. Е.И.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Зеленев, В.Б.</w:t>
      </w:r>
      <w:r w:rsidR="00BC75C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Касевич. СПб., 2013. </w:t>
      </w:r>
    </w:p>
    <w:p w14:paraId="53DB1EED" w14:textId="77777777" w:rsidR="003A178D" w:rsidRDefault="003A178D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183E3B66" w14:textId="77777777" w:rsidR="003A178D" w:rsidRDefault="003A178D">
      <w:pPr>
        <w:pStyle w:val="2"/>
        <w:spacing w:before="240"/>
        <w:jc w:val="both"/>
      </w:pPr>
      <w:r>
        <w:t>Тематика заданий текущего контроля</w:t>
      </w:r>
    </w:p>
    <w:p w14:paraId="26796E9B" w14:textId="77777777" w:rsidR="003A178D" w:rsidRDefault="003A178D">
      <w:pPr>
        <w:jc w:val="both"/>
      </w:pPr>
      <w:r>
        <w:rPr>
          <w:b/>
        </w:rPr>
        <w:t>Вопросы для домашнего задания:</w:t>
      </w:r>
    </w:p>
    <w:p w14:paraId="56CDC4D5" w14:textId="77777777" w:rsidR="00B21A29" w:rsidRPr="00B21A29" w:rsidRDefault="00B21A29" w:rsidP="00B21A29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2F04F523" w14:textId="269E958E" w:rsidR="00B21A29" w:rsidRPr="00B21A29" w:rsidRDefault="00B21A29" w:rsidP="00306B70">
      <w:pPr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b/>
          <w:bCs/>
          <w:szCs w:val="24"/>
          <w:lang w:eastAsia="en-US"/>
        </w:rPr>
        <w:t>Семинар 1</w:t>
      </w:r>
      <w:r w:rsidR="007E1FFE">
        <w:rPr>
          <w:rFonts w:eastAsiaTheme="minorHAnsi"/>
          <w:b/>
          <w:bCs/>
          <w:szCs w:val="24"/>
          <w:lang w:eastAsia="en-US"/>
        </w:rPr>
        <w:t xml:space="preserve">. </w:t>
      </w:r>
      <w:r w:rsidR="007E1FFE">
        <w:rPr>
          <w:rFonts w:asciiTheme="majorBidi" w:eastAsiaTheme="minorHAnsi" w:hAnsiTheme="majorBidi" w:cstheme="majorBidi"/>
          <w:b/>
          <w:bCs/>
          <w:szCs w:val="24"/>
          <w:lang w:eastAsia="en-US"/>
        </w:rPr>
        <w:t>Доисламская Аравия,</w:t>
      </w:r>
      <w:r w:rsidR="007E1FFE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7E1FFE">
        <w:rPr>
          <w:rFonts w:asciiTheme="majorBidi" w:eastAsiaTheme="minorHAnsi" w:hAnsiTheme="majorBidi" w:cstheme="majorBidi"/>
          <w:b/>
          <w:bCs/>
          <w:szCs w:val="24"/>
          <w:lang w:eastAsia="en-US"/>
        </w:rPr>
        <w:t>з</w:t>
      </w:r>
      <w:r w:rsidR="007E1FFE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арождение ислама</w:t>
      </w:r>
      <w:r w:rsidR="007E1FFE">
        <w:rPr>
          <w:rFonts w:asciiTheme="majorBidi" w:eastAsiaTheme="minorHAnsi" w:hAnsiTheme="majorBidi" w:cstheme="majorBidi"/>
          <w:b/>
          <w:bCs/>
          <w:szCs w:val="24"/>
          <w:lang w:eastAsia="en-US"/>
        </w:rPr>
        <w:t>, а</w:t>
      </w:r>
      <w:r w:rsidR="007E1FFE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рабские завоевания и формирование халифата. 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>С.А. Французов</w:t>
      </w:r>
    </w:p>
    <w:p w14:paraId="6C3D0219" w14:textId="77777777" w:rsidR="00B21A29" w:rsidRPr="00B21A29" w:rsidRDefault="00B21A29" w:rsidP="00306B70">
      <w:pPr>
        <w:spacing w:before="240" w:after="240"/>
        <w:ind w:firstLine="567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7B8676BC" w14:textId="522223E4" w:rsidR="00B21A29" w:rsidRPr="00B21A29" w:rsidRDefault="00B21A29" w:rsidP="00306B70">
      <w:pPr>
        <w:tabs>
          <w:tab w:val="left" w:pos="540"/>
        </w:tabs>
        <w:ind w:left="450" w:firstLine="0"/>
        <w:jc w:val="both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1.</w:t>
      </w:r>
      <w:r w:rsidR="00306B70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 xml:space="preserve">«Неопределенный монотеизм» как предшественник ислама: разновидность неталмудического иудаизма или самостоятельная монотеистическая религия. </w:t>
      </w:r>
    </w:p>
    <w:p w14:paraId="7085FBA9" w14:textId="4218B092" w:rsidR="00B21A29" w:rsidRPr="00B21A29" w:rsidRDefault="00B21A29" w:rsidP="00306B70">
      <w:pPr>
        <w:tabs>
          <w:tab w:val="left" w:pos="540"/>
        </w:tabs>
        <w:ind w:left="450" w:firstLine="0"/>
        <w:jc w:val="both"/>
        <w:rPr>
          <w:rFonts w:eastAsiaTheme="minorHAnsi"/>
          <w:szCs w:val="24"/>
          <w:lang w:eastAsia="en-US" w:bidi="he-IL"/>
        </w:rPr>
      </w:pPr>
      <w:r w:rsidRPr="00B21A29">
        <w:rPr>
          <w:rFonts w:eastAsiaTheme="minorHAnsi"/>
          <w:szCs w:val="24"/>
          <w:lang w:eastAsia="en-US"/>
        </w:rPr>
        <w:t>2.</w:t>
      </w:r>
      <w:r w:rsidR="00306B70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 w:bidi="he-IL"/>
        </w:rPr>
        <w:t xml:space="preserve">Мухаммад как государственный деятель. </w:t>
      </w:r>
    </w:p>
    <w:p w14:paraId="5F147BDA" w14:textId="0E445C35" w:rsidR="00B21A29" w:rsidRDefault="00B21A29" w:rsidP="00306B70">
      <w:pPr>
        <w:tabs>
          <w:tab w:val="left" w:pos="540"/>
        </w:tabs>
        <w:spacing w:after="160"/>
        <w:ind w:left="450" w:firstLine="0"/>
        <w:jc w:val="both"/>
        <w:rPr>
          <w:rFonts w:eastAsiaTheme="minorHAnsi"/>
          <w:szCs w:val="24"/>
          <w:rtl/>
          <w:lang w:eastAsia="en-US" w:bidi="he-IL"/>
        </w:rPr>
      </w:pPr>
      <w:r w:rsidRPr="00B21A29">
        <w:rPr>
          <w:rFonts w:eastAsiaTheme="minorHAnsi"/>
          <w:szCs w:val="24"/>
          <w:lang w:eastAsia="en-US" w:bidi="he-IL"/>
        </w:rPr>
        <w:t>3.</w:t>
      </w:r>
      <w:r w:rsidR="00306B70">
        <w:rPr>
          <w:rFonts w:eastAsiaTheme="minorHAnsi"/>
          <w:szCs w:val="24"/>
          <w:lang w:eastAsia="en-US" w:bidi="he-IL"/>
        </w:rPr>
        <w:t xml:space="preserve"> </w:t>
      </w:r>
      <w:r w:rsidRPr="00B21A29">
        <w:rPr>
          <w:rFonts w:eastAsiaTheme="minorHAnsi"/>
          <w:szCs w:val="24"/>
          <w:lang w:eastAsia="en-US" w:bidi="he-IL"/>
        </w:rPr>
        <w:t xml:space="preserve">Омейядский халифат как арабское государство. </w:t>
      </w:r>
    </w:p>
    <w:p w14:paraId="4F75F1D1" w14:textId="77777777" w:rsidR="00D45E65" w:rsidRPr="001C0EC6" w:rsidRDefault="00D45E65" w:rsidP="004605EF">
      <w:pPr>
        <w:tabs>
          <w:tab w:val="left" w:pos="540"/>
        </w:tabs>
        <w:spacing w:before="240"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1C0EC6">
        <w:rPr>
          <w:rFonts w:eastAsiaTheme="minorHAnsi"/>
          <w:szCs w:val="24"/>
          <w:lang w:eastAsia="en-US" w:bidi="he-IL"/>
        </w:rPr>
        <w:tab/>
      </w:r>
      <w:r w:rsidRPr="001C0EC6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10B21266" w14:textId="2D01E240" w:rsidR="001C0EC6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1.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Большаков О.Г. История Халифата.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I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: Ислам в Аравии. 570–633. М., 1989.</w:t>
      </w:r>
    </w:p>
    <w:p w14:paraId="2635AA9A" w14:textId="3C517AC1" w:rsidR="001C0EC6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lastRenderedPageBreak/>
        <w:t xml:space="preserve">2.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Большаков О.Г. История Халифата.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II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: Эпоха великих завоеваний. 633–656. М., 1993.</w:t>
      </w:r>
    </w:p>
    <w:p w14:paraId="73DE9302" w14:textId="77777777" w:rsidR="001C0EC6" w:rsidRPr="001C0EC6" w:rsidRDefault="001C0EC6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Большаков О.Г. История Халифата. </w:t>
      </w:r>
      <w:r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III</w:t>
      </w:r>
      <w:r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: Между двух гражданских войн. 656–696. М., 1998.</w:t>
      </w:r>
    </w:p>
    <w:p w14:paraId="7ACAC859" w14:textId="1CDF1F39" w:rsidR="00D45E65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3.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Бухарин М.Д. Аравия, Восточная Африка и Средиземноморье. Торговые и историко-культурные связи. М., 2009.</w:t>
      </w:r>
    </w:p>
    <w:p w14:paraId="627DFF2A" w14:textId="36BD90C5" w:rsidR="001C0EC6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4.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Колесников А.И. Завоевание Ирана арабами (Иран при «праведных» халифах). М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., 1982.</w:t>
      </w:r>
    </w:p>
    <w:p w14:paraId="5074EDF9" w14:textId="21679ED9" w:rsidR="00D45E65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5. </w:t>
      </w:r>
      <w:r w:rsidR="00D45E65" w:rsidRPr="001C0EC6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Коротаев А.В. Сабейские этюды. Некоторые общие тенденции и факторы эволюции сабейской цивилизации. М., 1997.</w:t>
      </w:r>
    </w:p>
    <w:p w14:paraId="246041A2" w14:textId="1F45B709" w:rsidR="001C0EC6" w:rsidRPr="001C0EC6" w:rsidRDefault="008B0CE2" w:rsidP="008B0CE2">
      <w:pPr>
        <w:pStyle w:val="af6"/>
        <w:spacing w:after="0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6.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Петрушевский И.П. Ислам в Иране в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VII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–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XV 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вв. Л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., 1966.</w:t>
      </w:r>
    </w:p>
    <w:p w14:paraId="30DA5C2C" w14:textId="508BA3B1" w:rsidR="00D45E65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en-US"/>
        </w:rPr>
        <w:t>Пиотровский М.Б. Южная Аравия в раннее средневековье. Становление средневекового общества. М., 1985.</w:t>
      </w:r>
    </w:p>
    <w:p w14:paraId="440EE158" w14:textId="1813ABD3" w:rsidR="00D45E65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8.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Французов С.А.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История Хадрамаута с древнейших времен до конца британского владычества. Т. 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I: Французов С. А. История Хадрамаута в эпоху древности. СПб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., 2014 (Studia Yemenica).</w:t>
      </w:r>
    </w:p>
    <w:p w14:paraId="7498E5F4" w14:textId="45B36E0E" w:rsidR="001C0EC6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GB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 xml:space="preserve">9. </w:t>
      </w:r>
      <w:r w:rsidR="001C0EC6" w:rsidRPr="001C0EC6"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>Akram M. The Sword of Allah Khalid bin Al-Waleed: His Life and Campaigns. Karachi; Dakka, 1970.</w:t>
      </w:r>
    </w:p>
    <w:p w14:paraId="4B8D1863" w14:textId="0F91F5F7" w:rsidR="001C0EC6" w:rsidRPr="008B0CE2" w:rsidRDefault="008B0CE2" w:rsidP="008B0CE2">
      <w:pPr>
        <w:pStyle w:val="af6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B0CE2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hyperlink r:id="rId26" w:tooltip="Alfred Guillaume" w:history="1">
        <w:r w:rsidR="001C0EC6" w:rsidRPr="008B0CE2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Guillaume, Alfred</w:t>
        </w:r>
      </w:hyperlink>
      <w:r w:rsidR="001C0EC6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. The Life of Muhammad: A Translation of Ibn Ishaq's Sirat Rasul Allah. Oxford, 2002.</w:t>
      </w:r>
    </w:p>
    <w:p w14:paraId="5F2DC7A7" w14:textId="6D95C744" w:rsidR="001C0EC6" w:rsidRPr="008B0CE2" w:rsidRDefault="008B0CE2" w:rsidP="008B0CE2">
      <w:pPr>
        <w:pStyle w:val="af6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 w:bidi="he-IL"/>
        </w:rPr>
      </w:pPr>
      <w:r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11.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1C0EC6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Kecia, Ali. </w:t>
      </w:r>
      <w:hyperlink r:id="rId27" w:history="1">
        <w:r w:rsidR="001C0EC6" w:rsidRPr="008B0CE2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The Lives of Muhammad</w:t>
        </w:r>
      </w:hyperlink>
      <w:r w:rsidR="001C0EC6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. Harvard, 2014.</w:t>
      </w:r>
    </w:p>
    <w:p w14:paraId="76230DCD" w14:textId="260A60EF" w:rsidR="001C0EC6" w:rsidRPr="008B0CE2" w:rsidRDefault="008B0CE2" w:rsidP="008B0CE2">
      <w:pPr>
        <w:pStyle w:val="af6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11. </w:t>
      </w:r>
      <w:r w:rsidR="001C0EC6" w:rsidRPr="008B0CE2">
        <w:rPr>
          <w:rFonts w:ascii="Times New Roman" w:eastAsiaTheme="minorHAnsi" w:hAnsi="Times New Roman"/>
          <w:sz w:val="24"/>
          <w:szCs w:val="24"/>
          <w:lang w:val="en-GB" w:eastAsia="en-US"/>
        </w:rPr>
        <w:t>MacGrow, Donner Fr. The Early Islamic Conquests. Princeton</w:t>
      </w:r>
      <w:r w:rsidR="001C0EC6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, 1981.</w:t>
      </w:r>
      <w:r w:rsidR="00AA1BDD" w:rsidRPr="008B0C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9E7D340" w14:textId="77357395" w:rsidR="00D45E65" w:rsidRPr="008B0CE2" w:rsidRDefault="008B0CE2" w:rsidP="008B0CE2">
      <w:pPr>
        <w:pStyle w:val="af6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 w:bidi="he-IL"/>
        </w:rPr>
      </w:pPr>
      <w:r>
        <w:rPr>
          <w:rFonts w:ascii="Times New Roman" w:eastAsiaTheme="minorHAnsi" w:hAnsi="Times New Roman"/>
          <w:sz w:val="24"/>
          <w:szCs w:val="24"/>
          <w:lang w:val="en-US" w:eastAsia="en-US" w:bidi="he-IL"/>
        </w:rPr>
        <w:t xml:space="preserve">12. </w:t>
      </w:r>
      <w:r w:rsidR="00D45E65" w:rsidRPr="008B0CE2">
        <w:rPr>
          <w:rFonts w:ascii="Times New Roman" w:eastAsiaTheme="minorHAnsi" w:hAnsi="Times New Roman"/>
          <w:sz w:val="24"/>
          <w:szCs w:val="24"/>
          <w:lang w:val="en-US" w:eastAsia="en-US" w:bidi="he-IL"/>
        </w:rPr>
        <w:t>Retsö J. The Arabs in Antiquity. Their history from the Assyrians to the Umayyads. London, 2003.</w:t>
      </w:r>
      <w:r w:rsidR="00AA1BDD" w:rsidRPr="008B0CE2">
        <w:rPr>
          <w:rFonts w:ascii="Times New Roman" w:eastAsiaTheme="minorHAnsi" w:hAnsi="Times New Roman"/>
          <w:sz w:val="24"/>
          <w:szCs w:val="24"/>
          <w:lang w:eastAsia="en-US" w:bidi="he-IL"/>
        </w:rPr>
        <w:t xml:space="preserve"> </w:t>
      </w:r>
    </w:p>
    <w:p w14:paraId="5CA34B72" w14:textId="58A01543" w:rsidR="001C0EC6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  <w:t xml:space="preserve">13. </w:t>
      </w:r>
      <w:r w:rsidR="00D45E65" w:rsidRPr="001C0EC6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  <w:t>Sedov A.V. Temples of Ancient Hadramawt. Pisa, 2005 (Arabia Antica, 3).</w:t>
      </w:r>
      <w:r w:rsidR="001C0EC6" w:rsidRPr="001C0EC6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  <w:t xml:space="preserve"> </w:t>
      </w:r>
    </w:p>
    <w:p w14:paraId="3D134A73" w14:textId="105C882E" w:rsidR="00D45E65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ru-RU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14.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Watt, W. Montgomery. </w:t>
      </w:r>
      <w:hyperlink r:id="rId28" w:tooltip="Muhammad at Medina (book)" w:history="1">
        <w:r w:rsidR="00D45E65" w:rsidRPr="001C0EC6">
          <w:rPr>
            <w:rFonts w:asciiTheme="majorBidi" w:eastAsiaTheme="minorHAnsi" w:hAnsiTheme="majorBidi" w:cstheme="majorBidi"/>
            <w:sz w:val="24"/>
            <w:szCs w:val="24"/>
            <w:lang w:val="en-US" w:eastAsia="ru-RU"/>
          </w:rPr>
          <w:t>Muhammad at Medina</w:t>
        </w:r>
      </w:hyperlink>
      <w:r w:rsidR="00D45E65" w:rsidRPr="001C0EC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. Oxford, 1956.</w:t>
      </w:r>
      <w:r w:rsidR="00AA1BDD">
        <w:rPr>
          <w:rFonts w:asciiTheme="majorBidi" w:eastAsiaTheme="minorHAnsi" w:hAnsiTheme="majorBidi" w:cstheme="majorBidi"/>
          <w:sz w:val="24"/>
          <w:szCs w:val="24"/>
          <w:lang w:eastAsia="ru-RU"/>
        </w:rPr>
        <w:t xml:space="preserve"> </w:t>
      </w:r>
    </w:p>
    <w:p w14:paraId="281BE1E4" w14:textId="48E10236" w:rsidR="00D45E65" w:rsidRPr="001C0EC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ru-RU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15. 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Watt, W. Montgomery. </w:t>
      </w:r>
      <w:hyperlink r:id="rId29" w:tooltip="Muhammad at Mecca (book)" w:history="1">
        <w:r w:rsidR="00D45E65" w:rsidRPr="001C0EC6">
          <w:rPr>
            <w:rFonts w:asciiTheme="majorBidi" w:eastAsiaTheme="minorHAnsi" w:hAnsiTheme="majorBidi" w:cstheme="majorBidi"/>
            <w:sz w:val="24"/>
            <w:szCs w:val="24"/>
            <w:lang w:val="en-US" w:eastAsia="ru-RU"/>
          </w:rPr>
          <w:t>Muhammad at Mecca</w:t>
        </w:r>
      </w:hyperlink>
      <w:r w:rsidR="00D45E65" w:rsidRPr="001C0EC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. Oxford</w:t>
      </w:r>
      <w:r w:rsidR="00D45E65" w:rsidRPr="001C0EC6">
        <w:rPr>
          <w:rFonts w:asciiTheme="majorBidi" w:eastAsiaTheme="minorHAnsi" w:hAnsiTheme="majorBidi" w:cstheme="majorBidi"/>
          <w:sz w:val="24"/>
          <w:szCs w:val="24"/>
          <w:lang w:eastAsia="ru-RU"/>
        </w:rPr>
        <w:t>, 1953.</w:t>
      </w:r>
      <w:r w:rsidR="00AA1BDD">
        <w:rPr>
          <w:rFonts w:asciiTheme="majorBidi" w:eastAsiaTheme="minorHAnsi" w:hAnsiTheme="majorBidi" w:cstheme="majorBidi"/>
          <w:sz w:val="24"/>
          <w:szCs w:val="24"/>
          <w:lang w:eastAsia="ru-RU"/>
        </w:rPr>
        <w:t xml:space="preserve"> </w:t>
      </w:r>
    </w:p>
    <w:p w14:paraId="2FE044F8" w14:textId="77777777" w:rsidR="00B21A29" w:rsidRPr="00D45E65" w:rsidRDefault="00B21A29" w:rsidP="008B0CE2">
      <w:pPr>
        <w:spacing w:after="160"/>
        <w:ind w:firstLine="567"/>
        <w:rPr>
          <w:rFonts w:eastAsiaTheme="minorHAnsi"/>
          <w:szCs w:val="24"/>
          <w:lang w:val="en-US" w:eastAsia="en-US"/>
        </w:rPr>
      </w:pPr>
    </w:p>
    <w:p w14:paraId="0A0B9326" w14:textId="609995A2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2</w:t>
      </w:r>
      <w:r w:rsidRPr="007E1FFE">
        <w:rPr>
          <w:rFonts w:asciiTheme="majorBidi" w:eastAsiaTheme="minorHAnsi" w:hAnsiTheme="majorBidi" w:cstheme="majorBidi"/>
          <w:b/>
          <w:bCs/>
          <w:szCs w:val="24"/>
          <w:lang w:eastAsia="en-US"/>
        </w:rPr>
        <w:t>. Арабский язык.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Р.Г. Мамедшахов</w:t>
      </w:r>
    </w:p>
    <w:p w14:paraId="7918BFFD" w14:textId="77777777" w:rsidR="008162F5" w:rsidRPr="00B21A29" w:rsidRDefault="008162F5" w:rsidP="008162F5">
      <w:pPr>
        <w:tabs>
          <w:tab w:val="left" w:pos="567"/>
        </w:tabs>
        <w:spacing w:after="240"/>
        <w:ind w:firstLine="0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458A4D0A" w14:textId="77777777" w:rsidR="008162F5" w:rsidRPr="00B21A29" w:rsidRDefault="008162F5" w:rsidP="008162F5">
      <w:pPr>
        <w:numPr>
          <w:ilvl w:val="0"/>
          <w:numId w:val="16"/>
        </w:numPr>
        <w:spacing w:after="160" w:line="259" w:lineRule="auto"/>
        <w:ind w:left="450" w:firstLine="0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Общественные функции арабского языка в раннем халифате;</w:t>
      </w:r>
    </w:p>
    <w:p w14:paraId="65BA437C" w14:textId="77777777" w:rsidR="008162F5" w:rsidRPr="00B21A29" w:rsidRDefault="008162F5" w:rsidP="008162F5">
      <w:pPr>
        <w:numPr>
          <w:ilvl w:val="0"/>
          <w:numId w:val="16"/>
        </w:numPr>
        <w:spacing w:after="160" w:line="259" w:lineRule="auto"/>
        <w:ind w:left="450" w:firstLine="0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Появление новых интеллектуальных форм культуры.</w:t>
      </w:r>
    </w:p>
    <w:p w14:paraId="35BBD77F" w14:textId="77777777" w:rsidR="008162F5" w:rsidRPr="00B21A29" w:rsidRDefault="008162F5" w:rsidP="008162F5">
      <w:pPr>
        <w:numPr>
          <w:ilvl w:val="0"/>
          <w:numId w:val="16"/>
        </w:numPr>
        <w:spacing w:after="160" w:line="259" w:lineRule="auto"/>
        <w:ind w:left="450" w:firstLine="0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Языковые р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еформы Абдулмалика ибн Марвана </w:t>
      </w:r>
    </w:p>
    <w:p w14:paraId="0246E8C0" w14:textId="77777777" w:rsidR="008162F5" w:rsidRPr="00B21A29" w:rsidRDefault="008162F5" w:rsidP="008162F5">
      <w:pPr>
        <w:numPr>
          <w:ilvl w:val="0"/>
          <w:numId w:val="16"/>
        </w:numPr>
        <w:spacing w:after="160" w:line="259" w:lineRule="auto"/>
        <w:ind w:left="450" w:firstLine="0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Влияние неарабских культур на арабский язык.</w:t>
      </w:r>
    </w:p>
    <w:p w14:paraId="755BB768" w14:textId="77777777" w:rsidR="008162F5" w:rsidRPr="0056643C" w:rsidRDefault="008162F5" w:rsidP="008162F5">
      <w:pPr>
        <w:tabs>
          <w:tab w:val="left" w:pos="540"/>
        </w:tabs>
        <w:spacing w:before="240" w:after="240" w:line="276" w:lineRule="auto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5A9810AF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1.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Белова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А.Г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История арабского языка. Курс лекций. М., 1979.</w:t>
      </w:r>
    </w:p>
    <w:p w14:paraId="16C4FCBE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2.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Гранде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Б.М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Введение в сравнительное изучение семитских языков. М., 1972. </w:t>
      </w:r>
    </w:p>
    <w:p w14:paraId="1E20BF78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>3 .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Грюнебаум</w:t>
      </w:r>
      <w:r>
        <w:rPr>
          <w:rFonts w:asciiTheme="majorBidi" w:eastAsiaTheme="minorHAnsi" w:hAnsiTheme="majorBidi" w:cstheme="majorBidi"/>
          <w:szCs w:val="24"/>
          <w:lang w:eastAsia="en-US"/>
        </w:rPr>
        <w:t>,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Г.Э. фон. Основные черты арабо-мусульманской культуры. М., 1981. </w:t>
      </w:r>
    </w:p>
    <w:p w14:paraId="695E2C24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4.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Куделин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А.Б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Аравийская словесность 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VIII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вв.: опыт рассмотрения в фольклорно-мифологическом контексте. – Фольклор и мифология Востока в сравнительно-типологическом освещении. М., 1999.</w:t>
      </w:r>
    </w:p>
    <w:p w14:paraId="5CD06134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5.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Лебедев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В.В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Поздний средневековый язык (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-</w:t>
      </w:r>
      <w:r w:rsidRPr="0056643C">
        <w:rPr>
          <w:rFonts w:asciiTheme="majorBidi" w:eastAsiaTheme="minorHAnsi" w:hAnsiTheme="majorBidi" w:cstheme="majorBidi"/>
          <w:szCs w:val="24"/>
          <w:lang w:val="en-US" w:eastAsia="en-US"/>
        </w:rPr>
        <w:t>XVIII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 вв.). М., 1977.</w:t>
      </w:r>
    </w:p>
    <w:p w14:paraId="412DF8F5" w14:textId="77777777" w:rsidR="008162F5" w:rsidRDefault="008162F5" w:rsidP="008162F5">
      <w:pPr>
        <w:spacing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lastRenderedPageBreak/>
        <w:t xml:space="preserve">6. </w:t>
      </w:r>
      <w:r w:rsidRPr="003B4E42">
        <w:rPr>
          <w:rFonts w:asciiTheme="majorBidi" w:eastAsiaTheme="minorHAnsi" w:hAnsiTheme="majorBidi" w:cstheme="majorBidi"/>
          <w:szCs w:val="24"/>
          <w:lang w:eastAsia="en-US"/>
        </w:rPr>
        <w:t>Мец</w:t>
      </w:r>
      <w:r w:rsidRPr="002F5F0B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А</w:t>
      </w:r>
      <w:r w:rsidRPr="003B4E42">
        <w:rPr>
          <w:rFonts w:asciiTheme="majorBidi" w:eastAsiaTheme="minorHAnsi" w:hAnsiTheme="majorBidi" w:cstheme="majorBidi"/>
          <w:szCs w:val="24"/>
          <w:lang w:eastAsia="en-US"/>
        </w:rPr>
        <w:t>. Мусульманский Ренессанс. М., 1983.</w:t>
      </w:r>
    </w:p>
    <w:p w14:paraId="1BB4AC84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7.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Розентал</w:t>
      </w:r>
      <w:r w:rsidRPr="00A42094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Cs w:val="24"/>
          <w:lang w:eastAsia="en-US"/>
        </w:rPr>
        <w:t>Ф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. Торжество знания. М., Наука. 1978. </w:t>
      </w:r>
    </w:p>
    <w:p w14:paraId="7D4B11CD" w14:textId="77777777" w:rsidR="008162F5" w:rsidRPr="0056643C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8.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Уотт</w:t>
      </w:r>
      <w:r w:rsidRPr="00A42094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У</w:t>
      </w:r>
      <w:r>
        <w:rPr>
          <w:rFonts w:asciiTheme="majorBidi" w:eastAsiaTheme="minorHAnsi" w:hAnsiTheme="majorBidi" w:cstheme="majorBidi"/>
          <w:szCs w:val="24"/>
          <w:lang w:eastAsia="en-US"/>
        </w:rPr>
        <w:t>.М</w:t>
      </w:r>
      <w:r w:rsidRPr="0056643C">
        <w:rPr>
          <w:rFonts w:asciiTheme="majorBidi" w:eastAsiaTheme="minorHAnsi" w:hAnsiTheme="majorBidi" w:cstheme="majorBidi"/>
          <w:szCs w:val="24"/>
          <w:lang w:eastAsia="en-US"/>
        </w:rPr>
        <w:t>. Влияние ислама на средневековую Европу. М.. 1976.</w:t>
      </w:r>
    </w:p>
    <w:p w14:paraId="43F6DB1C" w14:textId="77777777" w:rsidR="008162F5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9. </w:t>
      </w:r>
      <w:r w:rsidRPr="001F1EC0">
        <w:rPr>
          <w:rFonts w:asciiTheme="majorBidi" w:eastAsiaTheme="minorHAnsi" w:hAnsiTheme="majorBidi" w:cstheme="majorBidi"/>
          <w:szCs w:val="24"/>
          <w:lang w:val="en-US" w:eastAsia="en-US"/>
        </w:rPr>
        <w:t>Rabin, C. Ancient West Arabian. London: Taylor's Foreign Pr</w:t>
      </w:r>
      <w:r>
        <w:rPr>
          <w:rFonts w:asciiTheme="majorBidi" w:eastAsiaTheme="minorHAnsi" w:hAnsiTheme="majorBidi" w:cstheme="majorBidi"/>
          <w:szCs w:val="24"/>
          <w:lang w:val="en-US" w:eastAsia="en-US"/>
        </w:rPr>
        <w:t>ess. 1951</w:t>
      </w:r>
      <w:r w:rsidRPr="001F1EC0">
        <w:rPr>
          <w:rFonts w:asciiTheme="majorBidi" w:eastAsiaTheme="minorHAnsi" w:hAnsiTheme="majorBidi" w:cstheme="majorBidi"/>
          <w:szCs w:val="24"/>
          <w:lang w:val="en-US" w:eastAsia="en-US"/>
        </w:rPr>
        <w:t>.</w:t>
      </w:r>
    </w:p>
    <w:p w14:paraId="7040A1E7" w14:textId="77777777" w:rsidR="008162F5" w:rsidRPr="001F1EC0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de-DE" w:eastAsia="en-US"/>
        </w:rPr>
        <w:t xml:space="preserve">10. </w:t>
      </w:r>
      <w:r w:rsidRPr="001F1EC0">
        <w:rPr>
          <w:rFonts w:asciiTheme="majorBidi" w:eastAsiaTheme="minorHAnsi" w:hAnsiTheme="majorBidi" w:cstheme="majorBidi"/>
          <w:szCs w:val="24"/>
          <w:lang w:val="de-DE" w:eastAsia="en-US"/>
        </w:rPr>
        <w:t xml:space="preserve">Rabin, C. </w:t>
      </w:r>
      <w:r>
        <w:rPr>
          <w:rFonts w:asciiTheme="majorBidi" w:eastAsiaTheme="minorHAnsi" w:hAnsiTheme="majorBidi" w:cstheme="majorBidi"/>
          <w:szCs w:val="24"/>
          <w:lang w:val="de-DE" w:eastAsia="en-US"/>
        </w:rPr>
        <w:t>‘Arabiyya’, 1960/1986</w:t>
      </w:r>
      <w:r w:rsidRPr="001F1EC0">
        <w:rPr>
          <w:rFonts w:asciiTheme="majorBidi" w:eastAsiaTheme="minorHAnsi" w:hAnsiTheme="majorBidi" w:cstheme="majorBidi"/>
          <w:szCs w:val="24"/>
          <w:lang w:val="de-DE" w:eastAsia="en-US"/>
        </w:rPr>
        <w:t>.</w:t>
      </w:r>
    </w:p>
    <w:p w14:paraId="7A9007DC" w14:textId="77777777" w:rsidR="008162F5" w:rsidRPr="000978A7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>11. Owens, J</w:t>
      </w:r>
      <w:r w:rsidRPr="003B4E42">
        <w:rPr>
          <w:rFonts w:asciiTheme="majorBidi" w:eastAsiaTheme="minorHAnsi" w:hAnsiTheme="majorBidi" w:cstheme="majorBidi"/>
          <w:szCs w:val="24"/>
          <w:lang w:val="en-US" w:eastAsia="en-US"/>
        </w:rPr>
        <w:t xml:space="preserve">. A Linguistic History of Arabic. </w:t>
      </w:r>
      <w:r w:rsidRPr="000978A7">
        <w:rPr>
          <w:rFonts w:asciiTheme="majorBidi" w:eastAsiaTheme="minorHAnsi" w:hAnsiTheme="majorBidi" w:cstheme="majorBidi"/>
          <w:szCs w:val="24"/>
          <w:lang w:val="en-US" w:eastAsia="en-US"/>
        </w:rPr>
        <w:t>Oxford University Press. 2006</w:t>
      </w:r>
    </w:p>
    <w:p w14:paraId="028A8753" w14:textId="77777777" w:rsidR="008162F5" w:rsidRDefault="008162F5" w:rsidP="008162F5">
      <w:pPr>
        <w:spacing w:after="160" w:line="259" w:lineRule="auto"/>
        <w:ind w:firstLine="567"/>
        <w:contextualSpacing/>
        <w:rPr>
          <w:rFonts w:asciiTheme="majorBidi" w:eastAsiaTheme="minorHAnsi" w:hAnsiTheme="majorBidi" w:cstheme="majorBidi"/>
          <w:szCs w:val="24"/>
          <w:lang w:val="de-DE" w:eastAsia="en-US"/>
        </w:rPr>
      </w:pPr>
      <w:r>
        <w:rPr>
          <w:rFonts w:asciiTheme="majorBidi" w:eastAsiaTheme="minorHAnsi" w:hAnsiTheme="majorBidi" w:cstheme="majorBidi"/>
          <w:szCs w:val="24"/>
          <w:lang w:val="en-US" w:eastAsia="en-US"/>
        </w:rPr>
        <w:t xml:space="preserve">12. 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>Weninger, S. (ed.), Khan, G., Streck M.</w:t>
      </w:r>
      <w:r>
        <w:rPr>
          <w:rFonts w:asciiTheme="majorBidi" w:eastAsiaTheme="minorHAnsi" w:hAnsiTheme="majorBidi" w:cstheme="majorBidi"/>
          <w:szCs w:val="24"/>
          <w:lang w:val="en-US" w:eastAsia="en-US"/>
        </w:rPr>
        <w:t>,</w:t>
      </w:r>
      <w:r w:rsidRPr="00E56070">
        <w:rPr>
          <w:rFonts w:asciiTheme="majorBidi" w:eastAsiaTheme="minorHAnsi" w:hAnsiTheme="majorBidi" w:cstheme="majorBidi"/>
          <w:szCs w:val="24"/>
          <w:lang w:val="en-US" w:eastAsia="en-US"/>
        </w:rPr>
        <w:t xml:space="preserve"> </w:t>
      </w:r>
      <w:r w:rsidRPr="009B3B24">
        <w:rPr>
          <w:rFonts w:asciiTheme="majorBidi" w:eastAsiaTheme="minorHAnsi" w:hAnsiTheme="majorBidi" w:cstheme="majorBidi"/>
          <w:szCs w:val="24"/>
          <w:lang w:val="en-US" w:eastAsia="en-US"/>
        </w:rPr>
        <w:t xml:space="preserve">Watson, J. Semitic languages : an international handbook. </w:t>
      </w:r>
      <w:r w:rsidRPr="00DA085B">
        <w:rPr>
          <w:rFonts w:asciiTheme="majorBidi" w:eastAsiaTheme="minorHAnsi" w:hAnsiTheme="majorBidi" w:cstheme="majorBidi"/>
          <w:szCs w:val="24"/>
          <w:lang w:val="de-DE" w:eastAsia="en-US"/>
        </w:rPr>
        <w:t>Walter de Gruyter. 2011</w:t>
      </w:r>
    </w:p>
    <w:p w14:paraId="394AEA4E" w14:textId="77777777" w:rsidR="008162F5" w:rsidRDefault="008162F5" w:rsidP="00306B70">
      <w:pPr>
        <w:spacing w:after="160"/>
        <w:ind w:firstLine="0"/>
        <w:rPr>
          <w:rFonts w:eastAsiaTheme="minorHAnsi"/>
          <w:b/>
          <w:bCs/>
          <w:szCs w:val="24"/>
          <w:lang w:eastAsia="en-US"/>
        </w:rPr>
      </w:pPr>
    </w:p>
    <w:p w14:paraId="0D8EDE66" w14:textId="02AE8301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Семинар 3</w:t>
      </w:r>
      <w:r w:rsidRPr="004605EF">
        <w:rPr>
          <w:rFonts w:eastAsiaTheme="minorHAnsi"/>
          <w:b/>
          <w:bCs/>
          <w:szCs w:val="24"/>
          <w:lang w:eastAsia="en-US"/>
        </w:rPr>
        <w:t>. Коран и источники мусульманского права.</w:t>
      </w:r>
      <w:r w:rsidRPr="00B21A29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>С.А. Французов</w:t>
      </w:r>
    </w:p>
    <w:p w14:paraId="3CF6AA06" w14:textId="77777777" w:rsidR="008162F5" w:rsidRPr="00B21A29" w:rsidRDefault="008162F5" w:rsidP="008162F5">
      <w:pPr>
        <w:tabs>
          <w:tab w:val="left" w:pos="567"/>
        </w:tabs>
        <w:spacing w:after="240"/>
        <w:ind w:firstLine="0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5DE58025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Коран как источник мусульманского права.</w:t>
      </w:r>
    </w:p>
    <w:p w14:paraId="4871EEB9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Критика хадисов в исламской традиции и в европейском востоковедении.</w:t>
      </w:r>
    </w:p>
    <w:p w14:paraId="55DFFC88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Мусульманский судья (</w:t>
      </w:r>
      <w:r w:rsidRPr="00B21A29">
        <w:rPr>
          <w:rFonts w:eastAsiaTheme="minorHAnsi"/>
          <w:i/>
          <w:iCs/>
          <w:szCs w:val="24"/>
          <w:lang w:eastAsia="en-US"/>
        </w:rPr>
        <w:t>кади</w:t>
      </w:r>
      <w:r w:rsidRPr="00B21A29">
        <w:rPr>
          <w:rFonts w:eastAsiaTheme="minorHAnsi"/>
          <w:szCs w:val="24"/>
          <w:lang w:eastAsia="en-US"/>
        </w:rPr>
        <w:t xml:space="preserve">) на заре ислама </w:t>
      </w:r>
    </w:p>
    <w:p w14:paraId="0CE7D8A2" w14:textId="77777777" w:rsidR="008162F5" w:rsidRPr="0056643C" w:rsidRDefault="008162F5" w:rsidP="008162F5">
      <w:pPr>
        <w:tabs>
          <w:tab w:val="left" w:pos="540"/>
        </w:tabs>
        <w:spacing w:before="240"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 w:rsidRPr="0056643C">
        <w:rPr>
          <w:rFonts w:eastAsiaTheme="minorHAnsi"/>
          <w:szCs w:val="24"/>
          <w:lang w:eastAsia="en-US" w:bidi="he-IL"/>
        </w:rPr>
        <w:tab/>
      </w:r>
      <w:r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356E6F8E" w14:textId="77777777" w:rsidR="008162F5" w:rsidRPr="00FD203A" w:rsidRDefault="008162F5" w:rsidP="008162F5">
      <w:pPr>
        <w:pStyle w:val="af6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1.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Ислам. Энциклопедический словарь / Под ред. С.М. Прозоров. М., 1991 (статьи по релевантности).</w:t>
      </w: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 </w:t>
      </w:r>
    </w:p>
    <w:p w14:paraId="68BA76F8" w14:textId="77777777" w:rsidR="008162F5" w:rsidRPr="00FD203A" w:rsidRDefault="008162F5" w:rsidP="008162F5">
      <w:pPr>
        <w:pStyle w:val="af6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2.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Китаб ал-Харадж / Пер. с араб. и коммент. А.Э. Шмидта; супракоммент. к переводу А.С. Боголюбова; вступит. статья и указатели А.А. Хисматулина. СПб., 2001.</w:t>
      </w:r>
    </w:p>
    <w:p w14:paraId="547306DF" w14:textId="77777777" w:rsidR="008162F5" w:rsidRPr="00FD203A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3.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Коран / Пер. и коммент. И.Ю. Крачковского. Издание 2-е. М., 1986.</w:t>
      </w: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  </w:t>
      </w:r>
    </w:p>
    <w:p w14:paraId="5BDB7FBD" w14:textId="77777777" w:rsidR="008162F5" w:rsidRPr="00FD203A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4. Резван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/>
        </w:rPr>
        <w:t>Е.А. Коран и его мир. СПб., 2001.</w:t>
      </w:r>
    </w:p>
    <w:p w14:paraId="0EC050A0" w14:textId="77777777" w:rsidR="008162F5" w:rsidRPr="00FD203A" w:rsidRDefault="008162F5" w:rsidP="008162F5">
      <w:pPr>
        <w:pStyle w:val="af6"/>
        <w:tabs>
          <w:tab w:val="left" w:pos="537"/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5. Пиотровский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/>
        </w:rPr>
        <w:t>М.Б. Коранические сказания. М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., 1991.</w:t>
      </w:r>
    </w:p>
    <w:p w14:paraId="02E1D13C" w14:textId="77777777" w:rsidR="008162F5" w:rsidRPr="00E56070" w:rsidRDefault="008162F5" w:rsidP="008162F5">
      <w:pPr>
        <w:pStyle w:val="af6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6. Сюкияйнен 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Л.Р. Мусульманское право. Вопросы теории и практики. М</w:t>
      </w:r>
      <w:r w:rsidRPr="00E56070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., 1986.</w:t>
      </w:r>
    </w:p>
    <w:p w14:paraId="2C24ACBC" w14:textId="77777777" w:rsidR="008162F5" w:rsidRPr="00FD203A" w:rsidRDefault="008162F5" w:rsidP="008162F5">
      <w:pPr>
        <w:pStyle w:val="af6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val="en-GB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val="en-GB" w:eastAsia="en-US" w:bidi="he-IL"/>
        </w:rPr>
        <w:t>7. Coulson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 xml:space="preserve"> 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GB" w:eastAsia="en-US" w:bidi="he-IL"/>
        </w:rPr>
        <w:t>N.J. A History of Islamic Law. Edinburgh, 1964.</w:t>
      </w:r>
    </w:p>
    <w:p w14:paraId="16037C26" w14:textId="77777777" w:rsidR="008162F5" w:rsidRPr="00FD203A" w:rsidRDefault="008162F5" w:rsidP="008162F5">
      <w:pPr>
        <w:pStyle w:val="af6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>8. Schacht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>J. Introduction to Islamic Law. Oxford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, 1964.</w:t>
      </w:r>
    </w:p>
    <w:p w14:paraId="1EBE6BBD" w14:textId="77777777" w:rsidR="008162F5" w:rsidRPr="00FD203A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val="en-GB" w:eastAsia="ru-RU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9. 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Watt, W. Montgomery. 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GB" w:eastAsia="ru-RU"/>
        </w:rPr>
        <w:t>Bell’s Introduction to the Qur’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ân. Edin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GB" w:eastAsia="ru-RU"/>
        </w:rPr>
        <w:t>burgh, 1970.</w:t>
      </w:r>
    </w:p>
    <w:p w14:paraId="0A37F267" w14:textId="77777777" w:rsidR="008162F5" w:rsidRPr="00FD203A" w:rsidRDefault="008162F5" w:rsidP="008162F5">
      <w:pPr>
        <w:pStyle w:val="af6"/>
        <w:tabs>
          <w:tab w:val="left" w:pos="567"/>
        </w:tabs>
        <w:spacing w:after="160"/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10. Wansbrough</w:t>
      </w:r>
      <w:r w:rsidRPr="00F86BFC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 </w:t>
      </w:r>
      <w:r w:rsidRPr="00FD203A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J. Quranic Studies: Sources and Methods of Scriptural Interpretation. Oxford</w:t>
      </w:r>
      <w:r w:rsidRPr="00FD203A">
        <w:rPr>
          <w:rFonts w:asciiTheme="majorBidi" w:eastAsiaTheme="minorHAnsi" w:hAnsiTheme="majorBidi" w:cstheme="majorBidi"/>
          <w:sz w:val="24"/>
          <w:szCs w:val="24"/>
          <w:lang w:eastAsia="ru-RU"/>
        </w:rPr>
        <w:t>, 1977.</w:t>
      </w:r>
    </w:p>
    <w:p w14:paraId="713EB411" w14:textId="77777777" w:rsidR="008162F5" w:rsidRDefault="008162F5" w:rsidP="00306B70">
      <w:pPr>
        <w:spacing w:after="160"/>
        <w:ind w:firstLine="0"/>
        <w:rPr>
          <w:rFonts w:eastAsiaTheme="minorHAnsi"/>
          <w:b/>
          <w:bCs/>
          <w:szCs w:val="24"/>
          <w:lang w:eastAsia="en-US"/>
        </w:rPr>
      </w:pPr>
    </w:p>
    <w:p w14:paraId="50EE48EE" w14:textId="4BCF96EC" w:rsidR="008162F5" w:rsidRPr="00B21A29" w:rsidRDefault="008162F5" w:rsidP="008162F5">
      <w:pPr>
        <w:spacing w:after="160" w:line="259" w:lineRule="auto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Семинар 4</w:t>
      </w:r>
      <w:r w:rsidRPr="004605EF">
        <w:rPr>
          <w:rFonts w:eastAsiaTheme="minorHAnsi"/>
          <w:b/>
          <w:bCs/>
          <w:szCs w:val="24"/>
          <w:lang w:eastAsia="en-US"/>
        </w:rPr>
        <w:t>. Шариат и адат.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С.А. Французов</w:t>
      </w:r>
    </w:p>
    <w:p w14:paraId="6070B54A" w14:textId="77777777" w:rsidR="008162F5" w:rsidRPr="00B21A29" w:rsidRDefault="008162F5" w:rsidP="008162F5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5EE7C820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Обычное право у народов Северного Кавказа.</w:t>
      </w:r>
    </w:p>
    <w:p w14:paraId="7CF55135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Рецепция норм обычного права тюркских народов законодательством Османской империи.</w:t>
      </w:r>
    </w:p>
    <w:p w14:paraId="6A39596F" w14:textId="77777777" w:rsidR="008162F5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Сочетание норм шариата и адата в повседневной жизни мусульман Поволжья.</w:t>
      </w:r>
    </w:p>
    <w:p w14:paraId="3528E8D7" w14:textId="77777777" w:rsidR="008162F5" w:rsidRDefault="008162F5" w:rsidP="008162F5">
      <w:pPr>
        <w:tabs>
          <w:tab w:val="left" w:pos="567"/>
        </w:tabs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</w:p>
    <w:p w14:paraId="7D79610F" w14:textId="77777777" w:rsidR="008162F5" w:rsidRPr="0056643C" w:rsidRDefault="008162F5" w:rsidP="008162F5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348D7E4D" w14:textId="77777777" w:rsidR="008162F5" w:rsidRPr="00FB1B03" w:rsidRDefault="008162F5" w:rsidP="008162F5">
      <w:pPr>
        <w:tabs>
          <w:tab w:val="left" w:pos="567"/>
        </w:tabs>
        <w:ind w:firstLine="0"/>
        <w:jc w:val="lowKashida"/>
        <w:rPr>
          <w:rFonts w:eastAsiaTheme="minorHAnsi"/>
          <w:szCs w:val="24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  <w:t>1. </w:t>
      </w:r>
      <w:r w:rsidRPr="00FB1B03">
        <w:rPr>
          <w:rFonts w:eastAsiaTheme="minorHAnsi"/>
          <w:iCs/>
          <w:szCs w:val="24"/>
          <w:lang w:eastAsia="en-US"/>
        </w:rPr>
        <w:t>Бабаева Н.С.</w:t>
      </w:r>
      <w:r w:rsidRPr="00FB1B03">
        <w:rPr>
          <w:rFonts w:eastAsiaTheme="minorHAnsi"/>
          <w:szCs w:val="24"/>
          <w:lang w:eastAsia="en-US"/>
        </w:rPr>
        <w:t xml:space="preserve"> Древние верования горных таджиков Южного Таджикистана в похоронно-поминальной обрядности (конец </w:t>
      </w:r>
      <w:r w:rsidRPr="00FB1B03">
        <w:rPr>
          <w:rFonts w:eastAsiaTheme="minorHAnsi"/>
          <w:szCs w:val="24"/>
          <w:lang w:val="en-US" w:eastAsia="en-US"/>
        </w:rPr>
        <w:t>XIX</w:t>
      </w:r>
      <w:r w:rsidRPr="00FB1B03">
        <w:rPr>
          <w:rFonts w:eastAsiaTheme="minorHAnsi"/>
          <w:szCs w:val="24"/>
          <w:lang w:eastAsia="en-US"/>
        </w:rPr>
        <w:t xml:space="preserve"> – </w:t>
      </w:r>
      <w:r w:rsidRPr="00FB1B03">
        <w:rPr>
          <w:rFonts w:eastAsiaTheme="minorHAnsi"/>
          <w:szCs w:val="24"/>
          <w:lang w:eastAsia="en-US" w:bidi="he-IL"/>
        </w:rPr>
        <w:t xml:space="preserve">начало </w:t>
      </w:r>
      <w:r w:rsidRPr="00FB1B03">
        <w:rPr>
          <w:rFonts w:eastAsiaTheme="minorHAnsi"/>
          <w:szCs w:val="24"/>
          <w:lang w:val="en-US" w:eastAsia="en-US"/>
        </w:rPr>
        <w:t>XX</w:t>
      </w:r>
      <w:r w:rsidRPr="00FB1B03">
        <w:rPr>
          <w:rFonts w:eastAsiaTheme="minorHAnsi"/>
          <w:szCs w:val="24"/>
          <w:lang w:eastAsia="en-US"/>
        </w:rPr>
        <w:t> вв.). Душанбе, 1993.</w:t>
      </w:r>
    </w:p>
    <w:p w14:paraId="33332192" w14:textId="77777777" w:rsidR="008162F5" w:rsidRPr="00FB1B03" w:rsidRDefault="008162F5" w:rsidP="008162F5">
      <w:pPr>
        <w:tabs>
          <w:tab w:val="left" w:pos="567"/>
        </w:tabs>
        <w:ind w:firstLine="0"/>
        <w:jc w:val="lowKashida"/>
        <w:rPr>
          <w:rFonts w:eastAsiaTheme="minorHAnsi"/>
          <w:szCs w:val="24"/>
          <w:lang w:eastAsia="en-US"/>
        </w:rPr>
      </w:pPr>
      <w:r w:rsidRPr="00FB1B03">
        <w:rPr>
          <w:rFonts w:eastAsiaTheme="minorHAnsi"/>
          <w:szCs w:val="24"/>
          <w:lang w:eastAsia="en-US"/>
        </w:rPr>
        <w:tab/>
        <w:t>2. Мусульманское право. Шариат и суд. Перевод применяемого в Оттоманской империи Гражданского свода (Мэджеллэ). Пер. с тур. Т. 1–3. Ташкент, 1911–1912.</w:t>
      </w:r>
    </w:p>
    <w:p w14:paraId="4B9BB076" w14:textId="77777777" w:rsidR="008162F5" w:rsidRPr="00FB1B03" w:rsidRDefault="008162F5" w:rsidP="008162F5">
      <w:pPr>
        <w:tabs>
          <w:tab w:val="left" w:pos="567"/>
        </w:tabs>
        <w:ind w:firstLine="0"/>
        <w:jc w:val="lowKashida"/>
        <w:rPr>
          <w:rFonts w:eastAsiaTheme="minorHAnsi"/>
          <w:szCs w:val="24"/>
          <w:lang w:eastAsia="en-US"/>
        </w:rPr>
      </w:pPr>
      <w:r w:rsidRPr="00FB1B03">
        <w:rPr>
          <w:rFonts w:eastAsiaTheme="minorHAnsi"/>
          <w:b/>
          <w:bCs/>
          <w:szCs w:val="24"/>
          <w:lang w:eastAsia="en-US"/>
        </w:rPr>
        <w:lastRenderedPageBreak/>
        <w:tab/>
      </w:r>
      <w:r w:rsidRPr="00FB1B03">
        <w:rPr>
          <w:rFonts w:eastAsiaTheme="minorHAnsi"/>
          <w:szCs w:val="24"/>
          <w:lang w:eastAsia="en-US"/>
        </w:rPr>
        <w:t>3. </w:t>
      </w:r>
      <w:r w:rsidRPr="00FB1B03">
        <w:rPr>
          <w:rFonts w:eastAsiaTheme="minorHAnsi"/>
          <w:iCs/>
          <w:szCs w:val="24"/>
          <w:lang w:eastAsia="en-US"/>
        </w:rPr>
        <w:t>Шихсаидов А.Р.</w:t>
      </w:r>
      <w:r w:rsidRPr="00FB1B03">
        <w:rPr>
          <w:rFonts w:eastAsiaTheme="minorHAnsi"/>
          <w:szCs w:val="24"/>
          <w:lang w:eastAsia="en-US"/>
        </w:rPr>
        <w:t xml:space="preserve"> Ислам в средневековом Дагестане. Махачкала, 1969.</w:t>
      </w:r>
    </w:p>
    <w:p w14:paraId="2ECD7137" w14:textId="77777777" w:rsidR="008162F5" w:rsidRPr="0056643C" w:rsidRDefault="008162F5" w:rsidP="008162F5">
      <w:pPr>
        <w:tabs>
          <w:tab w:val="left" w:pos="567"/>
        </w:tabs>
        <w:spacing w:after="160"/>
        <w:ind w:firstLine="0"/>
        <w:jc w:val="lowKashida"/>
        <w:rPr>
          <w:rFonts w:eastAsiaTheme="minorHAnsi"/>
          <w:szCs w:val="24"/>
          <w:lang w:eastAsia="en-US"/>
        </w:rPr>
      </w:pPr>
      <w:r w:rsidRPr="00FB1B03">
        <w:rPr>
          <w:rFonts w:eastAsiaTheme="minorHAnsi"/>
          <w:szCs w:val="24"/>
          <w:lang w:eastAsia="en-US"/>
        </w:rPr>
        <w:tab/>
        <w:t>4. </w:t>
      </w:r>
      <w:r w:rsidRPr="00FB1B03">
        <w:rPr>
          <w:rFonts w:eastAsiaTheme="minorHAnsi"/>
          <w:iCs/>
          <w:szCs w:val="24"/>
          <w:lang w:eastAsia="en-US"/>
        </w:rPr>
        <w:t>Юнусова А.</w:t>
      </w:r>
      <w:r w:rsidRPr="0056643C">
        <w:rPr>
          <w:rFonts w:eastAsiaTheme="minorHAnsi"/>
          <w:i/>
          <w:iCs/>
          <w:szCs w:val="24"/>
          <w:lang w:eastAsia="en-US"/>
        </w:rPr>
        <w:t>Б.</w:t>
      </w:r>
      <w:r w:rsidRPr="0056643C">
        <w:rPr>
          <w:rFonts w:eastAsiaTheme="minorHAnsi"/>
          <w:szCs w:val="24"/>
          <w:lang w:eastAsia="en-US"/>
        </w:rPr>
        <w:t xml:space="preserve"> Ислам в Башкортостане. Уфа, 1999.</w:t>
      </w:r>
    </w:p>
    <w:p w14:paraId="1EA6A6C8" w14:textId="77777777" w:rsidR="008162F5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</w:p>
    <w:p w14:paraId="37F46AB4" w14:textId="432A5465" w:rsidR="008162F5" w:rsidRPr="008936F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5</w:t>
      </w: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>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4605EF">
        <w:rPr>
          <w:rFonts w:asciiTheme="majorBidi" w:eastAsiaTheme="minorHAnsi" w:hAnsiTheme="majorBidi" w:cstheme="majorBidi"/>
          <w:b/>
          <w:bCs/>
          <w:szCs w:val="24"/>
          <w:lang w:eastAsia="en-US"/>
        </w:rPr>
        <w:t>Исламские правовые школы.</w:t>
      </w:r>
      <w:r>
        <w:rPr>
          <w:rFonts w:asciiTheme="majorBidi" w:eastAsiaTheme="minorHAnsi" w:hAnsiTheme="majorBidi" w:cstheme="majorBidi"/>
          <w:szCs w:val="24"/>
          <w:lang w:eastAsia="en-US"/>
        </w:rPr>
        <w:t xml:space="preserve"> М.Ю. Илюшина</w:t>
      </w:r>
      <w:r w:rsidRPr="008936F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</w:p>
    <w:p w14:paraId="36AE5215" w14:textId="77777777" w:rsidR="008162F5" w:rsidRPr="00B21A29" w:rsidRDefault="008162F5" w:rsidP="008162F5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588FCF89" w14:textId="77777777" w:rsidR="008162F5" w:rsidRPr="00B21A29" w:rsidRDefault="008162F5" w:rsidP="008162F5">
      <w:pPr>
        <w:spacing w:line="276" w:lineRule="auto"/>
        <w:ind w:left="450" w:firstLine="0"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1. ’Ахмад б. Ханбал – основатель школы ханбалитов.</w:t>
      </w:r>
    </w:p>
    <w:p w14:paraId="2019A7CB" w14:textId="77777777" w:rsidR="008162F5" w:rsidRPr="00B21A29" w:rsidRDefault="008162F5" w:rsidP="008162F5">
      <w:pPr>
        <w:spacing w:line="276" w:lineRule="auto"/>
        <w:ind w:left="450" w:firstLine="0"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2. Ханафитский мазхаб.</w:t>
      </w:r>
    </w:p>
    <w:p w14:paraId="1346D53D" w14:textId="77777777" w:rsidR="008162F5" w:rsidRPr="00B21A29" w:rsidRDefault="008162F5" w:rsidP="008162F5">
      <w:pPr>
        <w:spacing w:line="276" w:lineRule="auto"/>
        <w:ind w:left="450" w:firstLine="0"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3. Маликиты и шафи‘иты.</w:t>
      </w:r>
    </w:p>
    <w:p w14:paraId="1F6F4B5F" w14:textId="77777777" w:rsidR="008162F5" w:rsidRDefault="008162F5" w:rsidP="008162F5">
      <w:pPr>
        <w:spacing w:line="276" w:lineRule="auto"/>
        <w:ind w:left="450" w:firstLine="0"/>
        <w:jc w:val="both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4. Джа‘фаритская правовая школа.</w:t>
      </w:r>
    </w:p>
    <w:p w14:paraId="0BAB368F" w14:textId="77777777" w:rsidR="008162F5" w:rsidRPr="0056643C" w:rsidRDefault="008162F5" w:rsidP="008162F5">
      <w:pPr>
        <w:tabs>
          <w:tab w:val="left" w:pos="567"/>
        </w:tabs>
        <w:spacing w:before="240"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4258C485" w14:textId="77777777" w:rsidR="008162F5" w:rsidRPr="00F86BFC" w:rsidRDefault="008162F5" w:rsidP="008162F5">
      <w:pPr>
        <w:pStyle w:val="af6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Pr="00F86BFC">
        <w:rPr>
          <w:rFonts w:asciiTheme="majorBidi" w:eastAsiaTheme="minorHAnsi" w:hAnsiTheme="majorBidi" w:cstheme="majorBidi"/>
          <w:sz w:val="24"/>
          <w:szCs w:val="24"/>
          <w:lang w:eastAsia="en-US"/>
        </w:rPr>
        <w:t>Ислам. Энциклопедический словарь. М., 1991.</w:t>
      </w:r>
    </w:p>
    <w:p w14:paraId="62780179" w14:textId="77777777" w:rsidR="008162F5" w:rsidRPr="00F86BFC" w:rsidRDefault="008162F5" w:rsidP="008162F5">
      <w:pPr>
        <w:pStyle w:val="af6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Pr="00F86BF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Петрушевский И.П. Ислам в Иране в VII – XV вв. Спб., 2007. </w:t>
      </w:r>
    </w:p>
    <w:p w14:paraId="30DD7306" w14:textId="77777777" w:rsidR="008162F5" w:rsidRPr="00F86BFC" w:rsidRDefault="008162F5" w:rsidP="008162F5">
      <w:pPr>
        <w:pStyle w:val="af6"/>
        <w:spacing w:after="16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3. </w:t>
      </w:r>
      <w:r w:rsidRPr="00F86BFC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The encyclopedia of Islam: three / Ed. Gudrun Krämer, Denis Matringe, John Nawas, Everett Rowson . – Leiden; Boston : Brill, 2007-2013 . </w:t>
      </w:r>
    </w:p>
    <w:p w14:paraId="3A926E85" w14:textId="77777777" w:rsidR="008162F5" w:rsidRPr="00F86BFC" w:rsidRDefault="008162F5" w:rsidP="008162F5">
      <w:pPr>
        <w:pStyle w:val="af6"/>
        <w:spacing w:after="16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4. </w:t>
      </w:r>
      <w:r w:rsidRPr="00F86BFC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The New Cambridge History of Islam. Vol. I. The Formation of the Islamic World Sixth to Eleventh Centuries. Ed. By Chase F. Robinson. Cambridge University Press, 2011.</w:t>
      </w:r>
    </w:p>
    <w:p w14:paraId="68D66A0C" w14:textId="77777777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04AF4354" w14:textId="4C1E78BA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6</w:t>
      </w: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>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4605EF">
        <w:rPr>
          <w:rFonts w:asciiTheme="majorBidi" w:eastAsiaTheme="minorHAnsi" w:hAnsiTheme="majorBidi" w:cstheme="majorBidi"/>
          <w:b/>
          <w:bCs/>
          <w:szCs w:val="24"/>
          <w:lang w:eastAsia="en-US"/>
        </w:rPr>
        <w:t>Ислам в Магрибе.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А.В. Степанова</w:t>
      </w:r>
    </w:p>
    <w:p w14:paraId="52B68F62" w14:textId="77777777" w:rsidR="008162F5" w:rsidRPr="00B21A29" w:rsidRDefault="008162F5" w:rsidP="008162F5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40A78056" w14:textId="77777777" w:rsidR="008162F5" w:rsidRPr="00EB6875" w:rsidRDefault="008162F5" w:rsidP="008162F5">
      <w:pPr>
        <w:pStyle w:val="af6"/>
        <w:numPr>
          <w:ilvl w:val="0"/>
          <w:numId w:val="25"/>
        </w:numPr>
        <w:ind w:left="72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Аль-Каида в странах исламского Магриба</w:t>
      </w:r>
    </w:p>
    <w:p w14:paraId="74F345FF" w14:textId="77777777" w:rsidR="008162F5" w:rsidRPr="00EB6875" w:rsidRDefault="008162F5" w:rsidP="008162F5">
      <w:pPr>
        <w:pStyle w:val="af6"/>
        <w:numPr>
          <w:ilvl w:val="0"/>
          <w:numId w:val="25"/>
        </w:numPr>
        <w:ind w:left="72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Мусульманский мистицизм (суфизм)</w:t>
      </w:r>
    </w:p>
    <w:p w14:paraId="33D130E9" w14:textId="77777777" w:rsidR="008162F5" w:rsidRPr="00EB6875" w:rsidRDefault="008162F5" w:rsidP="008162F5">
      <w:pPr>
        <w:pStyle w:val="af6"/>
        <w:numPr>
          <w:ilvl w:val="0"/>
          <w:numId w:val="25"/>
        </w:numPr>
        <w:ind w:left="72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Марабуты в истории Северной Африки</w:t>
      </w:r>
    </w:p>
    <w:p w14:paraId="7B4E3C6C" w14:textId="77777777" w:rsidR="008162F5" w:rsidRPr="00EB6875" w:rsidRDefault="008162F5" w:rsidP="008162F5">
      <w:pPr>
        <w:pStyle w:val="af6"/>
        <w:numPr>
          <w:ilvl w:val="0"/>
          <w:numId w:val="25"/>
        </w:numPr>
        <w:ind w:left="72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Влияние ислама на местные верования </w:t>
      </w:r>
    </w:p>
    <w:p w14:paraId="0370FD04" w14:textId="77777777" w:rsidR="008162F5" w:rsidRPr="0056643C" w:rsidRDefault="008162F5" w:rsidP="008162F5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20A726A5" w14:textId="77777777" w:rsidR="008162F5" w:rsidRPr="00EB6875" w:rsidRDefault="008162F5" w:rsidP="008162F5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Видясова М.Ф., Орлов В.В. Политический ислам в странах Северной Африки, М., 2008</w:t>
      </w:r>
    </w:p>
    <w:p w14:paraId="47825784" w14:textId="77777777" w:rsidR="008162F5" w:rsidRPr="00EB6875" w:rsidRDefault="008162F5" w:rsidP="008162F5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Дьяков Н.Н. Мусульманский Магриб. Шерифы, тарикаты, марабуты в истории Северной Африки. Средние века, новое время. Монография. Изд. СПбГУ, 2008. </w:t>
      </w:r>
    </w:p>
    <w:p w14:paraId="6E64390B" w14:textId="77777777" w:rsidR="008162F5" w:rsidRPr="00EB6875" w:rsidRDefault="008162F5" w:rsidP="008162F5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Долгов Б.В. Движения политического ислама в Магрибе, ВЕСТНИК МГИМО, Выпуск № 5 / 2010 http://cyberleninka.ru/article/n/dvizheniya-politicheskogo-islama-v-magribe -</w:t>
      </w:r>
    </w:p>
    <w:p w14:paraId="007565FF" w14:textId="77777777" w:rsidR="008162F5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</w:p>
    <w:p w14:paraId="1AD15219" w14:textId="6F17AD0D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7</w:t>
      </w:r>
      <w:r w:rsidRPr="007E1FFE">
        <w:rPr>
          <w:rFonts w:asciiTheme="majorBidi" w:eastAsiaTheme="minorHAnsi" w:hAnsiTheme="majorBidi" w:cstheme="majorBidi"/>
          <w:b/>
          <w:bCs/>
          <w:szCs w:val="24"/>
          <w:lang w:eastAsia="en-US"/>
        </w:rPr>
        <w:t>. Тюрки и ислам: первые тюркские исламские государства, Османский халифат.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А.В.Образцов / А.В.Степанова</w:t>
      </w:r>
    </w:p>
    <w:p w14:paraId="6B474433" w14:textId="77777777" w:rsidR="008162F5" w:rsidRPr="00B21A29" w:rsidRDefault="008162F5" w:rsidP="008162F5">
      <w:pPr>
        <w:spacing w:after="160" w:line="259" w:lineRule="auto"/>
        <w:ind w:firstLine="0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28103E6E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1. Великий шелковый путь и тюрки.</w:t>
      </w:r>
    </w:p>
    <w:p w14:paraId="1237DD00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lastRenderedPageBreak/>
        <w:t xml:space="preserve">2. Военная культура тюрок </w:t>
      </w:r>
    </w:p>
    <w:p w14:paraId="04261714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3. Золотая Орда как исторический феномен.</w:t>
      </w:r>
    </w:p>
    <w:p w14:paraId="44501815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4. Османская архитектура.</w:t>
      </w:r>
    </w:p>
    <w:p w14:paraId="4FB8B1D9" w14:textId="77777777" w:rsidR="008162F5" w:rsidRPr="00B21A29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5. Янычары.</w:t>
      </w:r>
    </w:p>
    <w:p w14:paraId="7B8BB1F6" w14:textId="77777777" w:rsidR="008162F5" w:rsidRDefault="008162F5" w:rsidP="008162F5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 xml:space="preserve">6. Османский гарем. </w:t>
      </w:r>
    </w:p>
    <w:p w14:paraId="39372C4B" w14:textId="77777777" w:rsidR="008162F5" w:rsidRPr="0056643C" w:rsidRDefault="008162F5" w:rsidP="008162F5">
      <w:pPr>
        <w:tabs>
          <w:tab w:val="left" w:pos="540"/>
        </w:tabs>
        <w:spacing w:before="240"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14AB11E4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Ахметшин Н.Х. Тайны Шелкового пути. -М.: Вече, 2002. </w:t>
      </w:r>
    </w:p>
    <w:p w14:paraId="01DA06BD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Худяков Ю.С. Золотая волчья голова на боевых знаменах. Оружие и войны древних тюрок в степях Евразии. – СПб.: Петербургское востоковедение, 2007. С.107-156. </w:t>
      </w:r>
    </w:p>
    <w:p w14:paraId="244128E6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Кульпин Э.С. Золотая Орда (проблемы генезиса Российского государства). – М.: Московский лицей, 1998. С.7-123.</w:t>
      </w:r>
    </w:p>
    <w:p w14:paraId="72CAC7C9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Трепавлов В.В. Степные империи Евразии: монголы и татары. – М.: Квадрига, 2015. С.181-237.</w:t>
      </w:r>
    </w:p>
    <w:p w14:paraId="685F5EC1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История Османского государства, общества и цивилизации: в 2 т. – М.:Вост. лит., 2006. Т.2. С. 438-470.</w:t>
      </w:r>
    </w:p>
    <w:p w14:paraId="2DC31251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Хитцель Ф. Османская империя. – М.: Вече, 2006. С. 257-270.</w:t>
      </w:r>
    </w:p>
    <w:p w14:paraId="2FA27F19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Введенский Г.Э. Янычары. — СПб.: «Атлант», 2003. </w:t>
      </w:r>
    </w:p>
    <w:p w14:paraId="07F2BB7A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Николле Д. Янычары — М.: «АСТ», 2004.</w:t>
      </w:r>
    </w:p>
    <w:p w14:paraId="060EDF30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Крутье А.Л. Гарем: царство под чадрой. – М.: КРОН-Пресс, 2000.</w:t>
      </w:r>
    </w:p>
    <w:p w14:paraId="0394D9D5" w14:textId="77777777" w:rsidR="008162F5" w:rsidRPr="0056454E" w:rsidRDefault="008162F5" w:rsidP="008162F5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10. </w:t>
      </w:r>
      <w:r w:rsidRPr="0056454E">
        <w:rPr>
          <w:rFonts w:asciiTheme="majorBidi" w:eastAsiaTheme="minorHAnsi" w:hAnsiTheme="majorBidi" w:cstheme="majorBidi"/>
          <w:sz w:val="24"/>
          <w:szCs w:val="24"/>
          <w:lang w:eastAsia="en-US"/>
        </w:rPr>
        <w:t>Пензер Н. Гарем. История, традиции, тайны. – М.: Центрполиграф,2005. С. 141-222.</w:t>
      </w:r>
    </w:p>
    <w:p w14:paraId="29928BD2" w14:textId="77777777" w:rsidR="008162F5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</w:p>
    <w:p w14:paraId="065631CA" w14:textId="1639C55B" w:rsidR="008162F5" w:rsidRPr="00B21A29" w:rsidRDefault="008162F5" w:rsidP="008162F5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 w:bidi="ar-EG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8</w:t>
      </w: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. </w:t>
      </w:r>
      <w:r w:rsidRPr="00B21A29">
        <w:rPr>
          <w:rFonts w:asciiTheme="majorBidi" w:eastAsiaTheme="minorHAnsi" w:hAnsiTheme="majorBidi" w:cstheme="majorBidi"/>
          <w:b/>
          <w:szCs w:val="24"/>
          <w:lang w:eastAsia="en-US"/>
        </w:rPr>
        <w:t xml:space="preserve">Арабское возрождение «Ан-Нахда». </w:t>
      </w:r>
      <w:r w:rsidRPr="007E1FFE">
        <w:rPr>
          <w:rFonts w:asciiTheme="majorBidi" w:eastAsiaTheme="minorHAnsi" w:hAnsiTheme="majorBidi" w:cstheme="majorBidi"/>
          <w:szCs w:val="24"/>
          <w:lang w:eastAsia="en-US"/>
        </w:rPr>
        <w:t>Е.И. Зеленев</w:t>
      </w: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</w:p>
    <w:p w14:paraId="33C0D2E6" w14:textId="77777777" w:rsidR="008162F5" w:rsidRPr="00B21A29" w:rsidRDefault="008162F5" w:rsidP="008162F5">
      <w:pPr>
        <w:spacing w:after="160" w:line="259" w:lineRule="auto"/>
        <w:ind w:firstLine="0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07678418" w14:textId="77777777" w:rsidR="008162F5" w:rsidRPr="00B21A29" w:rsidRDefault="008162F5" w:rsidP="008162F5">
      <w:pPr>
        <w:spacing w:line="259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1. Экспедиция Наполеона Бонапарта в Египет (1798-1801): ход и последствия.</w:t>
      </w:r>
    </w:p>
    <w:p w14:paraId="29434B96" w14:textId="77777777" w:rsidR="008162F5" w:rsidRPr="00B21A29" w:rsidRDefault="008162F5" w:rsidP="008162F5">
      <w:pPr>
        <w:spacing w:line="259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2. Этатизм Мухаммада Али в Египте в сравнении с этатизмом в Советской России?</w:t>
      </w:r>
    </w:p>
    <w:p w14:paraId="15B77C2E" w14:textId="77777777" w:rsidR="008162F5" w:rsidRPr="00B21A29" w:rsidRDefault="008162F5" w:rsidP="008162F5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3. Три фетвы Мухаммада Абдо: реформация или революция в исламе?</w:t>
      </w:r>
    </w:p>
    <w:p w14:paraId="3B23BD83" w14:textId="77777777" w:rsidR="008162F5" w:rsidRPr="00283EB2" w:rsidRDefault="008162F5" w:rsidP="008162F5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283EB2">
        <w:rPr>
          <w:rFonts w:asciiTheme="majorBidi" w:eastAsiaTheme="minorHAnsi" w:hAnsiTheme="majorBidi" w:cstheme="majorBidi"/>
          <w:szCs w:val="24"/>
          <w:lang w:eastAsia="en-US"/>
        </w:rPr>
        <w:t xml:space="preserve">4. Международный терроризм и ислам в </w:t>
      </w:r>
      <w:r w:rsidRPr="00283EB2">
        <w:rPr>
          <w:rFonts w:asciiTheme="majorBidi" w:eastAsiaTheme="minorHAnsi" w:hAnsiTheme="majorBidi" w:cstheme="majorBidi"/>
          <w:szCs w:val="24"/>
          <w:lang w:val="en-US" w:eastAsia="en-US"/>
        </w:rPr>
        <w:t>XXI</w:t>
      </w:r>
      <w:r w:rsidRPr="00283EB2">
        <w:rPr>
          <w:rFonts w:asciiTheme="majorBidi" w:eastAsiaTheme="minorHAnsi" w:hAnsiTheme="majorBidi" w:cstheme="majorBidi"/>
          <w:szCs w:val="24"/>
          <w:lang w:eastAsia="en-US"/>
        </w:rPr>
        <w:t xml:space="preserve"> в. </w:t>
      </w:r>
    </w:p>
    <w:p w14:paraId="652A2B65" w14:textId="77777777" w:rsidR="008162F5" w:rsidRPr="0056643C" w:rsidRDefault="008162F5" w:rsidP="008162F5">
      <w:pPr>
        <w:tabs>
          <w:tab w:val="left" w:pos="540"/>
        </w:tabs>
        <w:spacing w:before="240" w:after="240"/>
        <w:ind w:firstLine="0"/>
        <w:jc w:val="both"/>
        <w:rPr>
          <w:rFonts w:eastAsiaTheme="minorHAnsi"/>
          <w:szCs w:val="24"/>
          <w:u w:val="single"/>
          <w:lang w:eastAsia="en-US" w:bidi="he-IL"/>
        </w:rPr>
      </w:pPr>
      <w:r>
        <w:rPr>
          <w:rFonts w:eastAsiaTheme="minorHAnsi"/>
          <w:szCs w:val="24"/>
          <w:lang w:eastAsia="en-US" w:bidi="he-IL"/>
        </w:rPr>
        <w:tab/>
      </w:r>
      <w:r w:rsidRPr="0056643C">
        <w:rPr>
          <w:rFonts w:eastAsiaTheme="minorHAnsi"/>
          <w:szCs w:val="24"/>
          <w:u w:val="single"/>
          <w:lang w:eastAsia="en-US" w:bidi="he-IL"/>
        </w:rPr>
        <w:t>Литература:</w:t>
      </w:r>
    </w:p>
    <w:p w14:paraId="1DCFB59C" w14:textId="77777777" w:rsidR="008162F5" w:rsidRPr="00EB6875" w:rsidRDefault="008162F5" w:rsidP="008162F5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Зеленев Е.И. Мусульманский Египет. СПб.: Издательство СПбГУ. 2007.</w:t>
      </w:r>
    </w:p>
    <w:p w14:paraId="4476D513" w14:textId="77777777" w:rsidR="008162F5" w:rsidRPr="00EB6875" w:rsidRDefault="008162F5" w:rsidP="008162F5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Степанянц М.Т. Мусульманские концепции в философии и политике </w:t>
      </w:r>
      <w:r w:rsidRPr="00EB6875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XIX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Pr="00EB6875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XX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 М., 1982.</w:t>
      </w:r>
    </w:p>
    <w:p w14:paraId="1DD9049C" w14:textId="77777777" w:rsidR="008162F5" w:rsidRPr="00EB6875" w:rsidRDefault="008162F5" w:rsidP="008162F5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3. </w:t>
      </w:r>
      <w:r w:rsidRPr="00EB6875">
        <w:rPr>
          <w:rFonts w:asciiTheme="majorBidi" w:eastAsiaTheme="minorHAnsi" w:hAnsiTheme="majorBidi" w:cstheme="majorBidi"/>
          <w:sz w:val="24"/>
          <w:szCs w:val="24"/>
          <w:lang w:eastAsia="en-US"/>
        </w:rPr>
        <w:t>Интернет-ресурсы: свободный поиск.</w:t>
      </w:r>
    </w:p>
    <w:p w14:paraId="13240B69" w14:textId="77777777" w:rsidR="008162F5" w:rsidRDefault="008162F5" w:rsidP="00306B70">
      <w:pPr>
        <w:spacing w:after="160"/>
        <w:ind w:firstLine="0"/>
        <w:rPr>
          <w:rFonts w:eastAsiaTheme="minorHAnsi"/>
          <w:b/>
          <w:bCs/>
          <w:szCs w:val="24"/>
          <w:lang w:eastAsia="en-US"/>
        </w:rPr>
      </w:pPr>
    </w:p>
    <w:p w14:paraId="49C2B1B7" w14:textId="083C5D97" w:rsidR="00B21A29" w:rsidRPr="00B21A29" w:rsidRDefault="008162F5" w:rsidP="00306B70">
      <w:pPr>
        <w:spacing w:after="160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Семинар 9</w:t>
      </w:r>
      <w:r w:rsidR="00B21A29" w:rsidRPr="00B21A29">
        <w:rPr>
          <w:rFonts w:eastAsiaTheme="minorHAnsi"/>
          <w:b/>
          <w:bCs/>
          <w:szCs w:val="24"/>
          <w:lang w:eastAsia="en-US"/>
        </w:rPr>
        <w:t>.</w:t>
      </w:r>
      <w:r w:rsidR="00B21A29" w:rsidRPr="00B21A29">
        <w:rPr>
          <w:rFonts w:eastAsiaTheme="minorHAnsi"/>
          <w:szCs w:val="24"/>
          <w:lang w:eastAsia="en-US"/>
        </w:rPr>
        <w:t xml:space="preserve"> </w:t>
      </w:r>
      <w:r w:rsidR="00306B70"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>От колоний к независимым государствам</w:t>
      </w:r>
      <w:r w:rsidR="00B21A29" w:rsidRPr="00B21A29">
        <w:rPr>
          <w:rFonts w:eastAsiaTheme="minorHAnsi"/>
          <w:szCs w:val="24"/>
          <w:lang w:eastAsia="en-US"/>
        </w:rPr>
        <w:t>.</w:t>
      </w:r>
      <w:r w:rsidR="00B21A29"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С.А. Французов</w:t>
      </w:r>
    </w:p>
    <w:p w14:paraId="4D28883B" w14:textId="77777777" w:rsidR="00B21A29" w:rsidRPr="00B21A29" w:rsidRDefault="00B21A29" w:rsidP="004605EF">
      <w:pPr>
        <w:tabs>
          <w:tab w:val="left" w:pos="567"/>
        </w:tabs>
        <w:spacing w:after="240"/>
        <w:ind w:firstLine="0"/>
        <w:rPr>
          <w:rFonts w:eastAsiaTheme="minorHAnsi"/>
          <w:szCs w:val="24"/>
          <w:u w:val="single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26FF159A" w14:textId="2BEF26BE" w:rsidR="00B21A29" w:rsidRPr="00B21A29" w:rsidRDefault="00B21A29" w:rsidP="00306B70">
      <w:pPr>
        <w:tabs>
          <w:tab w:val="left" w:pos="567"/>
        </w:tabs>
        <w:ind w:left="450" w:firstLine="0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1.</w:t>
      </w:r>
      <w:r w:rsidR="00306B70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Недолгая эпопея партии Вафд, или почему буржуазный либерализм не прижился в Египте?</w:t>
      </w:r>
    </w:p>
    <w:p w14:paraId="22EC8A71" w14:textId="02D673F8" w:rsidR="00B21A29" w:rsidRPr="00B21A29" w:rsidRDefault="00B21A29" w:rsidP="00306B70">
      <w:pPr>
        <w:tabs>
          <w:tab w:val="left" w:pos="567"/>
        </w:tabs>
        <w:ind w:left="450"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>2.</w:t>
      </w:r>
      <w:r w:rsidR="00306B70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Сионистская колонизация Палестины: причины и последствия.</w:t>
      </w:r>
    </w:p>
    <w:p w14:paraId="6787CE31" w14:textId="3F29D1A2" w:rsidR="00B21A29" w:rsidRPr="00B21A29" w:rsidRDefault="00B21A29" w:rsidP="00306B70">
      <w:pPr>
        <w:tabs>
          <w:tab w:val="left" w:pos="567"/>
        </w:tabs>
        <w:spacing w:after="160" w:line="259" w:lineRule="auto"/>
        <w:ind w:left="450" w:firstLine="0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lastRenderedPageBreak/>
        <w:t>3.</w:t>
      </w:r>
      <w:r w:rsidR="00306B70">
        <w:rPr>
          <w:rFonts w:eastAsiaTheme="minorHAnsi"/>
          <w:szCs w:val="24"/>
          <w:lang w:eastAsia="en-US"/>
        </w:rPr>
        <w:t xml:space="preserve"> </w:t>
      </w:r>
      <w:r w:rsidRPr="00B21A29">
        <w:rPr>
          <w:rFonts w:eastAsiaTheme="minorHAnsi"/>
          <w:szCs w:val="24"/>
          <w:lang w:eastAsia="en-US"/>
        </w:rPr>
        <w:t>Тернистый путь алжирского народа к свободе.</w:t>
      </w:r>
    </w:p>
    <w:p w14:paraId="584F8240" w14:textId="77777777" w:rsidR="00DC6960" w:rsidRPr="0056643C" w:rsidRDefault="00DC6960" w:rsidP="004605EF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 w:rsidRPr="0056643C"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7D44B401" w14:textId="02B4B218" w:rsidR="00DC6960" w:rsidRPr="008B0CE2" w:rsidRDefault="008B0CE2" w:rsidP="008B0CE2">
      <w:pPr>
        <w:tabs>
          <w:tab w:val="left" w:pos="567"/>
        </w:tabs>
        <w:ind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1.</w:t>
      </w:r>
      <w:r>
        <w:rPr>
          <w:rFonts w:asciiTheme="majorBidi" w:eastAsiaTheme="minorHAnsi" w:hAnsiTheme="majorBidi" w:cstheme="majorBidi"/>
          <w:iCs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Видясова М.Ф.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 Джихад без войны. Тунисский опыт модернизации и политическое наследие Хабиба Бургибы (1903–2000). Т. </w:t>
      </w:r>
      <w:r w:rsidR="00DC6960" w:rsidRPr="008B0CE2">
        <w:rPr>
          <w:rFonts w:asciiTheme="majorBidi" w:eastAsiaTheme="minorHAnsi" w:hAnsiTheme="majorBidi" w:cstheme="majorBidi"/>
          <w:szCs w:val="24"/>
          <w:lang w:val="en-US" w:eastAsia="en-US"/>
        </w:rPr>
        <w:t>I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>. Кн. 1: Человек из Сахеля и его путь к «тунисскому возрождению». Кн. 2: Битва за Тунис после операции «Факел» и во время холодной войны. М., 2005.</w:t>
      </w:r>
    </w:p>
    <w:p w14:paraId="4FBA73A3" w14:textId="6920E2B6" w:rsidR="00DC6960" w:rsidRPr="008B0CE2" w:rsidRDefault="008B0CE2" w:rsidP="008B0CE2">
      <w:pPr>
        <w:tabs>
          <w:tab w:val="left" w:pos="567"/>
        </w:tabs>
        <w:ind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2.</w:t>
      </w:r>
      <w:r>
        <w:rPr>
          <w:rFonts w:asciiTheme="majorBidi" w:eastAsiaTheme="minorHAnsi" w:hAnsiTheme="majorBidi" w:cstheme="majorBidi"/>
          <w:iCs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Голдобин А.М.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> Национально-освободительная борьба народа Египта. 1918–1936 гг. М., 1989.</w:t>
      </w:r>
    </w:p>
    <w:p w14:paraId="3EF315FF" w14:textId="2DA64F77" w:rsidR="00DC6960" w:rsidRPr="008B0CE2" w:rsidRDefault="008B0CE2" w:rsidP="008B0CE2">
      <w:pPr>
        <w:tabs>
          <w:tab w:val="left" w:pos="567"/>
        </w:tabs>
        <w:ind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szCs w:val="24"/>
          <w:lang w:eastAsia="en-US"/>
        </w:rPr>
        <w:t>3.</w:t>
      </w:r>
      <w:r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>Государство Израиль / Отв. ред. В.В. Беневоленский. М., 1986.</w:t>
      </w:r>
    </w:p>
    <w:p w14:paraId="0E9FB30D" w14:textId="60434F90" w:rsidR="00DC6960" w:rsidRPr="008B0CE2" w:rsidRDefault="008B0CE2" w:rsidP="008B0CE2">
      <w:pPr>
        <w:pStyle w:val="af6"/>
        <w:tabs>
          <w:tab w:val="left" w:pos="540"/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4.</w:t>
      </w:r>
      <w:r>
        <w:rPr>
          <w:rFonts w:asciiTheme="majorBidi" w:eastAsiaTheme="minorHAnsi" w:hAnsiTheme="majorBidi" w:cstheme="majorBidi"/>
          <w:iCs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Ланда Р.Г.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 История алжирской революции. 1954–1962. М., 1983.</w:t>
      </w:r>
    </w:p>
    <w:p w14:paraId="1FA4C447" w14:textId="11501E28" w:rsidR="00DC6960" w:rsidRPr="008B0CE2" w:rsidRDefault="008B0CE2" w:rsidP="008B0CE2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szCs w:val="24"/>
          <w:lang w:eastAsia="en-US"/>
        </w:rPr>
        <w:t>5.</w:t>
      </w:r>
      <w:r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>Новейшая история Йемена. 1917–1982 гг. / Отв. ред. О.Г. Герасимов. М., 1984.</w:t>
      </w:r>
    </w:p>
    <w:p w14:paraId="0F0AA75F" w14:textId="49A1AC03" w:rsidR="00DC6960" w:rsidRPr="008B0CE2" w:rsidRDefault="008B0CE2" w:rsidP="008B0CE2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6.</w:t>
      </w:r>
      <w:r>
        <w:rPr>
          <w:rFonts w:asciiTheme="majorBidi" w:eastAsiaTheme="minorHAnsi" w:hAnsiTheme="majorBidi" w:cstheme="majorBidi"/>
          <w:iCs/>
          <w:szCs w:val="24"/>
          <w:lang w:eastAsia="en-US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Оганесян Н.О.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,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/>
        </w:rPr>
        <w:t>Саркисян А.С.</w:t>
      </w:r>
      <w:r w:rsidR="00DC6960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 Сирия в борьбе за независимость. Ереван, 1975.</w:t>
      </w:r>
    </w:p>
    <w:p w14:paraId="26C3973E" w14:textId="5A50D3DE" w:rsidR="00DC6960" w:rsidRPr="008B0CE2" w:rsidRDefault="008B0CE2" w:rsidP="008B0CE2">
      <w:pPr>
        <w:pStyle w:val="af6"/>
        <w:tabs>
          <w:tab w:val="left" w:pos="567"/>
        </w:tabs>
        <w:ind w:left="0" w:firstLine="567"/>
        <w:jc w:val="lowKashida"/>
        <w:rPr>
          <w:rFonts w:asciiTheme="majorBidi" w:eastAsiaTheme="minorHAnsi" w:hAnsiTheme="majorBidi" w:cstheme="majorBidi"/>
          <w:szCs w:val="24"/>
          <w:lang w:eastAsia="en-US" w:bidi="he-IL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 w:bidi="he-IL"/>
        </w:rPr>
        <w:t>7.</w:t>
      </w:r>
      <w:r>
        <w:rPr>
          <w:rFonts w:asciiTheme="majorBidi" w:eastAsiaTheme="minorHAnsi" w:hAnsiTheme="majorBidi" w:cstheme="majorBidi"/>
          <w:iCs/>
          <w:szCs w:val="24"/>
          <w:lang w:eastAsia="en-US" w:bidi="he-IL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 w:bidi="he-IL"/>
        </w:rPr>
        <w:t>Пир-Будагова Э.П.</w:t>
      </w:r>
      <w:r w:rsidR="00DC6960" w:rsidRPr="008B0CE2">
        <w:rPr>
          <w:rFonts w:asciiTheme="majorBidi" w:eastAsiaTheme="minorHAnsi" w:hAnsiTheme="majorBidi" w:cstheme="majorBidi"/>
          <w:szCs w:val="24"/>
          <w:lang w:eastAsia="en-US" w:bidi="he-IL"/>
        </w:rPr>
        <w:t xml:space="preserve"> Сирия в борьбе за упрочение национальной независимости. 1945–1966. М., 1976.</w:t>
      </w:r>
    </w:p>
    <w:p w14:paraId="21F81AF8" w14:textId="4154EE6E" w:rsidR="00B21A29" w:rsidRPr="008162F5" w:rsidRDefault="008B0CE2" w:rsidP="008162F5">
      <w:pPr>
        <w:pStyle w:val="af6"/>
        <w:tabs>
          <w:tab w:val="left" w:pos="567"/>
        </w:tabs>
        <w:spacing w:after="160"/>
        <w:ind w:left="0" w:firstLine="567"/>
        <w:jc w:val="lowKashida"/>
        <w:rPr>
          <w:rFonts w:asciiTheme="majorBidi" w:eastAsiaTheme="minorHAnsi" w:hAnsiTheme="majorBidi" w:cstheme="majorBidi"/>
          <w:szCs w:val="24"/>
          <w:lang w:eastAsia="en-US"/>
        </w:rPr>
      </w:pPr>
      <w:r w:rsidRPr="008B0CE2">
        <w:rPr>
          <w:rFonts w:asciiTheme="majorBidi" w:eastAsiaTheme="minorHAnsi" w:hAnsiTheme="majorBidi" w:cstheme="majorBidi"/>
          <w:iCs/>
          <w:szCs w:val="24"/>
          <w:lang w:eastAsia="en-US" w:bidi="he-IL"/>
        </w:rPr>
        <w:t>8.</w:t>
      </w:r>
      <w:r>
        <w:rPr>
          <w:rFonts w:asciiTheme="majorBidi" w:eastAsiaTheme="minorHAnsi" w:hAnsiTheme="majorBidi" w:cstheme="majorBidi"/>
          <w:iCs/>
          <w:szCs w:val="24"/>
          <w:lang w:eastAsia="en-US" w:bidi="he-IL"/>
        </w:rPr>
        <w:t xml:space="preserve"> </w:t>
      </w:r>
      <w:r w:rsidR="00DC6960" w:rsidRPr="008B0CE2">
        <w:rPr>
          <w:rFonts w:asciiTheme="majorBidi" w:eastAsiaTheme="minorHAnsi" w:hAnsiTheme="majorBidi" w:cstheme="majorBidi"/>
          <w:iCs/>
          <w:szCs w:val="24"/>
          <w:lang w:eastAsia="en-US" w:bidi="he-IL"/>
        </w:rPr>
        <w:t>Сергеев М.С.</w:t>
      </w:r>
      <w:r w:rsidR="00DC6960" w:rsidRPr="008B0CE2">
        <w:rPr>
          <w:rFonts w:asciiTheme="majorBidi" w:eastAsiaTheme="minorHAnsi" w:hAnsiTheme="majorBidi" w:cstheme="majorBidi"/>
          <w:szCs w:val="24"/>
          <w:lang w:eastAsia="en-US" w:bidi="he-IL"/>
        </w:rPr>
        <w:t xml:space="preserve"> История Марокко. </w:t>
      </w:r>
      <w:r w:rsidR="00DC6960" w:rsidRPr="008B0CE2">
        <w:rPr>
          <w:rFonts w:asciiTheme="majorBidi" w:eastAsiaTheme="minorHAnsi" w:hAnsiTheme="majorBidi" w:cstheme="majorBidi"/>
          <w:szCs w:val="24"/>
          <w:lang w:val="en-GB" w:eastAsia="en-US" w:bidi="he-IL"/>
        </w:rPr>
        <w:t>XX</w:t>
      </w:r>
      <w:r w:rsidR="00DC6960" w:rsidRPr="008B0CE2">
        <w:rPr>
          <w:rFonts w:asciiTheme="majorBidi" w:eastAsiaTheme="minorHAnsi" w:hAnsiTheme="majorBidi" w:cstheme="majorBidi"/>
          <w:szCs w:val="24"/>
          <w:lang w:eastAsia="en-US" w:bidi="he-IL"/>
        </w:rPr>
        <w:t> век. М., 2001.</w:t>
      </w:r>
    </w:p>
    <w:p w14:paraId="60E52C85" w14:textId="77777777" w:rsidR="00B21A29" w:rsidRPr="00B21A29" w:rsidRDefault="00B21A29" w:rsidP="00B21A29">
      <w:pPr>
        <w:spacing w:after="160" w:line="259" w:lineRule="auto"/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</w:p>
    <w:p w14:paraId="52E9C9D9" w14:textId="77777777" w:rsidR="00B21A29" w:rsidRPr="00B21A29" w:rsidRDefault="00B21A29" w:rsidP="00B21A29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>Семинар 10.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 </w:t>
      </w:r>
      <w:r w:rsidRPr="00B21A29">
        <w:rPr>
          <w:rFonts w:asciiTheme="majorBidi" w:eastAsiaTheme="minorHAnsi" w:hAnsiTheme="majorBidi" w:cstheme="majorBidi"/>
          <w:b/>
          <w:szCs w:val="24"/>
          <w:lang w:eastAsia="en-US"/>
        </w:rPr>
        <w:t xml:space="preserve">Исламский образ мира и события Арабской весны. </w:t>
      </w:r>
      <w:r w:rsidRPr="004605EF">
        <w:rPr>
          <w:rFonts w:asciiTheme="majorBidi" w:eastAsiaTheme="minorHAnsi" w:hAnsiTheme="majorBidi" w:cstheme="majorBidi"/>
          <w:szCs w:val="24"/>
          <w:lang w:eastAsia="en-US"/>
        </w:rPr>
        <w:t>Е. И. Зеленев</w:t>
      </w:r>
      <w:r w:rsidRPr="00B21A29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</w:p>
    <w:p w14:paraId="4CD109A5" w14:textId="77777777" w:rsidR="00382664" w:rsidRPr="00B21A29" w:rsidRDefault="00382664" w:rsidP="00382664">
      <w:pPr>
        <w:tabs>
          <w:tab w:val="left" w:pos="567"/>
        </w:tabs>
        <w:spacing w:after="240"/>
        <w:ind w:firstLine="0"/>
        <w:jc w:val="lowKashida"/>
        <w:rPr>
          <w:rFonts w:eastAsiaTheme="minorHAnsi"/>
          <w:szCs w:val="24"/>
          <w:lang w:eastAsia="en-US"/>
        </w:rPr>
      </w:pPr>
      <w:r w:rsidRPr="00B21A29">
        <w:rPr>
          <w:rFonts w:eastAsiaTheme="minorHAnsi"/>
          <w:szCs w:val="24"/>
          <w:lang w:eastAsia="en-US"/>
        </w:rPr>
        <w:tab/>
      </w:r>
      <w:r w:rsidRPr="00B21A29">
        <w:rPr>
          <w:rFonts w:eastAsiaTheme="minorHAnsi"/>
          <w:szCs w:val="24"/>
          <w:u w:val="single"/>
          <w:lang w:eastAsia="en-US"/>
        </w:rPr>
        <w:t>Доклады:</w:t>
      </w:r>
    </w:p>
    <w:p w14:paraId="12661626" w14:textId="77777777" w:rsidR="00382664" w:rsidRPr="00B21A29" w:rsidRDefault="00382664" w:rsidP="00382664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1. Ассоциация братьев-мусульман и ее пребывание у власти в Египте в 2012-2013 гг.</w:t>
      </w:r>
    </w:p>
    <w:p w14:paraId="716C75B6" w14:textId="77777777" w:rsidR="00382664" w:rsidRPr="00B21A29" w:rsidRDefault="00382664" w:rsidP="00382664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2. Ваэль Гоним об использовании Интернета накануне и во время Арабской весны.</w:t>
      </w:r>
    </w:p>
    <w:p w14:paraId="68ECB303" w14:textId="77777777" w:rsidR="00382664" w:rsidRPr="00B21A29" w:rsidRDefault="00382664" w:rsidP="00382664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3. Ислам, исламизм и международный терроризм.</w:t>
      </w:r>
    </w:p>
    <w:p w14:paraId="5B9C6982" w14:textId="77777777" w:rsidR="00382664" w:rsidRPr="00B21A29" w:rsidRDefault="00382664" w:rsidP="00382664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4.  Халифат как форма государственно-политического устройства.</w:t>
      </w:r>
    </w:p>
    <w:p w14:paraId="1A887DE4" w14:textId="77777777" w:rsidR="00382664" w:rsidRPr="00B21A29" w:rsidRDefault="00382664" w:rsidP="00382664">
      <w:pPr>
        <w:spacing w:line="276" w:lineRule="auto"/>
        <w:ind w:left="450"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 xml:space="preserve">5. Исламская геополитическая доктрина: джихад и джихадизм. </w:t>
      </w:r>
    </w:p>
    <w:p w14:paraId="6787C0DC" w14:textId="77777777" w:rsidR="00382664" w:rsidRPr="0056643C" w:rsidRDefault="00382664" w:rsidP="004605EF">
      <w:pPr>
        <w:tabs>
          <w:tab w:val="left" w:pos="567"/>
        </w:tabs>
        <w:spacing w:before="240" w:after="240"/>
        <w:ind w:firstLine="0"/>
        <w:jc w:val="lowKashida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56643C">
        <w:rPr>
          <w:rFonts w:eastAsiaTheme="minorHAnsi"/>
          <w:szCs w:val="24"/>
          <w:u w:val="single"/>
          <w:lang w:eastAsia="en-US"/>
        </w:rPr>
        <w:t>Литература:</w:t>
      </w:r>
    </w:p>
    <w:p w14:paraId="5E735D1F" w14:textId="77777777" w:rsidR="00B21A29" w:rsidRPr="00B21A29" w:rsidRDefault="00B21A29" w:rsidP="008B0CE2">
      <w:pPr>
        <w:spacing w:line="259" w:lineRule="auto"/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1. Зеленев Е.И. Постижение Образа мира. СПб.: КАРО, 2012. С 258-277.</w:t>
      </w:r>
    </w:p>
    <w:p w14:paraId="0AC8507F" w14:textId="77777777" w:rsidR="00B21A29" w:rsidRPr="00B21A29" w:rsidRDefault="00B21A29" w:rsidP="008B0CE2">
      <w:pPr>
        <w:spacing w:line="259" w:lineRule="auto"/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2. Зеленев Е.И. Феномен исламского образования // Азия и Африка сегодня, №10, М., 2015. Сс. 25-30.</w:t>
      </w:r>
    </w:p>
    <w:p w14:paraId="41C4D0A2" w14:textId="77777777" w:rsidR="00B21A29" w:rsidRPr="00B21A29" w:rsidRDefault="00B21A29" w:rsidP="008B0CE2">
      <w:pPr>
        <w:spacing w:line="259" w:lineRule="auto"/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 w:rsidRPr="00B21A29">
        <w:rPr>
          <w:rFonts w:asciiTheme="majorBidi" w:eastAsiaTheme="minorHAnsi" w:hAnsiTheme="majorBidi" w:cstheme="majorBidi"/>
          <w:szCs w:val="24"/>
          <w:lang w:eastAsia="en-US"/>
        </w:rPr>
        <w:t>3. Гоним Ваэль. Революция 2.0: документальны</w:t>
      </w:r>
      <w:r w:rsidRPr="00B21A29">
        <w:rPr>
          <w:rFonts w:asciiTheme="majorBidi" w:eastAsiaTheme="minorHAnsi" w:hAnsiTheme="majorBidi" w:cstheme="majorBidi"/>
          <w:szCs w:val="24"/>
          <w:lang w:eastAsia="en-US"/>
        </w:rPr>
        <w:tab/>
        <w:t xml:space="preserve"> роман/Пер. с англ. Т.Даниловой. - СПб.: Издательская группа «Лениздат», «Команда А», 2012. </w:t>
      </w:r>
    </w:p>
    <w:p w14:paraId="6970E197" w14:textId="77777777" w:rsidR="003A178D" w:rsidRDefault="003A178D" w:rsidP="008B0CE2">
      <w:pPr>
        <w:tabs>
          <w:tab w:val="left" w:pos="993"/>
        </w:tabs>
        <w:ind w:firstLine="567"/>
        <w:rPr>
          <w:b/>
          <w:szCs w:val="24"/>
        </w:rPr>
      </w:pPr>
    </w:p>
    <w:p w14:paraId="2A8B5D76" w14:textId="39F06BAE" w:rsidR="003A178D" w:rsidRDefault="00573C16" w:rsidP="00573C16">
      <w:pPr>
        <w:pStyle w:val="2"/>
        <w:spacing w:before="240"/>
        <w:rPr>
          <w:szCs w:val="24"/>
        </w:rPr>
      </w:pPr>
      <w:r>
        <w:t>Экзаменационные в</w:t>
      </w:r>
      <w:r w:rsidR="003A178D">
        <w:t>опросы для оценки качества освоения дисциплины</w:t>
      </w:r>
      <w:r>
        <w:t xml:space="preserve"> </w:t>
      </w:r>
    </w:p>
    <w:p w14:paraId="5DFE932F" w14:textId="77777777" w:rsidR="00382664" w:rsidRDefault="00382664" w:rsidP="00382664">
      <w:pPr>
        <w:pStyle w:val="af6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08A9134F" w14:textId="457D9AD6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Общая характеристика крестовых походов (</w:t>
      </w:r>
      <w:r w:rsidRPr="007F4DF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Pr="007F4DF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XIV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вв.).</w:t>
      </w:r>
    </w:p>
    <w:p w14:paraId="59567F8F" w14:textId="37625231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Дихотомия Запад-Восток в контексте теории цивилизации.</w:t>
      </w:r>
    </w:p>
    <w:p w14:paraId="66688430" w14:textId="693608DC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Реформация и модернизация ислама в </w:t>
      </w:r>
      <w:r w:rsidRPr="007F4DF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XIX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- начале </w:t>
      </w:r>
      <w:r w:rsidRPr="007F4DF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XX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в.</w:t>
      </w:r>
    </w:p>
    <w:p w14:paraId="52A40D36" w14:textId="624227D6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Арабская весна и ее последствия.</w:t>
      </w:r>
    </w:p>
    <w:p w14:paraId="7A9BC068" w14:textId="04A77C80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Исламский образ мира.</w:t>
      </w:r>
    </w:p>
    <w:p w14:paraId="3F8D3828" w14:textId="5AC93E31" w:rsidR="003A178D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Исламская геополитическая доктрина.</w:t>
      </w:r>
    </w:p>
    <w:p w14:paraId="06BDBC07" w14:textId="04EECB2F" w:rsidR="00573C16" w:rsidRPr="007F4DF3" w:rsidRDefault="00573C16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Проблемы социально-экономического развития мусульманских стран </w:t>
      </w:r>
      <w:r w:rsidR="00D503FF">
        <w:rPr>
          <w:rFonts w:asciiTheme="majorBidi" w:eastAsiaTheme="minorHAnsi" w:hAnsiTheme="majorBidi" w:cstheme="majorBidi"/>
          <w:sz w:val="24"/>
          <w:szCs w:val="24"/>
          <w:lang w:eastAsia="en-US"/>
        </w:rPr>
        <w:t>Ближнего и Среднего Востока</w:t>
      </w:r>
    </w:p>
    <w:p w14:paraId="37E3086C" w14:textId="77777777" w:rsidR="00573C16" w:rsidRPr="007F4DF3" w:rsidRDefault="00573C16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>Виды сделок в мусульманской экономической системе</w:t>
      </w:r>
    </w:p>
    <w:p w14:paraId="1BC6F3B3" w14:textId="77777777" w:rsidR="00573C16" w:rsidRPr="007F4DF3" w:rsidRDefault="00573C16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Специфика функционирования исламских банков</w:t>
      </w:r>
    </w:p>
    <w:p w14:paraId="3B8FC234" w14:textId="77777777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Шиитское духовенство и Первая иранская революция</w:t>
      </w:r>
    </w:p>
    <w:p w14:paraId="151A0B7A" w14:textId="77777777" w:rsidR="00573C16" w:rsidRPr="007F4DF3" w:rsidRDefault="00573C16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Айатуллах Р. Хомейни и его разработка принципа «вилаййат-и факих»</w:t>
      </w:r>
    </w:p>
    <w:p w14:paraId="7AB0FFB4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Основные памятники арабо-мусульманской историографии по истории монгольских завоеваний на Среднем и Ближнем Востоке</w:t>
      </w:r>
    </w:p>
    <w:p w14:paraId="734E970C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Монгольское завоевание Ирана: предпосылки, ход и последствия</w:t>
      </w:r>
    </w:p>
    <w:p w14:paraId="1B267162" w14:textId="4C119D38" w:rsidR="00573C16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Держава Хулагуидов в системе внешнеполитических отношений государственных образований Ближнего и Среднего Востока и Центральной Азии</w:t>
      </w:r>
    </w:p>
    <w:p w14:paraId="2D495567" w14:textId="0A236A05" w:rsidR="00573C16" w:rsidRPr="007F4DF3" w:rsidRDefault="00573C16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Мусульманское право в окружении других правовых систем: опыт взаимодействия.</w:t>
      </w:r>
    </w:p>
    <w:p w14:paraId="1ACBE031" w14:textId="0C054D5F" w:rsidR="00E03687" w:rsidRPr="007F4DF3" w:rsidRDefault="00573C16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Обычное право (адат) у мусульман Малой Азии, Северного Кавказа, Восточной Европы и Средней Азии. </w:t>
      </w:r>
    </w:p>
    <w:p w14:paraId="7CF1BB11" w14:textId="73048642" w:rsidR="00573C16" w:rsidRPr="007F4DF3" w:rsidRDefault="00573C16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Коран и </w:t>
      </w:r>
      <w:r w:rsidRPr="007F4DF3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хадисы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как источники мусульманского права. Их соотношение.</w:t>
      </w:r>
    </w:p>
    <w:p w14:paraId="37836085" w14:textId="3704CFCD" w:rsidR="00573C16" w:rsidRPr="007F4DF3" w:rsidRDefault="00573C16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Мусульманское судопроизводство в теории и на практике.</w:t>
      </w:r>
    </w:p>
    <w:p w14:paraId="0C18F4DE" w14:textId="19FC4016" w:rsidR="00573C16" w:rsidRPr="007F4DF3" w:rsidRDefault="00573C16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Коран в контексте раннеисламской культуры.</w:t>
      </w:r>
    </w:p>
    <w:p w14:paraId="49730995" w14:textId="6E2F5566" w:rsidR="00640E2B" w:rsidRPr="007F4DF3" w:rsidRDefault="00573C16" w:rsidP="00667359">
      <w:pPr>
        <w:pStyle w:val="af6"/>
        <w:numPr>
          <w:ilvl w:val="0"/>
          <w:numId w:val="17"/>
        </w:numPr>
        <w:tabs>
          <w:tab w:val="left" w:pos="540"/>
          <w:tab w:val="left" w:pos="567"/>
        </w:tabs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Коран в средневековом мусульманском мире. </w:t>
      </w:r>
      <w:r w:rsidRPr="007F4DF3">
        <w:rPr>
          <w:rFonts w:asciiTheme="majorBidi" w:eastAsiaTheme="minorHAnsi" w:hAnsiTheme="majorBidi" w:cstheme="majorBidi"/>
          <w:i/>
          <w:iCs/>
          <w:sz w:val="24"/>
          <w:szCs w:val="24"/>
          <w:lang w:eastAsia="en-US" w:bidi="he-IL"/>
        </w:rPr>
        <w:t>Тафсиры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 как ретрансляторы коранического текста.</w:t>
      </w:r>
      <w:r w:rsidR="00640E2B"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 </w:t>
      </w:r>
    </w:p>
    <w:p w14:paraId="6CE61386" w14:textId="642EA76F" w:rsidR="00640E2B" w:rsidRPr="007F4DF3" w:rsidRDefault="00640E2B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Обретение независимости 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народами Арабского Машрика.</w:t>
      </w:r>
    </w:p>
    <w:p w14:paraId="5187F8F6" w14:textId="5F7A92DE" w:rsidR="00640E2B" w:rsidRPr="007F4DF3" w:rsidRDefault="00640E2B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Страны Магриба в борьбе с французским колониализмом.</w:t>
      </w:r>
    </w:p>
    <w:p w14:paraId="3B4FC9D8" w14:textId="6C657FC4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40"/>
        </w:tabs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Великие арабские завоевания, их этапы, их последствия во всемирно-историческом плане.</w:t>
      </w:r>
    </w:p>
    <w:p w14:paraId="7EFF3669" w14:textId="7DBF0A22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67"/>
        </w:tabs>
        <w:jc w:val="lowKashida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Религиозно-политические конфликты в раннем Халифате и их влияние на дальнейшее историческое развитие исламского мира. Истоки шиизма и хариджизма.</w:t>
      </w:r>
    </w:p>
    <w:p w14:paraId="1467D57E" w14:textId="34414643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40"/>
        </w:tabs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Мухаммад как основатель новой религии. Его пророческая миссия.</w:t>
      </w:r>
    </w:p>
    <w:p w14:paraId="6E75F6C5" w14:textId="0C6DD2B4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40"/>
        </w:tabs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Мусульманская община Медины при жизни Мухаммада: на пути к исламскому государству.</w:t>
      </w:r>
    </w:p>
    <w:p w14:paraId="066F1E07" w14:textId="31031B73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40"/>
        </w:tabs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Южноаравийская цивилизация в </w:t>
      </w:r>
      <w:r w:rsidRPr="007F4DF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тысячелетии до н.э.: древнейеменские государства на перекрестке международных торговых путей.</w:t>
      </w:r>
    </w:p>
    <w:p w14:paraId="6FDFAB69" w14:textId="22AE5AE9" w:rsidR="00A45297" w:rsidRPr="007F4DF3" w:rsidRDefault="00A45297" w:rsidP="00667359">
      <w:pPr>
        <w:pStyle w:val="af6"/>
        <w:numPr>
          <w:ilvl w:val="0"/>
          <w:numId w:val="17"/>
        </w:numPr>
        <w:tabs>
          <w:tab w:val="left" w:pos="540"/>
        </w:tabs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Химьяр и Саба в борьбе за гегемонию в Южной Аравии. Химьяритское царство как региональная держава.</w:t>
      </w:r>
    </w:p>
    <w:p w14:paraId="3F24B386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Какова была языковая ситуация в Аравии накануне возникновения Ислама ?</w:t>
      </w:r>
    </w:p>
    <w:p w14:paraId="7E07E375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Какие факторы влияли на формирование арабского литературного языка?</w:t>
      </w:r>
    </w:p>
    <w:p w14:paraId="0FAE0029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Какие социальные функции выполнял арабский литературный язык в Халифате ?</w:t>
      </w:r>
    </w:p>
    <w:p w14:paraId="2D83F303" w14:textId="77777777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Какие новые формы культуры стали возможны благодаря письменному языку ?</w:t>
      </w:r>
    </w:p>
    <w:p w14:paraId="2D33A7D4" w14:textId="15E264E1" w:rsidR="00640E2B" w:rsidRPr="007F4DF3" w:rsidRDefault="00640E2B" w:rsidP="00667359">
      <w:pPr>
        <w:pStyle w:val="af6"/>
        <w:numPr>
          <w:ilvl w:val="0"/>
          <w:numId w:val="17"/>
        </w:numPr>
        <w:spacing w:after="16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Как литературный язык соотносится с арабскими диалектами ?</w:t>
      </w:r>
    </w:p>
    <w:p w14:paraId="0E5913DF" w14:textId="7D6F4AC9" w:rsidR="00640E2B" w:rsidRPr="007F4DF3" w:rsidRDefault="00640E2B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Чем Османские султаны обосновывали свое право на халифат?</w:t>
      </w:r>
    </w:p>
    <w:p w14:paraId="0A5C01E5" w14:textId="551383A8" w:rsidR="00640E2B" w:rsidRPr="007F4DF3" w:rsidRDefault="00640E2B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Всемирно историческое значение захвата османами Константинополя в 1453 г.</w:t>
      </w:r>
    </w:p>
    <w:p w14:paraId="212CEC54" w14:textId="57988E44" w:rsidR="00640E2B" w:rsidRPr="007F4DF3" w:rsidRDefault="00640E2B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Гулямы и мамлюки: их роль в становлении первых тюрко-исламских государств.</w:t>
      </w:r>
    </w:p>
    <w:p w14:paraId="12B35346" w14:textId="0CE0E878" w:rsidR="00640E2B" w:rsidRPr="007F4DF3" w:rsidRDefault="00640E2B" w:rsidP="00667359">
      <w:pPr>
        <w:pStyle w:val="af6"/>
        <w:numPr>
          <w:ilvl w:val="0"/>
          <w:numId w:val="17"/>
        </w:num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F4DF3">
        <w:rPr>
          <w:rFonts w:asciiTheme="majorBidi" w:eastAsiaTheme="minorHAnsi" w:hAnsiTheme="majorBidi" w:cstheme="majorBidi"/>
          <w:sz w:val="24"/>
          <w:szCs w:val="24"/>
          <w:lang w:eastAsia="en-US"/>
        </w:rPr>
        <w:t>Особенности исламизации тюркских племен.</w:t>
      </w:r>
    </w:p>
    <w:p w14:paraId="7BBC63CD" w14:textId="2EAD5E91" w:rsidR="00640E2B" w:rsidRPr="00382664" w:rsidRDefault="00640E2B" w:rsidP="00667359">
      <w:pPr>
        <w:pStyle w:val="af6"/>
        <w:numPr>
          <w:ilvl w:val="0"/>
          <w:numId w:val="17"/>
        </w:numPr>
        <w:spacing w:after="16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382664">
        <w:rPr>
          <w:rFonts w:asciiTheme="majorBidi" w:eastAsiaTheme="minorHAnsi" w:hAnsiTheme="majorBidi" w:cstheme="majorBidi"/>
          <w:sz w:val="24"/>
          <w:szCs w:val="24"/>
          <w:lang w:eastAsia="en-US"/>
        </w:rPr>
        <w:t>Халифаты Омеййадов и Аббасидов (</w:t>
      </w:r>
      <w:r w:rsidRPr="0038266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VII</w:t>
      </w:r>
      <w:r w:rsidRPr="00382664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Pr="0038266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</w:t>
      </w:r>
      <w:r w:rsidRPr="00382664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вв.). </w:t>
      </w:r>
    </w:p>
    <w:p w14:paraId="054DA15E" w14:textId="77777777" w:rsidR="00640E2B" w:rsidRDefault="00640E2B"/>
    <w:p w14:paraId="1D71C6EF" w14:textId="77777777" w:rsidR="003A178D" w:rsidRDefault="003A178D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30E98F4C" w14:textId="77777777" w:rsidR="003A178D" w:rsidRDefault="003A178D">
      <w:pPr>
        <w:pStyle w:val="2"/>
        <w:spacing w:before="240"/>
      </w:pPr>
      <w:r>
        <w:t>Основная литература</w:t>
      </w:r>
    </w:p>
    <w:p w14:paraId="5101277F" w14:textId="77777777" w:rsidR="00387F0B" w:rsidRPr="00690481" w:rsidRDefault="00843374" w:rsidP="00667359">
      <w:pPr>
        <w:pStyle w:val="af6"/>
        <w:numPr>
          <w:ilvl w:val="0"/>
          <w:numId w:val="18"/>
        </w:numPr>
        <w:spacing w:line="259" w:lineRule="auto"/>
        <w:ind w:left="810" w:hanging="45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690481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>Алаев Л.Б. История Востока с древнейших времен до начала XX века. М.: КРАСАНД, 2014.</w:t>
      </w:r>
      <w:r w:rsidR="00387F0B" w:rsidRPr="0069048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62ECD84B" w14:textId="77777777" w:rsidR="00252333" w:rsidRPr="00BA1C8C" w:rsidRDefault="00252333" w:rsidP="00667359">
      <w:pPr>
        <w:pStyle w:val="af6"/>
        <w:numPr>
          <w:ilvl w:val="0"/>
          <w:numId w:val="18"/>
        </w:numPr>
        <w:spacing w:line="259" w:lineRule="auto"/>
        <w:ind w:left="810" w:hanging="450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A1C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Зеленев Е.И. Постижение Образа мира. СПб.: КАРО, 2012. </w:t>
      </w:r>
    </w:p>
    <w:p w14:paraId="4F4A7F99" w14:textId="77777777" w:rsidR="004E5B13" w:rsidRPr="00690481" w:rsidRDefault="002470BC" w:rsidP="00667359">
      <w:pPr>
        <w:pStyle w:val="af6"/>
        <w:numPr>
          <w:ilvl w:val="0"/>
          <w:numId w:val="18"/>
        </w:numPr>
        <w:ind w:left="810" w:hanging="450"/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</w:pPr>
      <w:hyperlink r:id="rId30" w:tooltip="Castellino, Joshua" w:history="1">
        <w:r w:rsidR="004E5B13" w:rsidRPr="00690481">
          <w:rPr>
            <w:rFonts w:asciiTheme="majorBidi" w:eastAsiaTheme="minorHAnsi" w:hAnsiTheme="majorBidi" w:cstheme="majorBidi"/>
            <w:sz w:val="24"/>
            <w:szCs w:val="24"/>
            <w:lang w:val="en-US" w:eastAsia="en-US" w:bidi="ar-EG"/>
          </w:rPr>
          <w:t>Castellino J.</w:t>
        </w:r>
      </w:hyperlink>
      <w:r w:rsidR="004E5B13" w:rsidRPr="00690481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 xml:space="preserve"> </w:t>
      </w:r>
      <w:hyperlink r:id="rId31" w:tooltip="Minority rights in the Middle East" w:history="1">
        <w:r w:rsidR="004E5B13" w:rsidRPr="00690481">
          <w:rPr>
            <w:rFonts w:asciiTheme="majorBidi" w:eastAsiaTheme="minorHAnsi" w:hAnsiTheme="majorBidi" w:cstheme="majorBidi"/>
            <w:sz w:val="24"/>
            <w:szCs w:val="24"/>
            <w:lang w:val="en-US" w:eastAsia="en-US" w:bidi="ar-EG"/>
          </w:rPr>
          <w:t>Minority rights in the Middle East</w:t>
        </w:r>
      </w:hyperlink>
      <w:r w:rsidR="004E5B13" w:rsidRPr="00690481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. Oxford University Press, 2013.</w:t>
      </w:r>
    </w:p>
    <w:p w14:paraId="0381B69E" w14:textId="77777777" w:rsidR="004E5B13" w:rsidRPr="00690481" w:rsidRDefault="004E5B13" w:rsidP="00667359">
      <w:pPr>
        <w:pStyle w:val="af6"/>
        <w:numPr>
          <w:ilvl w:val="0"/>
          <w:numId w:val="18"/>
        </w:numPr>
        <w:ind w:left="810" w:hanging="450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</w:pPr>
      <w:r w:rsidRPr="00690481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The New Cambridge History of Islam. Vol. I. The Formation of the Islamic World Sixth to Eleventh Centuries. Ed. By Chase F.Robinson. Cambridge University Press, 2011.</w:t>
      </w:r>
    </w:p>
    <w:p w14:paraId="0EAB98E4" w14:textId="77777777" w:rsidR="001B3DC8" w:rsidRPr="00246462" w:rsidRDefault="001B3DC8" w:rsidP="00203E5D">
      <w:pPr>
        <w:tabs>
          <w:tab w:val="left" w:pos="540"/>
        </w:tabs>
        <w:spacing w:after="160"/>
        <w:ind w:firstLine="0"/>
        <w:jc w:val="both"/>
        <w:rPr>
          <w:rFonts w:eastAsiaTheme="minorHAnsi"/>
          <w:szCs w:val="24"/>
          <w:lang w:val="en-US" w:eastAsia="en-US"/>
        </w:rPr>
      </w:pPr>
    </w:p>
    <w:p w14:paraId="63A41FEE" w14:textId="230E772D" w:rsidR="00F667B7" w:rsidRPr="00F667B7" w:rsidRDefault="003A178D" w:rsidP="00F667B7">
      <w:pPr>
        <w:pStyle w:val="2"/>
        <w:spacing w:before="240"/>
      </w:pPr>
      <w:r>
        <w:t xml:space="preserve">Дополнительная литература </w:t>
      </w:r>
    </w:p>
    <w:p w14:paraId="2AD730FF" w14:textId="77777777" w:rsidR="00BA1C8C" w:rsidRDefault="00BA1C8C" w:rsidP="003B105F">
      <w:pPr>
        <w:pStyle w:val="af6"/>
        <w:spacing w:after="0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140B2B07" w14:textId="2E5CDD70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Алексеев А.К. Торгово-предпринимательское сословие в общественной структуре государственных образований Центральной Азии и Ирана: ретроспективный обзор//Средневековые тюрко-татарские государства. Сб. статей. Вып.4/Ред. колл.: И.К. Загидуллин, Р.С. Хакимов и др. – Казань: Институт истории им. Ш. Марджани АН РТ, 2012.С.12 – 15. </w:t>
      </w:r>
    </w:p>
    <w:p w14:paraId="0B7E68D6" w14:textId="3BA7D293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Алиев С.М. История Ирана. ХХ век. М.: ИВ РАН, Крафт+, 2004. – 648 с. </w:t>
      </w:r>
    </w:p>
    <w:p w14:paraId="0B88A38D" w14:textId="304636C8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Арабаджян А.З. Исламская Республика Иран: экономический потенциал. М.:Вост. лит. РАН, 2002. – 384 с.</w:t>
      </w:r>
    </w:p>
    <w:p w14:paraId="13F7087B" w14:textId="10B06748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Арабская филология. М., 1968. </w:t>
      </w:r>
    </w:p>
    <w:p w14:paraId="070D0944" w14:textId="5A76F9B7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Арабская филология. М., 2004. </w:t>
      </w:r>
    </w:p>
    <w:p w14:paraId="1A291A1F" w14:textId="2156C30A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Аравийская старина. М., 1983. </w:t>
      </w:r>
    </w:p>
    <w:p w14:paraId="35DBD561" w14:textId="18851D25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Арабская средневековая культура и литература. Сб. статей. М., 1978.</w:t>
      </w:r>
    </w:p>
    <w:p w14:paraId="4D95B3F8" w14:textId="45BBC4FF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Ахвледиани В.Г. Арабское языкознание Средних веков, - История лингвистических учений. Средневековый Восток. Л., 1981, 53-95.</w:t>
      </w:r>
    </w:p>
    <w:p w14:paraId="032600BF" w14:textId="4F813916" w:rsidR="00BA1C8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Бабаева Н.С. Древние верования горных таджиков Южного Таджикистана в похоронно-поминальной обрядности (конец XIX – начало XX вв.). Душанбе, 1993.</w:t>
      </w:r>
    </w:p>
    <w:p w14:paraId="63F75615" w14:textId="2B77E1A7" w:rsidR="00BA1C8C" w:rsidRPr="002730B6" w:rsidRDefault="008B0CE2" w:rsidP="008B0CE2">
      <w:pPr>
        <w:pStyle w:val="af6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ar-EG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 xml:space="preserve">10.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>Бартольд В.В. Сочинения в 9-ти томах. М., 1963-1973. Т. 6. Работы по истории ислама и арабского халифата. М., 1966.</w:t>
      </w:r>
    </w:p>
    <w:p w14:paraId="22AE5467" w14:textId="31188349" w:rsidR="00BA1C8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Бартольд В.В. Тюрки. Двенадцать лекций по истории тюркских народов Средней Азии. – М.: Ломоносовъ, 2015.</w:t>
      </w:r>
    </w:p>
    <w:p w14:paraId="14E8A5B3" w14:textId="1471432A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Белкин В.М. Арабская лексикология. М., 1975. </w:t>
      </w:r>
    </w:p>
    <w:p w14:paraId="3C2972EF" w14:textId="582A6C36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Белова А.Г. История арабского языка. Курс лекций. М., 1979.</w:t>
      </w:r>
    </w:p>
    <w:p w14:paraId="1D2B096D" w14:textId="6E86382B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14.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Белова А.Г., Коган Л. Е., Лёзов С. В., Романова О. И. (ред.). Языки мира: Семитские языки. Аккадский язык. Северозападносемитские языки / РАН. Институт языкознания. М.,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Academia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, 2009</w:t>
      </w:r>
    </w:p>
    <w:p w14:paraId="171562D5" w14:textId="2E25C0AF" w:rsidR="00BA1C8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15.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Буниятов З.М. Государство Хорезмшахов-Ануштегинидов 1097-1231. –М.: Наука, 1986.</w:t>
      </w:r>
    </w:p>
    <w:p w14:paraId="2A7D3CC1" w14:textId="795DC52C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16.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Большаков О. Г. История халифата. 1-4 тт. М., Наука. Главная редакция восточной литературы. 1989-2010 гг. </w:t>
      </w:r>
    </w:p>
    <w:p w14:paraId="21907482" w14:textId="1D6233C1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17.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Беккин Р.И. Исламская экономическая модель и современность. М.: Марджани, 2010. – 367 с.</w:t>
      </w:r>
    </w:p>
    <w:p w14:paraId="497C2334" w14:textId="5B6835DF" w:rsidR="003B105F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18.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Беккин Р.И. Исламская экономика. Краткий курс. М.: АСТ: Восток-Запад, 2008. – 288с.</w:t>
      </w:r>
    </w:p>
    <w:p w14:paraId="642DD5D7" w14:textId="47E7A625" w:rsidR="003B105F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19.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Беккин Р.И. Мусульманское страхование (такафул): особенности правового регулирования. М.: Садра, 2015. – 169 с.</w:t>
      </w:r>
    </w:p>
    <w:p w14:paraId="6908E5A3" w14:textId="1CDDB621" w:rsidR="003B105F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20.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Богушевич О.В. Мухаммад Джамаль ад-Дин аль-Афгани как политический деятель // Краткие сообщения института народов Азии.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XLVII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– 47. арабские страны. М., 1961.</w:t>
      </w:r>
    </w:p>
    <w:p w14:paraId="1B3C3A77" w14:textId="366E3040" w:rsidR="003B105F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21.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Буниятов З.М. Государство Атабеков Азербайджана (1136 -- 1225). Баку, 1978.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2C116CA0" w14:textId="3C3DE3B7" w:rsidR="00461D02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22.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Бухарин М.Д. Аравия, Восточная Африка и Средиземноморье. Торговые и историко-культурные связи. М., 2009.</w:t>
      </w:r>
    </w:p>
    <w:p w14:paraId="1E23FE90" w14:textId="2D55A7F7" w:rsidR="00461D02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23.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Васильев А.М., Петров Н.И. (Ред.) Рецепты арабской весны: русская версия. М.: Алгоритм, 2012. 304 </w:t>
      </w:r>
    </w:p>
    <w:p w14:paraId="31B2DB65" w14:textId="4A198952" w:rsidR="00461D02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24.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Введенский Г.Э. Янычары. — СПб.: «Атлант», 2003.</w:t>
      </w:r>
    </w:p>
    <w:p w14:paraId="32A7F5BC" w14:textId="77777777" w:rsidR="008B0CE2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25.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Видясова М.Ф. Джихад без войны. Тунисский опыт модернизации и политическое наследие Хабиба Бургибы (1903–2000). Т. I. Кн. 1: Человек из Сахеля и его путь к «тунисскому возрождению». Кн. 2: Битва за Тунис после операции «Факел» и во время холодной войны. М., 2005.</w:t>
      </w:r>
    </w:p>
    <w:p w14:paraId="04CCD636" w14:textId="708AF8F9" w:rsidR="00461D02" w:rsidRPr="008B0CE2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26. </w:t>
      </w:r>
      <w:r w:rsidR="00461D02" w:rsidRPr="008B0CE2">
        <w:rPr>
          <w:rFonts w:asciiTheme="majorBidi" w:eastAsiaTheme="minorHAnsi" w:hAnsiTheme="majorBidi" w:cstheme="majorBidi"/>
          <w:sz w:val="24"/>
          <w:szCs w:val="24"/>
          <w:lang w:eastAsia="en-US"/>
        </w:rPr>
        <w:t>Владимирцов В.В. Общественный строй монголов. Монгольский кочевой феодализм. М., 1934 / 2008.</w:t>
      </w:r>
    </w:p>
    <w:p w14:paraId="7C55A339" w14:textId="1E7E53D5" w:rsidR="00461D02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27.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Восточный вопрос во внешней политике России: конец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XVIII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– начало 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XX</w:t>
      </w:r>
      <w:r w:rsidR="00461D02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 М., 1978. </w:t>
      </w:r>
    </w:p>
    <w:p w14:paraId="1DAA02E3" w14:textId="6F62D117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28.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Габучан Г.М. ст. «Арабская языковедческая традиция», - ЛЭС, М., 1990. </w:t>
      </w:r>
    </w:p>
    <w:p w14:paraId="1E3D8DAB" w14:textId="3CFC60D5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29.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Гиргас В.Ф. Очерк грамматической системы арабов. СПб., 1873.</w:t>
      </w:r>
    </w:p>
    <w:p w14:paraId="3A708C5F" w14:textId="391BA06C" w:rsidR="00BA1C8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30.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Голдобин А.М. Национально-освободительная борьба народа Египта. 1918–1936 гг. М., 1989.</w:t>
      </w:r>
    </w:p>
    <w:p w14:paraId="0AC5FBA5" w14:textId="73E62F4A" w:rsidR="00BA1C8C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31.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Гоним Ваэль. Революция 2.0: документальный роман/Пер. с англ. Т.Даниловой. - СПб.: Издательская группа «Лениздат», «Команда А», 2012. </w:t>
      </w:r>
    </w:p>
    <w:p w14:paraId="6853A854" w14:textId="60B124D7" w:rsidR="00BA1C8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32.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Государство Израиль / Отв. ред. В.В. Беневоленский. М., 1986.</w:t>
      </w:r>
    </w:p>
    <w:p w14:paraId="6C6D91FA" w14:textId="06DF28CC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33.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Гранде Б.М. Курс арабской грамматики в сравнительно-историческом освещении. М., 1963. </w:t>
      </w:r>
    </w:p>
    <w:p w14:paraId="50F8A111" w14:textId="3A2CC1AC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34.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Гранде Б.М. Введение в сравнительное изучение семитских языков. М., 1972. </w:t>
      </w:r>
    </w:p>
    <w:p w14:paraId="32DD492B" w14:textId="620EB9BA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35.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Греков Б.Д., Якубовский А.Ю. Золотая Орда и ее падение. М., 1950.</w:t>
      </w:r>
    </w:p>
    <w:p w14:paraId="2E99B1EE" w14:textId="69F7F108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36.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Грюнебаум Г.Э., фон. Основные черты арабо-мусульманской культуры. М., 1981. </w:t>
      </w:r>
    </w:p>
    <w:p w14:paraId="2193E447" w14:textId="67E69F4A" w:rsidR="00E401D9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37.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Гудвин Дж. Величие и крах Османской империи. Властители бескрайних горизонтов. – М.: Колибри, 2012.</w:t>
      </w:r>
    </w:p>
    <w:p w14:paraId="10C6D432" w14:textId="1579BC7E" w:rsidR="00E401D9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38.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Дельбрюк Г. История военного искусства: В рамках политической истории. Т.3. СПб., 1996.</w:t>
      </w:r>
    </w:p>
    <w:p w14:paraId="4CDFE630" w14:textId="7A40E2BF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39.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Дьяконов И.М. Языки Древней Передней Азии. Москва, 1967. </w:t>
      </w:r>
    </w:p>
    <w:p w14:paraId="448E9741" w14:textId="2647A356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40.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Дьяконов И.М. Семито-хамитские языки. Москва, 1965. </w:t>
      </w:r>
    </w:p>
    <w:p w14:paraId="65C8C108" w14:textId="2551EE17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41.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Дьяконов И.М. ст. "Семитология", «Семитские языки» – ЛЭС. М., 1990.</w:t>
      </w:r>
    </w:p>
    <w:p w14:paraId="6E1E0E56" w14:textId="5327A5A5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42.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Долинина А.А. Очерки истории арабской литературы нового времени. : Египет и Сирия: Публицистика 1870-1914 гг. М., 1968.</w:t>
      </w:r>
    </w:p>
    <w:p w14:paraId="0E802593" w14:textId="330A9B1C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43.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Завадовский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Ю.Н.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Арабские диалекты Магриба. М., 1962.</w:t>
      </w:r>
    </w:p>
    <w:p w14:paraId="652E3C83" w14:textId="38ED57CA" w:rsidR="00BA1C8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44. </w:t>
      </w:r>
      <w:r w:rsidR="00BA1C8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Звегинцев В.А. История арабского языкознания. М., 1958.</w:t>
      </w:r>
    </w:p>
    <w:p w14:paraId="5C2FEDED" w14:textId="044DB954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45.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Зеленев Е.И. Феномен исламского образования // Азия и Африка сегодня, №10, М., 2015. Сс. 25-30.  </w:t>
      </w:r>
    </w:p>
    <w:p w14:paraId="35C79369" w14:textId="34CB6FEF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Зеленев Е.И. Мусульманский Египет. СПб.: Издательство СПбГУ. 2007.</w:t>
      </w:r>
    </w:p>
    <w:p w14:paraId="55B1649A" w14:textId="7B91E1F0" w:rsidR="00E401D9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Зеленев Е.И. Протестные политические движения в арабских странах: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Fitnah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// Азия м Африка сегодня. М., 2015. №5. С.27-33.</w:t>
      </w:r>
    </w:p>
    <w:p w14:paraId="30CF0BA0" w14:textId="2695A448" w:rsidR="00E401D9" w:rsidRPr="008B0CE2" w:rsidRDefault="008B0CE2" w:rsidP="008B0CE2">
      <w:pPr>
        <w:ind w:firstLine="567"/>
        <w:rPr>
          <w:rFonts w:asciiTheme="majorBidi" w:eastAsiaTheme="minorHAnsi" w:hAnsiTheme="majorBidi" w:cstheme="majorBidi"/>
          <w:szCs w:val="24"/>
          <w:lang w:eastAsia="en-US"/>
        </w:rPr>
      </w:pPr>
      <w:r>
        <w:rPr>
          <w:rFonts w:asciiTheme="majorBidi" w:eastAsiaTheme="minorHAnsi" w:hAnsiTheme="majorBidi" w:cstheme="majorBidi"/>
          <w:szCs w:val="24"/>
          <w:lang w:eastAsia="en-US"/>
        </w:rPr>
        <w:t xml:space="preserve">48. </w:t>
      </w:r>
      <w:r w:rsidR="00E401D9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Зеленев Е.И. Османизм в общественно-политической жизни Сирии (вторая половина </w:t>
      </w:r>
      <w:r w:rsidR="00E401D9" w:rsidRPr="008B0CE2">
        <w:rPr>
          <w:rFonts w:asciiTheme="majorBidi" w:eastAsiaTheme="minorHAnsi" w:hAnsiTheme="majorBidi" w:cstheme="majorBidi"/>
          <w:szCs w:val="24"/>
          <w:lang w:val="en-US" w:eastAsia="en-US"/>
        </w:rPr>
        <w:t>XIX</w:t>
      </w:r>
      <w:r w:rsidR="00E401D9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 – начало </w:t>
      </w:r>
      <w:r w:rsidR="00E401D9" w:rsidRPr="008B0CE2">
        <w:rPr>
          <w:rFonts w:asciiTheme="majorBidi" w:eastAsiaTheme="minorHAnsi" w:hAnsiTheme="majorBidi" w:cstheme="majorBidi"/>
          <w:szCs w:val="24"/>
          <w:lang w:val="en-US" w:eastAsia="en-US"/>
        </w:rPr>
        <w:t>XX</w:t>
      </w:r>
      <w:r w:rsidR="00E401D9" w:rsidRPr="008B0CE2">
        <w:rPr>
          <w:rFonts w:asciiTheme="majorBidi" w:eastAsiaTheme="minorHAnsi" w:hAnsiTheme="majorBidi" w:cstheme="majorBidi"/>
          <w:szCs w:val="24"/>
          <w:lang w:eastAsia="en-US"/>
        </w:rPr>
        <w:t xml:space="preserve"> в.  Ленинград, 1990.</w:t>
      </w:r>
    </w:p>
    <w:p w14:paraId="6FD54DC3" w14:textId="55CC2DCE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49.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Иванов Н.С. Труды по истории мусульманского мира. М.: Вост. лит. 2008. – 501 с.</w:t>
      </w:r>
    </w:p>
    <w:p w14:paraId="6E5ECCE4" w14:textId="150614E6" w:rsidR="00E401D9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50.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Ислам. Энциклопедический словарь / Под ред. С.М. Прозоров. М., 1991 (статьи по релевантности).</w:t>
      </w:r>
    </w:p>
    <w:p w14:paraId="66176078" w14:textId="255C85F6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История лингвистических учений. Древний мир. Л., 1980.</w:t>
      </w:r>
    </w:p>
    <w:p w14:paraId="50B1FE1C" w14:textId="698BF001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52.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История Османского государства, общества и цивилизации: в 2 т. – М.:Вост. лит., 2006. Т.2. С. 438-470.</w:t>
      </w:r>
    </w:p>
    <w:p w14:paraId="6148A1A3" w14:textId="388334B3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Китаб ал-Харадж / Пер. с араб. и коммент. А.Э. Шмидта; супракоммент. к переводу А.С. Боголюбова; вступит. статья и указатели А.А. Хисматулина. СПб., 2001.</w:t>
      </w:r>
    </w:p>
    <w:p w14:paraId="3A6DE087" w14:textId="1C8984CE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Кляшторный С.Г., Султанов Т.И. Государства и народы Евразийских степей. Древность и средневековье ( СПб., 2004 или более ранние издания).</w:t>
      </w:r>
    </w:p>
    <w:p w14:paraId="244B6D9E" w14:textId="62B89B24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55.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Колесников А.И. Завоевание Ирана арабами (Иран при «праведных» халифах). М., 1982.</w:t>
      </w:r>
    </w:p>
    <w:p w14:paraId="7CB90051" w14:textId="5F2498C8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56. </w:t>
      </w:r>
      <w:r w:rsidR="00D32068" w:rsidRPr="002730B6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Коротаев А.В. Сабейские этюды. Некоторые общие тенденции и факторы эволюции сабейской цивилизации. М., 1997.</w:t>
      </w:r>
    </w:p>
    <w:p w14:paraId="604E0CEC" w14:textId="1A060F4B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Коран / Пер. и коммент. И.Ю. Крачковского. Издание 2-е. М., 1986.</w:t>
      </w:r>
    </w:p>
    <w:p w14:paraId="1B33A8F7" w14:textId="75857387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Крачковский И.Ю. Избранные сочинения. Т. 1-6. </w:t>
      </w:r>
    </w:p>
    <w:p w14:paraId="77315CA6" w14:textId="1BAE0698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59.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Крутье А.Л. Гарем: царство под чадрой. – М.: КРОН-Пресс, 2000.</w:t>
      </w:r>
    </w:p>
    <w:p w14:paraId="461EBFEE" w14:textId="7E3FB521" w:rsidR="00E401D9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60. </w:t>
      </w:r>
      <w:r w:rsidR="00E401D9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Куглер Б. История крестовых походов. Ростов н/Дон. 1996.</w:t>
      </w:r>
    </w:p>
    <w:p w14:paraId="58440E69" w14:textId="6D14B0DE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Куделин А.Б. Аравийская словесность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VI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VIII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вв.: опыт рассмотрения в фольклорно-мифологическом контексте. – Фольклор и мифология Востока в сравнительно-типологическом освещении. М., 1999.</w:t>
      </w:r>
    </w:p>
    <w:p w14:paraId="45E9C84E" w14:textId="4DD2147B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Куделин А.Б. Средневековая арабская поэтика (вторая половина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VIII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–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IX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век). М., 1983.</w:t>
      </w:r>
    </w:p>
    <w:p w14:paraId="34B64356" w14:textId="0F6898D0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Куделин А.Б. Ранняя арабская поэзия: опыт историко-функционального анализа, - Классические памятники литератур Востока. М., 1985, 10-30.</w:t>
      </w:r>
    </w:p>
    <w:p w14:paraId="74FF7266" w14:textId="3ABB2D25" w:rsidR="00E401D9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Куделин А.Б. Средневековая арабская литература. – Изучение литератур Востока. Россия,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XX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век. М., 2002, 20-34.</w:t>
      </w:r>
    </w:p>
    <w:p w14:paraId="176A861E" w14:textId="39BFA627" w:rsidR="0008444C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Ланда Р.Г. История алжирской революции. 1954–1962. М., 1983.</w:t>
      </w:r>
    </w:p>
    <w:p w14:paraId="2C75B820" w14:textId="08560B7A" w:rsidR="0008444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66.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Лебедев В.В. Поздний средневековый язык (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XIII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XVIII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вв.). М., 1977.</w:t>
      </w:r>
    </w:p>
    <w:p w14:paraId="223644A4" w14:textId="6802EA9C" w:rsidR="0008444C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67.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Левин З.И. Развитие основных течений общественно-политической мысли в Сирии и Египте. М., 1972.</w:t>
      </w:r>
    </w:p>
    <w:p w14:paraId="4217DFD0" w14:textId="52EF51B7" w:rsidR="0008444C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68.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Ле Гофф Ж. Цивилизации средневекового Запада / Пер. с фр. под общей ред. Ю.Л.Бессмертного. М., 1992. </w:t>
      </w:r>
    </w:p>
    <w:p w14:paraId="794407EF" w14:textId="421EBAAA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69.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Мамедова Н.М. Иран – векторы внутриполитического развития// </w:t>
      </w:r>
      <w:hyperlink r:id="rId32" w:history="1">
        <w:r w:rsidR="00D32068" w:rsidRPr="002730B6">
          <w:rPr>
            <w:rFonts w:asciiTheme="majorBidi" w:eastAsiaTheme="minorHAnsi" w:hAnsiTheme="majorBidi" w:cstheme="majorBidi"/>
            <w:color w:val="0000FF"/>
            <w:sz w:val="24"/>
            <w:szCs w:val="24"/>
            <w:u w:val="single"/>
            <w:lang w:eastAsia="en-US"/>
          </w:rPr>
          <w:t>http://www.perspektivy.info/book/iran--vektory_vnutripoliticheskogo_razvitija_2007-10-17.htm</w:t>
        </w:r>
      </w:hyperlink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-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[Электронный ресурс], дата обращения, 05.10.2015</w:t>
      </w:r>
    </w:p>
    <w:p w14:paraId="41F14E3D" w14:textId="2FEBD5CA" w:rsidR="00D32068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Малюковский М.В. Начальный этап мусульманской реформации в Египте // Ученые записки института Востоковедения АН СССР. М., 1959.</w:t>
      </w:r>
    </w:p>
    <w:p w14:paraId="61536216" w14:textId="05756B8C" w:rsidR="00D32068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71.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Матвиевская Г. П. (отв. ред.) Научное наследство. Т. 6. Из истории физико-математических наук на Средневековом Востоке. «Наука». М., 1983 </w:t>
      </w:r>
    </w:p>
    <w:p w14:paraId="56E6BD5C" w14:textId="04AB8014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Мельянцев В.А. Развивающиеся страны: рост, эффективность, противоречия и перспективы//Азия и Африка сегодня. 2014. №6.С.2-8.</w:t>
      </w:r>
    </w:p>
    <w:p w14:paraId="6CFB4451" w14:textId="425D24CE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Мельянцев В.А. Причины и факторы экономического отставания в арабо-мусульманском мире//Восток. Афро-азиатские общества: история и современность. 2014. №4. С. 125-138.</w:t>
      </w:r>
    </w:p>
    <w:p w14:paraId="602C8BFE" w14:textId="0A59CCC1" w:rsidR="0008444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Мельянцев В.А. Арабские страны: кризис модели развития// Азия и Африка сегодня. 2012. № 5. С. 17-20. </w:t>
      </w:r>
    </w:p>
    <w:p w14:paraId="161C880A" w14:textId="3210BA64" w:rsidR="0008444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75.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Мельянцев В.А. Арабо-исламский мир в 1980-2000-е гг.: тенденции и противоречия экономического и социального развития// Вестник Московского университета. Серия 13. Востоковедение. 2011. № 2.С. 3-49 </w:t>
      </w:r>
    </w:p>
    <w:p w14:paraId="7A460C11" w14:textId="46CB6399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Мец А. Мусульманский Ренессанс. М., 1983.</w:t>
      </w:r>
    </w:p>
    <w:p w14:paraId="6C49DB7D" w14:textId="03B8B330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Мусульманский мир. 950-1150. М., 1981.</w:t>
      </w:r>
    </w:p>
    <w:p w14:paraId="6876393A" w14:textId="5FBEDA4E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Мусульманское право. Шариат и суд. Перевод применяемого в Оттоманской империи Гражданского свода (Мэджеллэ). Пер. с тур. Т. 1–3. Ташкент, 1911–1912.</w:t>
      </w:r>
    </w:p>
    <w:p w14:paraId="038BCAEA" w14:textId="37C9C012" w:rsidR="0008444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79.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Мухаммад Бакир ас-Садр. Наша экономика. М., 2012.</w:t>
      </w:r>
    </w:p>
    <w:p w14:paraId="079BCEA7" w14:textId="51DA554B" w:rsidR="0008444C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80.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Николле Д. Янычары — М.: «АСТ», 2004.</w:t>
      </w:r>
    </w:p>
    <w:p w14:paraId="1A7E58CA" w14:textId="40070785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Новейшая история Йемена. 1917–1982 гг. / Отв. ред. О.Г. Герасимов. М., 1984.</w:t>
      </w:r>
    </w:p>
    <w:p w14:paraId="7C20F460" w14:textId="68B85B05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Новосельцев А.П. Держава Хулагуидов//История Востока. Т.2.Гл.4. М., 2002.</w:t>
      </w:r>
    </w:p>
    <w:p w14:paraId="174C1385" w14:textId="0388C9A1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Новосельцев А.П. Иран в 14 – 15 вв.//История Востока. Т.2. Гл.5. М., 2002.</w:t>
      </w:r>
    </w:p>
    <w:p w14:paraId="5C95868B" w14:textId="31ABCDCD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Очерки истории арабской культуры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 М., 1982.</w:t>
      </w:r>
    </w:p>
    <w:p w14:paraId="2DBAD885" w14:textId="270300AC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Оганесян Н.О., Саркисян А.С. Сирия в борьбе за независимость. Ереван, 1975.</w:t>
      </w:r>
    </w:p>
    <w:p w14:paraId="7F5FDCA9" w14:textId="393DA019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86.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Пензер Н. Гарем. История, традиции, тайны. – М.: Центрполиграф,2005. С. 141-222.</w:t>
      </w:r>
    </w:p>
    <w:p w14:paraId="4E0FDB2B" w14:textId="0C33C237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87.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Петрушевский. И.П. Новый персидский источник по истории монгольского нашествия // Вопросы истории. — 1946. — № 11-12.</w:t>
      </w:r>
    </w:p>
    <w:p w14:paraId="7FC320F3" w14:textId="38AE775F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88.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К вопросу о прикреплении крестьян к земле в Иране в эпоху монгольского владычества // Вопросы истории. — 1947. — № 4.</w:t>
      </w:r>
    </w:p>
    <w:p w14:paraId="3A76B8C2" w14:textId="1826449E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89.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Городская знать в государстве Хулагуидов // Советское востоковедение. — М.—Л., 1948. — № V.</w:t>
      </w:r>
    </w:p>
    <w:p w14:paraId="5FB00C62" w14:textId="0F23115B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90.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К истории института сойургала // Советское востоковедение. — 1949. — № VI.</w:t>
      </w:r>
    </w:p>
    <w:p w14:paraId="1659B0A9" w14:textId="4F5D8D20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91.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И.П.К вопросу о подлинности переписки Рашид-ад-дина // Вестник ЛГУ. — 1948. — № 9. — С. 124—130.</w:t>
      </w:r>
    </w:p>
    <w:p w14:paraId="630DE484" w14:textId="52FBDFE3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92.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Феодальное хозяйство Рашид ад-дина // Вопросы истории. — 1951. — № 4. — С. 87—104.</w:t>
      </w:r>
    </w:p>
    <w:p w14:paraId="3B4A42D6" w14:textId="23C8EA72" w:rsidR="0008444C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93. </w:t>
      </w:r>
      <w:r w:rsidR="0008444C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Рашид-ад-дин и его исторический труд // Рашид-ад-дин. Сборник летописей. — М.-Л.: Издательство Ан СССР, 1952. — Т. 1, кн. 1. — С. 7-37.</w:t>
      </w:r>
    </w:p>
    <w:p w14:paraId="076F6A8B" w14:textId="6DD6EF3A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Петрушевский И.П. Ислам в Иране в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VII – XV вв. Курс лекций (любое издание).</w:t>
      </w:r>
    </w:p>
    <w:p w14:paraId="5857198E" w14:textId="69A47FC6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Поход монгольских войск в Среднюю Азию в 1219—1224 гг. и его по-следствия // Татаро-монголы в Азии и Европе : Сборник статей. — М., 1977. — С. 107—139.</w:t>
      </w:r>
    </w:p>
    <w:p w14:paraId="207C4C3B" w14:textId="66C6CAEF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Петрушевский И.П. Иран и Азербайджан под властью Хулагуидов (1256–1353 гг.) // Татаро-монголы в Азии и Европе : Сборник статей. — М., 1977. — С. 228—259.</w:t>
      </w:r>
    </w:p>
    <w:p w14:paraId="5B853FA2" w14:textId="73642443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97.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Петрушевский И.П. Землевладение и аграрные отношения в Иране XIII-XIV веков / Отв. редактор академик И. А. Орбели. — М.-Л., 1960. </w:t>
      </w:r>
    </w:p>
    <w:p w14:paraId="21E71FA4" w14:textId="63D01EB1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Петросян Ю.А. Османская империя: могущество и гибель. Исторические очерки. – М.: Наука, 1990.</w:t>
      </w:r>
    </w:p>
    <w:p w14:paraId="3AB59EBC" w14:textId="42364BFC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99.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Пигулевская Н.В., Петрушевский И.П., Якубовский А.Ю., Строева Л.В., Беленицкий А.М. История Ирана с древнейших времен до конца 18 века. – Л., 1949.</w:t>
      </w:r>
    </w:p>
    <w:p w14:paraId="64976910" w14:textId="380DDAAA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Пиотровский М.Б. Коранические сказания. М., 1991.</w:t>
      </w:r>
    </w:p>
    <w:p w14:paraId="1FA671B1" w14:textId="068A769D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Пиотровский М.Б. Южная Аравия в раннее средневековье. Становление средневекового общества. М., 1985.</w:t>
      </w:r>
    </w:p>
    <w:p w14:paraId="4F6455D6" w14:textId="08F52A1F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Пир-Будагова Э.П. Сирия в борьбе за упрочение национальной независимости. 1945–1966. М., 1976.</w:t>
      </w:r>
    </w:p>
    <w:p w14:paraId="7A2AAD74" w14:textId="405DACDF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Прозоров С.М. Ислам как идеологическая система. М.: Вост. лит., 2004. – 471 с.</w:t>
      </w:r>
    </w:p>
    <w:p w14:paraId="5E416369" w14:textId="64BDB709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104.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Протестные движения в арабских странах. Предпосылки, особенности, перспективы. Материалы конференции «круглого стола». Отв. ред. Следзевский И.В., Саватеев А.Д. Книжный дом «Либроком». М., 2012. С.57-63.</w:t>
      </w:r>
    </w:p>
    <w:p w14:paraId="7A932E24" w14:textId="5D23ADCF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Райс Т. Т. Сельджуки. Кочевники – завоеватели Малой Азии. – М.: Центрполиграф, 2004</w:t>
      </w:r>
    </w:p>
    <w:p w14:paraId="7B5E0E3D" w14:textId="3CCFBA5D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Рахманалиев Р. Империя тюрков. Великая цивилизация. -М.: Рипол, 2009.</w:t>
      </w:r>
    </w:p>
    <w:p w14:paraId="62554167" w14:textId="082D454D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Резван Е.А. Коран и его мир. СПб., 2001.</w:t>
      </w:r>
    </w:p>
    <w:p w14:paraId="7BBB075F" w14:textId="4BC84156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Розентал Ф. Торжество знания. М., Наука. 1978. </w:t>
      </w:r>
    </w:p>
    <w:p w14:paraId="5116CA7C" w14:textId="5C7F5A14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109.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Рыбалкин В.С. Арабская лингвистическая традиция. Истоки, творцы, концепции. Киев, 2000.</w:t>
      </w:r>
    </w:p>
    <w:p w14:paraId="7262E45D" w14:textId="1CAFA94E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Рыжов К.В. Все монархи мира. Мусульманский Восток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>VII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>XV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 -М.: Вече, 2004.</w:t>
      </w:r>
    </w:p>
    <w:p w14:paraId="56DFC483" w14:textId="19FEC85D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Семитские языки. М., 1963.</w:t>
      </w:r>
    </w:p>
    <w:p w14:paraId="6182B1D3" w14:textId="5E596602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Семитские языки. Вып. 2. Ч. 1-2. М., 1965.</w:t>
      </w:r>
    </w:p>
    <w:p w14:paraId="6DECDC7E" w14:textId="26AB4CD8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Семитские языки. Вып. 3. М.. 1976.</w:t>
      </w:r>
    </w:p>
    <w:p w14:paraId="32D3BCBE" w14:textId="14AFC673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Сергеев М.С. История Марокко. XX век. М., 2001.</w:t>
      </w:r>
    </w:p>
    <w:p w14:paraId="00B66722" w14:textId="365CE44C" w:rsidR="00475E50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Степанянц М.Т. Мусульманские концепции в философии и политике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XIX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XX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 М., 1982.</w:t>
      </w:r>
    </w:p>
    <w:p w14:paraId="65102C6E" w14:textId="24AF0C21" w:rsidR="00475E50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 xml:space="preserve">116.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Стори Ч.А. Персидская литература. Био-библиографической обзор/Пер. с англ. Ю.Э.Брегель Ч.2., М., 1972.</w:t>
      </w:r>
    </w:p>
    <w:p w14:paraId="05793B58" w14:textId="6A7123A1" w:rsidR="00475E50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 xml:space="preserve">117.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 xml:space="preserve">Султанов Т.И. Поднятые на белой кошме. Потомки Чингиз-хана. Алматы, </w:t>
      </w:r>
    </w:p>
    <w:p w14:paraId="10952B4E" w14:textId="1170C8EF" w:rsidR="00475E50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 xml:space="preserve">118.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Султанов Т.И. Чингиз-хан и Чингизиды. Судьба и власть. М., 2006.</w:t>
      </w:r>
    </w:p>
    <w:p w14:paraId="1978952F" w14:textId="2ED92C74" w:rsidR="00D32068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119.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Сюкияйнен Л.Р. «Арабская весна» и исламская правовая мысль// Право. Журнал Высшей школы экономики. М., 2013. №1. С.16-37.</w:t>
      </w:r>
    </w:p>
    <w:p w14:paraId="41FFECBD" w14:textId="5C8B1762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Сюкияйнен Л.Р. Мусульманское право. Вопросы теории и практики. М., 1986.</w:t>
      </w:r>
    </w:p>
    <w:p w14:paraId="1229DF23" w14:textId="5F0D021C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Сюкияйнен Л. Р. Шариат и мусульманская правовая культура. М., 1997</w:t>
      </w:r>
    </w:p>
    <w:p w14:paraId="6B61F856" w14:textId="1116E183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Ульченко Н.Ю., Мамедова Н.М., Особенности экономического развития современных мусульманских государств (на примере Турции и Ирана). М.: Городец, 2006. – 288 с. </w:t>
      </w:r>
    </w:p>
    <w:p w14:paraId="51338495" w14:textId="35D6234D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Уотт У.М. Влияние ислама на средневековую Европу. М.. 1976.</w:t>
      </w:r>
    </w:p>
    <w:p w14:paraId="0050B27B" w14:textId="73150A1A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124.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Учок Б. Женщины-мусульманских государств. М., 1982.</w:t>
      </w:r>
    </w:p>
    <w:p w14:paraId="6E131D9E" w14:textId="09316C14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Филин Н.А. Социально-историческое развитие Исламской Республики Иран (1979 – 2008). Факторы устойчивости государственной власти. М., 2012. – 288 с.</w:t>
      </w:r>
    </w:p>
    <w:p w14:paraId="7216B201" w14:textId="480BECA5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126.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Филипс Джонатан. Четвертый крестовый поход. М.:ООО «АСТ» ; Астрель. 2010. </w:t>
      </w:r>
    </w:p>
    <w:p w14:paraId="648D7612" w14:textId="0C824452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Фильштинский И. М. История арабской литературы: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-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XVIII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века. в 3 книгах. Изд. 2. УРСС. 2010.</w:t>
      </w:r>
    </w:p>
    <w:p w14:paraId="3036A92E" w14:textId="7C83B11D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128.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Французов С.А.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История Хадрамаута с древнейших времен до конца британского владычества. Т. 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I: Французов С. А. История Хадрамаута в эпоху древности. СПб., 2014 (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Studia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Yemenica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he-IL"/>
        </w:rPr>
        <w:t>).</w:t>
      </w:r>
    </w:p>
    <w:p w14:paraId="5236FF96" w14:textId="632E8FA2" w:rsidR="003B105F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129.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Фрили Дж. Тайны османского двора. Частная жизнь султанов. – Смоленск: Русич, 2004.</w:t>
      </w:r>
    </w:p>
    <w:p w14:paraId="3C05244D" w14:textId="0C491B7D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Халидов А.Б. «Книжная культура» и «Арабский язык», - Очерки истории арабской культуры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-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XV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вв., М., 1982, с. 215-310. </w:t>
      </w:r>
    </w:p>
    <w:p w14:paraId="2C4E689A" w14:textId="6BB03185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Халидов А.Б. Арабские рукописи и арабская рукописная традиция. М., 1985.</w:t>
      </w:r>
    </w:p>
    <w:p w14:paraId="04213ADB" w14:textId="6168B479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Халидов А.Б. Рукописная книга в арабской культуре, - Рукописная книга в культуре народов Востока. Книга первая, М., 1987, с. 241-300.</w:t>
      </w:r>
    </w:p>
    <w:p w14:paraId="5E63E208" w14:textId="08E07B39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133.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Хиллебранд Кэрол. Крестовые походы. Взгляд с Востока. Мусульманская перспектива. М.: Диля. 2008.</w:t>
      </w:r>
    </w:p>
    <w:p w14:paraId="37ABCE40" w14:textId="26E3F773" w:rsidR="00475E50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134.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Хитцель Ф. Османская империя. – М.: Вече, 2006. С. 257-270.</w:t>
      </w:r>
    </w:p>
    <w:p w14:paraId="7B558AA3" w14:textId="1298C408" w:rsidR="00475E50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Шихсаидов А.Р. Ислам в средневековом Дагестане. Махачкала, 1969.</w:t>
      </w:r>
    </w:p>
    <w:p w14:paraId="6C77E1A2" w14:textId="09A524CD" w:rsidR="00475E50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136. 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Эрс Жак. История крестовых походов. СПб.: Евразия. 2015. </w:t>
      </w:r>
    </w:p>
    <w:p w14:paraId="643C7980" w14:textId="1F81814D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137.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Юнусова А.Б. Ислам в Башкортостане. Уфа, 1999.</w:t>
      </w:r>
    </w:p>
    <w:p w14:paraId="7F0E079A" w14:textId="464A1C9F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138.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>Abrahamian, E. A History of Modern Iran, Cambridge, 224 p. 2008</w:t>
      </w:r>
    </w:p>
    <w:p w14:paraId="7B0D4989" w14:textId="2438DBB3" w:rsidR="005B0EC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139.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Amir-Moezzi, Mohammad Ali.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rtl/>
          <w:lang w:eastAsia="en-US" w:bidi="fa-IR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 Shiite Doctrine//Encyclopedia Iranica http://www.iranicaonli</w:t>
      </w:r>
      <w:r w:rsidR="00475E50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>ne.org/articles/shiite-doctrine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 – [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Электронный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ресурс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]. –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дата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fa-IR"/>
        </w:rPr>
        <w:t>обращения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 20.10.2015 </w:t>
      </w:r>
    </w:p>
    <w:p w14:paraId="6128B29A" w14:textId="345136FF" w:rsidR="00B8369B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140. </w:t>
      </w:r>
      <w:r w:rsidR="005B0EC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An Arab springboard for EU foreign policy. Ed. by Biscop Sven, Balfour Rosa, Emerson Mihail. Gent: Academia Press for Egmont-The Royal Institute for International Relations; Brussels: CEPS; European Policy Centre, January, 2012.</w:t>
      </w:r>
    </w:p>
    <w:p w14:paraId="078E0CCA" w14:textId="2AB7ADBA" w:rsidR="005B0EC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141. </w:t>
      </w:r>
      <w:r w:rsidR="005B0EC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Antipin S.J. The First Crusade: A New History: The Roots of Conflict between Christianity and Islam. Cambridge: Cambridge University Press. 2007.</w:t>
      </w:r>
    </w:p>
    <w:p w14:paraId="26715C48" w14:textId="63909149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142.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Arjomand, Said Amir (1988). The Turban for the Crown. The Islamic Revolution in Iran, Oxford University Press, 283 p. </w:t>
      </w:r>
    </w:p>
    <w:p w14:paraId="65EDF1F2" w14:textId="3C2279C2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GB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 xml:space="preserve">143.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>Akram M. The Sword of Allah Khalid bin Al-Waleed: His Life and Campaigns. Karachi; Dakka, 1970.</w:t>
      </w:r>
    </w:p>
    <w:p w14:paraId="7467CF2A" w14:textId="11A5D1F5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Ayaalon D.A. Outsiders in the Lands of Islam: Mamluks, Mongols and Eunuchs. – London, 1988.</w:t>
      </w:r>
    </w:p>
    <w:p w14:paraId="4D8380EF" w14:textId="21746C9D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Bausani, A. Religion under the Mongols. In: Cambridge History of Iran/Ed. J.A. Boyle, Cambridge, pp. 538 – 549. 1968</w:t>
      </w:r>
    </w:p>
    <w:p w14:paraId="64EAB767" w14:textId="0A7776E4" w:rsidR="003B105F" w:rsidRPr="002730B6" w:rsidRDefault="008B0CE2" w:rsidP="008B0CE2">
      <w:pPr>
        <w:pStyle w:val="af6"/>
        <w:spacing w:after="0"/>
        <w:ind w:left="0" w:firstLine="567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Boyle J.A. Dynastic and Political History of the Il-Khans. In: Cambridge History of Iran/J.A. Boyle, Cambridge, pp. 303 – 421. 1968</w:t>
      </w:r>
    </w:p>
    <w:p w14:paraId="4FFCA09D" w14:textId="2418B09E" w:rsidR="00B8369B" w:rsidRPr="002730B6" w:rsidRDefault="008B0CE2" w:rsidP="008B0CE2">
      <w:pPr>
        <w:pStyle w:val="af6"/>
        <w:spacing w:after="0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147.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Cordesman A. H. Rethinking the Arab “spring”: Stability and security in Egypt, Libya, Tunisia, and the rest of the MENA region. (PDF) Washington, D.C.: Centre for Strategic and International Studies, 2011.</w:t>
      </w:r>
    </w:p>
    <w:p w14:paraId="29AA7603" w14:textId="623C622E" w:rsidR="00B8369B" w:rsidRPr="002730B6" w:rsidRDefault="008B0CE2" w:rsidP="008B0CE2">
      <w:pPr>
        <w:pStyle w:val="af6"/>
        <w:spacing w:after="0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148.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Cornel Svante E., Verstandig Natalie.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Winners and loosers of Arab Awakening. Stockholm: Institute for Security and Development Policy, 2012 (3 p. PDF).</w:t>
      </w:r>
    </w:p>
    <w:p w14:paraId="7D1D4B19" w14:textId="418F752C" w:rsidR="003B105F" w:rsidRPr="002730B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lastRenderedPageBreak/>
        <w:t xml:space="preserve">149.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Corriente , F. ‘From Old Arabic to Classical Arabic Through the Pre-Islamic Koine: Some Notes on the Native Grammarians’ Sources, Attitudes and Goals’, Journal of Semitic Studies 21: 62–98. 1976.</w:t>
      </w:r>
    </w:p>
    <w:p w14:paraId="0205C471" w14:textId="378EF97E" w:rsidR="003B105F" w:rsidRPr="002730B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Coulson N.J. A History of Islamic Law. Edinburgh, 1964.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62688A07" w14:textId="03062ED1" w:rsidR="003B105F" w:rsidRPr="002730B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Freely J. Storm on Horseback. The Seljuk Warriors of Turkey. – London-N.Y.: I.B. Tauris &amp; Co, 2008.</w:t>
      </w:r>
    </w:p>
    <w:p w14:paraId="78924E08" w14:textId="1F3ECBD0" w:rsidR="00D32068" w:rsidRPr="002730B6" w:rsidRDefault="008B0CE2" w:rsidP="008B0CE2">
      <w:pPr>
        <w:pStyle w:val="af6"/>
        <w:spacing w:after="0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152.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>Fück, J. Arabiya. Berlin: Akadamie Verlag. 1950</w:t>
      </w:r>
    </w:p>
    <w:p w14:paraId="1FC890AE" w14:textId="471DB3C5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George Bohas, Jean-Patrick Guillaume, and Djamel Kouloughli. The Arabic Linguistic Tradition. 2006 (reprint in the Georgetown Classics in Arabic Language and Linguistics of the 1990 edition). Washington, D.C.: Georgetown University Press. xii,163 pp. </w:t>
      </w:r>
    </w:p>
    <w:p w14:paraId="730C52FD" w14:textId="598668CD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fr-FR" w:eastAsia="en-US"/>
        </w:rPr>
        <w:t xml:space="preserve">154.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fr-FR" w:eastAsia="en-US"/>
        </w:rPr>
        <w:t>Gilliot, C. Exégèse, Langue et Théologie en Islam. Paris: Vrin. 1990.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27C3A5CD" w14:textId="146F7151" w:rsidR="00B8369B" w:rsidRPr="008B0CE2" w:rsidRDefault="008B0CE2" w:rsidP="008B0CE2">
      <w:pPr>
        <w:pStyle w:val="af6"/>
        <w:spacing w:line="259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B0CE2">
        <w:rPr>
          <w:rFonts w:ascii="Times New Roman" w:hAnsi="Times New Roman"/>
        </w:rPr>
        <w:t>155.</w:t>
      </w:r>
      <w:r>
        <w:rPr>
          <w:rFonts w:ascii="Times New Roman" w:hAnsi="Times New Roman"/>
        </w:rPr>
        <w:t xml:space="preserve"> </w:t>
      </w:r>
      <w:hyperlink r:id="rId33" w:tooltip="Alfred Guillaume" w:history="1">
        <w:r w:rsidR="00D32068" w:rsidRPr="008B0CE2">
          <w:rPr>
            <w:rFonts w:ascii="Times New Roman" w:eastAsiaTheme="minorHAnsi" w:hAnsi="Times New Roman"/>
            <w:sz w:val="24"/>
            <w:szCs w:val="24"/>
            <w:lang w:val="en-US" w:eastAsia="en-US"/>
          </w:rPr>
          <w:t>Guillaume, Alfred</w:t>
        </w:r>
      </w:hyperlink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. The Life of Muhammad: A Translation of Ibn Ishaq's Sirat Rasul Allah. Oxford, 2002.</w:t>
      </w:r>
    </w:p>
    <w:p w14:paraId="321D3E23" w14:textId="125AF909" w:rsidR="00B8369B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156. </w:t>
      </w:r>
      <w:r w:rsidR="00B8369B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Hakimian Hassan. The Economic Prospects of the “Arab Spring”: A Bumpy Road Ahead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. London: CDPR SOAS (4 p. PDF) {www.soas.ac.uk/cdpr/publicatios/dv/file69272.pdf}.</w:t>
      </w:r>
    </w:p>
    <w:p w14:paraId="3F656DC7" w14:textId="4710821F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Haywood, J. Arabic Lexicography. Leiden: Brill. 1965</w:t>
      </w:r>
    </w:p>
    <w:p w14:paraId="31313A91" w14:textId="5F5CAD69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Kahle, P. ‘The Qur'an and the Arabiyya’, in S. Löwinger and Samogyi, J. (eds.), Ignace Goldziher Memorial Volume I. Budapest, 163–182.  1948.</w:t>
      </w:r>
    </w:p>
    <w:p w14:paraId="72D4F9FE" w14:textId="0175804C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Khalil I. Semaan. Linguistics in the Middle Ages. Phonetic studies in Early Islam. Leiden, 1968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611AB703" w14:textId="13C78D59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160.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Kecia, Ali. </w:t>
      </w:r>
      <w:hyperlink r:id="rId34" w:history="1">
        <w:r w:rsidR="00D32068" w:rsidRPr="002730B6">
          <w:rPr>
            <w:rFonts w:asciiTheme="majorBidi" w:eastAsiaTheme="minorHAnsi" w:hAnsiTheme="majorBidi" w:cstheme="majorBidi"/>
            <w:sz w:val="24"/>
            <w:szCs w:val="24"/>
            <w:lang w:val="en-US" w:eastAsia="en-US"/>
          </w:rPr>
          <w:t>The Lives of Muhammad</w:t>
        </w:r>
      </w:hyperlink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. Harvard, 2014.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0C23F8AD" w14:textId="6986497A" w:rsidR="00D32068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 xml:space="preserve">161.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GB" w:eastAsia="en-US"/>
        </w:rPr>
        <w:t>MacGrow, Donner Fr. The Early Islamic Conquests. Princeton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, 1981.</w:t>
      </w:r>
    </w:p>
    <w:p w14:paraId="626B5A20" w14:textId="5FBDB0DC" w:rsidR="00B8369B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162.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Macdonald , M. C. ‘Reflections on the Linguistic Map of Pre-Islamic Arabia’, Arabian Archaeology and Epigraphy. 11: 28–79. 2000</w:t>
      </w:r>
    </w:p>
    <w:p w14:paraId="555816B7" w14:textId="0B36E0DC" w:rsidR="00B8369B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163.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fa-IR"/>
        </w:rPr>
        <w:t xml:space="preserve">Morgan Ph. The Mongols. Willey, 1991. </w:t>
      </w:r>
    </w:p>
    <w:p w14:paraId="558713AC" w14:textId="535D11D7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164.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Moscati, S., Spitaler, A., Ullendorf, E., and Von Soden, W. (19802).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An Introduction to the Comparative Grammar of the Semitic Languages. Wiesbaden: Harrassowitz.  </w:t>
      </w:r>
    </w:p>
    <w:p w14:paraId="5730A43F" w14:textId="34824E9B" w:rsidR="003B105F" w:rsidRPr="008B0CE2" w:rsidRDefault="008B0CE2" w:rsidP="008B0CE2">
      <w:pPr>
        <w:pStyle w:val="af6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 w:bidi="ar-EG"/>
        </w:rPr>
      </w:pPr>
      <w:r w:rsidRPr="008B0CE2">
        <w:rPr>
          <w:rFonts w:ascii="Times New Roman" w:hAnsi="Times New Roman"/>
        </w:rPr>
        <w:t>165.</w:t>
      </w:r>
      <w:r>
        <w:rPr>
          <w:rFonts w:ascii="Times New Roman" w:hAnsi="Times New Roman"/>
        </w:rPr>
        <w:t xml:space="preserve"> </w:t>
      </w:r>
      <w:hyperlink r:id="rId35" w:history="1">
        <w:r w:rsidR="00D32068" w:rsidRPr="008B0CE2">
          <w:rPr>
            <w:rFonts w:ascii="Times New Roman" w:eastAsiaTheme="minorHAnsi" w:hAnsi="Times New Roman"/>
            <w:sz w:val="24"/>
            <w:szCs w:val="24"/>
            <w:lang w:val="en-US" w:eastAsia="en-US" w:bidi="ar-EG"/>
          </w:rPr>
          <w:t>Nawas</w:t>
        </w:r>
      </w:hyperlink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 w:bidi="ar-EG"/>
        </w:rPr>
        <w:t xml:space="preserve"> J. </w:t>
      </w:r>
      <w:hyperlink r:id="rId36" w:history="1">
        <w:r w:rsidR="00D32068" w:rsidRPr="008B0CE2">
          <w:rPr>
            <w:rFonts w:ascii="Times New Roman" w:eastAsiaTheme="minorHAnsi" w:hAnsi="Times New Roman"/>
            <w:sz w:val="24"/>
            <w:szCs w:val="24"/>
            <w:lang w:val="en-US" w:eastAsia="en-US" w:bidi="ar-EG"/>
          </w:rPr>
          <w:t>A Client’s Client: The Process of Islamization in Early and Classical Islam</w:t>
        </w:r>
      </w:hyperlink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 w:bidi="ar-EG"/>
        </w:rPr>
        <w:t xml:space="preserve"> // Journal of Abbasid Studies.</w:t>
      </w:r>
      <w:r w:rsidR="00D32068" w:rsidRPr="008B0C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 w:bidi="ar-EG"/>
        </w:rPr>
        <w:t>Volume 1, Issue 2, 2014. Pp. 143-158.</w:t>
      </w:r>
    </w:p>
    <w:p w14:paraId="3F4E6271" w14:textId="060E6090" w:rsidR="00D32068" w:rsidRPr="008B0CE2" w:rsidRDefault="008B0CE2" w:rsidP="008B0CE2">
      <w:pPr>
        <w:pStyle w:val="af6"/>
        <w:ind w:left="0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 w:bidi="ar-EG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166. </w:t>
      </w:r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Niederehe J. (eds.). The History of Linguistics in the Near East. Amsterdam: Benjamins, 167–93.  </w:t>
      </w:r>
    </w:p>
    <w:p w14:paraId="3D23637D" w14:textId="709B1607" w:rsidR="00D32068" w:rsidRPr="008B0CE2" w:rsidRDefault="008B0CE2" w:rsidP="008B0CE2">
      <w:pPr>
        <w:pStyle w:val="af6"/>
        <w:spacing w:line="259" w:lineRule="auto"/>
        <w:ind w:left="0" w:firstLine="567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167. </w:t>
      </w:r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Niederehe J. Pidginization and Creolization: The Case of Arabic. Amsterdam: Benja mins. 1984</w:t>
      </w:r>
    </w:p>
    <w:p w14:paraId="0AF70DF0" w14:textId="08A900B5" w:rsidR="003B105F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168. </w:t>
      </w:r>
      <w:r w:rsidR="00D32068" w:rsidRPr="008B0CE2">
        <w:rPr>
          <w:rFonts w:ascii="Times New Roman" w:eastAsiaTheme="minorHAnsi" w:hAnsi="Times New Roman"/>
          <w:sz w:val="24"/>
          <w:szCs w:val="24"/>
          <w:lang w:val="en-US" w:eastAsia="en-US"/>
        </w:rPr>
        <w:t>Niederehe J. ‘A Sociological View of the Arabic Grammatical Tradition: Grammarians and their Professions’, in P. Wexler, A. Borg, and S. Somekh, (eds.), Studia Linguistica et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Orientalia Memoriae Haim Blanc Dedicata, 289–302. 1989.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09AAF424" w14:textId="568CE476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169.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Niederehe J. Arabic Grammar and Quranic Exegesis in Early Islam. Leiden: Brill. end p.297. 1993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5137B490" w14:textId="7625725C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Nicolle D. The Ottomans. Empire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of Faith. – Thalamus Pbl.: 2008 </w:t>
      </w:r>
    </w:p>
    <w:p w14:paraId="522A1715" w14:textId="15A1180E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Northrup L.S. The Bahri Mamluk Sultanate 1250 – 1390. In: The Cambridge History of Egypt/Ed.   Cambridge, pp.261, 273 – 286 (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>раздел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– Diplomatic and commercial relations). 2008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3C159979" w14:textId="60248276" w:rsidR="003B105F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172.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Pitcher D.E. An Historical Geography of the Ottoman Empire. – Leiden, 1976.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</w:p>
    <w:p w14:paraId="4DBDD19E" w14:textId="73ADDD9A" w:rsidR="00D32068" w:rsidRPr="002730B6" w:rsidRDefault="008B0CE2" w:rsidP="008B0CE2">
      <w:pPr>
        <w:pStyle w:val="af6"/>
        <w:spacing w:line="259" w:lineRule="auto"/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Rabin, C. Ancient West Arabian. London: Taylor's Foreign Press. 1951</w:t>
      </w:r>
    </w:p>
    <w:p w14:paraId="061F7763" w14:textId="701B5CFF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Rabin, C. ‘The Beginnings of Classical Arabic’, Studia Islamica 4: 19–37.  1955</w:t>
      </w:r>
    </w:p>
    <w:p w14:paraId="0033D468" w14:textId="64CB8CCF" w:rsidR="00D32068" w:rsidRPr="002730B6" w:rsidRDefault="008B0CE2" w:rsidP="008B0CE2">
      <w:pPr>
        <w:pStyle w:val="af6"/>
        <w:spacing w:line="259" w:lineRule="auto"/>
        <w:ind w:left="0" w:firstLine="567"/>
        <w:rPr>
          <w:rFonts w:asciiTheme="majorBidi" w:eastAsiaTheme="minorHAnsi" w:hAnsiTheme="majorBidi" w:cstheme="majorBidi"/>
          <w:sz w:val="24"/>
          <w:szCs w:val="24"/>
          <w:lang w:val="de-DE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175.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>Rabin, C. ‘Arabiyya’, EI i. 561–7.  1960/1986</w:t>
      </w:r>
    </w:p>
    <w:p w14:paraId="610656F6" w14:textId="6FE5C9DF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lastRenderedPageBreak/>
        <w:t xml:space="preserve">176.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  <w:t>Retsö J. The Arabs in Antiquity. Their history from the Assyrians to the Umayyads. London, 2003.</w:t>
      </w:r>
    </w:p>
    <w:p w14:paraId="533A6133" w14:textId="5D7E66B2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 w:bidi="he-IL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177.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Saif, Ibrahim, Abu Rumman, Muhammad. The economic agenda of the Islamic parties. Washington, DC: Carnegie Endowment for International Peace. 2012 {carnegieendownment.org/files/islamist_econ.pdf} (28 p. PDF).</w:t>
      </w:r>
    </w:p>
    <w:p w14:paraId="18759CC7" w14:textId="5536B013" w:rsidR="003B105F" w:rsidRPr="00E56070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Sasson Joseph. Economic lessons from Iraq for countries of the Arab Spring. Washington, D.C.: Woodrow Wilson Internetional Centre for Scholars, 2012. </w:t>
      </w:r>
      <w:r w:rsidR="00D32068" w:rsidRPr="00E5607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{</w:t>
      </w:r>
      <w:hyperlink r:id="rId37" w:history="1">
        <w:r w:rsidR="00D32068" w:rsidRPr="00E56070">
          <w:rPr>
            <w:rFonts w:asciiTheme="majorBidi" w:eastAsiaTheme="minorHAnsi" w:hAnsiTheme="majorBidi" w:cstheme="majorBidi"/>
            <w:color w:val="0000FF"/>
            <w:sz w:val="24"/>
            <w:szCs w:val="24"/>
            <w:u w:val="single"/>
            <w:lang w:val="en-US" w:eastAsia="en-US"/>
          </w:rPr>
          <w:t>www.wilsoncenter.org/sites/default/files/Economic%20Lessons%from%</w:t>
        </w:r>
      </w:hyperlink>
      <w:r w:rsidR="00D32068" w:rsidRPr="00E5607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} (7 p. PDF).</w:t>
      </w:r>
    </w:p>
    <w:p w14:paraId="1D1A50E8" w14:textId="2E0DBAF2" w:rsidR="003B105F" w:rsidRPr="002730B6" w:rsidRDefault="008B0CE2" w:rsidP="008B0CE2">
      <w:pPr>
        <w:pStyle w:val="af6"/>
        <w:ind w:left="0" w:firstLine="567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179. </w:t>
      </w:r>
      <w:r w:rsidR="003B105F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Schacht J. Introduction to Islamic Law. Oxford, 1964.</w:t>
      </w:r>
    </w:p>
    <w:p w14:paraId="033C3EB9" w14:textId="5FC99AEC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  <w:t xml:space="preserve">180. </w:t>
      </w:r>
      <w:r w:rsidR="00D32068" w:rsidRPr="002730B6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/>
        </w:rPr>
        <w:t>Sedov A.V. Temples of Ancient Hadramawt. Pisa, 2005 (Arabia Antica, 3).</w:t>
      </w:r>
    </w:p>
    <w:p w14:paraId="5B607006" w14:textId="544934BD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181.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 short history of Turkish-Islamic states (Excluding the Ottoman state). Ed.: E. Merçil, H.Y. Nuhoğlu. – Ankara: IRCICA, 1994.</w:t>
      </w:r>
    </w:p>
    <w:p w14:paraId="6AE0ED24" w14:textId="17790ACF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182.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Steinberg, 2012 – Steinberg Guido. Qatar and Arab spring: support for Islamists and anti-Syrian policy. </w:t>
      </w:r>
      <w:r w:rsidR="00B8369B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Berlin: Stiftung  Wissenchaft und Politik, 2012 (8 p.PDF); </w:t>
      </w:r>
    </w:p>
    <w:p w14:paraId="3FC4A0C6" w14:textId="19A05A01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183.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Stone N. Turkey (A short story) – The Peters, Fraser and Dunlop Group Ltd, 2011.</w:t>
      </w:r>
    </w:p>
    <w:p w14:paraId="631682F5" w14:textId="37A991AF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 xml:space="preserve">184.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Umayyad Legacies. Ed. by Antoine Borrut, Paul M. Cobb.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Leiden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 xml:space="preserve">,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The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 xml:space="preserve">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Netherlands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 xml:space="preserve"> ;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Boston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 xml:space="preserve"> :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 w:bidi="ar-EG"/>
        </w:rPr>
        <w:t>Brill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eastAsia="en-US" w:bidi="ar-EG"/>
        </w:rPr>
        <w:t>, 2010.</w:t>
      </w:r>
    </w:p>
    <w:p w14:paraId="46A41CC8" w14:textId="7F46BEB0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185.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Watt, W. Montgomery. </w:t>
      </w:r>
      <w:hyperlink r:id="rId38" w:tooltip="Muhammad at Medina (book)" w:history="1">
        <w:r w:rsidR="00D32068" w:rsidRPr="002730B6">
          <w:rPr>
            <w:rFonts w:asciiTheme="majorBidi" w:eastAsiaTheme="minorHAnsi" w:hAnsiTheme="majorBidi" w:cstheme="majorBidi"/>
            <w:sz w:val="24"/>
            <w:szCs w:val="24"/>
            <w:lang w:val="en-US" w:eastAsia="ru-RU"/>
          </w:rPr>
          <w:t>Muhammad at Medina</w:t>
        </w:r>
      </w:hyperlink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. Oxford, 1956.</w:t>
      </w:r>
    </w:p>
    <w:p w14:paraId="701F1FC4" w14:textId="580E5727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186.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 xml:space="preserve">Watt, W. Montgomery. </w:t>
      </w:r>
      <w:hyperlink r:id="rId39" w:tooltip="Muhammad at Mecca (book)" w:history="1">
        <w:r w:rsidR="00D32068" w:rsidRPr="002730B6">
          <w:rPr>
            <w:rFonts w:asciiTheme="majorBidi" w:eastAsiaTheme="minorHAnsi" w:hAnsiTheme="majorBidi" w:cstheme="majorBidi"/>
            <w:sz w:val="24"/>
            <w:szCs w:val="24"/>
            <w:lang w:val="en-US" w:eastAsia="ru-RU"/>
          </w:rPr>
          <w:t>Muhammad at Mecca</w:t>
        </w:r>
      </w:hyperlink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ru-RU"/>
        </w:rPr>
        <w:t>. Oxford, 1953.</w:t>
      </w:r>
    </w:p>
    <w:p w14:paraId="65F442AE" w14:textId="39325EB1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187.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Watt, W. Montgomery. Bell’s Introduction to the Qur’ân. Edinburgh, 1970.</w:t>
      </w:r>
    </w:p>
    <w:p w14:paraId="31C4BD66" w14:textId="5C6778E0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188.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Wansbrough J. Quranic Studies: Sources and Methods of Scriptural Interpretation. Oxford, 1977.</w:t>
      </w:r>
    </w:p>
    <w:p w14:paraId="09A7A2D1" w14:textId="08951BA5" w:rsidR="00B8369B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189.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Weiss, B. “Language and Tradition in Medieval Islam: The Question of al-Tariq ila ma'rifat al-lugha.”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 xml:space="preserve">Der Islam: Zeitschrift für Geschichte und Kultur des Islamischen Orients 61(1): 91-99.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1984. </w:t>
      </w:r>
    </w:p>
    <w:p w14:paraId="2C8AF456" w14:textId="5B523C7E" w:rsidR="00D32068" w:rsidRPr="002730B6" w:rsidRDefault="008B0CE2" w:rsidP="008B0CE2">
      <w:pPr>
        <w:pStyle w:val="af6"/>
        <w:tabs>
          <w:tab w:val="left" w:pos="540"/>
        </w:tabs>
        <w:ind w:left="0" w:firstLine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190.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Weninger, S. (ed.), Khan, G., Streck M.,.Watson, J. Semitic languages : an international handbook. </w:t>
      </w:r>
      <w:r w:rsidR="00D32068" w:rsidRPr="002730B6">
        <w:rPr>
          <w:rFonts w:asciiTheme="majorBidi" w:eastAsiaTheme="minorHAnsi" w:hAnsiTheme="majorBidi" w:cstheme="majorBidi"/>
          <w:sz w:val="24"/>
          <w:szCs w:val="24"/>
          <w:lang w:val="de-DE" w:eastAsia="en-US"/>
        </w:rPr>
        <w:t>Walter de Gruyter. 2011</w:t>
      </w:r>
    </w:p>
    <w:p w14:paraId="674A40BE" w14:textId="77777777" w:rsidR="0064672E" w:rsidRPr="0056643C" w:rsidRDefault="0064672E" w:rsidP="0064672E">
      <w:pPr>
        <w:spacing w:after="160" w:line="259" w:lineRule="auto"/>
        <w:ind w:firstLine="0"/>
        <w:contextualSpacing/>
        <w:rPr>
          <w:rFonts w:asciiTheme="majorBidi" w:eastAsiaTheme="minorHAnsi" w:hAnsiTheme="majorBidi" w:cstheme="majorBidi"/>
          <w:szCs w:val="24"/>
          <w:lang w:eastAsia="en-US"/>
        </w:rPr>
      </w:pPr>
    </w:p>
    <w:p w14:paraId="13F60964" w14:textId="515D3C12" w:rsidR="00D73FFC" w:rsidRPr="0056643C" w:rsidRDefault="00D73FFC" w:rsidP="00D73FFC">
      <w:pPr>
        <w:spacing w:after="160" w:line="259" w:lineRule="auto"/>
        <w:ind w:firstLine="0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Мультимедийные материалы </w:t>
      </w:r>
    </w:p>
    <w:p w14:paraId="60D2F45A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 xml:space="preserve">Зимняя школа по исламскому праву в Казанском (Приволжском) Федеральном Университете (зимняя сессия, Казань, 2014). </w:t>
      </w:r>
    </w:p>
    <w:p w14:paraId="17F51549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Лекции Р.И. Беккина по проблемам исламского права и исламской экономики.</w:t>
      </w:r>
    </w:p>
    <w:p w14:paraId="303E5D46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1) Основные тенденции развития современного исламского права и экономики - международный опыт</w:t>
      </w:r>
    </w:p>
    <w:p w14:paraId="638D1268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2) Актуальные проблемы развития исламского права и экономики в России</w:t>
      </w:r>
    </w:p>
    <w:p w14:paraId="360800AA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3) Исламское страхование в современном мире</w:t>
      </w:r>
    </w:p>
    <w:p w14:paraId="6C0E4E46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4) Исламский банкинг в современном мире</w:t>
      </w:r>
    </w:p>
    <w:p w14:paraId="7BDDCF6F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Разли Рамли. Реализация исламских принципов в торговой сфере</w:t>
      </w:r>
    </w:p>
    <w:p w14:paraId="076BC6D8" w14:textId="77777777" w:rsidR="00D73FFC" w:rsidRPr="0056643C" w:rsidRDefault="00D73FF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r w:rsidRPr="0056643C">
        <w:rPr>
          <w:rFonts w:asciiTheme="majorBidi" w:eastAsiaTheme="minorHAnsi" w:hAnsiTheme="majorBidi" w:cstheme="majorBidi"/>
          <w:szCs w:val="24"/>
          <w:lang w:eastAsia="en-US"/>
        </w:rPr>
        <w:t>Разли Рамли. Исламский банкинг</w:t>
      </w:r>
    </w:p>
    <w:p w14:paraId="4CB80723" w14:textId="77777777" w:rsidR="00D73FFC" w:rsidRPr="0056643C" w:rsidRDefault="002470BC" w:rsidP="00D73FFC">
      <w:pPr>
        <w:ind w:firstLine="0"/>
        <w:rPr>
          <w:rFonts w:asciiTheme="majorBidi" w:eastAsiaTheme="minorHAnsi" w:hAnsiTheme="majorBidi" w:cstheme="majorBidi"/>
          <w:szCs w:val="24"/>
          <w:lang w:eastAsia="en-US"/>
        </w:rPr>
      </w:pPr>
      <w:hyperlink r:id="rId40" w:history="1">
        <w:r w:rsidR="00D73FFC" w:rsidRPr="0056643C">
          <w:rPr>
            <w:rFonts w:asciiTheme="majorBidi" w:eastAsiaTheme="minorHAnsi" w:hAnsiTheme="majorBidi" w:cstheme="majorBidi"/>
            <w:color w:val="0000FF"/>
            <w:szCs w:val="24"/>
            <w:u w:val="single"/>
            <w:lang w:eastAsia="en-US"/>
          </w:rPr>
          <w:t>https://vk.com/wall-52136985?q=%23%D0%98%D1%81%D0%BB%D0%B0%D0%BC%D1%81%D0%BA%D0%B0%D1%8F%D0%AD%D0%BA%D0%BE%D0%BD%D0%BE%D0%BC%D0%B8%D0%BA%D0%B0</w:t>
        </w:r>
      </w:hyperlink>
    </w:p>
    <w:p w14:paraId="29081C1E" w14:textId="77777777" w:rsidR="008A4353" w:rsidRPr="008A4353" w:rsidRDefault="008A4353" w:rsidP="008A4353"/>
    <w:p w14:paraId="54127FA5" w14:textId="77777777" w:rsidR="003A178D" w:rsidRDefault="003A178D">
      <w:pPr>
        <w:pStyle w:val="2"/>
        <w:spacing w:before="240"/>
        <w:rPr>
          <w:szCs w:val="24"/>
        </w:rPr>
      </w:pPr>
      <w:r>
        <w:lastRenderedPageBreak/>
        <w:t>Программные средства</w:t>
      </w:r>
    </w:p>
    <w:p w14:paraId="64B7C2B1" w14:textId="77777777" w:rsidR="003A178D" w:rsidRDefault="003A178D">
      <w:pPr>
        <w:jc w:val="both"/>
      </w:pPr>
      <w:r>
        <w:rPr>
          <w:szCs w:val="24"/>
        </w:rPr>
        <w:t>Для успешного освоения дисциплины, студент использует следующие программные средства:</w:t>
      </w:r>
    </w:p>
    <w:p w14:paraId="78B4F3C3" w14:textId="77777777" w:rsidR="003A178D" w:rsidRDefault="003A178D">
      <w:pPr>
        <w:pStyle w:val="a1"/>
      </w:pPr>
      <w:r>
        <w:t xml:space="preserve">Microsoft Office PowerPoint для создания презентаций, сопровождающих его доклад или сообщение. </w:t>
      </w:r>
    </w:p>
    <w:p w14:paraId="5FC0C3A6" w14:textId="77777777" w:rsidR="003A178D" w:rsidRDefault="003A178D">
      <w:pPr>
        <w:pStyle w:val="a1"/>
        <w:numPr>
          <w:ilvl w:val="0"/>
          <w:numId w:val="0"/>
        </w:numPr>
        <w:ind w:left="1069"/>
        <w:jc w:val="both"/>
      </w:pPr>
    </w:p>
    <w:p w14:paraId="011E9A4A" w14:textId="77777777" w:rsidR="003A178D" w:rsidRDefault="003A178D">
      <w:pPr>
        <w:pStyle w:val="2"/>
      </w:pPr>
      <w:r>
        <w:t>Дистанционная поддержка дисциплины</w:t>
      </w:r>
    </w:p>
    <w:p w14:paraId="0E11BA57" w14:textId="77777777" w:rsidR="003A178D" w:rsidRDefault="003A178D">
      <w:pPr>
        <w:jc w:val="both"/>
      </w:pPr>
      <w:r>
        <w:t>Часть материалов выложена в системе ЛМС.</w:t>
      </w:r>
    </w:p>
    <w:p w14:paraId="2D083D90" w14:textId="77777777" w:rsidR="003A178D" w:rsidRDefault="003A178D">
      <w:pPr>
        <w:jc w:val="both"/>
      </w:pPr>
    </w:p>
    <w:p w14:paraId="302E9009" w14:textId="77777777" w:rsidR="003A178D" w:rsidRDefault="003A178D">
      <w:pPr>
        <w:pStyle w:val="1"/>
      </w:pPr>
      <w:r>
        <w:t>Материально-техническое обеспечение дисциплины</w:t>
      </w:r>
    </w:p>
    <w:p w14:paraId="05587121" w14:textId="5BBE53F4" w:rsidR="003A178D" w:rsidRDefault="003A178D" w:rsidP="00FD477D">
      <w:pPr>
        <w:pStyle w:val="Default"/>
        <w:ind w:firstLine="432"/>
      </w:pPr>
      <w:r>
        <w:t>Для проведений лекционных и семинарских занятий в рамках учебной дисциплины «</w:t>
      </w:r>
      <w:r w:rsidR="00FD477D">
        <w:t>Исламская цивилизация и мусульманское право</w:t>
      </w:r>
      <w:r>
        <w:t>» требуются компьютер, проектор и колонки.</w:t>
      </w:r>
    </w:p>
    <w:p w14:paraId="2CF8B9E2" w14:textId="77777777" w:rsidR="003A178D" w:rsidRDefault="003A178D"/>
    <w:sectPr w:rsidR="003A178D" w:rsidSect="00B3591A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763" w:right="1440" w:bottom="85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310D" w14:textId="77777777" w:rsidR="002470BC" w:rsidRDefault="002470BC">
      <w:r>
        <w:separator/>
      </w:r>
    </w:p>
  </w:endnote>
  <w:endnote w:type="continuationSeparator" w:id="0">
    <w:p w14:paraId="1B0913D1" w14:textId="77777777" w:rsidR="002470BC" w:rsidRDefault="002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E296" w14:textId="77777777" w:rsidR="009A3B7E" w:rsidRDefault="009A3B7E">
    <w:pPr>
      <w:pStyle w:val="af1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D6D7" w14:textId="77777777" w:rsidR="009A3B7E" w:rsidRDefault="009A3B7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3B23" w14:textId="77777777" w:rsidR="009A3B7E" w:rsidRDefault="009A3B7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896E9F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5E51" w14:textId="77777777" w:rsidR="009A3B7E" w:rsidRDefault="009A3B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419E" w14:textId="77777777" w:rsidR="002470BC" w:rsidRDefault="002470BC">
      <w:r>
        <w:separator/>
      </w:r>
    </w:p>
  </w:footnote>
  <w:footnote w:type="continuationSeparator" w:id="0">
    <w:p w14:paraId="19CBA32F" w14:textId="77777777" w:rsidR="002470BC" w:rsidRDefault="002470BC">
      <w:r>
        <w:continuationSeparator/>
      </w:r>
    </w:p>
  </w:footnote>
  <w:footnote w:id="1">
    <w:p w14:paraId="7C89D58D" w14:textId="107385A9" w:rsidR="009A3B7E" w:rsidRDefault="009A3B7E">
      <w:pPr>
        <w:pStyle w:val="af7"/>
      </w:pPr>
      <w:r>
        <w:rPr>
          <w:rStyle w:val="afc"/>
        </w:rPr>
        <w:footnoteRef/>
      </w:r>
      <w:r>
        <w:t xml:space="preserve"> Термины «Омейад», «Омеййад», «Умаййад» эквивалентны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635"/>
      <w:gridCol w:w="8849"/>
    </w:tblGrid>
    <w:tr w:rsidR="009A3B7E" w14:paraId="0079FA6D" w14:textId="77777777" w:rsidTr="0060144B">
      <w:tc>
        <w:tcPr>
          <w:tcW w:w="635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14:paraId="16AD2FB0" w14:textId="785F012C" w:rsidR="009A3B7E" w:rsidRDefault="009A3B7E">
          <w:pPr>
            <w:pStyle w:val="af0"/>
            <w:ind w:firstLine="0"/>
            <w:rPr>
              <w:sz w:val="20"/>
              <w:szCs w:val="20"/>
            </w:rPr>
          </w:pPr>
          <w:r>
            <w:rPr>
              <w:noProof/>
              <w:lang w:eastAsia="ja-JP"/>
            </w:rPr>
            <w:drawing>
              <wp:inline distT="0" distB="0" distL="0" distR="0" wp14:anchorId="531E73BB" wp14:editId="65C6029C">
                <wp:extent cx="416560" cy="453390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14:paraId="0D0B2AEA" w14:textId="25AE5514" w:rsidR="009A3B7E" w:rsidRDefault="009A3B7E" w:rsidP="00EE02DE">
          <w:pPr>
            <w:jc w:val="center"/>
          </w:pPr>
          <w:r>
            <w:rPr>
              <w:sz w:val="20"/>
              <w:szCs w:val="20"/>
            </w:rPr>
            <w:t>НИУ ВШЭ – Санкт-Петербург</w:t>
          </w:r>
          <w:r>
            <w:rPr>
              <w:sz w:val="20"/>
              <w:szCs w:val="20"/>
            </w:rPr>
            <w:br/>
            <w:t xml:space="preserve">Рабочая программа </w:t>
          </w:r>
          <w:r w:rsidRPr="0060144B">
            <w:rPr>
              <w:sz w:val="20"/>
              <w:szCs w:val="20"/>
            </w:rPr>
            <w:t>дисциплины «Исламская цивилизация и мусульманское право»</w:t>
          </w:r>
          <w:r>
            <w:rPr>
              <w:sz w:val="20"/>
              <w:szCs w:val="20"/>
            </w:rPr>
            <w:t xml:space="preserve"> для направлений</w:t>
          </w:r>
          <w:r w:rsidRPr="0060144B">
            <w:rPr>
              <w:sz w:val="20"/>
              <w:szCs w:val="20"/>
            </w:rPr>
            <w:t xml:space="preserve"> </w:t>
          </w:r>
          <w:r w:rsidRPr="0060144B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38.03.04, 46.03.01, 38.03.02, 41.03.04, 39.03.01, 38.03.01, 40.03.01 подготовки бакалавра</w:t>
          </w:r>
        </w:p>
      </w:tc>
    </w:tr>
  </w:tbl>
  <w:p w14:paraId="6288C98A" w14:textId="77777777" w:rsidR="009A3B7E" w:rsidRDefault="009A3B7E">
    <w:pPr>
      <w:pStyle w:val="af0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F06A" w14:textId="77777777" w:rsidR="009A3B7E" w:rsidRDefault="009A3B7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4"/>
        <w:szCs w:val="24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4"/>
        <w:szCs w:val="24"/>
        <w:lang w:eastAsia="zh-CN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  <w:lang w:val="en-US"/>
      </w:rPr>
    </w:lvl>
  </w:abstractNum>
  <w:abstractNum w:abstractNumId="1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lang w:bidi="he-IL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lang w:bidi="he-I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lang w:bidi="he-I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lang w:bidi="he-I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lang w:bidi="he-I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lang w:bidi="he-IL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lang w:bidi="he-IL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Cs w:val="24"/>
      </w:rPr>
    </w:lvl>
  </w:abstractNum>
  <w:abstractNum w:abstractNumId="15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  <w:lang w:eastAsia="ru-RU"/>
      </w:rPr>
    </w:lvl>
  </w:abstractNum>
  <w:abstractNum w:abstractNumId="16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Cs w:val="24"/>
      </w:rPr>
    </w:lvl>
  </w:abstractNum>
  <w:abstractNum w:abstractNumId="17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szCs w:val="24"/>
      </w:rPr>
    </w:lvl>
  </w:abstractNum>
  <w:abstractNum w:abstractNumId="18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</w:abstractNum>
  <w:abstractNum w:abstractNumId="1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b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b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b/>
        <w:bCs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b/>
        <w:bCs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b/>
        <w:bCs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b/>
        <w:bCs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b/>
        <w:bCs/>
        <w:szCs w:val="24"/>
      </w:rPr>
    </w:lvl>
  </w:abstractNum>
  <w:abstractNum w:abstractNumId="22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9"/>
    <w:multiLevelType w:val="multi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5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54D192A"/>
    <w:multiLevelType w:val="hybridMultilevel"/>
    <w:tmpl w:val="3FA4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4D4219"/>
    <w:multiLevelType w:val="hybridMultilevel"/>
    <w:tmpl w:val="96A6F01C"/>
    <w:lvl w:ilvl="0" w:tplc="0A6ADC2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6E66BA"/>
    <w:multiLevelType w:val="hybridMultilevel"/>
    <w:tmpl w:val="5CEAED0E"/>
    <w:lvl w:ilvl="0" w:tplc="15085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2B5BC3"/>
    <w:multiLevelType w:val="hybridMultilevel"/>
    <w:tmpl w:val="163AF4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164877B7"/>
    <w:multiLevelType w:val="hybridMultilevel"/>
    <w:tmpl w:val="D1FC5C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1A183273"/>
    <w:multiLevelType w:val="hybridMultilevel"/>
    <w:tmpl w:val="48FC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AD6654"/>
    <w:multiLevelType w:val="hybridMultilevel"/>
    <w:tmpl w:val="FE14E10E"/>
    <w:lvl w:ilvl="0" w:tplc="9148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D83947"/>
    <w:multiLevelType w:val="hybridMultilevel"/>
    <w:tmpl w:val="D6A2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FF0821"/>
    <w:multiLevelType w:val="hybridMultilevel"/>
    <w:tmpl w:val="CF9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8C0CF2"/>
    <w:multiLevelType w:val="hybridMultilevel"/>
    <w:tmpl w:val="B10A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2716C9"/>
    <w:multiLevelType w:val="hybridMultilevel"/>
    <w:tmpl w:val="0730FC44"/>
    <w:lvl w:ilvl="0" w:tplc="67A6D2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39C15330"/>
    <w:multiLevelType w:val="hybridMultilevel"/>
    <w:tmpl w:val="6D8C27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A9170D4"/>
    <w:multiLevelType w:val="hybridMultilevel"/>
    <w:tmpl w:val="E994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7655E"/>
    <w:multiLevelType w:val="hybridMultilevel"/>
    <w:tmpl w:val="4F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570871"/>
    <w:multiLevelType w:val="hybridMultilevel"/>
    <w:tmpl w:val="CE6A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B6336"/>
    <w:multiLevelType w:val="hybridMultilevel"/>
    <w:tmpl w:val="924E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1A7129"/>
    <w:multiLevelType w:val="hybridMultilevel"/>
    <w:tmpl w:val="E4FE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155CA"/>
    <w:multiLevelType w:val="hybridMultilevel"/>
    <w:tmpl w:val="F69E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A4EFC"/>
    <w:multiLevelType w:val="hybridMultilevel"/>
    <w:tmpl w:val="240A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A032A"/>
    <w:multiLevelType w:val="hybridMultilevel"/>
    <w:tmpl w:val="0624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47F66"/>
    <w:multiLevelType w:val="hybridMultilevel"/>
    <w:tmpl w:val="98B6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F97CCE"/>
    <w:multiLevelType w:val="hybridMultilevel"/>
    <w:tmpl w:val="D3A62B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53"/>
  </w:num>
  <w:num w:numId="9">
    <w:abstractNumId w:val="46"/>
  </w:num>
  <w:num w:numId="10">
    <w:abstractNumId w:val="37"/>
  </w:num>
  <w:num w:numId="11">
    <w:abstractNumId w:val="41"/>
  </w:num>
  <w:num w:numId="12">
    <w:abstractNumId w:val="50"/>
  </w:num>
  <w:num w:numId="13">
    <w:abstractNumId w:val="45"/>
  </w:num>
  <w:num w:numId="14">
    <w:abstractNumId w:val="40"/>
  </w:num>
  <w:num w:numId="15">
    <w:abstractNumId w:val="39"/>
  </w:num>
  <w:num w:numId="16">
    <w:abstractNumId w:val="42"/>
  </w:num>
  <w:num w:numId="17">
    <w:abstractNumId w:val="32"/>
  </w:num>
  <w:num w:numId="18">
    <w:abstractNumId w:val="43"/>
  </w:num>
  <w:num w:numId="19">
    <w:abstractNumId w:val="44"/>
  </w:num>
  <w:num w:numId="20">
    <w:abstractNumId w:val="38"/>
  </w:num>
  <w:num w:numId="21">
    <w:abstractNumId w:val="36"/>
  </w:num>
  <w:num w:numId="22">
    <w:abstractNumId w:val="47"/>
  </w:num>
  <w:num w:numId="23">
    <w:abstractNumId w:val="49"/>
  </w:num>
  <w:num w:numId="24">
    <w:abstractNumId w:val="52"/>
  </w:num>
  <w:num w:numId="25">
    <w:abstractNumId w:val="35"/>
  </w:num>
  <w:num w:numId="26">
    <w:abstractNumId w:val="48"/>
  </w:num>
  <w:num w:numId="27">
    <w:abstractNumId w:val="34"/>
  </w:num>
  <w:num w:numId="28">
    <w:abstractNumId w:val="51"/>
  </w:num>
  <w:num w:numId="2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E"/>
    <w:rsid w:val="000001C8"/>
    <w:rsid w:val="000037FC"/>
    <w:rsid w:val="00005974"/>
    <w:rsid w:val="00012B0C"/>
    <w:rsid w:val="0001666A"/>
    <w:rsid w:val="00033C2D"/>
    <w:rsid w:val="00037DAE"/>
    <w:rsid w:val="000463EF"/>
    <w:rsid w:val="00052204"/>
    <w:rsid w:val="000718D6"/>
    <w:rsid w:val="0008444C"/>
    <w:rsid w:val="000906AA"/>
    <w:rsid w:val="00093037"/>
    <w:rsid w:val="000978A7"/>
    <w:rsid w:val="000A12D0"/>
    <w:rsid w:val="000B6AA7"/>
    <w:rsid w:val="000C6FC6"/>
    <w:rsid w:val="000E2A1F"/>
    <w:rsid w:val="000F5478"/>
    <w:rsid w:val="00101658"/>
    <w:rsid w:val="00130A1E"/>
    <w:rsid w:val="00175CB5"/>
    <w:rsid w:val="00176C95"/>
    <w:rsid w:val="0019421A"/>
    <w:rsid w:val="00194711"/>
    <w:rsid w:val="00196AAB"/>
    <w:rsid w:val="001A227C"/>
    <w:rsid w:val="001A421D"/>
    <w:rsid w:val="001B3DC8"/>
    <w:rsid w:val="001C0EC6"/>
    <w:rsid w:val="001D22DB"/>
    <w:rsid w:val="001F1EC0"/>
    <w:rsid w:val="001F2815"/>
    <w:rsid w:val="00203E5D"/>
    <w:rsid w:val="00223E2A"/>
    <w:rsid w:val="00246462"/>
    <w:rsid w:val="002470BC"/>
    <w:rsid w:val="002505F7"/>
    <w:rsid w:val="00252333"/>
    <w:rsid w:val="002730B6"/>
    <w:rsid w:val="00273161"/>
    <w:rsid w:val="00281CE6"/>
    <w:rsid w:val="00283EB2"/>
    <w:rsid w:val="0028510C"/>
    <w:rsid w:val="00291670"/>
    <w:rsid w:val="002B22FE"/>
    <w:rsid w:val="002B32C2"/>
    <w:rsid w:val="002D38B5"/>
    <w:rsid w:val="002E0DF4"/>
    <w:rsid w:val="002F5F0B"/>
    <w:rsid w:val="002F643B"/>
    <w:rsid w:val="00301D50"/>
    <w:rsid w:val="0030260E"/>
    <w:rsid w:val="003063D7"/>
    <w:rsid w:val="00306819"/>
    <w:rsid w:val="00306B70"/>
    <w:rsid w:val="00311EB8"/>
    <w:rsid w:val="003256EF"/>
    <w:rsid w:val="00326AE5"/>
    <w:rsid w:val="00330C85"/>
    <w:rsid w:val="00340C3B"/>
    <w:rsid w:val="003648E1"/>
    <w:rsid w:val="00382664"/>
    <w:rsid w:val="0038620B"/>
    <w:rsid w:val="00387F0B"/>
    <w:rsid w:val="003A178D"/>
    <w:rsid w:val="003B105F"/>
    <w:rsid w:val="003B4E42"/>
    <w:rsid w:val="003B7277"/>
    <w:rsid w:val="003C1F4C"/>
    <w:rsid w:val="003C7D06"/>
    <w:rsid w:val="004119F2"/>
    <w:rsid w:val="004124AF"/>
    <w:rsid w:val="00414C1A"/>
    <w:rsid w:val="00417099"/>
    <w:rsid w:val="0043058A"/>
    <w:rsid w:val="0043726B"/>
    <w:rsid w:val="0044734C"/>
    <w:rsid w:val="0045305F"/>
    <w:rsid w:val="00456A08"/>
    <w:rsid w:val="004605EF"/>
    <w:rsid w:val="00461D02"/>
    <w:rsid w:val="00464314"/>
    <w:rsid w:val="0047559C"/>
    <w:rsid w:val="00475E50"/>
    <w:rsid w:val="00486135"/>
    <w:rsid w:val="00493876"/>
    <w:rsid w:val="004E5B13"/>
    <w:rsid w:val="004E7FAE"/>
    <w:rsid w:val="00522227"/>
    <w:rsid w:val="005234CF"/>
    <w:rsid w:val="00535C51"/>
    <w:rsid w:val="00541F7F"/>
    <w:rsid w:val="00543483"/>
    <w:rsid w:val="00547661"/>
    <w:rsid w:val="0056171F"/>
    <w:rsid w:val="00561B81"/>
    <w:rsid w:val="0056454E"/>
    <w:rsid w:val="0056643C"/>
    <w:rsid w:val="00573C16"/>
    <w:rsid w:val="00584C1C"/>
    <w:rsid w:val="00590A30"/>
    <w:rsid w:val="005A1287"/>
    <w:rsid w:val="005A6A43"/>
    <w:rsid w:val="005A6BBC"/>
    <w:rsid w:val="005B0EC8"/>
    <w:rsid w:val="005C1DB4"/>
    <w:rsid w:val="005E21E5"/>
    <w:rsid w:val="005E26BE"/>
    <w:rsid w:val="005E279F"/>
    <w:rsid w:val="005F4E54"/>
    <w:rsid w:val="0060144B"/>
    <w:rsid w:val="00601490"/>
    <w:rsid w:val="006143F2"/>
    <w:rsid w:val="006322D4"/>
    <w:rsid w:val="00633453"/>
    <w:rsid w:val="00640E2B"/>
    <w:rsid w:val="00642382"/>
    <w:rsid w:val="00643732"/>
    <w:rsid w:val="006445BF"/>
    <w:rsid w:val="0064672E"/>
    <w:rsid w:val="00650316"/>
    <w:rsid w:val="00667359"/>
    <w:rsid w:val="00690481"/>
    <w:rsid w:val="0069484A"/>
    <w:rsid w:val="006C60E4"/>
    <w:rsid w:val="006D0AFF"/>
    <w:rsid w:val="006D7123"/>
    <w:rsid w:val="00706F5A"/>
    <w:rsid w:val="00721EF0"/>
    <w:rsid w:val="007227C0"/>
    <w:rsid w:val="0072467E"/>
    <w:rsid w:val="00724D9F"/>
    <w:rsid w:val="007B6228"/>
    <w:rsid w:val="007C7852"/>
    <w:rsid w:val="007D2F10"/>
    <w:rsid w:val="007E10F6"/>
    <w:rsid w:val="007E1FFE"/>
    <w:rsid w:val="007E5839"/>
    <w:rsid w:val="007E6D0B"/>
    <w:rsid w:val="007F4DF3"/>
    <w:rsid w:val="00806D51"/>
    <w:rsid w:val="008162F5"/>
    <w:rsid w:val="00836C99"/>
    <w:rsid w:val="00843374"/>
    <w:rsid w:val="00846B59"/>
    <w:rsid w:val="00860BCC"/>
    <w:rsid w:val="008752EA"/>
    <w:rsid w:val="008936F9"/>
    <w:rsid w:val="00896E9F"/>
    <w:rsid w:val="008A39B0"/>
    <w:rsid w:val="008A4353"/>
    <w:rsid w:val="008A6711"/>
    <w:rsid w:val="008B0CE2"/>
    <w:rsid w:val="008D02E1"/>
    <w:rsid w:val="008F0987"/>
    <w:rsid w:val="0092721F"/>
    <w:rsid w:val="00941389"/>
    <w:rsid w:val="00957EFE"/>
    <w:rsid w:val="00960DE9"/>
    <w:rsid w:val="00964A65"/>
    <w:rsid w:val="00983D2E"/>
    <w:rsid w:val="00984434"/>
    <w:rsid w:val="00990029"/>
    <w:rsid w:val="009A3B7E"/>
    <w:rsid w:val="009A716A"/>
    <w:rsid w:val="009B3B24"/>
    <w:rsid w:val="009B6E5C"/>
    <w:rsid w:val="009C0FFE"/>
    <w:rsid w:val="009D0966"/>
    <w:rsid w:val="009D0F3C"/>
    <w:rsid w:val="009D13B1"/>
    <w:rsid w:val="009D358E"/>
    <w:rsid w:val="009E167D"/>
    <w:rsid w:val="009E7811"/>
    <w:rsid w:val="009F217D"/>
    <w:rsid w:val="00A060B7"/>
    <w:rsid w:val="00A42094"/>
    <w:rsid w:val="00A45297"/>
    <w:rsid w:val="00A47BDE"/>
    <w:rsid w:val="00A5201A"/>
    <w:rsid w:val="00A60A19"/>
    <w:rsid w:val="00A62B9B"/>
    <w:rsid w:val="00A670EE"/>
    <w:rsid w:val="00A71CD2"/>
    <w:rsid w:val="00A821AD"/>
    <w:rsid w:val="00AA1BDD"/>
    <w:rsid w:val="00AA3146"/>
    <w:rsid w:val="00AA34B3"/>
    <w:rsid w:val="00AD2A3C"/>
    <w:rsid w:val="00AD5982"/>
    <w:rsid w:val="00AF1E32"/>
    <w:rsid w:val="00B04457"/>
    <w:rsid w:val="00B04E9B"/>
    <w:rsid w:val="00B074AB"/>
    <w:rsid w:val="00B17DEB"/>
    <w:rsid w:val="00B21A29"/>
    <w:rsid w:val="00B345D5"/>
    <w:rsid w:val="00B3591A"/>
    <w:rsid w:val="00B4636A"/>
    <w:rsid w:val="00B8369B"/>
    <w:rsid w:val="00B96532"/>
    <w:rsid w:val="00BA1C8C"/>
    <w:rsid w:val="00BB245D"/>
    <w:rsid w:val="00BB6AF3"/>
    <w:rsid w:val="00BC75C2"/>
    <w:rsid w:val="00C0638C"/>
    <w:rsid w:val="00C51B34"/>
    <w:rsid w:val="00C5490F"/>
    <w:rsid w:val="00C560D3"/>
    <w:rsid w:val="00C678CB"/>
    <w:rsid w:val="00C76A57"/>
    <w:rsid w:val="00C96078"/>
    <w:rsid w:val="00CD3D82"/>
    <w:rsid w:val="00CE4FA1"/>
    <w:rsid w:val="00CE7D40"/>
    <w:rsid w:val="00D02EA1"/>
    <w:rsid w:val="00D11800"/>
    <w:rsid w:val="00D2412B"/>
    <w:rsid w:val="00D32068"/>
    <w:rsid w:val="00D338A7"/>
    <w:rsid w:val="00D45E65"/>
    <w:rsid w:val="00D503FF"/>
    <w:rsid w:val="00D62188"/>
    <w:rsid w:val="00D65A6A"/>
    <w:rsid w:val="00D73FFC"/>
    <w:rsid w:val="00D86C9E"/>
    <w:rsid w:val="00D924A6"/>
    <w:rsid w:val="00D9307A"/>
    <w:rsid w:val="00DA085B"/>
    <w:rsid w:val="00DC4D74"/>
    <w:rsid w:val="00DC6960"/>
    <w:rsid w:val="00DC6B0C"/>
    <w:rsid w:val="00DD7EA6"/>
    <w:rsid w:val="00DE1B99"/>
    <w:rsid w:val="00DE2080"/>
    <w:rsid w:val="00E03687"/>
    <w:rsid w:val="00E045C5"/>
    <w:rsid w:val="00E401D9"/>
    <w:rsid w:val="00E56070"/>
    <w:rsid w:val="00EA4FA6"/>
    <w:rsid w:val="00EB6875"/>
    <w:rsid w:val="00EB7EA6"/>
    <w:rsid w:val="00EE02DE"/>
    <w:rsid w:val="00F31D6F"/>
    <w:rsid w:val="00F3746D"/>
    <w:rsid w:val="00F56D7D"/>
    <w:rsid w:val="00F57F3B"/>
    <w:rsid w:val="00F667B7"/>
    <w:rsid w:val="00F76E87"/>
    <w:rsid w:val="00F805AE"/>
    <w:rsid w:val="00F85BA6"/>
    <w:rsid w:val="00F85BE7"/>
    <w:rsid w:val="00F86BFC"/>
    <w:rsid w:val="00FB1B03"/>
    <w:rsid w:val="00FB498B"/>
    <w:rsid w:val="00FD203A"/>
    <w:rsid w:val="00FD477D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F9F48"/>
  <w15:docId w15:val="{F15B4FC1-CF7D-41B0-B39B-172C6E0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45E65"/>
    <w:pPr>
      <w:ind w:firstLine="709"/>
    </w:pPr>
    <w:rPr>
      <w:rFonts w:eastAsia="SimSun"/>
      <w:sz w:val="24"/>
      <w:szCs w:val="22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lang w:val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SimSun" w:hAnsi="Times New Roman" w:cs="Times New Roman"/>
      <w:b w:val="0"/>
      <w:sz w:val="24"/>
      <w:szCs w:val="24"/>
      <w:lang w:eastAsia="zh-CN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0">
    <w:name w:val="WW8Num16z0"/>
    <w:rPr>
      <w:rFonts w:eastAsia="Calibri" w:cs="Times New Roman"/>
      <w:szCs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eastAsia="Calibri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20z0">
    <w:name w:val="WW8Num20z0"/>
    <w:rPr>
      <w:rFonts w:cs="Times New Roman"/>
      <w:lang w:bidi="he-IL"/>
    </w:rPr>
  </w:style>
  <w:style w:type="character" w:customStyle="1" w:styleId="WW8Num20z3">
    <w:name w:val="WW8Num20z3"/>
    <w:rPr>
      <w:rFonts w:eastAsia="Calibri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SimSu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Malgun Gothic" w:hAnsi="Symbol" w:cs="Symbol"/>
      <w:szCs w:val="24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eastAsia="Times New Roman"/>
      <w:szCs w:val="24"/>
      <w:lang w:eastAsia="ru-RU"/>
    </w:rPr>
  </w:style>
  <w:style w:type="character" w:customStyle="1" w:styleId="WW8Num28z0">
    <w:name w:val="WW8Num28z0"/>
    <w:rPr>
      <w:rFonts w:eastAsia="Times New Roman"/>
      <w:b/>
      <w:szCs w:val="24"/>
    </w:rPr>
  </w:style>
  <w:style w:type="character" w:customStyle="1" w:styleId="WW8Num29z0">
    <w:name w:val="WW8Num29z0"/>
    <w:rPr>
      <w:b w:val="0"/>
      <w:bCs w:val="0"/>
      <w:sz w:val="24"/>
      <w:szCs w:val="24"/>
      <w:lang w:val="en-US"/>
    </w:rPr>
  </w:style>
  <w:style w:type="character" w:customStyle="1" w:styleId="WW8Num30z0">
    <w:name w:val="WW8Num30z0"/>
    <w:rPr>
      <w:rFonts w:eastAsia="Calibri" w:cs="Times New Roman"/>
      <w:szCs w:val="24"/>
    </w:rPr>
  </w:style>
  <w:style w:type="character" w:customStyle="1" w:styleId="WW8Num31z0">
    <w:name w:val="WW8Num31z0"/>
    <w:rPr>
      <w:b w:val="0"/>
      <w:bCs w:val="0"/>
      <w:sz w:val="24"/>
      <w:szCs w:val="24"/>
      <w:lang w:val="en-US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Calibri" w:cs="Times New Roman"/>
      <w:b/>
      <w:bCs/>
      <w:szCs w:val="24"/>
    </w:rPr>
  </w:style>
  <w:style w:type="character" w:customStyle="1" w:styleId="WW8Num35z0">
    <w:name w:val="WW8Num35z0"/>
    <w:rPr>
      <w:rFonts w:eastAsia="Times New Roman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sz w:val="24"/>
      <w:szCs w:val="24"/>
      <w:lang w:val="en-U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  <w:rPr>
      <w:rFonts w:eastAsia="Calibri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0">
    <w:name w:val="Знак Знак2"/>
    <w:rPr>
      <w:rFonts w:ascii="Times New Roman" w:hAnsi="Times New Roman" w:cs="Times New Roman"/>
      <w:sz w:val="24"/>
      <w:szCs w:val="22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90">
    <w:name w:val="Знак Знак9"/>
    <w:rPr>
      <w:rFonts w:eastAsia="Times New Roman"/>
      <w:b/>
      <w:bCs/>
      <w:sz w:val="28"/>
      <w:szCs w:val="28"/>
    </w:rPr>
  </w:style>
  <w:style w:type="character" w:customStyle="1" w:styleId="80">
    <w:name w:val="Знак Знак8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нак Знак7"/>
    <w:rPr>
      <w:rFonts w:eastAsia="Times New Roman"/>
      <w:b/>
      <w:bCs/>
      <w:sz w:val="22"/>
      <w:szCs w:val="22"/>
    </w:rPr>
  </w:style>
  <w:style w:type="character" w:customStyle="1" w:styleId="60">
    <w:name w:val="Знак Знак6"/>
    <w:rPr>
      <w:rFonts w:eastAsia="Times New Roman"/>
      <w:sz w:val="24"/>
      <w:szCs w:val="24"/>
    </w:rPr>
  </w:style>
  <w:style w:type="character" w:customStyle="1" w:styleId="50">
    <w:name w:val="Знак Знак5"/>
    <w:rPr>
      <w:rFonts w:eastAsia="Times New Roman"/>
      <w:i/>
      <w:iCs/>
      <w:sz w:val="24"/>
      <w:szCs w:val="24"/>
    </w:rPr>
  </w:style>
  <w:style w:type="character" w:customStyle="1" w:styleId="40">
    <w:name w:val="Знак Знак4"/>
    <w:rPr>
      <w:rFonts w:ascii="Cambria" w:eastAsia="Times New Roman" w:hAnsi="Cambria" w:cs="Cambria"/>
      <w:sz w:val="22"/>
      <w:szCs w:val="22"/>
    </w:rPr>
  </w:style>
  <w:style w:type="character" w:customStyle="1" w:styleId="a8">
    <w:name w:val="Знак Знак"/>
    <w:rPr>
      <w:rFonts w:ascii="Times New Roman" w:hAnsi="Times New Roman" w:cs="Times New Roman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pple-converted-space">
    <w:name w:val="apple-converted-space"/>
  </w:style>
  <w:style w:type="character" w:styleId="aa">
    <w:name w:val="Strong"/>
    <w:uiPriority w:val="99"/>
    <w:qFormat/>
    <w:rPr>
      <w:b/>
      <w:bCs/>
    </w:rPr>
  </w:style>
  <w:style w:type="character" w:customStyle="1" w:styleId="journalname">
    <w:name w:val="journalname"/>
  </w:style>
  <w:style w:type="character" w:customStyle="1" w:styleId="volume">
    <w:name w:val="volume"/>
  </w:style>
  <w:style w:type="character" w:customStyle="1" w:styleId="issue">
    <w:name w:val="issue"/>
  </w:style>
  <w:style w:type="character" w:customStyle="1" w:styleId="year">
    <w:name w:val="year"/>
  </w:style>
  <w:style w:type="character" w:customStyle="1" w:styleId="a-size-large">
    <w:name w:val="a-size-large"/>
  </w:style>
  <w:style w:type="character" w:customStyle="1" w:styleId="journaltitle">
    <w:name w:val="journaltitle"/>
  </w:style>
  <w:style w:type="character" w:customStyle="1" w:styleId="srcinfo">
    <w:name w:val="srcinfo"/>
  </w:style>
  <w:style w:type="character" w:customStyle="1" w:styleId="ab">
    <w:name w:val="Символ нумерации"/>
  </w:style>
  <w:style w:type="paragraph" w:customStyle="1" w:styleId="ac">
    <w:name w:val="Заголовок"/>
    <w:basedOn w:val="a2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2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2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2"/>
    <w:pPr>
      <w:suppressLineNumbers/>
    </w:pPr>
    <w:rPr>
      <w:rFonts w:cs="Mangal"/>
    </w:rPr>
  </w:style>
  <w:style w:type="paragraph" w:customStyle="1" w:styleId="a1">
    <w:name w:val="Маркированный."/>
    <w:basedOn w:val="a2"/>
    <w:pPr>
      <w:numPr>
        <w:numId w:val="6"/>
      </w:numPr>
    </w:pPr>
  </w:style>
  <w:style w:type="paragraph" w:customStyle="1" w:styleId="a0">
    <w:name w:val="нумерованный"/>
    <w:basedOn w:val="a2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pPr>
      <w:numPr>
        <w:numId w:val="2"/>
      </w:numPr>
    </w:pPr>
  </w:style>
  <w:style w:type="paragraph" w:styleId="af0">
    <w:name w:val="header"/>
    <w:basedOn w:val="a2"/>
    <w:pPr>
      <w:tabs>
        <w:tab w:val="center" w:pos="4677"/>
        <w:tab w:val="right" w:pos="9355"/>
      </w:tabs>
    </w:pPr>
  </w:style>
  <w:style w:type="paragraph" w:styleId="af1">
    <w:name w:val="footer"/>
    <w:basedOn w:val="a2"/>
    <w:pPr>
      <w:tabs>
        <w:tab w:val="center" w:pos="4677"/>
        <w:tab w:val="right" w:pos="9355"/>
      </w:tabs>
    </w:pPr>
  </w:style>
  <w:style w:type="paragraph" w:customStyle="1" w:styleId="af2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rPr>
      <w:rFonts w:ascii="Tahoma" w:hAnsi="Tahoma" w:cs="Tahoma"/>
      <w:sz w:val="16"/>
      <w:szCs w:val="16"/>
    </w:rPr>
  </w:style>
  <w:style w:type="paragraph" w:styleId="af5">
    <w:name w:val="Normal (Web)"/>
    <w:basedOn w:val="a2"/>
    <w:pPr>
      <w:ind w:firstLine="0"/>
    </w:pPr>
    <w:rPr>
      <w:rFonts w:eastAsia="Times New Roman"/>
      <w:szCs w:val="24"/>
    </w:rPr>
  </w:style>
  <w:style w:type="paragraph" w:styleId="af6">
    <w:name w:val="List Paragraph"/>
    <w:basedOn w:val="a2"/>
    <w:uiPriority w:val="34"/>
    <w:qFormat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customStyle="1" w:styleId="FR1">
    <w:name w:val="FR1"/>
    <w:pPr>
      <w:widowControl w:val="0"/>
      <w:suppressAutoHyphens/>
    </w:pPr>
    <w:rPr>
      <w:rFonts w:eastAsia="SimSun"/>
      <w:sz w:val="56"/>
      <w:szCs w:val="56"/>
    </w:rPr>
  </w:style>
  <w:style w:type="paragraph" w:styleId="af7">
    <w:name w:val="footnote text"/>
    <w:basedOn w:val="a2"/>
    <w:link w:val="af8"/>
    <w:uiPriority w:val="99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customStyle="1" w:styleId="af9">
    <w:name w:val="Содержимое таблицы"/>
    <w:basedOn w:val="a2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character" w:customStyle="1" w:styleId="af8">
    <w:name w:val="Текст сноски Знак"/>
    <w:link w:val="af7"/>
    <w:uiPriority w:val="99"/>
    <w:rsid w:val="00DE2080"/>
    <w:rPr>
      <w:rFonts w:eastAsia="SimSun"/>
    </w:rPr>
  </w:style>
  <w:style w:type="character" w:styleId="afb">
    <w:name w:val="Emphasis"/>
    <w:basedOn w:val="a3"/>
    <w:uiPriority w:val="20"/>
    <w:qFormat/>
    <w:rsid w:val="0092721F"/>
    <w:rPr>
      <w:i/>
      <w:iCs/>
    </w:rPr>
  </w:style>
  <w:style w:type="character" w:styleId="afc">
    <w:name w:val="footnote reference"/>
    <w:basedOn w:val="a3"/>
    <w:uiPriority w:val="99"/>
    <w:semiHidden/>
    <w:unhideWhenUsed/>
    <w:rsid w:val="0000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95.161.151.9/opacunicode/index.php?url=/auteurs/view/id:8639/source:default" TargetMode="External"/><Relationship Id="rId21" Type="http://schemas.openxmlformats.org/officeDocument/2006/relationships/hyperlink" Target="http://95.161.151.9/opacunicode/index.php?url=/notices/index/IdNotice:9723/Source:default" TargetMode="External"/><Relationship Id="rId22" Type="http://schemas.openxmlformats.org/officeDocument/2006/relationships/hyperlink" Target="http://booksandjournals.brillonline.com/search?value1=&amp;option1=all&amp;value2=John+Nawas&amp;option2=author" TargetMode="External"/><Relationship Id="rId23" Type="http://schemas.openxmlformats.org/officeDocument/2006/relationships/hyperlink" Target="http://booksandjournals.brillonline.com/content/journals/10.1163/22142371-12340009" TargetMode="External"/><Relationship Id="rId24" Type="http://schemas.openxmlformats.org/officeDocument/2006/relationships/hyperlink" Target="http://www.wilsoncenter.org/sites/default/files/Economic%20Lessons%25from%25" TargetMode="External"/><Relationship Id="rId25" Type="http://schemas.openxmlformats.org/officeDocument/2006/relationships/hyperlink" Target="http://www.perspektivy.info/book/iran--vektory_vnutripoliticheskogo_razvitija_2007-10-17.htm" TargetMode="External"/><Relationship Id="rId26" Type="http://schemas.openxmlformats.org/officeDocument/2006/relationships/hyperlink" Target="https://en.wikipedia.org/wiki/Alfred_Guillaume" TargetMode="External"/><Relationship Id="rId27" Type="http://schemas.openxmlformats.org/officeDocument/2006/relationships/hyperlink" Target="https://books.google.com/books?id=-oWYBAAAQBAJ&amp;pg=PA1" TargetMode="External"/><Relationship Id="rId28" Type="http://schemas.openxmlformats.org/officeDocument/2006/relationships/hyperlink" Target="https://en.wikipedia.org/wiki/Muhammad_at_Medina_(book)" TargetMode="External"/><Relationship Id="rId29" Type="http://schemas.openxmlformats.org/officeDocument/2006/relationships/hyperlink" Target="https://en.wikipedia.org/wiki/Muhammad_at_Mecca_(book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95.161.151.9/opacunicode/index.php?url=/auteurs/view/id:8639/source:default" TargetMode="External"/><Relationship Id="rId31" Type="http://schemas.openxmlformats.org/officeDocument/2006/relationships/hyperlink" Target="http://95.161.151.9/opacunicode/index.php?url=/notices/index/IdNotice:9723/Source:default" TargetMode="External"/><Relationship Id="rId32" Type="http://schemas.openxmlformats.org/officeDocument/2006/relationships/hyperlink" Target="http://www.perspektivy.info/book/iran--vektory_vnutripoliticheskogo_razvitija_2007-10-17.htm" TargetMode="External"/><Relationship Id="rId9" Type="http://schemas.openxmlformats.org/officeDocument/2006/relationships/hyperlink" Target="mailto:evzelenev@hse.r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t.alexeev@mail.ru" TargetMode="External"/><Relationship Id="rId33" Type="http://schemas.openxmlformats.org/officeDocument/2006/relationships/hyperlink" Target="https://en.wikipedia.org/wiki/Alfred_Guillaume" TargetMode="External"/><Relationship Id="rId34" Type="http://schemas.openxmlformats.org/officeDocument/2006/relationships/hyperlink" Target="https://books.google.com/books?id=-oWYBAAAQBAJ&amp;pg=PA1" TargetMode="External"/><Relationship Id="rId35" Type="http://schemas.openxmlformats.org/officeDocument/2006/relationships/hyperlink" Target="http://booksandjournals.brillonline.com/search?value1=&amp;option1=all&amp;value2=John+Nawas&amp;option2=author" TargetMode="External"/><Relationship Id="rId36" Type="http://schemas.openxmlformats.org/officeDocument/2006/relationships/hyperlink" Target="http://booksandjournals.brillonline.com/content/journals/10.1163/22142371-12340009" TargetMode="External"/><Relationship Id="rId10" Type="http://schemas.openxmlformats.org/officeDocument/2006/relationships/hyperlink" Target="mailto:miliushina@hse.ru" TargetMode="External"/><Relationship Id="rId11" Type="http://schemas.openxmlformats.org/officeDocument/2006/relationships/hyperlink" Target="mailto:rmamedshakhov@hse.ru" TargetMode="External"/><Relationship Id="rId12" Type="http://schemas.openxmlformats.org/officeDocument/2006/relationships/hyperlink" Target="mailto:aobraztsov@hse.ru" TargetMode="External"/><Relationship Id="rId13" Type="http://schemas.openxmlformats.org/officeDocument/2006/relationships/hyperlink" Target="mailto:sfrantsuzov@hse.ru" TargetMode="External"/><Relationship Id="rId14" Type="http://schemas.openxmlformats.org/officeDocument/2006/relationships/footer" Target="footer1.xml"/><Relationship Id="rId15" Type="http://schemas.openxmlformats.org/officeDocument/2006/relationships/hyperlink" Target="http://www.hse.ru/standards/standard" TargetMode="External"/><Relationship Id="rId16" Type="http://schemas.openxmlformats.org/officeDocument/2006/relationships/hyperlink" Target="https://en.wikipedia.org/wiki/Alfred_Guillaume" TargetMode="External"/><Relationship Id="rId17" Type="http://schemas.openxmlformats.org/officeDocument/2006/relationships/hyperlink" Target="https://books.google.com/books?id=-oWYBAAAQBAJ&amp;pg=PA1" TargetMode="External"/><Relationship Id="rId18" Type="http://schemas.openxmlformats.org/officeDocument/2006/relationships/hyperlink" Target="https://en.wikipedia.org/wiki/Muhammad_at_Medina_(book)" TargetMode="External"/><Relationship Id="rId19" Type="http://schemas.openxmlformats.org/officeDocument/2006/relationships/hyperlink" Target="https://en.wikipedia.org/wiki/Muhammad_at_Mecca_(book)" TargetMode="External"/><Relationship Id="rId37" Type="http://schemas.openxmlformats.org/officeDocument/2006/relationships/hyperlink" Target="http://www.wilsoncenter.org/sites/default/files/Economic%20Lessons%25from%25" TargetMode="External"/><Relationship Id="rId38" Type="http://schemas.openxmlformats.org/officeDocument/2006/relationships/hyperlink" Target="https://en.wikipedia.org/wiki/Muhammad_at_Medina_(book)" TargetMode="External"/><Relationship Id="rId39" Type="http://schemas.openxmlformats.org/officeDocument/2006/relationships/hyperlink" Target="https://en.wikipedia.org/wiki/Muhammad_at_Mecca_(book)" TargetMode="External"/><Relationship Id="rId40" Type="http://schemas.openxmlformats.org/officeDocument/2006/relationships/hyperlink" Target="https://vk.com/wall-52136985?q=%23%D0%98%D1%81%D0%BB%D0%B0%D0%BC%D1%81%D0%BA%D0%B0%D1%8F%D0%AD%D0%BA%D0%BE%D0%BD%D0%BE%D0%BC%D0%B8%D0%BA%D0%B0" TargetMode="External"/><Relationship Id="rId41" Type="http://schemas.openxmlformats.org/officeDocument/2006/relationships/header" Target="header1.xml"/><Relationship Id="rId42" Type="http://schemas.openxmlformats.org/officeDocument/2006/relationships/footer" Target="footer2.xml"/><Relationship Id="rId43" Type="http://schemas.openxmlformats.org/officeDocument/2006/relationships/footer" Target="footer3.xml"/><Relationship Id="rId44" Type="http://schemas.openxmlformats.org/officeDocument/2006/relationships/header" Target="header2.xml"/><Relationship Id="rId45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2342-50E2-F341-A8F5-191581D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37</Pages>
  <Words>14890</Words>
  <Characters>72069</Characters>
  <Application>Microsoft Macintosh Word</Application>
  <DocSecurity>0</DocSecurity>
  <Lines>1126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86717</CharactersWithSpaces>
  <SharedDoc>false</SharedDoc>
  <HLinks>
    <vt:vector size="114" baseType="variant"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72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1114209</vt:i4>
      </vt:variant>
      <vt:variant>
        <vt:i4>54</vt:i4>
      </vt:variant>
      <vt:variant>
        <vt:i4>0</vt:i4>
      </vt:variant>
      <vt:variant>
        <vt:i4>5</vt:i4>
      </vt:variant>
      <vt:variant>
        <vt:lpwstr>http://www.columbia.edu/~gwt2102/Tuttle_2006 Tibetan Buddhist Mission to Early Qing Beijing.pdf</vt:lpwstr>
      </vt:variant>
      <vt:variant>
        <vt:lpwstr/>
      </vt:variant>
      <vt:variant>
        <vt:i4>67633205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https://ru.wikipedia.org/wiki/Список_Сводеша</vt:lpwstr>
      </vt:variant>
      <vt:variant>
        <vt:lpwstr/>
      </vt:variant>
      <vt:variant>
        <vt:i4>74581083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https://ru.wikipedia.org/wiki/Праязык</vt:lpwstr>
      </vt:variant>
      <vt:variant>
        <vt:lpwstr/>
      </vt:variant>
      <vt:variant>
        <vt:i4>4981872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https://ru.wikipedia.org/wiki/Органические_вещества</vt:lpwstr>
      </vt:variant>
      <vt:variant>
        <vt:lpwstr/>
      </vt:variant>
      <vt:variant>
        <vt:i4>70058091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https://ru.wikipedia.org/wiki/Радиоуглеродный_метод</vt:lpwstr>
      </vt:variant>
      <vt:variant>
        <vt:lpwstr/>
      </vt:variant>
      <vt:variant>
        <vt:i4>1572929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https://ru.wikipedia.org/wiki/Сводеш,_Моррис</vt:lpwstr>
      </vt:variant>
      <vt:variant>
        <vt:lpwstr/>
      </vt:variant>
      <vt:variant>
        <vt:i4>73203819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https://ru.wikipedia.org/wiki/Древнегреческий_язык</vt:lpwstr>
      </vt:variant>
      <vt:variant>
        <vt:lpwstr/>
      </vt:variant>
      <vt:variant>
        <vt:i4>5505035</vt:i4>
      </vt:variant>
      <vt:variant>
        <vt:i4>33</vt:i4>
      </vt:variant>
      <vt:variant>
        <vt:i4>0</vt:i4>
      </vt:variant>
      <vt:variant>
        <vt:i4>5</vt:i4>
      </vt:variant>
      <vt:variant>
        <vt:lpwstr>http://www.hse.ru/standards/standard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mailto:aobraztsov@hse.ru</vt:lpwstr>
      </vt:variant>
      <vt:variant>
        <vt:lpwstr/>
      </vt:variant>
      <vt:variant>
        <vt:i4>1114174</vt:i4>
      </vt:variant>
      <vt:variant>
        <vt:i4>21</vt:i4>
      </vt:variant>
      <vt:variant>
        <vt:i4>0</vt:i4>
      </vt:variant>
      <vt:variant>
        <vt:i4>5</vt:i4>
      </vt:variant>
      <vt:variant>
        <vt:lpwstr>mailto:msoloshcheva@hse.ru</vt:lpwstr>
      </vt:variant>
      <vt:variant>
        <vt:lpwstr/>
      </vt:variant>
      <vt:variant>
        <vt:i4>6553685</vt:i4>
      </vt:variant>
      <vt:variant>
        <vt:i4>18</vt:i4>
      </vt:variant>
      <vt:variant>
        <vt:i4>0</vt:i4>
      </vt:variant>
      <vt:variant>
        <vt:i4>5</vt:i4>
      </vt:variant>
      <vt:variant>
        <vt:lpwstr>mailto:edsoboleva@hse.ru</vt:lpwstr>
      </vt:variant>
      <vt:variant>
        <vt:lpwstr/>
      </vt:variant>
      <vt:variant>
        <vt:i4>6750303</vt:i4>
      </vt:variant>
      <vt:variant>
        <vt:i4>15</vt:i4>
      </vt:variant>
      <vt:variant>
        <vt:i4>0</vt:i4>
      </vt:variant>
      <vt:variant>
        <vt:i4>5</vt:i4>
      </vt:variant>
      <vt:variant>
        <vt:lpwstr>mailto:rmamedshakhov@hse.ru</vt:lpwstr>
      </vt:variant>
      <vt:variant>
        <vt:lpwstr/>
      </vt:variant>
      <vt:variant>
        <vt:i4>7667792</vt:i4>
      </vt:variant>
      <vt:variant>
        <vt:i4>12</vt:i4>
      </vt:variant>
      <vt:variant>
        <vt:i4>0</vt:i4>
      </vt:variant>
      <vt:variant>
        <vt:i4>5</vt:i4>
      </vt:variant>
      <vt:variant>
        <vt:lpwstr>mailto:ngrigoreva@hse.ru</vt:lpwstr>
      </vt:variant>
      <vt:variant>
        <vt:lpwstr/>
      </vt:variant>
      <vt:variant>
        <vt:i4>1114159</vt:i4>
      </vt:variant>
      <vt:variant>
        <vt:i4>9</vt:i4>
      </vt:variant>
      <vt:variant>
        <vt:i4>0</vt:i4>
      </vt:variant>
      <vt:variant>
        <vt:i4>5</vt:i4>
      </vt:variant>
      <vt:variant>
        <vt:lpwstr>mailto:nvul@hse.ru</vt:lpwstr>
      </vt:variant>
      <vt:variant>
        <vt:lpwstr/>
      </vt:variant>
      <vt:variant>
        <vt:i4>7602260</vt:i4>
      </vt:variant>
      <vt:variant>
        <vt:i4>6</vt:i4>
      </vt:variant>
      <vt:variant>
        <vt:i4>0</vt:i4>
      </vt:variant>
      <vt:variant>
        <vt:i4>5</vt:i4>
      </vt:variant>
      <vt:variant>
        <vt:lpwstr>mailto:nalferova@hse.ru</vt:lpwstr>
      </vt:variant>
      <vt:variant>
        <vt:lpwstr/>
      </vt:variant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mailto:evzelenev@hse.ru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Ольга Климова</cp:lastModifiedBy>
  <cp:revision>9</cp:revision>
  <cp:lastPrinted>2015-10-09T14:19:00Z</cp:lastPrinted>
  <dcterms:created xsi:type="dcterms:W3CDTF">2016-01-13T17:31:00Z</dcterms:created>
  <dcterms:modified xsi:type="dcterms:W3CDTF">2016-02-03T15:34:00Z</dcterms:modified>
</cp:coreProperties>
</file>