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1E3CC8" w:rsidRDefault="005556D3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  <w:r>
        <w:rPr>
          <w:b/>
          <w:imprint w:val="0"/>
          <w:color w:val="auto"/>
          <w:kern w:val="0"/>
          <w:sz w:val="26"/>
          <w:szCs w:val="26"/>
        </w:rPr>
        <w:t xml:space="preserve"> </w:t>
      </w:r>
    </w:p>
    <w:p w:rsidR="001E3CC8" w:rsidRDefault="001E3CC8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BC7C74" w:rsidRDefault="00BC7C74" w:rsidP="00BC7C74">
      <w:pPr>
        <w:shd w:val="clear" w:color="auto" w:fill="FFFFFF"/>
        <w:jc w:val="center"/>
        <w:rPr>
          <w:b/>
          <w:imprint w:val="0"/>
          <w:color w:val="auto"/>
          <w:kern w:val="0"/>
          <w:sz w:val="26"/>
          <w:szCs w:val="26"/>
        </w:rPr>
      </w:pPr>
    </w:p>
    <w:p w:rsidR="00C647BD" w:rsidRPr="0009240E" w:rsidRDefault="00C647BD" w:rsidP="00C647BD">
      <w:pPr>
        <w:jc w:val="both"/>
        <w:rPr>
          <w:b/>
          <w:imprint w:val="0"/>
          <w:color w:val="auto"/>
          <w:kern w:val="0"/>
          <w:sz w:val="26"/>
          <w:szCs w:val="26"/>
        </w:rPr>
      </w:pPr>
      <w:r w:rsidRPr="00DA1D67">
        <w:rPr>
          <w:b/>
          <w:imprint w:val="0"/>
          <w:color w:val="auto"/>
          <w:kern w:val="0"/>
          <w:sz w:val="26"/>
          <w:szCs w:val="26"/>
        </w:rPr>
        <w:t xml:space="preserve">О внесении изменений в </w:t>
      </w:r>
      <w:r w:rsidR="0009240E" w:rsidRPr="0009240E">
        <w:rPr>
          <w:b/>
          <w:imprint w:val="0"/>
          <w:color w:val="auto"/>
          <w:kern w:val="0"/>
          <w:sz w:val="26"/>
          <w:szCs w:val="26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="0009240E" w:rsidRPr="0009240E">
        <w:rPr>
          <w:b/>
          <w:imprint w:val="0"/>
          <w:color w:val="auto"/>
          <w:kern w:val="0"/>
          <w:sz w:val="26"/>
          <w:szCs w:val="26"/>
        </w:rPr>
        <w:t>бакалавриата</w:t>
      </w:r>
      <w:proofErr w:type="spellEnd"/>
      <w:r w:rsidR="0009240E" w:rsidRPr="0009240E">
        <w:rPr>
          <w:b/>
          <w:imprint w:val="0"/>
          <w:color w:val="auto"/>
          <w:kern w:val="0"/>
          <w:sz w:val="26"/>
          <w:szCs w:val="26"/>
        </w:rPr>
        <w:t>, специалитета и магистратуры в Национальном исследовательском университете «Высшая школа экономики»</w:t>
      </w:r>
    </w:p>
    <w:p w:rsidR="00C647BD" w:rsidRPr="00C647BD" w:rsidRDefault="00C647BD" w:rsidP="00C647BD">
      <w:pPr>
        <w:jc w:val="both"/>
        <w:rPr>
          <w:b/>
          <w:imprint w:val="0"/>
          <w:color w:val="auto"/>
          <w:kern w:val="0"/>
          <w:sz w:val="26"/>
          <w:szCs w:val="26"/>
        </w:rPr>
      </w:pPr>
    </w:p>
    <w:p w:rsidR="001E3CC8" w:rsidRPr="00C647BD" w:rsidRDefault="001E3CC8" w:rsidP="00C647BD">
      <w:pPr>
        <w:jc w:val="both"/>
        <w:rPr>
          <w:imprint w:val="0"/>
          <w:color w:val="auto"/>
          <w:kern w:val="0"/>
          <w:sz w:val="26"/>
          <w:szCs w:val="26"/>
        </w:rPr>
      </w:pPr>
      <w:r w:rsidRPr="00C647BD">
        <w:rPr>
          <w:imprint w:val="0"/>
          <w:color w:val="auto"/>
          <w:kern w:val="0"/>
          <w:sz w:val="26"/>
          <w:szCs w:val="26"/>
        </w:rPr>
        <w:t>В соответствии с решением ученого совета Национального исследовательского университета «Высшая школа экономики» от</w:t>
      </w:r>
      <w:r w:rsidR="00DB2FA2" w:rsidRPr="00C647BD">
        <w:rPr>
          <w:imprint w:val="0"/>
          <w:color w:val="auto"/>
          <w:kern w:val="0"/>
          <w:sz w:val="26"/>
          <w:szCs w:val="26"/>
        </w:rPr>
        <w:t xml:space="preserve"> 26.02</w:t>
      </w:r>
      <w:r w:rsidRPr="00C647BD">
        <w:rPr>
          <w:imprint w:val="0"/>
          <w:color w:val="auto"/>
          <w:kern w:val="0"/>
          <w:sz w:val="26"/>
          <w:szCs w:val="26"/>
        </w:rPr>
        <w:t>.201</w:t>
      </w:r>
      <w:r w:rsidR="00DB2FA2" w:rsidRPr="00C647BD">
        <w:rPr>
          <w:imprint w:val="0"/>
          <w:color w:val="auto"/>
          <w:kern w:val="0"/>
          <w:sz w:val="26"/>
          <w:szCs w:val="26"/>
        </w:rPr>
        <w:t>6</w:t>
      </w:r>
      <w:r w:rsidRPr="00C647BD">
        <w:rPr>
          <w:imprint w:val="0"/>
          <w:color w:val="auto"/>
          <w:kern w:val="0"/>
          <w:sz w:val="26"/>
          <w:szCs w:val="26"/>
        </w:rPr>
        <w:t xml:space="preserve">, протокол № </w:t>
      </w:r>
      <w:r w:rsidR="00DB2FA2" w:rsidRPr="00C647BD">
        <w:rPr>
          <w:imprint w:val="0"/>
          <w:color w:val="auto"/>
          <w:kern w:val="0"/>
          <w:sz w:val="26"/>
          <w:szCs w:val="26"/>
        </w:rPr>
        <w:t>03</w:t>
      </w:r>
    </w:p>
    <w:p w:rsidR="001E3CC8" w:rsidRDefault="001E3CC8" w:rsidP="00C647BD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="00AD01AE" w:rsidRPr="00016D10" w:rsidRDefault="001E3CC8" w:rsidP="00BC7C74">
      <w:pPr>
        <w:pStyle w:val="a3"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>ПРИКАЗЫВАЮ:</w:t>
      </w:r>
    </w:p>
    <w:p w:rsidR="00AD01AE" w:rsidRPr="00016D10" w:rsidRDefault="00AD01AE" w:rsidP="00BC7C74">
      <w:pPr>
        <w:pStyle w:val="a3"/>
        <w:jc w:val="left"/>
        <w:rPr>
          <w:sz w:val="26"/>
          <w:lang w:val="ru-RU"/>
        </w:rPr>
      </w:pPr>
    </w:p>
    <w:p w:rsidR="0009240E" w:rsidRPr="0009240E" w:rsidRDefault="000A1F28" w:rsidP="000A1F28">
      <w:pPr>
        <w:jc w:val="both"/>
        <w:outlineLvl w:val="0"/>
        <w:rPr>
          <w:rFonts w:eastAsia="Calibri"/>
          <w:imprint w:val="0"/>
          <w:kern w:val="0"/>
          <w:sz w:val="26"/>
          <w:szCs w:val="26"/>
        </w:rPr>
      </w:pPr>
      <w:r>
        <w:rPr>
          <w:rFonts w:eastAsia="Calibri"/>
          <w:imprint w:val="0"/>
          <w:kern w:val="0"/>
          <w:sz w:val="26"/>
          <w:szCs w:val="26"/>
        </w:rPr>
        <w:t xml:space="preserve">1. 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Внести в Положение о курсовой и выпускной квалификационной работе студентов,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 обучающихся по программам </w:t>
      </w:r>
      <w:proofErr w:type="spellStart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бакалавриата</w:t>
      </w:r>
      <w:proofErr w:type="spellEnd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, </w:t>
      </w:r>
      <w:proofErr w:type="spellStart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специалитета</w:t>
      </w:r>
      <w:proofErr w:type="spellEnd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 и магистратуры в Национальном исследовательском университете «Высшая школа экономики»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, утвержденное ученым советом НИУ ВШЭ 28.11.2014, протокол № 08, и введенное в действие приказом НИУ ВШЭ от 10.07.2015 № 6.18.1-01/1007-02, следующие изменения:</w:t>
      </w:r>
    </w:p>
    <w:p w:rsidR="0009240E" w:rsidRPr="0009240E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imprint w:val="0"/>
          <w:kern w:val="0"/>
          <w:sz w:val="26"/>
          <w:szCs w:val="26"/>
        </w:rPr>
        <w:t>1.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1. 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в пунктах 4.3.5, 4.4.3, 5.2.1, приложениях 3, 4, 7 слова «научный руководитель» в соответствующем падеже заменить словами «руководитель» в соответствующем падеже;</w:t>
      </w:r>
    </w:p>
    <w:p w:rsidR="0009240E" w:rsidRPr="0009240E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imprint w:val="0"/>
          <w:kern w:val="0"/>
          <w:sz w:val="26"/>
          <w:szCs w:val="26"/>
        </w:rPr>
      </w:pPr>
      <w:r>
        <w:rPr>
          <w:rFonts w:eastAsia="Calibri"/>
          <w:imprint w:val="0"/>
          <w:kern w:val="0"/>
          <w:sz w:val="26"/>
          <w:szCs w:val="26"/>
        </w:rPr>
        <w:t>1.</w:t>
      </w:r>
      <w:r w:rsidR="0009240E" w:rsidRPr="0009240E">
        <w:rPr>
          <w:rFonts w:eastAsia="Calibri"/>
          <w:imprint w:val="0"/>
          <w:kern w:val="0"/>
          <w:sz w:val="26"/>
          <w:szCs w:val="26"/>
        </w:rPr>
        <w:t>2. пункт 4.4.6 изложить в редакции</w:t>
      </w:r>
      <w:r>
        <w:rPr>
          <w:rFonts w:eastAsia="Calibri"/>
          <w:imprint w:val="0"/>
          <w:kern w:val="0"/>
          <w:sz w:val="26"/>
          <w:szCs w:val="26"/>
        </w:rPr>
        <w:t xml:space="preserve"> согласно приложению 1;</w:t>
      </w:r>
    </w:p>
    <w:p w:rsidR="0009240E" w:rsidRPr="0009240E" w:rsidRDefault="000A1F28" w:rsidP="0009240E">
      <w:pPr>
        <w:tabs>
          <w:tab w:val="left" w:pos="1843"/>
          <w:tab w:val="left" w:pos="1985"/>
          <w:tab w:val="left" w:pos="2268"/>
          <w:tab w:val="left" w:pos="2835"/>
        </w:tabs>
        <w:ind w:right="140" w:firstLine="708"/>
        <w:jc w:val="both"/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1.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3. в пункте 4.4.7 слова «Положением о государственной итоговой аттестации выпускников НИУ ВШЭ» заменить словами «Положением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бакалавриата</w:t>
      </w:r>
      <w:proofErr w:type="spellEnd"/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, специалитета и магистратуры НИУ ВШЭ»;</w:t>
      </w:r>
    </w:p>
    <w:p w:rsidR="0009240E" w:rsidRPr="0009240E" w:rsidRDefault="000A1F28" w:rsidP="0009240E">
      <w:pPr>
        <w:ind w:firstLine="708"/>
        <w:contextualSpacing/>
        <w:jc w:val="both"/>
        <w:rPr>
          <w:imprint w:val="0"/>
          <w:color w:val="auto"/>
          <w:kern w:val="0"/>
          <w:sz w:val="26"/>
          <w:szCs w:val="26"/>
        </w:rPr>
      </w:pPr>
      <w:r>
        <w:rPr>
          <w:imprint w:val="0"/>
          <w:color w:val="auto"/>
          <w:kern w:val="0"/>
          <w:sz w:val="26"/>
          <w:szCs w:val="26"/>
        </w:rPr>
        <w:t>1.</w:t>
      </w:r>
      <w:r w:rsidR="0009240E" w:rsidRPr="0009240E">
        <w:rPr>
          <w:imprint w:val="0"/>
          <w:color w:val="auto"/>
          <w:kern w:val="0"/>
          <w:sz w:val="26"/>
          <w:szCs w:val="26"/>
        </w:rPr>
        <w:t>4. в Приложении 2 строки 10, 11, 12 и 13 изложить в редакции</w:t>
      </w:r>
      <w:r>
        <w:rPr>
          <w:imprint w:val="0"/>
          <w:color w:val="auto"/>
          <w:kern w:val="0"/>
          <w:sz w:val="26"/>
          <w:szCs w:val="26"/>
        </w:rPr>
        <w:t>, согласно приложению 2 к приказу.</w:t>
      </w:r>
    </w:p>
    <w:p w:rsidR="0009240E" w:rsidRPr="0009240E" w:rsidRDefault="000A1F28" w:rsidP="00CE0D3E">
      <w:pPr>
        <w:tabs>
          <w:tab w:val="left" w:pos="-284"/>
        </w:tabs>
        <w:ind w:firstLine="709"/>
        <w:jc w:val="both"/>
        <w:rPr>
          <w:imprint w:val="0"/>
          <w:color w:val="auto"/>
          <w:kern w:val="0"/>
          <w:sz w:val="26"/>
          <w:szCs w:val="26"/>
        </w:rPr>
      </w:pPr>
      <w:r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1.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 xml:space="preserve">5. в </w:t>
      </w:r>
      <w:r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П</w:t>
      </w:r>
      <w:r w:rsidR="0009240E" w:rsidRPr="0009240E">
        <w:rPr>
          <w:rFonts w:eastAsia="Calibri"/>
          <w:imprint w:val="0"/>
          <w:color w:val="auto"/>
          <w:kern w:val="0"/>
          <w:sz w:val="26"/>
          <w:szCs w:val="26"/>
          <w:lang w:eastAsia="en-US"/>
        </w:rPr>
        <w:t>риложении 5 слова «научный руководитель» заменить словом «рецензент».</w:t>
      </w:r>
    </w:p>
    <w:p w:rsidR="00CE0D3E" w:rsidRDefault="00CE0D3E" w:rsidP="00CE0D3E">
      <w:pPr>
        <w:contextualSpacing/>
        <w:jc w:val="both"/>
        <w:rPr>
          <w:imprint w:val="0"/>
          <w:sz w:val="26"/>
        </w:rPr>
      </w:pPr>
      <w:bookmarkStart w:id="0" w:name="_GoBack"/>
      <w:bookmarkEnd w:id="0"/>
    </w:p>
    <w:p w:rsidR="00DE3DB0" w:rsidRDefault="00DE3DB0" w:rsidP="00BC7C74">
      <w:pPr>
        <w:jc w:val="both"/>
        <w:rPr>
          <w:imprint w:val="0"/>
          <w:sz w:val="26"/>
        </w:rPr>
      </w:pPr>
    </w:p>
    <w:p w:rsidR="00711A6F" w:rsidRDefault="00711A6F" w:rsidP="00BC7C74">
      <w:pPr>
        <w:jc w:val="both"/>
        <w:rPr>
          <w:imprint w:val="0"/>
          <w:sz w:val="26"/>
        </w:rPr>
      </w:pPr>
    </w:p>
    <w:p w:rsidR="001E3CC8" w:rsidRDefault="001E3CC8" w:rsidP="00BC7C74">
      <w:pPr>
        <w:jc w:val="both"/>
        <w:rPr>
          <w:imprint w:val="0"/>
          <w:sz w:val="26"/>
        </w:rPr>
      </w:pPr>
      <w:r>
        <w:rPr>
          <w:imprint w:val="0"/>
          <w:sz w:val="26"/>
        </w:rPr>
        <w:t>Ректор</w:t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>
        <w:rPr>
          <w:imprint w:val="0"/>
          <w:sz w:val="26"/>
        </w:rPr>
        <w:tab/>
      </w:r>
      <w:r w:rsidR="00BC7C74">
        <w:rPr>
          <w:imprint w:val="0"/>
          <w:sz w:val="26"/>
        </w:rPr>
        <w:t xml:space="preserve"> </w:t>
      </w:r>
      <w:r>
        <w:rPr>
          <w:imprint w:val="0"/>
          <w:sz w:val="26"/>
        </w:rPr>
        <w:t>Я.И.</w:t>
      </w:r>
      <w:r w:rsidR="00B918F7">
        <w:rPr>
          <w:imprint w:val="0"/>
          <w:sz w:val="26"/>
        </w:rPr>
        <w:t xml:space="preserve"> </w:t>
      </w:r>
      <w:r>
        <w:rPr>
          <w:imprint w:val="0"/>
          <w:sz w:val="26"/>
        </w:rPr>
        <w:t>Кузьминов</w:t>
      </w:r>
    </w:p>
    <w:sectPr w:rsidR="001E3CC8" w:rsidSect="00C647B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6F" w:rsidRDefault="0028656F" w:rsidP="00CE0D3E">
      <w:r>
        <w:separator/>
      </w:r>
    </w:p>
  </w:endnote>
  <w:endnote w:type="continuationSeparator" w:id="0">
    <w:p w:rsidR="0028656F" w:rsidRDefault="0028656F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6F" w:rsidRDefault="0028656F" w:rsidP="00CE0D3E">
      <w:r>
        <w:separator/>
      </w:r>
    </w:p>
  </w:footnote>
  <w:footnote w:type="continuationSeparator" w:id="0">
    <w:p w:rsidR="0028656F" w:rsidRDefault="0028656F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1AE"/>
    <w:rsid w:val="00005E6F"/>
    <w:rsid w:val="00047654"/>
    <w:rsid w:val="000867CE"/>
    <w:rsid w:val="00086A94"/>
    <w:rsid w:val="0009240E"/>
    <w:rsid w:val="000947B5"/>
    <w:rsid w:val="000A1F28"/>
    <w:rsid w:val="000A4042"/>
    <w:rsid w:val="000D32B6"/>
    <w:rsid w:val="00120D51"/>
    <w:rsid w:val="001A4754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8656F"/>
    <w:rsid w:val="002944F9"/>
    <w:rsid w:val="002C3D31"/>
    <w:rsid w:val="002C4BA5"/>
    <w:rsid w:val="00394A3F"/>
    <w:rsid w:val="003E4B6E"/>
    <w:rsid w:val="003F6139"/>
    <w:rsid w:val="00400647"/>
    <w:rsid w:val="004F07F9"/>
    <w:rsid w:val="004F695D"/>
    <w:rsid w:val="00530090"/>
    <w:rsid w:val="005556D3"/>
    <w:rsid w:val="00557F47"/>
    <w:rsid w:val="00581B99"/>
    <w:rsid w:val="005B5BF3"/>
    <w:rsid w:val="00634417"/>
    <w:rsid w:val="006A5931"/>
    <w:rsid w:val="00711A6F"/>
    <w:rsid w:val="00761AB4"/>
    <w:rsid w:val="00766013"/>
    <w:rsid w:val="007A2A46"/>
    <w:rsid w:val="007A367B"/>
    <w:rsid w:val="00813F4C"/>
    <w:rsid w:val="0082099F"/>
    <w:rsid w:val="00830AA9"/>
    <w:rsid w:val="00882439"/>
    <w:rsid w:val="00883E91"/>
    <w:rsid w:val="00897B2A"/>
    <w:rsid w:val="008F1938"/>
    <w:rsid w:val="00907B61"/>
    <w:rsid w:val="009231C1"/>
    <w:rsid w:val="0093763C"/>
    <w:rsid w:val="00951935"/>
    <w:rsid w:val="00954ACE"/>
    <w:rsid w:val="00983884"/>
    <w:rsid w:val="009B23D7"/>
    <w:rsid w:val="009C5483"/>
    <w:rsid w:val="009E0D4D"/>
    <w:rsid w:val="00A402B3"/>
    <w:rsid w:val="00A71388"/>
    <w:rsid w:val="00A8601C"/>
    <w:rsid w:val="00AA511E"/>
    <w:rsid w:val="00AD01AE"/>
    <w:rsid w:val="00AD4B3F"/>
    <w:rsid w:val="00AE7789"/>
    <w:rsid w:val="00AF71F3"/>
    <w:rsid w:val="00B16E24"/>
    <w:rsid w:val="00B2311B"/>
    <w:rsid w:val="00B77961"/>
    <w:rsid w:val="00B85EF1"/>
    <w:rsid w:val="00B918F7"/>
    <w:rsid w:val="00BC7C74"/>
    <w:rsid w:val="00C20842"/>
    <w:rsid w:val="00C250A4"/>
    <w:rsid w:val="00C647BD"/>
    <w:rsid w:val="00C85AAF"/>
    <w:rsid w:val="00CB209E"/>
    <w:rsid w:val="00CC2B8E"/>
    <w:rsid w:val="00CE0D3E"/>
    <w:rsid w:val="00D40913"/>
    <w:rsid w:val="00D870B5"/>
    <w:rsid w:val="00DB2FA2"/>
    <w:rsid w:val="00DB5B92"/>
    <w:rsid w:val="00DE3DB0"/>
    <w:rsid w:val="00DE5B6B"/>
    <w:rsid w:val="00E95798"/>
    <w:rsid w:val="00EE3C47"/>
    <w:rsid w:val="00EF7DFC"/>
    <w:rsid w:val="00F626E8"/>
    <w:rsid w:val="00F911E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imprint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imprint w:val="0"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imprint w:val="0"/>
      <w:lang w:val="en-US"/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imprint/>
      <w:color w:val="000000"/>
      <w:kern w:val="28"/>
      <w:sz w:val="16"/>
      <w:szCs w:val="16"/>
      <w:lang w:eastAsia="ru-RU"/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sz w:val="20"/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sz w:val="20"/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09240E"/>
    <w:rPr>
      <w:rFonts w:ascii="Calibri" w:eastAsia="Calibri" w:hAnsi="Calibri"/>
      <w:imprint w:val="0"/>
      <w:color w:val="auto"/>
      <w:kern w:val="0"/>
      <w:sz w:val="20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09240E"/>
    <w:rPr>
      <w:lang w:eastAsia="en-US"/>
    </w:rPr>
  </w:style>
  <w:style w:type="character" w:styleId="ae">
    <w:name w:val="footnote reference"/>
    <w:uiPriority w:val="99"/>
    <w:semiHidden/>
    <w:rsid w:val="0009240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Ахмерова А.Р.</cp:lastModifiedBy>
  <cp:revision>2</cp:revision>
  <cp:lastPrinted>2011-03-15T07:23:00Z</cp:lastPrinted>
  <dcterms:created xsi:type="dcterms:W3CDTF">2016-03-21T08:15:00Z</dcterms:created>
  <dcterms:modified xsi:type="dcterms:W3CDTF">2016-03-21T08:15:00Z</dcterms:modified>
</cp:coreProperties>
</file>