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7A25" w:rsidRDefault="006C7A25" w:rsidP="006C7A25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6C7A25" w:rsidRDefault="006C7A25" w:rsidP="006C7A25">
      <w:pPr>
        <w:jc w:val="center"/>
        <w:rPr>
          <w:b/>
          <w:sz w:val="28"/>
        </w:rPr>
      </w:pPr>
    </w:p>
    <w:p w:rsidR="006C7A25" w:rsidRDefault="006C7A25" w:rsidP="006C7A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автономное образовательное учре</w:t>
      </w:r>
      <w:r>
        <w:rPr>
          <w:b/>
          <w:bCs/>
          <w:sz w:val="28"/>
          <w:szCs w:val="28"/>
        </w:rPr>
        <w:t xml:space="preserve">ждение высшего </w:t>
      </w:r>
      <w:r>
        <w:rPr>
          <w:b/>
          <w:bCs/>
          <w:sz w:val="28"/>
          <w:szCs w:val="28"/>
        </w:rPr>
        <w:t xml:space="preserve">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6C7A25" w:rsidRDefault="006C7A25" w:rsidP="006C7A25">
      <w:pPr>
        <w:jc w:val="center"/>
        <w:rPr>
          <w:b/>
          <w:bCs/>
          <w:sz w:val="28"/>
          <w:szCs w:val="28"/>
        </w:rPr>
      </w:pPr>
    </w:p>
    <w:p w:rsidR="006C7A25" w:rsidRPr="009E1E87" w:rsidRDefault="006C7A25" w:rsidP="006C7A25">
      <w:pPr>
        <w:jc w:val="center"/>
        <w:rPr>
          <w:bCs/>
          <w:sz w:val="26"/>
          <w:szCs w:val="26"/>
        </w:rPr>
      </w:pPr>
      <w:r w:rsidRPr="009E1E87">
        <w:rPr>
          <w:bCs/>
          <w:sz w:val="26"/>
          <w:szCs w:val="26"/>
        </w:rPr>
        <w:t>Факультет компьютерных наук</w:t>
      </w:r>
    </w:p>
    <w:p w:rsidR="006C7A25" w:rsidRPr="009E1E87" w:rsidRDefault="006C7A25" w:rsidP="006C7A25">
      <w:pPr>
        <w:jc w:val="center"/>
        <w:rPr>
          <w:bCs/>
          <w:sz w:val="26"/>
          <w:szCs w:val="26"/>
        </w:rPr>
      </w:pPr>
      <w:r w:rsidRPr="009E1E87">
        <w:rPr>
          <w:bCs/>
          <w:sz w:val="26"/>
          <w:szCs w:val="26"/>
        </w:rPr>
        <w:t>Департамент больших данных и информационного поиска</w:t>
      </w:r>
    </w:p>
    <w:p w:rsidR="006C7A25" w:rsidRDefault="006C7A25" w:rsidP="006C7A25">
      <w:pPr>
        <w:jc w:val="center"/>
      </w:pPr>
    </w:p>
    <w:p w:rsidR="006C7A25" w:rsidRDefault="006C7A25" w:rsidP="006C7A25"/>
    <w:p w:rsidR="006C7A25" w:rsidRPr="00FE2945" w:rsidRDefault="006C7A25" w:rsidP="006C7A25"/>
    <w:p w:rsidR="006C7A25" w:rsidRDefault="006C7A25" w:rsidP="006C7A25">
      <w:pPr>
        <w:spacing w:after="0"/>
        <w:jc w:val="center"/>
      </w:pPr>
      <w:r>
        <w:rPr>
          <w:b/>
          <w:sz w:val="32"/>
          <w:szCs w:val="32"/>
        </w:rPr>
        <w:t>Программа дисциплины</w:t>
      </w:r>
    </w:p>
    <w:p w:rsidR="006C7A25" w:rsidRDefault="006C7A25" w:rsidP="006C7A25">
      <w:pPr>
        <w:spacing w:after="0"/>
        <w:jc w:val="center"/>
      </w:pPr>
    </w:p>
    <w:p w:rsidR="006C7A25" w:rsidRDefault="006C7A25" w:rsidP="006C7A25">
      <w:pPr>
        <w:spacing w:after="0"/>
        <w:jc w:val="center"/>
      </w:pPr>
      <w:r>
        <w:rPr>
          <w:b/>
          <w:sz w:val="40"/>
          <w:szCs w:val="40"/>
        </w:rPr>
        <w:t>Технологии программирования</w:t>
      </w:r>
    </w:p>
    <w:p w:rsidR="006C7A25" w:rsidRDefault="006C7A25" w:rsidP="006C7A25">
      <w:pPr>
        <w:spacing w:after="0"/>
        <w:jc w:val="center"/>
      </w:pPr>
    </w:p>
    <w:p w:rsidR="006C7A25" w:rsidRDefault="006C7A25" w:rsidP="006C7A25">
      <w:pPr>
        <w:spacing w:after="0"/>
        <w:jc w:val="center"/>
      </w:pPr>
      <w:r>
        <w:rPr>
          <w:sz w:val="28"/>
          <w:szCs w:val="28"/>
        </w:rPr>
        <w:t>для направления 01.03.02 «</w:t>
      </w:r>
      <w:r>
        <w:rPr>
          <w:b/>
          <w:sz w:val="28"/>
          <w:szCs w:val="28"/>
        </w:rPr>
        <w:t>Прикладная математика и информатика»</w:t>
      </w:r>
      <w:r>
        <w:rPr>
          <w:sz w:val="28"/>
          <w:szCs w:val="28"/>
        </w:rPr>
        <w:t xml:space="preserve"> подготовки </w:t>
      </w:r>
      <w:r>
        <w:rPr>
          <w:b/>
          <w:sz w:val="28"/>
          <w:szCs w:val="28"/>
        </w:rPr>
        <w:t>бакалавров</w:t>
      </w:r>
    </w:p>
    <w:p w:rsidR="006C7A25" w:rsidRDefault="006C7A25" w:rsidP="006C7A25">
      <w:pPr>
        <w:spacing w:after="0"/>
        <w:jc w:val="center"/>
      </w:pPr>
    </w:p>
    <w:p w:rsidR="006C7A25" w:rsidRDefault="006C7A25" w:rsidP="006C7A25">
      <w:pPr>
        <w:spacing w:after="0"/>
        <w:jc w:val="center"/>
      </w:pPr>
    </w:p>
    <w:p w:rsidR="006C7A25" w:rsidRDefault="006C7A25" w:rsidP="006C7A25">
      <w:pPr>
        <w:spacing w:after="0"/>
        <w:jc w:val="center"/>
      </w:pPr>
      <w:r>
        <w:rPr>
          <w:sz w:val="32"/>
          <w:szCs w:val="32"/>
        </w:rPr>
        <w:t>Авторы: Д.А. Бурмистров, И.И. Савин</w:t>
      </w:r>
      <w:r>
        <w:rPr>
          <w:sz w:val="32"/>
          <w:szCs w:val="32"/>
        </w:rPr>
        <w:br/>
        <w:t xml:space="preserve">        </w:t>
      </w:r>
      <w:bookmarkStart w:id="0" w:name="Unknown"/>
      <w:bookmarkEnd w:id="0"/>
    </w:p>
    <w:p w:rsidR="006C7A25" w:rsidRPr="00C130F7" w:rsidRDefault="006C7A25" w:rsidP="006C7A25">
      <w:pPr>
        <w:ind w:firstLine="0"/>
      </w:pPr>
    </w:p>
    <w:p w:rsidR="006C7A25" w:rsidRPr="00C130F7" w:rsidRDefault="006C7A25" w:rsidP="006C7A25">
      <w:pPr>
        <w:ind w:firstLine="0"/>
      </w:pPr>
      <w:proofErr w:type="gramStart"/>
      <w:r w:rsidRPr="00C130F7">
        <w:t>Одобрена</w:t>
      </w:r>
      <w:proofErr w:type="gramEnd"/>
      <w:r w:rsidRPr="00C130F7">
        <w:t xml:space="preserve"> на заседании Департамента больших данных и информационного поиска</w:t>
      </w:r>
    </w:p>
    <w:p w:rsidR="006C7A25" w:rsidRDefault="006C7A25" w:rsidP="006C7A25">
      <w:pPr>
        <w:ind w:firstLine="0"/>
      </w:pPr>
      <w:r>
        <w:t>Руководитель  Департамента</w:t>
      </w:r>
    </w:p>
    <w:p w:rsidR="006C7A25" w:rsidRPr="00C130F7" w:rsidRDefault="006C7A25" w:rsidP="006C7A25">
      <w:pPr>
        <w:ind w:firstLine="0"/>
      </w:pPr>
      <w:proofErr w:type="spellStart"/>
      <w:r>
        <w:t>В.В.подольский</w:t>
      </w:r>
      <w:proofErr w:type="spellEnd"/>
      <w:r w:rsidRPr="00C130F7">
        <w:tab/>
      </w:r>
      <w:r w:rsidRPr="00C130F7">
        <w:tab/>
      </w:r>
      <w:r w:rsidRPr="00C130F7">
        <w:tab/>
        <w:t xml:space="preserve"> </w:t>
      </w:r>
      <w:r>
        <w:t xml:space="preserve">                                                </w:t>
      </w:r>
      <w:r w:rsidRPr="00C130F7">
        <w:rPr>
          <w:sz w:val="27"/>
          <w:szCs w:val="27"/>
        </w:rPr>
        <w:t xml:space="preserve">«___» </w:t>
      </w:r>
      <w:r w:rsidRPr="00C130F7">
        <w:t>_____________ 201</w:t>
      </w:r>
      <w:r>
        <w:t>5</w:t>
      </w:r>
      <w:r w:rsidRPr="00C130F7">
        <w:t> </w:t>
      </w:r>
      <w:r>
        <w:t>г</w:t>
      </w:r>
      <w:r w:rsidRPr="00C130F7">
        <w:t> </w:t>
      </w:r>
    </w:p>
    <w:p w:rsidR="006C7A25" w:rsidRPr="00C130F7" w:rsidRDefault="006C7A25" w:rsidP="006C7A25">
      <w:pPr>
        <w:ind w:firstLine="0"/>
      </w:pPr>
      <w:r w:rsidRPr="00C130F7">
        <w:t> </w:t>
      </w:r>
    </w:p>
    <w:p w:rsidR="006C7A25" w:rsidRPr="00C130F7" w:rsidRDefault="006C7A25" w:rsidP="006C7A25">
      <w:pPr>
        <w:ind w:firstLine="0"/>
      </w:pPr>
      <w:proofErr w:type="gramStart"/>
      <w:r w:rsidRPr="00C130F7">
        <w:t>Рекомендована</w:t>
      </w:r>
      <w:proofErr w:type="gramEnd"/>
      <w:r w:rsidRPr="00C130F7">
        <w:t xml:space="preserve"> Академическим советом образовательной программы </w:t>
      </w:r>
    </w:p>
    <w:p w:rsidR="006C7A25" w:rsidRPr="00C130F7" w:rsidRDefault="006C7A25" w:rsidP="006C7A25">
      <w:pPr>
        <w:ind w:firstLine="0"/>
      </w:pPr>
      <w:r w:rsidRPr="00C130F7">
        <w:t xml:space="preserve">«Прикладная математика и информатика»        </w:t>
      </w:r>
      <w:r>
        <w:t xml:space="preserve">            </w:t>
      </w:r>
      <w:r>
        <w:tab/>
        <w:t xml:space="preserve">            </w:t>
      </w:r>
      <w:r w:rsidRPr="00C130F7">
        <w:t xml:space="preserve">  «___»_____________ 201</w:t>
      </w:r>
      <w:r>
        <w:t>5</w:t>
      </w:r>
      <w:r w:rsidRPr="00C130F7">
        <w:t>  г.</w:t>
      </w:r>
    </w:p>
    <w:p w:rsidR="006C7A25" w:rsidRPr="00C130F7" w:rsidRDefault="006C7A25" w:rsidP="006C7A25">
      <w:pPr>
        <w:ind w:firstLine="0"/>
      </w:pPr>
    </w:p>
    <w:p w:rsidR="006C7A25" w:rsidRDefault="006C7A25" w:rsidP="006C7A25">
      <w:pPr>
        <w:ind w:firstLine="0"/>
      </w:pPr>
      <w:r w:rsidRPr="00C130F7">
        <w:t>Менеджер Департамента больших данных</w:t>
      </w:r>
    </w:p>
    <w:p w:rsidR="006C7A25" w:rsidRDefault="006C7A25" w:rsidP="006C7A25">
      <w:pPr>
        <w:ind w:firstLine="0"/>
      </w:pPr>
      <w:r w:rsidRPr="00C130F7">
        <w:t>и информационного поиска</w:t>
      </w:r>
      <w:r>
        <w:t xml:space="preserve">  </w:t>
      </w:r>
    </w:p>
    <w:p w:rsidR="006C7A25" w:rsidRPr="00C130F7" w:rsidRDefault="006C7A25" w:rsidP="006C7A25">
      <w:pPr>
        <w:ind w:firstLine="0"/>
      </w:pPr>
      <w:proofErr w:type="spellStart"/>
      <w:r>
        <w:t>И.И.Алескерова</w:t>
      </w:r>
      <w:proofErr w:type="spellEnd"/>
    </w:p>
    <w:p w:rsidR="006C7A25" w:rsidRPr="00C130F7" w:rsidRDefault="006C7A25" w:rsidP="006C7A25">
      <w:pPr>
        <w:ind w:firstLine="0"/>
      </w:pPr>
      <w:r>
        <w:t xml:space="preserve">                                                           </w:t>
      </w:r>
    </w:p>
    <w:p w:rsidR="006C7A25" w:rsidRDefault="006C7A25" w:rsidP="006C7A25">
      <w:pPr>
        <w:ind w:firstLine="0"/>
      </w:pPr>
    </w:p>
    <w:p w:rsidR="006C7A25" w:rsidRDefault="006C7A25" w:rsidP="006C7A25">
      <w:pPr>
        <w:ind w:firstLine="0"/>
      </w:pPr>
      <w:r>
        <w:t xml:space="preserve"> </w:t>
      </w:r>
      <w:proofErr w:type="gramStart"/>
      <w:r>
        <w:t>Утверждена</w:t>
      </w:r>
      <w:proofErr w:type="gramEnd"/>
      <w:r>
        <w:t xml:space="preserve">  «___»____________ 2015 г.</w:t>
      </w:r>
    </w:p>
    <w:p w:rsidR="006C7A25" w:rsidRDefault="006C7A25" w:rsidP="006C7A25">
      <w:pPr>
        <w:jc w:val="right"/>
      </w:pPr>
      <w:r>
        <w:t>Академический руководитель</w:t>
      </w:r>
    </w:p>
    <w:p w:rsidR="006C7A25" w:rsidRDefault="006C7A25" w:rsidP="006C7A25">
      <w:pPr>
        <w:jc w:val="right"/>
      </w:pPr>
      <w:r>
        <w:t xml:space="preserve">образовательной программы </w:t>
      </w:r>
      <w:r w:rsidRPr="00CF38C1">
        <w:t xml:space="preserve">по направлению </w:t>
      </w:r>
      <w:r>
        <w:t>01.03.02</w:t>
      </w:r>
    </w:p>
    <w:p w:rsidR="006C7A25" w:rsidRDefault="006C7A25" w:rsidP="006C7A25">
      <w:pPr>
        <w:jc w:val="right"/>
      </w:pPr>
      <w:r w:rsidRPr="00CF38C1">
        <w:t>«Прикладная математика и информатика»</w:t>
      </w:r>
    </w:p>
    <w:p w:rsidR="006C7A25" w:rsidRPr="00CF38C1" w:rsidRDefault="006C7A25" w:rsidP="006C7A25">
      <w:pPr>
        <w:jc w:val="right"/>
      </w:pPr>
      <w:r w:rsidRPr="00CF38C1">
        <w:t xml:space="preserve">А.С. </w:t>
      </w:r>
      <w:proofErr w:type="spellStart"/>
      <w:r w:rsidRPr="00CF38C1">
        <w:t>Конушин</w:t>
      </w:r>
      <w:proofErr w:type="spellEnd"/>
    </w:p>
    <w:p w:rsidR="006C7A25" w:rsidRDefault="006C7A25" w:rsidP="006C7A25">
      <w:pPr>
        <w:ind w:firstLine="0"/>
        <w:jc w:val="center"/>
        <w:rPr>
          <w:sz w:val="26"/>
          <w:szCs w:val="26"/>
        </w:rPr>
      </w:pPr>
    </w:p>
    <w:p w:rsidR="006C7A25" w:rsidRDefault="006C7A25" w:rsidP="006C7A25">
      <w:pPr>
        <w:ind w:firstLine="0"/>
        <w:jc w:val="center"/>
        <w:rPr>
          <w:sz w:val="26"/>
          <w:szCs w:val="26"/>
        </w:rPr>
      </w:pPr>
    </w:p>
    <w:p w:rsidR="006C7A25" w:rsidRPr="005317FB" w:rsidRDefault="006C7A25" w:rsidP="006C7A25">
      <w:pPr>
        <w:jc w:val="center"/>
      </w:pPr>
      <w:r>
        <w:t>Москва, 2015</w:t>
      </w:r>
    </w:p>
    <w:p w:rsidR="006C7A25" w:rsidRDefault="006C7A25" w:rsidP="006C7A25"/>
    <w:p w:rsidR="00FB5731" w:rsidRDefault="006C7A25" w:rsidP="006C7A25">
      <w:pPr>
        <w:spacing w:after="0"/>
        <w:jc w:val="center"/>
      </w:pPr>
      <w:r>
        <w:rPr>
          <w:i/>
        </w:rPr>
        <w:t>Настоящая программа не может быть использована другими подразделениями униве</w:t>
      </w:r>
      <w:r>
        <w:rPr>
          <w:i/>
        </w:rPr>
        <w:t>р</w:t>
      </w:r>
      <w:r>
        <w:rPr>
          <w:i/>
        </w:rPr>
        <w:t>ситета и другими вузами без разрешения кафедры-разработчика программы.</w:t>
      </w:r>
      <w:r>
        <w:t xml:space="preserve"> </w:t>
      </w:r>
    </w:p>
    <w:p w:rsidR="00FB5731" w:rsidRDefault="00167B26">
      <w:r>
        <w:br w:type="page"/>
      </w:r>
    </w:p>
    <w:p w:rsidR="00FB5731" w:rsidRDefault="00FB5731">
      <w:pPr>
        <w:spacing w:after="0"/>
        <w:jc w:val="center"/>
      </w:pPr>
    </w:p>
    <w:p w:rsidR="00FB5731" w:rsidRDefault="00167B26">
      <w:pPr>
        <w:pStyle w:val="1"/>
        <w:numPr>
          <w:ilvl w:val="0"/>
          <w:numId w:val="10"/>
        </w:numPr>
      </w:pPr>
      <w:r>
        <w:t>Пояснительная записка</w:t>
      </w:r>
    </w:p>
    <w:p w:rsidR="00FB5731" w:rsidRDefault="00167B26">
      <w:pPr>
        <w:pStyle w:val="2"/>
      </w:pPr>
      <w:r>
        <w:t>Авторы программы</w:t>
      </w:r>
    </w:p>
    <w:p w:rsidR="00FB5731" w:rsidRDefault="00167B26">
      <w:r>
        <w:t>Д.А. Бурмистров и И.И. Савин.</w:t>
      </w:r>
    </w:p>
    <w:p w:rsidR="00FB5731" w:rsidRDefault="00167B26">
      <w:pPr>
        <w:pStyle w:val="2"/>
      </w:pPr>
      <w:r>
        <w:t>Требования к студентам</w:t>
      </w:r>
    </w:p>
    <w:p w:rsidR="00FB5731" w:rsidRDefault="00167B26">
      <w:r>
        <w:t>Изучение дисциплины «Технологии программирования» требует предварительных знаний в следующих областях: математическая логика, дискретная математика, основы информатики, программирование на языках высокого уровня (</w:t>
      </w:r>
      <w:proofErr w:type="spellStart"/>
      <w:r>
        <w:t>Python</w:t>
      </w:r>
      <w:proofErr w:type="spellEnd"/>
      <w:r>
        <w:t>).</w:t>
      </w:r>
    </w:p>
    <w:p w:rsidR="00FB5731" w:rsidRDefault="00167B26">
      <w:pPr>
        <w:pStyle w:val="2"/>
      </w:pPr>
      <w:r>
        <w:t>Аннотация</w:t>
      </w:r>
    </w:p>
    <w:p w:rsidR="00FB5731" w:rsidRDefault="00167B26">
      <w:r>
        <w:t>Дисциплина «Технологии п</w:t>
      </w:r>
      <w:r>
        <w:t>рограммирования» предназначена для подготовки бакалавров по направлению 01.03.02 – Прикладная математика и информатика.</w:t>
      </w:r>
    </w:p>
    <w:p w:rsidR="00FB5731" w:rsidRDefault="00167B26">
      <w:r>
        <w:t>Понимание устройства и принципов работы сетевых телекоммуникаций и баз данных (и систем управления ими), механизмов и протоколов их обес</w:t>
      </w:r>
      <w:r>
        <w:t xml:space="preserve">печивающих является незаменимым для инженеров в сфере информационных технологий </w:t>
      </w:r>
      <w:proofErr w:type="gramStart"/>
      <w:r>
        <w:t>при</w:t>
      </w:r>
      <w:proofErr w:type="gramEnd"/>
      <w:r>
        <w:t>:</w:t>
      </w:r>
    </w:p>
    <w:p w:rsidR="00FB5731" w:rsidRDefault="00167B26">
      <w:pPr>
        <w:numPr>
          <w:ilvl w:val="0"/>
          <w:numId w:val="3"/>
        </w:numPr>
        <w:ind w:hanging="360"/>
        <w:contextualSpacing/>
      </w:pPr>
      <w:r>
        <w:t xml:space="preserve">оценке проектных решений, особенно комплексных и затрагивающих различные уровни абстракции, например, выборе </w:t>
      </w:r>
      <w:r>
        <w:t>СУБД, механизмов репликации данных и т.д.</w:t>
      </w:r>
      <w:r>
        <w:t>;</w:t>
      </w:r>
    </w:p>
    <w:p w:rsidR="00FB5731" w:rsidRDefault="00167B26">
      <w:pPr>
        <w:numPr>
          <w:ilvl w:val="0"/>
          <w:numId w:val="3"/>
        </w:numPr>
        <w:ind w:hanging="360"/>
        <w:contextualSpacing/>
      </w:pPr>
      <w:proofErr w:type="gramStart"/>
      <w:r>
        <w:t>проектировании</w:t>
      </w:r>
      <w:proofErr w:type="gramEnd"/>
      <w:r>
        <w:t xml:space="preserve"> новы</w:t>
      </w:r>
      <w:r>
        <w:t xml:space="preserve">х систем </w:t>
      </w:r>
      <w:r>
        <w:t>с учётом</w:t>
      </w:r>
      <w:r>
        <w:t xml:space="preserve"> </w:t>
      </w:r>
      <w:r>
        <w:t>особенностей сетевого взаимодействия и базовых технологий, обеспечивающих межмашинный транспорт данных</w:t>
      </w:r>
      <w:r>
        <w:t>;</w:t>
      </w:r>
    </w:p>
    <w:p w:rsidR="00FB5731" w:rsidRDefault="00167B26">
      <w:pPr>
        <w:numPr>
          <w:ilvl w:val="0"/>
          <w:numId w:val="3"/>
        </w:numPr>
        <w:ind w:hanging="360"/>
        <w:contextualSpacing/>
      </w:pPr>
      <w:proofErr w:type="gramStart"/>
      <w:r>
        <w:t>выявлении</w:t>
      </w:r>
      <w:proofErr w:type="gramEnd"/>
      <w:r>
        <w:t xml:space="preserve"> узких мест в работе существующих информационных систем;</w:t>
      </w:r>
    </w:p>
    <w:p w:rsidR="00FB5731" w:rsidRDefault="00167B26">
      <w:pPr>
        <w:numPr>
          <w:ilvl w:val="0"/>
          <w:numId w:val="3"/>
        </w:numPr>
        <w:ind w:hanging="360"/>
        <w:contextualSpacing/>
      </w:pPr>
      <w:r>
        <w:t>диагностики нетривиальных неполадок и ошибок;</w:t>
      </w:r>
    </w:p>
    <w:p w:rsidR="00FB5731" w:rsidRDefault="00167B26">
      <w:pPr>
        <w:numPr>
          <w:ilvl w:val="0"/>
          <w:numId w:val="3"/>
        </w:numPr>
        <w:ind w:hanging="360"/>
        <w:contextualSpacing/>
      </w:pPr>
      <w:proofErr w:type="gramStart"/>
      <w:r>
        <w:t>повышении</w:t>
      </w:r>
      <w:proofErr w:type="gramEnd"/>
      <w:r>
        <w:t xml:space="preserve"> производител</w:t>
      </w:r>
      <w:r>
        <w:t xml:space="preserve">ьности </w:t>
      </w:r>
      <w:r>
        <w:t>ПАК</w:t>
      </w:r>
      <w:r>
        <w:t xml:space="preserve"> за счет более эффективного использования программных и аппаратных средств;</w:t>
      </w:r>
    </w:p>
    <w:p w:rsidR="00FB5731" w:rsidRDefault="00167B26">
      <w:pPr>
        <w:numPr>
          <w:ilvl w:val="0"/>
          <w:numId w:val="3"/>
        </w:numPr>
        <w:ind w:hanging="360"/>
        <w:contextualSpacing/>
      </w:pPr>
      <w:proofErr w:type="gramStart"/>
      <w:r>
        <w:t>построении</w:t>
      </w:r>
      <w:proofErr w:type="gramEnd"/>
      <w:r>
        <w:t xml:space="preserve"> инновационных программно-аппаратных систем, </w:t>
      </w:r>
      <w:r>
        <w:t>базирующихся на разделяемых ресурсах хранения и обработки информации</w:t>
      </w:r>
      <w:r>
        <w:t>.</w:t>
      </w:r>
    </w:p>
    <w:p w:rsidR="00FB5731" w:rsidRDefault="00167B26">
      <w:r>
        <w:t>Цель дисциплины – развитие необходимых навыко</w:t>
      </w:r>
      <w:r>
        <w:t>в для понимания и построения современных систем хранения и обмена данными. Практическая часть курса ставит перед собой задачи показать на практике основные существующие системы в рассматриваемых категориях, а также опробовать свои силы в построении собстве</w:t>
      </w:r>
      <w:r>
        <w:t xml:space="preserve">нной небольшой информационной системы - сетевого </w:t>
      </w:r>
      <w:proofErr w:type="spellStart"/>
      <w:r>
        <w:t>www</w:t>
      </w:r>
      <w:proofErr w:type="spellEnd"/>
      <w:r>
        <w:t>-приложения с возможностью персистентного хранения данных.</w:t>
      </w:r>
    </w:p>
    <w:p w:rsidR="00FB5731" w:rsidRDefault="00167B26">
      <w:r>
        <w:t>Конкретно, будут рассмотрены следующие разделы.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>Основы и задачи сетевого взаимодействия. Клиент-серверная архитектура. WWW.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>Адресация. Многоуровн</w:t>
      </w:r>
      <w:r>
        <w:t>евый подход к работе с сетью (OSI). Понятие соединения.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>Типы компьютерных сетей. Становление сетевых технологий.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 xml:space="preserve">Технологии ЛВС. Коммутация, </w:t>
      </w:r>
      <w:proofErr w:type="spellStart"/>
      <w:r>
        <w:t>Ethernet</w:t>
      </w:r>
      <w:proofErr w:type="spellEnd"/>
      <w:r>
        <w:t>, оборудование. Кодирование.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>Протокол IP. Маршрутизация (статическая, динамическая).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>Транспортные технологии - UDP, TCP.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 xml:space="preserve">Современные практики и </w:t>
      </w:r>
      <w:proofErr w:type="spellStart"/>
      <w:r>
        <w:t>приминение</w:t>
      </w:r>
      <w:proofErr w:type="spellEnd"/>
      <w:r>
        <w:t xml:space="preserve"> сетевых технологий.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>Введение в базы данных.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lastRenderedPageBreak/>
        <w:t xml:space="preserve">Моделирование БД 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>Нормализация реляционных БД.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>Реляционная алгебра.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>Язык SQL. DDL, DML.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>Индексы в современных СУБД.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>Механизм транзакций с СУБД.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>Распределенные базы данных.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proofErr w:type="spellStart"/>
      <w:r>
        <w:t>Документо</w:t>
      </w:r>
      <w:proofErr w:type="spellEnd"/>
      <w:r>
        <w:t xml:space="preserve">-ориентированные СУБД на примере </w:t>
      </w:r>
      <w:proofErr w:type="spellStart"/>
      <w:r>
        <w:t>MongoDB</w:t>
      </w:r>
      <w:proofErr w:type="spellEnd"/>
      <w:r>
        <w:t>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 xml:space="preserve">СУБД на базе семейства столбцов на примере </w:t>
      </w:r>
      <w:proofErr w:type="spellStart"/>
      <w:r>
        <w:t>Cassandra</w:t>
      </w:r>
      <w:proofErr w:type="spellEnd"/>
      <w:r>
        <w:t>.</w:t>
      </w:r>
    </w:p>
    <w:p w:rsidR="00FB5731" w:rsidRDefault="00167B26">
      <w:pPr>
        <w:numPr>
          <w:ilvl w:val="0"/>
          <w:numId w:val="6"/>
        </w:numPr>
        <w:ind w:hanging="360"/>
        <w:contextualSpacing/>
      </w:pPr>
      <w:r>
        <w:t>Организация работы СУБД в реальных проектах.</w:t>
      </w:r>
    </w:p>
    <w:p w:rsidR="00FB5731" w:rsidRDefault="00167B26">
      <w:pPr>
        <w:pStyle w:val="2"/>
      </w:pPr>
      <w:r>
        <w:t>Учебные задачи дисциплины</w:t>
      </w:r>
    </w:p>
    <w:p w:rsidR="00FB5731" w:rsidRDefault="00167B26">
      <w:r>
        <w:t>Дисциплина должна сформи</w:t>
      </w:r>
      <w:r>
        <w:t>ровать представление о проблемах взаимодействия компьютеров между собой. В результате изучения дисциплины «Технологии программирования» студенты должны:</w:t>
      </w:r>
    </w:p>
    <w:p w:rsidR="00FB5731" w:rsidRDefault="00167B26">
      <w:pPr>
        <w:numPr>
          <w:ilvl w:val="0"/>
          <w:numId w:val="1"/>
        </w:numPr>
        <w:ind w:hanging="360"/>
      </w:pPr>
      <w:r>
        <w:t>основы построения, функционирования и эксплуатация ЛВС;</w:t>
      </w:r>
    </w:p>
    <w:p w:rsidR="00FB5731" w:rsidRDefault="00167B26">
      <w:pPr>
        <w:numPr>
          <w:ilvl w:val="0"/>
          <w:numId w:val="1"/>
        </w:numPr>
        <w:ind w:hanging="360"/>
      </w:pPr>
      <w:r>
        <w:t>уметь использовать UNIX-подобные системы для ре</w:t>
      </w:r>
      <w:r>
        <w:t>шения задач п.1;</w:t>
      </w:r>
    </w:p>
    <w:p w:rsidR="00FB5731" w:rsidRDefault="00167B26">
      <w:pPr>
        <w:numPr>
          <w:ilvl w:val="0"/>
          <w:numId w:val="1"/>
        </w:numPr>
        <w:ind w:hanging="360"/>
      </w:pPr>
      <w:r>
        <w:t>понимать технологический стек - возможности, ограничения и допустимые компромиссы;</w:t>
      </w:r>
    </w:p>
    <w:p w:rsidR="00FB5731" w:rsidRDefault="00167B26">
      <w:pPr>
        <w:numPr>
          <w:ilvl w:val="0"/>
          <w:numId w:val="1"/>
        </w:numPr>
        <w:ind w:hanging="360"/>
      </w:pPr>
      <w:r>
        <w:t xml:space="preserve">уметь создавать распределённые системы с использованием ЯВУ </w:t>
      </w:r>
      <w:proofErr w:type="spellStart"/>
      <w:r>
        <w:t>Python</w:t>
      </w:r>
      <w:proofErr w:type="spellEnd"/>
      <w:r>
        <w:t>.</w:t>
      </w:r>
    </w:p>
    <w:p w:rsidR="00FB5731" w:rsidRDefault="00167B26">
      <w:pPr>
        <w:numPr>
          <w:ilvl w:val="0"/>
          <w:numId w:val="1"/>
        </w:numPr>
        <w:ind w:hanging="360"/>
      </w:pPr>
      <w:r>
        <w:t>уметь проектировать базы данных.</w:t>
      </w:r>
    </w:p>
    <w:p w:rsidR="00FB5731" w:rsidRDefault="00167B26">
      <w:pPr>
        <w:numPr>
          <w:ilvl w:val="0"/>
          <w:numId w:val="1"/>
        </w:numPr>
        <w:ind w:hanging="360"/>
      </w:pPr>
      <w:r>
        <w:t>уметь удовлетворять информационные потребности с помощь</w:t>
      </w:r>
      <w:r>
        <w:t>ю SQL.</w:t>
      </w:r>
    </w:p>
    <w:p w:rsidR="00FB5731" w:rsidRDefault="00167B26">
      <w:pPr>
        <w:numPr>
          <w:ilvl w:val="0"/>
          <w:numId w:val="1"/>
        </w:numPr>
        <w:ind w:hanging="360"/>
      </w:pPr>
      <w:r>
        <w:t>уметь приводить реляционные базы данных к различным нормальным формам.</w:t>
      </w:r>
    </w:p>
    <w:p w:rsidR="00FB5731" w:rsidRDefault="00167B26">
      <w:pPr>
        <w:pStyle w:val="2"/>
      </w:pPr>
      <w:r>
        <w:t>Развиваемые компетенции</w:t>
      </w:r>
    </w:p>
    <w:p w:rsidR="00FB5731" w:rsidRDefault="00167B26">
      <w:r>
        <w:t>Дисциплина формирует следующие компетенции.</w:t>
      </w:r>
    </w:p>
    <w:p w:rsidR="00FB5731" w:rsidRDefault="00167B26">
      <w:pPr>
        <w:numPr>
          <w:ilvl w:val="0"/>
          <w:numId w:val="14"/>
        </w:numPr>
        <w:ind w:left="851" w:hanging="284"/>
      </w:pPr>
      <w:r>
        <w:t>ПК-8: способность решать задачи производственной и технологической деятельности на профессиональном уровне, вк</w:t>
      </w:r>
      <w:r>
        <w:t>лючая разработку математических моделей, алгоритмических и программных решений.</w:t>
      </w:r>
    </w:p>
    <w:p w:rsidR="00FB5731" w:rsidRDefault="00167B26">
      <w:pPr>
        <w:numPr>
          <w:ilvl w:val="0"/>
          <w:numId w:val="14"/>
        </w:numPr>
        <w:ind w:left="851" w:hanging="284"/>
      </w:pPr>
      <w:r>
        <w:t>ПК-9: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 и пакеты програм</w:t>
      </w:r>
      <w:r>
        <w:t>м, сетевые технологии и т.п.</w:t>
      </w:r>
    </w:p>
    <w:p w:rsidR="00FB5731" w:rsidRDefault="00FB5731">
      <w:pPr>
        <w:ind w:firstLine="0"/>
      </w:pPr>
    </w:p>
    <w:p w:rsidR="00FB5731" w:rsidRDefault="00FB5731">
      <w:pPr>
        <w:ind w:firstLine="0"/>
      </w:pPr>
    </w:p>
    <w:p w:rsidR="00FB5731" w:rsidRDefault="00FB5731">
      <w:pPr>
        <w:ind w:firstLine="0"/>
      </w:pPr>
    </w:p>
    <w:p w:rsidR="00FB5731" w:rsidRDefault="00FB5731">
      <w:pPr>
        <w:ind w:firstLine="0"/>
      </w:pPr>
    </w:p>
    <w:p w:rsidR="00FB5731" w:rsidRDefault="00FB5731">
      <w:pPr>
        <w:ind w:firstLine="0"/>
      </w:pPr>
    </w:p>
    <w:p w:rsidR="00FB5731" w:rsidRDefault="00FB5731">
      <w:pPr>
        <w:ind w:firstLine="0"/>
      </w:pPr>
    </w:p>
    <w:p w:rsidR="006C7A25" w:rsidRDefault="006C7A25">
      <w:pPr>
        <w:ind w:firstLine="0"/>
      </w:pPr>
    </w:p>
    <w:p w:rsidR="00FB5731" w:rsidRDefault="00167B26">
      <w:pPr>
        <w:pStyle w:val="1"/>
        <w:numPr>
          <w:ilvl w:val="0"/>
          <w:numId w:val="10"/>
        </w:numPr>
      </w:pPr>
      <w:r>
        <w:lastRenderedPageBreak/>
        <w:t xml:space="preserve">Тематический план дисциплины «Архитектура компьютеров и системное программирование» </w:t>
      </w:r>
    </w:p>
    <w:tbl>
      <w:tblPr>
        <w:tblStyle w:val="a6"/>
        <w:tblW w:w="9557" w:type="dxa"/>
        <w:jc w:val="center"/>
        <w:tblInd w:w="-57" w:type="dxa"/>
        <w:tblLayout w:type="fixed"/>
        <w:tblLook w:val="0000" w:firstRow="0" w:lastRow="0" w:firstColumn="0" w:lastColumn="0" w:noHBand="0" w:noVBand="0"/>
      </w:tblPr>
      <w:tblGrid>
        <w:gridCol w:w="418"/>
        <w:gridCol w:w="4274"/>
        <w:gridCol w:w="1441"/>
        <w:gridCol w:w="1050"/>
        <w:gridCol w:w="1190"/>
        <w:gridCol w:w="1184"/>
      </w:tblGrid>
      <w:tr w:rsidR="00FB5731">
        <w:trPr>
          <w:trHeight w:val="520"/>
          <w:jc w:val="center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rPr>
                <w:b/>
              </w:rPr>
              <w:t>Название темы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rPr>
                <w:b/>
              </w:rPr>
              <w:t>Всего часов по дисциплине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rPr>
                <w:b/>
              </w:rPr>
              <w:t>Аудиторные часы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proofErr w:type="spellStart"/>
            <w:proofErr w:type="gramStart"/>
            <w:r>
              <w:rPr>
                <w:b/>
              </w:rPr>
              <w:t>Самосто-ятельная</w:t>
            </w:r>
            <w:proofErr w:type="spellEnd"/>
            <w:proofErr w:type="gramEnd"/>
            <w:r>
              <w:rPr>
                <w:b/>
              </w:rPr>
              <w:t xml:space="preserve"> работа</w:t>
            </w:r>
          </w:p>
        </w:tc>
      </w:tr>
      <w:tr w:rsidR="00FB5731">
        <w:trPr>
          <w:trHeight w:val="640"/>
          <w:jc w:val="center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5731" w:rsidRDefault="00FB5731">
            <w:pPr>
              <w:widowControl w:val="0"/>
              <w:spacing w:after="0" w:line="276" w:lineRule="auto"/>
              <w:ind w:firstLine="0"/>
              <w:jc w:val="left"/>
            </w:pPr>
          </w:p>
        </w:tc>
        <w:tc>
          <w:tcPr>
            <w:tcW w:w="427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5731" w:rsidRDefault="00FB5731">
            <w:pPr>
              <w:widowControl w:val="0"/>
              <w:spacing w:after="0" w:line="276" w:lineRule="auto"/>
              <w:ind w:firstLine="0"/>
              <w:jc w:val="left"/>
            </w:pPr>
          </w:p>
        </w:tc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5731" w:rsidRDefault="00FB5731">
            <w:pPr>
              <w:spacing w:after="0"/>
              <w:ind w:firstLine="0"/>
              <w:jc w:val="center"/>
            </w:pPr>
          </w:p>
          <w:p w:rsidR="00FB5731" w:rsidRDefault="00FB5731">
            <w:pPr>
              <w:spacing w:after="0"/>
              <w:ind w:firstLine="0"/>
              <w:jc w:val="center"/>
            </w:pPr>
          </w:p>
          <w:p w:rsidR="00FB5731" w:rsidRDefault="00FB5731">
            <w:pPr>
              <w:spacing w:after="0"/>
              <w:ind w:firstLine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rPr>
                <w:b/>
              </w:rPr>
              <w:t>Лекции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rPr>
                <w:b/>
              </w:rPr>
              <w:t>Сем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практика занятия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5731" w:rsidRDefault="00FB5731">
            <w:pPr>
              <w:spacing w:after="0"/>
              <w:ind w:firstLine="0"/>
              <w:jc w:val="center"/>
            </w:pPr>
          </w:p>
        </w:tc>
      </w:tr>
      <w:tr w:rsidR="00FB5731">
        <w:trPr>
          <w:trHeight w:val="66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Введение и основы сетевых технологий.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FB5731">
            <w:pPr>
              <w:spacing w:after="0"/>
              <w:ind w:firstLine="0"/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16</w:t>
            </w:r>
          </w:p>
        </w:tc>
      </w:tr>
      <w:tr w:rsidR="00FB5731">
        <w:trPr>
          <w:trHeight w:val="66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Локальные вычислительные сети. Технологии канального уровня.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26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14</w:t>
            </w:r>
          </w:p>
        </w:tc>
      </w:tr>
      <w:tr w:rsidR="00FB5731">
        <w:trPr>
          <w:trHeight w:val="66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Протокол IP. Маршрутизация.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26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14</w:t>
            </w:r>
          </w:p>
        </w:tc>
      </w:tr>
      <w:tr w:rsidR="00FB5731">
        <w:trPr>
          <w:trHeight w:val="66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Транспортные возможности TCP/IP.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26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14</w:t>
            </w:r>
          </w:p>
        </w:tc>
      </w:tr>
      <w:tr w:rsidR="00FB5731">
        <w:trPr>
          <w:trHeight w:val="66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Сетевые технологии в современных информационных системах.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26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14</w:t>
            </w:r>
          </w:p>
        </w:tc>
      </w:tr>
      <w:tr w:rsidR="00FB5731">
        <w:trPr>
          <w:trHeight w:val="66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Введение в базы данных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26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14</w:t>
            </w:r>
          </w:p>
        </w:tc>
      </w:tr>
      <w:tr w:rsidR="00FB5731">
        <w:trPr>
          <w:trHeight w:val="66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t>7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Проектирование БД. Нормализация реляционных баз данных.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28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16</w:t>
            </w:r>
          </w:p>
        </w:tc>
      </w:tr>
      <w:tr w:rsidR="00FB5731">
        <w:trPr>
          <w:trHeight w:val="66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Реляционная алгебра. Язык SQL.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28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12</w:t>
            </w:r>
          </w:p>
        </w:tc>
      </w:tr>
      <w:tr w:rsidR="00FB5731">
        <w:trPr>
          <w:trHeight w:val="66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t>9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Механизмы СУБД: индексы, транзакции, распределенные БД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28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14</w:t>
            </w:r>
          </w:p>
        </w:tc>
      </w:tr>
      <w:tr w:rsidR="00FB5731">
        <w:trPr>
          <w:trHeight w:val="66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proofErr w:type="spellStart"/>
            <w:r>
              <w:t>NoSQL</w:t>
            </w:r>
            <w:proofErr w:type="spellEnd"/>
            <w:r>
              <w:t xml:space="preserve">: </w:t>
            </w:r>
            <w:proofErr w:type="spellStart"/>
            <w:r>
              <w:t>документоориентированные</w:t>
            </w:r>
            <w:proofErr w:type="spellEnd"/>
            <w:r>
              <w:t>, ключ-значение, семейство столбцов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26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12</w:t>
            </w:r>
            <w:bookmarkStart w:id="1" w:name="_GoBack"/>
            <w:bookmarkEnd w:id="1"/>
          </w:p>
        </w:tc>
      </w:tr>
      <w:tr w:rsidR="00FB5731">
        <w:trPr>
          <w:trHeight w:val="44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FB5731">
            <w:pPr>
              <w:spacing w:after="0"/>
              <w:ind w:firstLine="0"/>
              <w:jc w:val="center"/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Итого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266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center"/>
            </w:pPr>
            <w:r>
              <w:t>60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731" w:rsidRDefault="001B6B90">
            <w:pPr>
              <w:spacing w:after="0"/>
              <w:ind w:firstLine="0"/>
              <w:jc w:val="left"/>
            </w:pPr>
            <w:r>
              <w:t>146</w:t>
            </w:r>
          </w:p>
        </w:tc>
      </w:tr>
    </w:tbl>
    <w:p w:rsidR="00FB5731" w:rsidRDefault="00FB5731"/>
    <w:p w:rsidR="00FB5731" w:rsidRDefault="00167B26">
      <w:pPr>
        <w:pStyle w:val="1"/>
        <w:numPr>
          <w:ilvl w:val="0"/>
          <w:numId w:val="10"/>
        </w:numPr>
      </w:pPr>
      <w:r>
        <w:t xml:space="preserve">Учебно-методическое и информационное </w:t>
      </w:r>
      <w:r>
        <w:br/>
        <w:t>обеспечение дисциплины</w:t>
      </w:r>
    </w:p>
    <w:p w:rsidR="00FB5731" w:rsidRDefault="00167B26">
      <w:pPr>
        <w:pStyle w:val="2"/>
      </w:pPr>
      <w:r>
        <w:t>Список литературы</w:t>
      </w:r>
    </w:p>
    <w:p w:rsidR="00FB5731" w:rsidRDefault="00167B26">
      <w:pPr>
        <w:pStyle w:val="3"/>
      </w:pPr>
      <w:r>
        <w:t>Базовые учебники</w:t>
      </w:r>
    </w:p>
    <w:p w:rsidR="00FB5731" w:rsidRDefault="00167B26">
      <w:pPr>
        <w:numPr>
          <w:ilvl w:val="0"/>
          <w:numId w:val="11"/>
        </w:numPr>
        <w:spacing w:before="100" w:after="100" w:line="240" w:lineRule="auto"/>
        <w:ind w:hanging="705"/>
        <w:jc w:val="left"/>
      </w:pPr>
      <w:r>
        <w:t xml:space="preserve">В. </w:t>
      </w:r>
      <w:proofErr w:type="spellStart"/>
      <w:r>
        <w:t>Олифер</w:t>
      </w:r>
      <w:proofErr w:type="spellEnd"/>
      <w:r>
        <w:t xml:space="preserve">, Н. </w:t>
      </w:r>
      <w:proofErr w:type="spellStart"/>
      <w:r>
        <w:t>Олифер</w:t>
      </w:r>
      <w:proofErr w:type="spellEnd"/>
      <w:r>
        <w:t>. Основы компьютерных сетей. СПб</w:t>
      </w:r>
      <w:proofErr w:type="gramStart"/>
      <w:r>
        <w:t xml:space="preserve">.: </w:t>
      </w:r>
      <w:proofErr w:type="gramEnd"/>
      <w:r>
        <w:t>Питер, 2009, ISBN 978-5-49807-218-0</w:t>
      </w:r>
    </w:p>
    <w:p w:rsidR="00FB5731" w:rsidRDefault="00167B26">
      <w:pPr>
        <w:numPr>
          <w:ilvl w:val="0"/>
          <w:numId w:val="11"/>
        </w:numPr>
        <w:spacing w:before="100" w:after="100" w:line="240" w:lineRule="auto"/>
        <w:ind w:hanging="705"/>
        <w:jc w:val="left"/>
      </w:pPr>
      <w:r>
        <w:t xml:space="preserve">К. Дж. </w:t>
      </w:r>
      <w:proofErr w:type="spellStart"/>
      <w:r>
        <w:t>Дейт</w:t>
      </w:r>
      <w:proofErr w:type="spellEnd"/>
      <w:r>
        <w:t xml:space="preserve">. Введение в системы баз данных =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. — 8-е изд. — М.: «Вильямс», 2006. — С. 1328. — ISBN 0-321-19784-4.</w:t>
      </w:r>
    </w:p>
    <w:p w:rsidR="00FB5731" w:rsidRDefault="00167B26">
      <w:pPr>
        <w:pStyle w:val="3"/>
      </w:pPr>
      <w:r>
        <w:lastRenderedPageBreak/>
        <w:t>Основная литература</w:t>
      </w:r>
    </w:p>
    <w:p w:rsidR="00FB5731" w:rsidRPr="006C7A25" w:rsidRDefault="00167B26">
      <w:pPr>
        <w:numPr>
          <w:ilvl w:val="0"/>
          <w:numId w:val="8"/>
        </w:numPr>
        <w:spacing w:before="100" w:after="100" w:line="240" w:lineRule="auto"/>
        <w:ind w:hanging="705"/>
        <w:jc w:val="left"/>
        <w:rPr>
          <w:lang w:val="en-US"/>
        </w:rPr>
      </w:pPr>
      <w:proofErr w:type="spellStart"/>
      <w:r w:rsidRPr="006C7A25">
        <w:rPr>
          <w:lang w:val="en-US"/>
        </w:rPr>
        <w:t>Hows</w:t>
      </w:r>
      <w:proofErr w:type="spellEnd"/>
      <w:r w:rsidRPr="006C7A25">
        <w:rPr>
          <w:lang w:val="en-US"/>
        </w:rPr>
        <w:t xml:space="preserve"> D. et al. The Definitive Guide to MongoDB: A complete guide to dealing with Big Data using MongoDB. – </w:t>
      </w:r>
      <w:proofErr w:type="spellStart"/>
      <w:r w:rsidRPr="006C7A25">
        <w:rPr>
          <w:lang w:val="en-US"/>
        </w:rPr>
        <w:t>Apress</w:t>
      </w:r>
      <w:proofErr w:type="spellEnd"/>
      <w:r w:rsidRPr="006C7A25">
        <w:rPr>
          <w:lang w:val="en-US"/>
        </w:rPr>
        <w:t>, 2013.</w:t>
      </w:r>
    </w:p>
    <w:p w:rsidR="00FB5731" w:rsidRDefault="00167B26">
      <w:pPr>
        <w:pStyle w:val="3"/>
      </w:pPr>
      <w:r>
        <w:t xml:space="preserve">Дополнительная литература </w:t>
      </w:r>
    </w:p>
    <w:p w:rsidR="00FB5731" w:rsidRDefault="00167B26">
      <w:pPr>
        <w:numPr>
          <w:ilvl w:val="0"/>
          <w:numId w:val="7"/>
        </w:numPr>
        <w:spacing w:before="100" w:after="100" w:line="240" w:lineRule="auto"/>
        <w:ind w:hanging="705"/>
        <w:contextualSpacing/>
        <w:jc w:val="left"/>
      </w:pPr>
      <w:proofErr w:type="spellStart"/>
      <w:r>
        <w:t>Крэйг</w:t>
      </w:r>
      <w:proofErr w:type="spellEnd"/>
      <w:r>
        <w:t xml:space="preserve"> Хант. "TCP/IP. Сетевое администрирование</w:t>
      </w:r>
      <w:proofErr w:type="gramStart"/>
      <w:r>
        <w:t xml:space="preserve">." </w:t>
      </w:r>
      <w:proofErr w:type="spellStart"/>
      <w:proofErr w:type="gramEnd"/>
      <w:r>
        <w:t>O'Reilly</w:t>
      </w:r>
      <w:proofErr w:type="spellEnd"/>
    </w:p>
    <w:p w:rsidR="00FB5731" w:rsidRDefault="00167B26">
      <w:pPr>
        <w:numPr>
          <w:ilvl w:val="0"/>
          <w:numId w:val="7"/>
        </w:numPr>
        <w:spacing w:before="100" w:after="100" w:line="240" w:lineRule="auto"/>
        <w:ind w:hanging="705"/>
        <w:contextualSpacing/>
        <w:jc w:val="left"/>
      </w:pPr>
      <w:r>
        <w:t xml:space="preserve">Д Камер. Сети TCP/IP, том 1. Принципы, протоколы </w:t>
      </w:r>
      <w:r>
        <w:t>и структура. 4-е издание</w:t>
      </w:r>
    </w:p>
    <w:p w:rsidR="00FB5731" w:rsidRDefault="00167B26">
      <w:pPr>
        <w:numPr>
          <w:ilvl w:val="0"/>
          <w:numId w:val="7"/>
        </w:numPr>
        <w:spacing w:before="100" w:after="100" w:line="240" w:lineRule="auto"/>
        <w:ind w:hanging="705"/>
        <w:contextualSpacing/>
        <w:jc w:val="left"/>
      </w:pPr>
      <w:r>
        <w:t xml:space="preserve">Г. Курячий, К. </w:t>
      </w:r>
      <w:proofErr w:type="spellStart"/>
      <w:r>
        <w:t>Маслинский</w:t>
      </w:r>
      <w:proofErr w:type="spellEnd"/>
      <w:r>
        <w:t xml:space="preserve">. "Операционная система </w:t>
      </w:r>
      <w:proofErr w:type="spellStart"/>
      <w:r>
        <w:t>Линукс</w:t>
      </w:r>
      <w:proofErr w:type="spellEnd"/>
      <w:r>
        <w:t>", 2009</w:t>
      </w:r>
    </w:p>
    <w:p w:rsidR="00FB5731" w:rsidRDefault="00167B26">
      <w:pPr>
        <w:pStyle w:val="1"/>
        <w:numPr>
          <w:ilvl w:val="0"/>
          <w:numId w:val="10"/>
        </w:numPr>
      </w:pPr>
      <w:r>
        <w:t>Формы  контроля и структура итоговой оценки</w:t>
      </w:r>
    </w:p>
    <w:p w:rsidR="00FB5731" w:rsidRDefault="00FB5731"/>
    <w:tbl>
      <w:tblPr>
        <w:tblStyle w:val="a7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FB5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31" w:rsidRDefault="00167B26">
            <w:pPr>
              <w:widowControl w:val="0"/>
              <w:spacing w:after="0" w:line="240" w:lineRule="auto"/>
              <w:ind w:firstLine="0"/>
              <w:jc w:val="center"/>
            </w:pPr>
            <w:r>
              <w:rPr>
                <w:b/>
              </w:rPr>
              <w:t>Тип контроля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31" w:rsidRDefault="00167B26">
            <w:pPr>
              <w:widowControl w:val="0"/>
              <w:spacing w:after="0" w:line="240" w:lineRule="auto"/>
              <w:ind w:firstLine="0"/>
              <w:jc w:val="center"/>
            </w:pPr>
            <w:r>
              <w:rPr>
                <w:b/>
              </w:rPr>
              <w:t>Форма контроля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31" w:rsidRDefault="00167B26">
            <w:pPr>
              <w:widowControl w:val="0"/>
              <w:spacing w:after="0" w:line="240" w:lineRule="auto"/>
              <w:ind w:firstLine="0"/>
              <w:jc w:val="center"/>
            </w:pPr>
            <w:r>
              <w:rPr>
                <w:b/>
              </w:rPr>
              <w:t>Параметры</w:t>
            </w:r>
          </w:p>
        </w:tc>
      </w:tr>
      <w:tr w:rsidR="00FB5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321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31" w:rsidRDefault="00167B26">
            <w:pPr>
              <w:widowControl w:val="0"/>
              <w:spacing w:after="0" w:line="240" w:lineRule="auto"/>
              <w:ind w:firstLine="0"/>
              <w:jc w:val="left"/>
            </w:pPr>
            <w:r>
              <w:t>Текущий контроль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31" w:rsidRDefault="00167B26">
            <w:pPr>
              <w:widowControl w:val="0"/>
              <w:spacing w:after="0" w:line="240" w:lineRule="auto"/>
              <w:ind w:firstLine="0"/>
              <w:jc w:val="left"/>
            </w:pPr>
            <w:r>
              <w:t>Самостоятельные работы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31" w:rsidRDefault="00167B26">
            <w:pPr>
              <w:widowControl w:val="0"/>
              <w:spacing w:after="0" w:line="240" w:lineRule="auto"/>
              <w:ind w:firstLine="0"/>
              <w:jc w:val="left"/>
            </w:pPr>
            <w:r>
              <w:t xml:space="preserve">Выполняются студентами дома или во время практических занятий. Во время практических занятий производится демонстрация и защита работ преподавателю. За каждую  работу выставляется оценка “зачтено” или “не зачтено” с возможностью сдать работу </w:t>
            </w:r>
            <w:r>
              <w:rPr>
                <w:u w:val="single"/>
              </w:rPr>
              <w:t xml:space="preserve">до конца того </w:t>
            </w:r>
            <w:r>
              <w:rPr>
                <w:u w:val="single"/>
              </w:rPr>
              <w:t>модуля, в котором она была предложена</w:t>
            </w:r>
            <w:r>
              <w:t>.</w:t>
            </w:r>
          </w:p>
        </w:tc>
      </w:tr>
      <w:tr w:rsidR="00FB5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321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31" w:rsidRDefault="00FB5731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31" w:rsidRDefault="00167B26">
            <w:pPr>
              <w:widowControl w:val="0"/>
              <w:spacing w:after="0" w:line="240" w:lineRule="auto"/>
              <w:ind w:firstLine="0"/>
              <w:jc w:val="left"/>
            </w:pPr>
            <w:r>
              <w:t>Контрольные работы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31" w:rsidRDefault="00167B26">
            <w:pPr>
              <w:widowControl w:val="0"/>
              <w:spacing w:after="0" w:line="240" w:lineRule="auto"/>
              <w:ind w:firstLine="0"/>
              <w:jc w:val="left"/>
            </w:pPr>
            <w:r>
              <w:t>Письменная работа на 80 минут. Во время письменной работы запрещается пользоваться литературой и источниками в сети Интернет.</w:t>
            </w:r>
          </w:p>
        </w:tc>
      </w:tr>
      <w:tr w:rsidR="00FB5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31" w:rsidRDefault="00167B26">
            <w:pPr>
              <w:widowControl w:val="0"/>
              <w:spacing w:after="0" w:line="240" w:lineRule="auto"/>
              <w:ind w:firstLine="0"/>
              <w:jc w:val="left"/>
            </w:pPr>
            <w:r>
              <w:t>Итоговый контроль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31" w:rsidRDefault="00167B26">
            <w:pPr>
              <w:widowControl w:val="0"/>
              <w:spacing w:after="0" w:line="240" w:lineRule="auto"/>
              <w:ind w:firstLine="0"/>
              <w:jc w:val="left"/>
            </w:pPr>
            <w:r>
              <w:t>Итоговый экзамен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731" w:rsidRDefault="00167B26">
            <w:pPr>
              <w:widowControl w:val="0"/>
              <w:spacing w:after="0" w:line="240" w:lineRule="auto"/>
              <w:ind w:firstLine="0"/>
              <w:jc w:val="left"/>
            </w:pPr>
            <w:r>
              <w:t xml:space="preserve">Устный экзамен: два теоретических вопроса и один практический на составление запроса к </w:t>
            </w:r>
            <w:proofErr w:type="spellStart"/>
            <w:r>
              <w:t>PostgreSQL</w:t>
            </w:r>
            <w:proofErr w:type="spellEnd"/>
            <w:r>
              <w:t xml:space="preserve"> или </w:t>
            </w:r>
            <w:proofErr w:type="spellStart"/>
            <w:r>
              <w:t>MongoDB</w:t>
            </w:r>
            <w:proofErr w:type="spellEnd"/>
            <w:r>
              <w:t xml:space="preserve">. </w:t>
            </w:r>
          </w:p>
        </w:tc>
      </w:tr>
    </w:tbl>
    <w:p w:rsidR="00FB5731" w:rsidRDefault="00FB5731"/>
    <w:p w:rsidR="00FB5731" w:rsidRDefault="00167B26">
      <w:pPr>
        <w:pStyle w:val="2"/>
      </w:pPr>
      <w:bookmarkStart w:id="2" w:name="h.mw2yl5xipiby" w:colFirst="0" w:colLast="0"/>
      <w:bookmarkEnd w:id="2"/>
      <w:r>
        <w:t>Порядок формирования оценок по дисциплине</w:t>
      </w:r>
    </w:p>
    <w:p w:rsidR="00FB5731" w:rsidRDefault="00167B26">
      <w:r>
        <w:t>Накопленная оценка за текущий контроль учитывает результаты работы студента следующим образом:</w:t>
      </w:r>
    </w:p>
    <w:p w:rsidR="00FB5731" w:rsidRDefault="00167B26">
      <w:pPr>
        <w:jc w:val="center"/>
      </w:pPr>
      <w:proofErr w:type="spellStart"/>
      <w:proofErr w:type="gramStart"/>
      <w:r>
        <w:rPr>
          <w:sz w:val="36"/>
          <w:szCs w:val="36"/>
        </w:rPr>
        <w:t>O</w:t>
      </w:r>
      <w:proofErr w:type="gramEnd"/>
      <w:r>
        <w:rPr>
          <w:i/>
          <w:sz w:val="36"/>
          <w:szCs w:val="36"/>
          <w:vertAlign w:val="subscript"/>
        </w:rPr>
        <w:t>теку</w:t>
      </w:r>
      <w:r>
        <w:rPr>
          <w:i/>
          <w:sz w:val="36"/>
          <w:szCs w:val="36"/>
          <w:vertAlign w:val="subscript"/>
        </w:rPr>
        <w:t>щий</w:t>
      </w:r>
      <w:proofErr w:type="spellEnd"/>
      <w:r>
        <w:rPr>
          <w:rFonts w:ascii="Arial Unicode MS" w:eastAsia="Arial Unicode MS" w:hAnsi="Arial Unicode MS" w:cs="Arial Unicode MS"/>
          <w:sz w:val="36"/>
          <w:szCs w:val="36"/>
        </w:rPr>
        <w:t xml:space="preserve"> = 0,5 ∙ О</w:t>
      </w:r>
      <w:r>
        <w:rPr>
          <w:i/>
          <w:sz w:val="36"/>
          <w:szCs w:val="36"/>
          <w:vertAlign w:val="subscript"/>
        </w:rPr>
        <w:t>накопл_1</w:t>
      </w:r>
      <w:r>
        <w:rPr>
          <w:rFonts w:ascii="Nova Mono" w:eastAsia="Nova Mono" w:hAnsi="Nova Mono" w:cs="Nova Mono"/>
          <w:sz w:val="36"/>
          <w:szCs w:val="36"/>
        </w:rPr>
        <w:t xml:space="preserve"> + 0,5 ∙ O</w:t>
      </w:r>
      <w:r>
        <w:rPr>
          <w:i/>
          <w:sz w:val="36"/>
          <w:szCs w:val="36"/>
          <w:vertAlign w:val="subscript"/>
        </w:rPr>
        <w:t>накопл_2</w:t>
      </w:r>
      <w:r>
        <w:rPr>
          <w:sz w:val="36"/>
          <w:szCs w:val="36"/>
          <w:vertAlign w:val="superscript"/>
        </w:rPr>
        <w:t>,</w:t>
      </w:r>
    </w:p>
    <w:p w:rsidR="00FB5731" w:rsidRDefault="00167B26">
      <w:pPr>
        <w:ind w:firstLine="6"/>
      </w:pPr>
      <w:r>
        <w:lastRenderedPageBreak/>
        <w:t xml:space="preserve">где </w:t>
      </w:r>
      <w:r>
        <w:rPr>
          <w:sz w:val="36"/>
          <w:szCs w:val="36"/>
        </w:rPr>
        <w:t>О</w:t>
      </w:r>
      <w:r>
        <w:rPr>
          <w:i/>
          <w:sz w:val="36"/>
          <w:szCs w:val="36"/>
          <w:vertAlign w:val="subscript"/>
        </w:rPr>
        <w:t>накопл_1</w:t>
      </w:r>
      <w:r>
        <w:t xml:space="preserve"> - накопленная оценка за 1-й модуль обучения (темы семинарских работ с 1 по 4), а </w:t>
      </w:r>
      <w:proofErr w:type="gramStart"/>
      <w:r>
        <w:rPr>
          <w:sz w:val="36"/>
          <w:szCs w:val="36"/>
        </w:rPr>
        <w:t>O</w:t>
      </w:r>
      <w:proofErr w:type="gramEnd"/>
      <w:r>
        <w:rPr>
          <w:i/>
          <w:sz w:val="36"/>
          <w:szCs w:val="36"/>
          <w:vertAlign w:val="subscript"/>
        </w:rPr>
        <w:t>накопл_2</w:t>
      </w:r>
      <w:r>
        <w:t xml:space="preserve"> - накопленная оценка за 2-й модуль обучения (темы семинарских работ, начиная с 5). </w:t>
      </w:r>
    </w:p>
    <w:p w:rsidR="00FB5731" w:rsidRDefault="00167B26">
      <w:pPr>
        <w:ind w:firstLine="561"/>
        <w:jc w:val="left"/>
      </w:pPr>
      <w:r>
        <w:t>По отдельным модулям накопленные оценки рассчитываются следующим образом:</w:t>
      </w:r>
    </w:p>
    <w:p w:rsidR="00FB5731" w:rsidRDefault="00167B26">
      <w:pPr>
        <w:pStyle w:val="4"/>
        <w:ind w:firstLine="561"/>
        <w:jc w:val="left"/>
      </w:pPr>
      <w:bookmarkStart w:id="3" w:name="h.4cntwpbe594z" w:colFirst="0" w:colLast="0"/>
      <w:bookmarkEnd w:id="3"/>
      <w:r>
        <w:t>Накопленная оценка за 1-й модуль обучения (темы с 1 по 4):</w:t>
      </w:r>
    </w:p>
    <w:p w:rsidR="00FB5731" w:rsidRDefault="00167B26">
      <w:pPr>
        <w:jc w:val="center"/>
      </w:pPr>
      <w:r>
        <w:rPr>
          <w:sz w:val="36"/>
          <w:szCs w:val="36"/>
        </w:rPr>
        <w:t>O</w:t>
      </w:r>
      <w:r>
        <w:rPr>
          <w:i/>
          <w:sz w:val="36"/>
          <w:szCs w:val="36"/>
          <w:vertAlign w:val="subscript"/>
        </w:rPr>
        <w:t>накопл_1.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= 10 ∙ 0,8 ∙ К</w:t>
      </w:r>
      <w:r>
        <w:rPr>
          <w:i/>
          <w:sz w:val="36"/>
          <w:szCs w:val="36"/>
          <w:vertAlign w:val="subscript"/>
        </w:rPr>
        <w:t>сам</w:t>
      </w:r>
      <w:proofErr w:type="gramStart"/>
      <w:r>
        <w:rPr>
          <w:i/>
          <w:sz w:val="36"/>
          <w:szCs w:val="36"/>
          <w:vertAlign w:val="subscript"/>
        </w:rPr>
        <w:t>.р</w:t>
      </w:r>
      <w:proofErr w:type="gramEnd"/>
      <w:r>
        <w:rPr>
          <w:i/>
          <w:sz w:val="36"/>
          <w:szCs w:val="36"/>
          <w:vertAlign w:val="subscript"/>
        </w:rPr>
        <w:t>аб._1</w:t>
      </w:r>
      <w:r>
        <w:rPr>
          <w:sz w:val="36"/>
          <w:szCs w:val="36"/>
        </w:rPr>
        <w:t xml:space="preserve"> /</w:t>
      </w:r>
      <w:r>
        <w:rPr>
          <w:rFonts w:ascii="Nova Mono" w:eastAsia="Nova Mono" w:hAnsi="Nova Mono" w:cs="Nova Mono"/>
          <w:sz w:val="36"/>
          <w:szCs w:val="36"/>
        </w:rPr>
        <w:t xml:space="preserve"> 5 + 0,1 ∙ O</w:t>
      </w:r>
      <w:r>
        <w:rPr>
          <w:i/>
          <w:sz w:val="36"/>
          <w:szCs w:val="36"/>
          <w:vertAlign w:val="subscript"/>
        </w:rPr>
        <w:t xml:space="preserve">КР1 </w:t>
      </w:r>
      <w:r>
        <w:rPr>
          <w:rFonts w:ascii="Nova Mono" w:eastAsia="Nova Mono" w:hAnsi="Nova Mono" w:cs="Nova Mono"/>
          <w:sz w:val="36"/>
          <w:szCs w:val="36"/>
        </w:rPr>
        <w:t>+ 0,1 ∙ O</w:t>
      </w:r>
      <w:r>
        <w:rPr>
          <w:i/>
          <w:sz w:val="36"/>
          <w:szCs w:val="36"/>
          <w:vertAlign w:val="subscript"/>
        </w:rPr>
        <w:t>КР2</w:t>
      </w:r>
      <w:r>
        <w:rPr>
          <w:sz w:val="36"/>
          <w:szCs w:val="36"/>
          <w:vertAlign w:val="superscript"/>
        </w:rPr>
        <w:t>,</w:t>
      </w:r>
    </w:p>
    <w:p w:rsidR="00FB5731" w:rsidRDefault="00167B26">
      <w:pPr>
        <w:ind w:firstLine="6"/>
      </w:pPr>
      <w:r>
        <w:t xml:space="preserve">где </w:t>
      </w:r>
      <w:r>
        <w:rPr>
          <w:sz w:val="36"/>
          <w:szCs w:val="36"/>
        </w:rPr>
        <w:t>К</w:t>
      </w:r>
      <w:r>
        <w:rPr>
          <w:i/>
          <w:sz w:val="36"/>
          <w:szCs w:val="36"/>
          <w:vertAlign w:val="subscript"/>
        </w:rPr>
        <w:t>сам</w:t>
      </w:r>
      <w:proofErr w:type="gramStart"/>
      <w:r>
        <w:rPr>
          <w:i/>
          <w:sz w:val="36"/>
          <w:szCs w:val="36"/>
          <w:vertAlign w:val="subscript"/>
        </w:rPr>
        <w:t>.р</w:t>
      </w:r>
      <w:proofErr w:type="gramEnd"/>
      <w:r>
        <w:rPr>
          <w:i/>
          <w:sz w:val="36"/>
          <w:szCs w:val="36"/>
          <w:vertAlign w:val="subscript"/>
        </w:rPr>
        <w:t>аб._1</w:t>
      </w:r>
      <w:r>
        <w:t xml:space="preserve"> - количество зачтенных самостоятельных р</w:t>
      </w:r>
      <w:r>
        <w:t xml:space="preserve">абот, выполненных в 1-м модуле обучения (темы с 1 по 4), </w:t>
      </w:r>
      <w:r>
        <w:rPr>
          <w:sz w:val="36"/>
          <w:szCs w:val="36"/>
        </w:rPr>
        <w:t>O</w:t>
      </w:r>
      <w:r>
        <w:rPr>
          <w:i/>
          <w:sz w:val="36"/>
          <w:szCs w:val="36"/>
          <w:vertAlign w:val="subscript"/>
        </w:rPr>
        <w:t>КР1</w:t>
      </w:r>
      <w:r>
        <w:t xml:space="preserve"> - оценка за первую контрольную работы, </w:t>
      </w:r>
      <w:r>
        <w:rPr>
          <w:sz w:val="36"/>
          <w:szCs w:val="36"/>
        </w:rPr>
        <w:t>O</w:t>
      </w:r>
      <w:r>
        <w:rPr>
          <w:i/>
          <w:sz w:val="36"/>
          <w:szCs w:val="36"/>
          <w:vertAlign w:val="subscript"/>
        </w:rPr>
        <w:t>КР2</w:t>
      </w:r>
      <w:r>
        <w:t xml:space="preserve"> - оценка за вторую контрольную работу.</w:t>
      </w:r>
    </w:p>
    <w:p w:rsidR="00FB5731" w:rsidRDefault="00167B26">
      <w:pPr>
        <w:pStyle w:val="4"/>
        <w:ind w:firstLine="561"/>
        <w:jc w:val="left"/>
      </w:pPr>
      <w:bookmarkStart w:id="4" w:name="h.14lolb2gr7vd" w:colFirst="0" w:colLast="0"/>
      <w:bookmarkEnd w:id="4"/>
      <w:r>
        <w:t>Накопленная оценка за 2-й модуль обучения (темы начиная с 5):</w:t>
      </w:r>
    </w:p>
    <w:p w:rsidR="00FB5731" w:rsidRDefault="00167B26">
      <w:pPr>
        <w:jc w:val="center"/>
      </w:pPr>
      <w:r>
        <w:rPr>
          <w:sz w:val="36"/>
          <w:szCs w:val="36"/>
        </w:rPr>
        <w:t>O</w:t>
      </w:r>
      <w:r>
        <w:rPr>
          <w:i/>
          <w:sz w:val="36"/>
          <w:szCs w:val="36"/>
          <w:vertAlign w:val="subscript"/>
        </w:rPr>
        <w:t>накопл_2.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= 10 ∙ К</w:t>
      </w:r>
      <w:r>
        <w:rPr>
          <w:i/>
          <w:sz w:val="36"/>
          <w:szCs w:val="36"/>
          <w:vertAlign w:val="subscript"/>
        </w:rPr>
        <w:t>сам</w:t>
      </w:r>
      <w:proofErr w:type="gramStart"/>
      <w:r>
        <w:rPr>
          <w:i/>
          <w:sz w:val="36"/>
          <w:szCs w:val="36"/>
          <w:vertAlign w:val="subscript"/>
        </w:rPr>
        <w:t>.р</w:t>
      </w:r>
      <w:proofErr w:type="gramEnd"/>
      <w:r>
        <w:rPr>
          <w:i/>
          <w:sz w:val="36"/>
          <w:szCs w:val="36"/>
          <w:vertAlign w:val="subscript"/>
        </w:rPr>
        <w:t>аб._2</w:t>
      </w:r>
      <w:r>
        <w:rPr>
          <w:sz w:val="36"/>
          <w:szCs w:val="36"/>
        </w:rPr>
        <w:t xml:space="preserve"> / 7</w:t>
      </w:r>
      <w:r>
        <w:t>,</w:t>
      </w:r>
    </w:p>
    <w:p w:rsidR="00FB5731" w:rsidRDefault="00167B26">
      <w:pPr>
        <w:ind w:firstLine="6"/>
      </w:pPr>
      <w:r>
        <w:t xml:space="preserve">где </w:t>
      </w:r>
      <w:r>
        <w:rPr>
          <w:sz w:val="36"/>
          <w:szCs w:val="36"/>
        </w:rPr>
        <w:t>К</w:t>
      </w:r>
      <w:r>
        <w:rPr>
          <w:i/>
          <w:sz w:val="36"/>
          <w:szCs w:val="36"/>
          <w:vertAlign w:val="subscript"/>
        </w:rPr>
        <w:t>сам</w:t>
      </w:r>
      <w:proofErr w:type="gramStart"/>
      <w:r>
        <w:rPr>
          <w:i/>
          <w:sz w:val="36"/>
          <w:szCs w:val="36"/>
          <w:vertAlign w:val="subscript"/>
        </w:rPr>
        <w:t>.р</w:t>
      </w:r>
      <w:proofErr w:type="gramEnd"/>
      <w:r>
        <w:rPr>
          <w:i/>
          <w:sz w:val="36"/>
          <w:szCs w:val="36"/>
          <w:vertAlign w:val="subscript"/>
        </w:rPr>
        <w:t>аб._</w:t>
      </w:r>
      <w:r>
        <w:rPr>
          <w:i/>
          <w:sz w:val="36"/>
          <w:szCs w:val="36"/>
          <w:vertAlign w:val="subscript"/>
        </w:rPr>
        <w:t>2</w:t>
      </w:r>
      <w:r>
        <w:t xml:space="preserve"> - количество зачтенных самостоятельных работ, выполненных во 2-м модуле обучения (темы начиная с 5)</w:t>
      </w:r>
    </w:p>
    <w:p w:rsidR="00FB5731" w:rsidRDefault="00167B26">
      <w:pPr>
        <w:pStyle w:val="4"/>
      </w:pPr>
      <w:bookmarkStart w:id="5" w:name="h.er13qw1x8nzh" w:colFirst="0" w:colLast="0"/>
      <w:bookmarkEnd w:id="5"/>
      <w:r>
        <w:t>Результирующая оценка</w:t>
      </w:r>
    </w:p>
    <w:p w:rsidR="00FB5731" w:rsidRDefault="00167B26">
      <w:r>
        <w:t>В диплом выставляется результирующая оценка по учебной дисциплине, которая формируется по следующей формуле:</w:t>
      </w:r>
    </w:p>
    <w:p w:rsidR="00FB5731" w:rsidRDefault="00167B26">
      <w:pPr>
        <w:jc w:val="center"/>
      </w:pPr>
      <w:proofErr w:type="spellStart"/>
      <w:proofErr w:type="gramStart"/>
      <w:r>
        <w:rPr>
          <w:sz w:val="36"/>
          <w:szCs w:val="36"/>
        </w:rPr>
        <w:t>O</w:t>
      </w:r>
      <w:proofErr w:type="gramEnd"/>
      <w:r>
        <w:rPr>
          <w:i/>
          <w:sz w:val="36"/>
          <w:szCs w:val="36"/>
          <w:vertAlign w:val="subscript"/>
        </w:rPr>
        <w:t>результ</w:t>
      </w:r>
      <w:proofErr w:type="spellEnd"/>
      <w:r>
        <w:rPr>
          <w:i/>
          <w:sz w:val="36"/>
          <w:szCs w:val="36"/>
          <w:vertAlign w:val="subscript"/>
        </w:rPr>
        <w:t>..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= 0,6 ∙ </w:t>
      </w:r>
      <w:proofErr w:type="spellStart"/>
      <w:r>
        <w:rPr>
          <w:rFonts w:ascii="Arial Unicode MS" w:eastAsia="Arial Unicode MS" w:hAnsi="Arial Unicode MS" w:cs="Arial Unicode MS"/>
          <w:sz w:val="36"/>
          <w:szCs w:val="36"/>
        </w:rPr>
        <w:t>О</w:t>
      </w:r>
      <w:r>
        <w:rPr>
          <w:i/>
          <w:sz w:val="36"/>
          <w:szCs w:val="36"/>
          <w:vertAlign w:val="subscript"/>
        </w:rPr>
        <w:t>тек</w:t>
      </w:r>
      <w:r>
        <w:rPr>
          <w:i/>
          <w:sz w:val="36"/>
          <w:szCs w:val="36"/>
          <w:vertAlign w:val="subscript"/>
        </w:rPr>
        <w:t>ущ</w:t>
      </w:r>
      <w:proofErr w:type="spellEnd"/>
      <w:r>
        <w:rPr>
          <w:i/>
          <w:sz w:val="36"/>
          <w:szCs w:val="36"/>
          <w:vertAlign w:val="subscript"/>
        </w:rPr>
        <w:t>.</w:t>
      </w:r>
      <w:r>
        <w:rPr>
          <w:rFonts w:ascii="Nova Mono" w:eastAsia="Nova Mono" w:hAnsi="Nova Mono" w:cs="Nova Mono"/>
          <w:sz w:val="36"/>
          <w:szCs w:val="36"/>
        </w:rPr>
        <w:t xml:space="preserve"> + 0,4 ∙ </w:t>
      </w:r>
      <w:proofErr w:type="spellStart"/>
      <w:r>
        <w:rPr>
          <w:rFonts w:ascii="Nova Mono" w:eastAsia="Nova Mono" w:hAnsi="Nova Mono" w:cs="Nova Mono"/>
          <w:sz w:val="36"/>
          <w:szCs w:val="36"/>
        </w:rPr>
        <w:t>O</w:t>
      </w:r>
      <w:r>
        <w:rPr>
          <w:i/>
          <w:sz w:val="36"/>
          <w:szCs w:val="36"/>
          <w:vertAlign w:val="subscript"/>
        </w:rPr>
        <w:t>итог</w:t>
      </w:r>
      <w:proofErr w:type="spellEnd"/>
      <w:r>
        <w:rPr>
          <w:i/>
          <w:sz w:val="36"/>
          <w:szCs w:val="36"/>
          <w:vertAlign w:val="subscript"/>
        </w:rPr>
        <w:t>.</w:t>
      </w:r>
      <w:r>
        <w:rPr>
          <w:sz w:val="36"/>
          <w:szCs w:val="36"/>
          <w:vertAlign w:val="superscript"/>
        </w:rPr>
        <w:t>,</w:t>
      </w:r>
    </w:p>
    <w:p w:rsidR="00FB5731" w:rsidRDefault="00167B26">
      <w:pPr>
        <w:ind w:firstLine="6"/>
      </w:pPr>
      <w:r>
        <w:t xml:space="preserve">где </w:t>
      </w:r>
      <w:proofErr w:type="spellStart"/>
      <w:r>
        <w:rPr>
          <w:sz w:val="36"/>
          <w:szCs w:val="36"/>
        </w:rPr>
        <w:t>О</w:t>
      </w:r>
      <w:r>
        <w:rPr>
          <w:i/>
          <w:sz w:val="36"/>
          <w:szCs w:val="36"/>
          <w:vertAlign w:val="subscript"/>
        </w:rPr>
        <w:t>текущ</w:t>
      </w:r>
      <w:proofErr w:type="spellEnd"/>
      <w:r>
        <w:rPr>
          <w:i/>
          <w:sz w:val="36"/>
          <w:szCs w:val="36"/>
          <w:vertAlign w:val="subscript"/>
        </w:rPr>
        <w:t>.</w:t>
      </w:r>
      <w:r>
        <w:t xml:space="preserve"> - оценка за текущий контроль, </w:t>
      </w:r>
      <w:proofErr w:type="spellStart"/>
      <w:r>
        <w:rPr>
          <w:sz w:val="36"/>
          <w:szCs w:val="36"/>
        </w:rPr>
        <w:t>О</w:t>
      </w:r>
      <w:r>
        <w:rPr>
          <w:i/>
          <w:sz w:val="36"/>
          <w:szCs w:val="36"/>
          <w:vertAlign w:val="subscript"/>
        </w:rPr>
        <w:t>итог</w:t>
      </w:r>
      <w:proofErr w:type="spellEnd"/>
      <w:r>
        <w:rPr>
          <w:i/>
          <w:sz w:val="36"/>
          <w:szCs w:val="36"/>
          <w:vertAlign w:val="subscript"/>
        </w:rPr>
        <w:t>.</w:t>
      </w:r>
      <w:r>
        <w:t>- оценка за итоговый контроль, полученная на экзамене.</w:t>
      </w:r>
    </w:p>
    <w:p w:rsidR="00FB5731" w:rsidRDefault="00167B26">
      <w:r>
        <w:t>Способ округления результирующей оценки - арифметический, в пользу студента.</w:t>
      </w:r>
    </w:p>
    <w:p w:rsidR="00FB5731" w:rsidRDefault="00167B26">
      <w:pPr>
        <w:ind w:firstLine="561"/>
      </w:pPr>
      <w:r>
        <w:rPr>
          <w:b/>
        </w:rPr>
        <w:t>ВНИМАНИЕ:</w:t>
      </w:r>
      <w:r>
        <w:t xml:space="preserve"> оценка за итоговый контроль является </w:t>
      </w:r>
      <w:r>
        <w:rPr>
          <w:b/>
        </w:rPr>
        <w:t>блокирующей</w:t>
      </w:r>
      <w:r>
        <w:t>, при неудовлетворительной итоговой оценке, она равна результирующей.</w:t>
      </w:r>
    </w:p>
    <w:p w:rsidR="00FB5731" w:rsidRDefault="00FB5731">
      <w:pPr>
        <w:ind w:firstLine="561"/>
      </w:pPr>
    </w:p>
    <w:p w:rsidR="00FB5731" w:rsidRDefault="00FB5731"/>
    <w:p w:rsidR="00FB5731" w:rsidRDefault="00167B26">
      <w:pPr>
        <w:pStyle w:val="3"/>
      </w:pPr>
      <w:r>
        <w:t>Таблица соответствия оценок по десятибалльной и пятибалльной системе</w:t>
      </w:r>
    </w:p>
    <w:tbl>
      <w:tblPr>
        <w:tblStyle w:val="a8"/>
        <w:tblW w:w="9612" w:type="dxa"/>
        <w:jc w:val="center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807"/>
      </w:tblGrid>
      <w:tr w:rsidR="00FB5731">
        <w:trPr>
          <w:jc w:val="center"/>
        </w:trPr>
        <w:tc>
          <w:tcPr>
            <w:tcW w:w="4805" w:type="dxa"/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rPr>
                <w:b/>
              </w:rPr>
              <w:t>По десятибалльной шкале</w:t>
            </w:r>
          </w:p>
        </w:tc>
        <w:tc>
          <w:tcPr>
            <w:tcW w:w="4807" w:type="dxa"/>
            <w:vAlign w:val="center"/>
          </w:tcPr>
          <w:p w:rsidR="00FB5731" w:rsidRDefault="00167B26">
            <w:pPr>
              <w:spacing w:after="0"/>
              <w:ind w:firstLine="0"/>
              <w:jc w:val="center"/>
            </w:pPr>
            <w:r>
              <w:rPr>
                <w:b/>
              </w:rPr>
              <w:t>По пятибалльной системе</w:t>
            </w:r>
          </w:p>
        </w:tc>
      </w:tr>
      <w:tr w:rsidR="00FB5731">
        <w:trPr>
          <w:jc w:val="center"/>
        </w:trPr>
        <w:tc>
          <w:tcPr>
            <w:tcW w:w="4805" w:type="dxa"/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1 – неудовлетворительно</w:t>
            </w:r>
          </w:p>
          <w:p w:rsidR="00FB5731" w:rsidRDefault="00167B26">
            <w:pPr>
              <w:spacing w:after="0"/>
              <w:ind w:firstLine="0"/>
              <w:jc w:val="left"/>
            </w:pPr>
            <w:r>
              <w:t>2 – очень плохо</w:t>
            </w:r>
          </w:p>
          <w:p w:rsidR="00FB5731" w:rsidRDefault="00167B26">
            <w:pPr>
              <w:spacing w:after="0"/>
              <w:ind w:firstLine="0"/>
              <w:jc w:val="left"/>
            </w:pPr>
            <w:r>
              <w:t>3 – плохо</w:t>
            </w:r>
          </w:p>
        </w:tc>
        <w:tc>
          <w:tcPr>
            <w:tcW w:w="4807" w:type="dxa"/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неудовлетворительно – 2</w:t>
            </w:r>
          </w:p>
        </w:tc>
      </w:tr>
      <w:tr w:rsidR="00FB5731">
        <w:trPr>
          <w:jc w:val="center"/>
        </w:trPr>
        <w:tc>
          <w:tcPr>
            <w:tcW w:w="4805" w:type="dxa"/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4 – удовлетворительно</w:t>
            </w:r>
          </w:p>
          <w:p w:rsidR="00FB5731" w:rsidRDefault="00167B26">
            <w:pPr>
              <w:spacing w:after="0"/>
              <w:ind w:firstLine="0"/>
              <w:jc w:val="left"/>
            </w:pPr>
            <w:r>
              <w:t>5 – весьма удовлетворительно</w:t>
            </w:r>
          </w:p>
        </w:tc>
        <w:tc>
          <w:tcPr>
            <w:tcW w:w="4807" w:type="dxa"/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удовлетворительно – 3</w:t>
            </w:r>
          </w:p>
        </w:tc>
      </w:tr>
      <w:tr w:rsidR="00FB5731">
        <w:trPr>
          <w:jc w:val="center"/>
        </w:trPr>
        <w:tc>
          <w:tcPr>
            <w:tcW w:w="4805" w:type="dxa"/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6 – хорошо</w:t>
            </w:r>
          </w:p>
          <w:p w:rsidR="00FB5731" w:rsidRDefault="00167B26">
            <w:pPr>
              <w:spacing w:after="0"/>
              <w:ind w:firstLine="0"/>
              <w:jc w:val="left"/>
            </w:pPr>
            <w:r>
              <w:lastRenderedPageBreak/>
              <w:t>7 – очень хорошо</w:t>
            </w:r>
          </w:p>
        </w:tc>
        <w:tc>
          <w:tcPr>
            <w:tcW w:w="4807" w:type="dxa"/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lastRenderedPageBreak/>
              <w:t>хорошо – 4</w:t>
            </w:r>
          </w:p>
        </w:tc>
      </w:tr>
      <w:tr w:rsidR="00FB5731">
        <w:trPr>
          <w:jc w:val="center"/>
        </w:trPr>
        <w:tc>
          <w:tcPr>
            <w:tcW w:w="4805" w:type="dxa"/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lastRenderedPageBreak/>
              <w:t>8 – почти отлично</w:t>
            </w:r>
          </w:p>
          <w:p w:rsidR="00FB5731" w:rsidRDefault="00167B26">
            <w:pPr>
              <w:spacing w:after="0"/>
              <w:ind w:firstLine="0"/>
              <w:jc w:val="left"/>
            </w:pPr>
            <w:r>
              <w:t>9 – отлично</w:t>
            </w:r>
          </w:p>
          <w:p w:rsidR="00FB5731" w:rsidRDefault="00167B26">
            <w:pPr>
              <w:spacing w:after="0"/>
              <w:ind w:firstLine="0"/>
              <w:jc w:val="left"/>
            </w:pPr>
            <w:r>
              <w:t>10 – блестяще</w:t>
            </w:r>
          </w:p>
        </w:tc>
        <w:tc>
          <w:tcPr>
            <w:tcW w:w="4807" w:type="dxa"/>
            <w:vAlign w:val="center"/>
          </w:tcPr>
          <w:p w:rsidR="00FB5731" w:rsidRDefault="00167B26">
            <w:pPr>
              <w:spacing w:after="0"/>
              <w:ind w:firstLine="0"/>
              <w:jc w:val="left"/>
            </w:pPr>
            <w:r>
              <w:t>отлично – 5</w:t>
            </w:r>
          </w:p>
        </w:tc>
      </w:tr>
    </w:tbl>
    <w:p w:rsidR="00FB5731" w:rsidRDefault="00FB5731"/>
    <w:p w:rsidR="00FB5731" w:rsidRDefault="00167B26">
      <w:pPr>
        <w:pStyle w:val="1"/>
        <w:numPr>
          <w:ilvl w:val="0"/>
          <w:numId w:val="10"/>
        </w:numPr>
      </w:pPr>
      <w:r>
        <w:t>Программа дисциплины «Технологии программирования»</w:t>
      </w:r>
    </w:p>
    <w:p w:rsidR="00FB5731" w:rsidRDefault="00167B26">
      <w:pPr>
        <w:pStyle w:val="2"/>
      </w:pPr>
      <w:r>
        <w:t>Тема 1. Введение и основы сетевых технологий.</w:t>
      </w:r>
    </w:p>
    <w:p w:rsidR="00FB5731" w:rsidRDefault="00167B26">
      <w:r>
        <w:t xml:space="preserve">Браузер и </w:t>
      </w:r>
      <w:proofErr w:type="spellStart"/>
      <w:r>
        <w:t>web</w:t>
      </w:r>
      <w:proofErr w:type="spellEnd"/>
      <w:r>
        <w:t xml:space="preserve">-сервер, как </w:t>
      </w:r>
      <w:proofErr w:type="gramStart"/>
      <w:r>
        <w:t>сетевое</w:t>
      </w:r>
      <w:proofErr w:type="gramEnd"/>
      <w:r>
        <w:t xml:space="preserve"> ПО. Обзор “служебных технологий”. Стандартизация сетевых технологий.</w:t>
      </w:r>
    </w:p>
    <w:p w:rsidR="00FB5731" w:rsidRPr="006C7A25" w:rsidRDefault="00167B26">
      <w:pPr>
        <w:rPr>
          <w:lang w:val="en-US"/>
        </w:rPr>
      </w:pPr>
      <w:r>
        <w:t>Адресация</w:t>
      </w:r>
      <w:r w:rsidRPr="006C7A25">
        <w:rPr>
          <w:lang w:val="en-US"/>
        </w:rPr>
        <w:t xml:space="preserve">, </w:t>
      </w:r>
      <w:proofErr w:type="spellStart"/>
      <w:r w:rsidRPr="006C7A25">
        <w:rPr>
          <w:lang w:val="en-US"/>
        </w:rPr>
        <w:t>anycast</w:t>
      </w:r>
      <w:proofErr w:type="spellEnd"/>
      <w:r w:rsidRPr="006C7A25">
        <w:rPr>
          <w:lang w:val="en-US"/>
        </w:rPr>
        <w:t>/multicast/unicast/broadcast, MAC, IP.</w:t>
      </w:r>
    </w:p>
    <w:p w:rsidR="00FB5731" w:rsidRDefault="00167B26">
      <w:r>
        <w:t>Модель OSI. HTTP-соединение. Понятие сокета.</w:t>
      </w:r>
    </w:p>
    <w:p w:rsidR="00FB5731" w:rsidRDefault="00167B26">
      <w:pPr>
        <w:pStyle w:val="3"/>
      </w:pPr>
      <w:r>
        <w:t>Основ</w:t>
      </w:r>
      <w:r>
        <w:t>ная литература</w:t>
      </w:r>
    </w:p>
    <w:p w:rsidR="00FB5731" w:rsidRDefault="00167B26">
      <w:pPr>
        <w:numPr>
          <w:ilvl w:val="0"/>
          <w:numId w:val="17"/>
        </w:numPr>
        <w:ind w:hanging="360"/>
        <w:contextualSpacing/>
      </w:pPr>
      <w:r>
        <w:t xml:space="preserve">В. </w:t>
      </w:r>
      <w:proofErr w:type="spellStart"/>
      <w:r>
        <w:t>Олифер</w:t>
      </w:r>
      <w:proofErr w:type="spellEnd"/>
      <w:r>
        <w:t xml:space="preserve">, Н. </w:t>
      </w:r>
      <w:proofErr w:type="spellStart"/>
      <w:r>
        <w:t>Олифер</w:t>
      </w:r>
      <w:proofErr w:type="spellEnd"/>
      <w:r>
        <w:t>. Основы компьютерных сетей. СПб</w:t>
      </w:r>
      <w:proofErr w:type="gramStart"/>
      <w:r>
        <w:t xml:space="preserve">.: </w:t>
      </w:r>
      <w:proofErr w:type="gramEnd"/>
      <w:r>
        <w:t>Питер, 2009, ISBN 978-5-49807-218-0</w:t>
      </w:r>
    </w:p>
    <w:p w:rsidR="00FB5731" w:rsidRDefault="00167B26">
      <w:pPr>
        <w:pStyle w:val="3"/>
      </w:pPr>
      <w:r>
        <w:t xml:space="preserve">Дополнительная литература </w:t>
      </w:r>
    </w:p>
    <w:p w:rsidR="00FB5731" w:rsidRDefault="00167B26">
      <w:pPr>
        <w:numPr>
          <w:ilvl w:val="0"/>
          <w:numId w:val="18"/>
        </w:numPr>
        <w:ind w:hanging="360"/>
        <w:contextualSpacing/>
      </w:pPr>
      <w:proofErr w:type="spellStart"/>
      <w:r>
        <w:t>Крэйг</w:t>
      </w:r>
      <w:proofErr w:type="spellEnd"/>
      <w:r>
        <w:t xml:space="preserve"> Хант. "TCP/IP. Сетевое администрирование</w:t>
      </w:r>
      <w:proofErr w:type="gramStart"/>
      <w:r>
        <w:t xml:space="preserve">." </w:t>
      </w:r>
      <w:proofErr w:type="spellStart"/>
      <w:proofErr w:type="gramEnd"/>
      <w:r>
        <w:t>O'Reilly</w:t>
      </w:r>
      <w:proofErr w:type="spellEnd"/>
    </w:p>
    <w:p w:rsidR="00FB5731" w:rsidRDefault="00167B26">
      <w:pPr>
        <w:numPr>
          <w:ilvl w:val="0"/>
          <w:numId w:val="18"/>
        </w:numPr>
        <w:ind w:hanging="360"/>
        <w:contextualSpacing/>
      </w:pPr>
      <w:r>
        <w:t>Д Камер. Сети TCP/IP, том 1. Принципы, протоколы и структура. 4-е</w:t>
      </w:r>
      <w:r>
        <w:t xml:space="preserve"> издание</w:t>
      </w:r>
    </w:p>
    <w:p w:rsidR="00FB5731" w:rsidRDefault="00167B26">
      <w:pPr>
        <w:pStyle w:val="2"/>
      </w:pPr>
      <w:r>
        <w:t>Тема 2. Локальные вычислительные сети. Технологии канального уровня.</w:t>
      </w:r>
    </w:p>
    <w:p w:rsidR="00FB5731" w:rsidRDefault="00167B26">
      <w:r>
        <w:t>Глобальные/Локальные/Составные/Телекоммуникационные/Корпоративные сети. Сети операторов связи.</w:t>
      </w:r>
    </w:p>
    <w:p w:rsidR="00FB5731" w:rsidRDefault="00167B26">
      <w:r>
        <w:t xml:space="preserve">ЛВС и </w:t>
      </w:r>
      <w:proofErr w:type="spellStart"/>
      <w:r>
        <w:t>Ethernet</w:t>
      </w:r>
      <w:proofErr w:type="spellEnd"/>
      <w:r>
        <w:t xml:space="preserve"> на разделяемой среде. Сетевое взаимодействие с использованием маркер</w:t>
      </w:r>
      <w:r>
        <w:t>ов (</w:t>
      </w:r>
      <w:proofErr w:type="spellStart"/>
      <w:r>
        <w:t>Token</w:t>
      </w:r>
      <w:proofErr w:type="spellEnd"/>
      <w:r>
        <w:t xml:space="preserve"> </w:t>
      </w:r>
      <w:proofErr w:type="spellStart"/>
      <w:r>
        <w:t>Ring</w:t>
      </w:r>
      <w:proofErr w:type="spellEnd"/>
      <w:r>
        <w:t>, FDDI).</w:t>
      </w:r>
    </w:p>
    <w:p w:rsidR="00FB5731" w:rsidRDefault="00167B26">
      <w:r>
        <w:t xml:space="preserve">Канальный уровень модели OSI. Коммутация пакетов/каналов. </w:t>
      </w:r>
      <w:proofErr w:type="spellStart"/>
      <w:r>
        <w:t>Ethernet</w:t>
      </w:r>
      <w:proofErr w:type="spellEnd"/>
      <w:r>
        <w:t xml:space="preserve">  на витой паре. Сетевые топологии.</w:t>
      </w:r>
    </w:p>
    <w:p w:rsidR="00FB5731" w:rsidRDefault="00167B26">
      <w:r>
        <w:t xml:space="preserve">Элементарный/Составной канал. Коммутация пакетов. Буферизация пакетов. </w:t>
      </w:r>
      <w:proofErr w:type="spellStart"/>
      <w:r>
        <w:t>Дейтаграмная</w:t>
      </w:r>
      <w:proofErr w:type="spellEnd"/>
      <w:r>
        <w:t xml:space="preserve"> передача. Логическое соединение. Виртуальный ка</w:t>
      </w:r>
      <w:r>
        <w:t>нал.</w:t>
      </w:r>
    </w:p>
    <w:p w:rsidR="00FB5731" w:rsidRDefault="00167B26">
      <w:r>
        <w:t>Оборудование, Манчестерский код. Полоса пропускания.</w:t>
      </w:r>
    </w:p>
    <w:p w:rsidR="00FB5731" w:rsidRDefault="00167B26">
      <w:r>
        <w:t>Коммутатор, таблица коммутации и процесс коммутации.</w:t>
      </w:r>
    </w:p>
    <w:p w:rsidR="00FB5731" w:rsidRDefault="00167B26">
      <w:pPr>
        <w:pStyle w:val="3"/>
      </w:pPr>
      <w:r>
        <w:t>Основная литература</w:t>
      </w:r>
    </w:p>
    <w:p w:rsidR="00FB5731" w:rsidRDefault="00167B26">
      <w:pPr>
        <w:numPr>
          <w:ilvl w:val="0"/>
          <w:numId w:val="4"/>
        </w:numPr>
        <w:ind w:hanging="360"/>
        <w:contextualSpacing/>
      </w:pPr>
      <w:r>
        <w:t xml:space="preserve">В. </w:t>
      </w:r>
      <w:proofErr w:type="spellStart"/>
      <w:r>
        <w:t>Олифер</w:t>
      </w:r>
      <w:proofErr w:type="spellEnd"/>
      <w:r>
        <w:t xml:space="preserve">, Н. </w:t>
      </w:r>
      <w:proofErr w:type="spellStart"/>
      <w:r>
        <w:t>Олифер</w:t>
      </w:r>
      <w:proofErr w:type="spellEnd"/>
      <w:r>
        <w:t>. Основы компьютерных сетей. СПб</w:t>
      </w:r>
      <w:proofErr w:type="gramStart"/>
      <w:r>
        <w:t xml:space="preserve">.: </w:t>
      </w:r>
      <w:proofErr w:type="gramEnd"/>
      <w:r>
        <w:t>Питер, 2009, ISBN 978-5-49807-218-0</w:t>
      </w:r>
    </w:p>
    <w:p w:rsidR="00FB5731" w:rsidRDefault="00167B26">
      <w:pPr>
        <w:pStyle w:val="3"/>
      </w:pPr>
      <w:r>
        <w:t xml:space="preserve">Дополнительная литература </w:t>
      </w:r>
    </w:p>
    <w:p w:rsidR="00FB5731" w:rsidRDefault="00167B26">
      <w:pPr>
        <w:numPr>
          <w:ilvl w:val="0"/>
          <w:numId w:val="15"/>
        </w:numPr>
        <w:ind w:hanging="360"/>
        <w:contextualSpacing/>
      </w:pPr>
      <w:r>
        <w:t>Д Камер</w:t>
      </w:r>
      <w:r>
        <w:t>. Сети TCP/IP, том 1. Принципы, протоколы и структура. 4-е издание</w:t>
      </w:r>
    </w:p>
    <w:p w:rsidR="00FB5731" w:rsidRDefault="00167B26">
      <w:pPr>
        <w:pStyle w:val="2"/>
      </w:pPr>
      <w:r>
        <w:t>Тема 3. Протокол IP. Маршрутизация.</w:t>
      </w:r>
    </w:p>
    <w:p w:rsidR="00FB5731" w:rsidRDefault="00167B26">
      <w:r>
        <w:t>Протокол IP, заголовок IP-пакета. Маска подсети и бесклассовая адресация (CIDR). Фрагментация IP-пакетов.</w:t>
      </w:r>
    </w:p>
    <w:p w:rsidR="00FB5731" w:rsidRDefault="00167B26">
      <w:r>
        <w:t>Технологии трансляции адресов (ARP, DNS).</w:t>
      </w:r>
    </w:p>
    <w:p w:rsidR="00FB5731" w:rsidRDefault="00167B26">
      <w:r>
        <w:lastRenderedPageBreak/>
        <w:t xml:space="preserve">Маршрутизация. Статическая маршрутизация. Основы протоколов динамической </w:t>
      </w:r>
      <w:proofErr w:type="spellStart"/>
      <w:r>
        <w:t>маршрутизациия</w:t>
      </w:r>
      <w:proofErr w:type="spellEnd"/>
      <w:r>
        <w:t xml:space="preserve"> (дистанционно-векторные протоколы и протоколы состояния каналов связи).</w:t>
      </w:r>
    </w:p>
    <w:p w:rsidR="00FB5731" w:rsidRDefault="00167B26">
      <w:pPr>
        <w:pStyle w:val="3"/>
      </w:pPr>
      <w:r>
        <w:t>Основная литература</w:t>
      </w:r>
    </w:p>
    <w:p w:rsidR="00FB5731" w:rsidRDefault="00167B26">
      <w:pPr>
        <w:numPr>
          <w:ilvl w:val="0"/>
          <w:numId w:val="13"/>
        </w:numPr>
        <w:ind w:hanging="360"/>
        <w:contextualSpacing/>
      </w:pPr>
      <w:r>
        <w:t xml:space="preserve">В. </w:t>
      </w:r>
      <w:proofErr w:type="spellStart"/>
      <w:r>
        <w:t>Олифер</w:t>
      </w:r>
      <w:proofErr w:type="spellEnd"/>
      <w:r>
        <w:t xml:space="preserve">, Н. </w:t>
      </w:r>
      <w:proofErr w:type="spellStart"/>
      <w:r>
        <w:t>Олифер</w:t>
      </w:r>
      <w:proofErr w:type="spellEnd"/>
      <w:r>
        <w:t>. Основы компьютерных сетей. СПб</w:t>
      </w:r>
      <w:proofErr w:type="gramStart"/>
      <w:r>
        <w:t xml:space="preserve">.: </w:t>
      </w:r>
      <w:proofErr w:type="gramEnd"/>
      <w:r>
        <w:t>Питер, 2009, ISBN 978</w:t>
      </w:r>
      <w:r>
        <w:t>-5-49807-218-0</w:t>
      </w:r>
    </w:p>
    <w:p w:rsidR="00FB5731" w:rsidRDefault="00167B26">
      <w:pPr>
        <w:pStyle w:val="3"/>
      </w:pPr>
      <w:r>
        <w:t xml:space="preserve">Дополнительная литература </w:t>
      </w:r>
    </w:p>
    <w:p w:rsidR="00FB5731" w:rsidRDefault="00167B26">
      <w:pPr>
        <w:numPr>
          <w:ilvl w:val="0"/>
          <w:numId w:val="16"/>
        </w:numPr>
        <w:ind w:hanging="360"/>
        <w:contextualSpacing/>
      </w:pPr>
      <w:proofErr w:type="spellStart"/>
      <w:r>
        <w:t>Крэйг</w:t>
      </w:r>
      <w:proofErr w:type="spellEnd"/>
      <w:r>
        <w:t xml:space="preserve"> Хант. "TCP/IP. Сетевое администрирование</w:t>
      </w:r>
      <w:proofErr w:type="gramStart"/>
      <w:r>
        <w:t xml:space="preserve">." </w:t>
      </w:r>
      <w:proofErr w:type="spellStart"/>
      <w:proofErr w:type="gramEnd"/>
      <w:r>
        <w:t>O'Reilly</w:t>
      </w:r>
      <w:proofErr w:type="spellEnd"/>
    </w:p>
    <w:p w:rsidR="00FB5731" w:rsidRDefault="00167B26">
      <w:pPr>
        <w:numPr>
          <w:ilvl w:val="0"/>
          <w:numId w:val="16"/>
        </w:numPr>
        <w:ind w:hanging="360"/>
        <w:contextualSpacing/>
      </w:pPr>
      <w:r>
        <w:t>Д Камер. Сети TCP/IP, том 1. Принципы, протоколы и структура. 4-е издание</w:t>
      </w:r>
    </w:p>
    <w:p w:rsidR="00FB5731" w:rsidRDefault="00167B26">
      <w:pPr>
        <w:pStyle w:val="2"/>
      </w:pPr>
      <w:r>
        <w:t>Тема 4. Транспортные возможности TCP/IP.</w:t>
      </w:r>
    </w:p>
    <w:p w:rsidR="00FB5731" w:rsidRDefault="00167B26">
      <w:proofErr w:type="spellStart"/>
      <w:r>
        <w:t>Дейтаграммная</w:t>
      </w:r>
      <w:proofErr w:type="spellEnd"/>
      <w:r>
        <w:t xml:space="preserve"> передача. Протокол UDP.</w:t>
      </w:r>
    </w:p>
    <w:p w:rsidR="00FB5731" w:rsidRDefault="00167B26">
      <w:r>
        <w:t>Пер</w:t>
      </w:r>
      <w:r>
        <w:t>едача с установлением логического соединения. Протокол TCP. Метод скользящего окна, управление потоком.</w:t>
      </w:r>
    </w:p>
    <w:p w:rsidR="00FB5731" w:rsidRDefault="00167B26">
      <w:r>
        <w:t>Технология NAT.</w:t>
      </w:r>
    </w:p>
    <w:p w:rsidR="00FB5731" w:rsidRDefault="00167B26">
      <w:pPr>
        <w:pStyle w:val="3"/>
      </w:pPr>
      <w:r>
        <w:t>Основная литература</w:t>
      </w:r>
    </w:p>
    <w:p w:rsidR="00FB5731" w:rsidRDefault="00167B26">
      <w:r>
        <w:t xml:space="preserve">В. </w:t>
      </w:r>
      <w:proofErr w:type="spellStart"/>
      <w:r>
        <w:t>Олифер</w:t>
      </w:r>
      <w:proofErr w:type="spellEnd"/>
      <w:r>
        <w:t xml:space="preserve">, Н. </w:t>
      </w:r>
      <w:proofErr w:type="spellStart"/>
      <w:r>
        <w:t>Олифер</w:t>
      </w:r>
      <w:proofErr w:type="spellEnd"/>
      <w:r>
        <w:t>. Основы компьютерных сетей. СПб</w:t>
      </w:r>
      <w:proofErr w:type="gramStart"/>
      <w:r>
        <w:t xml:space="preserve">.: </w:t>
      </w:r>
      <w:proofErr w:type="gramEnd"/>
      <w:r>
        <w:t>Питер, 2009, ISBN 978-5-49807-218-0</w:t>
      </w:r>
    </w:p>
    <w:p w:rsidR="00FB5731" w:rsidRDefault="00167B26">
      <w:pPr>
        <w:pStyle w:val="3"/>
      </w:pPr>
      <w:r>
        <w:t>Дополнительная литература</w:t>
      </w:r>
      <w:r>
        <w:t xml:space="preserve"> </w:t>
      </w:r>
    </w:p>
    <w:p w:rsidR="00FB5731" w:rsidRDefault="00167B26">
      <w:pPr>
        <w:numPr>
          <w:ilvl w:val="0"/>
          <w:numId w:val="9"/>
        </w:numPr>
        <w:ind w:hanging="360"/>
        <w:contextualSpacing/>
      </w:pPr>
      <w:r>
        <w:t>Д Камер. Сети TCP/IP, том 1. Принципы, протоколы и структура. 4-е издание</w:t>
      </w:r>
    </w:p>
    <w:p w:rsidR="00FB5731" w:rsidRDefault="00FB5731"/>
    <w:p w:rsidR="00FB5731" w:rsidRDefault="00167B26">
      <w:pPr>
        <w:pStyle w:val="2"/>
      </w:pPr>
      <w:bookmarkStart w:id="6" w:name="h.ltwvpyhmdxsd" w:colFirst="0" w:colLast="0"/>
      <w:bookmarkEnd w:id="6"/>
      <w:r>
        <w:t>Тема 5. Введение в базы данных</w:t>
      </w:r>
    </w:p>
    <w:p w:rsidR="00FB5731" w:rsidRDefault="00167B26">
      <w:r>
        <w:t xml:space="preserve">Основные определения БД. История </w:t>
      </w:r>
      <w:proofErr w:type="spellStart"/>
      <w:r>
        <w:t>развибитя</w:t>
      </w:r>
      <w:proofErr w:type="spellEnd"/>
      <w:r>
        <w:t>, использования и требованиям к СУБД.</w:t>
      </w:r>
    </w:p>
    <w:p w:rsidR="00FB5731" w:rsidRDefault="00167B26">
      <w:r>
        <w:t xml:space="preserve">Современные реляционные и </w:t>
      </w:r>
      <w:proofErr w:type="spellStart"/>
      <w:r>
        <w:t>NoSQL</w:t>
      </w:r>
      <w:proofErr w:type="spellEnd"/>
      <w:r>
        <w:t xml:space="preserve"> решения. </w:t>
      </w:r>
      <w:proofErr w:type="spellStart"/>
      <w:r>
        <w:t>Постреляционные</w:t>
      </w:r>
      <w:proofErr w:type="spellEnd"/>
      <w:r>
        <w:t xml:space="preserve"> СУБД.</w:t>
      </w:r>
    </w:p>
    <w:p w:rsidR="00FB5731" w:rsidRDefault="00FB5731"/>
    <w:p w:rsidR="00FB5731" w:rsidRDefault="00167B26">
      <w:pPr>
        <w:pStyle w:val="2"/>
      </w:pPr>
      <w:bookmarkStart w:id="7" w:name="h.7gwx9m88qlwf" w:colFirst="0" w:colLast="0"/>
      <w:bookmarkEnd w:id="7"/>
      <w:r>
        <w:t>Тема</w:t>
      </w:r>
      <w:r>
        <w:t xml:space="preserve"> 6. Моделирование баз данных</w:t>
      </w:r>
    </w:p>
    <w:p w:rsidR="00FB5731" w:rsidRDefault="00167B26">
      <w:r>
        <w:t>Концептуальное, логическое и физическое моделирование БД. Нормализация реляционных БД.</w:t>
      </w:r>
    </w:p>
    <w:p w:rsidR="00FB5731" w:rsidRDefault="00FB5731">
      <w:pPr>
        <w:ind w:firstLine="0"/>
      </w:pPr>
    </w:p>
    <w:p w:rsidR="00FB5731" w:rsidRDefault="00167B26">
      <w:pPr>
        <w:pStyle w:val="2"/>
      </w:pPr>
      <w:bookmarkStart w:id="8" w:name="h.baf4zutzju93" w:colFirst="0" w:colLast="0"/>
      <w:bookmarkEnd w:id="8"/>
      <w:r>
        <w:t>Тема 7. Реляционная алгебра и язык SQL</w:t>
      </w:r>
    </w:p>
    <w:p w:rsidR="00FB5731" w:rsidRDefault="00167B26">
      <w:r>
        <w:t>Операции реляционной алгебры.</w:t>
      </w:r>
    </w:p>
    <w:p w:rsidR="00FB5731" w:rsidRDefault="00167B26">
      <w:r>
        <w:t>Составление запросов на языке SQL.</w:t>
      </w:r>
    </w:p>
    <w:p w:rsidR="00FB5731" w:rsidRDefault="00FB5731"/>
    <w:p w:rsidR="00FB5731" w:rsidRDefault="00167B26">
      <w:pPr>
        <w:pStyle w:val="2"/>
      </w:pPr>
      <w:bookmarkStart w:id="9" w:name="h.63zmzjdhfki5" w:colFirst="0" w:colLast="0"/>
      <w:bookmarkEnd w:id="9"/>
      <w:r>
        <w:t>Тема 8. Механизмы СУБД</w:t>
      </w:r>
    </w:p>
    <w:p w:rsidR="00FB5731" w:rsidRDefault="00167B26">
      <w:r>
        <w:t>Индексы. Транзакции. Резервное копирование. Восстановление после сбоев.</w:t>
      </w:r>
    </w:p>
    <w:p w:rsidR="00FB5731" w:rsidRDefault="00FB5731">
      <w:pPr>
        <w:ind w:firstLine="0"/>
      </w:pPr>
    </w:p>
    <w:p w:rsidR="00FB5731" w:rsidRDefault="00167B26">
      <w:pPr>
        <w:pStyle w:val="2"/>
      </w:pPr>
      <w:bookmarkStart w:id="10" w:name="h.hji2m1g54407" w:colFirst="0" w:colLast="0"/>
      <w:bookmarkEnd w:id="10"/>
      <w:r>
        <w:t xml:space="preserve">Тема 8. </w:t>
      </w:r>
      <w:proofErr w:type="spellStart"/>
      <w:r>
        <w:t>Нереляционные</w:t>
      </w:r>
      <w:proofErr w:type="spellEnd"/>
      <w:r>
        <w:t xml:space="preserve"> СУБД</w:t>
      </w:r>
    </w:p>
    <w:p w:rsidR="00FB5731" w:rsidRDefault="00167B26">
      <w:proofErr w:type="spellStart"/>
      <w:r>
        <w:t>Документоориентированные</w:t>
      </w:r>
      <w:proofErr w:type="spellEnd"/>
      <w:r>
        <w:t xml:space="preserve"> СУБД.</w:t>
      </w:r>
    </w:p>
    <w:p w:rsidR="00FB5731" w:rsidRDefault="00167B26">
      <w:r>
        <w:lastRenderedPageBreak/>
        <w:t>СУБД типа “Ключ-значение”.</w:t>
      </w:r>
    </w:p>
    <w:p w:rsidR="00FB5731" w:rsidRDefault="00167B26">
      <w:r>
        <w:t>СУБД типа семейство столбцов.</w:t>
      </w:r>
    </w:p>
    <w:p w:rsidR="00FB5731" w:rsidRDefault="00FB5731">
      <w:pPr>
        <w:ind w:firstLine="0"/>
      </w:pPr>
    </w:p>
    <w:p w:rsidR="00FB5731" w:rsidRDefault="00167B26">
      <w:pPr>
        <w:pStyle w:val="1"/>
        <w:numPr>
          <w:ilvl w:val="0"/>
          <w:numId w:val="10"/>
        </w:numPr>
      </w:pPr>
      <w:r>
        <w:t>Тематика заданий по формам текущего контроля</w:t>
      </w:r>
    </w:p>
    <w:p w:rsidR="00FB5731" w:rsidRDefault="00167B26">
      <w:pPr>
        <w:pStyle w:val="3"/>
      </w:pPr>
      <w:r>
        <w:t>Темы семинарских работ</w:t>
      </w:r>
    </w:p>
    <w:p w:rsidR="00FB5731" w:rsidRDefault="00167B26">
      <w:pPr>
        <w:numPr>
          <w:ilvl w:val="0"/>
          <w:numId w:val="2"/>
        </w:numPr>
        <w:spacing w:after="0" w:line="288" w:lineRule="auto"/>
        <w:ind w:hanging="360"/>
        <w:contextualSpacing/>
      </w:pPr>
      <w:r>
        <w:t xml:space="preserve">Настройка сетевого стека в ОС </w:t>
      </w:r>
      <w:proofErr w:type="spellStart"/>
      <w:r>
        <w:t>Linux</w:t>
      </w:r>
      <w:proofErr w:type="spellEnd"/>
      <w:r>
        <w:t>. Базовые сетевые инструменты.</w:t>
      </w:r>
    </w:p>
    <w:p w:rsidR="00FB5731" w:rsidRDefault="00167B26">
      <w:pPr>
        <w:numPr>
          <w:ilvl w:val="0"/>
          <w:numId w:val="2"/>
        </w:numPr>
        <w:spacing w:after="0" w:line="288" w:lineRule="auto"/>
        <w:ind w:hanging="360"/>
        <w:contextualSpacing/>
      </w:pPr>
      <w:r>
        <w:t>Автоматическое конфигурирование сетевого стека в локальной сети.</w:t>
      </w:r>
    </w:p>
    <w:p w:rsidR="00FB5731" w:rsidRDefault="00167B26">
      <w:pPr>
        <w:numPr>
          <w:ilvl w:val="0"/>
          <w:numId w:val="2"/>
        </w:numPr>
        <w:spacing w:after="0" w:line="288" w:lineRule="auto"/>
        <w:ind w:hanging="360"/>
        <w:contextualSpacing/>
      </w:pPr>
      <w:r>
        <w:t>Система DNS.</w:t>
      </w:r>
    </w:p>
    <w:p w:rsidR="00FB5731" w:rsidRDefault="00167B26">
      <w:pPr>
        <w:numPr>
          <w:ilvl w:val="0"/>
          <w:numId w:val="2"/>
        </w:numPr>
        <w:spacing w:after="0" w:line="288" w:lineRule="auto"/>
        <w:ind w:hanging="360"/>
        <w:contextualSpacing/>
      </w:pPr>
      <w:r>
        <w:t xml:space="preserve">Основы </w:t>
      </w:r>
      <w:proofErr w:type="spellStart"/>
      <w:r>
        <w:t>web</w:t>
      </w:r>
      <w:proofErr w:type="spellEnd"/>
      <w:r>
        <w:t xml:space="preserve">-разработки на языке </w:t>
      </w:r>
      <w:proofErr w:type="spellStart"/>
      <w:r>
        <w:t>Python</w:t>
      </w:r>
      <w:proofErr w:type="spellEnd"/>
      <w:r>
        <w:t>.</w:t>
      </w:r>
    </w:p>
    <w:p w:rsidR="00FB5731" w:rsidRDefault="00167B26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Организация надёжного транспортного протокола.</w:t>
      </w:r>
    </w:p>
    <w:p w:rsidR="00FB5731" w:rsidRDefault="00167B26">
      <w:pPr>
        <w:numPr>
          <w:ilvl w:val="0"/>
          <w:numId w:val="2"/>
        </w:numPr>
        <w:spacing w:after="0" w:line="240" w:lineRule="auto"/>
        <w:ind w:hanging="360"/>
      </w:pPr>
      <w:r>
        <w:t xml:space="preserve">Использование СУБД </w:t>
      </w:r>
      <w:proofErr w:type="spellStart"/>
      <w:r>
        <w:t>Postgr</w:t>
      </w:r>
      <w:r>
        <w:t>eSQL</w:t>
      </w:r>
      <w:proofErr w:type="spellEnd"/>
      <w:r>
        <w:t>: установка, настройка пользователей, создание баз данных, создание таблиц.</w:t>
      </w:r>
    </w:p>
    <w:p w:rsidR="00FB5731" w:rsidRDefault="00167B26">
      <w:pPr>
        <w:numPr>
          <w:ilvl w:val="0"/>
          <w:numId w:val="2"/>
        </w:numPr>
        <w:spacing w:after="0" w:line="240" w:lineRule="auto"/>
        <w:ind w:hanging="360"/>
      </w:pPr>
      <w:r>
        <w:t>Моделирование баз данных. Концептуальное, логическое, физическое. Работа с IDE для проектирования.</w:t>
      </w:r>
    </w:p>
    <w:p w:rsidR="00FB5731" w:rsidRDefault="00167B26">
      <w:pPr>
        <w:numPr>
          <w:ilvl w:val="0"/>
          <w:numId w:val="2"/>
        </w:numPr>
        <w:spacing w:after="0" w:line="240" w:lineRule="auto"/>
        <w:ind w:hanging="360"/>
      </w:pPr>
      <w:r>
        <w:t>Составление запросов на языке SQL. Базовые</w:t>
      </w:r>
      <w:r w:rsidRPr="006C7A25">
        <w:rPr>
          <w:lang w:val="en-US"/>
        </w:rPr>
        <w:t xml:space="preserve">: SELECT, UPDATE, INSERT, </w:t>
      </w:r>
      <w:proofErr w:type="gramStart"/>
      <w:r w:rsidRPr="006C7A25">
        <w:rPr>
          <w:lang w:val="en-US"/>
        </w:rPr>
        <w:t>DELETE</w:t>
      </w:r>
      <w:proofErr w:type="gramEnd"/>
      <w:r w:rsidRPr="006C7A25">
        <w:rPr>
          <w:lang w:val="en-US"/>
        </w:rPr>
        <w:t xml:space="preserve">. </w:t>
      </w:r>
      <w:r>
        <w:t>У</w:t>
      </w:r>
      <w:r>
        <w:t xml:space="preserve">словия. Агрегированные запросы. Группировка в </w:t>
      </w:r>
      <w:proofErr w:type="spellStart"/>
      <w:r>
        <w:t>аггрегированных</w:t>
      </w:r>
      <w:proofErr w:type="spellEnd"/>
      <w:r>
        <w:t xml:space="preserve"> запросах.</w:t>
      </w:r>
    </w:p>
    <w:p w:rsidR="00FB5731" w:rsidRDefault="00167B26">
      <w:pPr>
        <w:numPr>
          <w:ilvl w:val="0"/>
          <w:numId w:val="2"/>
        </w:numPr>
        <w:spacing w:after="0" w:line="240" w:lineRule="auto"/>
        <w:ind w:hanging="360"/>
      </w:pPr>
      <w:r>
        <w:t>Работа с множествами в реляционных СУБД. Выборки из нескольких таблиц.</w:t>
      </w:r>
    </w:p>
    <w:p w:rsidR="00FB5731" w:rsidRDefault="00167B26">
      <w:pPr>
        <w:numPr>
          <w:ilvl w:val="0"/>
          <w:numId w:val="2"/>
        </w:numPr>
        <w:spacing w:after="0" w:line="240" w:lineRule="auto"/>
        <w:ind w:hanging="360"/>
      </w:pPr>
      <w:r>
        <w:t xml:space="preserve">Работа с </w:t>
      </w:r>
      <w:proofErr w:type="spellStart"/>
      <w:r>
        <w:t>MongoDB</w:t>
      </w:r>
      <w:proofErr w:type="spellEnd"/>
      <w:r>
        <w:t xml:space="preserve">. Базовые запросы, агрегация. Системное администрирование </w:t>
      </w:r>
      <w:proofErr w:type="spellStart"/>
      <w:r>
        <w:t>Механимзы</w:t>
      </w:r>
      <w:proofErr w:type="spellEnd"/>
      <w:r>
        <w:t xml:space="preserve"> СУБД.</w:t>
      </w:r>
    </w:p>
    <w:p w:rsidR="00FB5731" w:rsidRDefault="00167B26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 xml:space="preserve">Работа с СУБД </w:t>
      </w:r>
      <w:proofErr w:type="spellStart"/>
      <w:r>
        <w:t>Redis</w:t>
      </w:r>
      <w:proofErr w:type="spellEnd"/>
      <w:r>
        <w:t xml:space="preserve">. </w:t>
      </w:r>
    </w:p>
    <w:p w:rsidR="00FB5731" w:rsidRDefault="00167B26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 xml:space="preserve">Работа с распределенными СУБД. Работа с СУБД </w:t>
      </w:r>
      <w:proofErr w:type="spellStart"/>
      <w:r>
        <w:t>Cassandra</w:t>
      </w:r>
      <w:proofErr w:type="spellEnd"/>
      <w:r>
        <w:t>.</w:t>
      </w:r>
    </w:p>
    <w:p w:rsidR="00FB5731" w:rsidRDefault="00167B26">
      <w:pPr>
        <w:pStyle w:val="3"/>
      </w:pPr>
      <w:r>
        <w:t>Примеры задач, предлагаемых на контрольных работах</w:t>
      </w:r>
    </w:p>
    <w:p w:rsidR="00FB5731" w:rsidRDefault="00FB5731">
      <w:pPr>
        <w:spacing w:after="0" w:line="240" w:lineRule="auto"/>
        <w:ind w:firstLine="0"/>
      </w:pPr>
    </w:p>
    <w:p w:rsidR="00FB5731" w:rsidRDefault="00167B26">
      <w:pPr>
        <w:pStyle w:val="1"/>
        <w:numPr>
          <w:ilvl w:val="0"/>
          <w:numId w:val="10"/>
        </w:numPr>
      </w:pPr>
      <w:r>
        <w:t xml:space="preserve"> Примерные вопросы для оценки качества освоения дисциплины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Какие минимальные сетевые настройки необходимы, чтобы узел смог работать в сети?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Какие за</w:t>
      </w:r>
      <w:r>
        <w:t>резервированные/служебные адреса существуют для сети 192.168.0.0/24?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Что такое и зачем нужен маршрут по умолчанию?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Каково назначение протокола ARP?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Что такое DHCP?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 xml:space="preserve">В чём разница между мультиплексором и </w:t>
      </w:r>
      <w:proofErr w:type="spellStart"/>
      <w:r>
        <w:t>демультиплексором</w:t>
      </w:r>
      <w:proofErr w:type="spellEnd"/>
      <w:r>
        <w:t>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Какие есть плюсы у топологии “общая шина”?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Что такое метка потока?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Что такое модель OSI?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Как работает протокол STP?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Каков принцип работы коммутатора?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В чём заключается принцип работы технологии VLAN?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Как работает маршрутизация в IP-сетях?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Что такое техноло</w:t>
      </w:r>
      <w:r>
        <w:t>гия CIDR?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Как проходит процесс получения HTTP-страницы клиентом?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Какие типы адресации стека TCP/IP существуют?</w:t>
      </w:r>
    </w:p>
    <w:p w:rsidR="00FB5731" w:rsidRDefault="00167B26">
      <w:pPr>
        <w:numPr>
          <w:ilvl w:val="0"/>
          <w:numId w:val="5"/>
        </w:numPr>
        <w:spacing w:after="0" w:line="240" w:lineRule="auto"/>
        <w:ind w:hanging="360"/>
        <w:contextualSpacing/>
      </w:pPr>
      <w:r>
        <w:t>Каких типов бывают протоколы маршрутизации?</w:t>
      </w:r>
    </w:p>
    <w:p w:rsidR="00FB5731" w:rsidRDefault="00FB5731"/>
    <w:p w:rsidR="00FB5731" w:rsidRDefault="00167B26">
      <w:pPr>
        <w:pStyle w:val="1"/>
        <w:numPr>
          <w:ilvl w:val="0"/>
          <w:numId w:val="10"/>
        </w:numPr>
      </w:pPr>
      <w:r>
        <w:lastRenderedPageBreak/>
        <w:t xml:space="preserve"> Примерные темы вопросов на экзамене</w:t>
      </w:r>
    </w:p>
    <w:p w:rsidR="00FB5731" w:rsidRDefault="00FB5731">
      <w:pPr>
        <w:ind w:firstLine="0"/>
      </w:pP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11" w:name="h.cmdg5clyoags" w:colFirst="0" w:colLast="0"/>
      <w:bookmarkEnd w:id="11"/>
      <w:r>
        <w:t>Что такое база данных? Что такое СУБД? Задачи баз данных. Развитие баз данных.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12" w:name="h.z496kzrq9bw4" w:colFirst="0" w:colLast="0"/>
      <w:bookmarkEnd w:id="12"/>
      <w:r>
        <w:t>Основные понятия баз данных: сущность, объект, атрибут, домен, кортеж, идентификатор.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13" w:name="h.zi0df7djzb6w" w:colFirst="0" w:colLast="0"/>
      <w:bookmarkEnd w:id="13"/>
      <w:r>
        <w:t>Иерархических базы данных. Сетевые базы данных. Организация данных. Достоинства и недостатк</w:t>
      </w:r>
      <w:r>
        <w:t xml:space="preserve">и по сравнению с </w:t>
      </w:r>
      <w:proofErr w:type="gramStart"/>
      <w:r>
        <w:t>реляционными</w:t>
      </w:r>
      <w:proofErr w:type="gramEnd"/>
      <w:r>
        <w:t>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14" w:name="h.i0i3vaim1pgx" w:colFirst="0" w:colLast="0"/>
      <w:bookmarkEnd w:id="14"/>
      <w:r>
        <w:t>Реляционные базы данных. Основные концепции. Примеры СУБД. Достоинства и недостатки по сравнению с другими типами.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15" w:name="h.bf0mslou9jvn" w:colFirst="0" w:colLast="0"/>
      <w:bookmarkEnd w:id="15"/>
      <w:proofErr w:type="spellStart"/>
      <w:r>
        <w:t>Постреляционные</w:t>
      </w:r>
      <w:proofErr w:type="spellEnd"/>
      <w:r>
        <w:t xml:space="preserve"> базы данных. Причины возникновения. Отличия от </w:t>
      </w:r>
      <w:proofErr w:type="gramStart"/>
      <w:r>
        <w:t>реляционных</w:t>
      </w:r>
      <w:proofErr w:type="gramEnd"/>
      <w:r>
        <w:t>. Примеры СУБД.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16" w:name="h.ts3t9sxyo4ro" w:colFirst="0" w:colLast="0"/>
      <w:bookmarkEnd w:id="16"/>
      <w:r>
        <w:t>Структура современны</w:t>
      </w:r>
      <w:r>
        <w:t>х СУБД: компоненты и их задачи.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17" w:name="h.i8h0pxyu3e1n" w:colFirst="0" w:colLast="0"/>
      <w:bookmarkEnd w:id="17"/>
      <w:r>
        <w:t xml:space="preserve">Современные </w:t>
      </w:r>
      <w:proofErr w:type="spellStart"/>
      <w:r>
        <w:t>NoSQL</w:t>
      </w:r>
      <w:proofErr w:type="spellEnd"/>
      <w:r>
        <w:t xml:space="preserve"> СУБД. Причины возникновения. Типы и особенности. Примеры баз данных.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18" w:name="h.beyp6sqlj5y8" w:colFirst="0" w:colLast="0"/>
      <w:bookmarkEnd w:id="18"/>
      <w:r>
        <w:t>Этапы моделирования баз данных. Задачи каждого этапа. Что является результатом каждого этапа?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19" w:name="h.86zxbg28q5kl" w:colFirst="0" w:colLast="0"/>
      <w:bookmarkEnd w:id="19"/>
      <w:r>
        <w:t>Модель сущность-связь. Ассоциации. Типы свя</w:t>
      </w:r>
      <w:r>
        <w:t>зей, нотация. ER-диаграмма.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20" w:name="h.4mr4o38aew33" w:colFirst="0" w:colLast="0"/>
      <w:bookmarkEnd w:id="20"/>
      <w:r>
        <w:t>Концептуальное моделирование. Задачи и результат. Пример моделирования.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21" w:name="h.vy8ln7ccni6r" w:colFirst="0" w:colLast="0"/>
      <w:bookmarkEnd w:id="21"/>
      <w:r>
        <w:t xml:space="preserve">Логическое моделирование. Задачи и результат. Пример перехода </w:t>
      </w:r>
      <w:proofErr w:type="gramStart"/>
      <w:r>
        <w:t>от</w:t>
      </w:r>
      <w:proofErr w:type="gramEnd"/>
      <w:r>
        <w:t xml:space="preserve"> концептуальной к логической схеме.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22" w:name="h.bz5qg3crcr1f" w:colFirst="0" w:colLast="0"/>
      <w:bookmarkEnd w:id="22"/>
      <w:r>
        <w:t>Физическое моделирование. Задачи и результат. Пример пер</w:t>
      </w:r>
      <w:r>
        <w:t xml:space="preserve">ехода </w:t>
      </w:r>
      <w:proofErr w:type="gramStart"/>
      <w:r>
        <w:t>от</w:t>
      </w:r>
      <w:proofErr w:type="gramEnd"/>
      <w:r>
        <w:t xml:space="preserve"> логической к физической схеме.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23" w:name="h.nh5sb3dhwguq" w:colFirst="0" w:colLast="0"/>
      <w:bookmarkEnd w:id="23"/>
      <w:r>
        <w:t>Функциональные зависимости. Замыкания, правила вывода.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24" w:name="h.uee9zj8getls" w:colFirst="0" w:colLast="0"/>
      <w:bookmarkEnd w:id="24"/>
      <w:r>
        <w:t>Нормализация. Цели и средства нормализации.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25" w:name="h.m7cqxcrdapcr" w:colFirst="0" w:colLast="0"/>
      <w:bookmarkEnd w:id="25"/>
      <w:r>
        <w:t>Первая и вторая нормальные формы. Цели и правила преобразований. Примеры.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26" w:name="h.coyh80g82h03" w:colFirst="0" w:colLast="0"/>
      <w:bookmarkEnd w:id="26"/>
      <w:r>
        <w:t xml:space="preserve">Третья нормальная форма и нормальная форма </w:t>
      </w:r>
      <w:proofErr w:type="spellStart"/>
      <w:r>
        <w:t>Бойса</w:t>
      </w:r>
      <w:proofErr w:type="spellEnd"/>
      <w:r>
        <w:t>-Кодда. Цели и правила преобразований. Примеры.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27" w:name="h.u21fqifva8yu" w:colFirst="0" w:colLast="0"/>
      <w:bookmarkEnd w:id="27"/>
      <w:r>
        <w:t>Многозначные зависимости. Четвертая нормальная форма. Цели и правила преобразований. Примеры.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28" w:name="h.eza188rwf41y" w:colFirst="0" w:colLast="0"/>
      <w:bookmarkEnd w:id="28"/>
      <w:r>
        <w:t>Зависимости соединения. Пятая нормальная форма. Цели и правила преобразований. Примеры.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29" w:name="h.b2gb9veagu1d" w:colFirst="0" w:colLast="0"/>
      <w:bookmarkEnd w:id="29"/>
      <w:r>
        <w:t xml:space="preserve">Реляционная алгебра. </w:t>
      </w:r>
      <w:r>
        <w:t>Унарные операции. Операции над множествами. Примеры.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30" w:name="h.1g9on1wbq6so" w:colFirst="0" w:colLast="0"/>
      <w:bookmarkEnd w:id="30"/>
      <w:r>
        <w:t xml:space="preserve">Реляционная алгебра. Операции </w:t>
      </w:r>
      <w:proofErr w:type="spellStart"/>
      <w:r>
        <w:t>соденинения</w:t>
      </w:r>
      <w:proofErr w:type="spellEnd"/>
      <w:r>
        <w:t>. Примеры.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31" w:name="h.a54osyed80hb" w:colFirst="0" w:colLast="0"/>
      <w:bookmarkEnd w:id="31"/>
      <w:r>
        <w:t>Реляционная алгебра. Деление. Расширение и агрегация. Примеры.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32" w:name="h.2q3b3mvjbewy" w:colFirst="0" w:colLast="0"/>
      <w:bookmarkEnd w:id="32"/>
      <w:r>
        <w:t>Индексы. Задачи и примеры индексов. Правила выбора индексов.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33" w:name="h.jg0sjg8gacnk" w:colFirst="0" w:colLast="0"/>
      <w:bookmarkEnd w:id="33"/>
      <w:r>
        <w:t>Упорядоченные индексы. Пример работы индекса, отличия от других типов индексов.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34" w:name="h.fk11z4s9nia6" w:colFirst="0" w:colLast="0"/>
      <w:bookmarkEnd w:id="34"/>
      <w:proofErr w:type="spellStart"/>
      <w:r>
        <w:t>Кластеризованные</w:t>
      </w:r>
      <w:proofErr w:type="spellEnd"/>
      <w:r>
        <w:t xml:space="preserve"> индексы. Пример работы индекса, отличия от других типов индексов.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35" w:name="h.exbs9id714x9" w:colFirst="0" w:colLast="0"/>
      <w:bookmarkEnd w:id="35"/>
      <w:r>
        <w:t>Битовые индексы. Пример работы индекса, отличия от других типов индексов.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36" w:name="h.jcd52svm8wkc" w:colFirst="0" w:colLast="0"/>
      <w:bookmarkEnd w:id="36"/>
      <w:r>
        <w:t>Этапы обработки зап</w:t>
      </w:r>
      <w:r>
        <w:t>роса SQL.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37" w:name="h.zfjwzq5opqj9" w:colFirst="0" w:colLast="0"/>
      <w:bookmarkEnd w:id="37"/>
      <w:r>
        <w:t>Оптимизация запросов. Примеры оптимизации.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38" w:name="h.450edcuh1wdh" w:colFirst="0" w:colLast="0"/>
      <w:bookmarkEnd w:id="38"/>
      <w:r>
        <w:t>Транзакции. Решаемые проблемы. Примеры транзакций. ACID.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39" w:name="h.n1t3fvrrgbvt" w:colFirst="0" w:colLast="0"/>
      <w:bookmarkEnd w:id="39"/>
      <w:r>
        <w:t>Параллельное исполнение. Типы конфликтов и решения. Блокировки. Устранение взаимных блокировок.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40" w:name="h.ftcdgh5wqpqn" w:colFirst="0" w:colLast="0"/>
      <w:bookmarkEnd w:id="40"/>
      <w:r>
        <w:t>Транзакции. Алгоритм ARIES.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41" w:name="h.ozqw3l88i6ab" w:colFirst="0" w:colLast="0"/>
      <w:bookmarkEnd w:id="41"/>
      <w:r>
        <w:t>Распределенные базы да</w:t>
      </w:r>
      <w:r>
        <w:t>нных. Достоинства и недостатки. CAP-теорема.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42" w:name="h.30y41nqnllft" w:colFirst="0" w:colLast="0"/>
      <w:bookmarkEnd w:id="42"/>
      <w:proofErr w:type="spellStart"/>
      <w:r>
        <w:t>Шардирование</w:t>
      </w:r>
      <w:proofErr w:type="spellEnd"/>
      <w:r>
        <w:t>. Цели и средства.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43" w:name="h.73pyhym1z98t" w:colFirst="0" w:colLast="0"/>
      <w:bookmarkEnd w:id="43"/>
      <w:r>
        <w:t xml:space="preserve">Репликация. Цели и средства. Типы </w:t>
      </w:r>
      <w:proofErr w:type="spellStart"/>
      <w:r>
        <w:t>репликаций</w:t>
      </w:r>
      <w:proofErr w:type="spellEnd"/>
      <w:r>
        <w:t>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44" w:name="h.bw9t1x6gmzq8" w:colFirst="0" w:colLast="0"/>
      <w:bookmarkEnd w:id="44"/>
      <w:proofErr w:type="spellStart"/>
      <w:r>
        <w:t>Документоориентированные</w:t>
      </w:r>
      <w:proofErr w:type="spellEnd"/>
      <w:r>
        <w:t xml:space="preserve"> СУБД. Достоинства и недостатки по сравнению с РСУБД.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45" w:name="h.pl3t6pco8sby" w:colFirst="0" w:colLast="0"/>
      <w:bookmarkEnd w:id="45"/>
      <w:proofErr w:type="spellStart"/>
      <w:r>
        <w:lastRenderedPageBreak/>
        <w:t>Документоориентированные</w:t>
      </w:r>
      <w:proofErr w:type="spellEnd"/>
      <w:r>
        <w:t xml:space="preserve"> СУБД. Моделирование данных. </w:t>
      </w:r>
      <w:proofErr w:type="spellStart"/>
      <w:r>
        <w:t>Дем</w:t>
      </w:r>
      <w:r>
        <w:t>нормализация</w:t>
      </w:r>
      <w:proofErr w:type="spellEnd"/>
      <w:r>
        <w:t>. Встроенные документы. Примеры моделирования.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46" w:name="h.yiuriv35ng5o" w:colFirst="0" w:colLast="0"/>
      <w:bookmarkEnd w:id="46"/>
      <w:proofErr w:type="spellStart"/>
      <w:r>
        <w:t>MongoDB</w:t>
      </w:r>
      <w:proofErr w:type="spellEnd"/>
      <w:r>
        <w:t xml:space="preserve">. Использование </w:t>
      </w:r>
      <w:proofErr w:type="spellStart"/>
      <w:r>
        <w:t>MapReduce</w:t>
      </w:r>
      <w:proofErr w:type="spellEnd"/>
      <w:r>
        <w:t>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47" w:name="h.md8i5kjshzwr" w:colFirst="0" w:colLast="0"/>
      <w:bookmarkEnd w:id="47"/>
      <w:r>
        <w:t>СУБД ключ-значение. Достоинства и недостатки по сравнению с РСУБД.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48" w:name="h.fya87w99srrz" w:colFirst="0" w:colLast="0"/>
      <w:bookmarkEnd w:id="48"/>
      <w:proofErr w:type="spellStart"/>
      <w:r>
        <w:t>Redis</w:t>
      </w:r>
      <w:proofErr w:type="spellEnd"/>
      <w:r>
        <w:t xml:space="preserve">. </w:t>
      </w:r>
      <w:proofErr w:type="spellStart"/>
      <w:r>
        <w:t>Многоключевые</w:t>
      </w:r>
      <w:proofErr w:type="spellEnd"/>
      <w:r>
        <w:t xml:space="preserve"> запросы. Ссылки и индексы.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49" w:name="h.h4chbcr7qv6r" w:colFirst="0" w:colLast="0"/>
      <w:bookmarkEnd w:id="49"/>
      <w:proofErr w:type="spellStart"/>
      <w:r>
        <w:t>Redis</w:t>
      </w:r>
      <w:proofErr w:type="spellEnd"/>
      <w:r>
        <w:t xml:space="preserve">. Механизм работы </w:t>
      </w:r>
      <w:proofErr w:type="spellStart"/>
      <w:r>
        <w:t>PubSub</w:t>
      </w:r>
      <w:proofErr w:type="spellEnd"/>
      <w:r>
        <w:t>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50" w:name="h.5uf8so2ngwdj" w:colFirst="0" w:colLast="0"/>
      <w:bookmarkEnd w:id="50"/>
      <w:r>
        <w:t xml:space="preserve">СУБД типа семейство столбцов. Достоинства и недостатки по сравнению с РСУБД и </w:t>
      </w:r>
      <w:proofErr w:type="spellStart"/>
      <w:r>
        <w:t>документоориентированными</w:t>
      </w:r>
      <w:proofErr w:type="spellEnd"/>
      <w:r>
        <w:t xml:space="preserve"> СУБД.</w:t>
      </w:r>
    </w:p>
    <w:p w:rsidR="00FB5731" w:rsidRDefault="00167B26">
      <w:pPr>
        <w:numPr>
          <w:ilvl w:val="0"/>
          <w:numId w:val="12"/>
        </w:numPr>
        <w:spacing w:after="0" w:line="240" w:lineRule="auto"/>
        <w:ind w:hanging="360"/>
        <w:contextualSpacing/>
      </w:pPr>
      <w:bookmarkStart w:id="51" w:name="h.yeh8jrz3v8ic" w:colFirst="0" w:colLast="0"/>
      <w:bookmarkEnd w:id="51"/>
      <w:proofErr w:type="spellStart"/>
      <w:r>
        <w:t>Cassandra</w:t>
      </w:r>
      <w:proofErr w:type="spellEnd"/>
      <w:r>
        <w:t>. Механизмы хранения и обновления данных.</w:t>
      </w:r>
    </w:p>
    <w:p w:rsidR="00FB5731" w:rsidRDefault="00FB5731">
      <w:pPr>
        <w:spacing w:after="0" w:line="240" w:lineRule="auto"/>
        <w:ind w:firstLine="0"/>
      </w:pPr>
      <w:bookmarkStart w:id="52" w:name="h.1n2cv7kylo9y" w:colFirst="0" w:colLast="0"/>
      <w:bookmarkEnd w:id="52"/>
    </w:p>
    <w:p w:rsidR="00FB5731" w:rsidRDefault="00FB5731">
      <w:pPr>
        <w:spacing w:after="0" w:line="240" w:lineRule="auto"/>
        <w:ind w:firstLine="0"/>
      </w:pPr>
      <w:bookmarkStart w:id="53" w:name="h.gjdgxs" w:colFirst="0" w:colLast="0"/>
      <w:bookmarkEnd w:id="53"/>
    </w:p>
    <w:p w:rsidR="00FB5731" w:rsidRDefault="00167B26">
      <w:pPr>
        <w:pStyle w:val="1"/>
        <w:numPr>
          <w:ilvl w:val="0"/>
          <w:numId w:val="10"/>
        </w:numPr>
      </w:pPr>
      <w:r>
        <w:t>Методические указания студентам</w:t>
      </w:r>
    </w:p>
    <w:p w:rsidR="00FB5731" w:rsidRDefault="00FB5731"/>
    <w:p w:rsidR="00FB5731" w:rsidRDefault="00FB5731"/>
    <w:p w:rsidR="00FB5731" w:rsidRDefault="00FB5731">
      <w:pPr>
        <w:jc w:val="right"/>
      </w:pPr>
    </w:p>
    <w:p w:rsidR="00FB5731" w:rsidRDefault="00167B26">
      <w:pPr>
        <w:jc w:val="right"/>
      </w:pPr>
      <w:r>
        <w:t>Авторы программы: _____________________________/Д.А. Бурмистров и И.И. Савин/</w:t>
      </w:r>
    </w:p>
    <w:p w:rsidR="00FB5731" w:rsidRDefault="00FB5731">
      <w:pPr>
        <w:jc w:val="right"/>
      </w:pPr>
    </w:p>
    <w:p w:rsidR="00FB5731" w:rsidRDefault="00167B26">
      <w:r>
        <w:br w:type="page"/>
      </w:r>
    </w:p>
    <w:p w:rsidR="00FB5731" w:rsidRDefault="00FB5731">
      <w:pPr>
        <w:pStyle w:val="1"/>
        <w:ind w:left="1287"/>
      </w:pPr>
    </w:p>
    <w:sectPr w:rsidR="00FB5731">
      <w:footerReference w:type="default" r:id="rId8"/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26" w:rsidRDefault="00167B26">
      <w:pPr>
        <w:spacing w:after="0" w:line="240" w:lineRule="auto"/>
      </w:pPr>
      <w:r>
        <w:separator/>
      </w:r>
    </w:p>
  </w:endnote>
  <w:endnote w:type="continuationSeparator" w:id="0">
    <w:p w:rsidR="00167B26" w:rsidRDefault="0016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va Mon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31" w:rsidRDefault="00167B26">
    <w:pPr>
      <w:tabs>
        <w:tab w:val="center" w:pos="4677"/>
        <w:tab w:val="right" w:pos="9355"/>
      </w:tabs>
      <w:spacing w:after="709"/>
      <w:jc w:val="right"/>
    </w:pPr>
    <w:r>
      <w:fldChar w:fldCharType="begin"/>
    </w:r>
    <w:r>
      <w:instrText>PAGE</w:instrText>
    </w:r>
    <w:r>
      <w:fldChar w:fldCharType="separate"/>
    </w:r>
    <w:r w:rsidR="001B6B9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26" w:rsidRDefault="00167B26">
      <w:pPr>
        <w:spacing w:after="0" w:line="240" w:lineRule="auto"/>
      </w:pPr>
      <w:r>
        <w:separator/>
      </w:r>
    </w:p>
  </w:footnote>
  <w:footnote w:type="continuationSeparator" w:id="0">
    <w:p w:rsidR="00167B26" w:rsidRDefault="0016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C8"/>
    <w:multiLevelType w:val="multilevel"/>
    <w:tmpl w:val="ABC062B0"/>
    <w:lvl w:ilvl="0">
      <w:start w:val="1"/>
      <w:numFmt w:val="decimal"/>
      <w:lvlText w:val="%1)"/>
      <w:lvlJc w:val="left"/>
      <w:pPr>
        <w:ind w:left="1287" w:firstLine="926"/>
      </w:p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1">
    <w:nsid w:val="0D8143D1"/>
    <w:multiLevelType w:val="multilevel"/>
    <w:tmpl w:val="F58EF8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2C41EEB"/>
    <w:multiLevelType w:val="multilevel"/>
    <w:tmpl w:val="B524C0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037103A"/>
    <w:multiLevelType w:val="multilevel"/>
    <w:tmpl w:val="85301C04"/>
    <w:lvl w:ilvl="0">
      <w:start w:val="1"/>
      <w:numFmt w:val="decimal"/>
      <w:lvlText w:val="%1."/>
      <w:lvlJc w:val="left"/>
      <w:pPr>
        <w:ind w:left="1287" w:firstLine="926"/>
      </w:p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4">
    <w:nsid w:val="20BD2E18"/>
    <w:multiLevelType w:val="multilevel"/>
    <w:tmpl w:val="003EA586"/>
    <w:lvl w:ilvl="0">
      <w:start w:val="1"/>
      <w:numFmt w:val="upperRoman"/>
      <w:lvlText w:val="%1."/>
      <w:lvlJc w:val="right"/>
      <w:pPr>
        <w:ind w:left="1287" w:firstLine="926"/>
      </w:p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abstractNum w:abstractNumId="5">
    <w:nsid w:val="31717C7A"/>
    <w:multiLevelType w:val="multilevel"/>
    <w:tmpl w:val="33802F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85E23DB"/>
    <w:multiLevelType w:val="multilevel"/>
    <w:tmpl w:val="7B0AB1D6"/>
    <w:lvl w:ilvl="0">
      <w:start w:val="1"/>
      <w:numFmt w:val="decimal"/>
      <w:lvlText w:val="%1."/>
      <w:lvlJc w:val="left"/>
      <w:pPr>
        <w:ind w:left="1287" w:firstLine="926"/>
      </w:p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abstractNum w:abstractNumId="7">
    <w:nsid w:val="3A464509"/>
    <w:multiLevelType w:val="multilevel"/>
    <w:tmpl w:val="7B9A4F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CC6285B"/>
    <w:multiLevelType w:val="multilevel"/>
    <w:tmpl w:val="D9CAA49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9865735"/>
    <w:multiLevelType w:val="multilevel"/>
    <w:tmpl w:val="9B56BECE"/>
    <w:lvl w:ilvl="0">
      <w:start w:val="1"/>
      <w:numFmt w:val="decimal"/>
      <w:lvlText w:val="%1.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C9C2FAB"/>
    <w:multiLevelType w:val="multilevel"/>
    <w:tmpl w:val="FB84A9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4D71209E"/>
    <w:multiLevelType w:val="multilevel"/>
    <w:tmpl w:val="F050E2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52350B51"/>
    <w:multiLevelType w:val="multilevel"/>
    <w:tmpl w:val="BB0076C6"/>
    <w:lvl w:ilvl="0">
      <w:start w:val="1"/>
      <w:numFmt w:val="decimal"/>
      <w:lvlText w:val="%1.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6649405D"/>
    <w:multiLevelType w:val="multilevel"/>
    <w:tmpl w:val="06485252"/>
    <w:lvl w:ilvl="0">
      <w:start w:val="1"/>
      <w:numFmt w:val="decimal"/>
      <w:lvlText w:val="%1.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6D75723D"/>
    <w:multiLevelType w:val="multilevel"/>
    <w:tmpl w:val="ADFE8E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70B3610B"/>
    <w:multiLevelType w:val="multilevel"/>
    <w:tmpl w:val="5BAAEC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75B90386"/>
    <w:multiLevelType w:val="multilevel"/>
    <w:tmpl w:val="AE160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7B071FBB"/>
    <w:multiLevelType w:val="multilevel"/>
    <w:tmpl w:val="0850400A"/>
    <w:lvl w:ilvl="0">
      <w:start w:val="1"/>
      <w:numFmt w:val="bullet"/>
      <w:lvlText w:val="−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5731"/>
    <w:rsid w:val="00167B26"/>
    <w:rsid w:val="001B6B90"/>
    <w:rsid w:val="006C7A25"/>
    <w:rsid w:val="00824D11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after="40" w:line="264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851"/>
      </w:tabs>
      <w:spacing w:before="240" w:after="60"/>
      <w:ind w:firstLine="0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 w:line="240" w:lineRule="auto"/>
      <w:ind w:firstLine="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120"/>
      <w:ind w:firstLine="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character" w:styleId="a9">
    <w:name w:val="Hyperlink"/>
    <w:rsid w:val="006C7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after="40" w:line="264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851"/>
      </w:tabs>
      <w:spacing w:before="240" w:after="60"/>
      <w:ind w:firstLine="0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 w:line="240" w:lineRule="auto"/>
      <w:ind w:firstLine="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120"/>
      <w:ind w:firstLine="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character" w:styleId="a9">
    <w:name w:val="Hyperlink"/>
    <w:rsid w:val="006C7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</cp:lastModifiedBy>
  <cp:revision>3</cp:revision>
  <dcterms:created xsi:type="dcterms:W3CDTF">2016-04-03T14:57:00Z</dcterms:created>
  <dcterms:modified xsi:type="dcterms:W3CDTF">2016-04-03T15:13:00Z</dcterms:modified>
</cp:coreProperties>
</file>