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DD" w:rsidRPr="00E117DD" w:rsidRDefault="00E117DD" w:rsidP="00E117DD">
      <w:pPr>
        <w:spacing w:before="0"/>
      </w:pPr>
    </w:p>
    <w:p w:rsidR="00E117DD" w:rsidRPr="00E117DD" w:rsidRDefault="00E117DD" w:rsidP="00E117DD">
      <w:pPr>
        <w:spacing w:before="0"/>
        <w:jc w:val="center"/>
        <w:rPr>
          <w:b/>
          <w:sz w:val="28"/>
        </w:rPr>
      </w:pPr>
      <w:r w:rsidRPr="00E117DD">
        <w:rPr>
          <w:b/>
          <w:sz w:val="28"/>
        </w:rPr>
        <w:t>Правительство Российской Федерации</w:t>
      </w:r>
    </w:p>
    <w:p w:rsidR="00E117DD" w:rsidRPr="00E117DD" w:rsidRDefault="00E117DD" w:rsidP="00E117DD">
      <w:pPr>
        <w:spacing w:before="0"/>
        <w:jc w:val="center"/>
        <w:rPr>
          <w:b/>
          <w:sz w:val="28"/>
        </w:rPr>
      </w:pPr>
    </w:p>
    <w:p w:rsidR="00E117DD" w:rsidRPr="00E117DD" w:rsidRDefault="00E117DD" w:rsidP="00E117DD">
      <w:pPr>
        <w:spacing w:before="0"/>
        <w:jc w:val="center"/>
        <w:rPr>
          <w:b/>
          <w:bCs/>
          <w:sz w:val="28"/>
          <w:szCs w:val="28"/>
        </w:rPr>
      </w:pPr>
      <w:r w:rsidRPr="00E117D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E117DD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E117DD">
        <w:rPr>
          <w:b/>
          <w:bCs/>
          <w:sz w:val="28"/>
          <w:szCs w:val="28"/>
        </w:rPr>
        <w:br/>
        <w:t>"Высшая школа экономики"</w:t>
      </w:r>
    </w:p>
    <w:p w:rsidR="00E117DD" w:rsidRPr="00E117DD" w:rsidRDefault="00E117DD" w:rsidP="00E117DD">
      <w:pPr>
        <w:spacing w:before="0"/>
        <w:jc w:val="center"/>
      </w:pPr>
    </w:p>
    <w:p w:rsidR="00E117DD" w:rsidRPr="00E117DD" w:rsidRDefault="00E117DD" w:rsidP="00E117DD">
      <w:pPr>
        <w:spacing w:before="0"/>
        <w:jc w:val="center"/>
        <w:rPr>
          <w:sz w:val="28"/>
        </w:rPr>
      </w:pPr>
      <w:r w:rsidRPr="00E117DD">
        <w:rPr>
          <w:sz w:val="28"/>
        </w:rPr>
        <w:t>Факультет гуманитарных наук</w:t>
      </w:r>
    </w:p>
    <w:p w:rsidR="00E117DD" w:rsidRPr="00E117DD" w:rsidRDefault="00E117DD" w:rsidP="00E117DD">
      <w:pPr>
        <w:spacing w:before="0"/>
        <w:jc w:val="center"/>
        <w:rPr>
          <w:sz w:val="28"/>
        </w:rPr>
      </w:pPr>
    </w:p>
    <w:p w:rsidR="00E117DD" w:rsidRPr="00E117DD" w:rsidRDefault="00E117DD" w:rsidP="00E117DD">
      <w:pPr>
        <w:spacing w:before="0"/>
        <w:jc w:val="center"/>
        <w:rPr>
          <w:sz w:val="28"/>
        </w:rPr>
      </w:pPr>
    </w:p>
    <w:p w:rsidR="00E117DD" w:rsidRPr="00E117DD" w:rsidRDefault="00E117DD" w:rsidP="00E117DD">
      <w:pPr>
        <w:spacing w:before="0"/>
        <w:jc w:val="center"/>
        <w:rPr>
          <w:sz w:val="28"/>
        </w:rPr>
      </w:pPr>
    </w:p>
    <w:p w:rsidR="00E117DD" w:rsidRPr="00967ED5" w:rsidRDefault="00E117DD" w:rsidP="00E117DD">
      <w:pPr>
        <w:spacing w:before="0"/>
        <w:jc w:val="center"/>
        <w:rPr>
          <w:b/>
          <w:sz w:val="28"/>
        </w:rPr>
      </w:pPr>
      <w:r w:rsidRPr="00E117DD">
        <w:rPr>
          <w:b/>
          <w:sz w:val="28"/>
        </w:rPr>
        <w:t>Программа дисциплины</w:t>
      </w:r>
      <w:r w:rsidRPr="00E117DD">
        <w:rPr>
          <w:sz w:val="28"/>
        </w:rPr>
        <w:t xml:space="preserve"> «</w:t>
      </w:r>
      <w:hyperlink r:id="rId7" w:history="1">
        <w:r w:rsidR="00967ED5" w:rsidRPr="00967ED5">
          <w:rPr>
            <w:b/>
            <w:sz w:val="28"/>
          </w:rPr>
          <w:t>Финно-угорские языки</w:t>
        </w:r>
      </w:hyperlink>
      <w:r w:rsidRPr="00967ED5">
        <w:rPr>
          <w:b/>
          <w:sz w:val="28"/>
        </w:rPr>
        <w:t>»</w:t>
      </w:r>
    </w:p>
    <w:p w:rsidR="00E117DD" w:rsidRPr="00E117DD" w:rsidRDefault="00E117DD" w:rsidP="00E117DD">
      <w:pPr>
        <w:spacing w:before="0"/>
        <w:ind w:firstLine="0"/>
      </w:pPr>
    </w:p>
    <w:p w:rsidR="00E117DD" w:rsidRPr="00E117DD" w:rsidRDefault="00E117DD" w:rsidP="00E117DD">
      <w:pPr>
        <w:spacing w:before="0"/>
        <w:ind w:firstLine="0"/>
      </w:pPr>
      <w:r w:rsidRPr="00E117DD">
        <w:fldChar w:fldCharType="begin"/>
      </w:r>
      <w:r w:rsidRPr="00E117DD">
        <w:instrText xml:space="preserve"> AUTOTEXT  " Простая надпись" </w:instrText>
      </w:r>
      <w:r w:rsidRPr="00E117DD">
        <w:fldChar w:fldCharType="end"/>
      </w:r>
    </w:p>
    <w:p w:rsidR="00E117DD" w:rsidRPr="00E117DD" w:rsidRDefault="00E117DD" w:rsidP="00E117DD">
      <w:pPr>
        <w:spacing w:before="0"/>
        <w:jc w:val="center"/>
      </w:pPr>
      <w:r w:rsidRPr="00E117DD">
        <w:t xml:space="preserve">для направления 45.03.03. Фундаментальная и прикладная лингвистика </w:t>
      </w:r>
      <w:r w:rsidRPr="00E117DD">
        <w:br/>
        <w:t>подготовки бакалавра</w:t>
      </w:r>
    </w:p>
    <w:p w:rsidR="00E117DD" w:rsidRPr="00E117DD" w:rsidRDefault="00E117DD" w:rsidP="00E117DD">
      <w:pPr>
        <w:spacing w:before="0"/>
        <w:jc w:val="center"/>
      </w:pPr>
    </w:p>
    <w:p w:rsidR="00967ED5" w:rsidRDefault="00967ED5" w:rsidP="00967ED5">
      <w:pPr>
        <w:spacing w:before="0"/>
        <w:ind w:firstLine="0"/>
      </w:pPr>
    </w:p>
    <w:p w:rsidR="00967ED5" w:rsidRDefault="00967ED5" w:rsidP="00967ED5">
      <w:pPr>
        <w:spacing w:before="0"/>
        <w:ind w:firstLine="0"/>
      </w:pPr>
    </w:p>
    <w:p w:rsidR="00967ED5" w:rsidRDefault="00967ED5" w:rsidP="00967ED5">
      <w:pPr>
        <w:spacing w:before="0"/>
        <w:ind w:firstLine="0"/>
      </w:pPr>
    </w:p>
    <w:p w:rsidR="00967ED5" w:rsidRPr="00E117DD" w:rsidRDefault="00967ED5" w:rsidP="00967ED5">
      <w:pPr>
        <w:spacing w:before="0"/>
        <w:ind w:firstLine="0"/>
      </w:pPr>
    </w:p>
    <w:p w:rsidR="00E117DD" w:rsidRPr="00E117DD" w:rsidRDefault="00E117DD" w:rsidP="00E117DD">
      <w:pPr>
        <w:spacing w:before="0"/>
        <w:jc w:val="center"/>
      </w:pPr>
    </w:p>
    <w:p w:rsidR="00E117DD" w:rsidRPr="00E117DD" w:rsidRDefault="00E117DD" w:rsidP="00E117DD">
      <w:pPr>
        <w:spacing w:before="0"/>
        <w:ind w:firstLine="0"/>
      </w:pPr>
      <w:r w:rsidRPr="00E117DD">
        <w:t>Авторы программы:</w:t>
      </w:r>
    </w:p>
    <w:p w:rsidR="00E117DD" w:rsidRPr="00E117DD" w:rsidRDefault="00E117DD" w:rsidP="00E117DD">
      <w:pPr>
        <w:spacing w:before="0"/>
        <w:ind w:firstLine="0"/>
      </w:pPr>
      <w:r w:rsidRPr="00E117DD">
        <w:t xml:space="preserve">Толдова С.Ю., </w:t>
      </w:r>
      <w:proofErr w:type="spellStart"/>
      <w:r w:rsidRPr="00E117DD">
        <w:t>к.ф.н</w:t>
      </w:r>
      <w:proofErr w:type="spellEnd"/>
      <w:r w:rsidRPr="00E117DD">
        <w:t xml:space="preserve">, </w:t>
      </w:r>
      <w:proofErr w:type="spellStart"/>
      <w:r w:rsidRPr="00E117DD">
        <w:rPr>
          <w:lang w:val="en-US"/>
        </w:rPr>
        <w:t>toldova</w:t>
      </w:r>
      <w:proofErr w:type="spellEnd"/>
      <w:r w:rsidRPr="00E117DD">
        <w:t>@</w:t>
      </w:r>
      <w:proofErr w:type="spellStart"/>
      <w:r w:rsidRPr="00E117DD">
        <w:rPr>
          <w:lang w:val="en-US"/>
        </w:rPr>
        <w:t>yandex</w:t>
      </w:r>
      <w:proofErr w:type="spellEnd"/>
      <w:r w:rsidRPr="00E117DD">
        <w:t>.</w:t>
      </w:r>
      <w:proofErr w:type="spellStart"/>
      <w:r w:rsidRPr="00E117DD">
        <w:rPr>
          <w:lang w:val="en-US"/>
        </w:rPr>
        <w:t>ru</w:t>
      </w:r>
      <w:proofErr w:type="spellEnd"/>
      <w:r w:rsidRPr="00E117DD">
        <w:t xml:space="preserve"> </w:t>
      </w:r>
    </w:p>
    <w:p w:rsidR="00E117DD" w:rsidRPr="00E117DD" w:rsidRDefault="00E117DD" w:rsidP="00E117DD">
      <w:pPr>
        <w:spacing w:before="0"/>
      </w:pPr>
    </w:p>
    <w:p w:rsidR="00E117DD" w:rsidRPr="00E117DD" w:rsidRDefault="00E117DD" w:rsidP="00E117DD">
      <w:pPr>
        <w:spacing w:before="0"/>
      </w:pPr>
    </w:p>
    <w:p w:rsidR="00E117DD" w:rsidRPr="00E117DD" w:rsidRDefault="00E117DD" w:rsidP="00E117DD">
      <w:pPr>
        <w:spacing w:before="0"/>
        <w:ind w:firstLine="0"/>
      </w:pPr>
      <w:r w:rsidRPr="00E117DD">
        <w:t>Рекомендована секцией УМС «__</w:t>
      </w:r>
      <w:proofErr w:type="gramStart"/>
      <w:r w:rsidRPr="00E117DD">
        <w:t>_»_</w:t>
      </w:r>
      <w:proofErr w:type="gramEnd"/>
      <w:r w:rsidRPr="00E117DD">
        <w:t>___________ 2012   г.</w:t>
      </w:r>
    </w:p>
    <w:p w:rsidR="00E117DD" w:rsidRPr="00E117DD" w:rsidRDefault="00E117DD" w:rsidP="00E117DD">
      <w:pPr>
        <w:spacing w:before="0"/>
        <w:ind w:firstLine="0"/>
      </w:pPr>
      <w:r w:rsidRPr="00E117DD">
        <w:t>Председатель ____________________________________</w:t>
      </w:r>
    </w:p>
    <w:p w:rsidR="00E117DD" w:rsidRPr="00E117DD" w:rsidRDefault="00E117DD" w:rsidP="00E117DD">
      <w:pPr>
        <w:spacing w:before="0"/>
      </w:pPr>
    </w:p>
    <w:p w:rsidR="00E117DD" w:rsidRPr="00E117DD" w:rsidRDefault="00E117DD" w:rsidP="00E117DD">
      <w:pPr>
        <w:spacing w:before="0"/>
        <w:ind w:firstLine="0"/>
      </w:pPr>
      <w:r w:rsidRPr="00E117DD">
        <w:t>Утверждена УС Факультета гуманитарных наук «__</w:t>
      </w:r>
      <w:proofErr w:type="gramStart"/>
      <w:r w:rsidRPr="00E117DD">
        <w:t>_»_</w:t>
      </w:r>
      <w:proofErr w:type="gramEnd"/>
      <w:r w:rsidRPr="00E117DD">
        <w:t>____________2012   г.</w:t>
      </w:r>
    </w:p>
    <w:p w:rsidR="00E117DD" w:rsidRPr="00E117DD" w:rsidRDefault="00E117DD" w:rsidP="00E117DD">
      <w:pPr>
        <w:spacing w:before="0"/>
        <w:ind w:firstLine="0"/>
      </w:pPr>
      <w:r w:rsidRPr="00E117DD">
        <w:t xml:space="preserve">Ученый </w:t>
      </w:r>
      <w:proofErr w:type="gramStart"/>
      <w:r w:rsidRPr="00E117DD">
        <w:t>секретарь  _</w:t>
      </w:r>
      <w:proofErr w:type="gramEnd"/>
      <w:r w:rsidRPr="00E117DD">
        <w:t xml:space="preserve">________________________________________ </w:t>
      </w:r>
    </w:p>
    <w:p w:rsidR="00E117DD" w:rsidRPr="00E117DD" w:rsidRDefault="00E117DD" w:rsidP="00E117DD">
      <w:pPr>
        <w:spacing w:before="0"/>
      </w:pPr>
    </w:p>
    <w:p w:rsidR="00E117DD" w:rsidRPr="00E117DD" w:rsidRDefault="00E117DD" w:rsidP="00E117DD">
      <w:pPr>
        <w:spacing w:before="0"/>
      </w:pPr>
    </w:p>
    <w:p w:rsidR="00E117DD" w:rsidRPr="00E117DD" w:rsidRDefault="00E117DD" w:rsidP="00E117DD">
      <w:pPr>
        <w:spacing w:before="0"/>
      </w:pPr>
    </w:p>
    <w:p w:rsidR="00E117DD" w:rsidRPr="00E117DD" w:rsidRDefault="00E117DD" w:rsidP="00E117DD">
      <w:pPr>
        <w:spacing w:before="0"/>
      </w:pPr>
    </w:p>
    <w:p w:rsidR="00E117DD" w:rsidRPr="00E117DD" w:rsidRDefault="00E117DD" w:rsidP="00E117DD">
      <w:pPr>
        <w:spacing w:before="0"/>
      </w:pPr>
    </w:p>
    <w:p w:rsidR="00E117DD" w:rsidRPr="00E117DD" w:rsidRDefault="00E117DD" w:rsidP="00E117DD">
      <w:pPr>
        <w:spacing w:before="0"/>
      </w:pPr>
    </w:p>
    <w:p w:rsidR="00E117DD" w:rsidRDefault="0074628B" w:rsidP="00E117DD">
      <w:pPr>
        <w:spacing w:before="0"/>
        <w:jc w:val="center"/>
      </w:pPr>
      <w:r>
        <w:t>Москва, 2016</w:t>
      </w:r>
    </w:p>
    <w:p w:rsidR="00E117DD" w:rsidRDefault="00E117DD" w:rsidP="00E117DD">
      <w:pPr>
        <w:spacing w:before="0"/>
        <w:jc w:val="center"/>
      </w:pPr>
    </w:p>
    <w:p w:rsidR="00E117DD" w:rsidRPr="00E117DD" w:rsidRDefault="00E117DD" w:rsidP="00E117DD">
      <w:pPr>
        <w:spacing w:before="0"/>
        <w:jc w:val="center"/>
      </w:pPr>
    </w:p>
    <w:p w:rsidR="00E117DD" w:rsidRPr="00E117DD" w:rsidRDefault="00E117DD" w:rsidP="00E117DD">
      <w:pPr>
        <w:spacing w:before="0"/>
        <w:rPr>
          <w:i/>
        </w:rPr>
      </w:pPr>
      <w:r w:rsidRPr="00E117DD">
        <w:t xml:space="preserve"> </w:t>
      </w:r>
      <w:r w:rsidRPr="00E117DD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EA58D9" w:rsidRDefault="00EA58D9" w:rsidP="00EA58D9">
      <w:pPr>
        <w:pStyle w:val="1"/>
        <w:ind w:left="432" w:hanging="432"/>
        <w:jc w:val="left"/>
      </w:pPr>
      <w:r>
        <w:lastRenderedPageBreak/>
        <w:t>1 Область применения и нормативные ссылки</w:t>
      </w:r>
    </w:p>
    <w:p w:rsidR="00EA58D9" w:rsidRDefault="00EA58D9" w:rsidP="00EA58D9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EA58D9" w:rsidRPr="001B6EB5" w:rsidRDefault="00EA58D9" w:rsidP="00EA58D9">
      <w:pPr>
        <w:jc w:val="both"/>
      </w:pPr>
      <w:r>
        <w:t>Программа предназначена для преподавателей, ведущих данную дисциплину, учебных ассистентов и студентов направления 035800.62 «Фундаментальная и прикладная лингвистика» подготовки бакалавра, изучающих дисциплину «</w:t>
      </w:r>
      <w:hyperlink r:id="rId8" w:history="1">
        <w:r w:rsidR="00967ED5" w:rsidRPr="00967ED5">
          <w:t>Финно-угорские языки</w:t>
        </w:r>
      </w:hyperlink>
      <w:r>
        <w:t xml:space="preserve">». </w:t>
      </w:r>
      <w:r>
        <w:rPr>
          <w:color w:val="000000"/>
          <w:szCs w:val="24"/>
        </w:rPr>
        <w:t>Н</w:t>
      </w:r>
      <w:r>
        <w:rPr>
          <w:color w:val="000000"/>
          <w:spacing w:val="-1"/>
          <w:szCs w:val="24"/>
        </w:rPr>
        <w:t>ас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оящ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 xml:space="preserve">я </w:t>
      </w:r>
      <w:r>
        <w:rPr>
          <w:color w:val="000000"/>
          <w:spacing w:val="15"/>
          <w:szCs w:val="24"/>
        </w:rPr>
        <w:t>программа</w:t>
      </w:r>
      <w:r>
        <w:rPr>
          <w:color w:val="000000"/>
          <w:szCs w:val="24"/>
        </w:rPr>
        <w:t xml:space="preserve"> </w:t>
      </w:r>
      <w:r>
        <w:rPr>
          <w:color w:val="000000"/>
          <w:spacing w:val="22"/>
          <w:szCs w:val="24"/>
        </w:rPr>
        <w:t>учебной</w:t>
      </w:r>
      <w:r>
        <w:rPr>
          <w:color w:val="000000"/>
          <w:szCs w:val="24"/>
        </w:rPr>
        <w:t xml:space="preserve"> </w:t>
      </w:r>
      <w:r>
        <w:rPr>
          <w:color w:val="000000"/>
          <w:spacing w:val="18"/>
          <w:szCs w:val="24"/>
        </w:rPr>
        <w:t>дисциплины</w:t>
      </w:r>
      <w:r>
        <w:rPr>
          <w:color w:val="000000"/>
          <w:szCs w:val="24"/>
        </w:rPr>
        <w:t xml:space="preserve"> </w:t>
      </w:r>
      <w:r>
        <w:rPr>
          <w:color w:val="000000"/>
          <w:spacing w:val="17"/>
          <w:szCs w:val="24"/>
        </w:rPr>
        <w:t>устанавливает</w:t>
      </w:r>
      <w:r>
        <w:rPr>
          <w:color w:val="000000"/>
          <w:szCs w:val="24"/>
        </w:rPr>
        <w:t xml:space="preserve"> </w:t>
      </w:r>
      <w:r>
        <w:rPr>
          <w:color w:val="000000"/>
          <w:spacing w:val="16"/>
          <w:szCs w:val="24"/>
        </w:rPr>
        <w:t>минимальные</w:t>
      </w:r>
      <w:r>
        <w:rPr>
          <w:color w:val="000000"/>
          <w:szCs w:val="24"/>
        </w:rPr>
        <w:t xml:space="preserve"> 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бов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 xml:space="preserve">я </w:t>
      </w:r>
      <w:r>
        <w:rPr>
          <w:color w:val="000000"/>
          <w:spacing w:val="15"/>
          <w:szCs w:val="24"/>
        </w:rPr>
        <w:t>к</w:t>
      </w:r>
      <w:r>
        <w:rPr>
          <w:color w:val="000000"/>
          <w:szCs w:val="24"/>
        </w:rPr>
        <w:t xml:space="preserve"> </w:t>
      </w:r>
      <w:r>
        <w:rPr>
          <w:color w:val="000000"/>
          <w:spacing w:val="1"/>
          <w:szCs w:val="24"/>
        </w:rPr>
        <w:t>зн</w:t>
      </w:r>
      <w:r>
        <w:rPr>
          <w:color w:val="000000"/>
          <w:spacing w:val="-1"/>
          <w:szCs w:val="24"/>
        </w:rPr>
        <w:t>ан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>ям</w:t>
      </w:r>
      <w:r>
        <w:rPr>
          <w:color w:val="000000"/>
          <w:spacing w:val="-2"/>
          <w:szCs w:val="24"/>
        </w:rPr>
        <w:t xml:space="preserve"> </w:t>
      </w:r>
      <w:r>
        <w:rPr>
          <w:color w:val="000000"/>
          <w:szCs w:val="24"/>
        </w:rPr>
        <w:t>и</w:t>
      </w:r>
      <w:r>
        <w:rPr>
          <w:color w:val="000000"/>
          <w:spacing w:val="4"/>
          <w:szCs w:val="24"/>
        </w:rPr>
        <w:t xml:space="preserve"> </w:t>
      </w:r>
      <w:r>
        <w:rPr>
          <w:color w:val="000000"/>
          <w:spacing w:val="-5"/>
          <w:szCs w:val="24"/>
        </w:rPr>
        <w:t>у</w:t>
      </w:r>
      <w:r>
        <w:rPr>
          <w:color w:val="000000"/>
          <w:spacing w:val="-1"/>
          <w:szCs w:val="24"/>
        </w:rPr>
        <w:t>ме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>ям</w:t>
      </w:r>
      <w:r>
        <w:rPr>
          <w:color w:val="000000"/>
          <w:spacing w:val="-3"/>
          <w:szCs w:val="24"/>
        </w:rPr>
        <w:t xml:space="preserve"> 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3"/>
          <w:szCs w:val="24"/>
        </w:rPr>
        <w:t>т</w:t>
      </w:r>
      <w:r>
        <w:rPr>
          <w:color w:val="000000"/>
          <w:spacing w:val="-2"/>
          <w:szCs w:val="24"/>
        </w:rPr>
        <w:t>у</w:t>
      </w:r>
      <w:r>
        <w:rPr>
          <w:color w:val="000000"/>
          <w:szCs w:val="24"/>
        </w:rPr>
        <w:t>д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нт</w:t>
      </w:r>
      <w:r>
        <w:rPr>
          <w:color w:val="000000"/>
          <w:szCs w:val="24"/>
        </w:rPr>
        <w:t>а</w:t>
      </w:r>
      <w:r>
        <w:rPr>
          <w:color w:val="000000"/>
          <w:spacing w:val="-3"/>
          <w:szCs w:val="24"/>
        </w:rPr>
        <w:t xml:space="preserve"> </w:t>
      </w:r>
      <w:r>
        <w:rPr>
          <w:color w:val="000000"/>
          <w:szCs w:val="24"/>
        </w:rPr>
        <w:t>и о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д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ля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т</w:t>
      </w:r>
      <w:r>
        <w:rPr>
          <w:color w:val="000000"/>
          <w:spacing w:val="-2"/>
          <w:szCs w:val="24"/>
        </w:rPr>
        <w:t xml:space="preserve"> </w:t>
      </w:r>
      <w:r>
        <w:rPr>
          <w:color w:val="000000"/>
          <w:spacing w:val="-1"/>
          <w:szCs w:val="24"/>
        </w:rPr>
        <w:t>с</w:t>
      </w:r>
      <w:r>
        <w:rPr>
          <w:color w:val="000000"/>
          <w:szCs w:val="24"/>
        </w:rPr>
        <w:t>од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рж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>е</w:t>
      </w:r>
      <w:r>
        <w:rPr>
          <w:color w:val="000000"/>
          <w:spacing w:val="-4"/>
          <w:szCs w:val="24"/>
        </w:rPr>
        <w:t xml:space="preserve"> </w:t>
      </w:r>
      <w:r>
        <w:rPr>
          <w:color w:val="000000"/>
          <w:szCs w:val="24"/>
        </w:rPr>
        <w:t>и в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>ды</w:t>
      </w:r>
      <w:r>
        <w:rPr>
          <w:color w:val="000000"/>
          <w:spacing w:val="1"/>
          <w:szCs w:val="24"/>
        </w:rPr>
        <w:t xml:space="preserve"> </w:t>
      </w:r>
      <w:r>
        <w:rPr>
          <w:color w:val="000000"/>
          <w:spacing w:val="-5"/>
          <w:szCs w:val="24"/>
        </w:rPr>
        <w:t>у</w:t>
      </w:r>
      <w:r>
        <w:rPr>
          <w:color w:val="000000"/>
          <w:spacing w:val="-1"/>
          <w:szCs w:val="24"/>
        </w:rPr>
        <w:t>че</w:t>
      </w:r>
      <w:r>
        <w:rPr>
          <w:color w:val="000000"/>
          <w:szCs w:val="24"/>
        </w:rPr>
        <w:t>б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2"/>
          <w:szCs w:val="24"/>
        </w:rPr>
        <w:t>ы</w:t>
      </w:r>
      <w:r>
        <w:rPr>
          <w:color w:val="000000"/>
          <w:szCs w:val="24"/>
        </w:rPr>
        <w:t>х</w:t>
      </w:r>
      <w:r>
        <w:rPr>
          <w:color w:val="000000"/>
          <w:spacing w:val="-1"/>
          <w:szCs w:val="24"/>
        </w:rPr>
        <w:t xml:space="preserve"> </w:t>
      </w:r>
      <w:r>
        <w:rPr>
          <w:color w:val="000000"/>
          <w:spacing w:val="1"/>
          <w:szCs w:val="24"/>
        </w:rPr>
        <w:t>з</w:t>
      </w:r>
      <w:r>
        <w:rPr>
          <w:color w:val="000000"/>
          <w:spacing w:val="-3"/>
          <w:szCs w:val="24"/>
        </w:rPr>
        <w:t>а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>я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и</w:t>
      </w:r>
      <w:r>
        <w:rPr>
          <w:color w:val="000000"/>
          <w:szCs w:val="24"/>
        </w:rPr>
        <w:t>й</w:t>
      </w:r>
      <w:r>
        <w:rPr>
          <w:color w:val="000000"/>
          <w:spacing w:val="-2"/>
          <w:szCs w:val="24"/>
        </w:rPr>
        <w:t xml:space="preserve"> </w:t>
      </w:r>
      <w:r>
        <w:rPr>
          <w:color w:val="000000"/>
          <w:szCs w:val="24"/>
        </w:rPr>
        <w:t xml:space="preserve">и </w:t>
      </w:r>
      <w:r>
        <w:rPr>
          <w:color w:val="000000"/>
          <w:spacing w:val="-2"/>
          <w:szCs w:val="24"/>
        </w:rPr>
        <w:t>о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че</w:t>
      </w:r>
      <w:r>
        <w:rPr>
          <w:color w:val="000000"/>
          <w:spacing w:val="1"/>
          <w:szCs w:val="24"/>
        </w:rPr>
        <w:t>тн</w:t>
      </w:r>
      <w:r>
        <w:rPr>
          <w:color w:val="000000"/>
          <w:szCs w:val="24"/>
        </w:rPr>
        <w:t>о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ти</w:t>
      </w:r>
      <w:r>
        <w:rPr>
          <w:color w:val="000000"/>
          <w:szCs w:val="24"/>
        </w:rPr>
        <w:t>.</w:t>
      </w:r>
    </w:p>
    <w:p w:rsidR="00EA58D9" w:rsidRDefault="00EA58D9" w:rsidP="00EA58D9">
      <w:pPr>
        <w:jc w:val="both"/>
      </w:pPr>
      <w:r>
        <w:t>Программа разработана в соответствии с:</w:t>
      </w:r>
    </w:p>
    <w:p w:rsidR="00EA58D9" w:rsidRDefault="00EA58D9" w:rsidP="00EA58D9">
      <w:pPr>
        <w:widowControl w:val="0"/>
        <w:numPr>
          <w:ilvl w:val="1"/>
          <w:numId w:val="14"/>
        </w:numPr>
        <w:tabs>
          <w:tab w:val="clear" w:pos="1069"/>
        </w:tabs>
        <w:autoSpaceDE w:val="0"/>
        <w:spacing w:line="200" w:lineRule="atLeast"/>
        <w:ind w:left="1800" w:right="80" w:hanging="720"/>
        <w:jc w:val="both"/>
        <w:rPr>
          <w:color w:val="000000"/>
          <w:szCs w:val="24"/>
        </w:rPr>
      </w:pPr>
      <w:r>
        <w:rPr>
          <w:color w:val="000000"/>
          <w:szCs w:val="24"/>
        </w:rPr>
        <w:t>Обр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з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ьн</w:t>
      </w:r>
      <w:r>
        <w:rPr>
          <w:color w:val="000000"/>
          <w:szCs w:val="24"/>
        </w:rPr>
        <w:t>ым</w:t>
      </w:r>
      <w:r>
        <w:rPr>
          <w:color w:val="000000"/>
          <w:spacing w:val="6"/>
          <w:szCs w:val="24"/>
        </w:rPr>
        <w:t xml:space="preserve"> 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>д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р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ом</w:t>
      </w:r>
      <w:r>
        <w:rPr>
          <w:color w:val="000000"/>
          <w:spacing w:val="8"/>
          <w:szCs w:val="24"/>
        </w:rPr>
        <w:t xml:space="preserve"> </w:t>
      </w:r>
      <w:r>
        <w:rPr>
          <w:color w:val="000000"/>
          <w:szCs w:val="24"/>
        </w:rPr>
        <w:t>го</w:t>
      </w:r>
      <w:r>
        <w:rPr>
          <w:color w:val="000000"/>
          <w:spacing w:val="4"/>
          <w:szCs w:val="24"/>
        </w:rPr>
        <w:t>с</w:t>
      </w:r>
      <w:r>
        <w:rPr>
          <w:color w:val="000000"/>
          <w:spacing w:val="-5"/>
          <w:szCs w:val="24"/>
        </w:rPr>
        <w:t>у</w:t>
      </w:r>
      <w:r>
        <w:rPr>
          <w:color w:val="000000"/>
          <w:szCs w:val="24"/>
        </w:rPr>
        <w:t>д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2"/>
          <w:szCs w:val="24"/>
        </w:rPr>
        <w:t>в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нн</w:t>
      </w:r>
      <w:r>
        <w:rPr>
          <w:color w:val="000000"/>
          <w:szCs w:val="24"/>
        </w:rPr>
        <w:t>ого</w:t>
      </w:r>
      <w:r>
        <w:rPr>
          <w:color w:val="000000"/>
          <w:spacing w:val="6"/>
          <w:szCs w:val="24"/>
        </w:rPr>
        <w:t xml:space="preserve"> </w:t>
      </w:r>
      <w:r>
        <w:rPr>
          <w:color w:val="000000"/>
          <w:szCs w:val="24"/>
        </w:rPr>
        <w:t>обр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з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ьн</w:t>
      </w:r>
      <w:r>
        <w:rPr>
          <w:color w:val="000000"/>
          <w:szCs w:val="24"/>
        </w:rPr>
        <w:t>ого</w:t>
      </w:r>
      <w:r>
        <w:rPr>
          <w:color w:val="000000"/>
          <w:spacing w:val="7"/>
          <w:szCs w:val="24"/>
        </w:rPr>
        <w:t xml:space="preserve"> </w:t>
      </w:r>
      <w:r>
        <w:rPr>
          <w:color w:val="000000"/>
          <w:spacing w:val="-2"/>
          <w:szCs w:val="24"/>
        </w:rPr>
        <w:t>б</w:t>
      </w:r>
      <w:r>
        <w:rPr>
          <w:color w:val="000000"/>
          <w:spacing w:val="1"/>
          <w:szCs w:val="24"/>
        </w:rPr>
        <w:t>ю</w:t>
      </w:r>
      <w:r>
        <w:rPr>
          <w:color w:val="000000"/>
          <w:szCs w:val="24"/>
        </w:rPr>
        <w:t>дж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тн</w:t>
      </w:r>
      <w:r>
        <w:rPr>
          <w:color w:val="000000"/>
          <w:szCs w:val="24"/>
        </w:rPr>
        <w:t>ого</w:t>
      </w:r>
      <w:r>
        <w:rPr>
          <w:color w:val="000000"/>
          <w:spacing w:val="12"/>
          <w:szCs w:val="24"/>
        </w:rPr>
        <w:t xml:space="preserve"> </w:t>
      </w:r>
      <w:r>
        <w:rPr>
          <w:color w:val="000000"/>
          <w:spacing w:val="-5"/>
          <w:szCs w:val="24"/>
        </w:rPr>
        <w:t>у</w:t>
      </w:r>
      <w:r>
        <w:rPr>
          <w:color w:val="000000"/>
          <w:spacing w:val="-1"/>
          <w:szCs w:val="24"/>
        </w:rPr>
        <w:t>ч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жд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>я вы</w:t>
      </w:r>
      <w:r>
        <w:rPr>
          <w:color w:val="000000"/>
          <w:spacing w:val="-1"/>
          <w:szCs w:val="24"/>
        </w:rPr>
        <w:t>с</w:t>
      </w:r>
      <w:r>
        <w:rPr>
          <w:color w:val="000000"/>
          <w:szCs w:val="24"/>
        </w:rPr>
        <w:t>ш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 xml:space="preserve">го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ро</w:t>
      </w:r>
      <w:r>
        <w:rPr>
          <w:color w:val="000000"/>
          <w:spacing w:val="1"/>
          <w:szCs w:val="24"/>
        </w:rPr>
        <w:t>ф</w:t>
      </w:r>
      <w:r>
        <w:rPr>
          <w:color w:val="000000"/>
          <w:spacing w:val="2"/>
          <w:szCs w:val="24"/>
        </w:rPr>
        <w:t>е</w:t>
      </w:r>
      <w:r>
        <w:rPr>
          <w:color w:val="000000"/>
          <w:spacing w:val="-1"/>
          <w:szCs w:val="24"/>
        </w:rPr>
        <w:t>сс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ьн</w:t>
      </w:r>
      <w:r>
        <w:rPr>
          <w:color w:val="000000"/>
          <w:szCs w:val="24"/>
        </w:rPr>
        <w:t>ого обр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з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 xml:space="preserve">я </w:t>
      </w:r>
      <w:r>
        <w:rPr>
          <w:color w:val="000000"/>
          <w:spacing w:val="-2"/>
          <w:szCs w:val="24"/>
        </w:rPr>
        <w:t>В</w:t>
      </w:r>
      <w:r>
        <w:rPr>
          <w:color w:val="000000"/>
          <w:szCs w:val="24"/>
        </w:rPr>
        <w:t>ы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2"/>
          <w:szCs w:val="24"/>
        </w:rPr>
        <w:t>ш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й ш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>олы э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>о</w:t>
      </w:r>
      <w:r>
        <w:rPr>
          <w:color w:val="000000"/>
          <w:spacing w:val="-1"/>
          <w:szCs w:val="24"/>
        </w:rPr>
        <w:t>н</w:t>
      </w:r>
      <w:r>
        <w:rPr>
          <w:color w:val="000000"/>
          <w:szCs w:val="24"/>
        </w:rPr>
        <w:t>о</w:t>
      </w:r>
      <w:r>
        <w:rPr>
          <w:color w:val="000000"/>
          <w:spacing w:val="-1"/>
          <w:szCs w:val="24"/>
        </w:rPr>
        <w:t>м</w:t>
      </w:r>
      <w:r>
        <w:rPr>
          <w:color w:val="000000"/>
          <w:spacing w:val="1"/>
          <w:szCs w:val="24"/>
        </w:rPr>
        <w:t>ики</w:t>
      </w:r>
      <w:r>
        <w:rPr>
          <w:color w:val="000000"/>
          <w:szCs w:val="24"/>
        </w:rPr>
        <w:t>, в о</w:t>
      </w:r>
      <w:r>
        <w:rPr>
          <w:color w:val="000000"/>
          <w:spacing w:val="1"/>
          <w:szCs w:val="24"/>
        </w:rPr>
        <w:t>тн</w:t>
      </w:r>
      <w:r>
        <w:rPr>
          <w:color w:val="000000"/>
          <w:szCs w:val="24"/>
        </w:rPr>
        <w:t>ош</w:t>
      </w:r>
      <w:r>
        <w:rPr>
          <w:color w:val="000000"/>
          <w:spacing w:val="-1"/>
          <w:szCs w:val="24"/>
        </w:rPr>
        <w:t>ен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 xml:space="preserve">и 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орого</w:t>
      </w:r>
      <w:r>
        <w:rPr>
          <w:color w:val="000000"/>
          <w:spacing w:val="39"/>
          <w:szCs w:val="24"/>
        </w:rPr>
        <w:t xml:space="preserve"> </w:t>
      </w:r>
      <w:r>
        <w:rPr>
          <w:color w:val="000000"/>
          <w:spacing w:val="-7"/>
          <w:szCs w:val="24"/>
        </w:rPr>
        <w:t>у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>овл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 xml:space="preserve">а </w:t>
      </w:r>
      <w:r>
        <w:rPr>
          <w:color w:val="000000"/>
          <w:spacing w:val="-10"/>
          <w:szCs w:val="24"/>
        </w:rPr>
        <w:t>категория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pacing w:val="-7"/>
          <w:szCs w:val="24"/>
        </w:rPr>
        <w:t>«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ци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</w:t>
      </w:r>
      <w:r>
        <w:rPr>
          <w:color w:val="000000"/>
          <w:spacing w:val="-1"/>
          <w:szCs w:val="24"/>
        </w:rPr>
        <w:t>н</w:t>
      </w:r>
      <w:r>
        <w:rPr>
          <w:color w:val="000000"/>
          <w:szCs w:val="24"/>
        </w:rPr>
        <w:t>ый</w:t>
      </w:r>
      <w:r>
        <w:rPr>
          <w:color w:val="000000"/>
          <w:spacing w:val="35"/>
          <w:szCs w:val="24"/>
        </w:rPr>
        <w:t xml:space="preserve"> </w:t>
      </w:r>
      <w:r>
        <w:rPr>
          <w:color w:val="000000"/>
          <w:spacing w:val="1"/>
          <w:szCs w:val="24"/>
        </w:rPr>
        <w:t>и</w:t>
      </w:r>
      <w:r>
        <w:rPr>
          <w:color w:val="000000"/>
          <w:spacing w:val="-1"/>
          <w:szCs w:val="24"/>
        </w:rPr>
        <w:t>сс</w:t>
      </w:r>
      <w:r>
        <w:rPr>
          <w:color w:val="000000"/>
          <w:szCs w:val="24"/>
        </w:rPr>
        <w:t>л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дов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ки</w:t>
      </w:r>
      <w:r>
        <w:rPr>
          <w:color w:val="000000"/>
          <w:szCs w:val="24"/>
        </w:rPr>
        <w:t>й</w:t>
      </w:r>
      <w:r>
        <w:rPr>
          <w:color w:val="000000"/>
          <w:spacing w:val="27"/>
          <w:szCs w:val="24"/>
        </w:rPr>
        <w:t xml:space="preserve"> </w:t>
      </w:r>
      <w:r>
        <w:rPr>
          <w:color w:val="000000"/>
          <w:spacing w:val="-5"/>
          <w:szCs w:val="24"/>
        </w:rPr>
        <w:t>у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pacing w:val="2"/>
          <w:szCs w:val="24"/>
        </w:rPr>
        <w:t>в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ит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6"/>
          <w:szCs w:val="24"/>
        </w:rPr>
        <w:t>т</w:t>
      </w:r>
      <w:r>
        <w:rPr>
          <w:color w:val="000000"/>
          <w:szCs w:val="24"/>
        </w:rPr>
        <w:t>»</w:t>
      </w:r>
      <w:r>
        <w:rPr>
          <w:color w:val="000000"/>
          <w:spacing w:val="27"/>
          <w:szCs w:val="24"/>
        </w:rPr>
        <w:t xml:space="preserve"> </w:t>
      </w:r>
      <w:r>
        <w:rPr>
          <w:color w:val="000000"/>
          <w:spacing w:val="-1"/>
          <w:szCs w:val="24"/>
        </w:rPr>
        <w:t>(</w:t>
      </w:r>
      <w:r>
        <w:rPr>
          <w:color w:val="000000"/>
          <w:spacing w:val="1"/>
          <w:szCs w:val="24"/>
        </w:rPr>
        <w:t>Г</w:t>
      </w:r>
      <w:r>
        <w:rPr>
          <w:color w:val="000000"/>
          <w:spacing w:val="2"/>
          <w:szCs w:val="24"/>
        </w:rPr>
        <w:t>О</w:t>
      </w:r>
      <w:r>
        <w:rPr>
          <w:color w:val="000000"/>
          <w:spacing w:val="-1"/>
          <w:szCs w:val="24"/>
        </w:rPr>
        <w:t>Б</w:t>
      </w:r>
      <w:r>
        <w:rPr>
          <w:color w:val="000000"/>
          <w:szCs w:val="24"/>
        </w:rPr>
        <w:t>У</w:t>
      </w:r>
      <w:r>
        <w:rPr>
          <w:color w:val="000000"/>
          <w:spacing w:val="-1"/>
          <w:szCs w:val="24"/>
        </w:rPr>
        <w:t xml:space="preserve"> </w:t>
      </w:r>
      <w:r>
        <w:rPr>
          <w:color w:val="000000"/>
          <w:spacing w:val="-2"/>
          <w:szCs w:val="24"/>
        </w:rPr>
        <w:t>В</w:t>
      </w:r>
      <w:r>
        <w:rPr>
          <w:color w:val="000000"/>
          <w:szCs w:val="24"/>
        </w:rPr>
        <w:t>ПО</w:t>
      </w:r>
      <w:r>
        <w:rPr>
          <w:color w:val="000000"/>
          <w:spacing w:val="1"/>
          <w:szCs w:val="24"/>
        </w:rPr>
        <w:t xml:space="preserve"> НИУ</w:t>
      </w:r>
      <w:r>
        <w:rPr>
          <w:color w:val="000000"/>
          <w:spacing w:val="2"/>
          <w:szCs w:val="24"/>
        </w:rPr>
        <w:t>-</w:t>
      </w:r>
      <w:r>
        <w:rPr>
          <w:color w:val="000000"/>
          <w:spacing w:val="-2"/>
          <w:szCs w:val="24"/>
        </w:rPr>
        <w:t>В</w:t>
      </w:r>
      <w:r>
        <w:rPr>
          <w:color w:val="000000"/>
          <w:szCs w:val="24"/>
        </w:rPr>
        <w:t>ШЭ)</w:t>
      </w:r>
      <w:r>
        <w:rPr>
          <w:color w:val="000000"/>
          <w:spacing w:val="-3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ро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>ол</w:t>
      </w:r>
      <w:r>
        <w:rPr>
          <w:color w:val="000000"/>
          <w:spacing w:val="-3"/>
          <w:szCs w:val="24"/>
        </w:rPr>
        <w:t xml:space="preserve"> </w:t>
      </w:r>
      <w:r>
        <w:rPr>
          <w:color w:val="000000"/>
          <w:szCs w:val="24"/>
        </w:rPr>
        <w:t>от</w:t>
      </w:r>
      <w:r>
        <w:rPr>
          <w:color w:val="000000"/>
          <w:spacing w:val="-1"/>
          <w:szCs w:val="24"/>
        </w:rPr>
        <w:t xml:space="preserve"> </w:t>
      </w:r>
      <w:r>
        <w:rPr>
          <w:color w:val="000000"/>
          <w:szCs w:val="24"/>
        </w:rPr>
        <w:t>02.07.2010</w:t>
      </w:r>
    </w:p>
    <w:p w:rsidR="00EA58D9" w:rsidRDefault="00EA58D9" w:rsidP="00EA58D9">
      <w:pPr>
        <w:widowControl w:val="0"/>
        <w:numPr>
          <w:ilvl w:val="1"/>
          <w:numId w:val="14"/>
        </w:numPr>
        <w:tabs>
          <w:tab w:val="clear" w:pos="1069"/>
        </w:tabs>
        <w:autoSpaceDE w:val="0"/>
        <w:spacing w:line="200" w:lineRule="atLeast"/>
        <w:ind w:left="1800" w:right="82" w:hanging="720"/>
        <w:jc w:val="both"/>
        <w:rPr>
          <w:color w:val="000000"/>
          <w:szCs w:val="24"/>
        </w:rPr>
      </w:pPr>
      <w:r>
        <w:t>Обр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з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ьн</w:t>
      </w:r>
      <w:r>
        <w:rPr>
          <w:color w:val="000000"/>
          <w:szCs w:val="24"/>
        </w:rPr>
        <w:t>ой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ро</w:t>
      </w:r>
      <w:r>
        <w:rPr>
          <w:color w:val="000000"/>
          <w:spacing w:val="-3"/>
          <w:szCs w:val="24"/>
        </w:rPr>
        <w:t>г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амм</w:t>
      </w:r>
      <w:r>
        <w:rPr>
          <w:color w:val="000000"/>
          <w:szCs w:val="24"/>
        </w:rPr>
        <w:t>ой</w:t>
      </w:r>
      <w:r>
        <w:rPr>
          <w:color w:val="000000"/>
          <w:spacing w:val="39"/>
          <w:szCs w:val="24"/>
        </w:rPr>
        <w:t xml:space="preserve"> 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вл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>я</w:t>
      </w:r>
      <w:r>
        <w:rPr>
          <w:color w:val="000000"/>
          <w:spacing w:val="36"/>
          <w:szCs w:val="24"/>
        </w:rPr>
        <w:t xml:space="preserve"> </w:t>
      </w:r>
      <w:r>
        <w:rPr>
          <w:color w:val="000000"/>
          <w:spacing w:val="2"/>
          <w:szCs w:val="24"/>
        </w:rPr>
        <w:t>«Фундаментальная и прикладная лингвистика</w:t>
      </w:r>
      <w:r>
        <w:rPr>
          <w:color w:val="000000"/>
          <w:spacing w:val="36"/>
          <w:szCs w:val="24"/>
        </w:rPr>
        <w:t>»</w:t>
      </w:r>
      <w:r>
        <w:rPr>
          <w:color w:val="000000"/>
          <w:spacing w:val="28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одго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ов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>и</w:t>
      </w:r>
      <w:r>
        <w:rPr>
          <w:color w:val="000000"/>
          <w:spacing w:val="-4"/>
          <w:szCs w:val="24"/>
        </w:rPr>
        <w:t xml:space="preserve"> </w:t>
      </w:r>
      <w:r>
        <w:rPr>
          <w:color w:val="000000"/>
          <w:szCs w:val="24"/>
        </w:rPr>
        <w:t>б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к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л</w:t>
      </w:r>
      <w:r>
        <w:rPr>
          <w:color w:val="000000"/>
          <w:spacing w:val="-1"/>
          <w:szCs w:val="24"/>
        </w:rPr>
        <w:t>ав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;</w:t>
      </w:r>
    </w:p>
    <w:p w:rsidR="00EA58D9" w:rsidRDefault="00EA58D9" w:rsidP="00EA58D9">
      <w:pPr>
        <w:widowControl w:val="0"/>
        <w:numPr>
          <w:ilvl w:val="1"/>
          <w:numId w:val="14"/>
        </w:numPr>
        <w:tabs>
          <w:tab w:val="clear" w:pos="1069"/>
        </w:tabs>
        <w:autoSpaceDE w:val="0"/>
        <w:spacing w:line="200" w:lineRule="atLeast"/>
        <w:ind w:left="1800" w:right="74" w:hanging="720"/>
        <w:jc w:val="both"/>
        <w:rPr>
          <w:color w:val="000000"/>
          <w:spacing w:val="-7"/>
          <w:szCs w:val="24"/>
        </w:rPr>
      </w:pPr>
      <w:r>
        <w:rPr>
          <w:color w:val="000000"/>
          <w:spacing w:val="1"/>
          <w:szCs w:val="24"/>
        </w:rPr>
        <w:t>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бо</w:t>
      </w:r>
      <w:r>
        <w:rPr>
          <w:color w:val="000000"/>
          <w:spacing w:val="-1"/>
          <w:szCs w:val="24"/>
        </w:rPr>
        <w:t>ч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 xml:space="preserve">м учебным планом НФ </w:t>
      </w:r>
      <w:r>
        <w:rPr>
          <w:color w:val="000000"/>
          <w:spacing w:val="1"/>
          <w:szCs w:val="24"/>
        </w:rPr>
        <w:t>НИУ</w:t>
      </w:r>
      <w:r>
        <w:rPr>
          <w:color w:val="000000"/>
          <w:spacing w:val="-1"/>
          <w:szCs w:val="24"/>
        </w:rPr>
        <w:t>-</w:t>
      </w:r>
      <w:r>
        <w:rPr>
          <w:color w:val="000000"/>
          <w:spacing w:val="-2"/>
          <w:szCs w:val="24"/>
        </w:rPr>
        <w:t>В</w:t>
      </w:r>
      <w:r>
        <w:rPr>
          <w:color w:val="000000"/>
          <w:szCs w:val="24"/>
        </w:rPr>
        <w:t xml:space="preserve">ШЭ 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>а 201</w:t>
      </w:r>
      <w:r w:rsidR="002873E8" w:rsidRPr="002873E8">
        <w:rPr>
          <w:color w:val="000000"/>
          <w:szCs w:val="24"/>
        </w:rPr>
        <w:t>5</w:t>
      </w:r>
      <w:r>
        <w:rPr>
          <w:color w:val="000000"/>
          <w:spacing w:val="1"/>
          <w:szCs w:val="24"/>
        </w:rPr>
        <w:t>/</w:t>
      </w:r>
      <w:r w:rsidR="002928EC">
        <w:rPr>
          <w:color w:val="000000"/>
          <w:szCs w:val="24"/>
        </w:rPr>
        <w:t>201</w:t>
      </w:r>
      <w:r w:rsidR="002873E8" w:rsidRPr="002873E8">
        <w:rPr>
          <w:color w:val="000000"/>
          <w:szCs w:val="24"/>
        </w:rPr>
        <w:t>6</w:t>
      </w:r>
      <w:r>
        <w:rPr>
          <w:color w:val="000000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 xml:space="preserve">о 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ап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вл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 xml:space="preserve">ю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одго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к</w:t>
      </w:r>
      <w:r>
        <w:rPr>
          <w:color w:val="000000"/>
          <w:szCs w:val="24"/>
        </w:rPr>
        <w:t xml:space="preserve">и </w:t>
      </w:r>
      <w:r>
        <w:rPr>
          <w:color w:val="000000"/>
          <w:spacing w:val="2"/>
          <w:szCs w:val="24"/>
        </w:rPr>
        <w:t>«Фундаментальная и прикладная лингвистика</w:t>
      </w:r>
      <w:r>
        <w:rPr>
          <w:color w:val="000000"/>
          <w:spacing w:val="4"/>
          <w:szCs w:val="24"/>
        </w:rPr>
        <w:t>»</w:t>
      </w:r>
      <w:r>
        <w:rPr>
          <w:color w:val="000000"/>
          <w:spacing w:val="-7"/>
          <w:szCs w:val="24"/>
        </w:rPr>
        <w:t>, утвержденным в 201</w:t>
      </w:r>
      <w:r w:rsidR="002873E8" w:rsidRPr="002873E8">
        <w:rPr>
          <w:color w:val="000000"/>
          <w:spacing w:val="-7"/>
          <w:szCs w:val="24"/>
        </w:rPr>
        <w:t>5</w:t>
      </w:r>
      <w:r>
        <w:rPr>
          <w:color w:val="000000"/>
          <w:spacing w:val="-7"/>
          <w:szCs w:val="24"/>
        </w:rPr>
        <w:t xml:space="preserve"> году. </w:t>
      </w:r>
    </w:p>
    <w:p w:rsidR="00EA58D9" w:rsidRDefault="00EA58D9" w:rsidP="00EA58D9">
      <w:pPr>
        <w:pStyle w:val="1"/>
        <w:jc w:val="left"/>
      </w:pPr>
      <w:r>
        <w:t>2 Цели освоения дисциплины</w:t>
      </w:r>
    </w:p>
    <w:p w:rsidR="00EA58D9" w:rsidRPr="00793442" w:rsidRDefault="00EA58D9" w:rsidP="00EA58D9">
      <w:pPr>
        <w:jc w:val="both"/>
        <w:rPr>
          <w:szCs w:val="24"/>
        </w:rPr>
      </w:pPr>
      <w:r w:rsidRPr="00793442">
        <w:rPr>
          <w:szCs w:val="24"/>
        </w:rPr>
        <w:t>Цели освоения дисциплины «</w:t>
      </w:r>
      <w:hyperlink r:id="rId9" w:history="1">
        <w:r w:rsidR="00967ED5" w:rsidRPr="00967ED5">
          <w:t>Финно-угорские языки</w:t>
        </w:r>
      </w:hyperlink>
      <w:r w:rsidRPr="00793442">
        <w:rPr>
          <w:szCs w:val="24"/>
        </w:rPr>
        <w:t xml:space="preserve">» </w:t>
      </w:r>
      <w:r>
        <w:rPr>
          <w:szCs w:val="24"/>
        </w:rPr>
        <w:t>включают ознакомление со следующими</w:t>
      </w:r>
      <w:r w:rsidR="00967ED5">
        <w:rPr>
          <w:szCs w:val="24"/>
        </w:rPr>
        <w:t xml:space="preserve"> аспектами финно-угорских языков</w:t>
      </w:r>
      <w:r w:rsidRPr="00793442">
        <w:rPr>
          <w:szCs w:val="24"/>
        </w:rPr>
        <w:t>:</w:t>
      </w:r>
    </w:p>
    <w:p w:rsidR="00EA58D9" w:rsidRDefault="00EA58D9" w:rsidP="00EA58D9">
      <w:pPr>
        <w:numPr>
          <w:ilvl w:val="3"/>
          <w:numId w:val="1"/>
        </w:numPr>
        <w:tabs>
          <w:tab w:val="num" w:pos="360"/>
        </w:tabs>
        <w:ind w:hanging="3349"/>
        <w:jc w:val="both"/>
        <w:rPr>
          <w:szCs w:val="24"/>
        </w:rPr>
      </w:pPr>
      <w:r w:rsidRPr="00793442">
        <w:rPr>
          <w:szCs w:val="24"/>
        </w:rPr>
        <w:t xml:space="preserve"> </w:t>
      </w:r>
      <w:r w:rsidR="00967ED5">
        <w:rPr>
          <w:szCs w:val="24"/>
        </w:rPr>
        <w:t xml:space="preserve">генетическая классификация финно-угорских языков </w:t>
      </w:r>
    </w:p>
    <w:p w:rsidR="00EA58D9" w:rsidRPr="00EA58D9" w:rsidRDefault="00EA58D9" w:rsidP="00EA58D9">
      <w:pPr>
        <w:numPr>
          <w:ilvl w:val="3"/>
          <w:numId w:val="1"/>
        </w:numPr>
        <w:tabs>
          <w:tab w:val="num" w:pos="360"/>
        </w:tabs>
        <w:ind w:hanging="3349"/>
        <w:jc w:val="both"/>
        <w:rPr>
          <w:szCs w:val="24"/>
        </w:rPr>
      </w:pPr>
      <w:r>
        <w:rPr>
          <w:szCs w:val="24"/>
        </w:rPr>
        <w:t xml:space="preserve"> </w:t>
      </w:r>
      <w:r w:rsidR="00967ED5">
        <w:rPr>
          <w:bCs/>
          <w:sz w:val="22"/>
        </w:rPr>
        <w:t>Социолингвистическая ситуация</w:t>
      </w:r>
    </w:p>
    <w:p w:rsidR="00967ED5" w:rsidRDefault="00967ED5" w:rsidP="00EA58D9">
      <w:pPr>
        <w:numPr>
          <w:ilvl w:val="3"/>
          <w:numId w:val="1"/>
        </w:numPr>
        <w:tabs>
          <w:tab w:val="num" w:pos="360"/>
        </w:tabs>
        <w:ind w:hanging="3349"/>
        <w:jc w:val="both"/>
        <w:rPr>
          <w:szCs w:val="24"/>
        </w:rPr>
      </w:pPr>
      <w:r>
        <w:rPr>
          <w:szCs w:val="24"/>
        </w:rPr>
        <w:t xml:space="preserve"> Типологические характеристики </w:t>
      </w:r>
    </w:p>
    <w:p w:rsidR="00EA58D9" w:rsidRDefault="00967ED5" w:rsidP="00EA58D9">
      <w:pPr>
        <w:numPr>
          <w:ilvl w:val="3"/>
          <w:numId w:val="1"/>
        </w:numPr>
        <w:tabs>
          <w:tab w:val="num" w:pos="360"/>
        </w:tabs>
        <w:ind w:hanging="3349"/>
        <w:jc w:val="both"/>
        <w:rPr>
          <w:szCs w:val="24"/>
        </w:rPr>
      </w:pPr>
      <w:r>
        <w:rPr>
          <w:szCs w:val="24"/>
        </w:rPr>
        <w:t xml:space="preserve"> Фонетические и грамматические особенности венгерского языка</w:t>
      </w:r>
    </w:p>
    <w:p w:rsidR="00EA58D9" w:rsidRDefault="00EA58D9" w:rsidP="00EA58D9">
      <w:pPr>
        <w:numPr>
          <w:ilvl w:val="3"/>
          <w:numId w:val="1"/>
        </w:numPr>
        <w:tabs>
          <w:tab w:val="num" w:pos="360"/>
        </w:tabs>
        <w:ind w:hanging="3349"/>
        <w:jc w:val="both"/>
        <w:rPr>
          <w:szCs w:val="24"/>
        </w:rPr>
      </w:pPr>
      <w:r>
        <w:rPr>
          <w:szCs w:val="24"/>
        </w:rPr>
        <w:t xml:space="preserve"> </w:t>
      </w:r>
      <w:r w:rsidR="0074628B">
        <w:rPr>
          <w:szCs w:val="24"/>
        </w:rPr>
        <w:t>Фонетические и грамматические особенности финского языка</w:t>
      </w:r>
    </w:p>
    <w:p w:rsidR="0074628B" w:rsidRDefault="0074628B" w:rsidP="00EA58D9">
      <w:pPr>
        <w:numPr>
          <w:ilvl w:val="3"/>
          <w:numId w:val="1"/>
        </w:numPr>
        <w:tabs>
          <w:tab w:val="num" w:pos="360"/>
        </w:tabs>
        <w:ind w:hanging="3349"/>
        <w:jc w:val="both"/>
        <w:rPr>
          <w:szCs w:val="24"/>
        </w:rPr>
      </w:pPr>
      <w:r>
        <w:rPr>
          <w:szCs w:val="24"/>
        </w:rPr>
        <w:t xml:space="preserve"> Особенности категории </w:t>
      </w:r>
      <w:proofErr w:type="spellStart"/>
      <w:r>
        <w:rPr>
          <w:szCs w:val="24"/>
        </w:rPr>
        <w:t>посессивности</w:t>
      </w:r>
      <w:proofErr w:type="spellEnd"/>
      <w:r>
        <w:rPr>
          <w:szCs w:val="24"/>
        </w:rPr>
        <w:t xml:space="preserve"> в финно-угорских языках</w:t>
      </w:r>
    </w:p>
    <w:p w:rsidR="0074628B" w:rsidRDefault="0074628B" w:rsidP="00EA58D9">
      <w:pPr>
        <w:numPr>
          <w:ilvl w:val="3"/>
          <w:numId w:val="1"/>
        </w:numPr>
        <w:tabs>
          <w:tab w:val="num" w:pos="360"/>
        </w:tabs>
        <w:ind w:hanging="3349"/>
        <w:jc w:val="both"/>
        <w:rPr>
          <w:szCs w:val="24"/>
        </w:rPr>
      </w:pPr>
      <w:r>
        <w:rPr>
          <w:szCs w:val="24"/>
        </w:rPr>
        <w:t xml:space="preserve"> Падежные системы</w:t>
      </w:r>
    </w:p>
    <w:p w:rsidR="0074628B" w:rsidRDefault="0074628B" w:rsidP="00EA58D9">
      <w:pPr>
        <w:numPr>
          <w:ilvl w:val="3"/>
          <w:numId w:val="1"/>
        </w:numPr>
        <w:tabs>
          <w:tab w:val="num" w:pos="360"/>
        </w:tabs>
        <w:ind w:hanging="3349"/>
        <w:jc w:val="both"/>
        <w:rPr>
          <w:szCs w:val="24"/>
        </w:rPr>
      </w:pPr>
      <w:r>
        <w:rPr>
          <w:szCs w:val="24"/>
        </w:rPr>
        <w:t xml:space="preserve"> Дифференцированное маркирование прямого дополнения</w:t>
      </w:r>
    </w:p>
    <w:p w:rsidR="0074628B" w:rsidRDefault="002873E8" w:rsidP="00EA58D9">
      <w:pPr>
        <w:numPr>
          <w:ilvl w:val="3"/>
          <w:numId w:val="1"/>
        </w:numPr>
        <w:tabs>
          <w:tab w:val="num" w:pos="360"/>
        </w:tabs>
        <w:ind w:hanging="3349"/>
        <w:jc w:val="both"/>
        <w:rPr>
          <w:szCs w:val="24"/>
        </w:rPr>
      </w:pPr>
      <w:r>
        <w:rPr>
          <w:szCs w:val="24"/>
        </w:rPr>
        <w:t xml:space="preserve"> Глагольные категории в финно-угорских языках</w:t>
      </w:r>
    </w:p>
    <w:p w:rsidR="0074628B" w:rsidRDefault="0074628B" w:rsidP="00EA58D9">
      <w:pPr>
        <w:numPr>
          <w:ilvl w:val="3"/>
          <w:numId w:val="1"/>
        </w:numPr>
        <w:tabs>
          <w:tab w:val="num" w:pos="360"/>
        </w:tabs>
        <w:ind w:hanging="3349"/>
        <w:jc w:val="both"/>
        <w:rPr>
          <w:szCs w:val="24"/>
        </w:rPr>
      </w:pPr>
      <w:r>
        <w:rPr>
          <w:szCs w:val="24"/>
        </w:rPr>
        <w:t xml:space="preserve"> Аспектуальные характеристики глагола и аспектуальные глагольные показатели</w:t>
      </w:r>
    </w:p>
    <w:p w:rsidR="0074628B" w:rsidRDefault="0074628B" w:rsidP="00EA58D9">
      <w:pPr>
        <w:numPr>
          <w:ilvl w:val="3"/>
          <w:numId w:val="1"/>
        </w:numPr>
        <w:tabs>
          <w:tab w:val="num" w:pos="360"/>
        </w:tabs>
        <w:ind w:hanging="3349"/>
        <w:jc w:val="both"/>
        <w:rPr>
          <w:szCs w:val="24"/>
        </w:rPr>
      </w:pPr>
      <w:r>
        <w:rPr>
          <w:szCs w:val="24"/>
        </w:rPr>
        <w:t xml:space="preserve"> Сентенциальные актанты</w:t>
      </w:r>
    </w:p>
    <w:p w:rsidR="0074628B" w:rsidRDefault="0074628B" w:rsidP="00EA58D9">
      <w:pPr>
        <w:numPr>
          <w:ilvl w:val="3"/>
          <w:numId w:val="1"/>
        </w:numPr>
        <w:tabs>
          <w:tab w:val="num" w:pos="360"/>
        </w:tabs>
        <w:ind w:hanging="3349"/>
        <w:jc w:val="both"/>
        <w:rPr>
          <w:szCs w:val="24"/>
        </w:rPr>
      </w:pPr>
      <w:r>
        <w:rPr>
          <w:szCs w:val="24"/>
        </w:rPr>
        <w:t xml:space="preserve"> Относительные обороты </w:t>
      </w:r>
    </w:p>
    <w:tbl>
      <w:tblPr>
        <w:tblW w:w="2988" w:type="dxa"/>
        <w:tblLook w:val="04A0" w:firstRow="1" w:lastRow="0" w:firstColumn="1" w:lastColumn="0" w:noHBand="0" w:noVBand="1"/>
      </w:tblPr>
      <w:tblGrid>
        <w:gridCol w:w="2988"/>
      </w:tblGrid>
      <w:tr w:rsidR="0074628B" w:rsidRPr="0074628B" w:rsidTr="0074628B">
        <w:trPr>
          <w:trHeight w:val="31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8B" w:rsidRPr="0074628B" w:rsidRDefault="0074628B" w:rsidP="0074628B">
            <w:pPr>
              <w:spacing w:before="0"/>
              <w:ind w:firstLine="0"/>
              <w:rPr>
                <w:szCs w:val="24"/>
              </w:rPr>
            </w:pPr>
          </w:p>
        </w:tc>
      </w:tr>
    </w:tbl>
    <w:p w:rsidR="00EA58D9" w:rsidRDefault="00EA58D9" w:rsidP="00EA58D9">
      <w:pPr>
        <w:pStyle w:val="1"/>
        <w:jc w:val="left"/>
      </w:pPr>
      <w:r>
        <w:t>3 Компетенции обучающегося, формируемые в результате освоения дисциплины</w:t>
      </w:r>
    </w:p>
    <w:p w:rsidR="00EA58D9" w:rsidRDefault="00EA58D9" w:rsidP="00EA58D9">
      <w:pPr>
        <w:jc w:val="both"/>
        <w:rPr>
          <w:szCs w:val="24"/>
        </w:rPr>
      </w:pPr>
      <w:r w:rsidRPr="00793442">
        <w:rPr>
          <w:szCs w:val="24"/>
        </w:rPr>
        <w:t>В результате освоения дисциплины студент должен:</w:t>
      </w:r>
    </w:p>
    <w:p w:rsidR="00EA58D9" w:rsidRPr="00793442" w:rsidRDefault="0074628B" w:rsidP="002928EC">
      <w:pPr>
        <w:pStyle w:val="a1"/>
        <w:spacing w:before="240"/>
        <w:jc w:val="both"/>
        <w:rPr>
          <w:szCs w:val="24"/>
        </w:rPr>
      </w:pPr>
      <w:r>
        <w:rPr>
          <w:szCs w:val="24"/>
        </w:rPr>
        <w:t>Обладать знаниями о генетической классификации финно-угорских языков и об их типологических особенностях</w:t>
      </w:r>
    </w:p>
    <w:p w:rsidR="00C663DB" w:rsidRPr="00793442" w:rsidRDefault="00C663DB" w:rsidP="00C663DB">
      <w:pPr>
        <w:pStyle w:val="a1"/>
        <w:spacing w:before="0"/>
        <w:jc w:val="both"/>
        <w:rPr>
          <w:szCs w:val="24"/>
        </w:rPr>
      </w:pPr>
      <w:r>
        <w:rPr>
          <w:szCs w:val="24"/>
        </w:rPr>
        <w:t>Иметь представление о строе финно-угорских языков</w:t>
      </w:r>
    </w:p>
    <w:p w:rsidR="00EA58D9" w:rsidRDefault="00EA58D9" w:rsidP="00EA58D9">
      <w:pPr>
        <w:pStyle w:val="a1"/>
        <w:jc w:val="both"/>
        <w:rPr>
          <w:szCs w:val="24"/>
        </w:rPr>
      </w:pPr>
      <w:r>
        <w:rPr>
          <w:szCs w:val="24"/>
        </w:rPr>
        <w:t xml:space="preserve">Обладать знаниями об </w:t>
      </w:r>
      <w:r w:rsidR="0074628B">
        <w:rPr>
          <w:szCs w:val="24"/>
        </w:rPr>
        <w:t xml:space="preserve">особенностях основных грамматических категорий в финно-угорских языках, таких как </w:t>
      </w:r>
      <w:proofErr w:type="spellStart"/>
      <w:r w:rsidR="0074628B">
        <w:rPr>
          <w:szCs w:val="24"/>
        </w:rPr>
        <w:t>посессивность</w:t>
      </w:r>
      <w:proofErr w:type="spellEnd"/>
      <w:r w:rsidR="0074628B">
        <w:rPr>
          <w:szCs w:val="24"/>
        </w:rPr>
        <w:t>, падежные системы, маркирование прямого дополнения, субъектно-объектное спряжение, аспектуальные и залоговые показатели</w:t>
      </w:r>
    </w:p>
    <w:p w:rsidR="00EA58D9" w:rsidRDefault="00C663DB" w:rsidP="00EA58D9">
      <w:pPr>
        <w:pStyle w:val="a1"/>
        <w:jc w:val="both"/>
        <w:rPr>
          <w:szCs w:val="24"/>
        </w:rPr>
      </w:pPr>
      <w:r>
        <w:rPr>
          <w:szCs w:val="24"/>
        </w:rPr>
        <w:t>Уметь анализировать информацию о грамматических особенностях по описаниям и научным статьям с позиции традиционного финно-угорского языкознания, а также с точки зрения типологических характеристик языка</w:t>
      </w:r>
    </w:p>
    <w:p w:rsidR="00EA58D9" w:rsidRDefault="00EA58D9" w:rsidP="00EA58D9">
      <w:pPr>
        <w:pStyle w:val="a1"/>
        <w:jc w:val="both"/>
        <w:rPr>
          <w:szCs w:val="24"/>
        </w:rPr>
      </w:pPr>
      <w:r>
        <w:rPr>
          <w:szCs w:val="24"/>
        </w:rPr>
        <w:t xml:space="preserve">Уметь </w:t>
      </w:r>
      <w:r w:rsidR="00C663DB">
        <w:rPr>
          <w:szCs w:val="24"/>
        </w:rPr>
        <w:t>применять общие знания о свойствах различных грамматических категорий финно-угорских языков к конкретному финно-угорскому языку</w:t>
      </w:r>
    </w:p>
    <w:p w:rsidR="00C663DB" w:rsidRPr="00793442" w:rsidRDefault="00C663DB" w:rsidP="00C663DB">
      <w:pPr>
        <w:pStyle w:val="a1"/>
        <w:spacing w:before="0"/>
        <w:jc w:val="both"/>
        <w:rPr>
          <w:szCs w:val="24"/>
        </w:rPr>
      </w:pPr>
      <w:r>
        <w:rPr>
          <w:szCs w:val="24"/>
        </w:rPr>
        <w:t xml:space="preserve">Уметь проводить грамматический анализ </w:t>
      </w:r>
      <w:r>
        <w:rPr>
          <w:szCs w:val="24"/>
        </w:rPr>
        <w:t>финно-угорских</w:t>
      </w:r>
      <w:r>
        <w:rPr>
          <w:szCs w:val="24"/>
        </w:rPr>
        <w:t xml:space="preserve"> текстов</w:t>
      </w:r>
    </w:p>
    <w:p w:rsidR="00EA58D9" w:rsidRDefault="00EA58D9" w:rsidP="002928EC">
      <w:pPr>
        <w:spacing w:before="240" w:after="240"/>
        <w:jc w:val="both"/>
      </w:pPr>
      <w:r>
        <w:t>В результате освоения дисциплины студент осваивает следующие компетенции:</w:t>
      </w:r>
    </w:p>
    <w:tbl>
      <w:tblPr>
        <w:tblW w:w="10300" w:type="dxa"/>
        <w:tblInd w:w="95" w:type="dxa"/>
        <w:tblLook w:val="04A0" w:firstRow="1" w:lastRow="0" w:firstColumn="1" w:lastColumn="0" w:noHBand="0" w:noVBand="1"/>
      </w:tblPr>
      <w:tblGrid>
        <w:gridCol w:w="2140"/>
        <w:gridCol w:w="2000"/>
        <w:gridCol w:w="6160"/>
      </w:tblGrid>
      <w:tr w:rsidR="00C663DB" w:rsidRPr="00E177B8" w:rsidTr="00D577BF">
        <w:trPr>
          <w:trHeight w:val="94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663DB" w:rsidRPr="00E177B8" w:rsidRDefault="00C663DB" w:rsidP="00D577B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177B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Код компете</w:t>
            </w:r>
            <w:r w:rsidRPr="00E177B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</w:t>
            </w:r>
            <w:r w:rsidRPr="00E177B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ции по порядку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663DB" w:rsidRPr="00E177B8" w:rsidRDefault="00C663DB" w:rsidP="00D577B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177B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Код компете</w:t>
            </w:r>
            <w:r w:rsidRPr="00E177B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н</w:t>
            </w:r>
            <w:r w:rsidRPr="00E177B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ции по ЕКК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C663DB" w:rsidRPr="00E177B8" w:rsidRDefault="00C663DB" w:rsidP="00D577B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177B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Формулировка компетенции</w:t>
            </w:r>
          </w:p>
        </w:tc>
      </w:tr>
      <w:tr w:rsidR="00C663DB" w:rsidRPr="00E177B8" w:rsidTr="00D577BF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DB" w:rsidRPr="00E177B8" w:rsidRDefault="00C663DB" w:rsidP="00D577B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УК-1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DB" w:rsidRPr="00E177B8" w:rsidRDefault="00C663DB" w:rsidP="00D577B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СК-Б1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DB" w:rsidRPr="00E177B8" w:rsidRDefault="00C663DB" w:rsidP="00D577B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Способен учиться, приобретать новые знания, умения, в том числе в области, отличной от профессиональной</w:t>
            </w:r>
          </w:p>
        </w:tc>
      </w:tr>
      <w:tr w:rsidR="00C663DB" w:rsidRPr="00E177B8" w:rsidTr="00D577BF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DB" w:rsidRPr="00E177B8" w:rsidRDefault="00C663DB" w:rsidP="00D577B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УК-2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DB" w:rsidRPr="00E177B8" w:rsidRDefault="00C663DB" w:rsidP="00D577B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СК-Б3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DB" w:rsidRPr="00E177B8" w:rsidRDefault="00C663DB" w:rsidP="00D577B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Способен выявлять научную сущность проблем в пр</w:t>
            </w: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фессиональной области.</w:t>
            </w:r>
          </w:p>
        </w:tc>
      </w:tr>
      <w:tr w:rsidR="00C663DB" w:rsidRPr="00E177B8" w:rsidTr="00D577BF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DB" w:rsidRPr="00E177B8" w:rsidRDefault="00C663DB" w:rsidP="00D577B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УК-5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DB" w:rsidRPr="00E177B8" w:rsidRDefault="00C663DB" w:rsidP="00D577B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СК-Б6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DB" w:rsidRPr="00E177B8" w:rsidRDefault="00C663DB" w:rsidP="00D577B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</w:tc>
      </w:tr>
      <w:tr w:rsidR="00C663DB" w:rsidRPr="00E177B8" w:rsidTr="00D577BF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DB" w:rsidRPr="00E177B8" w:rsidRDefault="00C663DB" w:rsidP="00D577B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УК-6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DB" w:rsidRPr="00E177B8" w:rsidRDefault="00C663DB" w:rsidP="00D577B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СК-Б7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DB" w:rsidRPr="00E177B8" w:rsidRDefault="00C663DB" w:rsidP="00D577B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Способен вести исследовательскую деятельность, вкл</w:t>
            </w: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ю</w:t>
            </w: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чая анализ проблем, постановку целей и задач, выдел</w:t>
            </w: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ние объекта и предмета исследования, выбор способа и методов исследования, а также оценку его качества</w:t>
            </w:r>
          </w:p>
        </w:tc>
      </w:tr>
      <w:tr w:rsidR="00C663DB" w:rsidRPr="00E177B8" w:rsidTr="00D577BF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DB" w:rsidRPr="00E177B8" w:rsidRDefault="00C663DB" w:rsidP="00D577B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УК-7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DB" w:rsidRPr="00E177B8" w:rsidRDefault="00C663DB" w:rsidP="00D577B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СК-Б8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DB" w:rsidRPr="00E177B8" w:rsidRDefault="00C663DB" w:rsidP="00D577B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Способен работать в команде</w:t>
            </w:r>
          </w:p>
        </w:tc>
      </w:tr>
    </w:tbl>
    <w:p w:rsidR="00C663DB" w:rsidRDefault="00C663DB" w:rsidP="00C663DB"/>
    <w:tbl>
      <w:tblPr>
        <w:tblW w:w="10288" w:type="dxa"/>
        <w:tblInd w:w="95" w:type="dxa"/>
        <w:tblLook w:val="04A0" w:firstRow="1" w:lastRow="0" w:firstColumn="1" w:lastColumn="0" w:noHBand="0" w:noVBand="1"/>
      </w:tblPr>
      <w:tblGrid>
        <w:gridCol w:w="1661"/>
        <w:gridCol w:w="2463"/>
        <w:gridCol w:w="6164"/>
      </w:tblGrid>
      <w:tr w:rsidR="00C663DB" w:rsidRPr="00E177B8" w:rsidTr="00D577BF">
        <w:trPr>
          <w:trHeight w:val="1219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C663DB" w:rsidRPr="00E177B8" w:rsidRDefault="00C663DB" w:rsidP="00D577B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177B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lastRenderedPageBreak/>
              <w:t>Код комп</w:t>
            </w:r>
            <w:r w:rsidRPr="00E177B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е</w:t>
            </w:r>
            <w:r w:rsidRPr="00E177B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тенции по порядку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C663DB" w:rsidRPr="00E177B8" w:rsidRDefault="00C663DB" w:rsidP="00D577B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177B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Код компетенции по ЕКК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C663DB" w:rsidRPr="00E177B8" w:rsidRDefault="00C663DB" w:rsidP="00D577B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177B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Формулировка компетенции</w:t>
            </w:r>
          </w:p>
        </w:tc>
      </w:tr>
      <w:tr w:rsidR="00C663DB" w:rsidRPr="00E177B8" w:rsidTr="00D577BF">
        <w:trPr>
          <w:trHeight w:val="945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DB" w:rsidRPr="00E177B8" w:rsidRDefault="00C663DB" w:rsidP="00D577B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ПК-1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DB" w:rsidRPr="00E177B8" w:rsidRDefault="00C663DB" w:rsidP="00D577B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ИК-Б1.1- 1.3НИД_ПЕД_П Д_ЭД_АД_ОУД _</w:t>
            </w:r>
            <w:proofErr w:type="spellStart"/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РД_ПрД</w:t>
            </w:r>
            <w:proofErr w:type="spellEnd"/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/ИК- Б2.1-2.3_2.6(ФЛ)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DB" w:rsidRPr="00E177B8" w:rsidRDefault="00C663DB" w:rsidP="00D577B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способен использовать основные понятия и категории современной лингвистики в своей профессиональной деятельности</w:t>
            </w:r>
          </w:p>
        </w:tc>
      </w:tr>
      <w:tr w:rsidR="00C663DB" w:rsidRPr="00E177B8" w:rsidTr="00D577BF">
        <w:trPr>
          <w:trHeight w:val="94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DB" w:rsidRPr="00E177B8" w:rsidRDefault="00C663DB" w:rsidP="00D577B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ПК-5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DB" w:rsidRPr="00E177B8" w:rsidRDefault="00C663DB" w:rsidP="00D577B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ИК-Б1.1- 1.3НИД_ПЕД_П Д_ЭД_АД/ИК- Б4.6(ФЛ)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DB" w:rsidRPr="00E177B8" w:rsidRDefault="00C663DB" w:rsidP="00D577B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способен читать научную литературу и вести професси</w:t>
            </w: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нальное общение на втором иностранном языке</w:t>
            </w:r>
          </w:p>
        </w:tc>
      </w:tr>
      <w:tr w:rsidR="00C663DB" w:rsidRPr="00E177B8" w:rsidTr="00D577BF">
        <w:trPr>
          <w:trHeight w:val="63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DB" w:rsidRPr="00E177B8" w:rsidRDefault="00C663DB" w:rsidP="00D577B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ПК-6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DB" w:rsidRPr="00E177B8" w:rsidRDefault="00C663DB" w:rsidP="00D577B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ИК- Б1.1НИД_ПД_Э Д_АД(ФЛ)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DB" w:rsidRPr="00E177B8" w:rsidRDefault="00C663DB" w:rsidP="00D577B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способен проводить сбор и документацию лингвистич</w:t>
            </w: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ских данных</w:t>
            </w:r>
          </w:p>
        </w:tc>
      </w:tr>
      <w:tr w:rsidR="00C663DB" w:rsidRPr="00E177B8" w:rsidTr="00D577BF">
        <w:trPr>
          <w:trHeight w:val="94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DB" w:rsidRPr="00E177B8" w:rsidRDefault="00C663DB" w:rsidP="00D577B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ПК-7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DB" w:rsidRPr="00E177B8" w:rsidRDefault="00C663DB" w:rsidP="00D577B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ИК- Б1.1НИД_ПД (ФЛ)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DB" w:rsidRPr="00E177B8" w:rsidRDefault="00C663DB" w:rsidP="00D577B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способен спланировать и провести лингвистический эк</w:t>
            </w: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с</w:t>
            </w: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перимент, описать его результаты и сформулировать в</w:t>
            </w: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ы</w:t>
            </w: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воды</w:t>
            </w:r>
          </w:p>
        </w:tc>
      </w:tr>
      <w:tr w:rsidR="00C663DB" w:rsidRPr="00E177B8" w:rsidTr="00D577BF">
        <w:trPr>
          <w:trHeight w:val="1575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DB" w:rsidRPr="00E177B8" w:rsidRDefault="00C663DB" w:rsidP="00D577B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ПК-11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DB" w:rsidRPr="00E177B8" w:rsidRDefault="00C663DB" w:rsidP="00D577B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 xml:space="preserve">ИК- Б1.1НИД_ПД_П </w:t>
            </w:r>
            <w:proofErr w:type="spellStart"/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еД</w:t>
            </w:r>
            <w:proofErr w:type="spellEnd"/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/Б4.1_4.3_4.6(ФЛ)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DB" w:rsidRPr="00E177B8" w:rsidRDefault="00C663DB" w:rsidP="00D577B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способен участвовать в создании представительных те</w:t>
            </w: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к</w:t>
            </w: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стовых массивов, ко</w:t>
            </w: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р</w:t>
            </w: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 xml:space="preserve">пусов текстов, корпусов звучащей </w:t>
            </w:r>
            <w:proofErr w:type="gramStart"/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 xml:space="preserve">речи,   </w:t>
            </w:r>
            <w:proofErr w:type="gramEnd"/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 xml:space="preserve">  </w:t>
            </w:r>
            <w:proofErr w:type="spellStart"/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мультимодальных</w:t>
            </w:r>
            <w:proofErr w:type="spellEnd"/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 xml:space="preserve">     корпусов,     лингвистич</w:t>
            </w: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 xml:space="preserve">ских   </w:t>
            </w:r>
            <w:proofErr w:type="spellStart"/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исоциолингвистических</w:t>
            </w:r>
            <w:proofErr w:type="spellEnd"/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 xml:space="preserve"> баз данных и пользоват</w:t>
            </w: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ь</w:t>
            </w: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ся этими ресурсами</w:t>
            </w:r>
          </w:p>
        </w:tc>
      </w:tr>
      <w:tr w:rsidR="00C663DB" w:rsidRPr="00E177B8" w:rsidTr="00D577BF">
        <w:trPr>
          <w:trHeight w:val="63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DB" w:rsidRPr="00E177B8" w:rsidRDefault="00C663DB" w:rsidP="00D577B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ПК-18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DB" w:rsidRPr="00E177B8" w:rsidRDefault="00C663DB" w:rsidP="00D577B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СЛК–Б1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DB" w:rsidRPr="00E177B8" w:rsidRDefault="00C663DB" w:rsidP="00D577B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способен придерживаться правовых и этических норм в профессиональной де</w:t>
            </w: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я</w:t>
            </w: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тельности</w:t>
            </w:r>
          </w:p>
        </w:tc>
      </w:tr>
      <w:tr w:rsidR="00C663DB" w:rsidRPr="00E177B8" w:rsidTr="00D577BF">
        <w:trPr>
          <w:trHeight w:val="63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DB" w:rsidRPr="00E177B8" w:rsidRDefault="00C663DB" w:rsidP="00D577B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ПК-19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DB" w:rsidRPr="00E177B8" w:rsidRDefault="00C663DB" w:rsidP="00D577B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СЛК–Б2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DB" w:rsidRPr="00E177B8" w:rsidRDefault="00C663DB" w:rsidP="00D577B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способен осознавать и учитывать социокультурные ра</w:t>
            </w: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з</w:t>
            </w: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личия в профессионал</w:t>
            </w: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ь</w:t>
            </w: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ной деятельности</w:t>
            </w:r>
          </w:p>
        </w:tc>
      </w:tr>
      <w:tr w:rsidR="00C663DB" w:rsidRPr="00E177B8" w:rsidTr="00D577BF">
        <w:trPr>
          <w:trHeight w:val="126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DB" w:rsidRPr="00E177B8" w:rsidRDefault="00C663DB" w:rsidP="00D577B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ПК-23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DB" w:rsidRPr="00E177B8" w:rsidRDefault="00C663DB" w:rsidP="00D577B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СЛК–Б8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DB" w:rsidRPr="00E177B8" w:rsidRDefault="00C663DB" w:rsidP="00D577B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способен гибко адаптироваться к различным професси</w:t>
            </w: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нальным ситуациям, проявлять творческий подход, ин</w:t>
            </w: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циативу и настойчивость в достижении целей профе</w:t>
            </w: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с</w:t>
            </w: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сиональной деятельности и личных</w:t>
            </w:r>
          </w:p>
        </w:tc>
      </w:tr>
      <w:tr w:rsidR="00C663DB" w:rsidRPr="00E177B8" w:rsidTr="00D577BF">
        <w:trPr>
          <w:trHeight w:val="126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DB" w:rsidRPr="00E177B8" w:rsidRDefault="00C663DB" w:rsidP="00D577B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ПК-24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DB" w:rsidRPr="00E177B8" w:rsidRDefault="00C663DB" w:rsidP="00D577B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СЛК–Б9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3DB" w:rsidRPr="00E177B8" w:rsidRDefault="00C663DB" w:rsidP="00D577B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способен ориентироваться в системе общечеловеческих ценностей и ценн</w:t>
            </w: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стей мировой и российской культуры, понимает значение гуманистических ценностей для с</w:t>
            </w: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E177B8">
              <w:rPr>
                <w:rFonts w:eastAsia="Times New Roman"/>
                <w:color w:val="000000"/>
                <w:szCs w:val="24"/>
                <w:lang w:eastAsia="ru-RU"/>
              </w:rPr>
              <w:t>хранения и развития современной цивилизации</w:t>
            </w:r>
          </w:p>
        </w:tc>
      </w:tr>
    </w:tbl>
    <w:p w:rsidR="00C663DB" w:rsidRPr="00684F44" w:rsidRDefault="00C663DB" w:rsidP="002928EC">
      <w:pPr>
        <w:spacing w:before="240" w:after="240"/>
        <w:jc w:val="both"/>
      </w:pPr>
    </w:p>
    <w:p w:rsidR="00EA58D9" w:rsidRDefault="00EA58D9" w:rsidP="00EA58D9">
      <w:pPr>
        <w:pStyle w:val="1"/>
        <w:jc w:val="left"/>
      </w:pPr>
      <w:r>
        <w:lastRenderedPageBreak/>
        <w:t>4 Место дисциплины в структуре образовательной программы</w:t>
      </w:r>
    </w:p>
    <w:p w:rsidR="00187C75" w:rsidRPr="008B5577" w:rsidRDefault="00EA58D9" w:rsidP="00187C75">
      <w:pPr>
        <w:jc w:val="both"/>
      </w:pPr>
      <w:r w:rsidRPr="0088494A">
        <w:t xml:space="preserve">Настоящая дисциплина относится к циклу </w:t>
      </w:r>
      <w:r w:rsidR="00C663DB">
        <w:t>«Практика, проектная и научно-исследовательская работа»</w:t>
      </w:r>
      <w:r w:rsidRPr="0088494A">
        <w:t>.</w:t>
      </w:r>
      <w:r>
        <w:t xml:space="preserve"> </w:t>
      </w:r>
      <w:r w:rsidR="00187C75" w:rsidRPr="008B5577">
        <w:t>Изучение данной дисциплины базируется на следующих дисциплинах:</w:t>
      </w:r>
    </w:p>
    <w:p w:rsidR="00187C75" w:rsidRPr="008B5577" w:rsidRDefault="00187C75" w:rsidP="00187C75">
      <w:pPr>
        <w:pStyle w:val="a1"/>
        <w:spacing w:before="0"/>
        <w:jc w:val="both"/>
      </w:pPr>
      <w:r w:rsidRPr="008B5577">
        <w:rPr>
          <w:szCs w:val="24"/>
        </w:rPr>
        <w:t>Языковое разнообразие (языки России, языки мира), Теория языка (введение в язык</w:t>
      </w:r>
      <w:r w:rsidRPr="008B5577">
        <w:rPr>
          <w:szCs w:val="24"/>
        </w:rPr>
        <w:t>о</w:t>
      </w:r>
      <w:r w:rsidRPr="008B5577">
        <w:rPr>
          <w:szCs w:val="24"/>
        </w:rPr>
        <w:t>знание, фонетика и фонология, морфология, синтаксис</w:t>
      </w:r>
      <w:r>
        <w:rPr>
          <w:szCs w:val="24"/>
        </w:rPr>
        <w:t>, семантика</w:t>
      </w:r>
      <w:r w:rsidRPr="008B5577">
        <w:rPr>
          <w:szCs w:val="24"/>
        </w:rPr>
        <w:t>)</w:t>
      </w:r>
      <w:r>
        <w:rPr>
          <w:szCs w:val="24"/>
        </w:rPr>
        <w:t>, Социолингвист</w:t>
      </w:r>
      <w:r>
        <w:rPr>
          <w:szCs w:val="24"/>
        </w:rPr>
        <w:t>и</w:t>
      </w:r>
      <w:r>
        <w:rPr>
          <w:szCs w:val="24"/>
        </w:rPr>
        <w:t>ка</w:t>
      </w:r>
    </w:p>
    <w:p w:rsidR="00187C75" w:rsidRPr="008B5577" w:rsidRDefault="00187C75" w:rsidP="00187C75">
      <w:pPr>
        <w:jc w:val="both"/>
      </w:pPr>
      <w:r w:rsidRPr="008B5577">
        <w:t>Основные положения дисциплины должны быть использованы в дальнейшем при изуч</w:t>
      </w:r>
      <w:r w:rsidRPr="008B5577">
        <w:t>е</w:t>
      </w:r>
      <w:r w:rsidRPr="008B5577">
        <w:t>нии следующих дисциплин:</w:t>
      </w:r>
    </w:p>
    <w:p w:rsidR="00187C75" w:rsidRPr="008B5577" w:rsidRDefault="00187C75" w:rsidP="00187C75">
      <w:pPr>
        <w:pStyle w:val="a1"/>
        <w:spacing w:before="0"/>
        <w:jc w:val="both"/>
      </w:pPr>
      <w:r w:rsidRPr="008B5577">
        <w:rPr>
          <w:szCs w:val="24"/>
        </w:rPr>
        <w:t>Теория языка (семантика, дискурс)</w:t>
      </w:r>
      <w:r>
        <w:rPr>
          <w:szCs w:val="24"/>
        </w:rPr>
        <w:t>, Языковое разнообразие</w:t>
      </w:r>
      <w:r w:rsidRPr="00E177B8">
        <w:rPr>
          <w:szCs w:val="24"/>
        </w:rPr>
        <w:t xml:space="preserve"> (типология)</w:t>
      </w:r>
    </w:p>
    <w:p w:rsidR="00EA58D9" w:rsidRPr="00187C75" w:rsidRDefault="00EA58D9" w:rsidP="00187C75">
      <w:pPr>
        <w:pStyle w:val="1"/>
        <w:ind w:left="432" w:hanging="432"/>
        <w:rPr>
          <w:lang w:val="x-none"/>
        </w:rPr>
      </w:pPr>
      <w:r w:rsidRPr="00187C75">
        <w:rPr>
          <w:lang w:val="x-none"/>
        </w:rPr>
        <w:t>5 Тематический план учебной дисциплины</w:t>
      </w:r>
    </w:p>
    <w:p w:rsidR="00EA58D9" w:rsidRDefault="00EA58D9" w:rsidP="00EA58D9">
      <w:pPr>
        <w:pStyle w:val="21"/>
        <w:jc w:val="center"/>
      </w:pPr>
    </w:p>
    <w:tbl>
      <w:tblPr>
        <w:tblW w:w="100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4"/>
        <w:gridCol w:w="3438"/>
        <w:gridCol w:w="1542"/>
        <w:gridCol w:w="1444"/>
        <w:gridCol w:w="1701"/>
        <w:gridCol w:w="1456"/>
      </w:tblGrid>
      <w:tr w:rsidR="00EA58D9" w:rsidRPr="00793442" w:rsidTr="0000292A">
        <w:trPr>
          <w:trHeight w:val="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8D9" w:rsidRPr="00793442" w:rsidRDefault="00EA58D9" w:rsidP="00250776">
            <w:pPr>
              <w:spacing w:before="40" w:line="260" w:lineRule="auto"/>
              <w:ind w:firstLine="0"/>
              <w:jc w:val="center"/>
              <w:rPr>
                <w:szCs w:val="24"/>
              </w:rPr>
            </w:pPr>
            <w:r w:rsidRPr="00793442">
              <w:rPr>
                <w:szCs w:val="24"/>
              </w:rPr>
              <w:t>№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8D9" w:rsidRPr="00793442" w:rsidRDefault="00EA58D9" w:rsidP="00552662">
            <w:pPr>
              <w:spacing w:before="40" w:line="260" w:lineRule="auto"/>
              <w:ind w:firstLine="0"/>
              <w:rPr>
                <w:szCs w:val="24"/>
              </w:rPr>
            </w:pPr>
            <w:r w:rsidRPr="00793442">
              <w:rPr>
                <w:szCs w:val="24"/>
              </w:rPr>
              <w:t>Название темы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8D9" w:rsidRPr="00793442" w:rsidRDefault="00EA58D9" w:rsidP="00552662">
            <w:pPr>
              <w:spacing w:before="40" w:line="260" w:lineRule="auto"/>
              <w:ind w:firstLine="0"/>
              <w:jc w:val="center"/>
              <w:rPr>
                <w:szCs w:val="24"/>
              </w:rPr>
            </w:pPr>
            <w:r w:rsidRPr="00793442">
              <w:rPr>
                <w:szCs w:val="24"/>
              </w:rPr>
              <w:t>Всего часов по дисциплине</w:t>
            </w:r>
          </w:p>
        </w:tc>
        <w:tc>
          <w:tcPr>
            <w:tcW w:w="3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8D9" w:rsidRPr="00793442" w:rsidRDefault="00EA58D9" w:rsidP="00552662">
            <w:pPr>
              <w:spacing w:before="40" w:line="260" w:lineRule="auto"/>
              <w:ind w:firstLine="0"/>
              <w:jc w:val="center"/>
              <w:rPr>
                <w:szCs w:val="24"/>
              </w:rPr>
            </w:pPr>
            <w:r w:rsidRPr="00793442">
              <w:rPr>
                <w:szCs w:val="24"/>
              </w:rPr>
              <w:t>Аудиторные часы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8D9" w:rsidRPr="00793442" w:rsidRDefault="00EA58D9" w:rsidP="00552662">
            <w:pPr>
              <w:spacing w:before="40" w:line="260" w:lineRule="auto"/>
              <w:ind w:firstLine="0"/>
              <w:jc w:val="center"/>
              <w:rPr>
                <w:szCs w:val="24"/>
              </w:rPr>
            </w:pPr>
            <w:r w:rsidRPr="00793442">
              <w:rPr>
                <w:szCs w:val="24"/>
              </w:rPr>
              <w:t>Самостоятельная работа</w:t>
            </w:r>
          </w:p>
        </w:tc>
      </w:tr>
      <w:tr w:rsidR="00EA58D9" w:rsidRPr="00793442" w:rsidTr="0000292A">
        <w:trPr>
          <w:trHeight w:val="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8D9" w:rsidRPr="00793442" w:rsidRDefault="00EA58D9" w:rsidP="00250776">
            <w:pPr>
              <w:spacing w:before="40"/>
              <w:ind w:firstLine="0"/>
              <w:jc w:val="center"/>
              <w:rPr>
                <w:szCs w:val="24"/>
              </w:rPr>
            </w:pPr>
          </w:p>
          <w:p w:rsidR="00EA58D9" w:rsidRPr="00793442" w:rsidRDefault="00EA58D9" w:rsidP="00250776">
            <w:pPr>
              <w:spacing w:before="40"/>
              <w:ind w:firstLine="0"/>
              <w:jc w:val="center"/>
              <w:rPr>
                <w:szCs w:val="24"/>
              </w:rPr>
            </w:pP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8D9" w:rsidRPr="00793442" w:rsidRDefault="00EA58D9" w:rsidP="00552662">
            <w:pPr>
              <w:spacing w:before="40"/>
              <w:ind w:firstLine="0"/>
              <w:rPr>
                <w:szCs w:val="24"/>
              </w:rPr>
            </w:pPr>
          </w:p>
          <w:p w:rsidR="00EA58D9" w:rsidRPr="00793442" w:rsidRDefault="00EA58D9" w:rsidP="00552662">
            <w:pPr>
              <w:spacing w:before="40"/>
              <w:ind w:firstLine="0"/>
              <w:rPr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8D9" w:rsidRPr="00793442" w:rsidRDefault="00EA58D9" w:rsidP="00552662">
            <w:pPr>
              <w:spacing w:before="40"/>
              <w:jc w:val="center"/>
              <w:rPr>
                <w:szCs w:val="24"/>
              </w:rPr>
            </w:pPr>
          </w:p>
          <w:p w:rsidR="00EA58D9" w:rsidRPr="00793442" w:rsidRDefault="00EA58D9" w:rsidP="00552662">
            <w:pPr>
              <w:spacing w:before="40"/>
              <w:jc w:val="center"/>
              <w:rPr>
                <w:szCs w:val="24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8D9" w:rsidRPr="00793442" w:rsidRDefault="00EA58D9" w:rsidP="00552662">
            <w:pPr>
              <w:spacing w:before="40" w:line="260" w:lineRule="auto"/>
              <w:ind w:firstLine="0"/>
              <w:jc w:val="center"/>
              <w:rPr>
                <w:szCs w:val="24"/>
              </w:rPr>
            </w:pPr>
            <w:r w:rsidRPr="00793442">
              <w:rPr>
                <w:szCs w:val="24"/>
              </w:rPr>
              <w:t>Лекции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8D9" w:rsidRPr="00793442" w:rsidRDefault="00EA58D9" w:rsidP="00552662">
            <w:pPr>
              <w:spacing w:before="40" w:line="260" w:lineRule="auto"/>
              <w:ind w:firstLine="0"/>
              <w:jc w:val="center"/>
              <w:rPr>
                <w:szCs w:val="24"/>
              </w:rPr>
            </w:pPr>
            <w:r w:rsidRPr="00793442">
              <w:rPr>
                <w:szCs w:val="24"/>
              </w:rPr>
              <w:t>Семинары и практические занятия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8D9" w:rsidRPr="00793442" w:rsidRDefault="00EA58D9" w:rsidP="00552662">
            <w:pPr>
              <w:spacing w:before="40"/>
              <w:jc w:val="center"/>
              <w:rPr>
                <w:szCs w:val="24"/>
              </w:rPr>
            </w:pPr>
          </w:p>
          <w:p w:rsidR="00EA58D9" w:rsidRPr="00793442" w:rsidRDefault="00EA58D9" w:rsidP="00552662">
            <w:pPr>
              <w:spacing w:before="40"/>
              <w:jc w:val="center"/>
              <w:rPr>
                <w:szCs w:val="24"/>
              </w:rPr>
            </w:pPr>
          </w:p>
        </w:tc>
      </w:tr>
      <w:tr w:rsidR="00552662" w:rsidRPr="00793442" w:rsidTr="0000292A">
        <w:trPr>
          <w:trHeight w:val="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662" w:rsidRPr="001904DB" w:rsidRDefault="00552662" w:rsidP="00250776">
            <w:pPr>
              <w:spacing w:before="20"/>
              <w:ind w:firstLine="0"/>
              <w:jc w:val="center"/>
              <w:rPr>
                <w:b/>
                <w:szCs w:val="24"/>
              </w:rPr>
            </w:pPr>
            <w:r w:rsidRPr="001904DB">
              <w:rPr>
                <w:b/>
                <w:szCs w:val="24"/>
              </w:rPr>
              <w:t>1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662" w:rsidRPr="00250776" w:rsidRDefault="00187C75" w:rsidP="00552662">
            <w:pPr>
              <w:ind w:firstLine="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Общее представление о финно-угорских языках. Генетическая классификация. 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</w:rPr>
              <w:t>Социо</w:t>
            </w:r>
            <w:proofErr w:type="spellEnd"/>
            <w:r>
              <w:rPr>
                <w:b/>
                <w:bCs/>
                <w:color w:val="000000"/>
                <w:sz w:val="22"/>
              </w:rPr>
              <w:t>-культурные</w:t>
            </w:r>
            <w:proofErr w:type="gramEnd"/>
            <w:r>
              <w:rPr>
                <w:b/>
                <w:bCs/>
                <w:color w:val="000000"/>
                <w:sz w:val="22"/>
              </w:rPr>
              <w:t xml:space="preserve"> особенности.</w:t>
            </w:r>
            <w:r w:rsidR="00894BAC">
              <w:rPr>
                <w:b/>
                <w:bCs/>
                <w:color w:val="000000"/>
                <w:sz w:val="22"/>
              </w:rPr>
              <w:t xml:space="preserve"> Типологические особенности </w:t>
            </w:r>
            <w:proofErr w:type="gramStart"/>
            <w:r w:rsidR="00894BAC">
              <w:rPr>
                <w:b/>
                <w:bCs/>
                <w:color w:val="000000"/>
                <w:sz w:val="22"/>
              </w:rPr>
              <w:t>ф-у</w:t>
            </w:r>
            <w:proofErr w:type="gramEnd"/>
            <w:r w:rsidR="00894BAC">
              <w:rPr>
                <w:b/>
                <w:bCs/>
                <w:color w:val="000000"/>
                <w:sz w:val="22"/>
              </w:rPr>
              <w:t xml:space="preserve"> языков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662" w:rsidRPr="00CC01BD" w:rsidRDefault="007E538F" w:rsidP="005526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662" w:rsidRPr="00CC01BD" w:rsidRDefault="00552662" w:rsidP="005526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662" w:rsidRPr="00CC01BD" w:rsidRDefault="007E538F" w:rsidP="005526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662" w:rsidRPr="00CC01BD" w:rsidRDefault="007E538F" w:rsidP="005526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250776" w:rsidRPr="00793442" w:rsidTr="00250776">
        <w:trPr>
          <w:trHeight w:val="918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0776" w:rsidRPr="001904DB" w:rsidRDefault="007E538F" w:rsidP="00250776">
            <w:pPr>
              <w:spacing w:before="2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50776" w:rsidRPr="00250776" w:rsidRDefault="00187C75" w:rsidP="00250776">
            <w:pPr>
              <w:ind w:firstLine="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Типологич</w:t>
            </w:r>
            <w:r w:rsidR="007E538F">
              <w:rPr>
                <w:b/>
                <w:bCs/>
                <w:color w:val="000000"/>
                <w:sz w:val="22"/>
              </w:rPr>
              <w:t>еские особенности отдельных финно-угорских языков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50776" w:rsidRDefault="00250776" w:rsidP="002507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50776" w:rsidRDefault="007E538F" w:rsidP="002507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50776" w:rsidRDefault="00250776" w:rsidP="002507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  <w:p w:rsidR="00250776" w:rsidRDefault="00250776" w:rsidP="002507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50776" w:rsidRDefault="00250776" w:rsidP="002507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  <w:p w:rsidR="00250776" w:rsidRDefault="007E538F" w:rsidP="002507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50776" w:rsidRDefault="00250776" w:rsidP="002507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  <w:p w:rsidR="00250776" w:rsidRDefault="00250776" w:rsidP="0025077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</w:tr>
      <w:tr w:rsidR="00552662" w:rsidRPr="00793442" w:rsidTr="0000292A">
        <w:trPr>
          <w:trHeight w:val="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662" w:rsidRPr="001904DB" w:rsidRDefault="007E538F" w:rsidP="00250776">
            <w:pPr>
              <w:spacing w:before="2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662" w:rsidRPr="00552662" w:rsidRDefault="00894BAC" w:rsidP="00552662">
            <w:pPr>
              <w:ind w:firstLine="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Именная морфология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662" w:rsidRDefault="00187C75" w:rsidP="005526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662" w:rsidRDefault="00552662" w:rsidP="005526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662" w:rsidRDefault="00187C75" w:rsidP="005526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8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662" w:rsidRDefault="00894BAC" w:rsidP="005526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6</w:t>
            </w:r>
          </w:p>
        </w:tc>
      </w:tr>
      <w:tr w:rsidR="00552662" w:rsidRPr="00793442" w:rsidTr="0000292A">
        <w:trPr>
          <w:trHeight w:val="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662" w:rsidRPr="001904DB" w:rsidRDefault="007E538F" w:rsidP="00250776">
            <w:pPr>
              <w:spacing w:before="2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662" w:rsidRDefault="00894BAC" w:rsidP="00552662">
            <w:pPr>
              <w:ind w:firstLine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Глагольная морфология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662" w:rsidRDefault="00187C75" w:rsidP="005526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662" w:rsidRDefault="00552662" w:rsidP="005526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662" w:rsidRDefault="00187C75" w:rsidP="005526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8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662" w:rsidRDefault="00187C75" w:rsidP="0055266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10</w:t>
            </w:r>
          </w:p>
        </w:tc>
      </w:tr>
      <w:tr w:rsidR="00552662" w:rsidRPr="00793442" w:rsidTr="0000292A">
        <w:trPr>
          <w:trHeight w:val="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662" w:rsidRPr="001904DB" w:rsidRDefault="007E538F" w:rsidP="00250776">
            <w:pPr>
              <w:spacing w:before="2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662" w:rsidRDefault="00187C75" w:rsidP="00552662">
            <w:pPr>
              <w:ind w:firstLine="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Синтаксис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662" w:rsidRDefault="00187C75" w:rsidP="005526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662" w:rsidRDefault="00552662" w:rsidP="00552662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662" w:rsidRDefault="00187C75" w:rsidP="0055266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2662" w:rsidRDefault="007E538F" w:rsidP="0055266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</w:t>
            </w:r>
          </w:p>
        </w:tc>
      </w:tr>
      <w:tr w:rsidR="00187C75" w:rsidRPr="00793442" w:rsidTr="0000292A">
        <w:trPr>
          <w:trHeight w:val="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C75" w:rsidRPr="001904DB" w:rsidRDefault="007E538F" w:rsidP="00250776">
            <w:pPr>
              <w:spacing w:before="2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C75" w:rsidRDefault="00187C75" w:rsidP="00187C75">
            <w:pPr>
              <w:ind w:firstLine="0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Практикум по грамматическому анализу текстов на финно-угорских языках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7C75" w:rsidRDefault="00187C75" w:rsidP="005526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7C75" w:rsidRDefault="00187C75" w:rsidP="00552662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7C75" w:rsidRDefault="00187C75" w:rsidP="0055266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87C75" w:rsidRDefault="007E538F" w:rsidP="00552662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</w:t>
            </w:r>
          </w:p>
        </w:tc>
      </w:tr>
      <w:tr w:rsidR="004C4865" w:rsidRPr="00B97C18" w:rsidTr="0000292A">
        <w:trPr>
          <w:trHeight w:val="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865" w:rsidRPr="00187C75" w:rsidRDefault="004C4865" w:rsidP="00250776">
            <w:pPr>
              <w:spacing w:before="20"/>
              <w:ind w:firstLine="0"/>
              <w:jc w:val="center"/>
              <w:rPr>
                <w:szCs w:val="24"/>
              </w:rPr>
            </w:pP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865" w:rsidRPr="004C4865" w:rsidRDefault="004C4865" w:rsidP="0000292A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865" w:rsidRPr="004C4865" w:rsidRDefault="00187C75" w:rsidP="00552662">
            <w:pPr>
              <w:spacing w:before="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76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865" w:rsidRPr="004C4865" w:rsidRDefault="004C4865" w:rsidP="00552662">
            <w:pPr>
              <w:spacing w:before="20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865" w:rsidRPr="004C4865" w:rsidRDefault="00187C75" w:rsidP="00552662">
            <w:pPr>
              <w:spacing w:before="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4865" w:rsidRDefault="00187C75" w:rsidP="00552662">
            <w:pPr>
              <w:spacing w:before="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46</w:t>
            </w:r>
          </w:p>
        </w:tc>
      </w:tr>
      <w:tr w:rsidR="001904DB" w:rsidRPr="00B97C18" w:rsidTr="0000292A">
        <w:trPr>
          <w:trHeight w:val="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4DB" w:rsidRPr="0000292A" w:rsidRDefault="001904DB" w:rsidP="00250776">
            <w:pPr>
              <w:spacing w:before="20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4DB" w:rsidRDefault="001904DB" w:rsidP="0000292A">
            <w:pPr>
              <w:ind w:firstLine="0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Промежуточный контроль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4DB" w:rsidRPr="004C4865" w:rsidRDefault="001904DB" w:rsidP="00552662">
            <w:pPr>
              <w:spacing w:before="20"/>
              <w:jc w:val="center"/>
              <w:rPr>
                <w:b/>
                <w:szCs w:val="24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4DB" w:rsidRPr="004C4865" w:rsidRDefault="001904DB" w:rsidP="00552662">
            <w:pPr>
              <w:spacing w:before="20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4DB" w:rsidRPr="004C4865" w:rsidRDefault="001904DB" w:rsidP="00552662">
            <w:pPr>
              <w:spacing w:before="20"/>
              <w:jc w:val="center"/>
              <w:rPr>
                <w:b/>
                <w:szCs w:val="24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4DB" w:rsidRDefault="001904DB" w:rsidP="00552662">
            <w:pPr>
              <w:spacing w:before="20"/>
              <w:jc w:val="center"/>
              <w:rPr>
                <w:b/>
                <w:szCs w:val="24"/>
              </w:rPr>
            </w:pPr>
          </w:p>
        </w:tc>
      </w:tr>
      <w:tr w:rsidR="00EA58D9" w:rsidRPr="00B97C18" w:rsidTr="0000292A">
        <w:trPr>
          <w:trHeight w:val="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8D9" w:rsidRPr="00B97C18" w:rsidRDefault="00EA58D9" w:rsidP="00250776">
            <w:pPr>
              <w:spacing w:before="2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3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8D9" w:rsidRPr="00B97C18" w:rsidRDefault="00EA58D9" w:rsidP="00552662">
            <w:pPr>
              <w:spacing w:before="20"/>
              <w:ind w:firstLine="0"/>
              <w:rPr>
                <w:b/>
                <w:szCs w:val="24"/>
              </w:rPr>
            </w:pPr>
            <w:r w:rsidRPr="00B97C18">
              <w:rPr>
                <w:b/>
                <w:szCs w:val="24"/>
              </w:rPr>
              <w:t>Итого: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8D9" w:rsidRPr="00B97C18" w:rsidRDefault="00187C75" w:rsidP="004C4865">
            <w:pPr>
              <w:spacing w:before="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76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8D9" w:rsidRPr="00CC01BD" w:rsidRDefault="00EA58D9" w:rsidP="00552662">
            <w:pPr>
              <w:spacing w:before="20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8D9" w:rsidRPr="00CC01BD" w:rsidRDefault="00187C75" w:rsidP="00552662">
            <w:pPr>
              <w:spacing w:before="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CC01BD">
              <w:rPr>
                <w:b/>
                <w:szCs w:val="24"/>
              </w:rPr>
              <w:t>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8D9" w:rsidRPr="00187C75" w:rsidRDefault="00187C75" w:rsidP="00552662">
            <w:pPr>
              <w:spacing w:before="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46</w:t>
            </w:r>
          </w:p>
        </w:tc>
      </w:tr>
    </w:tbl>
    <w:p w:rsidR="00EA58D9" w:rsidRDefault="00EA58D9" w:rsidP="00EA58D9">
      <w:pPr>
        <w:pStyle w:val="21"/>
        <w:jc w:val="center"/>
      </w:pPr>
    </w:p>
    <w:p w:rsidR="00EA58D9" w:rsidRDefault="00EA58D9" w:rsidP="00EA58D9"/>
    <w:p w:rsidR="00EA58D9" w:rsidRPr="00B97C18" w:rsidRDefault="00EA58D9" w:rsidP="00EA58D9">
      <w:pPr>
        <w:pStyle w:val="1"/>
        <w:jc w:val="left"/>
      </w:pPr>
      <w:r>
        <w:lastRenderedPageBreak/>
        <w:t xml:space="preserve">6 </w:t>
      </w:r>
      <w:r w:rsidRPr="00B97C18">
        <w:t>Формы контроля знаний студентов</w:t>
      </w:r>
    </w:p>
    <w:tbl>
      <w:tblPr>
        <w:tblW w:w="7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708"/>
        <w:gridCol w:w="919"/>
        <w:gridCol w:w="1920"/>
        <w:gridCol w:w="1920"/>
      </w:tblGrid>
      <w:tr w:rsidR="004F5836" w:rsidRPr="009D5A26" w:rsidTr="0000292A">
        <w:tc>
          <w:tcPr>
            <w:tcW w:w="1188" w:type="dxa"/>
            <w:vMerge w:val="restart"/>
          </w:tcPr>
          <w:p w:rsidR="004F5836" w:rsidRPr="009D5A26" w:rsidRDefault="004F5836" w:rsidP="0000292A">
            <w:pPr>
              <w:ind w:right="-108" w:firstLine="0"/>
            </w:pPr>
            <w:r w:rsidRPr="009D5A26">
              <w:t>Тип контроля</w:t>
            </w:r>
          </w:p>
        </w:tc>
        <w:tc>
          <w:tcPr>
            <w:tcW w:w="1708" w:type="dxa"/>
            <w:vMerge w:val="restart"/>
          </w:tcPr>
          <w:p w:rsidR="004F5836" w:rsidRPr="009D5A26" w:rsidRDefault="004F5836" w:rsidP="0000292A">
            <w:pPr>
              <w:ind w:firstLine="0"/>
            </w:pPr>
            <w:r w:rsidRPr="009D5A26">
              <w:t>Форма контроля</w:t>
            </w:r>
          </w:p>
        </w:tc>
        <w:tc>
          <w:tcPr>
            <w:tcW w:w="2839" w:type="dxa"/>
            <w:gridSpan w:val="2"/>
            <w:vAlign w:val="center"/>
          </w:tcPr>
          <w:p w:rsidR="004F5836" w:rsidRPr="009D5A26" w:rsidRDefault="004F5836" w:rsidP="0000292A">
            <w:pPr>
              <w:ind w:firstLine="0"/>
            </w:pPr>
            <w:r>
              <w:t>1 год</w:t>
            </w:r>
          </w:p>
        </w:tc>
        <w:tc>
          <w:tcPr>
            <w:tcW w:w="1920" w:type="dxa"/>
            <w:vAlign w:val="center"/>
          </w:tcPr>
          <w:p w:rsidR="004F5836" w:rsidRPr="009D5A26" w:rsidRDefault="004F5836" w:rsidP="0000292A">
            <w:pPr>
              <w:ind w:firstLine="0"/>
            </w:pPr>
            <w:r w:rsidRPr="009D5A26">
              <w:t>Параметры</w:t>
            </w:r>
          </w:p>
        </w:tc>
      </w:tr>
      <w:tr w:rsidR="004F5836" w:rsidRPr="009D5A26" w:rsidTr="0000292A">
        <w:tc>
          <w:tcPr>
            <w:tcW w:w="1188" w:type="dxa"/>
            <w:vMerge/>
          </w:tcPr>
          <w:p w:rsidR="004F5836" w:rsidRPr="009D5A26" w:rsidRDefault="004F5836" w:rsidP="0000292A">
            <w:pPr>
              <w:ind w:right="-108" w:firstLine="0"/>
            </w:pPr>
          </w:p>
        </w:tc>
        <w:tc>
          <w:tcPr>
            <w:tcW w:w="1708" w:type="dxa"/>
            <w:vMerge/>
          </w:tcPr>
          <w:p w:rsidR="004F5836" w:rsidRPr="009D5A26" w:rsidRDefault="004F5836" w:rsidP="0000292A">
            <w:pPr>
              <w:ind w:firstLine="0"/>
            </w:pPr>
          </w:p>
        </w:tc>
        <w:tc>
          <w:tcPr>
            <w:tcW w:w="919" w:type="dxa"/>
            <w:vAlign w:val="center"/>
          </w:tcPr>
          <w:p w:rsidR="004F5836" w:rsidRPr="00552662" w:rsidRDefault="004F5836" w:rsidP="000029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20" w:type="dxa"/>
          </w:tcPr>
          <w:p w:rsidR="004F5836" w:rsidRPr="00187C75" w:rsidRDefault="004F5836" w:rsidP="0000292A">
            <w:pPr>
              <w:ind w:firstLine="0"/>
            </w:pPr>
            <w:r>
              <w:t>4</w:t>
            </w:r>
          </w:p>
        </w:tc>
        <w:tc>
          <w:tcPr>
            <w:tcW w:w="1920" w:type="dxa"/>
            <w:vAlign w:val="center"/>
          </w:tcPr>
          <w:p w:rsidR="004F5836" w:rsidRPr="009D5A26" w:rsidRDefault="004F5836" w:rsidP="0000292A">
            <w:pPr>
              <w:ind w:firstLine="0"/>
            </w:pPr>
          </w:p>
        </w:tc>
      </w:tr>
      <w:tr w:rsidR="004F5836" w:rsidRPr="00363D4E" w:rsidTr="0000292A">
        <w:tc>
          <w:tcPr>
            <w:tcW w:w="1188" w:type="dxa"/>
          </w:tcPr>
          <w:p w:rsidR="004F5836" w:rsidRPr="00363D4E" w:rsidRDefault="004F5836" w:rsidP="004F5836">
            <w:pPr>
              <w:ind w:right="-108" w:firstLine="0"/>
            </w:pPr>
            <w:r w:rsidRPr="00363D4E">
              <w:t>Итоговый</w:t>
            </w:r>
          </w:p>
        </w:tc>
        <w:tc>
          <w:tcPr>
            <w:tcW w:w="1708" w:type="dxa"/>
          </w:tcPr>
          <w:p w:rsidR="004F5836" w:rsidRPr="00363D4E" w:rsidRDefault="004F5836" w:rsidP="004F5836">
            <w:pPr>
              <w:ind w:hanging="21"/>
            </w:pPr>
            <w:r w:rsidRPr="00363D4E">
              <w:t>Экзамен</w:t>
            </w:r>
          </w:p>
        </w:tc>
        <w:tc>
          <w:tcPr>
            <w:tcW w:w="919" w:type="dxa"/>
            <w:vAlign w:val="center"/>
          </w:tcPr>
          <w:p w:rsidR="004F5836" w:rsidRPr="00363D4E" w:rsidRDefault="004F5836" w:rsidP="004F5836">
            <w:pPr>
              <w:ind w:firstLine="0"/>
              <w:jc w:val="center"/>
            </w:pPr>
          </w:p>
        </w:tc>
        <w:tc>
          <w:tcPr>
            <w:tcW w:w="1920" w:type="dxa"/>
          </w:tcPr>
          <w:p w:rsidR="004F5836" w:rsidRDefault="004F5836" w:rsidP="004F5836">
            <w:pPr>
              <w:ind w:firstLine="0"/>
            </w:pPr>
            <w:r>
              <w:t>*</w:t>
            </w:r>
          </w:p>
        </w:tc>
        <w:tc>
          <w:tcPr>
            <w:tcW w:w="1920" w:type="dxa"/>
            <w:vAlign w:val="center"/>
          </w:tcPr>
          <w:p w:rsidR="004F5836" w:rsidRPr="00363D4E" w:rsidRDefault="004F5836" w:rsidP="004F5836">
            <w:pPr>
              <w:ind w:firstLine="0"/>
            </w:pPr>
            <w:r>
              <w:t>Письменный</w:t>
            </w:r>
          </w:p>
        </w:tc>
      </w:tr>
    </w:tbl>
    <w:p w:rsidR="00EA58D9" w:rsidRDefault="00EA58D9" w:rsidP="00F41371">
      <w:pPr>
        <w:pStyle w:val="2"/>
        <w:spacing w:before="240"/>
        <w:jc w:val="both"/>
      </w:pPr>
      <w:r>
        <w:t>6.1 Критерии оценки знаний, навыков</w:t>
      </w:r>
    </w:p>
    <w:p w:rsidR="00EA58D9" w:rsidRDefault="00EA58D9" w:rsidP="00EA58D9">
      <w:pPr>
        <w:jc w:val="both"/>
      </w:pPr>
      <w:r>
        <w:t>Активность на семинарских занятиях, сообщения на семинарах, выполнение семинарских самостоятельных работ, решение задач в ходе семинаров и подготовки к ним.</w:t>
      </w:r>
    </w:p>
    <w:p w:rsidR="00EA58D9" w:rsidRDefault="00EA58D9" w:rsidP="00EA58D9">
      <w:pPr>
        <w:jc w:val="both"/>
      </w:pPr>
      <w:r>
        <w:t xml:space="preserve">Самостоятельная работа: подготовка к семинарам, </w:t>
      </w:r>
      <w:r w:rsidR="004C4865">
        <w:t xml:space="preserve">чтение и реферирование литературы, подготовка презентаций по темам, </w:t>
      </w:r>
      <w:r w:rsidR="00552662">
        <w:t>дискурсивный анализ текстов</w:t>
      </w:r>
      <w:r>
        <w:t>.</w:t>
      </w:r>
    </w:p>
    <w:p w:rsidR="00EA58D9" w:rsidRDefault="00EA58D9" w:rsidP="00EA58D9">
      <w:pPr>
        <w:jc w:val="both"/>
      </w:pPr>
      <w:r>
        <w:t xml:space="preserve">Освоенность основных параметров </w:t>
      </w:r>
      <w:r w:rsidR="004F5836">
        <w:t>грамматического анализа финно-угорских языков</w:t>
      </w:r>
      <w:r>
        <w:t>.</w:t>
      </w:r>
    </w:p>
    <w:p w:rsidR="00EA58D9" w:rsidRDefault="00EA58D9" w:rsidP="00EA58D9">
      <w:pPr>
        <w:jc w:val="both"/>
      </w:pPr>
      <w:r>
        <w:t xml:space="preserve">Экзамен: знание теоретических подходов, основных определений и умение </w:t>
      </w:r>
      <w:r w:rsidR="004F5836">
        <w:t xml:space="preserve">осуществлять грамматический анализ простых текстов на финно-угорских языках, умение </w:t>
      </w:r>
      <w:r>
        <w:t>анализировать</w:t>
      </w:r>
      <w:r w:rsidR="004F5836">
        <w:t xml:space="preserve"> текстовые данные с точки зрения особенностей различных грамматических явлений</w:t>
      </w:r>
      <w:r>
        <w:t xml:space="preserve">. </w:t>
      </w:r>
    </w:p>
    <w:p w:rsidR="00EA58D9" w:rsidRDefault="00EA58D9" w:rsidP="00EA58D9">
      <w:pPr>
        <w:jc w:val="both"/>
      </w:pPr>
      <w:r w:rsidRPr="00DD68A9">
        <w:t>Оценки по всем формам текущего контроля выстав</w:t>
      </w:r>
      <w:r>
        <w:t>ляются по 10-ти балльной шкале.</w:t>
      </w:r>
    </w:p>
    <w:p w:rsidR="00EA58D9" w:rsidRPr="00B97C18" w:rsidRDefault="00EA58D9" w:rsidP="00EA58D9">
      <w:pPr>
        <w:pStyle w:val="1"/>
        <w:jc w:val="left"/>
      </w:pPr>
      <w:r>
        <w:t xml:space="preserve">7 </w:t>
      </w:r>
      <w:r w:rsidRPr="00B97C18">
        <w:t>Содержание дисциплины</w:t>
      </w:r>
    </w:p>
    <w:p w:rsidR="004F5836" w:rsidRDefault="004F5836" w:rsidP="004F5836">
      <w:pPr>
        <w:pStyle w:val="af1"/>
        <w:jc w:val="both"/>
        <w:rPr>
          <w:color w:val="000000"/>
        </w:rPr>
      </w:pPr>
      <w:r>
        <w:rPr>
          <w:b/>
          <w:bCs/>
          <w:color w:val="000000"/>
        </w:rPr>
        <w:t xml:space="preserve">Тема 1. </w:t>
      </w:r>
      <w:r>
        <w:rPr>
          <w:b/>
          <w:bCs/>
          <w:color w:val="000000"/>
          <w:sz w:val="22"/>
        </w:rPr>
        <w:t xml:space="preserve">Общее представление о финно-угорских языках. Генетическая классификация. </w:t>
      </w:r>
      <w:proofErr w:type="spellStart"/>
      <w:proofErr w:type="gramStart"/>
      <w:r>
        <w:rPr>
          <w:b/>
          <w:bCs/>
          <w:color w:val="000000"/>
          <w:sz w:val="22"/>
        </w:rPr>
        <w:t>Социо</w:t>
      </w:r>
      <w:proofErr w:type="spellEnd"/>
      <w:r>
        <w:rPr>
          <w:b/>
          <w:bCs/>
          <w:color w:val="000000"/>
          <w:sz w:val="22"/>
        </w:rPr>
        <w:t>-культурные</w:t>
      </w:r>
      <w:proofErr w:type="gramEnd"/>
      <w:r>
        <w:rPr>
          <w:b/>
          <w:bCs/>
          <w:color w:val="000000"/>
          <w:sz w:val="22"/>
        </w:rPr>
        <w:t xml:space="preserve"> особенности.</w:t>
      </w:r>
    </w:p>
    <w:p w:rsidR="004F5836" w:rsidRDefault="004F5836" w:rsidP="00894BAC">
      <w:pPr>
        <w:pStyle w:val="af1"/>
        <w:numPr>
          <w:ilvl w:val="1"/>
          <w:numId w:val="40"/>
        </w:numPr>
        <w:jc w:val="both"/>
        <w:rPr>
          <w:color w:val="000000"/>
        </w:rPr>
      </w:pPr>
      <w:r>
        <w:rPr>
          <w:color w:val="000000"/>
        </w:rPr>
        <w:t xml:space="preserve">Состав </w:t>
      </w:r>
      <w:r>
        <w:rPr>
          <w:color w:val="000000"/>
        </w:rPr>
        <w:t>финно-угорской языковой</w:t>
      </w:r>
      <w:r>
        <w:rPr>
          <w:color w:val="000000"/>
        </w:rPr>
        <w:t xml:space="preserve"> семьи. Гипотезы о родстве </w:t>
      </w:r>
      <w:r w:rsidR="007E538F">
        <w:rPr>
          <w:color w:val="000000"/>
        </w:rPr>
        <w:t>финно-угорской</w:t>
      </w:r>
      <w:r>
        <w:rPr>
          <w:color w:val="000000"/>
        </w:rPr>
        <w:t xml:space="preserve"> семьи с другими семьями. Географическое распространение </w:t>
      </w:r>
      <w:r w:rsidR="007E538F">
        <w:rPr>
          <w:color w:val="000000"/>
        </w:rPr>
        <w:t>финно-угорских</w:t>
      </w:r>
      <w:r>
        <w:rPr>
          <w:color w:val="000000"/>
        </w:rPr>
        <w:t xml:space="preserve"> язык</w:t>
      </w:r>
      <w:r w:rsidR="007E538F">
        <w:rPr>
          <w:color w:val="000000"/>
        </w:rPr>
        <w:t>ов. Базовые сведения по истории</w:t>
      </w:r>
      <w:r>
        <w:rPr>
          <w:color w:val="000000"/>
        </w:rPr>
        <w:t>.</w:t>
      </w:r>
    </w:p>
    <w:p w:rsidR="004F5836" w:rsidRDefault="004F5836" w:rsidP="004F5836">
      <w:pPr>
        <w:pStyle w:val="af1"/>
        <w:jc w:val="both"/>
        <w:rPr>
          <w:color w:val="000000"/>
        </w:rPr>
      </w:pPr>
      <w:r>
        <w:rPr>
          <w:color w:val="000000"/>
        </w:rPr>
        <w:t xml:space="preserve">Типологические особенности </w:t>
      </w:r>
      <w:r w:rsidR="007E538F">
        <w:rPr>
          <w:color w:val="000000"/>
        </w:rPr>
        <w:t>финно-угорских языков</w:t>
      </w:r>
      <w:r>
        <w:rPr>
          <w:color w:val="000000"/>
        </w:rPr>
        <w:t>: сло</w:t>
      </w:r>
      <w:r>
        <w:rPr>
          <w:color w:val="000000"/>
        </w:rPr>
        <w:t>ж</w:t>
      </w:r>
      <w:r>
        <w:rPr>
          <w:color w:val="000000"/>
        </w:rPr>
        <w:t xml:space="preserve">ная фонологическая система, </w:t>
      </w:r>
      <w:proofErr w:type="spellStart"/>
      <w:r>
        <w:rPr>
          <w:color w:val="000000"/>
        </w:rPr>
        <w:t>полисинтетизм</w:t>
      </w:r>
      <w:proofErr w:type="spellEnd"/>
      <w:r>
        <w:rPr>
          <w:color w:val="000000"/>
        </w:rPr>
        <w:t>, слабое различение ча</w:t>
      </w:r>
      <w:r>
        <w:rPr>
          <w:color w:val="000000"/>
        </w:rPr>
        <w:t>с</w:t>
      </w:r>
      <w:r>
        <w:rPr>
          <w:color w:val="000000"/>
        </w:rPr>
        <w:t>тей речи.</w:t>
      </w:r>
    </w:p>
    <w:p w:rsidR="004F5836" w:rsidRDefault="004F5836" w:rsidP="004F5836">
      <w:pPr>
        <w:jc w:val="both"/>
        <w:rPr>
          <w:color w:val="000000"/>
          <w:szCs w:val="24"/>
        </w:rPr>
      </w:pPr>
    </w:p>
    <w:p w:rsidR="004F5836" w:rsidRDefault="004F5836" w:rsidP="004F5836">
      <w:pPr>
        <w:jc w:val="both"/>
      </w:pPr>
      <w:r>
        <w:t>Количество часов аудиторной работы – 2 часа</w:t>
      </w:r>
    </w:p>
    <w:p w:rsidR="004F5836" w:rsidRDefault="004F5836" w:rsidP="004F5836">
      <w:pPr>
        <w:jc w:val="both"/>
        <w:rPr>
          <w:color w:val="000000"/>
          <w:szCs w:val="24"/>
        </w:rPr>
      </w:pPr>
    </w:p>
    <w:p w:rsidR="004F5836" w:rsidRPr="00885210" w:rsidRDefault="00885210" w:rsidP="00885210">
      <w:pPr>
        <w:ind w:firstLine="0"/>
        <w:jc w:val="both"/>
        <w:rPr>
          <w:lang w:val="en-US"/>
        </w:rPr>
      </w:pPr>
      <w:r w:rsidRPr="00885210">
        <w:t>Языки народов СССР. Том 3. Финно-угорские и самодийские языки</w:t>
      </w:r>
      <w:r>
        <w:t xml:space="preserve">. Введение </w:t>
      </w:r>
      <w:proofErr w:type="spellStart"/>
      <w:r>
        <w:t>Майтинская</w:t>
      </w:r>
      <w:proofErr w:type="spellEnd"/>
      <w:r>
        <w:t xml:space="preserve"> Л.Е. С. 9-26.</w:t>
      </w:r>
      <w:r w:rsidR="007E538F" w:rsidRPr="007E538F">
        <w:t xml:space="preserve"> М</w:t>
      </w:r>
      <w:r w:rsidR="007E538F" w:rsidRPr="00885210">
        <w:rPr>
          <w:lang w:val="en-US"/>
        </w:rPr>
        <w:t>., 1966</w:t>
      </w:r>
      <w:r w:rsidR="004F5836" w:rsidRPr="00885210">
        <w:rPr>
          <w:lang w:val="en-US"/>
        </w:rPr>
        <w:t>.</w:t>
      </w:r>
      <w:r>
        <w:rPr>
          <w:lang w:val="en-US"/>
        </w:rPr>
        <w:t xml:space="preserve"> </w:t>
      </w:r>
      <w:r>
        <w:t>С</w:t>
      </w:r>
      <w:r w:rsidRPr="00885210">
        <w:rPr>
          <w:lang w:val="en-US"/>
        </w:rPr>
        <w:t xml:space="preserve">. </w:t>
      </w:r>
    </w:p>
    <w:p w:rsidR="00885210" w:rsidRDefault="007E538F" w:rsidP="00885210">
      <w:pPr>
        <w:ind w:firstLine="0"/>
        <w:jc w:val="both"/>
      </w:pPr>
      <w:r w:rsidRPr="00885210">
        <w:rPr>
          <w:lang w:val="en-US"/>
        </w:rPr>
        <w:t xml:space="preserve">T. </w:t>
      </w:r>
      <w:proofErr w:type="spellStart"/>
      <w:r w:rsidRPr="00885210">
        <w:rPr>
          <w:lang w:val="en-US"/>
        </w:rPr>
        <w:t>Salminen</w:t>
      </w:r>
      <w:proofErr w:type="spellEnd"/>
      <w:r w:rsidRPr="00885210">
        <w:rPr>
          <w:lang w:val="en-US"/>
        </w:rPr>
        <w:t>: Problems in the taxonomy of the Uralic languages in the light of modern comparative studies. —</w:t>
      </w:r>
      <w:r w:rsidRPr="00885210">
        <w:rPr>
          <w:lang w:val="en-US"/>
        </w:rPr>
        <w:t> </w:t>
      </w:r>
      <w:r w:rsidRPr="007E538F">
        <w:t>Лингвистический</w:t>
      </w:r>
      <w:r w:rsidRPr="00885210">
        <w:rPr>
          <w:lang w:val="en-US"/>
        </w:rPr>
        <w:t xml:space="preserve"> </w:t>
      </w:r>
      <w:r w:rsidRPr="007E538F">
        <w:t>беспредел</w:t>
      </w:r>
      <w:r w:rsidRPr="00885210">
        <w:rPr>
          <w:lang w:val="en-US"/>
        </w:rPr>
        <w:t xml:space="preserve">: </w:t>
      </w:r>
      <w:r w:rsidRPr="007E538F">
        <w:t>сборник</w:t>
      </w:r>
      <w:r w:rsidRPr="00885210">
        <w:rPr>
          <w:lang w:val="en-US"/>
        </w:rPr>
        <w:t xml:space="preserve"> </w:t>
      </w:r>
      <w:r w:rsidRPr="007E538F">
        <w:t>статей</w:t>
      </w:r>
      <w:r w:rsidRPr="00885210">
        <w:rPr>
          <w:lang w:val="en-US"/>
        </w:rPr>
        <w:t xml:space="preserve"> </w:t>
      </w:r>
      <w:r w:rsidRPr="007E538F">
        <w:t>к</w:t>
      </w:r>
      <w:r w:rsidRPr="00885210">
        <w:rPr>
          <w:lang w:val="en-US"/>
        </w:rPr>
        <w:t xml:space="preserve"> 70-</w:t>
      </w:r>
      <w:proofErr w:type="spellStart"/>
      <w:r w:rsidRPr="007E538F">
        <w:t>летию</w:t>
      </w:r>
      <w:proofErr w:type="spellEnd"/>
      <w:r w:rsidRPr="00885210">
        <w:rPr>
          <w:lang w:val="en-US"/>
        </w:rPr>
        <w:t xml:space="preserve"> </w:t>
      </w:r>
      <w:r w:rsidRPr="007E538F">
        <w:t>А. И. Кузнецовой.</w:t>
      </w:r>
      <w:r w:rsidRPr="007E538F">
        <w:t> </w:t>
      </w:r>
      <w:r w:rsidRPr="007E538F">
        <w:t>Москва: Издательство Московского университета, 2002. 44–55.</w:t>
      </w:r>
      <w:r>
        <w:t xml:space="preserve"> Доступно по адресу: </w:t>
      </w:r>
      <w:r>
        <w:rPr>
          <w:lang w:val="en-US"/>
        </w:rPr>
        <w:t>URL</w:t>
      </w:r>
      <w:r w:rsidRPr="007E538F">
        <w:t xml:space="preserve"> </w:t>
      </w:r>
      <w:hyperlink r:id="rId10" w:history="1">
        <w:r w:rsidRPr="001014E5">
          <w:rPr>
            <w:rStyle w:val="ad"/>
            <w:lang w:val="en-US"/>
          </w:rPr>
          <w:t>http</w:t>
        </w:r>
        <w:r w:rsidRPr="001014E5">
          <w:rPr>
            <w:rStyle w:val="ad"/>
          </w:rPr>
          <w:t>://</w:t>
        </w:r>
        <w:r w:rsidRPr="001014E5">
          <w:rPr>
            <w:rStyle w:val="ad"/>
            <w:lang w:val="en-US"/>
          </w:rPr>
          <w:t>www</w:t>
        </w:r>
        <w:r w:rsidRPr="001014E5">
          <w:rPr>
            <w:rStyle w:val="ad"/>
          </w:rPr>
          <w:t>.</w:t>
        </w:r>
        <w:proofErr w:type="spellStart"/>
        <w:r w:rsidRPr="001014E5">
          <w:rPr>
            <w:rStyle w:val="ad"/>
            <w:lang w:val="en-US"/>
          </w:rPr>
          <w:t>helsinki</w:t>
        </w:r>
        <w:proofErr w:type="spellEnd"/>
        <w:r w:rsidRPr="001014E5">
          <w:rPr>
            <w:rStyle w:val="ad"/>
          </w:rPr>
          <w:t>.</w:t>
        </w:r>
        <w:r w:rsidRPr="001014E5">
          <w:rPr>
            <w:rStyle w:val="ad"/>
            <w:lang w:val="en-US"/>
          </w:rPr>
          <w:t>fi</w:t>
        </w:r>
        <w:r w:rsidRPr="001014E5">
          <w:rPr>
            <w:rStyle w:val="ad"/>
          </w:rPr>
          <w:t>/~</w:t>
        </w:r>
        <w:proofErr w:type="spellStart"/>
        <w:r w:rsidRPr="001014E5">
          <w:rPr>
            <w:rStyle w:val="ad"/>
            <w:lang w:val="en-US"/>
          </w:rPr>
          <w:t>tasalmin</w:t>
        </w:r>
        <w:proofErr w:type="spellEnd"/>
        <w:r w:rsidRPr="001014E5">
          <w:rPr>
            <w:rStyle w:val="ad"/>
          </w:rPr>
          <w:t>/</w:t>
        </w:r>
        <w:proofErr w:type="spellStart"/>
        <w:r w:rsidRPr="001014E5">
          <w:rPr>
            <w:rStyle w:val="ad"/>
            <w:lang w:val="en-US"/>
          </w:rPr>
          <w:t>kuzn</w:t>
        </w:r>
        <w:proofErr w:type="spellEnd"/>
        <w:r w:rsidRPr="001014E5">
          <w:rPr>
            <w:rStyle w:val="ad"/>
          </w:rPr>
          <w:t>.</w:t>
        </w:r>
        <w:r w:rsidRPr="001014E5">
          <w:rPr>
            <w:rStyle w:val="ad"/>
            <w:lang w:val="en-US"/>
          </w:rPr>
          <w:t>html</w:t>
        </w:r>
      </w:hyperlink>
      <w:r w:rsidRPr="007E538F">
        <w:t xml:space="preserve"> </w:t>
      </w:r>
    </w:p>
    <w:p w:rsidR="00885210" w:rsidRPr="00885210" w:rsidRDefault="00885210" w:rsidP="00885210">
      <w:pPr>
        <w:ind w:firstLine="0"/>
        <w:jc w:val="both"/>
        <w:rPr>
          <w:lang w:val="en-US"/>
        </w:rPr>
      </w:pPr>
      <w:hyperlink r:id="rId11" w:tooltip="Серебренников, Борис Александрович" w:history="1">
        <w:r w:rsidRPr="00885210">
          <w:rPr>
            <w:lang w:val="en-US"/>
          </w:rPr>
          <w:t>Серебренников Б. А.</w:t>
        </w:r>
      </w:hyperlink>
      <w:r w:rsidRPr="00885210">
        <w:rPr>
          <w:lang w:val="en-US"/>
        </w:rPr>
        <w:t> </w:t>
      </w:r>
      <w:hyperlink r:id="rId12" w:history="1">
        <w:r w:rsidRPr="00885210">
          <w:rPr>
            <w:lang w:val="en-US"/>
          </w:rPr>
          <w:t>Уральские языки</w:t>
        </w:r>
      </w:hyperlink>
      <w:r w:rsidRPr="00885210">
        <w:rPr>
          <w:lang w:val="en-US"/>
        </w:rPr>
        <w:t> // </w:t>
      </w:r>
      <w:hyperlink r:id="rId13" w:tooltip="Лингвистический энциклопедический словарь" w:history="1">
        <w:r w:rsidRPr="00885210">
          <w:rPr>
            <w:lang w:val="en-US"/>
          </w:rPr>
          <w:t>Лингвистический энциклопедический словарь</w:t>
        </w:r>
      </w:hyperlink>
      <w:r w:rsidRPr="00885210">
        <w:rPr>
          <w:lang w:val="en-US"/>
        </w:rPr>
        <w:t>. — М.: СЭ, 1990. — С. 537—538.</w:t>
      </w:r>
    </w:p>
    <w:p w:rsidR="00885210" w:rsidRPr="007E538F" w:rsidRDefault="00885210" w:rsidP="004F5836">
      <w:pPr>
        <w:jc w:val="both"/>
      </w:pPr>
    </w:p>
    <w:p w:rsidR="004F5836" w:rsidRDefault="004F5836" w:rsidP="00894BAC">
      <w:pPr>
        <w:pStyle w:val="af1"/>
        <w:numPr>
          <w:ilvl w:val="1"/>
          <w:numId w:val="40"/>
        </w:numPr>
        <w:jc w:val="both"/>
      </w:pPr>
      <w:r>
        <w:lastRenderedPageBreak/>
        <w:t>Инвентарь гласных звуков.</w:t>
      </w:r>
      <w:r w:rsidR="00885210">
        <w:t xml:space="preserve"> Сингармонизм</w:t>
      </w:r>
      <w:r>
        <w:t>.</w:t>
      </w:r>
      <w:r w:rsidR="00885210">
        <w:t xml:space="preserve"> Противопоставление гласных по долготе</w:t>
      </w:r>
    </w:p>
    <w:p w:rsidR="004F5836" w:rsidRDefault="004F5836" w:rsidP="004F5836">
      <w:pPr>
        <w:pStyle w:val="af1"/>
        <w:jc w:val="both"/>
      </w:pPr>
      <w:r>
        <w:t>Система согласных звуков.</w:t>
      </w:r>
      <w:r w:rsidR="00885210">
        <w:t xml:space="preserve"> Ступени согласных.</w:t>
      </w:r>
    </w:p>
    <w:p w:rsidR="004F5836" w:rsidRDefault="004F5836" w:rsidP="004F5836">
      <w:pPr>
        <w:pStyle w:val="af1"/>
        <w:jc w:val="both"/>
      </w:pPr>
    </w:p>
    <w:p w:rsidR="004F5836" w:rsidRDefault="004F5836" w:rsidP="004F5836">
      <w:pPr>
        <w:jc w:val="both"/>
      </w:pPr>
      <w:r>
        <w:t>Количество часов аудиторной работы – 2 часа</w:t>
      </w:r>
    </w:p>
    <w:p w:rsidR="00894BAC" w:rsidRDefault="00894BAC" w:rsidP="004F5836">
      <w:pPr>
        <w:jc w:val="both"/>
      </w:pPr>
      <w:r>
        <w:t>Презентация по теме.</w:t>
      </w:r>
    </w:p>
    <w:p w:rsidR="004F5836" w:rsidRPr="00894BAC" w:rsidRDefault="00894BAC" w:rsidP="00894BAC">
      <w:pPr>
        <w:pStyle w:val="af1"/>
        <w:numPr>
          <w:ilvl w:val="1"/>
          <w:numId w:val="40"/>
        </w:numPr>
        <w:jc w:val="both"/>
      </w:pPr>
      <w:r>
        <w:rPr>
          <w:b/>
          <w:bCs/>
          <w:color w:val="000000"/>
          <w:sz w:val="22"/>
        </w:rPr>
        <w:t xml:space="preserve"> </w:t>
      </w:r>
      <w:r w:rsidR="004F5836" w:rsidRPr="00894BAC">
        <w:rPr>
          <w:b/>
          <w:bCs/>
          <w:color w:val="000000"/>
          <w:sz w:val="22"/>
        </w:rPr>
        <w:t>Общая структура словоформы</w:t>
      </w:r>
      <w:r>
        <w:rPr>
          <w:b/>
          <w:bCs/>
          <w:color w:val="000000"/>
          <w:sz w:val="22"/>
        </w:rPr>
        <w:t xml:space="preserve"> в финно-угорских языках</w:t>
      </w:r>
      <w:r w:rsidR="004F5836" w:rsidRPr="00894BAC">
        <w:rPr>
          <w:b/>
          <w:bCs/>
          <w:color w:val="000000"/>
          <w:sz w:val="22"/>
        </w:rPr>
        <w:t xml:space="preserve">. </w:t>
      </w:r>
      <w:r>
        <w:rPr>
          <w:b/>
          <w:bCs/>
          <w:color w:val="000000"/>
          <w:sz w:val="22"/>
        </w:rPr>
        <w:t>Основные типологические особенности финно-угорских языков</w:t>
      </w:r>
      <w:r w:rsidR="004F5836" w:rsidRPr="00894BAC">
        <w:rPr>
          <w:color w:val="000000"/>
        </w:rPr>
        <w:t>.</w:t>
      </w:r>
    </w:p>
    <w:p w:rsidR="004F5836" w:rsidRDefault="00894BAC" w:rsidP="004F5836">
      <w:pPr>
        <w:ind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Агглютинация</w:t>
      </w:r>
      <w:r w:rsidR="004F5836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Категории имени: </w:t>
      </w:r>
      <w:proofErr w:type="spellStart"/>
      <w:r>
        <w:rPr>
          <w:color w:val="000000"/>
          <w:szCs w:val="24"/>
        </w:rPr>
        <w:t>посессивность</w:t>
      </w:r>
      <w:proofErr w:type="spellEnd"/>
      <w:r>
        <w:rPr>
          <w:color w:val="000000"/>
          <w:szCs w:val="24"/>
        </w:rPr>
        <w:t xml:space="preserve">, разветвленные падежные системы, особенности послеложных конструкций, кодирование определенности и других дискурсивных категорий. Оформление прямого дополнения. Глагольные категории: особенности аспектуальной системы, субъектно-объектное спряжение. Синтаксис: базовый порядок слов, </w:t>
      </w:r>
      <w:proofErr w:type="spellStart"/>
      <w:r>
        <w:rPr>
          <w:color w:val="000000"/>
          <w:szCs w:val="24"/>
        </w:rPr>
        <w:t>полипредикативные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нефинитные</w:t>
      </w:r>
      <w:proofErr w:type="spellEnd"/>
      <w:r>
        <w:rPr>
          <w:color w:val="000000"/>
          <w:szCs w:val="24"/>
        </w:rPr>
        <w:t xml:space="preserve"> именные конструкции.</w:t>
      </w:r>
    </w:p>
    <w:p w:rsidR="004F5836" w:rsidRDefault="004F5836" w:rsidP="004F5836">
      <w:pPr>
        <w:ind w:firstLine="0"/>
        <w:jc w:val="both"/>
        <w:rPr>
          <w:color w:val="000000"/>
          <w:szCs w:val="24"/>
        </w:rPr>
      </w:pPr>
    </w:p>
    <w:p w:rsidR="004F5836" w:rsidRDefault="004F5836" w:rsidP="004F5836">
      <w:pPr>
        <w:jc w:val="both"/>
      </w:pPr>
      <w:r>
        <w:t>Количество часов аудиторной работы – 2 часа</w:t>
      </w:r>
    </w:p>
    <w:p w:rsidR="00894BAC" w:rsidRPr="00894BAC" w:rsidRDefault="00894BAC" w:rsidP="00894BAC">
      <w:pPr>
        <w:ind w:firstLine="0"/>
        <w:jc w:val="both"/>
        <w:rPr>
          <w:lang w:val="en-US"/>
        </w:rPr>
      </w:pPr>
      <w:hyperlink r:id="rId14" w:tooltip="Серебренников, Борис Александрович" w:history="1">
        <w:r w:rsidRPr="00894BAC">
          <w:rPr>
            <w:lang w:val="en-US"/>
          </w:rPr>
          <w:t>Серебренников Б. А.</w:t>
        </w:r>
      </w:hyperlink>
      <w:r w:rsidRPr="00894BAC">
        <w:rPr>
          <w:lang w:val="en-US"/>
        </w:rPr>
        <w:t> </w:t>
      </w:r>
      <w:hyperlink r:id="rId15" w:history="1">
        <w:r w:rsidRPr="00894BAC">
          <w:rPr>
            <w:lang w:val="en-US"/>
          </w:rPr>
          <w:t>Уральские языки</w:t>
        </w:r>
      </w:hyperlink>
      <w:r w:rsidRPr="00894BAC">
        <w:rPr>
          <w:lang w:val="en-US"/>
        </w:rPr>
        <w:t> // </w:t>
      </w:r>
      <w:hyperlink r:id="rId16" w:tooltip="Лингвистический энциклопедический словарь" w:history="1">
        <w:r w:rsidRPr="00894BAC">
          <w:rPr>
            <w:lang w:val="en-US"/>
          </w:rPr>
          <w:t>Лингвистический энциклопедический словарь</w:t>
        </w:r>
      </w:hyperlink>
      <w:r w:rsidRPr="00894BAC">
        <w:rPr>
          <w:lang w:val="en-US"/>
        </w:rPr>
        <w:t>. — М.: СЭ, 1990. — С. 537—538.</w:t>
      </w:r>
    </w:p>
    <w:p w:rsidR="004F5836" w:rsidRDefault="004F5836" w:rsidP="004F5836">
      <w:pPr>
        <w:jc w:val="both"/>
        <w:rPr>
          <w:szCs w:val="24"/>
        </w:rPr>
      </w:pPr>
    </w:p>
    <w:p w:rsidR="00894BAC" w:rsidRDefault="00894BAC" w:rsidP="00894BAC">
      <w:pPr>
        <w:pStyle w:val="af1"/>
        <w:jc w:val="both"/>
      </w:pPr>
      <w:r>
        <w:rPr>
          <w:b/>
          <w:bCs/>
        </w:rPr>
        <w:t>Тема 2</w:t>
      </w:r>
      <w:r>
        <w:rPr>
          <w:b/>
          <w:bCs/>
        </w:rPr>
        <w:t xml:space="preserve">. </w:t>
      </w:r>
      <w:r>
        <w:rPr>
          <w:b/>
          <w:bCs/>
        </w:rPr>
        <w:t>Общая характеристика нескольких финно-угорских языков</w:t>
      </w:r>
      <w:r>
        <w:t>.</w:t>
      </w:r>
    </w:p>
    <w:p w:rsidR="00894BAC" w:rsidRDefault="00894BAC" w:rsidP="00894BAC">
      <w:pPr>
        <w:ind w:firstLine="0"/>
        <w:jc w:val="both"/>
        <w:rPr>
          <w:szCs w:val="24"/>
        </w:rPr>
      </w:pPr>
      <w:r>
        <w:rPr>
          <w:szCs w:val="24"/>
        </w:rPr>
        <w:t>2.1. Типологические особенности венгерского языка</w:t>
      </w:r>
    </w:p>
    <w:p w:rsidR="00894BAC" w:rsidRPr="00681638" w:rsidRDefault="00894BAC" w:rsidP="00894BAC">
      <w:pPr>
        <w:ind w:firstLine="0"/>
        <w:jc w:val="both"/>
        <w:rPr>
          <w:szCs w:val="24"/>
        </w:rPr>
      </w:pPr>
      <w:r>
        <w:rPr>
          <w:szCs w:val="24"/>
        </w:rPr>
        <w:t>2.2. Типологические особенности финского языка</w:t>
      </w:r>
    </w:p>
    <w:p w:rsidR="00894BAC" w:rsidRPr="00894BAC" w:rsidRDefault="00894BAC" w:rsidP="00894BAC">
      <w:pPr>
        <w:pStyle w:val="af1"/>
        <w:jc w:val="both"/>
        <w:rPr>
          <w:b/>
          <w:bCs/>
        </w:rPr>
      </w:pPr>
      <w:r>
        <w:rPr>
          <w:b/>
          <w:bCs/>
        </w:rPr>
        <w:t>Тема 3</w:t>
      </w:r>
      <w:r>
        <w:rPr>
          <w:b/>
          <w:bCs/>
        </w:rPr>
        <w:t>.</w:t>
      </w:r>
      <w:r>
        <w:rPr>
          <w:b/>
          <w:bCs/>
        </w:rPr>
        <w:t xml:space="preserve"> Именная морфология</w:t>
      </w:r>
      <w:r w:rsidRPr="00894BAC">
        <w:rPr>
          <w:b/>
          <w:bCs/>
        </w:rPr>
        <w:t>.</w:t>
      </w:r>
    </w:p>
    <w:p w:rsidR="00894BAC" w:rsidRDefault="00894BAC" w:rsidP="004F5836">
      <w:pPr>
        <w:pStyle w:val="af1"/>
        <w:jc w:val="both"/>
        <w:rPr>
          <w:bCs/>
        </w:rPr>
      </w:pPr>
      <w:r w:rsidRPr="00894BAC">
        <w:rPr>
          <w:bCs/>
        </w:rPr>
        <w:t xml:space="preserve">3.1. </w:t>
      </w:r>
      <w:r>
        <w:rPr>
          <w:bCs/>
        </w:rPr>
        <w:t xml:space="preserve">Особенности категории </w:t>
      </w:r>
      <w:proofErr w:type="spellStart"/>
      <w:r>
        <w:rPr>
          <w:bCs/>
        </w:rPr>
        <w:t>посессивности</w:t>
      </w:r>
      <w:proofErr w:type="spellEnd"/>
      <w:r>
        <w:rPr>
          <w:bCs/>
        </w:rPr>
        <w:t xml:space="preserve"> в финно-угорских языках</w:t>
      </w:r>
    </w:p>
    <w:p w:rsidR="00894BAC" w:rsidRDefault="00894BAC" w:rsidP="004F5836">
      <w:pPr>
        <w:pStyle w:val="af1"/>
        <w:jc w:val="both"/>
        <w:rPr>
          <w:bCs/>
        </w:rPr>
      </w:pPr>
      <w:r>
        <w:rPr>
          <w:bCs/>
        </w:rPr>
        <w:t>3.2. Особенности падежных систем в финно-угорских языках. Особенности системы выражения пространственных отношений в пермских языках</w:t>
      </w:r>
    </w:p>
    <w:p w:rsidR="00894BAC" w:rsidRDefault="00894BAC" w:rsidP="004F5836">
      <w:pPr>
        <w:pStyle w:val="af1"/>
        <w:jc w:val="both"/>
        <w:rPr>
          <w:bCs/>
        </w:rPr>
      </w:pPr>
      <w:r>
        <w:rPr>
          <w:bCs/>
        </w:rPr>
        <w:t xml:space="preserve">3.3. </w:t>
      </w:r>
      <w:r w:rsidR="0004041A">
        <w:rPr>
          <w:bCs/>
        </w:rPr>
        <w:t>Кодирование прямого дополнения в финно-угорских языках</w:t>
      </w:r>
    </w:p>
    <w:p w:rsidR="0004041A" w:rsidRDefault="0004041A" w:rsidP="0004041A">
      <w:pPr>
        <w:jc w:val="both"/>
      </w:pPr>
      <w:r>
        <w:t xml:space="preserve">Количество часов аудиторной работы – </w:t>
      </w:r>
      <w:r>
        <w:t>8</w:t>
      </w:r>
      <w:r>
        <w:t xml:space="preserve"> час</w:t>
      </w:r>
      <w:r>
        <w:t>ов</w:t>
      </w:r>
    </w:p>
    <w:p w:rsidR="0004041A" w:rsidRDefault="0004041A" w:rsidP="0004041A">
      <w:pPr>
        <w:pStyle w:val="af1"/>
        <w:jc w:val="both"/>
        <w:rPr>
          <w:bCs/>
        </w:rPr>
      </w:pPr>
      <w:r w:rsidRPr="0004041A">
        <w:rPr>
          <w:bCs/>
        </w:rPr>
        <w:t xml:space="preserve">Б.А. Серебренников. Основные линии развития падежной и глагольной системы в </w:t>
      </w:r>
      <w:r>
        <w:rPr>
          <w:bCs/>
        </w:rPr>
        <w:t>у</w:t>
      </w:r>
      <w:r w:rsidRPr="0004041A">
        <w:rPr>
          <w:bCs/>
        </w:rPr>
        <w:t>ральских языках. М., 1964</w:t>
      </w:r>
    </w:p>
    <w:p w:rsidR="0004041A" w:rsidRPr="0004041A" w:rsidRDefault="0004041A" w:rsidP="0004041A">
      <w:pPr>
        <w:pStyle w:val="af1"/>
        <w:jc w:val="both"/>
        <w:rPr>
          <w:bCs/>
        </w:rPr>
      </w:pPr>
      <w:proofErr w:type="spellStart"/>
      <w:r w:rsidRPr="0004041A">
        <w:rPr>
          <w:lang w:val="en-US"/>
        </w:rPr>
        <w:t>Nikolaeva</w:t>
      </w:r>
      <w:proofErr w:type="spellEnd"/>
      <w:r w:rsidRPr="0004041A">
        <w:rPr>
          <w:lang w:val="en-US"/>
        </w:rPr>
        <w:t xml:space="preserve">, I. 2003: Possessive affixes as markers of information structuring: Evidence from Uralic. In: P </w:t>
      </w:r>
      <w:proofErr w:type="spellStart"/>
      <w:r w:rsidRPr="0004041A">
        <w:rPr>
          <w:lang w:val="en-US"/>
        </w:rPr>
        <w:t>Suihkonen</w:t>
      </w:r>
      <w:proofErr w:type="spellEnd"/>
      <w:r w:rsidRPr="0004041A">
        <w:rPr>
          <w:lang w:val="en-US"/>
        </w:rPr>
        <w:t xml:space="preserve"> &amp; B. </w:t>
      </w:r>
      <w:proofErr w:type="spellStart"/>
      <w:r w:rsidRPr="0004041A">
        <w:rPr>
          <w:lang w:val="en-US"/>
        </w:rPr>
        <w:t>Comrie</w:t>
      </w:r>
      <w:proofErr w:type="spellEnd"/>
      <w:r w:rsidRPr="0004041A">
        <w:rPr>
          <w:lang w:val="en-US"/>
        </w:rPr>
        <w:t xml:space="preserve"> (eds.) International Symposium on Deictic Systems and Quantification in Languages spoken in Europe and North and Central Asia. Collection of papers. Izhevsk; Leipzig: Udmurt State University; Max Planck Institute of Evolutionary Anthropology. </w:t>
      </w:r>
      <w:r>
        <w:t>130-145.</w:t>
      </w:r>
    </w:p>
    <w:p w:rsidR="0004041A" w:rsidRDefault="0004041A" w:rsidP="0004041A">
      <w:pPr>
        <w:pStyle w:val="af1"/>
        <w:jc w:val="both"/>
        <w:rPr>
          <w:lang w:val="en-US"/>
        </w:rPr>
      </w:pPr>
      <w:proofErr w:type="spellStart"/>
      <w:r w:rsidRPr="0004041A">
        <w:rPr>
          <w:lang w:val="en-US"/>
        </w:rPr>
        <w:t>Сердобольская</w:t>
      </w:r>
      <w:proofErr w:type="spellEnd"/>
      <w:r w:rsidRPr="0004041A">
        <w:rPr>
          <w:lang w:val="en-US"/>
        </w:rPr>
        <w:t xml:space="preserve"> Н. В., Толдова С. Ю. </w:t>
      </w:r>
      <w:proofErr w:type="spellStart"/>
      <w:r w:rsidRPr="0004041A">
        <w:rPr>
          <w:lang w:val="en-US"/>
        </w:rPr>
        <w:t>Дифференцированное</w:t>
      </w:r>
      <w:proofErr w:type="spellEnd"/>
      <w:r w:rsidRPr="0004041A">
        <w:rPr>
          <w:lang w:val="en-US"/>
        </w:rPr>
        <w:t xml:space="preserve"> </w:t>
      </w:r>
      <w:proofErr w:type="spellStart"/>
      <w:r w:rsidRPr="0004041A">
        <w:rPr>
          <w:lang w:val="en-US"/>
        </w:rPr>
        <w:t>маркирование</w:t>
      </w:r>
      <w:proofErr w:type="spellEnd"/>
      <w:r w:rsidRPr="0004041A">
        <w:rPr>
          <w:lang w:val="en-US"/>
        </w:rPr>
        <w:t xml:space="preserve"> </w:t>
      </w:r>
      <w:proofErr w:type="spellStart"/>
      <w:r w:rsidRPr="0004041A">
        <w:rPr>
          <w:lang w:val="en-US"/>
        </w:rPr>
        <w:t>прямого</w:t>
      </w:r>
      <w:proofErr w:type="spellEnd"/>
      <w:r w:rsidRPr="0004041A">
        <w:rPr>
          <w:lang w:val="en-US"/>
        </w:rPr>
        <w:t xml:space="preserve"> </w:t>
      </w:r>
      <w:proofErr w:type="spellStart"/>
      <w:r w:rsidRPr="0004041A">
        <w:rPr>
          <w:lang w:val="en-US"/>
        </w:rPr>
        <w:t>дополнения</w:t>
      </w:r>
      <w:proofErr w:type="spellEnd"/>
      <w:r w:rsidRPr="0004041A">
        <w:rPr>
          <w:lang w:val="en-US"/>
        </w:rPr>
        <w:t xml:space="preserve"> в </w:t>
      </w:r>
      <w:proofErr w:type="spellStart"/>
      <w:r w:rsidRPr="0004041A">
        <w:rPr>
          <w:lang w:val="en-US"/>
        </w:rPr>
        <w:t>финно-угорских</w:t>
      </w:r>
      <w:proofErr w:type="spellEnd"/>
      <w:r w:rsidRPr="0004041A">
        <w:rPr>
          <w:lang w:val="en-US"/>
        </w:rPr>
        <w:t xml:space="preserve"> </w:t>
      </w:r>
      <w:proofErr w:type="spellStart"/>
      <w:r w:rsidRPr="0004041A">
        <w:rPr>
          <w:lang w:val="en-US"/>
        </w:rPr>
        <w:t>языках</w:t>
      </w:r>
      <w:proofErr w:type="spellEnd"/>
      <w:r w:rsidRPr="0004041A">
        <w:rPr>
          <w:lang w:val="en-US"/>
        </w:rPr>
        <w:t xml:space="preserve"> // </w:t>
      </w:r>
      <w:proofErr w:type="spellStart"/>
      <w:r w:rsidRPr="0004041A">
        <w:rPr>
          <w:lang w:val="en-US"/>
        </w:rPr>
        <w:t>Финно-угорские</w:t>
      </w:r>
      <w:proofErr w:type="spellEnd"/>
      <w:r w:rsidRPr="0004041A">
        <w:rPr>
          <w:lang w:val="en-US"/>
        </w:rPr>
        <w:t xml:space="preserve"> </w:t>
      </w:r>
      <w:proofErr w:type="spellStart"/>
      <w:r w:rsidRPr="0004041A">
        <w:rPr>
          <w:lang w:val="en-US"/>
        </w:rPr>
        <w:t>языки</w:t>
      </w:r>
      <w:proofErr w:type="spellEnd"/>
      <w:r w:rsidRPr="0004041A">
        <w:rPr>
          <w:lang w:val="en-US"/>
        </w:rPr>
        <w:t xml:space="preserve">: </w:t>
      </w:r>
      <w:proofErr w:type="spellStart"/>
      <w:r w:rsidRPr="0004041A">
        <w:rPr>
          <w:lang w:val="en-US"/>
        </w:rPr>
        <w:t>фрагменты</w:t>
      </w:r>
      <w:proofErr w:type="spellEnd"/>
      <w:r w:rsidRPr="0004041A">
        <w:rPr>
          <w:lang w:val="en-US"/>
        </w:rPr>
        <w:t xml:space="preserve"> </w:t>
      </w:r>
      <w:proofErr w:type="spellStart"/>
      <w:r w:rsidRPr="0004041A">
        <w:rPr>
          <w:lang w:val="en-US"/>
        </w:rPr>
        <w:t>грамматического</w:t>
      </w:r>
      <w:proofErr w:type="spellEnd"/>
      <w:r w:rsidRPr="0004041A">
        <w:rPr>
          <w:lang w:val="en-US"/>
        </w:rPr>
        <w:t xml:space="preserve"> </w:t>
      </w:r>
      <w:proofErr w:type="spellStart"/>
      <w:r w:rsidRPr="0004041A">
        <w:rPr>
          <w:lang w:val="en-US"/>
        </w:rPr>
        <w:t>описания</w:t>
      </w:r>
      <w:proofErr w:type="spellEnd"/>
      <w:r w:rsidRPr="0004041A">
        <w:rPr>
          <w:lang w:val="en-US"/>
        </w:rPr>
        <w:t xml:space="preserve">. </w:t>
      </w:r>
      <w:proofErr w:type="spellStart"/>
      <w:r w:rsidRPr="0004041A">
        <w:rPr>
          <w:lang w:val="en-US"/>
        </w:rPr>
        <w:t>Формальный</w:t>
      </w:r>
      <w:proofErr w:type="spellEnd"/>
      <w:r w:rsidRPr="0004041A">
        <w:rPr>
          <w:lang w:val="en-US"/>
        </w:rPr>
        <w:t xml:space="preserve"> и </w:t>
      </w:r>
      <w:proofErr w:type="spellStart"/>
      <w:r w:rsidRPr="0004041A">
        <w:rPr>
          <w:lang w:val="en-US"/>
        </w:rPr>
        <w:t>функциональный</w:t>
      </w:r>
      <w:proofErr w:type="spellEnd"/>
      <w:r w:rsidRPr="0004041A">
        <w:rPr>
          <w:lang w:val="en-US"/>
        </w:rPr>
        <w:t xml:space="preserve"> </w:t>
      </w:r>
      <w:proofErr w:type="spellStart"/>
      <w:r w:rsidRPr="0004041A">
        <w:rPr>
          <w:lang w:val="en-US"/>
        </w:rPr>
        <w:t>подходы</w:t>
      </w:r>
      <w:proofErr w:type="spellEnd"/>
      <w:r w:rsidRPr="0004041A">
        <w:rPr>
          <w:lang w:val="en-US"/>
        </w:rPr>
        <w:t xml:space="preserve">. — </w:t>
      </w:r>
      <w:proofErr w:type="gramStart"/>
      <w:r w:rsidRPr="0004041A">
        <w:rPr>
          <w:lang w:val="en-US"/>
        </w:rPr>
        <w:t>М.:</w:t>
      </w:r>
      <w:proofErr w:type="gramEnd"/>
      <w:r w:rsidRPr="0004041A">
        <w:rPr>
          <w:lang w:val="en-US"/>
        </w:rPr>
        <w:t xml:space="preserve"> </w:t>
      </w:r>
      <w:proofErr w:type="spellStart"/>
      <w:r w:rsidRPr="0004041A">
        <w:rPr>
          <w:lang w:val="en-US"/>
        </w:rPr>
        <w:t>Языки</w:t>
      </w:r>
      <w:proofErr w:type="spellEnd"/>
      <w:r w:rsidRPr="0004041A">
        <w:rPr>
          <w:lang w:val="en-US"/>
        </w:rPr>
        <w:t xml:space="preserve"> </w:t>
      </w:r>
      <w:proofErr w:type="spellStart"/>
      <w:r w:rsidRPr="0004041A">
        <w:rPr>
          <w:lang w:val="en-US"/>
        </w:rPr>
        <w:t>славянских</w:t>
      </w:r>
      <w:proofErr w:type="spellEnd"/>
      <w:r w:rsidRPr="0004041A">
        <w:rPr>
          <w:lang w:val="en-US"/>
        </w:rPr>
        <w:t xml:space="preserve"> </w:t>
      </w:r>
      <w:proofErr w:type="spellStart"/>
      <w:r w:rsidRPr="0004041A">
        <w:rPr>
          <w:lang w:val="en-US"/>
        </w:rPr>
        <w:t>культур</w:t>
      </w:r>
      <w:proofErr w:type="spellEnd"/>
      <w:r w:rsidRPr="0004041A">
        <w:rPr>
          <w:lang w:val="en-US"/>
        </w:rPr>
        <w:t>, 2012.</w:t>
      </w:r>
    </w:p>
    <w:p w:rsidR="0004041A" w:rsidRPr="0004041A" w:rsidRDefault="0004041A" w:rsidP="0004041A">
      <w:pPr>
        <w:numPr>
          <w:ilvl w:val="0"/>
          <w:numId w:val="44"/>
        </w:numPr>
        <w:shd w:val="clear" w:color="auto" w:fill="FFFFFF"/>
        <w:spacing w:before="100" w:beforeAutospacing="1" w:after="24" w:line="336" w:lineRule="atLeast"/>
        <w:ind w:left="384"/>
        <w:rPr>
          <w:rFonts w:eastAsia="Times New Roman"/>
          <w:szCs w:val="24"/>
          <w:lang w:val="en-US" w:eastAsia="ru-RU"/>
        </w:rPr>
      </w:pPr>
      <w:proofErr w:type="spellStart"/>
      <w:r w:rsidRPr="0004041A">
        <w:rPr>
          <w:rFonts w:eastAsia="Times New Roman"/>
          <w:szCs w:val="24"/>
          <w:lang w:val="en-US" w:eastAsia="ru-RU"/>
        </w:rPr>
        <w:lastRenderedPageBreak/>
        <w:t>Nikolaeva</w:t>
      </w:r>
      <w:proofErr w:type="spellEnd"/>
      <w:r w:rsidRPr="0004041A">
        <w:rPr>
          <w:rFonts w:eastAsia="Times New Roman"/>
          <w:szCs w:val="24"/>
          <w:lang w:val="en-US" w:eastAsia="ru-RU"/>
        </w:rPr>
        <w:t>, Irina Object Agreement, Grammatical Relations, and Information Structure (</w:t>
      </w:r>
      <w:proofErr w:type="spellStart"/>
      <w:r w:rsidRPr="0004041A">
        <w:rPr>
          <w:rFonts w:eastAsia="Times New Roman"/>
          <w:szCs w:val="24"/>
          <w:lang w:val="en-US" w:eastAsia="ru-RU"/>
        </w:rPr>
        <w:t>англ</w:t>
      </w:r>
      <w:proofErr w:type="spellEnd"/>
      <w:r w:rsidRPr="0004041A">
        <w:rPr>
          <w:rFonts w:eastAsia="Times New Roman"/>
          <w:szCs w:val="24"/>
          <w:lang w:val="en-US" w:eastAsia="ru-RU"/>
        </w:rPr>
        <w:t>.) // Studies in Language. — 1999. — </w:t>
      </w:r>
      <w:proofErr w:type="spellStart"/>
      <w:r w:rsidRPr="0004041A">
        <w:rPr>
          <w:rFonts w:eastAsia="Times New Roman"/>
          <w:szCs w:val="24"/>
          <w:lang w:val="en-US" w:eastAsia="ru-RU"/>
        </w:rPr>
        <w:t>Вып</w:t>
      </w:r>
      <w:proofErr w:type="spellEnd"/>
      <w:r w:rsidRPr="0004041A">
        <w:rPr>
          <w:rFonts w:eastAsia="Times New Roman"/>
          <w:szCs w:val="24"/>
          <w:lang w:val="en-US" w:eastAsia="ru-RU"/>
        </w:rPr>
        <w:t>. 23. — С. 341—386.</w:t>
      </w:r>
    </w:p>
    <w:p w:rsidR="0004041A" w:rsidRPr="0004041A" w:rsidRDefault="0004041A" w:rsidP="0004041A">
      <w:pPr>
        <w:ind w:firstLine="0"/>
        <w:jc w:val="both"/>
        <w:rPr>
          <w:lang w:val="en-US"/>
        </w:rPr>
      </w:pPr>
    </w:p>
    <w:p w:rsidR="004F5836" w:rsidRDefault="004F5836" w:rsidP="004F5836">
      <w:pPr>
        <w:pStyle w:val="af1"/>
        <w:jc w:val="both"/>
      </w:pPr>
      <w:r>
        <w:rPr>
          <w:b/>
          <w:bCs/>
        </w:rPr>
        <w:t xml:space="preserve">Тема 4. </w:t>
      </w:r>
      <w:r>
        <w:rPr>
          <w:b/>
          <w:bCs/>
          <w:sz w:val="22"/>
        </w:rPr>
        <w:t>Глагольная морфология</w:t>
      </w:r>
      <w:r>
        <w:t>.</w:t>
      </w:r>
    </w:p>
    <w:p w:rsidR="0004041A" w:rsidRDefault="0004041A" w:rsidP="004F5836">
      <w:pPr>
        <w:pStyle w:val="af1"/>
        <w:jc w:val="both"/>
      </w:pPr>
      <w:r>
        <w:t xml:space="preserve">4.1. </w:t>
      </w:r>
      <w:proofErr w:type="spellStart"/>
      <w:r>
        <w:t>Акциональные</w:t>
      </w:r>
      <w:proofErr w:type="spellEnd"/>
      <w:r>
        <w:t xml:space="preserve"> классы и аспектуальные свойства глаголов</w:t>
      </w:r>
      <w:r w:rsidR="004F5836">
        <w:t>.</w:t>
      </w:r>
      <w:r>
        <w:t xml:space="preserve"> </w:t>
      </w:r>
    </w:p>
    <w:p w:rsidR="0004041A" w:rsidRDefault="0004041A" w:rsidP="004F5836">
      <w:pPr>
        <w:pStyle w:val="af1"/>
        <w:jc w:val="both"/>
      </w:pPr>
      <w:r>
        <w:t xml:space="preserve">4.2. Особенности систем наклонений. </w:t>
      </w:r>
    </w:p>
    <w:p w:rsidR="004F5836" w:rsidRDefault="0004041A" w:rsidP="004F5836">
      <w:pPr>
        <w:pStyle w:val="af1"/>
        <w:jc w:val="both"/>
      </w:pPr>
      <w:r>
        <w:t xml:space="preserve">4.3. </w:t>
      </w:r>
      <w:r w:rsidR="004F5836">
        <w:t>Выражение времени, вида, модальности.</w:t>
      </w:r>
    </w:p>
    <w:p w:rsidR="004F5836" w:rsidRDefault="0004041A" w:rsidP="004F5836">
      <w:pPr>
        <w:pStyle w:val="af1"/>
        <w:jc w:val="both"/>
      </w:pPr>
      <w:r>
        <w:t xml:space="preserve">4.4. </w:t>
      </w:r>
      <w:proofErr w:type="spellStart"/>
      <w:r w:rsidR="004F5836">
        <w:t>Каузатив</w:t>
      </w:r>
      <w:proofErr w:type="spellEnd"/>
      <w:r w:rsidR="004F5836">
        <w:t>, пассив.</w:t>
      </w:r>
    </w:p>
    <w:p w:rsidR="004F5836" w:rsidRDefault="004F5836" w:rsidP="004F5836">
      <w:pPr>
        <w:pStyle w:val="af1"/>
        <w:jc w:val="both"/>
      </w:pPr>
    </w:p>
    <w:p w:rsidR="004F5836" w:rsidRDefault="004F5836" w:rsidP="004F5836">
      <w:pPr>
        <w:jc w:val="both"/>
      </w:pPr>
      <w:r>
        <w:t xml:space="preserve">Количество часов аудиторной работы – </w:t>
      </w:r>
      <w:r w:rsidR="0004041A">
        <w:t>8</w:t>
      </w:r>
      <w:r>
        <w:t xml:space="preserve"> часов</w:t>
      </w:r>
    </w:p>
    <w:p w:rsidR="00C410A3" w:rsidRDefault="00C410A3" w:rsidP="00C410A3">
      <w:pPr>
        <w:pStyle w:val="af1"/>
        <w:jc w:val="both"/>
        <w:rPr>
          <w:lang w:val="en-US"/>
        </w:rPr>
      </w:pPr>
      <w:r w:rsidRPr="00C410A3">
        <w:rPr>
          <w:lang w:val="en-US"/>
        </w:rPr>
        <w:t xml:space="preserve">Б.А. </w:t>
      </w:r>
      <w:proofErr w:type="spellStart"/>
      <w:r w:rsidRPr="00C410A3">
        <w:rPr>
          <w:lang w:val="en-US"/>
        </w:rPr>
        <w:t>Серебренников</w:t>
      </w:r>
      <w:proofErr w:type="spellEnd"/>
      <w:r w:rsidRPr="00C410A3">
        <w:rPr>
          <w:lang w:val="en-US"/>
        </w:rPr>
        <w:t xml:space="preserve">. </w:t>
      </w:r>
      <w:proofErr w:type="spellStart"/>
      <w:r w:rsidRPr="00C410A3">
        <w:rPr>
          <w:lang w:val="en-US"/>
        </w:rPr>
        <w:t>Основные</w:t>
      </w:r>
      <w:proofErr w:type="spellEnd"/>
      <w:r w:rsidRPr="00C410A3">
        <w:rPr>
          <w:lang w:val="en-US"/>
        </w:rPr>
        <w:t xml:space="preserve"> </w:t>
      </w:r>
      <w:proofErr w:type="spellStart"/>
      <w:r w:rsidRPr="00C410A3">
        <w:rPr>
          <w:lang w:val="en-US"/>
        </w:rPr>
        <w:t>линии</w:t>
      </w:r>
      <w:proofErr w:type="spellEnd"/>
      <w:r w:rsidRPr="00C410A3">
        <w:rPr>
          <w:lang w:val="en-US"/>
        </w:rPr>
        <w:t xml:space="preserve"> </w:t>
      </w:r>
      <w:proofErr w:type="spellStart"/>
      <w:r w:rsidRPr="00C410A3">
        <w:rPr>
          <w:lang w:val="en-US"/>
        </w:rPr>
        <w:t>развития</w:t>
      </w:r>
      <w:proofErr w:type="spellEnd"/>
      <w:r w:rsidRPr="00C410A3">
        <w:rPr>
          <w:lang w:val="en-US"/>
        </w:rPr>
        <w:t xml:space="preserve"> </w:t>
      </w:r>
      <w:proofErr w:type="spellStart"/>
      <w:r w:rsidRPr="00C410A3">
        <w:rPr>
          <w:lang w:val="en-US"/>
        </w:rPr>
        <w:t>падежной</w:t>
      </w:r>
      <w:proofErr w:type="spellEnd"/>
      <w:r w:rsidRPr="00C410A3">
        <w:rPr>
          <w:lang w:val="en-US"/>
        </w:rPr>
        <w:t xml:space="preserve"> и </w:t>
      </w:r>
      <w:proofErr w:type="spellStart"/>
      <w:r w:rsidRPr="00C410A3">
        <w:rPr>
          <w:lang w:val="en-US"/>
        </w:rPr>
        <w:t>глагольной</w:t>
      </w:r>
      <w:proofErr w:type="spellEnd"/>
      <w:r w:rsidRPr="00C410A3">
        <w:rPr>
          <w:lang w:val="en-US"/>
        </w:rPr>
        <w:t xml:space="preserve"> </w:t>
      </w:r>
      <w:proofErr w:type="spellStart"/>
      <w:r w:rsidRPr="00C410A3">
        <w:rPr>
          <w:lang w:val="en-US"/>
        </w:rPr>
        <w:t>системы</w:t>
      </w:r>
      <w:proofErr w:type="spellEnd"/>
      <w:r w:rsidRPr="00C410A3">
        <w:rPr>
          <w:lang w:val="en-US"/>
        </w:rPr>
        <w:t xml:space="preserve"> в </w:t>
      </w:r>
      <w:proofErr w:type="spellStart"/>
      <w:r w:rsidRPr="00C410A3">
        <w:rPr>
          <w:lang w:val="en-US"/>
        </w:rPr>
        <w:t>уральских</w:t>
      </w:r>
      <w:proofErr w:type="spellEnd"/>
      <w:r w:rsidRPr="00C410A3">
        <w:rPr>
          <w:lang w:val="en-US"/>
        </w:rPr>
        <w:t xml:space="preserve"> </w:t>
      </w:r>
      <w:proofErr w:type="spellStart"/>
      <w:r w:rsidRPr="00C410A3">
        <w:rPr>
          <w:lang w:val="en-US"/>
        </w:rPr>
        <w:t>языках</w:t>
      </w:r>
      <w:proofErr w:type="spellEnd"/>
      <w:r w:rsidRPr="00C410A3">
        <w:rPr>
          <w:lang w:val="en-US"/>
        </w:rPr>
        <w:t xml:space="preserve">. </w:t>
      </w:r>
      <w:proofErr w:type="gramStart"/>
      <w:r w:rsidRPr="00C410A3">
        <w:rPr>
          <w:lang w:val="en-US"/>
        </w:rPr>
        <w:t>М.,</w:t>
      </w:r>
      <w:proofErr w:type="gramEnd"/>
      <w:r w:rsidRPr="00C410A3">
        <w:rPr>
          <w:lang w:val="en-US"/>
        </w:rPr>
        <w:t xml:space="preserve"> 1964</w:t>
      </w:r>
    </w:p>
    <w:p w:rsidR="00C410A3" w:rsidRPr="00C410A3" w:rsidRDefault="00C410A3" w:rsidP="00C410A3">
      <w:pPr>
        <w:pStyle w:val="af1"/>
        <w:jc w:val="both"/>
        <w:rPr>
          <w:lang w:val="en-US"/>
        </w:rPr>
      </w:pPr>
      <w:r w:rsidRPr="00C410A3">
        <w:rPr>
          <w:lang w:val="en-US"/>
        </w:rPr>
        <w:t xml:space="preserve">Б.А. </w:t>
      </w:r>
      <w:proofErr w:type="spellStart"/>
      <w:r w:rsidRPr="00C410A3">
        <w:rPr>
          <w:lang w:val="en-US"/>
        </w:rPr>
        <w:t>Серебренников</w:t>
      </w:r>
      <w:proofErr w:type="spellEnd"/>
      <w:r w:rsidRPr="00C410A3">
        <w:rPr>
          <w:lang w:val="en-US"/>
        </w:rPr>
        <w:t xml:space="preserve"> </w:t>
      </w:r>
      <w:proofErr w:type="spellStart"/>
      <w:r w:rsidRPr="00C410A3">
        <w:rPr>
          <w:lang w:val="en-US"/>
        </w:rPr>
        <w:t>Категория</w:t>
      </w:r>
      <w:proofErr w:type="spellEnd"/>
      <w:r w:rsidRPr="00C410A3">
        <w:rPr>
          <w:lang w:val="en-US"/>
        </w:rPr>
        <w:t xml:space="preserve"> </w:t>
      </w:r>
      <w:proofErr w:type="spellStart"/>
      <w:r w:rsidRPr="00C410A3">
        <w:rPr>
          <w:lang w:val="en-US"/>
        </w:rPr>
        <w:t>времени</w:t>
      </w:r>
      <w:proofErr w:type="spellEnd"/>
      <w:r w:rsidRPr="00C410A3">
        <w:rPr>
          <w:lang w:val="en-US"/>
        </w:rPr>
        <w:t xml:space="preserve"> и </w:t>
      </w:r>
      <w:proofErr w:type="spellStart"/>
      <w:r w:rsidRPr="00C410A3">
        <w:rPr>
          <w:lang w:val="en-US"/>
        </w:rPr>
        <w:t>вида</w:t>
      </w:r>
      <w:proofErr w:type="spellEnd"/>
      <w:r w:rsidRPr="00C410A3">
        <w:rPr>
          <w:lang w:val="en-US"/>
        </w:rPr>
        <w:t xml:space="preserve"> в </w:t>
      </w:r>
      <w:proofErr w:type="spellStart"/>
      <w:r w:rsidRPr="00C410A3">
        <w:rPr>
          <w:lang w:val="en-US"/>
        </w:rPr>
        <w:t>финно-угорских</w:t>
      </w:r>
      <w:proofErr w:type="spellEnd"/>
      <w:r w:rsidRPr="00C410A3">
        <w:rPr>
          <w:lang w:val="en-US"/>
        </w:rPr>
        <w:t xml:space="preserve"> </w:t>
      </w:r>
      <w:proofErr w:type="spellStart"/>
      <w:r w:rsidRPr="00C410A3">
        <w:rPr>
          <w:lang w:val="en-US"/>
        </w:rPr>
        <w:t>языках</w:t>
      </w:r>
      <w:proofErr w:type="spellEnd"/>
      <w:r w:rsidRPr="00C410A3">
        <w:rPr>
          <w:lang w:val="en-US"/>
        </w:rPr>
        <w:t xml:space="preserve"> </w:t>
      </w:r>
      <w:proofErr w:type="spellStart"/>
      <w:r w:rsidRPr="00C410A3">
        <w:rPr>
          <w:lang w:val="en-US"/>
        </w:rPr>
        <w:t>пермской</w:t>
      </w:r>
      <w:proofErr w:type="spellEnd"/>
      <w:r w:rsidRPr="00C410A3">
        <w:rPr>
          <w:lang w:val="en-US"/>
        </w:rPr>
        <w:t xml:space="preserve"> и </w:t>
      </w:r>
      <w:proofErr w:type="spellStart"/>
      <w:r w:rsidRPr="00C410A3">
        <w:rPr>
          <w:lang w:val="en-US"/>
        </w:rPr>
        <w:t>волжской</w:t>
      </w:r>
      <w:proofErr w:type="spellEnd"/>
      <w:r w:rsidRPr="00C410A3">
        <w:rPr>
          <w:lang w:val="en-US"/>
        </w:rPr>
        <w:t xml:space="preserve"> </w:t>
      </w:r>
      <w:proofErr w:type="spellStart"/>
      <w:r w:rsidRPr="00C410A3">
        <w:rPr>
          <w:lang w:val="en-US"/>
        </w:rPr>
        <w:t>групп</w:t>
      </w:r>
      <w:proofErr w:type="spellEnd"/>
      <w:r w:rsidRPr="00C410A3">
        <w:rPr>
          <w:lang w:val="en-US"/>
        </w:rPr>
        <w:t>. М., 1960</w:t>
      </w:r>
    </w:p>
    <w:p w:rsidR="00C410A3" w:rsidRPr="00C410A3" w:rsidRDefault="00C410A3" w:rsidP="00C410A3">
      <w:pPr>
        <w:pStyle w:val="af1"/>
        <w:jc w:val="both"/>
        <w:rPr>
          <w:lang w:val="en-US"/>
        </w:rPr>
      </w:pPr>
      <w:proofErr w:type="spellStart"/>
      <w:r w:rsidRPr="00C410A3">
        <w:rPr>
          <w:lang w:val="en-US"/>
        </w:rPr>
        <w:t>Летучий</w:t>
      </w:r>
      <w:proofErr w:type="spellEnd"/>
      <w:r w:rsidRPr="00C410A3">
        <w:rPr>
          <w:lang w:val="en-US"/>
        </w:rPr>
        <w:t xml:space="preserve"> А. Б., </w:t>
      </w:r>
      <w:proofErr w:type="spellStart"/>
      <w:r w:rsidRPr="00C410A3">
        <w:rPr>
          <w:lang w:val="en-US"/>
        </w:rPr>
        <w:t>Коломацкий</w:t>
      </w:r>
      <w:proofErr w:type="spellEnd"/>
      <w:r w:rsidRPr="00C410A3">
        <w:rPr>
          <w:lang w:val="en-US"/>
        </w:rPr>
        <w:t xml:space="preserve"> Д. И. </w:t>
      </w:r>
      <w:proofErr w:type="spellStart"/>
      <w:r w:rsidRPr="00C410A3">
        <w:rPr>
          <w:lang w:val="en-US"/>
        </w:rPr>
        <w:t>Повышающие</w:t>
      </w:r>
      <w:proofErr w:type="spellEnd"/>
      <w:r w:rsidRPr="00C410A3">
        <w:rPr>
          <w:lang w:val="en-US"/>
        </w:rPr>
        <w:t xml:space="preserve"> </w:t>
      </w:r>
      <w:proofErr w:type="spellStart"/>
      <w:r w:rsidRPr="00C410A3">
        <w:rPr>
          <w:lang w:val="en-US"/>
        </w:rPr>
        <w:t>актантные</w:t>
      </w:r>
      <w:proofErr w:type="spellEnd"/>
      <w:r w:rsidRPr="00C410A3">
        <w:rPr>
          <w:lang w:val="en-US"/>
        </w:rPr>
        <w:t xml:space="preserve"> </w:t>
      </w:r>
      <w:proofErr w:type="spellStart"/>
      <w:r w:rsidRPr="00C410A3">
        <w:rPr>
          <w:lang w:val="en-US"/>
        </w:rPr>
        <w:t>деривации</w:t>
      </w:r>
      <w:proofErr w:type="spellEnd"/>
      <w:r w:rsidRPr="00C410A3">
        <w:rPr>
          <w:lang w:val="en-US"/>
        </w:rPr>
        <w:t xml:space="preserve"> в </w:t>
      </w:r>
      <w:proofErr w:type="spellStart"/>
      <w:r w:rsidRPr="00C410A3">
        <w:rPr>
          <w:lang w:val="en-US"/>
        </w:rPr>
        <w:t>финно-угорских</w:t>
      </w:r>
      <w:proofErr w:type="spellEnd"/>
      <w:r w:rsidRPr="00C410A3">
        <w:rPr>
          <w:lang w:val="en-US"/>
        </w:rPr>
        <w:t xml:space="preserve"> </w:t>
      </w:r>
      <w:proofErr w:type="spellStart"/>
      <w:r w:rsidRPr="00C410A3">
        <w:rPr>
          <w:lang w:val="en-US"/>
        </w:rPr>
        <w:t>языках</w:t>
      </w:r>
      <w:proofErr w:type="spellEnd"/>
      <w:r w:rsidRPr="00C410A3">
        <w:rPr>
          <w:lang w:val="en-US"/>
        </w:rPr>
        <w:t xml:space="preserve"> // </w:t>
      </w:r>
      <w:proofErr w:type="spellStart"/>
      <w:r w:rsidRPr="00C410A3">
        <w:rPr>
          <w:lang w:val="en-US"/>
        </w:rPr>
        <w:t>Финно-угорские</w:t>
      </w:r>
      <w:proofErr w:type="spellEnd"/>
      <w:r w:rsidRPr="00C410A3">
        <w:rPr>
          <w:lang w:val="en-US"/>
        </w:rPr>
        <w:t xml:space="preserve"> </w:t>
      </w:r>
      <w:proofErr w:type="spellStart"/>
      <w:r w:rsidRPr="00C410A3">
        <w:rPr>
          <w:lang w:val="en-US"/>
        </w:rPr>
        <w:t>языки</w:t>
      </w:r>
      <w:proofErr w:type="spellEnd"/>
      <w:r w:rsidRPr="00C410A3">
        <w:rPr>
          <w:lang w:val="en-US"/>
        </w:rPr>
        <w:t xml:space="preserve">: </w:t>
      </w:r>
      <w:proofErr w:type="spellStart"/>
      <w:r w:rsidRPr="00C410A3">
        <w:rPr>
          <w:lang w:val="en-US"/>
        </w:rPr>
        <w:t>Фрагменты</w:t>
      </w:r>
      <w:proofErr w:type="spellEnd"/>
      <w:r w:rsidRPr="00C410A3">
        <w:rPr>
          <w:lang w:val="en-US"/>
        </w:rPr>
        <w:t xml:space="preserve"> </w:t>
      </w:r>
      <w:proofErr w:type="spellStart"/>
      <w:r w:rsidRPr="00C410A3">
        <w:rPr>
          <w:lang w:val="en-US"/>
        </w:rPr>
        <w:t>грамматического</w:t>
      </w:r>
      <w:proofErr w:type="spellEnd"/>
      <w:r w:rsidRPr="00C410A3">
        <w:rPr>
          <w:lang w:val="en-US"/>
        </w:rPr>
        <w:t xml:space="preserve"> </w:t>
      </w:r>
      <w:proofErr w:type="spellStart"/>
      <w:r w:rsidRPr="00C410A3">
        <w:rPr>
          <w:lang w:val="en-US"/>
        </w:rPr>
        <w:t>описания</w:t>
      </w:r>
      <w:proofErr w:type="spellEnd"/>
      <w:r w:rsidRPr="00C410A3">
        <w:rPr>
          <w:lang w:val="en-US"/>
        </w:rPr>
        <w:t xml:space="preserve">. </w:t>
      </w:r>
      <w:proofErr w:type="spellStart"/>
      <w:r w:rsidRPr="00C410A3">
        <w:rPr>
          <w:lang w:val="en-US"/>
        </w:rPr>
        <w:t>Формальный</w:t>
      </w:r>
      <w:proofErr w:type="spellEnd"/>
      <w:r w:rsidRPr="00C410A3">
        <w:rPr>
          <w:lang w:val="en-US"/>
        </w:rPr>
        <w:t xml:space="preserve"> и </w:t>
      </w:r>
      <w:proofErr w:type="spellStart"/>
      <w:r w:rsidRPr="00C410A3">
        <w:rPr>
          <w:lang w:val="en-US"/>
        </w:rPr>
        <w:t>функциональный</w:t>
      </w:r>
      <w:proofErr w:type="spellEnd"/>
      <w:r w:rsidRPr="00C410A3">
        <w:rPr>
          <w:lang w:val="en-US"/>
        </w:rPr>
        <w:t xml:space="preserve"> </w:t>
      </w:r>
      <w:proofErr w:type="spellStart"/>
      <w:r w:rsidRPr="00C410A3">
        <w:rPr>
          <w:lang w:val="en-US"/>
        </w:rPr>
        <w:t>подходы</w:t>
      </w:r>
      <w:proofErr w:type="spellEnd"/>
      <w:r w:rsidRPr="00C410A3">
        <w:rPr>
          <w:lang w:val="en-US"/>
        </w:rPr>
        <w:t xml:space="preserve">. </w:t>
      </w:r>
      <w:proofErr w:type="spellStart"/>
      <w:r w:rsidRPr="00C410A3">
        <w:rPr>
          <w:lang w:val="en-US"/>
        </w:rPr>
        <w:t>Сборник</w:t>
      </w:r>
      <w:proofErr w:type="spellEnd"/>
      <w:r w:rsidRPr="00C410A3">
        <w:rPr>
          <w:lang w:val="en-US"/>
        </w:rPr>
        <w:t xml:space="preserve"> </w:t>
      </w:r>
      <w:proofErr w:type="spellStart"/>
      <w:r w:rsidRPr="00C410A3">
        <w:rPr>
          <w:lang w:val="en-US"/>
        </w:rPr>
        <w:t>статей</w:t>
      </w:r>
      <w:proofErr w:type="spellEnd"/>
      <w:r w:rsidRPr="00C410A3">
        <w:rPr>
          <w:lang w:val="en-US"/>
        </w:rPr>
        <w:t xml:space="preserve">. М.: </w:t>
      </w:r>
      <w:proofErr w:type="spellStart"/>
      <w:r w:rsidRPr="00C410A3">
        <w:rPr>
          <w:lang w:val="en-US"/>
        </w:rPr>
        <w:t>Рукописные</w:t>
      </w:r>
      <w:proofErr w:type="spellEnd"/>
      <w:r w:rsidRPr="00C410A3">
        <w:rPr>
          <w:lang w:val="en-US"/>
        </w:rPr>
        <w:t xml:space="preserve"> </w:t>
      </w:r>
      <w:proofErr w:type="spellStart"/>
      <w:r w:rsidRPr="00C410A3">
        <w:rPr>
          <w:lang w:val="en-US"/>
        </w:rPr>
        <w:t>памятники</w:t>
      </w:r>
      <w:proofErr w:type="spellEnd"/>
      <w:r w:rsidRPr="00C410A3">
        <w:rPr>
          <w:lang w:val="en-US"/>
        </w:rPr>
        <w:t xml:space="preserve"> </w:t>
      </w:r>
      <w:proofErr w:type="spellStart"/>
      <w:r w:rsidRPr="00C410A3">
        <w:rPr>
          <w:lang w:val="en-US"/>
        </w:rPr>
        <w:t>Древней</w:t>
      </w:r>
      <w:proofErr w:type="spellEnd"/>
      <w:r w:rsidRPr="00C410A3">
        <w:rPr>
          <w:lang w:val="en-US"/>
        </w:rPr>
        <w:t xml:space="preserve"> </w:t>
      </w:r>
      <w:proofErr w:type="spellStart"/>
      <w:r w:rsidRPr="00C410A3">
        <w:rPr>
          <w:lang w:val="en-US"/>
        </w:rPr>
        <w:t>Руси</w:t>
      </w:r>
      <w:proofErr w:type="spellEnd"/>
      <w:r w:rsidRPr="00C410A3">
        <w:rPr>
          <w:lang w:val="en-US"/>
        </w:rPr>
        <w:t xml:space="preserve">, 2012. </w:t>
      </w:r>
      <w:proofErr w:type="gramStart"/>
      <w:r w:rsidRPr="00C410A3">
        <w:rPr>
          <w:lang w:val="en-US"/>
        </w:rPr>
        <w:t>С. 340</w:t>
      </w:r>
      <w:proofErr w:type="gramEnd"/>
      <w:r w:rsidRPr="00C410A3">
        <w:rPr>
          <w:lang w:val="en-US"/>
        </w:rPr>
        <w:t>–355.</w:t>
      </w:r>
    </w:p>
    <w:p w:rsidR="004F5836" w:rsidRPr="005A3D47" w:rsidRDefault="004F5836" w:rsidP="004F5836">
      <w:pPr>
        <w:pStyle w:val="af1"/>
        <w:jc w:val="both"/>
        <w:rPr>
          <w:color w:val="000000"/>
        </w:rPr>
      </w:pPr>
    </w:p>
    <w:p w:rsidR="004F5836" w:rsidRDefault="004F5836" w:rsidP="004F5836">
      <w:pPr>
        <w:pStyle w:val="af1"/>
        <w:jc w:val="both"/>
        <w:rPr>
          <w:color w:val="000000"/>
        </w:rPr>
      </w:pPr>
      <w:r>
        <w:rPr>
          <w:b/>
          <w:bCs/>
          <w:color w:val="000000"/>
        </w:rPr>
        <w:t xml:space="preserve">Тема </w:t>
      </w:r>
      <w:r w:rsidR="00C410A3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. </w:t>
      </w:r>
      <w:r w:rsidRPr="00022A0C">
        <w:rPr>
          <w:b/>
          <w:bCs/>
          <w:color w:val="000000"/>
        </w:rPr>
        <w:t>Синтаксис</w:t>
      </w:r>
      <w:r>
        <w:rPr>
          <w:color w:val="000000"/>
        </w:rPr>
        <w:t>.</w:t>
      </w:r>
    </w:p>
    <w:p w:rsidR="004F5836" w:rsidRDefault="004F5836" w:rsidP="004F5836">
      <w:pPr>
        <w:pStyle w:val="af1"/>
        <w:jc w:val="both"/>
        <w:rPr>
          <w:color w:val="000000"/>
        </w:rPr>
      </w:pPr>
      <w:r>
        <w:rPr>
          <w:color w:val="000000"/>
        </w:rPr>
        <w:t>Простое предложение. Вопрос о выражении актантов.</w:t>
      </w:r>
    </w:p>
    <w:p w:rsidR="004F5836" w:rsidRDefault="004F5836" w:rsidP="004F5836">
      <w:pPr>
        <w:pStyle w:val="af1"/>
        <w:jc w:val="both"/>
        <w:rPr>
          <w:color w:val="000000"/>
        </w:rPr>
      </w:pPr>
      <w:r>
        <w:rPr>
          <w:color w:val="000000"/>
        </w:rPr>
        <w:t xml:space="preserve">Относительные конструкции: </w:t>
      </w:r>
      <w:proofErr w:type="spellStart"/>
      <w:r>
        <w:rPr>
          <w:color w:val="000000"/>
        </w:rPr>
        <w:t>релятивизуемые</w:t>
      </w:r>
      <w:proofErr w:type="spellEnd"/>
      <w:r>
        <w:rPr>
          <w:color w:val="000000"/>
        </w:rPr>
        <w:t xml:space="preserve"> актанты, выражение семантической вершины.</w:t>
      </w:r>
    </w:p>
    <w:p w:rsidR="004F5836" w:rsidRDefault="004F5836" w:rsidP="00C410A3">
      <w:pPr>
        <w:pStyle w:val="af1"/>
        <w:jc w:val="both"/>
        <w:rPr>
          <w:color w:val="000000"/>
        </w:rPr>
      </w:pPr>
      <w:proofErr w:type="spellStart"/>
      <w:r>
        <w:rPr>
          <w:color w:val="000000"/>
        </w:rPr>
        <w:t>Полипредикативные</w:t>
      </w:r>
      <w:proofErr w:type="spellEnd"/>
      <w:r>
        <w:rPr>
          <w:color w:val="000000"/>
        </w:rPr>
        <w:t xml:space="preserve"> конструкции. </w:t>
      </w:r>
      <w:r w:rsidR="00C410A3">
        <w:rPr>
          <w:color w:val="000000"/>
        </w:rPr>
        <w:t>Номинализации.</w:t>
      </w:r>
    </w:p>
    <w:p w:rsidR="00C410A3" w:rsidRDefault="00C410A3" w:rsidP="00C410A3">
      <w:pPr>
        <w:pStyle w:val="af1"/>
        <w:jc w:val="both"/>
        <w:rPr>
          <w:color w:val="000000"/>
        </w:rPr>
      </w:pPr>
      <w:r>
        <w:rPr>
          <w:color w:val="000000"/>
        </w:rPr>
        <w:t>Обстоятельственные конструкции</w:t>
      </w:r>
    </w:p>
    <w:p w:rsidR="00C410A3" w:rsidRDefault="00C410A3" w:rsidP="004F5836">
      <w:pPr>
        <w:jc w:val="both"/>
      </w:pPr>
    </w:p>
    <w:p w:rsidR="004F5836" w:rsidRDefault="004F5836" w:rsidP="004F5836">
      <w:pPr>
        <w:jc w:val="both"/>
      </w:pPr>
      <w:r>
        <w:t xml:space="preserve">Количество часов аудиторной работы – </w:t>
      </w:r>
      <w:r w:rsidR="00C410A3">
        <w:t>4</w:t>
      </w:r>
      <w:r>
        <w:t xml:space="preserve"> часов</w:t>
      </w:r>
    </w:p>
    <w:p w:rsidR="004F5836" w:rsidRPr="003C2418" w:rsidRDefault="00C410A3" w:rsidP="004F5836">
      <w:pPr>
        <w:pStyle w:val="af1"/>
        <w:jc w:val="both"/>
        <w:rPr>
          <w:lang w:val="en-US"/>
        </w:rPr>
      </w:pPr>
      <w:proofErr w:type="spellStart"/>
      <w:r w:rsidRPr="003C2418">
        <w:rPr>
          <w:lang w:val="en-US"/>
        </w:rPr>
        <w:t>Сердобольская</w:t>
      </w:r>
      <w:proofErr w:type="spellEnd"/>
      <w:r w:rsidRPr="003C2418">
        <w:rPr>
          <w:lang w:val="en-US"/>
        </w:rPr>
        <w:t xml:space="preserve"> Н.В., </w:t>
      </w:r>
      <w:proofErr w:type="spellStart"/>
      <w:r w:rsidRPr="003C2418">
        <w:rPr>
          <w:lang w:val="en-US"/>
        </w:rPr>
        <w:t>Ильевская</w:t>
      </w:r>
      <w:proofErr w:type="spellEnd"/>
      <w:r w:rsidRPr="003C2418">
        <w:rPr>
          <w:lang w:val="en-US"/>
        </w:rPr>
        <w:t xml:space="preserve"> А. А., Минор С. А., </w:t>
      </w:r>
      <w:proofErr w:type="spellStart"/>
      <w:r w:rsidRPr="003C2418">
        <w:rPr>
          <w:lang w:val="en-US"/>
        </w:rPr>
        <w:t>Митева</w:t>
      </w:r>
      <w:proofErr w:type="spellEnd"/>
      <w:r w:rsidRPr="003C2418">
        <w:rPr>
          <w:lang w:val="en-US"/>
        </w:rPr>
        <w:t xml:space="preserve"> П. С., </w:t>
      </w:r>
      <w:proofErr w:type="spellStart"/>
      <w:r w:rsidRPr="003C2418">
        <w:rPr>
          <w:lang w:val="en-US"/>
        </w:rPr>
        <w:t>Файнвейц</w:t>
      </w:r>
      <w:proofErr w:type="spellEnd"/>
      <w:r w:rsidRPr="003C2418">
        <w:rPr>
          <w:lang w:val="en-US"/>
        </w:rPr>
        <w:t xml:space="preserve"> А. В., Матвеева Н. С. Конструкции с сентенциальными актантами в финно-угорских языках. Финно-угорские языки: фрагменты грамматического описания. Формальный и функциональный </w:t>
      </w:r>
      <w:proofErr w:type="spellStart"/>
      <w:r w:rsidRPr="003C2418">
        <w:rPr>
          <w:lang w:val="en-US"/>
        </w:rPr>
        <w:t>подходы.М</w:t>
      </w:r>
      <w:proofErr w:type="spellEnd"/>
      <w:r w:rsidRPr="003C2418">
        <w:rPr>
          <w:lang w:val="en-US"/>
        </w:rPr>
        <w:t>.: «Языки славянских культур», 2012. С. 382-476.</w:t>
      </w:r>
    </w:p>
    <w:p w:rsidR="004F5836" w:rsidRPr="009233E2" w:rsidRDefault="004F5836" w:rsidP="004F5836">
      <w:pPr>
        <w:pStyle w:val="af1"/>
        <w:jc w:val="both"/>
        <w:rPr>
          <w:color w:val="000000"/>
        </w:rPr>
      </w:pPr>
      <w:r>
        <w:rPr>
          <w:color w:val="000000"/>
        </w:rPr>
        <w:tab/>
      </w:r>
    </w:p>
    <w:p w:rsidR="00EA58D9" w:rsidRPr="00EA58D9" w:rsidRDefault="00EA58D9" w:rsidP="00EA58D9">
      <w:pPr>
        <w:pStyle w:val="1"/>
      </w:pPr>
      <w:r w:rsidRPr="00EA58D9">
        <w:t xml:space="preserve">8 </w:t>
      </w:r>
      <w:r>
        <w:t>Образовательные</w:t>
      </w:r>
      <w:r w:rsidRPr="00EA58D9">
        <w:t xml:space="preserve"> </w:t>
      </w:r>
      <w:r>
        <w:t>технологии</w:t>
      </w:r>
    </w:p>
    <w:p w:rsidR="004F5836" w:rsidRDefault="00EA58D9" w:rsidP="004F5836">
      <w:pPr>
        <w:jc w:val="both"/>
      </w:pPr>
      <w:r>
        <w:t xml:space="preserve">На лекциях используются презентации, активное взаимодействие с аудиторией (в форме вопрос-ответ). На семинарских занятиях используются интерактивные методы </w:t>
      </w:r>
      <w:r>
        <w:lastRenderedPageBreak/>
        <w:t>взаимодействия (работа в группах, командные ответы на вопросы), разбираются решения некоторых задач, сообщения студентов в формате докладчик-</w:t>
      </w:r>
      <w:proofErr w:type="spellStart"/>
      <w:r>
        <w:t>дискуссант</w:t>
      </w:r>
      <w:proofErr w:type="spellEnd"/>
      <w:proofErr w:type="gramStart"/>
      <w:r>
        <w:t xml:space="preserve">. </w:t>
      </w:r>
      <w:r w:rsidR="004F5836">
        <w:t>.</w:t>
      </w:r>
      <w:proofErr w:type="gramEnd"/>
      <w:r w:rsidR="004F5836">
        <w:t xml:space="preserve"> Учащимся предоставляю</w:t>
      </w:r>
      <w:r w:rsidR="004F5836">
        <w:t>т</w:t>
      </w:r>
      <w:r w:rsidR="004F5836">
        <w:t xml:space="preserve">ся электронные </w:t>
      </w:r>
      <w:r w:rsidR="004F5836">
        <w:t xml:space="preserve">корпуса, грамматики и </w:t>
      </w:r>
      <w:r w:rsidR="004F5836">
        <w:t>базы данных</w:t>
      </w:r>
      <w:r w:rsidR="004F5836">
        <w:t xml:space="preserve"> на отдельных финно-угорских языках</w:t>
      </w:r>
      <w:r w:rsidR="004F5836">
        <w:t>.</w:t>
      </w:r>
    </w:p>
    <w:p w:rsidR="00EA58D9" w:rsidRPr="001A5F84" w:rsidRDefault="00EA58D9" w:rsidP="00EA58D9">
      <w:pPr>
        <w:pStyle w:val="1"/>
      </w:pPr>
      <w:r>
        <w:t>9 Оценочные средства для текущего контроля и аттестации студента</w:t>
      </w:r>
    </w:p>
    <w:p w:rsidR="00EA58D9" w:rsidRDefault="00EA58D9" w:rsidP="00EA58D9">
      <w:pPr>
        <w:pStyle w:val="2"/>
        <w:jc w:val="both"/>
      </w:pPr>
      <w:r>
        <w:t>9.1 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2D7A6A" w:rsidRDefault="002D7A6A" w:rsidP="002D7A6A">
      <w:pPr>
        <w:jc w:val="both"/>
      </w:pPr>
      <w:r>
        <w:t>Примерные вопросы/ задания для домашних работ:</w:t>
      </w:r>
    </w:p>
    <w:p w:rsidR="004F5836" w:rsidRDefault="004F5836" w:rsidP="004F5836">
      <w:r>
        <w:t>Примерный перечень вопросов и заданий к экзамену по всему курсу:</w:t>
      </w:r>
    </w:p>
    <w:p w:rsidR="00525A01" w:rsidRDefault="004F5836" w:rsidP="00525A01">
      <w:pPr>
        <w:pStyle w:val="af5"/>
        <w:numPr>
          <w:ilvl w:val="0"/>
          <w:numId w:val="48"/>
        </w:numPr>
      </w:pPr>
      <w:r>
        <w:t xml:space="preserve">Состав </w:t>
      </w:r>
      <w:r w:rsidR="003C2418">
        <w:t>уральской</w:t>
      </w:r>
      <w:r>
        <w:t xml:space="preserve"> семьи.</w:t>
      </w:r>
      <w:r w:rsidR="003C2418">
        <w:t xml:space="preserve"> </w:t>
      </w:r>
      <w:r w:rsidR="00525A01">
        <w:t>Проблема классификации</w:t>
      </w:r>
    </w:p>
    <w:p w:rsidR="004F5836" w:rsidRDefault="00525A01" w:rsidP="00525A01">
      <w:pPr>
        <w:pStyle w:val="af5"/>
        <w:numPr>
          <w:ilvl w:val="0"/>
          <w:numId w:val="48"/>
        </w:numPr>
      </w:pPr>
      <w:r>
        <w:t>Фонетические и грамматические особенности финно-угорских языков</w:t>
      </w:r>
      <w:r w:rsidR="004F5836">
        <w:t>.</w:t>
      </w:r>
    </w:p>
    <w:p w:rsidR="004F5836" w:rsidRDefault="004F5836" w:rsidP="00525A01">
      <w:pPr>
        <w:pStyle w:val="af5"/>
        <w:numPr>
          <w:ilvl w:val="0"/>
          <w:numId w:val="48"/>
        </w:numPr>
      </w:pPr>
      <w:r>
        <w:t xml:space="preserve">Типологически нетривиальные характеристики </w:t>
      </w:r>
      <w:r w:rsidR="00525A01">
        <w:t>финно-угорских языков</w:t>
      </w:r>
      <w:r>
        <w:t>.</w:t>
      </w:r>
    </w:p>
    <w:p w:rsidR="00525A01" w:rsidRDefault="00525A01" w:rsidP="00525A01">
      <w:pPr>
        <w:pStyle w:val="af5"/>
        <w:numPr>
          <w:ilvl w:val="0"/>
          <w:numId w:val="48"/>
        </w:numPr>
      </w:pPr>
      <w:r>
        <w:t>Фонетические особенности системы гласных</w:t>
      </w:r>
    </w:p>
    <w:p w:rsidR="00525A01" w:rsidRDefault="00525A01" w:rsidP="00525A01">
      <w:pPr>
        <w:pStyle w:val="af5"/>
        <w:numPr>
          <w:ilvl w:val="0"/>
          <w:numId w:val="48"/>
        </w:numPr>
      </w:pPr>
      <w:r>
        <w:t>Фонетические особенности систем согласных</w:t>
      </w:r>
    </w:p>
    <w:p w:rsidR="00525A01" w:rsidRDefault="00525A01" w:rsidP="00525A01">
      <w:pPr>
        <w:pStyle w:val="af5"/>
        <w:numPr>
          <w:ilvl w:val="0"/>
          <w:numId w:val="48"/>
        </w:numPr>
      </w:pPr>
      <w:r>
        <w:t>Структура именной словоформы. Вариативность в порядке аффиксов</w:t>
      </w:r>
    </w:p>
    <w:p w:rsidR="00525A01" w:rsidRDefault="00525A01" w:rsidP="00525A01">
      <w:pPr>
        <w:pStyle w:val="af5"/>
        <w:numPr>
          <w:ilvl w:val="0"/>
          <w:numId w:val="48"/>
        </w:numPr>
      </w:pPr>
      <w:r>
        <w:t xml:space="preserve">Категория </w:t>
      </w:r>
      <w:proofErr w:type="spellStart"/>
      <w:r>
        <w:t>посессвиности</w:t>
      </w:r>
      <w:proofErr w:type="spellEnd"/>
      <w:r>
        <w:t xml:space="preserve">. </w:t>
      </w:r>
      <w:proofErr w:type="spellStart"/>
      <w:r>
        <w:t>Возможноые</w:t>
      </w:r>
      <w:proofErr w:type="spellEnd"/>
      <w:r>
        <w:t xml:space="preserve"> конструкции (вершинное </w:t>
      </w:r>
      <w:r>
        <w:rPr>
          <w:lang w:val="en-US"/>
        </w:rPr>
        <w:t>vs</w:t>
      </w:r>
      <w:r w:rsidRPr="00525A01">
        <w:t>.</w:t>
      </w:r>
      <w:r>
        <w:t xml:space="preserve"> двойное</w:t>
      </w:r>
      <w:r w:rsidRPr="00525A01">
        <w:t xml:space="preserve"> </w:t>
      </w:r>
      <w:r>
        <w:rPr>
          <w:lang w:val="en-US"/>
        </w:rPr>
        <w:t>vs</w:t>
      </w:r>
      <w:r w:rsidRPr="00525A01">
        <w:t xml:space="preserve">. </w:t>
      </w:r>
      <w:proofErr w:type="spellStart"/>
      <w:r>
        <w:t>зависимостное</w:t>
      </w:r>
      <w:proofErr w:type="spellEnd"/>
      <w:r>
        <w:t xml:space="preserve"> маркирование посессора). Дискурсивные функции </w:t>
      </w:r>
      <w:proofErr w:type="spellStart"/>
      <w:r>
        <w:t>посессивного</w:t>
      </w:r>
      <w:proofErr w:type="spellEnd"/>
      <w:r>
        <w:t xml:space="preserve"> показателя</w:t>
      </w:r>
    </w:p>
    <w:p w:rsidR="00525A01" w:rsidRDefault="00525A01" w:rsidP="00525A01">
      <w:pPr>
        <w:pStyle w:val="af5"/>
        <w:numPr>
          <w:ilvl w:val="0"/>
          <w:numId w:val="48"/>
        </w:numPr>
      </w:pPr>
      <w:r>
        <w:t>Падежная система одного из финно-угорских языков. Особенности падежной системы. Выбор номенклатуры названий падежей.</w:t>
      </w:r>
    </w:p>
    <w:p w:rsidR="00525A01" w:rsidRDefault="00525A01" w:rsidP="00525A01">
      <w:pPr>
        <w:pStyle w:val="af5"/>
        <w:numPr>
          <w:ilvl w:val="0"/>
          <w:numId w:val="48"/>
        </w:numPr>
      </w:pPr>
      <w:r>
        <w:t>Грамматическое кодирование пространственных отношений</w:t>
      </w:r>
    </w:p>
    <w:p w:rsidR="00525A01" w:rsidRDefault="00525A01" w:rsidP="00525A01">
      <w:pPr>
        <w:pStyle w:val="af5"/>
        <w:numPr>
          <w:ilvl w:val="0"/>
          <w:numId w:val="48"/>
        </w:numPr>
      </w:pPr>
      <w:r>
        <w:t>«Глагольные» функции падежей</w:t>
      </w:r>
    </w:p>
    <w:p w:rsidR="00525A01" w:rsidRDefault="00525A01" w:rsidP="00525A01">
      <w:pPr>
        <w:pStyle w:val="af5"/>
        <w:numPr>
          <w:ilvl w:val="0"/>
          <w:numId w:val="48"/>
        </w:numPr>
      </w:pPr>
      <w:r>
        <w:t>Противопоставление грамматических и семантических падежей</w:t>
      </w:r>
    </w:p>
    <w:p w:rsidR="00525A01" w:rsidRDefault="00525A01" w:rsidP="00525A01">
      <w:pPr>
        <w:pStyle w:val="af5"/>
        <w:numPr>
          <w:ilvl w:val="0"/>
          <w:numId w:val="48"/>
        </w:numPr>
      </w:pPr>
      <w:r>
        <w:t>Кодирование прямого дополнения</w:t>
      </w:r>
    </w:p>
    <w:p w:rsidR="00525A01" w:rsidRDefault="00525A01" w:rsidP="00525A01">
      <w:pPr>
        <w:pStyle w:val="af5"/>
        <w:numPr>
          <w:ilvl w:val="0"/>
          <w:numId w:val="48"/>
        </w:numPr>
      </w:pPr>
      <w:r>
        <w:t>Категория времени в финно-угорских языках</w:t>
      </w:r>
    </w:p>
    <w:p w:rsidR="00525A01" w:rsidRDefault="00525A01" w:rsidP="00525A01">
      <w:pPr>
        <w:pStyle w:val="af5"/>
        <w:numPr>
          <w:ilvl w:val="0"/>
          <w:numId w:val="48"/>
        </w:numPr>
      </w:pPr>
      <w:r>
        <w:t>Особенности залоговых преобразований</w:t>
      </w:r>
    </w:p>
    <w:p w:rsidR="00525A01" w:rsidRDefault="00525A01" w:rsidP="00525A01">
      <w:pPr>
        <w:pStyle w:val="af5"/>
        <w:numPr>
          <w:ilvl w:val="0"/>
          <w:numId w:val="48"/>
        </w:numPr>
      </w:pPr>
      <w:r>
        <w:t>Особенности системы наклонений</w:t>
      </w:r>
    </w:p>
    <w:p w:rsidR="00525A01" w:rsidRDefault="00525A01" w:rsidP="00525A01">
      <w:pPr>
        <w:pStyle w:val="af5"/>
        <w:numPr>
          <w:ilvl w:val="0"/>
          <w:numId w:val="48"/>
        </w:numPr>
      </w:pPr>
      <w:r>
        <w:t>Системы аспектуальных суффиксов</w:t>
      </w:r>
    </w:p>
    <w:p w:rsidR="00525A01" w:rsidRDefault="00525A01" w:rsidP="00525A01">
      <w:pPr>
        <w:pStyle w:val="af5"/>
        <w:numPr>
          <w:ilvl w:val="0"/>
          <w:numId w:val="48"/>
        </w:numPr>
      </w:pPr>
      <w:r>
        <w:t xml:space="preserve">Особенности </w:t>
      </w:r>
      <w:proofErr w:type="spellStart"/>
      <w:r>
        <w:t>полипредикативных</w:t>
      </w:r>
      <w:proofErr w:type="spellEnd"/>
      <w:r>
        <w:t xml:space="preserve"> конструкций</w:t>
      </w:r>
    </w:p>
    <w:p w:rsidR="00525A01" w:rsidRDefault="00525A01" w:rsidP="00525A01">
      <w:pPr>
        <w:pStyle w:val="af5"/>
        <w:numPr>
          <w:ilvl w:val="0"/>
          <w:numId w:val="48"/>
        </w:numPr>
      </w:pPr>
      <w:r>
        <w:t xml:space="preserve">Конструкции </w:t>
      </w:r>
      <w:proofErr w:type="gramStart"/>
      <w:r>
        <w:t>с номинализациям</w:t>
      </w:r>
      <w:proofErr w:type="gramEnd"/>
    </w:p>
    <w:p w:rsidR="00525A01" w:rsidRDefault="00525A01" w:rsidP="00525A01">
      <w:pPr>
        <w:pStyle w:val="af5"/>
        <w:numPr>
          <w:ilvl w:val="0"/>
          <w:numId w:val="48"/>
        </w:numPr>
      </w:pPr>
      <w:r>
        <w:t>Особенности релятивных оборотов. Безвершинные релятивные обороты.</w:t>
      </w:r>
    </w:p>
    <w:p w:rsidR="00525A01" w:rsidRDefault="00525A01" w:rsidP="00525A01">
      <w:pPr>
        <w:pStyle w:val="af5"/>
        <w:ind w:left="1069" w:firstLine="0"/>
      </w:pPr>
      <w:r>
        <w:t xml:space="preserve"> </w:t>
      </w:r>
    </w:p>
    <w:p w:rsidR="004F5836" w:rsidRDefault="004F5836" w:rsidP="004F5836">
      <w:r>
        <w:t xml:space="preserve">2. Разбор и перевод фрагмента текста на </w:t>
      </w:r>
      <w:r w:rsidR="00525A01">
        <w:t>выбранном финно-угорском языке</w:t>
      </w:r>
      <w:r>
        <w:t>.</w:t>
      </w:r>
    </w:p>
    <w:p w:rsidR="00EA58D9" w:rsidRDefault="00EA58D9" w:rsidP="00EA58D9">
      <w:pPr>
        <w:pStyle w:val="2"/>
        <w:jc w:val="both"/>
      </w:pPr>
      <w:r>
        <w:t>9.2 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4F5836" w:rsidRDefault="004F5836" w:rsidP="004F5836">
      <w:pPr>
        <w:jc w:val="both"/>
      </w:pPr>
      <w:r>
        <w:t>Примерные вопросы/ задания для домашних работ:</w:t>
      </w:r>
    </w:p>
    <w:p w:rsidR="004F5836" w:rsidRDefault="00525A01" w:rsidP="004F5836">
      <w:r>
        <w:t xml:space="preserve">В качестве домашнего задания предлагается следующее. Каждый участник </w:t>
      </w:r>
      <w:proofErr w:type="spellStart"/>
      <w:r>
        <w:t>НИСа</w:t>
      </w:r>
      <w:proofErr w:type="spellEnd"/>
      <w:r>
        <w:t xml:space="preserve"> выбирает один из финно-угорских языков (корпус текстов, грамматика и словарь предоставляются). По каждой из тем составляется краткое резюме по выбранному языку на основе грамматики, подбираются и анализируются примеры из корпуса. По одной из тем участник </w:t>
      </w:r>
      <w:proofErr w:type="spellStart"/>
      <w:r>
        <w:t>НИСа</w:t>
      </w:r>
      <w:proofErr w:type="spellEnd"/>
      <w:r>
        <w:t xml:space="preserve"> готовит устный доклад с презентацией.</w:t>
      </w:r>
    </w:p>
    <w:p w:rsidR="00525A01" w:rsidRDefault="00525A01" w:rsidP="004F5836">
      <w:r>
        <w:t xml:space="preserve">В качестве итогового задания также участник </w:t>
      </w:r>
      <w:proofErr w:type="spellStart"/>
      <w:r>
        <w:t>НИСа</w:t>
      </w:r>
      <w:proofErr w:type="spellEnd"/>
      <w:r>
        <w:t xml:space="preserve"> должен провести </w:t>
      </w:r>
      <w:proofErr w:type="spellStart"/>
      <w:r>
        <w:t>поморфемный</w:t>
      </w:r>
      <w:proofErr w:type="spellEnd"/>
      <w:r>
        <w:t xml:space="preserve"> грамматический анализ 5 предложений на выбранном языке.</w:t>
      </w:r>
    </w:p>
    <w:p w:rsidR="0017499B" w:rsidRPr="001C2A4A" w:rsidRDefault="0017499B" w:rsidP="001C2A4A">
      <w:pPr>
        <w:ind w:firstLine="0"/>
        <w:jc w:val="both"/>
      </w:pPr>
    </w:p>
    <w:p w:rsidR="00EA58D9" w:rsidRPr="007E65ED" w:rsidRDefault="00EA58D9" w:rsidP="00EA58D9">
      <w:pPr>
        <w:pStyle w:val="1"/>
      </w:pPr>
      <w:r>
        <w:t>10 П</w:t>
      </w:r>
      <w:r w:rsidRPr="007E65ED">
        <w:t>орядок формирования оценок</w:t>
      </w:r>
      <w:r>
        <w:t xml:space="preserve"> по дисциплине</w:t>
      </w:r>
    </w:p>
    <w:p w:rsidR="00EA58D9" w:rsidRDefault="00EA58D9" w:rsidP="00EA58D9">
      <w:pPr>
        <w:ind w:firstLine="0"/>
        <w:jc w:val="both"/>
        <w:rPr>
          <w:szCs w:val="24"/>
        </w:rPr>
      </w:pPr>
      <w:r>
        <w:rPr>
          <w:szCs w:val="24"/>
        </w:rPr>
        <w:t>И</w:t>
      </w:r>
      <w:r w:rsidRPr="00DD68A9">
        <w:rPr>
          <w:szCs w:val="24"/>
        </w:rPr>
        <w:t>тоговая оценка складывается из</w:t>
      </w:r>
      <w:r>
        <w:rPr>
          <w:szCs w:val="24"/>
        </w:rPr>
        <w:t>:</w:t>
      </w:r>
    </w:p>
    <w:p w:rsidR="00EA58D9" w:rsidRDefault="00EA58D9" w:rsidP="00EA58D9">
      <w:pPr>
        <w:ind w:firstLine="0"/>
        <w:jc w:val="both"/>
        <w:rPr>
          <w:szCs w:val="24"/>
        </w:rPr>
      </w:pPr>
      <w:r w:rsidRPr="00DD68A9">
        <w:rPr>
          <w:szCs w:val="24"/>
        </w:rPr>
        <w:t xml:space="preserve"> а) </w:t>
      </w:r>
      <w:r>
        <w:rPr>
          <w:szCs w:val="24"/>
        </w:rPr>
        <w:t xml:space="preserve">аудиторная работа: </w:t>
      </w:r>
      <w:r w:rsidRPr="00DD68A9">
        <w:rPr>
          <w:szCs w:val="24"/>
        </w:rPr>
        <w:t>активност</w:t>
      </w:r>
      <w:r>
        <w:rPr>
          <w:szCs w:val="24"/>
        </w:rPr>
        <w:t>ь</w:t>
      </w:r>
      <w:r w:rsidRPr="00DD68A9">
        <w:rPr>
          <w:szCs w:val="24"/>
        </w:rPr>
        <w:t xml:space="preserve"> на семинарах (активное участие на протяжении всего семинара 10, средняя активность 5, полное или практически полное отсутствие активности 0), усредненной по числу семинаров</w:t>
      </w:r>
      <w:r>
        <w:rPr>
          <w:szCs w:val="24"/>
        </w:rPr>
        <w:t>, контроль усвоенного материала</w:t>
      </w:r>
      <w:r w:rsidRPr="00DD68A9">
        <w:rPr>
          <w:szCs w:val="24"/>
        </w:rPr>
        <w:t xml:space="preserve"> </w:t>
      </w:r>
      <w:r>
        <w:rPr>
          <w:szCs w:val="24"/>
        </w:rPr>
        <w:t>(</w:t>
      </w:r>
      <w:proofErr w:type="spellStart"/>
      <w:r w:rsidRPr="001B2179">
        <w:rPr>
          <w:rFonts w:eastAsia="Times New Roman"/>
          <w:i/>
          <w:iCs/>
          <w:szCs w:val="24"/>
          <w:lang w:eastAsia="ru-RU"/>
        </w:rPr>
        <w:t>О</w:t>
      </w:r>
      <w:r w:rsidRPr="001B2179">
        <w:rPr>
          <w:rFonts w:eastAsia="Times New Roman"/>
          <w:i/>
          <w:iCs/>
          <w:szCs w:val="24"/>
          <w:vertAlign w:val="subscript"/>
          <w:lang w:eastAsia="ru-RU"/>
        </w:rPr>
        <w:t>аудиторная</w:t>
      </w:r>
      <w:proofErr w:type="spellEnd"/>
      <w:r>
        <w:rPr>
          <w:szCs w:val="24"/>
        </w:rPr>
        <w:t xml:space="preserve">) </w:t>
      </w:r>
      <w:r w:rsidRPr="00DD68A9">
        <w:rPr>
          <w:szCs w:val="24"/>
        </w:rPr>
        <w:t xml:space="preserve">с весом </w:t>
      </w:r>
      <w:r>
        <w:rPr>
          <w:szCs w:val="24"/>
        </w:rPr>
        <w:t>10</w:t>
      </w:r>
      <w:r w:rsidRPr="00DD68A9">
        <w:rPr>
          <w:szCs w:val="24"/>
        </w:rPr>
        <w:t xml:space="preserve">%; </w:t>
      </w:r>
    </w:p>
    <w:p w:rsidR="00EA58D9" w:rsidRDefault="00EA58D9" w:rsidP="00EA58D9">
      <w:pPr>
        <w:ind w:firstLine="0"/>
        <w:jc w:val="both"/>
        <w:rPr>
          <w:szCs w:val="24"/>
        </w:rPr>
      </w:pPr>
      <w:r>
        <w:rPr>
          <w:szCs w:val="24"/>
        </w:rPr>
        <w:t xml:space="preserve">б) самостоятельная работа </w:t>
      </w:r>
      <w:r w:rsidR="00122302">
        <w:rPr>
          <w:szCs w:val="24"/>
        </w:rPr>
        <w:t>5</w:t>
      </w:r>
      <w:r>
        <w:rPr>
          <w:szCs w:val="24"/>
        </w:rPr>
        <w:t>0% (подготовка сообщений по дополнительной, решение задач</w:t>
      </w:r>
      <w:r w:rsidR="0017499B">
        <w:rPr>
          <w:szCs w:val="24"/>
        </w:rPr>
        <w:t>, выполнение домашних заданий</w:t>
      </w:r>
      <w:r>
        <w:rPr>
          <w:szCs w:val="24"/>
        </w:rPr>
        <w:t>);</w:t>
      </w:r>
    </w:p>
    <w:p w:rsidR="00EA58D9" w:rsidRPr="00DD68A9" w:rsidRDefault="00525A01" w:rsidP="00EA58D9">
      <w:pPr>
        <w:ind w:firstLine="0"/>
        <w:jc w:val="both"/>
        <w:rPr>
          <w:szCs w:val="24"/>
        </w:rPr>
      </w:pPr>
      <w:r>
        <w:rPr>
          <w:szCs w:val="24"/>
        </w:rPr>
        <w:t>в</w:t>
      </w:r>
      <w:r w:rsidR="00EA58D9">
        <w:rPr>
          <w:szCs w:val="24"/>
        </w:rPr>
        <w:t xml:space="preserve">) </w:t>
      </w:r>
      <w:r w:rsidR="00EA58D9" w:rsidRPr="00DD68A9">
        <w:rPr>
          <w:szCs w:val="24"/>
        </w:rPr>
        <w:t>экзамен</w:t>
      </w:r>
      <w:r>
        <w:rPr>
          <w:szCs w:val="24"/>
        </w:rPr>
        <w:t>ационное задание</w:t>
      </w:r>
      <w:r w:rsidR="00EA58D9" w:rsidRPr="00DD68A9">
        <w:rPr>
          <w:szCs w:val="24"/>
        </w:rPr>
        <w:t xml:space="preserve"> </w:t>
      </w:r>
      <w:r w:rsidR="00EA58D9">
        <w:rPr>
          <w:szCs w:val="24"/>
        </w:rPr>
        <w:t xml:space="preserve">с весом </w:t>
      </w:r>
      <w:r w:rsidR="00122302">
        <w:rPr>
          <w:szCs w:val="24"/>
        </w:rPr>
        <w:t>4</w:t>
      </w:r>
      <w:r w:rsidR="0017499B">
        <w:rPr>
          <w:szCs w:val="24"/>
        </w:rPr>
        <w:t>0</w:t>
      </w:r>
      <w:r w:rsidR="00EA58D9" w:rsidRPr="00DD68A9">
        <w:rPr>
          <w:szCs w:val="24"/>
        </w:rPr>
        <w:t>%</w:t>
      </w:r>
    </w:p>
    <w:p w:rsidR="00EA58D9" w:rsidRPr="00363D4E" w:rsidRDefault="00EA58D9" w:rsidP="00EA58D9">
      <w:pPr>
        <w:spacing w:before="100" w:beforeAutospacing="1" w:after="100" w:afterAutospacing="1"/>
        <w:ind w:firstLine="0"/>
        <w:jc w:val="both"/>
        <w:rPr>
          <w:rFonts w:eastAsia="Times New Roman"/>
          <w:szCs w:val="24"/>
          <w:lang w:eastAsia="ru-RU"/>
        </w:rPr>
      </w:pPr>
      <w:r w:rsidRPr="00363D4E">
        <w:rPr>
          <w:rFonts w:eastAsia="Times New Roman"/>
          <w:szCs w:val="24"/>
          <w:lang w:eastAsia="ru-RU"/>
        </w:rPr>
        <w:t>Результирующая оценка выставляется по следующей формуле:</w:t>
      </w:r>
    </w:p>
    <w:p w:rsidR="00EA58D9" w:rsidRPr="00363D4E" w:rsidRDefault="00EA58D9" w:rsidP="00EA58D9">
      <w:pPr>
        <w:spacing w:before="100" w:beforeAutospacing="1" w:after="100" w:afterAutospacing="1"/>
        <w:ind w:firstLine="707"/>
        <w:rPr>
          <w:rFonts w:eastAsia="Times New Roman"/>
          <w:szCs w:val="24"/>
          <w:lang w:eastAsia="ru-RU"/>
        </w:rPr>
      </w:pPr>
      <w:r w:rsidRPr="00363D4E">
        <w:rPr>
          <w:rFonts w:eastAsia="Times New Roman"/>
          <w:i/>
          <w:szCs w:val="24"/>
          <w:lang w:eastAsia="ru-RU"/>
        </w:rPr>
        <w:t xml:space="preserve"> </w:t>
      </w:r>
      <w:proofErr w:type="spellStart"/>
      <w:r w:rsidRPr="00363D4E">
        <w:rPr>
          <w:rFonts w:eastAsia="Times New Roman"/>
          <w:i/>
          <w:szCs w:val="24"/>
          <w:lang w:eastAsia="ru-RU"/>
        </w:rPr>
        <w:t>О</w:t>
      </w:r>
      <w:r w:rsidRPr="00363D4E">
        <w:rPr>
          <w:rFonts w:eastAsia="Times New Roman"/>
          <w:i/>
          <w:szCs w:val="24"/>
          <w:vertAlign w:val="subscript"/>
          <w:lang w:eastAsia="ru-RU"/>
        </w:rPr>
        <w:t>итоговый</w:t>
      </w:r>
      <w:proofErr w:type="spellEnd"/>
      <w:r w:rsidRPr="00363D4E">
        <w:rPr>
          <w:rFonts w:eastAsia="Times New Roman"/>
          <w:i/>
          <w:szCs w:val="24"/>
          <w:lang w:eastAsia="ru-RU"/>
        </w:rPr>
        <w:t xml:space="preserve"> = 0,</w:t>
      </w:r>
      <w:r w:rsidR="00122302">
        <w:rPr>
          <w:rFonts w:eastAsia="Times New Roman"/>
          <w:i/>
          <w:szCs w:val="24"/>
          <w:lang w:eastAsia="ru-RU"/>
        </w:rPr>
        <w:t>4</w:t>
      </w:r>
      <w:r w:rsidRPr="00363D4E">
        <w:rPr>
          <w:rFonts w:eastAsia="Times New Roman"/>
          <w:i/>
          <w:szCs w:val="24"/>
          <w:lang w:eastAsia="ru-RU"/>
        </w:rPr>
        <w:t>·О</w:t>
      </w:r>
      <w:r w:rsidRPr="00363D4E">
        <w:rPr>
          <w:rFonts w:eastAsia="Times New Roman"/>
          <w:i/>
          <w:szCs w:val="24"/>
          <w:vertAlign w:val="subscript"/>
          <w:lang w:eastAsia="ru-RU"/>
        </w:rPr>
        <w:t>экзамен</w:t>
      </w:r>
      <w:r w:rsidRPr="00363D4E">
        <w:rPr>
          <w:rFonts w:eastAsia="Times New Roman"/>
          <w:i/>
          <w:szCs w:val="24"/>
          <w:lang w:eastAsia="ru-RU"/>
        </w:rPr>
        <w:t xml:space="preserve"> + 0,</w:t>
      </w:r>
      <w:r w:rsidR="00122302">
        <w:rPr>
          <w:rFonts w:eastAsia="Times New Roman"/>
          <w:i/>
          <w:szCs w:val="24"/>
          <w:lang w:eastAsia="ru-RU"/>
        </w:rPr>
        <w:t>5</w:t>
      </w:r>
      <w:r w:rsidRPr="00363D4E">
        <w:rPr>
          <w:rFonts w:eastAsia="Times New Roman"/>
          <w:i/>
          <w:szCs w:val="24"/>
          <w:lang w:eastAsia="ru-RU"/>
        </w:rPr>
        <w:t>·О</w:t>
      </w:r>
      <w:r>
        <w:rPr>
          <w:rFonts w:eastAsia="Times New Roman"/>
          <w:i/>
          <w:szCs w:val="24"/>
          <w:vertAlign w:val="subscript"/>
          <w:lang w:eastAsia="ru-RU"/>
        </w:rPr>
        <w:t>сам.работа</w:t>
      </w:r>
      <w:r w:rsidRPr="00363D4E">
        <w:rPr>
          <w:rFonts w:eastAsia="Times New Roman"/>
          <w:i/>
          <w:szCs w:val="24"/>
          <w:lang w:eastAsia="ru-RU"/>
        </w:rPr>
        <w:t xml:space="preserve"> + 0,</w:t>
      </w:r>
      <w:r>
        <w:rPr>
          <w:rFonts w:eastAsia="Times New Roman"/>
          <w:i/>
          <w:szCs w:val="24"/>
          <w:lang w:eastAsia="ru-RU"/>
        </w:rPr>
        <w:t>1</w:t>
      </w:r>
      <w:r w:rsidRPr="00363D4E">
        <w:rPr>
          <w:rFonts w:eastAsia="Times New Roman"/>
          <w:i/>
          <w:szCs w:val="24"/>
          <w:lang w:eastAsia="ru-RU"/>
        </w:rPr>
        <w:t>·О</w:t>
      </w:r>
      <w:r w:rsidRPr="00363D4E">
        <w:rPr>
          <w:rFonts w:eastAsia="Times New Roman"/>
          <w:i/>
          <w:szCs w:val="24"/>
          <w:vertAlign w:val="subscript"/>
          <w:lang w:eastAsia="ru-RU"/>
        </w:rPr>
        <w:t>аудиторная</w:t>
      </w:r>
    </w:p>
    <w:p w:rsidR="00EA58D9" w:rsidRDefault="00EA58D9" w:rsidP="00EA58D9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промежуточного (итогового) контроля в форме зачета: арифметический</w:t>
      </w:r>
      <w:r w:rsidRPr="00CB7E21">
        <w:t xml:space="preserve">. </w:t>
      </w:r>
    </w:p>
    <w:p w:rsidR="00EA58D9" w:rsidRPr="00684F44" w:rsidRDefault="00F0677F" w:rsidP="00EA58D9">
      <w:pPr>
        <w:jc w:val="both"/>
      </w:pPr>
      <w:r>
        <w:t>Выполнение дополнительных практических заданий</w:t>
      </w:r>
      <w:r w:rsidR="00EA58D9">
        <w:t xml:space="preserve"> может засчитываться как компенсация баллов, потерянных на других компонентах итоговой оценки (эквивалент пересдачи), и составляет суммарно не более 5% итоговой оценки. Кроме того, н</w:t>
      </w:r>
      <w:r w:rsidR="00EA58D9" w:rsidRPr="00CB7E21">
        <w:t>а зачете студент может получить дополнительн</w:t>
      </w:r>
      <w:r w:rsidR="00EA58D9">
        <w:t>ую задачу, решение которой оценивается в 0,5</w:t>
      </w:r>
      <w:r w:rsidR="00EA58D9" w:rsidRPr="00CB7E21">
        <w:t> балл</w:t>
      </w:r>
      <w:r w:rsidR="00EA58D9">
        <w:t>а</w:t>
      </w:r>
      <w:r w:rsidR="00EA58D9" w:rsidRPr="00CB7E21">
        <w:t>.</w:t>
      </w:r>
    </w:p>
    <w:p w:rsidR="00EA58D9" w:rsidRDefault="00EA58D9" w:rsidP="00EA58D9">
      <w:pPr>
        <w:pStyle w:val="1"/>
      </w:pPr>
      <w:r>
        <w:t>11 Учебно-методическое и информационное обеспечение дисциплины</w:t>
      </w:r>
    </w:p>
    <w:p w:rsidR="00EA58D9" w:rsidRDefault="00EA58D9" w:rsidP="00EA58D9">
      <w:pPr>
        <w:pStyle w:val="2"/>
        <w:jc w:val="both"/>
      </w:pPr>
      <w:r>
        <w:t>11.1 Базовый учебник</w:t>
      </w:r>
    </w:p>
    <w:p w:rsidR="004F5836" w:rsidRDefault="004F5836" w:rsidP="004F5836">
      <w:r>
        <w:t xml:space="preserve">Курс лекций и тексты, предоставляемые преподавателем. </w:t>
      </w:r>
    </w:p>
    <w:p w:rsidR="00EA58D9" w:rsidRPr="009D4B27" w:rsidRDefault="00EA58D9" w:rsidP="00EA58D9">
      <w:pPr>
        <w:pStyle w:val="2"/>
        <w:jc w:val="both"/>
        <w:rPr>
          <w:szCs w:val="24"/>
        </w:rPr>
      </w:pPr>
      <w:r>
        <w:rPr>
          <w:szCs w:val="24"/>
        </w:rPr>
        <w:t xml:space="preserve">11.2 </w:t>
      </w:r>
      <w:r w:rsidRPr="009D4B27">
        <w:rPr>
          <w:szCs w:val="24"/>
        </w:rPr>
        <w:t>Основная литература</w:t>
      </w:r>
    </w:p>
    <w:p w:rsidR="00122302" w:rsidRPr="00122302" w:rsidRDefault="00122302" w:rsidP="00122302">
      <w:pPr>
        <w:autoSpaceDE w:val="0"/>
        <w:autoSpaceDN w:val="0"/>
        <w:adjustRightInd w:val="0"/>
        <w:spacing w:before="0"/>
        <w:ind w:firstLine="0"/>
        <w:rPr>
          <w:rFonts w:eastAsia="Arial"/>
          <w:sz w:val="22"/>
        </w:rPr>
      </w:pPr>
      <w:r>
        <w:rPr>
          <w:rFonts w:eastAsia="Arial"/>
          <w:sz w:val="22"/>
        </w:rPr>
        <w:t>1</w:t>
      </w:r>
      <w:r w:rsidRPr="00122302">
        <w:rPr>
          <w:rFonts w:eastAsia="Arial"/>
          <w:sz w:val="22"/>
        </w:rPr>
        <w:t>.Серебренников Б.А. Историческая морфология мордовских языков. - М.:</w:t>
      </w:r>
      <w:r>
        <w:rPr>
          <w:rFonts w:eastAsia="Arial"/>
          <w:sz w:val="22"/>
        </w:rPr>
        <w:t xml:space="preserve"> </w:t>
      </w:r>
      <w:r w:rsidRPr="00122302">
        <w:rPr>
          <w:rFonts w:eastAsia="Arial"/>
          <w:sz w:val="22"/>
        </w:rPr>
        <w:t>Наука, 1967.</w:t>
      </w:r>
    </w:p>
    <w:p w:rsidR="00122302" w:rsidRPr="00122302" w:rsidRDefault="00122302" w:rsidP="00122302">
      <w:pPr>
        <w:autoSpaceDE w:val="0"/>
        <w:autoSpaceDN w:val="0"/>
        <w:adjustRightInd w:val="0"/>
        <w:spacing w:before="0"/>
        <w:ind w:firstLine="0"/>
        <w:rPr>
          <w:rFonts w:eastAsia="Arial"/>
          <w:sz w:val="22"/>
        </w:rPr>
      </w:pPr>
      <w:r>
        <w:rPr>
          <w:rFonts w:eastAsia="Arial"/>
          <w:sz w:val="22"/>
        </w:rPr>
        <w:t>2</w:t>
      </w:r>
      <w:r w:rsidRPr="00122302">
        <w:rPr>
          <w:rFonts w:eastAsia="Arial"/>
          <w:sz w:val="22"/>
        </w:rPr>
        <w:t>.Серебренников Б.А. Финно-угорские языки // Большой</w:t>
      </w:r>
      <w:r>
        <w:rPr>
          <w:rFonts w:eastAsia="Arial"/>
          <w:sz w:val="22"/>
        </w:rPr>
        <w:t xml:space="preserve"> </w:t>
      </w:r>
      <w:r w:rsidRPr="00122302">
        <w:rPr>
          <w:rFonts w:eastAsia="Arial"/>
          <w:sz w:val="22"/>
        </w:rPr>
        <w:t>энциклопедический словарь. "Языкознание". - М.: "Большая Российская</w:t>
      </w:r>
      <w:r>
        <w:rPr>
          <w:rFonts w:eastAsia="Arial"/>
          <w:sz w:val="22"/>
        </w:rPr>
        <w:t xml:space="preserve"> </w:t>
      </w:r>
      <w:r w:rsidRPr="00122302">
        <w:rPr>
          <w:rFonts w:eastAsia="Arial"/>
          <w:sz w:val="22"/>
        </w:rPr>
        <w:t>Энциклопедия". 1998.</w:t>
      </w:r>
    </w:p>
    <w:p w:rsidR="00122302" w:rsidRPr="00122302" w:rsidRDefault="00122302" w:rsidP="00122302">
      <w:pPr>
        <w:pStyle w:val="af1"/>
        <w:jc w:val="both"/>
        <w:rPr>
          <w:bCs/>
          <w:lang w:val="en-US"/>
        </w:rPr>
      </w:pPr>
      <w:r>
        <w:rPr>
          <w:bCs/>
        </w:rPr>
        <w:t xml:space="preserve">3. </w:t>
      </w:r>
      <w:r w:rsidRPr="0004041A">
        <w:rPr>
          <w:bCs/>
        </w:rPr>
        <w:t xml:space="preserve">Б.А. Серебренников. Основные линии развития падежной и глагольной системы в </w:t>
      </w:r>
      <w:r>
        <w:rPr>
          <w:bCs/>
        </w:rPr>
        <w:t>у</w:t>
      </w:r>
      <w:r w:rsidRPr="0004041A">
        <w:rPr>
          <w:bCs/>
        </w:rPr>
        <w:t>ральских языках. М</w:t>
      </w:r>
      <w:r w:rsidRPr="0004041A">
        <w:rPr>
          <w:bCs/>
          <w:lang w:val="en-US"/>
        </w:rPr>
        <w:t>., 1964</w:t>
      </w:r>
    </w:p>
    <w:p w:rsidR="00122302" w:rsidRPr="0004041A" w:rsidRDefault="00122302" w:rsidP="00122302">
      <w:pPr>
        <w:pStyle w:val="af1"/>
        <w:jc w:val="both"/>
        <w:rPr>
          <w:bCs/>
        </w:rPr>
      </w:pPr>
      <w:r w:rsidRPr="00122302">
        <w:rPr>
          <w:lang w:val="en-US"/>
        </w:rPr>
        <w:t xml:space="preserve">3. </w:t>
      </w:r>
      <w:proofErr w:type="spellStart"/>
      <w:r w:rsidRPr="0004041A">
        <w:rPr>
          <w:lang w:val="en-US"/>
        </w:rPr>
        <w:t>Nikolaeva</w:t>
      </w:r>
      <w:proofErr w:type="spellEnd"/>
      <w:r w:rsidRPr="0004041A">
        <w:rPr>
          <w:lang w:val="en-US"/>
        </w:rPr>
        <w:t xml:space="preserve">, I. 2003: Possessive affixes as markers of information structuring: Evidence from Uralic. In: P </w:t>
      </w:r>
      <w:proofErr w:type="spellStart"/>
      <w:r w:rsidRPr="0004041A">
        <w:rPr>
          <w:lang w:val="en-US"/>
        </w:rPr>
        <w:t>Suihkonen</w:t>
      </w:r>
      <w:proofErr w:type="spellEnd"/>
      <w:r w:rsidRPr="0004041A">
        <w:rPr>
          <w:lang w:val="en-US"/>
        </w:rPr>
        <w:t xml:space="preserve"> &amp; B. </w:t>
      </w:r>
      <w:proofErr w:type="spellStart"/>
      <w:r w:rsidRPr="0004041A">
        <w:rPr>
          <w:lang w:val="en-US"/>
        </w:rPr>
        <w:t>Comrie</w:t>
      </w:r>
      <w:proofErr w:type="spellEnd"/>
      <w:r w:rsidRPr="0004041A">
        <w:rPr>
          <w:lang w:val="en-US"/>
        </w:rPr>
        <w:t xml:space="preserve"> (eds.) International Symposium on Deictic Systems and Quantification in Languages spoken in Europe and North and Central Asia. Collection of papers. Izhevsk; Leipzig: Udmurt State University; Max Planck Institute of Evolutionary Anthropology. </w:t>
      </w:r>
      <w:r>
        <w:t>130-145.</w:t>
      </w:r>
    </w:p>
    <w:p w:rsidR="00122302" w:rsidRDefault="00122302" w:rsidP="00122302">
      <w:pPr>
        <w:pStyle w:val="af1"/>
        <w:jc w:val="both"/>
      </w:pPr>
      <w:r>
        <w:t xml:space="preserve">5. </w:t>
      </w:r>
      <w:proofErr w:type="spellStart"/>
      <w:r w:rsidRPr="00122302">
        <w:t>Сердобольская</w:t>
      </w:r>
      <w:proofErr w:type="spellEnd"/>
      <w:r w:rsidRPr="00122302">
        <w:t xml:space="preserve"> Н. В., Толдова С. Ю.</w:t>
      </w:r>
      <w:r w:rsidRPr="0004041A">
        <w:rPr>
          <w:lang w:val="en-US"/>
        </w:rPr>
        <w:t> </w:t>
      </w:r>
      <w:r w:rsidRPr="00122302">
        <w:t>Дифференцированное маркирование прямого дополнения в финно-угорских языках</w:t>
      </w:r>
      <w:r w:rsidRPr="0004041A">
        <w:rPr>
          <w:lang w:val="en-US"/>
        </w:rPr>
        <w:t> </w:t>
      </w:r>
      <w:r w:rsidRPr="00122302">
        <w:t>// Финно-угорские языки: фрагменты грамматического описания. Формальный и функциональный подходы.</w:t>
      </w:r>
      <w:r w:rsidRPr="0004041A">
        <w:rPr>
          <w:lang w:val="en-US"/>
        </w:rPr>
        <w:t> </w:t>
      </w:r>
      <w:r w:rsidRPr="00122302">
        <w:t>— М.: Языки славянских культур, 2012.</w:t>
      </w:r>
    </w:p>
    <w:p w:rsidR="00122302" w:rsidRDefault="00122302" w:rsidP="00122302">
      <w:pPr>
        <w:pStyle w:val="af1"/>
        <w:jc w:val="both"/>
        <w:rPr>
          <w:lang w:val="en-US"/>
        </w:rPr>
      </w:pPr>
      <w:r>
        <w:lastRenderedPageBreak/>
        <w:t xml:space="preserve">6. </w:t>
      </w:r>
      <w:r w:rsidRPr="00C410A3">
        <w:t>Летучий А. Б.,</w:t>
      </w:r>
      <w:r w:rsidRPr="00C410A3">
        <w:rPr>
          <w:lang w:val="en-US"/>
        </w:rPr>
        <w:t> </w:t>
      </w:r>
      <w:proofErr w:type="spellStart"/>
      <w:r w:rsidRPr="00C410A3">
        <w:t>Коломацкий</w:t>
      </w:r>
      <w:proofErr w:type="spellEnd"/>
      <w:r w:rsidRPr="00C410A3">
        <w:t xml:space="preserve"> Д. И. Повышающие актантные деривации в финно-угорских языках // Финно-угорские языки: Фрагменты грамматического описания. Формальный и функциональный подходы. Сборник статей. М.: Рукописные памятники Древней Руси, 2012. </w:t>
      </w:r>
      <w:proofErr w:type="gramStart"/>
      <w:r w:rsidRPr="00C410A3">
        <w:rPr>
          <w:lang w:val="en-US"/>
        </w:rPr>
        <w:t>С. 340</w:t>
      </w:r>
      <w:proofErr w:type="gramEnd"/>
      <w:r w:rsidRPr="00C410A3">
        <w:rPr>
          <w:lang w:val="en-US"/>
        </w:rPr>
        <w:t>–355.</w:t>
      </w:r>
    </w:p>
    <w:p w:rsidR="00122302" w:rsidRPr="00C410A3" w:rsidRDefault="00122302" w:rsidP="00122302">
      <w:pPr>
        <w:pStyle w:val="af1"/>
        <w:jc w:val="both"/>
        <w:rPr>
          <w:lang w:val="en-US"/>
        </w:rPr>
      </w:pPr>
      <w:r>
        <w:t xml:space="preserve">7. </w:t>
      </w:r>
      <w:proofErr w:type="spellStart"/>
      <w:r w:rsidRPr="00122302">
        <w:t>Сердобольская</w:t>
      </w:r>
      <w:proofErr w:type="spellEnd"/>
      <w:r w:rsidRPr="00122302">
        <w:t xml:space="preserve"> Н.В., </w:t>
      </w:r>
      <w:proofErr w:type="spellStart"/>
      <w:r w:rsidRPr="00122302">
        <w:t>Ильевская</w:t>
      </w:r>
      <w:proofErr w:type="spellEnd"/>
      <w:r w:rsidRPr="00122302">
        <w:t xml:space="preserve"> А. А., Минор С. А., </w:t>
      </w:r>
      <w:proofErr w:type="spellStart"/>
      <w:r w:rsidRPr="00122302">
        <w:t>Митева</w:t>
      </w:r>
      <w:proofErr w:type="spellEnd"/>
      <w:r w:rsidRPr="00122302">
        <w:t xml:space="preserve"> П. С., </w:t>
      </w:r>
      <w:proofErr w:type="spellStart"/>
      <w:r w:rsidRPr="00122302">
        <w:t>Файнвейц</w:t>
      </w:r>
      <w:proofErr w:type="spellEnd"/>
      <w:r w:rsidRPr="00122302">
        <w:t xml:space="preserve"> А. В., Матвеева Н. С. Конструкции с сентенциальными актантами в финно-угорских языках.</w:t>
      </w:r>
      <w:r w:rsidRPr="003C2418">
        <w:rPr>
          <w:lang w:val="en-US"/>
        </w:rPr>
        <w:t> </w:t>
      </w:r>
      <w:r w:rsidRPr="00122302">
        <w:t xml:space="preserve">Финно-угорские языки: фрагменты грамматического описания. Формальный и функциональный </w:t>
      </w:r>
      <w:proofErr w:type="spellStart"/>
      <w:r w:rsidRPr="00122302">
        <w:t>подходы.М</w:t>
      </w:r>
      <w:proofErr w:type="spellEnd"/>
      <w:r w:rsidRPr="00122302">
        <w:t xml:space="preserve">.: «Языки славянских культур», 2012. </w:t>
      </w:r>
      <w:proofErr w:type="gramStart"/>
      <w:r w:rsidRPr="003C2418">
        <w:rPr>
          <w:lang w:val="en-US"/>
        </w:rPr>
        <w:t>С. 382</w:t>
      </w:r>
      <w:proofErr w:type="gramEnd"/>
      <w:r w:rsidRPr="003C2418">
        <w:rPr>
          <w:lang w:val="en-US"/>
        </w:rPr>
        <w:t>-476.</w:t>
      </w:r>
    </w:p>
    <w:p w:rsidR="00122302" w:rsidRDefault="00122302" w:rsidP="00EA58D9">
      <w:pPr>
        <w:pStyle w:val="2"/>
        <w:jc w:val="both"/>
        <w:rPr>
          <w:szCs w:val="24"/>
        </w:rPr>
      </w:pPr>
    </w:p>
    <w:p w:rsidR="00EA58D9" w:rsidRDefault="00EA58D9" w:rsidP="00EA58D9">
      <w:pPr>
        <w:pStyle w:val="2"/>
        <w:jc w:val="both"/>
        <w:rPr>
          <w:szCs w:val="24"/>
        </w:rPr>
      </w:pPr>
      <w:bookmarkStart w:id="0" w:name="_GoBack"/>
      <w:bookmarkEnd w:id="0"/>
      <w:r w:rsidRPr="00E61219">
        <w:rPr>
          <w:szCs w:val="24"/>
        </w:rPr>
        <w:t xml:space="preserve">11.3 </w:t>
      </w:r>
      <w:r w:rsidRPr="009D4B27">
        <w:rPr>
          <w:szCs w:val="24"/>
        </w:rPr>
        <w:t>Дополнительная</w:t>
      </w:r>
      <w:r w:rsidRPr="00E61219">
        <w:rPr>
          <w:szCs w:val="24"/>
        </w:rPr>
        <w:t xml:space="preserve"> </w:t>
      </w:r>
      <w:r w:rsidRPr="009D4B27">
        <w:rPr>
          <w:szCs w:val="24"/>
        </w:rPr>
        <w:t>литература</w:t>
      </w:r>
      <w:r w:rsidRPr="00E61219">
        <w:rPr>
          <w:szCs w:val="24"/>
        </w:rPr>
        <w:t xml:space="preserve"> </w:t>
      </w:r>
    </w:p>
    <w:p w:rsidR="00122302" w:rsidRPr="00122302" w:rsidRDefault="00122302" w:rsidP="00122302">
      <w:pPr>
        <w:autoSpaceDE w:val="0"/>
        <w:autoSpaceDN w:val="0"/>
        <w:adjustRightInd w:val="0"/>
        <w:spacing w:before="0"/>
        <w:ind w:firstLine="0"/>
        <w:rPr>
          <w:rFonts w:ascii="TimesNewRoman,Bold" w:eastAsia="Arial" w:hAnsi="TimesNewRoman,Bold" w:cs="TimesNewRoman,Bold"/>
          <w:b/>
          <w:bCs/>
          <w:sz w:val="26"/>
          <w:szCs w:val="26"/>
        </w:rPr>
      </w:pPr>
      <w:r w:rsidRPr="00122302">
        <w:rPr>
          <w:rFonts w:ascii="TimesNewRoman,Bold" w:eastAsia="Arial" w:hAnsi="TimesNewRoman,Bold" w:cs="TimesNewRoman,Bold"/>
          <w:b/>
          <w:bCs/>
          <w:sz w:val="26"/>
          <w:szCs w:val="26"/>
        </w:rPr>
        <w:t>б) дополнительная литература:</w:t>
      </w:r>
    </w:p>
    <w:p w:rsidR="00122302" w:rsidRPr="00122302" w:rsidRDefault="00122302" w:rsidP="00122302">
      <w:pPr>
        <w:autoSpaceDE w:val="0"/>
        <w:autoSpaceDN w:val="0"/>
        <w:adjustRightInd w:val="0"/>
        <w:spacing w:before="0"/>
        <w:ind w:firstLine="0"/>
        <w:rPr>
          <w:rFonts w:eastAsia="Arial"/>
          <w:sz w:val="22"/>
        </w:rPr>
      </w:pPr>
      <w:r w:rsidRPr="00122302">
        <w:rPr>
          <w:rFonts w:eastAsia="Arial"/>
          <w:sz w:val="22"/>
        </w:rPr>
        <w:t xml:space="preserve">1. Адлер Э. </w:t>
      </w:r>
      <w:proofErr w:type="spellStart"/>
      <w:r w:rsidRPr="00122302">
        <w:rPr>
          <w:rFonts w:eastAsia="Arial"/>
          <w:sz w:val="22"/>
        </w:rPr>
        <w:t>Водский</w:t>
      </w:r>
      <w:proofErr w:type="spellEnd"/>
      <w:r w:rsidRPr="00122302">
        <w:rPr>
          <w:rFonts w:eastAsia="Arial"/>
          <w:sz w:val="22"/>
        </w:rPr>
        <w:t xml:space="preserve"> язык // Языки народов СССР. - М., 1966. - Т.3. Финно-угорские языки.</w:t>
      </w:r>
    </w:p>
    <w:p w:rsidR="00122302" w:rsidRPr="00122302" w:rsidRDefault="00122302" w:rsidP="00122302">
      <w:pPr>
        <w:autoSpaceDE w:val="0"/>
        <w:autoSpaceDN w:val="0"/>
        <w:adjustRightInd w:val="0"/>
        <w:spacing w:before="0"/>
        <w:ind w:firstLine="0"/>
        <w:rPr>
          <w:rFonts w:eastAsia="Arial"/>
          <w:sz w:val="22"/>
        </w:rPr>
      </w:pPr>
      <w:r w:rsidRPr="00122302">
        <w:rPr>
          <w:rFonts w:eastAsia="Arial"/>
          <w:sz w:val="22"/>
        </w:rPr>
        <w:t xml:space="preserve">2. </w:t>
      </w:r>
      <w:proofErr w:type="spellStart"/>
      <w:r w:rsidRPr="00122302">
        <w:rPr>
          <w:rFonts w:eastAsia="Arial"/>
          <w:sz w:val="22"/>
        </w:rPr>
        <w:t>Андуганов</w:t>
      </w:r>
      <w:proofErr w:type="spellEnd"/>
      <w:r w:rsidRPr="00122302">
        <w:rPr>
          <w:rFonts w:eastAsia="Arial"/>
          <w:sz w:val="22"/>
        </w:rPr>
        <w:t xml:space="preserve"> Ю.В. Историческая грамматика марийского языка. Синтаксис.</w:t>
      </w:r>
      <w:r>
        <w:rPr>
          <w:rFonts w:eastAsia="Arial"/>
          <w:sz w:val="22"/>
        </w:rPr>
        <w:t xml:space="preserve"> </w:t>
      </w:r>
      <w:r w:rsidRPr="00122302">
        <w:rPr>
          <w:rFonts w:eastAsia="Arial"/>
          <w:sz w:val="22"/>
        </w:rPr>
        <w:t>Йошкар-Ола, 1991.</w:t>
      </w:r>
    </w:p>
    <w:p w:rsidR="00122302" w:rsidRPr="00122302" w:rsidRDefault="00122302" w:rsidP="00122302">
      <w:pPr>
        <w:autoSpaceDE w:val="0"/>
        <w:autoSpaceDN w:val="0"/>
        <w:adjustRightInd w:val="0"/>
        <w:spacing w:before="0"/>
        <w:ind w:firstLine="0"/>
        <w:rPr>
          <w:rFonts w:eastAsia="Arial"/>
          <w:sz w:val="22"/>
        </w:rPr>
      </w:pPr>
      <w:r w:rsidRPr="00122302">
        <w:rPr>
          <w:rFonts w:eastAsia="Arial"/>
          <w:sz w:val="22"/>
        </w:rPr>
        <w:t xml:space="preserve">3. </w:t>
      </w:r>
      <w:proofErr w:type="spellStart"/>
      <w:r w:rsidRPr="00122302">
        <w:rPr>
          <w:rFonts w:eastAsia="Arial"/>
          <w:sz w:val="22"/>
        </w:rPr>
        <w:t>Аристэ</w:t>
      </w:r>
      <w:proofErr w:type="spellEnd"/>
      <w:r w:rsidRPr="00122302">
        <w:rPr>
          <w:rFonts w:eastAsia="Arial"/>
          <w:sz w:val="22"/>
        </w:rPr>
        <w:t xml:space="preserve"> А., </w:t>
      </w:r>
      <w:proofErr w:type="spellStart"/>
      <w:r w:rsidRPr="00122302">
        <w:rPr>
          <w:rFonts w:eastAsia="Arial"/>
          <w:sz w:val="22"/>
        </w:rPr>
        <w:t>Вяари</w:t>
      </w:r>
      <w:proofErr w:type="spellEnd"/>
      <w:r w:rsidRPr="00122302">
        <w:rPr>
          <w:rFonts w:eastAsia="Arial"/>
          <w:sz w:val="22"/>
        </w:rPr>
        <w:t xml:space="preserve"> Э.Э. Финский язык // Языки народов СССР. - М, 1966. -Т.3. Финно-угорские языки.</w:t>
      </w:r>
    </w:p>
    <w:p w:rsidR="00122302" w:rsidRPr="00122302" w:rsidRDefault="00122302" w:rsidP="00122302">
      <w:pPr>
        <w:autoSpaceDE w:val="0"/>
        <w:autoSpaceDN w:val="0"/>
        <w:adjustRightInd w:val="0"/>
        <w:spacing w:before="0"/>
        <w:ind w:firstLine="0"/>
        <w:rPr>
          <w:rFonts w:eastAsia="Arial"/>
          <w:sz w:val="22"/>
        </w:rPr>
      </w:pPr>
      <w:r w:rsidRPr="00122302">
        <w:rPr>
          <w:rFonts w:eastAsia="Arial"/>
          <w:sz w:val="22"/>
        </w:rPr>
        <w:t xml:space="preserve">4. </w:t>
      </w:r>
      <w:proofErr w:type="spellStart"/>
      <w:r w:rsidRPr="00122302">
        <w:rPr>
          <w:rFonts w:eastAsia="Arial"/>
          <w:sz w:val="22"/>
        </w:rPr>
        <w:t>Бубрих</w:t>
      </w:r>
      <w:proofErr w:type="spellEnd"/>
      <w:r w:rsidRPr="00122302">
        <w:rPr>
          <w:rFonts w:eastAsia="Arial"/>
          <w:sz w:val="22"/>
        </w:rPr>
        <w:t xml:space="preserve"> Д.В. Сравнительная грамматика финно-угорских языков в СССР //</w:t>
      </w:r>
      <w:r>
        <w:rPr>
          <w:rFonts w:eastAsia="Arial"/>
          <w:sz w:val="22"/>
        </w:rPr>
        <w:t xml:space="preserve"> </w:t>
      </w:r>
      <w:r w:rsidRPr="00122302">
        <w:rPr>
          <w:rFonts w:eastAsia="Arial"/>
          <w:sz w:val="22"/>
        </w:rPr>
        <w:t>Советское финно-угроведение. Ученые записки ЛГУ, Серия</w:t>
      </w:r>
      <w:r>
        <w:rPr>
          <w:rFonts w:eastAsia="Arial"/>
          <w:sz w:val="22"/>
        </w:rPr>
        <w:t xml:space="preserve"> </w:t>
      </w:r>
      <w:r w:rsidRPr="00122302">
        <w:rPr>
          <w:rFonts w:eastAsia="Arial"/>
          <w:sz w:val="22"/>
        </w:rPr>
        <w:t xml:space="preserve">востоковедческих наук. - Л., 1948. </w:t>
      </w:r>
      <w:proofErr w:type="spellStart"/>
      <w:r w:rsidRPr="00122302">
        <w:rPr>
          <w:rFonts w:eastAsia="Arial"/>
          <w:sz w:val="22"/>
        </w:rPr>
        <w:t>вып</w:t>
      </w:r>
      <w:proofErr w:type="spellEnd"/>
      <w:r w:rsidRPr="00122302">
        <w:rPr>
          <w:rFonts w:eastAsia="Arial"/>
          <w:sz w:val="22"/>
        </w:rPr>
        <w:t>. 2.</w:t>
      </w:r>
    </w:p>
    <w:p w:rsidR="00122302" w:rsidRPr="00122302" w:rsidRDefault="00122302" w:rsidP="00122302">
      <w:pPr>
        <w:autoSpaceDE w:val="0"/>
        <w:autoSpaceDN w:val="0"/>
        <w:adjustRightInd w:val="0"/>
        <w:spacing w:before="0"/>
        <w:ind w:firstLine="0"/>
        <w:rPr>
          <w:rFonts w:eastAsia="Arial"/>
          <w:sz w:val="22"/>
        </w:rPr>
      </w:pPr>
      <w:r w:rsidRPr="00122302">
        <w:rPr>
          <w:rFonts w:eastAsia="Arial"/>
          <w:sz w:val="22"/>
        </w:rPr>
        <w:t xml:space="preserve">5. </w:t>
      </w:r>
      <w:proofErr w:type="spellStart"/>
      <w:r w:rsidRPr="00122302">
        <w:rPr>
          <w:rFonts w:eastAsia="Arial"/>
          <w:sz w:val="22"/>
        </w:rPr>
        <w:t>Бубрих</w:t>
      </w:r>
      <w:proofErr w:type="spellEnd"/>
      <w:r w:rsidRPr="00122302">
        <w:rPr>
          <w:rFonts w:eastAsia="Arial"/>
          <w:sz w:val="22"/>
        </w:rPr>
        <w:t xml:space="preserve"> Д.В. Грамматика современного литературного </w:t>
      </w:r>
      <w:proofErr w:type="spellStart"/>
      <w:r w:rsidRPr="00122302">
        <w:rPr>
          <w:rFonts w:eastAsia="Arial"/>
          <w:sz w:val="22"/>
        </w:rPr>
        <w:t>коми</w:t>
      </w:r>
      <w:proofErr w:type="spellEnd"/>
      <w:r w:rsidRPr="00122302">
        <w:rPr>
          <w:rFonts w:eastAsia="Arial"/>
          <w:sz w:val="22"/>
        </w:rPr>
        <w:t xml:space="preserve"> языка. Изд. ЛГУ,</w:t>
      </w:r>
      <w:r>
        <w:rPr>
          <w:rFonts w:eastAsia="Arial"/>
          <w:sz w:val="22"/>
        </w:rPr>
        <w:t xml:space="preserve"> </w:t>
      </w:r>
      <w:r w:rsidRPr="00122302">
        <w:rPr>
          <w:rFonts w:eastAsia="Arial"/>
          <w:sz w:val="22"/>
        </w:rPr>
        <w:t>- Л., 1949.</w:t>
      </w:r>
    </w:p>
    <w:p w:rsidR="00122302" w:rsidRPr="00122302" w:rsidRDefault="00122302" w:rsidP="00122302">
      <w:pPr>
        <w:autoSpaceDE w:val="0"/>
        <w:autoSpaceDN w:val="0"/>
        <w:adjustRightInd w:val="0"/>
        <w:spacing w:before="0"/>
        <w:ind w:firstLine="0"/>
        <w:rPr>
          <w:rFonts w:eastAsia="Arial"/>
          <w:sz w:val="22"/>
        </w:rPr>
      </w:pPr>
      <w:r w:rsidRPr="00122302">
        <w:rPr>
          <w:rFonts w:eastAsia="Arial"/>
          <w:sz w:val="22"/>
        </w:rPr>
        <w:t xml:space="preserve">6. </w:t>
      </w:r>
      <w:proofErr w:type="spellStart"/>
      <w:r w:rsidRPr="00122302">
        <w:rPr>
          <w:rFonts w:eastAsia="Arial"/>
          <w:sz w:val="22"/>
        </w:rPr>
        <w:t>Бубрих</w:t>
      </w:r>
      <w:proofErr w:type="spellEnd"/>
      <w:r w:rsidRPr="00122302">
        <w:rPr>
          <w:rFonts w:eastAsia="Arial"/>
          <w:sz w:val="22"/>
        </w:rPr>
        <w:t xml:space="preserve"> Д.В. Историческая морфология финского языка. М.-Л.:</w:t>
      </w:r>
      <w:r>
        <w:rPr>
          <w:rFonts w:eastAsia="Arial"/>
          <w:sz w:val="22"/>
        </w:rPr>
        <w:t xml:space="preserve"> </w:t>
      </w:r>
      <w:r w:rsidRPr="00122302">
        <w:rPr>
          <w:rFonts w:eastAsia="Arial"/>
          <w:sz w:val="22"/>
        </w:rPr>
        <w:t>Издательство АН СССР, 1955.</w:t>
      </w:r>
    </w:p>
    <w:p w:rsidR="00122302" w:rsidRPr="00122302" w:rsidRDefault="00122302" w:rsidP="00122302">
      <w:pPr>
        <w:autoSpaceDE w:val="0"/>
        <w:autoSpaceDN w:val="0"/>
        <w:adjustRightInd w:val="0"/>
        <w:spacing w:before="0"/>
        <w:ind w:firstLine="0"/>
        <w:rPr>
          <w:rFonts w:eastAsia="Arial"/>
          <w:sz w:val="22"/>
        </w:rPr>
      </w:pPr>
      <w:r w:rsidRPr="00122302">
        <w:rPr>
          <w:rFonts w:eastAsia="Arial"/>
          <w:sz w:val="22"/>
        </w:rPr>
        <w:t xml:space="preserve">7. </w:t>
      </w:r>
      <w:proofErr w:type="spellStart"/>
      <w:r w:rsidRPr="00122302">
        <w:rPr>
          <w:rFonts w:eastAsia="Arial"/>
          <w:sz w:val="22"/>
        </w:rPr>
        <w:t>Ваховские</w:t>
      </w:r>
      <w:proofErr w:type="spellEnd"/>
      <w:r w:rsidRPr="00122302">
        <w:rPr>
          <w:rFonts w:eastAsia="Arial"/>
          <w:sz w:val="22"/>
        </w:rPr>
        <w:t xml:space="preserve"> остяки: Труды томского краевого музея. Отв. ред. М.Б.</w:t>
      </w:r>
    </w:p>
    <w:p w:rsidR="00122302" w:rsidRDefault="00122302" w:rsidP="00122302">
      <w:pPr>
        <w:autoSpaceDE w:val="0"/>
        <w:autoSpaceDN w:val="0"/>
        <w:adjustRightInd w:val="0"/>
        <w:spacing w:before="0"/>
        <w:ind w:firstLine="0"/>
        <w:rPr>
          <w:rFonts w:eastAsia="Arial"/>
          <w:sz w:val="22"/>
        </w:rPr>
      </w:pPr>
      <w:r w:rsidRPr="00122302">
        <w:rPr>
          <w:rFonts w:eastAsia="Arial"/>
          <w:sz w:val="22"/>
        </w:rPr>
        <w:t>Шатилов. Томск, 1931.</w:t>
      </w:r>
      <w:r>
        <w:rPr>
          <w:rFonts w:eastAsia="Arial"/>
          <w:sz w:val="22"/>
        </w:rPr>
        <w:t xml:space="preserve"> </w:t>
      </w:r>
    </w:p>
    <w:p w:rsidR="00122302" w:rsidRPr="00122302" w:rsidRDefault="00122302" w:rsidP="00122302">
      <w:pPr>
        <w:autoSpaceDE w:val="0"/>
        <w:autoSpaceDN w:val="0"/>
        <w:adjustRightInd w:val="0"/>
        <w:spacing w:before="0"/>
        <w:ind w:firstLine="0"/>
        <w:rPr>
          <w:rFonts w:eastAsia="Arial"/>
          <w:sz w:val="22"/>
        </w:rPr>
      </w:pPr>
      <w:r w:rsidRPr="00122302">
        <w:rPr>
          <w:rFonts w:eastAsia="Arial"/>
          <w:sz w:val="22"/>
        </w:rPr>
        <w:t>8. Каск А.Х. Эстонский язык // Языки народов СССР. - М. 1966. Т.3. Финно-угорские языки.</w:t>
      </w:r>
    </w:p>
    <w:p w:rsidR="00122302" w:rsidRPr="00122302" w:rsidRDefault="00122302" w:rsidP="00122302">
      <w:pPr>
        <w:autoSpaceDE w:val="0"/>
        <w:autoSpaceDN w:val="0"/>
        <w:adjustRightInd w:val="0"/>
        <w:spacing w:before="0"/>
        <w:ind w:firstLine="0"/>
        <w:rPr>
          <w:rFonts w:eastAsia="Arial"/>
          <w:sz w:val="22"/>
        </w:rPr>
      </w:pPr>
      <w:r w:rsidRPr="00122302">
        <w:rPr>
          <w:rFonts w:eastAsia="Arial"/>
          <w:sz w:val="22"/>
        </w:rPr>
        <w:t xml:space="preserve">9. </w:t>
      </w:r>
      <w:proofErr w:type="spellStart"/>
      <w:r w:rsidRPr="00122302">
        <w:rPr>
          <w:rFonts w:eastAsia="Arial"/>
          <w:sz w:val="22"/>
        </w:rPr>
        <w:t>Керт</w:t>
      </w:r>
      <w:proofErr w:type="spellEnd"/>
      <w:r w:rsidRPr="00122302">
        <w:rPr>
          <w:rFonts w:eastAsia="Arial"/>
          <w:sz w:val="22"/>
        </w:rPr>
        <w:t xml:space="preserve"> Г.М. Саамский язык // Языки народов СССР. - М., 1966. Т.3. Финно-угорские языки.</w:t>
      </w:r>
    </w:p>
    <w:p w:rsidR="00122302" w:rsidRPr="00122302" w:rsidRDefault="00122302" w:rsidP="00122302">
      <w:pPr>
        <w:autoSpaceDE w:val="0"/>
        <w:autoSpaceDN w:val="0"/>
        <w:adjustRightInd w:val="0"/>
        <w:spacing w:before="0"/>
        <w:ind w:firstLine="0"/>
        <w:rPr>
          <w:rFonts w:eastAsia="Arial"/>
          <w:sz w:val="22"/>
        </w:rPr>
      </w:pPr>
      <w:r w:rsidRPr="00122302">
        <w:rPr>
          <w:rFonts w:eastAsia="Arial"/>
          <w:sz w:val="22"/>
        </w:rPr>
        <w:t>10.Коведяева Е.И. Марийский луговой язык // Языки народов СССР. - М.,</w:t>
      </w:r>
      <w:r>
        <w:rPr>
          <w:rFonts w:eastAsia="Arial"/>
          <w:sz w:val="22"/>
        </w:rPr>
        <w:t xml:space="preserve"> </w:t>
      </w:r>
      <w:r w:rsidRPr="00122302">
        <w:rPr>
          <w:rFonts w:eastAsia="Arial"/>
          <w:sz w:val="22"/>
        </w:rPr>
        <w:t>1966. Т.3. Финно-угорские языки.</w:t>
      </w:r>
    </w:p>
    <w:p w:rsidR="00122302" w:rsidRPr="00122302" w:rsidRDefault="00122302" w:rsidP="00122302">
      <w:pPr>
        <w:autoSpaceDE w:val="0"/>
        <w:autoSpaceDN w:val="0"/>
        <w:adjustRightInd w:val="0"/>
        <w:spacing w:before="0"/>
        <w:ind w:firstLine="0"/>
        <w:rPr>
          <w:rFonts w:eastAsia="Arial"/>
          <w:sz w:val="22"/>
        </w:rPr>
      </w:pPr>
      <w:r w:rsidRPr="00122302">
        <w:rPr>
          <w:rFonts w:eastAsia="Arial"/>
          <w:sz w:val="22"/>
        </w:rPr>
        <w:t xml:space="preserve">11.Коведяева Е.И. </w:t>
      </w:r>
      <w:proofErr w:type="spellStart"/>
      <w:r w:rsidRPr="00122302">
        <w:rPr>
          <w:rFonts w:eastAsia="Arial"/>
          <w:sz w:val="22"/>
        </w:rPr>
        <w:t>Горномарийский</w:t>
      </w:r>
      <w:proofErr w:type="spellEnd"/>
      <w:r w:rsidRPr="00122302">
        <w:rPr>
          <w:rFonts w:eastAsia="Arial"/>
          <w:sz w:val="22"/>
        </w:rPr>
        <w:t xml:space="preserve"> язык // Языки народов СССР. -М., 1966.</w:t>
      </w:r>
      <w:r>
        <w:rPr>
          <w:rFonts w:eastAsia="Arial"/>
          <w:sz w:val="22"/>
        </w:rPr>
        <w:t xml:space="preserve"> </w:t>
      </w:r>
      <w:r w:rsidRPr="00122302">
        <w:rPr>
          <w:rFonts w:eastAsia="Arial"/>
          <w:sz w:val="22"/>
        </w:rPr>
        <w:t>Т.3. Финно-угорские языки.</w:t>
      </w:r>
    </w:p>
    <w:p w:rsidR="00122302" w:rsidRPr="00122302" w:rsidRDefault="00122302" w:rsidP="00122302">
      <w:pPr>
        <w:autoSpaceDE w:val="0"/>
        <w:autoSpaceDN w:val="0"/>
        <w:adjustRightInd w:val="0"/>
        <w:spacing w:before="0"/>
        <w:ind w:firstLine="0"/>
        <w:rPr>
          <w:rFonts w:eastAsia="Arial"/>
          <w:sz w:val="22"/>
        </w:rPr>
      </w:pPr>
      <w:r w:rsidRPr="00122302">
        <w:rPr>
          <w:rFonts w:eastAsia="Arial"/>
          <w:sz w:val="22"/>
        </w:rPr>
        <w:t xml:space="preserve">12.Коляденков Н.М. Грамматика мордовских (эрзянского и </w:t>
      </w:r>
      <w:proofErr w:type="spellStart"/>
      <w:r w:rsidRPr="00122302">
        <w:rPr>
          <w:rFonts w:eastAsia="Arial"/>
          <w:sz w:val="22"/>
        </w:rPr>
        <w:t>мокшанского</w:t>
      </w:r>
      <w:proofErr w:type="spellEnd"/>
      <w:r w:rsidRPr="00122302">
        <w:rPr>
          <w:rFonts w:eastAsia="Arial"/>
          <w:sz w:val="22"/>
        </w:rPr>
        <w:t>)</w:t>
      </w:r>
      <w:r>
        <w:rPr>
          <w:rFonts w:eastAsia="Arial"/>
          <w:sz w:val="22"/>
        </w:rPr>
        <w:t xml:space="preserve"> </w:t>
      </w:r>
      <w:r w:rsidRPr="00122302">
        <w:rPr>
          <w:rFonts w:eastAsia="Arial"/>
          <w:sz w:val="22"/>
        </w:rPr>
        <w:t xml:space="preserve">языков // Синтаксис. </w:t>
      </w:r>
      <w:proofErr w:type="spellStart"/>
      <w:r w:rsidRPr="00122302">
        <w:rPr>
          <w:rFonts w:eastAsia="Arial"/>
          <w:sz w:val="22"/>
        </w:rPr>
        <w:t>Соранск</w:t>
      </w:r>
      <w:proofErr w:type="spellEnd"/>
      <w:r w:rsidRPr="00122302">
        <w:rPr>
          <w:rFonts w:eastAsia="Arial"/>
          <w:sz w:val="22"/>
        </w:rPr>
        <w:t>, 1954. ч.2.</w:t>
      </w:r>
    </w:p>
    <w:p w:rsidR="00122302" w:rsidRPr="00122302" w:rsidRDefault="00122302" w:rsidP="00122302">
      <w:pPr>
        <w:autoSpaceDE w:val="0"/>
        <w:autoSpaceDN w:val="0"/>
        <w:adjustRightInd w:val="0"/>
        <w:spacing w:before="0"/>
        <w:ind w:firstLine="0"/>
        <w:rPr>
          <w:rFonts w:eastAsia="Arial"/>
          <w:sz w:val="22"/>
        </w:rPr>
      </w:pPr>
      <w:r w:rsidRPr="00122302">
        <w:rPr>
          <w:rFonts w:eastAsia="Arial"/>
          <w:sz w:val="22"/>
        </w:rPr>
        <w:t xml:space="preserve">13.Кузнецова А.И., </w:t>
      </w:r>
      <w:proofErr w:type="spellStart"/>
      <w:r w:rsidRPr="00122302">
        <w:rPr>
          <w:rFonts w:eastAsia="Arial"/>
          <w:sz w:val="22"/>
        </w:rPr>
        <w:t>Хелимский</w:t>
      </w:r>
      <w:proofErr w:type="spellEnd"/>
      <w:r w:rsidRPr="00122302">
        <w:rPr>
          <w:rFonts w:eastAsia="Arial"/>
          <w:sz w:val="22"/>
        </w:rPr>
        <w:t xml:space="preserve"> Е.А., </w:t>
      </w:r>
      <w:proofErr w:type="spellStart"/>
      <w:r w:rsidRPr="00122302">
        <w:rPr>
          <w:rFonts w:eastAsia="Arial"/>
          <w:sz w:val="22"/>
        </w:rPr>
        <w:t>Грушкина</w:t>
      </w:r>
      <w:proofErr w:type="spellEnd"/>
      <w:r w:rsidRPr="00122302">
        <w:rPr>
          <w:rFonts w:eastAsia="Arial"/>
          <w:sz w:val="22"/>
        </w:rPr>
        <w:t xml:space="preserve"> Е.В. Очерки по</w:t>
      </w:r>
      <w:r>
        <w:rPr>
          <w:rFonts w:eastAsia="Arial"/>
          <w:sz w:val="22"/>
        </w:rPr>
        <w:t xml:space="preserve"> </w:t>
      </w:r>
      <w:r w:rsidRPr="00122302">
        <w:rPr>
          <w:rFonts w:eastAsia="Arial"/>
          <w:sz w:val="22"/>
        </w:rPr>
        <w:t>Селькупскому языку. - М.: МГУ, 1980.</w:t>
      </w:r>
    </w:p>
    <w:p w:rsidR="00122302" w:rsidRPr="00122302" w:rsidRDefault="00122302" w:rsidP="00122302">
      <w:pPr>
        <w:autoSpaceDE w:val="0"/>
        <w:autoSpaceDN w:val="0"/>
        <w:adjustRightInd w:val="0"/>
        <w:spacing w:before="0"/>
        <w:ind w:firstLine="0"/>
        <w:rPr>
          <w:rFonts w:eastAsia="Arial"/>
          <w:sz w:val="22"/>
        </w:rPr>
      </w:pPr>
      <w:r w:rsidRPr="00122302">
        <w:rPr>
          <w:rFonts w:eastAsia="Arial"/>
          <w:sz w:val="22"/>
        </w:rPr>
        <w:t>14.Лыткин В.И. Основы финно-угорского языкознания. 1976.</w:t>
      </w:r>
      <w:r>
        <w:rPr>
          <w:rFonts w:eastAsia="Arial"/>
          <w:sz w:val="22"/>
        </w:rPr>
        <w:t xml:space="preserve"> </w:t>
      </w:r>
      <w:r w:rsidRPr="00122302">
        <w:rPr>
          <w:rFonts w:eastAsia="Arial"/>
          <w:sz w:val="22"/>
        </w:rPr>
        <w:t>15.Лыткин В.И. Коми-зырянский язык // Языки народов СССР. -М., 1966. Т.3.</w:t>
      </w:r>
      <w:r>
        <w:rPr>
          <w:rFonts w:eastAsia="Arial"/>
          <w:sz w:val="22"/>
        </w:rPr>
        <w:t xml:space="preserve"> </w:t>
      </w:r>
      <w:r w:rsidRPr="00122302">
        <w:rPr>
          <w:rFonts w:eastAsia="Arial"/>
          <w:sz w:val="22"/>
        </w:rPr>
        <w:t>Финно-угорские языки.</w:t>
      </w:r>
    </w:p>
    <w:p w:rsidR="00122302" w:rsidRPr="00122302" w:rsidRDefault="00122302" w:rsidP="00122302">
      <w:pPr>
        <w:autoSpaceDE w:val="0"/>
        <w:autoSpaceDN w:val="0"/>
        <w:adjustRightInd w:val="0"/>
        <w:spacing w:before="0"/>
        <w:ind w:firstLine="0"/>
        <w:rPr>
          <w:rFonts w:eastAsia="Arial"/>
          <w:sz w:val="22"/>
        </w:rPr>
      </w:pPr>
      <w:r w:rsidRPr="00122302">
        <w:rPr>
          <w:rFonts w:eastAsia="Arial"/>
          <w:sz w:val="22"/>
        </w:rPr>
        <w:t>16.Лыткин В.И. Коми-</w:t>
      </w:r>
      <w:proofErr w:type="spellStart"/>
      <w:r w:rsidRPr="00122302">
        <w:rPr>
          <w:rFonts w:eastAsia="Arial"/>
          <w:sz w:val="22"/>
        </w:rPr>
        <w:t>пермятский</w:t>
      </w:r>
      <w:proofErr w:type="spellEnd"/>
      <w:r w:rsidRPr="00122302">
        <w:rPr>
          <w:rFonts w:eastAsia="Arial"/>
          <w:sz w:val="22"/>
        </w:rPr>
        <w:t xml:space="preserve"> язык // Языки народов СССР. - М., 1966.</w:t>
      </w:r>
      <w:r>
        <w:rPr>
          <w:rFonts w:eastAsia="Arial"/>
          <w:sz w:val="22"/>
        </w:rPr>
        <w:t xml:space="preserve"> </w:t>
      </w:r>
      <w:r w:rsidRPr="00122302">
        <w:rPr>
          <w:rFonts w:eastAsia="Arial"/>
          <w:sz w:val="22"/>
        </w:rPr>
        <w:t>Т.3. Финно-угорские языки.</w:t>
      </w:r>
    </w:p>
    <w:p w:rsidR="00122302" w:rsidRDefault="00122302" w:rsidP="00122302">
      <w:pPr>
        <w:autoSpaceDE w:val="0"/>
        <w:autoSpaceDN w:val="0"/>
        <w:adjustRightInd w:val="0"/>
        <w:spacing w:before="0"/>
        <w:ind w:firstLine="0"/>
        <w:rPr>
          <w:rFonts w:eastAsia="Arial"/>
          <w:sz w:val="22"/>
        </w:rPr>
      </w:pPr>
      <w:r w:rsidRPr="00122302">
        <w:rPr>
          <w:rFonts w:eastAsia="Arial"/>
          <w:sz w:val="22"/>
        </w:rPr>
        <w:t>17.Майтинская К.Е. Венгерский язык. - М.: Изд-во АН СССР, 1959. Т.2.</w:t>
      </w:r>
      <w:r>
        <w:rPr>
          <w:rFonts w:eastAsia="Arial"/>
          <w:sz w:val="22"/>
        </w:rPr>
        <w:t xml:space="preserve"> </w:t>
      </w:r>
    </w:p>
    <w:p w:rsidR="00122302" w:rsidRPr="00122302" w:rsidRDefault="00122302" w:rsidP="00122302">
      <w:pPr>
        <w:autoSpaceDE w:val="0"/>
        <w:autoSpaceDN w:val="0"/>
        <w:adjustRightInd w:val="0"/>
        <w:spacing w:before="0"/>
        <w:ind w:firstLine="0"/>
        <w:rPr>
          <w:rFonts w:eastAsia="Arial"/>
          <w:sz w:val="22"/>
        </w:rPr>
      </w:pPr>
      <w:r w:rsidRPr="00122302">
        <w:rPr>
          <w:rFonts w:eastAsia="Arial"/>
          <w:sz w:val="22"/>
        </w:rPr>
        <w:t>18.Майтинская К.Е. Угорские языки // Большой энциклопедический словарь.</w:t>
      </w:r>
      <w:r>
        <w:rPr>
          <w:rFonts w:eastAsia="Arial"/>
          <w:sz w:val="22"/>
        </w:rPr>
        <w:t xml:space="preserve"> </w:t>
      </w:r>
      <w:r w:rsidRPr="00122302">
        <w:rPr>
          <w:rFonts w:eastAsia="Arial"/>
          <w:sz w:val="22"/>
        </w:rPr>
        <w:t>"Языкознание". - М.: "Большая Российская Энциклопедия". 1998.</w:t>
      </w:r>
    </w:p>
    <w:p w:rsidR="00122302" w:rsidRPr="00122302" w:rsidRDefault="00122302" w:rsidP="00122302">
      <w:pPr>
        <w:autoSpaceDE w:val="0"/>
        <w:autoSpaceDN w:val="0"/>
        <w:adjustRightInd w:val="0"/>
        <w:spacing w:before="0"/>
        <w:ind w:firstLine="0"/>
        <w:rPr>
          <w:rFonts w:eastAsia="Arial"/>
          <w:sz w:val="22"/>
        </w:rPr>
      </w:pPr>
      <w:r w:rsidRPr="00122302">
        <w:rPr>
          <w:rFonts w:eastAsia="Arial"/>
          <w:sz w:val="22"/>
        </w:rPr>
        <w:t>19.Макаров Г.Н. Карельский язык // Языки народов СССР. -М., 1966. Т.3.</w:t>
      </w:r>
      <w:r>
        <w:rPr>
          <w:rFonts w:eastAsia="Arial"/>
          <w:sz w:val="22"/>
        </w:rPr>
        <w:t xml:space="preserve"> </w:t>
      </w:r>
      <w:r w:rsidRPr="00122302">
        <w:rPr>
          <w:rFonts w:eastAsia="Arial"/>
          <w:sz w:val="22"/>
        </w:rPr>
        <w:t>Финно-угорские языки.</w:t>
      </w:r>
    </w:p>
    <w:p w:rsidR="00122302" w:rsidRDefault="00122302" w:rsidP="00122302">
      <w:pPr>
        <w:ind w:firstLine="0"/>
        <w:rPr>
          <w:rFonts w:eastAsia="Arial"/>
          <w:sz w:val="22"/>
        </w:rPr>
      </w:pPr>
      <w:r w:rsidRPr="00122302">
        <w:rPr>
          <w:rFonts w:eastAsia="Arial"/>
          <w:sz w:val="22"/>
        </w:rPr>
        <w:t>20.Прокофьев Г.Н. Селькупская грамматика. -Л., 1935.</w:t>
      </w:r>
      <w:r>
        <w:rPr>
          <w:rFonts w:eastAsia="Arial"/>
          <w:sz w:val="22"/>
        </w:rPr>
        <w:t xml:space="preserve"> </w:t>
      </w:r>
    </w:p>
    <w:p w:rsidR="00122302" w:rsidRPr="00122302" w:rsidRDefault="00122302" w:rsidP="00122302">
      <w:pPr>
        <w:autoSpaceDE w:val="0"/>
        <w:autoSpaceDN w:val="0"/>
        <w:adjustRightInd w:val="0"/>
        <w:spacing w:before="0"/>
        <w:ind w:firstLine="0"/>
        <w:rPr>
          <w:rFonts w:eastAsia="Arial"/>
          <w:sz w:val="22"/>
        </w:rPr>
      </w:pPr>
      <w:r w:rsidRPr="00122302">
        <w:rPr>
          <w:rFonts w:eastAsia="Arial"/>
          <w:sz w:val="22"/>
        </w:rPr>
        <w:t>21.Ромбандеева Е.И. Мансийский язык // Языки народов СССР. -М., 1966.</w:t>
      </w:r>
      <w:r>
        <w:rPr>
          <w:rFonts w:eastAsia="Arial"/>
          <w:sz w:val="22"/>
        </w:rPr>
        <w:t xml:space="preserve"> </w:t>
      </w:r>
      <w:r w:rsidRPr="00122302">
        <w:rPr>
          <w:rFonts w:eastAsia="Arial"/>
          <w:sz w:val="22"/>
        </w:rPr>
        <w:t>Т.3. Финно-угорские языки.</w:t>
      </w:r>
    </w:p>
    <w:p w:rsidR="00122302" w:rsidRPr="00122302" w:rsidRDefault="00122302" w:rsidP="00122302">
      <w:pPr>
        <w:autoSpaceDE w:val="0"/>
        <w:autoSpaceDN w:val="0"/>
        <w:adjustRightInd w:val="0"/>
        <w:spacing w:before="0"/>
        <w:ind w:firstLine="0"/>
        <w:rPr>
          <w:rFonts w:eastAsia="Arial"/>
          <w:sz w:val="22"/>
        </w:rPr>
      </w:pPr>
      <w:r w:rsidRPr="00122302">
        <w:rPr>
          <w:rFonts w:eastAsia="Arial"/>
          <w:sz w:val="22"/>
        </w:rPr>
        <w:t>22.Ромбандеева Е.И. К вопросу о противопоставлении определенности и</w:t>
      </w:r>
      <w:r>
        <w:rPr>
          <w:rFonts w:eastAsia="Arial"/>
          <w:sz w:val="22"/>
        </w:rPr>
        <w:t xml:space="preserve"> </w:t>
      </w:r>
      <w:r w:rsidRPr="00122302">
        <w:rPr>
          <w:rFonts w:eastAsia="Arial"/>
          <w:sz w:val="22"/>
        </w:rPr>
        <w:t>неопределенности в мансийском языке. СФУ 2, 1966.</w:t>
      </w:r>
    </w:p>
    <w:p w:rsidR="00122302" w:rsidRPr="00122302" w:rsidRDefault="00122302" w:rsidP="00122302">
      <w:pPr>
        <w:autoSpaceDE w:val="0"/>
        <w:autoSpaceDN w:val="0"/>
        <w:adjustRightInd w:val="0"/>
        <w:spacing w:before="0"/>
        <w:ind w:firstLine="0"/>
        <w:rPr>
          <w:rFonts w:eastAsia="Arial"/>
          <w:sz w:val="22"/>
        </w:rPr>
      </w:pPr>
      <w:r w:rsidRPr="00122302">
        <w:rPr>
          <w:rFonts w:eastAsia="Arial"/>
          <w:sz w:val="22"/>
        </w:rPr>
        <w:t>25.Серебренников Б.А. Обско-угорские языки // Большой</w:t>
      </w:r>
      <w:r>
        <w:rPr>
          <w:rFonts w:eastAsia="Arial"/>
          <w:sz w:val="22"/>
        </w:rPr>
        <w:t xml:space="preserve"> </w:t>
      </w:r>
      <w:r w:rsidRPr="00122302">
        <w:rPr>
          <w:rFonts w:eastAsia="Arial"/>
          <w:sz w:val="22"/>
        </w:rPr>
        <w:t>энциклопедический словарь. "Языкознание". - М.: "Большая Российская</w:t>
      </w:r>
      <w:r>
        <w:rPr>
          <w:rFonts w:eastAsia="Arial"/>
          <w:sz w:val="22"/>
        </w:rPr>
        <w:t xml:space="preserve"> </w:t>
      </w:r>
      <w:r w:rsidRPr="00122302">
        <w:rPr>
          <w:rFonts w:eastAsia="Arial"/>
          <w:sz w:val="22"/>
        </w:rPr>
        <w:t>Энциклопедия". 1998.</w:t>
      </w:r>
    </w:p>
    <w:p w:rsidR="00122302" w:rsidRPr="00122302" w:rsidRDefault="00122302" w:rsidP="00122302">
      <w:pPr>
        <w:autoSpaceDE w:val="0"/>
        <w:autoSpaceDN w:val="0"/>
        <w:adjustRightInd w:val="0"/>
        <w:spacing w:before="0"/>
        <w:ind w:firstLine="0"/>
        <w:rPr>
          <w:rFonts w:eastAsia="Arial"/>
          <w:sz w:val="22"/>
        </w:rPr>
      </w:pPr>
      <w:r w:rsidRPr="00122302">
        <w:rPr>
          <w:rFonts w:eastAsia="Arial"/>
          <w:sz w:val="22"/>
        </w:rPr>
        <w:lastRenderedPageBreak/>
        <w:t>26.Феоктистов А.П. Эрзянский язык // Языки народов СССР. - М., 1966. Т.3.</w:t>
      </w:r>
      <w:r>
        <w:rPr>
          <w:rFonts w:eastAsia="Arial"/>
          <w:sz w:val="22"/>
        </w:rPr>
        <w:t xml:space="preserve"> </w:t>
      </w:r>
      <w:r w:rsidRPr="00122302">
        <w:rPr>
          <w:rFonts w:eastAsia="Arial"/>
          <w:sz w:val="22"/>
        </w:rPr>
        <w:t>Финно-угорские языки.</w:t>
      </w:r>
    </w:p>
    <w:p w:rsidR="00122302" w:rsidRDefault="00122302" w:rsidP="00122302">
      <w:pPr>
        <w:autoSpaceDE w:val="0"/>
        <w:autoSpaceDN w:val="0"/>
        <w:adjustRightInd w:val="0"/>
        <w:spacing w:before="0"/>
        <w:ind w:firstLine="0"/>
        <w:rPr>
          <w:rFonts w:eastAsia="Arial"/>
          <w:sz w:val="22"/>
        </w:rPr>
      </w:pPr>
      <w:r w:rsidRPr="00122302">
        <w:rPr>
          <w:rFonts w:eastAsia="Arial"/>
          <w:sz w:val="22"/>
        </w:rPr>
        <w:t xml:space="preserve">27.Феоктистов А.П. </w:t>
      </w:r>
      <w:proofErr w:type="spellStart"/>
      <w:r w:rsidRPr="00122302">
        <w:rPr>
          <w:rFonts w:eastAsia="Arial"/>
          <w:sz w:val="22"/>
        </w:rPr>
        <w:t>Мокшанский</w:t>
      </w:r>
      <w:proofErr w:type="spellEnd"/>
      <w:r w:rsidRPr="00122302">
        <w:rPr>
          <w:rFonts w:eastAsia="Arial"/>
          <w:sz w:val="22"/>
        </w:rPr>
        <w:t xml:space="preserve"> язык // Языки народов СССР. - М., 1966.</w:t>
      </w:r>
      <w:r>
        <w:rPr>
          <w:rFonts w:eastAsia="Arial"/>
          <w:sz w:val="22"/>
        </w:rPr>
        <w:t xml:space="preserve"> </w:t>
      </w:r>
      <w:r w:rsidRPr="00122302">
        <w:rPr>
          <w:rFonts w:eastAsia="Arial"/>
          <w:sz w:val="22"/>
        </w:rPr>
        <w:t xml:space="preserve">Т.3. </w:t>
      </w:r>
      <w:proofErr w:type="spellStart"/>
      <w:r w:rsidRPr="00122302">
        <w:rPr>
          <w:rFonts w:eastAsia="Arial"/>
          <w:sz w:val="22"/>
        </w:rPr>
        <w:t>Финно-угорские</w:t>
      </w:r>
      <w:proofErr w:type="spellEnd"/>
      <w:r w:rsidRPr="00122302">
        <w:rPr>
          <w:rFonts w:eastAsia="Arial"/>
          <w:sz w:val="22"/>
        </w:rPr>
        <w:t xml:space="preserve"> </w:t>
      </w:r>
      <w:proofErr w:type="spellStart"/>
      <w:r w:rsidRPr="00122302">
        <w:rPr>
          <w:rFonts w:eastAsia="Arial"/>
          <w:sz w:val="22"/>
        </w:rPr>
        <w:t>языки</w:t>
      </w:r>
      <w:proofErr w:type="spellEnd"/>
      <w:r w:rsidRPr="00122302">
        <w:rPr>
          <w:rFonts w:eastAsia="Arial"/>
          <w:sz w:val="22"/>
        </w:rPr>
        <w:t>.</w:t>
      </w:r>
    </w:p>
    <w:p w:rsidR="00122302" w:rsidRPr="00122302" w:rsidRDefault="00122302" w:rsidP="00122302">
      <w:pPr>
        <w:ind w:firstLine="0"/>
        <w:rPr>
          <w:sz w:val="22"/>
        </w:rPr>
      </w:pPr>
    </w:p>
    <w:p w:rsidR="004F5836" w:rsidRDefault="004F5836" w:rsidP="004F5836">
      <w:pPr>
        <w:pStyle w:val="2"/>
      </w:pPr>
      <w:r w:rsidRPr="00E61219">
        <w:rPr>
          <w:szCs w:val="24"/>
        </w:rPr>
        <w:t>11.</w:t>
      </w:r>
      <w:r>
        <w:rPr>
          <w:szCs w:val="24"/>
        </w:rPr>
        <w:t>4</w:t>
      </w:r>
      <w:r w:rsidRPr="00E61219">
        <w:rPr>
          <w:szCs w:val="24"/>
        </w:rPr>
        <w:t xml:space="preserve"> </w:t>
      </w:r>
      <w:r>
        <w:t>Справочники, словари, энциклопедии</w:t>
      </w:r>
    </w:p>
    <w:p w:rsidR="00E117DD" w:rsidRPr="004F5836" w:rsidRDefault="00E117DD" w:rsidP="00F0677F">
      <w:pPr>
        <w:ind w:left="284" w:hanging="284"/>
        <w:rPr>
          <w:szCs w:val="24"/>
        </w:rPr>
      </w:pPr>
    </w:p>
    <w:p w:rsidR="00EA58D9" w:rsidRPr="009D4B27" w:rsidRDefault="00EA58D9" w:rsidP="00EA58D9">
      <w:pPr>
        <w:pStyle w:val="2"/>
        <w:jc w:val="both"/>
        <w:rPr>
          <w:szCs w:val="24"/>
        </w:rPr>
      </w:pPr>
      <w:r>
        <w:rPr>
          <w:szCs w:val="24"/>
        </w:rPr>
        <w:t xml:space="preserve">11.5 </w:t>
      </w:r>
      <w:r w:rsidRPr="009D4B27">
        <w:rPr>
          <w:szCs w:val="24"/>
        </w:rPr>
        <w:t>Дистанционная поддержка дисциплины</w:t>
      </w:r>
    </w:p>
    <w:p w:rsidR="00EA58D9" w:rsidRPr="00AA5FFC" w:rsidRDefault="00EA58D9" w:rsidP="00EA58D9">
      <w:pPr>
        <w:jc w:val="both"/>
        <w:rPr>
          <w:szCs w:val="24"/>
        </w:rPr>
      </w:pPr>
      <w:r w:rsidRPr="009D4B27">
        <w:rPr>
          <w:szCs w:val="24"/>
        </w:rPr>
        <w:t xml:space="preserve">Материалы курса размещаются </w:t>
      </w:r>
      <w:r>
        <w:rPr>
          <w:szCs w:val="24"/>
        </w:rPr>
        <w:t>в электронном формате (</w:t>
      </w:r>
      <w:proofErr w:type="spellStart"/>
      <w:r>
        <w:rPr>
          <w:szCs w:val="24"/>
          <w:lang w:val="en-US"/>
        </w:rPr>
        <w:t>ppt</w:t>
      </w:r>
      <w:proofErr w:type="spellEnd"/>
      <w:r w:rsidRPr="00684F44">
        <w:rPr>
          <w:szCs w:val="24"/>
        </w:rPr>
        <w:t xml:space="preserve">, </w:t>
      </w:r>
      <w:r>
        <w:rPr>
          <w:szCs w:val="24"/>
          <w:lang w:val="en-US"/>
        </w:rPr>
        <w:t>pdf</w:t>
      </w:r>
      <w:r w:rsidRPr="00684F44">
        <w:rPr>
          <w:szCs w:val="24"/>
        </w:rPr>
        <w:t xml:space="preserve">) </w:t>
      </w:r>
      <w:r w:rsidR="00F0677F">
        <w:rPr>
          <w:szCs w:val="24"/>
        </w:rPr>
        <w:t xml:space="preserve">в </w:t>
      </w:r>
      <w:r w:rsidR="00F0677F">
        <w:rPr>
          <w:szCs w:val="24"/>
          <w:lang w:val="en-US"/>
        </w:rPr>
        <w:t>LMS</w:t>
      </w:r>
    </w:p>
    <w:p w:rsidR="00EA58D9" w:rsidRDefault="00EA58D9" w:rsidP="00EA58D9">
      <w:pPr>
        <w:pStyle w:val="1"/>
      </w:pPr>
      <w:r>
        <w:t>12 Материально-техническое обеспечение дисциплины</w:t>
      </w:r>
    </w:p>
    <w:p w:rsidR="004F5836" w:rsidRPr="00D657AF" w:rsidRDefault="004F5836" w:rsidP="004F5836">
      <w:pPr>
        <w:jc w:val="both"/>
      </w:pPr>
      <w:r>
        <w:t>Для демонстрации видео- и аудиозаписей используется проецирующее и акустическое оборудование, необходим до</w:t>
      </w:r>
      <w:r>
        <w:t>с</w:t>
      </w:r>
      <w:r>
        <w:t>туп в интернет.</w:t>
      </w:r>
    </w:p>
    <w:p w:rsidR="00EA58D9" w:rsidRPr="00D657AF" w:rsidRDefault="00EA58D9" w:rsidP="00EA58D9">
      <w:pPr>
        <w:jc w:val="both"/>
      </w:pPr>
    </w:p>
    <w:p w:rsidR="00C968C9" w:rsidRDefault="00C968C9"/>
    <w:sectPr w:rsidR="00C968C9" w:rsidSect="00E117D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1DD" w:rsidRDefault="002641DD" w:rsidP="00E117DD">
      <w:pPr>
        <w:spacing w:before="0"/>
      </w:pPr>
      <w:r>
        <w:separator/>
      </w:r>
    </w:p>
  </w:endnote>
  <w:endnote w:type="continuationSeparator" w:id="0">
    <w:p w:rsidR="002641DD" w:rsidRDefault="002641DD" w:rsidP="00E117D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7DD" w:rsidRDefault="00E117D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7DD" w:rsidRDefault="00E117D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7DD" w:rsidRDefault="00E117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1DD" w:rsidRDefault="002641DD" w:rsidP="00E117DD">
      <w:pPr>
        <w:spacing w:before="0"/>
      </w:pPr>
      <w:r>
        <w:separator/>
      </w:r>
    </w:p>
  </w:footnote>
  <w:footnote w:type="continuationSeparator" w:id="0">
    <w:p w:rsidR="002641DD" w:rsidRDefault="002641DD" w:rsidP="00E117D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7DD" w:rsidRDefault="00E117D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7DD" w:rsidRPr="00E117DD" w:rsidRDefault="00E117DD" w:rsidP="00E117DD">
    <w:pPr>
      <w:jc w:val="center"/>
      <w:rPr>
        <w:sz w:val="20"/>
        <w:szCs w:val="20"/>
      </w:rPr>
    </w:pPr>
    <w:r w:rsidRPr="00E117DD">
      <w:rPr>
        <w:rFonts w:ascii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19050</wp:posOffset>
          </wp:positionV>
          <wp:extent cx="415925" cy="457200"/>
          <wp:effectExtent l="0" t="0" r="3175" b="0"/>
          <wp:wrapNone/>
          <wp:docPr id="1" name="227::4011945" descr=" 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7::4011945" descr="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Национальный исследовательский </w:t>
    </w:r>
    <w:r w:rsidRPr="00060113">
      <w:rPr>
        <w:sz w:val="20"/>
        <w:szCs w:val="20"/>
      </w:rPr>
      <w:t xml:space="preserve">университет </w:t>
    </w:r>
    <w:r>
      <w:rPr>
        <w:sz w:val="20"/>
        <w:szCs w:val="20"/>
      </w:rPr>
      <w:t>«</w:t>
    </w:r>
    <w:r w:rsidRPr="00060113">
      <w:rPr>
        <w:sz w:val="20"/>
        <w:szCs w:val="20"/>
      </w:rPr>
      <w:t xml:space="preserve">Высшая школа </w:t>
    </w:r>
    <w:proofErr w:type="gramStart"/>
    <w:r w:rsidRPr="00060113">
      <w:rPr>
        <w:sz w:val="20"/>
        <w:szCs w:val="20"/>
      </w:rPr>
      <w:t>экономики</w:t>
    </w:r>
    <w:r>
      <w:rPr>
        <w:sz w:val="20"/>
        <w:szCs w:val="20"/>
      </w:rPr>
      <w:t>»</w:t>
    </w:r>
    <w:r w:rsidRPr="00060113">
      <w:rPr>
        <w:sz w:val="20"/>
        <w:szCs w:val="20"/>
      </w:rPr>
      <w:br/>
    </w:r>
    <w:r w:rsidRPr="0032301A">
      <w:rPr>
        <w:sz w:val="20"/>
        <w:szCs w:val="20"/>
      </w:rPr>
      <w:t>для</w:t>
    </w:r>
    <w:proofErr w:type="gramEnd"/>
    <w:r w:rsidRPr="0032301A">
      <w:rPr>
        <w:sz w:val="20"/>
        <w:szCs w:val="20"/>
      </w:rPr>
      <w:t xml:space="preserve"> направления </w:t>
    </w:r>
    <w:r>
      <w:rPr>
        <w:sz w:val="20"/>
        <w:szCs w:val="20"/>
      </w:rPr>
      <w:t>45.03.03.</w:t>
    </w:r>
    <w:r w:rsidRPr="0032301A">
      <w:rPr>
        <w:sz w:val="20"/>
        <w:szCs w:val="20"/>
      </w:rPr>
      <w:t xml:space="preserve"> Фундаментальная и прикладная лингвистика </w:t>
    </w:r>
    <w:r w:rsidRPr="0032301A">
      <w:rPr>
        <w:sz w:val="20"/>
        <w:szCs w:val="20"/>
      </w:rPr>
      <w:br/>
      <w:t>подготовки бакалавра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7DD" w:rsidRDefault="00E117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name w:val="WW8Num2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">
    <w:nsid w:val="00000002"/>
    <w:multiLevelType w:val="singleLevel"/>
    <w:tmpl w:val="A2B2280E"/>
    <w:lvl w:ilvl="0">
      <w:start w:val="1"/>
      <w:numFmt w:val="bullet"/>
      <w:pStyle w:val="PR-List"/>
      <w:lvlText w:val=""/>
      <w:lvlJc w:val="left"/>
      <w:pPr>
        <w:tabs>
          <w:tab w:val="num" w:pos="567"/>
        </w:tabs>
        <w:ind w:left="567" w:hanging="170"/>
      </w:pPr>
      <w:rPr>
        <w:rFonts w:ascii="Wingdings" w:hAnsi="Wingdings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2175FFE"/>
    <w:multiLevelType w:val="multilevel"/>
    <w:tmpl w:val="B936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D047F4"/>
    <w:multiLevelType w:val="multilevel"/>
    <w:tmpl w:val="54B6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4D9161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6C1458D"/>
    <w:multiLevelType w:val="hybridMultilevel"/>
    <w:tmpl w:val="0FF0CC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531368"/>
    <w:multiLevelType w:val="multilevel"/>
    <w:tmpl w:val="643C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8A37F4"/>
    <w:multiLevelType w:val="multilevel"/>
    <w:tmpl w:val="CA5A5B9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7313E7"/>
    <w:multiLevelType w:val="hybridMultilevel"/>
    <w:tmpl w:val="879E3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AD44D3"/>
    <w:multiLevelType w:val="multilevel"/>
    <w:tmpl w:val="28B6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3DE5F87"/>
    <w:multiLevelType w:val="multilevel"/>
    <w:tmpl w:val="1422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4471A8"/>
    <w:multiLevelType w:val="multilevel"/>
    <w:tmpl w:val="2AFEC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9BF69CC"/>
    <w:multiLevelType w:val="hybridMultilevel"/>
    <w:tmpl w:val="0D5CD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803031"/>
    <w:multiLevelType w:val="hybridMultilevel"/>
    <w:tmpl w:val="AAF883F6"/>
    <w:lvl w:ilvl="0" w:tplc="AE7C7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F74337"/>
    <w:multiLevelType w:val="multilevel"/>
    <w:tmpl w:val="8B30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A7A4D01"/>
    <w:multiLevelType w:val="multilevel"/>
    <w:tmpl w:val="C4B6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25255D"/>
    <w:multiLevelType w:val="hybridMultilevel"/>
    <w:tmpl w:val="DAA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485704"/>
    <w:multiLevelType w:val="hybridMultilevel"/>
    <w:tmpl w:val="D3C6F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2E223F"/>
    <w:multiLevelType w:val="multilevel"/>
    <w:tmpl w:val="E972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CA70B93"/>
    <w:multiLevelType w:val="multilevel"/>
    <w:tmpl w:val="8FF400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>
    <w:nsid w:val="7EB11B8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FE41C7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26"/>
  </w:num>
  <w:num w:numId="3">
    <w:abstractNumId w:val="11"/>
  </w:num>
  <w:num w:numId="4">
    <w:abstractNumId w:val="18"/>
  </w:num>
  <w:num w:numId="5">
    <w:abstractNumId w:val="11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9"/>
  </w:num>
  <w:num w:numId="10">
    <w:abstractNumId w:val="12"/>
  </w:num>
  <w:num w:numId="11">
    <w:abstractNumId w:val="8"/>
  </w:num>
  <w:num w:numId="12">
    <w:abstractNumId w:val="10"/>
  </w:num>
  <w:num w:numId="13">
    <w:abstractNumId w:val="27"/>
  </w:num>
  <w:num w:numId="14">
    <w:abstractNumId w:val="13"/>
  </w:num>
  <w:num w:numId="15">
    <w:abstractNumId w:val="28"/>
  </w:num>
  <w:num w:numId="16">
    <w:abstractNumId w:val="17"/>
  </w:num>
  <w:num w:numId="17">
    <w:abstractNumId w:val="5"/>
  </w:num>
  <w:num w:numId="18">
    <w:abstractNumId w:val="29"/>
  </w:num>
  <w:num w:numId="19">
    <w:abstractNumId w:val="1"/>
  </w:num>
  <w:num w:numId="20">
    <w:abstractNumId w:val="0"/>
  </w:num>
  <w:num w:numId="21">
    <w:abstractNumId w:val="24"/>
  </w:num>
  <w:num w:numId="22">
    <w:abstractNumId w:val="2"/>
  </w:num>
  <w:num w:numId="23">
    <w:abstractNumId w:val="23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6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14"/>
  </w:num>
  <w:num w:numId="40">
    <w:abstractNumId w:val="16"/>
  </w:num>
  <w:num w:numId="41">
    <w:abstractNumId w:val="4"/>
  </w:num>
  <w:num w:numId="4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3">
    <w:abstractNumId w:val="7"/>
  </w:num>
  <w:num w:numId="44">
    <w:abstractNumId w:val="20"/>
  </w:num>
  <w:num w:numId="45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6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7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D9"/>
    <w:rsid w:val="0000292A"/>
    <w:rsid w:val="0004041A"/>
    <w:rsid w:val="00042C7B"/>
    <w:rsid w:val="000A5848"/>
    <w:rsid w:val="00122302"/>
    <w:rsid w:val="001515E9"/>
    <w:rsid w:val="0017499B"/>
    <w:rsid w:val="00187C75"/>
    <w:rsid w:val="001904DB"/>
    <w:rsid w:val="001C2A4A"/>
    <w:rsid w:val="00206607"/>
    <w:rsid w:val="00250776"/>
    <w:rsid w:val="002641DD"/>
    <w:rsid w:val="002873E8"/>
    <w:rsid w:val="002928EC"/>
    <w:rsid w:val="002A0E1B"/>
    <w:rsid w:val="002A41B4"/>
    <w:rsid w:val="002D7A6A"/>
    <w:rsid w:val="003B02D3"/>
    <w:rsid w:val="003C2418"/>
    <w:rsid w:val="003D493F"/>
    <w:rsid w:val="00453537"/>
    <w:rsid w:val="00484778"/>
    <w:rsid w:val="00486837"/>
    <w:rsid w:val="004C4865"/>
    <w:rsid w:val="004F5836"/>
    <w:rsid w:val="004F78C5"/>
    <w:rsid w:val="00525A01"/>
    <w:rsid w:val="00552662"/>
    <w:rsid w:val="00592727"/>
    <w:rsid w:val="00682A07"/>
    <w:rsid w:val="00735C4A"/>
    <w:rsid w:val="0074628B"/>
    <w:rsid w:val="007E538F"/>
    <w:rsid w:val="00885210"/>
    <w:rsid w:val="00894BAC"/>
    <w:rsid w:val="008D43B8"/>
    <w:rsid w:val="00956ED4"/>
    <w:rsid w:val="00967ED5"/>
    <w:rsid w:val="00AA5FFC"/>
    <w:rsid w:val="00AD4563"/>
    <w:rsid w:val="00AE3CF6"/>
    <w:rsid w:val="00AF2836"/>
    <w:rsid w:val="00AF2B78"/>
    <w:rsid w:val="00AF6CA8"/>
    <w:rsid w:val="00C228BD"/>
    <w:rsid w:val="00C410A3"/>
    <w:rsid w:val="00C663DB"/>
    <w:rsid w:val="00C857DA"/>
    <w:rsid w:val="00C968C9"/>
    <w:rsid w:val="00CC01BD"/>
    <w:rsid w:val="00D257A5"/>
    <w:rsid w:val="00DE5112"/>
    <w:rsid w:val="00DE6845"/>
    <w:rsid w:val="00DF75E2"/>
    <w:rsid w:val="00E117DD"/>
    <w:rsid w:val="00E3684E"/>
    <w:rsid w:val="00E72E86"/>
    <w:rsid w:val="00EA58D9"/>
    <w:rsid w:val="00F0677F"/>
    <w:rsid w:val="00F334F6"/>
    <w:rsid w:val="00F41371"/>
    <w:rsid w:val="00F5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07E868-6865-47E8-9619-23459EFB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41371"/>
    <w:pPr>
      <w:spacing w:before="120" w:after="0" w:line="240" w:lineRule="auto"/>
      <w:ind w:firstLine="709"/>
    </w:pPr>
    <w:rPr>
      <w:rFonts w:ascii="Times New Roman" w:eastAsia="Calibri" w:hAnsi="Times New Roman" w:cs="Times New Roman"/>
      <w:sz w:val="24"/>
      <w:lang w:val="ru-RU"/>
    </w:rPr>
  </w:style>
  <w:style w:type="paragraph" w:styleId="1">
    <w:name w:val="heading 1"/>
    <w:basedOn w:val="a2"/>
    <w:next w:val="a2"/>
    <w:link w:val="10"/>
    <w:autoRedefine/>
    <w:uiPriority w:val="9"/>
    <w:qFormat/>
    <w:rsid w:val="00EA58D9"/>
    <w:pPr>
      <w:keepNext/>
      <w:spacing w:before="240" w:after="120"/>
      <w:ind w:firstLine="0"/>
      <w:jc w:val="both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EA58D9"/>
    <w:pPr>
      <w:keepNext/>
      <w:spacing w:after="60"/>
      <w:ind w:firstLine="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EA58D9"/>
    <w:pPr>
      <w:keepNext/>
      <w:spacing w:before="240" w:after="60"/>
      <w:ind w:firstLine="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D257A5"/>
    <w:pPr>
      <w:keepNext/>
      <w:spacing w:before="240" w:after="60"/>
      <w:ind w:firstLine="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EA58D9"/>
    <w:pPr>
      <w:spacing w:before="240" w:after="60"/>
      <w:ind w:firstLine="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EA58D9"/>
    <w:pPr>
      <w:spacing w:before="240" w:after="60"/>
      <w:ind w:firstLine="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EA58D9"/>
    <w:pPr>
      <w:spacing w:before="240" w:after="60"/>
      <w:ind w:firstLine="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EA58D9"/>
    <w:pPr>
      <w:spacing w:before="240" w:after="60"/>
      <w:ind w:firstLine="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EA58D9"/>
    <w:pPr>
      <w:spacing w:before="240" w:after="60"/>
      <w:ind w:firstLine="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EA58D9"/>
    <w:rPr>
      <w:rFonts w:ascii="Times New Roman" w:eastAsia="Times New Roman" w:hAnsi="Times New Roman" w:cs="Times New Roman"/>
      <w:b/>
      <w:bCs/>
      <w:kern w:val="32"/>
      <w:sz w:val="28"/>
      <w:szCs w:val="32"/>
      <w:lang w:val="ru-RU"/>
    </w:rPr>
  </w:style>
  <w:style w:type="character" w:customStyle="1" w:styleId="20">
    <w:name w:val="Заголовок 2 Знак"/>
    <w:basedOn w:val="a3"/>
    <w:link w:val="2"/>
    <w:uiPriority w:val="9"/>
    <w:rsid w:val="00EA58D9"/>
    <w:rPr>
      <w:rFonts w:ascii="Times New Roman" w:eastAsia="Times New Roman" w:hAnsi="Times New Roman" w:cs="Times New Roman"/>
      <w:b/>
      <w:bCs/>
      <w:iCs/>
      <w:sz w:val="24"/>
      <w:szCs w:val="28"/>
      <w:lang w:val="ru-RU"/>
    </w:rPr>
  </w:style>
  <w:style w:type="character" w:customStyle="1" w:styleId="30">
    <w:name w:val="Заголовок 3 Знак"/>
    <w:basedOn w:val="a3"/>
    <w:link w:val="3"/>
    <w:uiPriority w:val="9"/>
    <w:rsid w:val="00EA58D9"/>
    <w:rPr>
      <w:rFonts w:ascii="Cambria" w:eastAsia="Times New Roman" w:hAnsi="Cambria" w:cs="Times New Roman"/>
      <w:b/>
      <w:bCs/>
      <w:sz w:val="26"/>
      <w:szCs w:val="26"/>
      <w:lang w:val="ru-RU"/>
    </w:rPr>
  </w:style>
  <w:style w:type="character" w:customStyle="1" w:styleId="40">
    <w:name w:val="Заголовок 4 Знак"/>
    <w:basedOn w:val="a3"/>
    <w:link w:val="4"/>
    <w:uiPriority w:val="9"/>
    <w:rsid w:val="00D257A5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a3"/>
    <w:link w:val="5"/>
    <w:uiPriority w:val="9"/>
    <w:rsid w:val="00EA58D9"/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3"/>
    <w:link w:val="6"/>
    <w:uiPriority w:val="9"/>
    <w:rsid w:val="00EA58D9"/>
    <w:rPr>
      <w:rFonts w:ascii="Calibri" w:eastAsia="Times New Roman" w:hAnsi="Calibri" w:cs="Times New Roman"/>
      <w:b/>
      <w:bCs/>
      <w:lang w:val="ru-RU"/>
    </w:rPr>
  </w:style>
  <w:style w:type="character" w:customStyle="1" w:styleId="70">
    <w:name w:val="Заголовок 7 Знак"/>
    <w:basedOn w:val="a3"/>
    <w:link w:val="7"/>
    <w:uiPriority w:val="9"/>
    <w:rsid w:val="00EA58D9"/>
    <w:rPr>
      <w:rFonts w:ascii="Calibri" w:eastAsia="Times New Roman" w:hAnsi="Calibri" w:cs="Times New Roman"/>
      <w:sz w:val="24"/>
      <w:szCs w:val="24"/>
      <w:lang w:val="ru-RU"/>
    </w:rPr>
  </w:style>
  <w:style w:type="character" w:customStyle="1" w:styleId="80">
    <w:name w:val="Заголовок 8 Знак"/>
    <w:basedOn w:val="a3"/>
    <w:link w:val="8"/>
    <w:uiPriority w:val="9"/>
    <w:rsid w:val="00EA58D9"/>
    <w:rPr>
      <w:rFonts w:ascii="Calibri" w:eastAsia="Times New Roman" w:hAnsi="Calibri" w:cs="Times New Roman"/>
      <w:i/>
      <w:iCs/>
      <w:sz w:val="24"/>
      <w:szCs w:val="24"/>
      <w:lang w:val="ru-RU"/>
    </w:rPr>
  </w:style>
  <w:style w:type="character" w:customStyle="1" w:styleId="90">
    <w:name w:val="Заголовок 9 Знак"/>
    <w:basedOn w:val="a3"/>
    <w:link w:val="9"/>
    <w:uiPriority w:val="9"/>
    <w:rsid w:val="00EA58D9"/>
    <w:rPr>
      <w:rFonts w:ascii="Cambria" w:eastAsia="Times New Roman" w:hAnsi="Cambria" w:cs="Times New Roman"/>
      <w:lang w:val="ru-RU"/>
    </w:rPr>
  </w:style>
  <w:style w:type="table" w:styleId="a6">
    <w:name w:val="Table Grid"/>
    <w:basedOn w:val="a4"/>
    <w:uiPriority w:val="59"/>
    <w:rsid w:val="00EA5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a2"/>
    <w:rsid w:val="00EA58D9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a2"/>
    <w:rsid w:val="00EA58D9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EA58D9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EA58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EA58D9"/>
    <w:rPr>
      <w:rFonts w:ascii="Times New Roman" w:eastAsia="Calibri" w:hAnsi="Times New Roman" w:cs="Times New Roman"/>
      <w:sz w:val="24"/>
      <w:lang w:val="ru-RU"/>
    </w:rPr>
  </w:style>
  <w:style w:type="paragraph" w:styleId="a9">
    <w:name w:val="footer"/>
    <w:basedOn w:val="a2"/>
    <w:link w:val="aa"/>
    <w:uiPriority w:val="99"/>
    <w:unhideWhenUsed/>
    <w:rsid w:val="00EA58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EA58D9"/>
    <w:rPr>
      <w:rFonts w:ascii="Times New Roman" w:eastAsia="Calibri" w:hAnsi="Times New Roman" w:cs="Times New Roman"/>
      <w:sz w:val="24"/>
      <w:lang w:val="ru-RU"/>
    </w:rPr>
  </w:style>
  <w:style w:type="paragraph" w:customStyle="1" w:styleId="ab">
    <w:name w:val="Заголовок в тексте"/>
    <w:basedOn w:val="a2"/>
    <w:next w:val="a2"/>
    <w:rsid w:val="00EA58D9"/>
    <w:pPr>
      <w:spacing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EA58D9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EA58D9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EA58D9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EA58D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EA58D9"/>
    <w:rPr>
      <w:rFonts w:ascii="Tahoma" w:eastAsia="Calibri" w:hAnsi="Tahoma" w:cs="Tahoma"/>
      <w:sz w:val="16"/>
      <w:szCs w:val="16"/>
      <w:lang w:val="ru-RU"/>
    </w:rPr>
  </w:style>
  <w:style w:type="paragraph" w:styleId="af1">
    <w:name w:val="Normal (Web)"/>
    <w:basedOn w:val="a2"/>
    <w:rsid w:val="00EA58D9"/>
    <w:pPr>
      <w:ind w:firstLine="0"/>
    </w:pPr>
    <w:rPr>
      <w:rFonts w:eastAsia="Times New Roman"/>
      <w:szCs w:val="24"/>
      <w:lang w:eastAsia="ru-RU"/>
    </w:rPr>
  </w:style>
  <w:style w:type="paragraph" w:styleId="21">
    <w:name w:val="Body Text 2"/>
    <w:basedOn w:val="a2"/>
    <w:link w:val="22"/>
    <w:rsid w:val="00EA58D9"/>
    <w:pPr>
      <w:ind w:firstLine="0"/>
    </w:pPr>
    <w:rPr>
      <w:rFonts w:eastAsia="Times New Roman"/>
      <w:szCs w:val="20"/>
      <w:lang w:eastAsia="ru-RU"/>
    </w:rPr>
  </w:style>
  <w:style w:type="character" w:customStyle="1" w:styleId="22">
    <w:name w:val="Основной текст 2 Знак"/>
    <w:basedOn w:val="a3"/>
    <w:link w:val="21"/>
    <w:rsid w:val="00EA58D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PR-Normal">
    <w:name w:val="PR-Normal"/>
    <w:basedOn w:val="a2"/>
    <w:rsid w:val="00EA58D9"/>
    <w:pPr>
      <w:suppressAutoHyphens/>
      <w:ind w:firstLine="567"/>
      <w:jc w:val="both"/>
    </w:pPr>
    <w:rPr>
      <w:rFonts w:eastAsia="Times New Roman"/>
      <w:szCs w:val="24"/>
      <w:lang w:eastAsia="ar-SA"/>
    </w:rPr>
  </w:style>
  <w:style w:type="paragraph" w:customStyle="1" w:styleId="PR-List">
    <w:name w:val="PR-List"/>
    <w:basedOn w:val="a2"/>
    <w:rsid w:val="00EA58D9"/>
    <w:pPr>
      <w:numPr>
        <w:numId w:val="19"/>
      </w:numPr>
      <w:suppressAutoHyphens/>
      <w:jc w:val="both"/>
    </w:pPr>
    <w:rPr>
      <w:rFonts w:eastAsia="Times New Roman"/>
      <w:szCs w:val="24"/>
      <w:lang w:eastAsia="ar-SA"/>
    </w:rPr>
  </w:style>
  <w:style w:type="paragraph" w:customStyle="1" w:styleId="PR-HeaderSub">
    <w:name w:val="PR-HeaderSub"/>
    <w:basedOn w:val="a2"/>
    <w:rsid w:val="00EA58D9"/>
    <w:pPr>
      <w:keepNext/>
      <w:suppressAutoHyphens/>
      <w:spacing w:after="60"/>
      <w:ind w:firstLine="0"/>
      <w:jc w:val="both"/>
    </w:pPr>
    <w:rPr>
      <w:rFonts w:eastAsia="Times New Roman"/>
      <w:b/>
      <w:bCs/>
      <w:szCs w:val="24"/>
      <w:lang w:eastAsia="ar-SA"/>
    </w:rPr>
  </w:style>
  <w:style w:type="paragraph" w:customStyle="1" w:styleId="PR-HeaderSub2">
    <w:name w:val="PR-HeaderSub2"/>
    <w:basedOn w:val="PR-HeaderSub"/>
    <w:rsid w:val="00EA58D9"/>
    <w:rPr>
      <w:b w:val="0"/>
    </w:rPr>
  </w:style>
  <w:style w:type="paragraph" w:styleId="af2">
    <w:name w:val="Body Text"/>
    <w:basedOn w:val="a2"/>
    <w:link w:val="af3"/>
    <w:rsid w:val="00EA58D9"/>
    <w:pPr>
      <w:overflowPunct w:val="0"/>
      <w:autoSpaceDE w:val="0"/>
      <w:autoSpaceDN w:val="0"/>
      <w:adjustRightInd w:val="0"/>
      <w:ind w:firstLine="0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3"/>
    <w:link w:val="af2"/>
    <w:rsid w:val="00EA58D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PR-Mini">
    <w:name w:val="PR-Mini"/>
    <w:basedOn w:val="PR-Normal"/>
    <w:rsid w:val="00EA58D9"/>
    <w:pPr>
      <w:ind w:left="284" w:firstLine="284"/>
    </w:pPr>
    <w:rPr>
      <w:sz w:val="20"/>
    </w:rPr>
  </w:style>
  <w:style w:type="character" w:customStyle="1" w:styleId="citation">
    <w:name w:val="citation"/>
    <w:basedOn w:val="a3"/>
    <w:rsid w:val="00EA58D9"/>
  </w:style>
  <w:style w:type="character" w:styleId="af4">
    <w:name w:val="Emphasis"/>
    <w:basedOn w:val="a3"/>
    <w:uiPriority w:val="20"/>
    <w:qFormat/>
    <w:rsid w:val="002A0E1B"/>
    <w:rPr>
      <w:i/>
      <w:iCs/>
    </w:rPr>
  </w:style>
  <w:style w:type="character" w:customStyle="1" w:styleId="apple-converted-space">
    <w:name w:val="apple-converted-space"/>
    <w:basedOn w:val="a3"/>
    <w:rsid w:val="002A0E1B"/>
  </w:style>
  <w:style w:type="character" w:customStyle="1" w:styleId="11">
    <w:name w:val="Гиперссылка1"/>
    <w:rsid w:val="001515E9"/>
    <w:rPr>
      <w:color w:val="0000FF"/>
      <w:u w:val="single"/>
    </w:rPr>
  </w:style>
  <w:style w:type="paragraph" w:styleId="af5">
    <w:name w:val="List Paragraph"/>
    <w:basedOn w:val="a2"/>
    <w:uiPriority w:val="34"/>
    <w:qFormat/>
    <w:rsid w:val="001515E9"/>
    <w:pPr>
      <w:ind w:left="720"/>
      <w:contextualSpacing/>
    </w:pPr>
  </w:style>
  <w:style w:type="character" w:customStyle="1" w:styleId="af6">
    <w:name w:val="a"/>
    <w:basedOn w:val="a3"/>
    <w:rsid w:val="001515E9"/>
  </w:style>
  <w:style w:type="paragraph" w:styleId="af7">
    <w:name w:val="Plain Text"/>
    <w:basedOn w:val="a2"/>
    <w:link w:val="af8"/>
    <w:rsid w:val="00F0677F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3"/>
    <w:link w:val="af7"/>
    <w:rsid w:val="00F0677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Default">
    <w:name w:val="Default"/>
    <w:rsid w:val="00AF6CA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ref-info">
    <w:name w:val="ref-info"/>
    <w:basedOn w:val="a3"/>
    <w:rsid w:val="00040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edu/courses/157388589.html" TargetMode="External"/><Relationship Id="rId13" Type="http://schemas.openxmlformats.org/officeDocument/2006/relationships/hyperlink" Target="https://ru.wikipedia.org/wiki/%D0%9B%D0%B8%D0%BD%D0%B3%D0%B2%D0%B8%D1%81%D1%82%D0%B8%D1%87%D0%B5%D1%81%D0%BA%D0%B8%D0%B9_%D1%8D%D0%BD%D1%86%D0%B8%D0%BA%D0%BB%D0%BE%D0%BF%D0%B5%D0%B4%D0%B8%D1%87%D0%B5%D1%81%D0%BA%D0%B8%D0%B9_%D1%81%D0%BB%D0%BE%D0%B2%D0%B0%D1%80%D1%8C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hse.ru/edu/courses/157388589.html" TargetMode="External"/><Relationship Id="rId12" Type="http://schemas.openxmlformats.org/officeDocument/2006/relationships/hyperlink" Target="http://tapemark.narod.ru/les/537d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B%D0%B8%D0%BD%D0%B3%D0%B2%D0%B8%D1%81%D1%82%D0%B8%D1%87%D0%B5%D1%81%D0%BA%D0%B8%D0%B9_%D1%8D%D0%BD%D1%86%D0%B8%D0%BA%D0%BB%D0%BE%D0%BF%D0%B5%D0%B4%D0%B8%D1%87%D0%B5%D1%81%D0%BA%D0%B8%D0%B9_%D1%81%D0%BB%D0%BE%D0%B2%D0%B0%D1%80%D1%8C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1%D0%B5%D1%80%D0%B5%D0%B1%D1%80%D0%B5%D0%BD%D0%BD%D0%B8%D0%BA%D0%BE%D0%B2,_%D0%91%D0%BE%D1%80%D0%B8%D1%81_%D0%90%D0%BB%D0%B5%D0%BA%D1%81%D0%B0%D0%BD%D0%B4%D1%80%D0%BE%D0%B2%D0%B8%D1%87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tapemark.narod.ru/les/537d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helsinki.fi/~tasalmin/kuzn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hse.ru/edu/courses/157388589.html" TargetMode="External"/><Relationship Id="rId14" Type="http://schemas.openxmlformats.org/officeDocument/2006/relationships/hyperlink" Target="https://ru.wikipedia.org/wiki/%D0%A1%D0%B5%D1%80%D0%B5%D0%B1%D1%80%D0%B5%D0%BD%D0%BD%D0%B8%D0%BA%D0%BE%D0%B2,_%D0%91%D0%BE%D1%80%D0%B8%D1%81_%D0%90%D0%BB%D0%B5%D0%BA%D1%81%D0%B0%D0%BD%D0%B4%D1%80%D0%BE%D0%B2%D0%B8%D1%87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12</Pages>
  <Words>3295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2015-12-07T12:17:00Z</dcterms:created>
  <dcterms:modified xsi:type="dcterms:W3CDTF">2016-04-07T00:12:00Z</dcterms:modified>
</cp:coreProperties>
</file>