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7" w:rsidRDefault="00B73A37" w:rsidP="00B73A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Нижегородский филиал </w:t>
      </w:r>
    </w:p>
    <w:p w:rsidR="00B73A37" w:rsidRPr="006C148D" w:rsidRDefault="00B73A37" w:rsidP="00B73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Pr="00297587" w:rsidRDefault="00B73A37" w:rsidP="00B74C30">
      <w:pPr>
        <w:tabs>
          <w:tab w:val="left" w:pos="2000"/>
          <w:tab w:val="center" w:pos="5315"/>
        </w:tabs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7D1ED0" w:rsidRPr="00A45CA6" w:rsidRDefault="00B74C30" w:rsidP="007D1ED0">
      <w:pPr>
        <w:ind w:firstLine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D1ED0" w:rsidRPr="00A45CA6">
        <w:rPr>
          <w:sz w:val="28"/>
          <w:szCs w:val="28"/>
        </w:rPr>
        <w:t xml:space="preserve">Кафедра маркетинга    </w:t>
      </w:r>
    </w:p>
    <w:p w:rsidR="00B73A37" w:rsidRDefault="00B73A37" w:rsidP="00B73A37">
      <w:pPr>
        <w:jc w:val="center"/>
        <w:rPr>
          <w:sz w:val="28"/>
        </w:rPr>
      </w:pPr>
    </w:p>
    <w:p w:rsidR="00B73A37" w:rsidRDefault="00B73A37" w:rsidP="00B73A37">
      <w:pPr>
        <w:jc w:val="center"/>
        <w:rPr>
          <w:sz w:val="28"/>
        </w:rPr>
      </w:pPr>
    </w:p>
    <w:p w:rsidR="00B73A37" w:rsidRDefault="00B73A37" w:rsidP="00B73A37">
      <w:pPr>
        <w:jc w:val="center"/>
        <w:rPr>
          <w:sz w:val="28"/>
        </w:rPr>
      </w:pPr>
    </w:p>
    <w:p w:rsidR="00B73A37" w:rsidRPr="00297587" w:rsidRDefault="00B73A37" w:rsidP="00B73A37">
      <w:pPr>
        <w:jc w:val="center"/>
        <w:rPr>
          <w:sz w:val="28"/>
        </w:rPr>
      </w:pPr>
    </w:p>
    <w:p w:rsidR="006D0438" w:rsidRDefault="007D1ED0" w:rsidP="00EA0D64">
      <w:pPr>
        <w:jc w:val="center"/>
        <w:rPr>
          <w:b/>
          <w:sz w:val="28"/>
        </w:rPr>
      </w:pPr>
      <w:r w:rsidRPr="00A45CA6">
        <w:rPr>
          <w:b/>
          <w:sz w:val="28"/>
        </w:rPr>
        <w:t>Рабочая п</w:t>
      </w:r>
      <w:r w:rsidR="00B73A37" w:rsidRPr="00670437">
        <w:rPr>
          <w:b/>
          <w:sz w:val="28"/>
        </w:rPr>
        <w:t>рограмма дисциплины</w:t>
      </w:r>
    </w:p>
    <w:p w:rsidR="00EA0D64" w:rsidRPr="00CE407A" w:rsidRDefault="00673F7C" w:rsidP="00EA0D64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CE407A">
        <w:rPr>
          <w:sz w:val="28"/>
          <w:szCs w:val="28"/>
        </w:rPr>
        <w:t>Интернет-маркетинг</w:t>
      </w:r>
    </w:p>
    <w:p w:rsidR="00B73A37" w:rsidRPr="00B91AA8" w:rsidRDefault="00B73A37" w:rsidP="00EA0D64">
      <w:pPr>
        <w:jc w:val="center"/>
      </w:pPr>
    </w:p>
    <w:p w:rsidR="007D1ED0" w:rsidRPr="00A45CA6" w:rsidRDefault="007D1ED0" w:rsidP="007D1ED0">
      <w:pPr>
        <w:ind w:firstLine="0"/>
        <w:jc w:val="center"/>
        <w:rPr>
          <w:shd w:val="clear" w:color="auto" w:fill="FFFFFF"/>
        </w:rPr>
      </w:pPr>
      <w:r w:rsidRPr="00A45CA6">
        <w:t xml:space="preserve">для образовательной программы </w:t>
      </w:r>
      <w:r w:rsidRPr="00A45CA6">
        <w:rPr>
          <w:shd w:val="clear" w:color="auto" w:fill="FFFFFF"/>
        </w:rPr>
        <w:t>«Менеджмент»</w:t>
      </w:r>
    </w:p>
    <w:p w:rsidR="008C3A68" w:rsidRPr="00A45CA6" w:rsidRDefault="007D1ED0" w:rsidP="008C3A68">
      <w:pPr>
        <w:ind w:firstLine="0"/>
        <w:jc w:val="center"/>
        <w:rPr>
          <w:shd w:val="clear" w:color="auto" w:fill="FFFFFF"/>
        </w:rPr>
      </w:pPr>
      <w:r w:rsidRPr="00A45CA6">
        <w:rPr>
          <w:shd w:val="clear" w:color="auto" w:fill="FFFFFF"/>
        </w:rPr>
        <w:t xml:space="preserve">направления </w:t>
      </w:r>
      <w:r w:rsidR="008C3A68" w:rsidRPr="00A45CA6">
        <w:rPr>
          <w:shd w:val="clear" w:color="auto" w:fill="FFFFFF"/>
        </w:rPr>
        <w:t xml:space="preserve">подготовки </w:t>
      </w:r>
      <w:r w:rsidRPr="00A45CA6">
        <w:rPr>
          <w:shd w:val="clear" w:color="auto" w:fill="FFFFFF"/>
        </w:rPr>
        <w:t xml:space="preserve">38.03.02 </w:t>
      </w:r>
      <w:r w:rsidR="008C3A68" w:rsidRPr="00A45CA6">
        <w:rPr>
          <w:shd w:val="clear" w:color="auto" w:fill="FFFFFF"/>
        </w:rPr>
        <w:t>«Менеджмент»</w:t>
      </w:r>
    </w:p>
    <w:p w:rsidR="007D1ED0" w:rsidRPr="00A45CA6" w:rsidRDefault="008C3A68" w:rsidP="007D1ED0">
      <w:pPr>
        <w:ind w:firstLine="0"/>
        <w:jc w:val="center"/>
      </w:pPr>
      <w:r w:rsidRPr="00A45CA6">
        <w:t>уровень бакалавр</w:t>
      </w: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4C30" w:rsidP="00B73A37">
      <w:pPr>
        <w:ind w:firstLine="0"/>
      </w:pPr>
      <w:r w:rsidRPr="00A45CA6">
        <w:t>Разработчик</w:t>
      </w:r>
      <w:r>
        <w:rPr>
          <w:color w:val="FF0000"/>
        </w:rPr>
        <w:t xml:space="preserve"> </w:t>
      </w:r>
      <w:r w:rsidR="00B73A37" w:rsidRPr="00B4644A">
        <w:t xml:space="preserve"> программы</w:t>
      </w:r>
      <w:r w:rsidR="00B73A37">
        <w:t>:</w:t>
      </w:r>
    </w:p>
    <w:p w:rsidR="00B73A37" w:rsidRPr="00673F7C" w:rsidRDefault="00B73A37" w:rsidP="00B73A37">
      <w:pPr>
        <w:ind w:firstLine="0"/>
        <w:rPr>
          <w:szCs w:val="24"/>
        </w:rPr>
      </w:pPr>
      <w:r>
        <w:t>Макарова Е.А., к.с.н., доцент</w:t>
      </w:r>
      <w:r w:rsidR="00673F7C">
        <w:t xml:space="preserve">, </w:t>
      </w:r>
      <w:hyperlink r:id="rId9" w:history="1">
        <w:r w:rsidR="00673F7C" w:rsidRPr="00661942">
          <w:rPr>
            <w:rStyle w:val="aa"/>
            <w:lang w:val="en-US"/>
          </w:rPr>
          <w:t>emakarova</w:t>
        </w:r>
        <w:r w:rsidR="00673F7C" w:rsidRPr="00661942">
          <w:rPr>
            <w:rStyle w:val="aa"/>
          </w:rPr>
          <w:t>@</w:t>
        </w:r>
        <w:r w:rsidR="00673F7C" w:rsidRPr="00661942">
          <w:rPr>
            <w:rStyle w:val="aa"/>
            <w:lang w:val="en-US"/>
          </w:rPr>
          <w:t>hse</w:t>
        </w:r>
        <w:r w:rsidR="00673F7C" w:rsidRPr="00661942">
          <w:rPr>
            <w:rStyle w:val="aa"/>
          </w:rPr>
          <w:t>.</w:t>
        </w:r>
        <w:r w:rsidR="00673F7C" w:rsidRPr="00661942">
          <w:rPr>
            <w:rStyle w:val="aa"/>
            <w:lang w:val="en-US"/>
          </w:rPr>
          <w:t>ru</w:t>
        </w:r>
      </w:hyperlink>
    </w:p>
    <w:p w:rsidR="00EA0D64" w:rsidRDefault="00EA0D64" w:rsidP="00EA0D64"/>
    <w:p w:rsidR="00EA0D64" w:rsidRDefault="00EA0D64" w:rsidP="00EA0D64"/>
    <w:p w:rsidR="00AB2B60" w:rsidRDefault="00AB2B60" w:rsidP="00AB2B60">
      <w:pPr>
        <w:ind w:firstLine="0"/>
      </w:pPr>
      <w:r>
        <w:t>Одобрена на заседании кафедры маркетинга  «___»____________ 2015  г</w:t>
      </w:r>
    </w:p>
    <w:p w:rsidR="00AB2B60" w:rsidRDefault="00AB2B60" w:rsidP="00AB2B60">
      <w:pPr>
        <w:ind w:firstLine="0"/>
      </w:pPr>
      <w:r>
        <w:t>Зав. кафедрой М.А. Шушкин</w:t>
      </w:r>
    </w:p>
    <w:p w:rsidR="00AB2B60" w:rsidRDefault="00AB2B60" w:rsidP="00AB2B60"/>
    <w:p w:rsidR="00AB2B60" w:rsidRDefault="00AB2B60" w:rsidP="00AB2B60">
      <w:pPr>
        <w:ind w:firstLine="0"/>
        <w:rPr>
          <w:highlight w:val="yellow"/>
        </w:rPr>
      </w:pPr>
    </w:p>
    <w:p w:rsidR="00AB2B60" w:rsidRPr="000A245B" w:rsidRDefault="00AB2B60" w:rsidP="00AB2B60">
      <w:pPr>
        <w:rPr>
          <w:highlight w:val="yellow"/>
        </w:rPr>
      </w:pPr>
    </w:p>
    <w:p w:rsidR="00AB2B60" w:rsidRDefault="00AB2B60" w:rsidP="00AB2B60">
      <w:pPr>
        <w:ind w:firstLine="0"/>
      </w:pPr>
      <w:r>
        <w:t>Утверждена  «___»____________ 2015 г.</w:t>
      </w:r>
    </w:p>
    <w:p w:rsidR="00AB2B60" w:rsidRDefault="00AB2B60" w:rsidP="00AB2B60">
      <w:pPr>
        <w:ind w:firstLine="0"/>
      </w:pPr>
      <w:r>
        <w:t xml:space="preserve">Академический руководитель образовательной программы </w:t>
      </w:r>
    </w:p>
    <w:p w:rsidR="00AB2B60" w:rsidRDefault="002F27CF" w:rsidP="00AB2B60">
      <w:pPr>
        <w:ind w:firstLine="0"/>
      </w:pPr>
      <w:r>
        <w:fldChar w:fldCharType="begin"/>
      </w:r>
      <w:r>
        <w:instrText xml:space="preserve"> FILLIN </w:instrText>
      </w:r>
      <w:r>
        <w:instrText xml:space="preserve">  \* MERGEFORMAT </w:instrText>
      </w:r>
      <w:r>
        <w:fldChar w:fldCharType="separate"/>
      </w:r>
      <w:r w:rsidR="00AB2B60">
        <w:t xml:space="preserve">С.Ю. Савинова </w:t>
      </w:r>
      <w:r>
        <w:fldChar w:fldCharType="end"/>
      </w:r>
      <w:r w:rsidR="00AB2B60">
        <w:t xml:space="preserve">_________________ </w:t>
      </w:r>
    </w:p>
    <w:p w:rsidR="00AB2B60" w:rsidRDefault="00AB2B60" w:rsidP="00AB2B60"/>
    <w:p w:rsidR="00AB2B60" w:rsidRDefault="00AB2B60" w:rsidP="00AB2B60"/>
    <w:p w:rsidR="00AB2B60" w:rsidRDefault="00AB2B60" w:rsidP="00AB2B60"/>
    <w:p w:rsidR="00AB2B60" w:rsidRDefault="00AB2B60" w:rsidP="00AB2B60"/>
    <w:p w:rsidR="00AB2B60" w:rsidRDefault="00AB2B60" w:rsidP="00AB2B60"/>
    <w:p w:rsidR="00AB2B60" w:rsidRDefault="00AB2B60" w:rsidP="00AB2B60"/>
    <w:p w:rsidR="00AB2B60" w:rsidRDefault="00AB2B60" w:rsidP="00AB2B60"/>
    <w:p w:rsidR="00AB2B60" w:rsidRPr="00B4644A" w:rsidRDefault="00AB2B60" w:rsidP="00AB2B60"/>
    <w:p w:rsidR="00AB2B60" w:rsidRDefault="00AB2B60" w:rsidP="00AB2B60">
      <w:pPr>
        <w:jc w:val="center"/>
      </w:pPr>
    </w:p>
    <w:p w:rsidR="00AB2B60" w:rsidRDefault="00AB2B60" w:rsidP="00AB2B60">
      <w:pPr>
        <w:jc w:val="center"/>
      </w:pPr>
      <w:r>
        <w:t>Нижний Новгород, 2015</w:t>
      </w:r>
    </w:p>
    <w:p w:rsidR="00AB2B60" w:rsidRPr="00B4644A" w:rsidRDefault="00AB2B60" w:rsidP="00AB2B60">
      <w:r>
        <w:t xml:space="preserve"> </w:t>
      </w:r>
    </w:p>
    <w:p w:rsidR="00AB2B60" w:rsidRDefault="00AB2B60" w:rsidP="00AB2B60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AB2B60" w:rsidRDefault="00AB2B60" w:rsidP="00AB2B60">
      <w:pPr>
        <w:pStyle w:val="1"/>
        <w:sectPr w:rsidR="00AB2B60" w:rsidSect="00BE2275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EA0D64" w:rsidRPr="00AB2B60" w:rsidRDefault="00EA0D64" w:rsidP="00EA0D64"/>
    <w:p w:rsidR="00EA0D64" w:rsidRPr="00901EDC" w:rsidRDefault="00EA0D64" w:rsidP="00EA0D64">
      <w:pPr>
        <w:pStyle w:val="1"/>
        <w:numPr>
          <w:ilvl w:val="0"/>
          <w:numId w:val="17"/>
        </w:numPr>
      </w:pPr>
      <w:r w:rsidRPr="00901EDC">
        <w:t>Область применения и нормативные ссылки</w:t>
      </w:r>
    </w:p>
    <w:p w:rsidR="00BE2275" w:rsidRDefault="00BE2275" w:rsidP="00BE2275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E2275" w:rsidRDefault="00BE2275" w:rsidP="00BE2275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38.03.02 «Менеджмент» подготовки бакалавра, изучающих дисциплину «Интернет-маркетинг».</w:t>
      </w:r>
    </w:p>
    <w:p w:rsidR="00BE2275" w:rsidRDefault="00BE2275" w:rsidP="00BE2275">
      <w:pPr>
        <w:jc w:val="both"/>
      </w:pPr>
      <w:r>
        <w:t>Программа разработана в соответствии с:</w:t>
      </w:r>
    </w:p>
    <w:p w:rsidR="00BE2275" w:rsidRDefault="00BE2275" w:rsidP="00BE2275">
      <w:pPr>
        <w:pStyle w:val="a0"/>
      </w:pPr>
      <w:r>
        <w:t xml:space="preserve">Образовательным  стандартом НИУ ВШЭ по направлению подготовки 38.03.02 Менеджмент, квалификация бакалавр. </w:t>
      </w:r>
    </w:p>
    <w:p w:rsidR="00BE2275" w:rsidRDefault="00BE2275" w:rsidP="00BE2275">
      <w:pPr>
        <w:pStyle w:val="a0"/>
        <w:jc w:val="both"/>
      </w:pPr>
      <w:r>
        <w:t xml:space="preserve">Образовательной программой «Менеджмент» </w:t>
      </w:r>
      <w:r w:rsidR="0004576C">
        <w:t xml:space="preserve">по </w:t>
      </w:r>
      <w:r>
        <w:t>направлени</w:t>
      </w:r>
      <w:r w:rsidR="0004576C">
        <w:t>ю</w:t>
      </w:r>
      <w:r>
        <w:t xml:space="preserve"> подготовки </w:t>
      </w:r>
      <w:r w:rsidR="0004576C">
        <w:t xml:space="preserve">38.03.02 </w:t>
      </w:r>
      <w:r>
        <w:t xml:space="preserve">«Менеджмент». </w:t>
      </w:r>
    </w:p>
    <w:p w:rsidR="00BE2275" w:rsidRDefault="002C6DB8" w:rsidP="00BE2275">
      <w:pPr>
        <w:pStyle w:val="a0"/>
        <w:jc w:val="both"/>
      </w:pPr>
      <w:r>
        <w:t>Рабочим</w:t>
      </w:r>
      <w:r w:rsidR="00BE2275" w:rsidRPr="00122905">
        <w:t xml:space="preserve"> планом университета по направлению </w:t>
      </w:r>
      <w:r w:rsidR="00BE2275">
        <w:t xml:space="preserve">подготовки 38.03.02 </w:t>
      </w:r>
      <w:r w:rsidR="00BE2275" w:rsidRPr="00122905">
        <w:t>«Менеджмент» подгот</w:t>
      </w:r>
      <w:r w:rsidR="00BE2275">
        <w:t xml:space="preserve">овки бакалавра, утвержденным в </w:t>
      </w:r>
      <w:r w:rsidR="00BE2275" w:rsidRPr="00122905">
        <w:t>201</w:t>
      </w:r>
      <w:r>
        <w:t>4</w:t>
      </w:r>
      <w:r w:rsidR="00BE2275" w:rsidRPr="00122905">
        <w:t>г.</w:t>
      </w:r>
    </w:p>
    <w:p w:rsidR="002A4E62" w:rsidRPr="00286682" w:rsidRDefault="002A4E62" w:rsidP="00286682">
      <w:pPr>
        <w:pStyle w:val="a0"/>
        <w:numPr>
          <w:ilvl w:val="0"/>
          <w:numId w:val="0"/>
        </w:numPr>
        <w:ind w:left="1066"/>
        <w:jc w:val="both"/>
      </w:pPr>
    </w:p>
    <w:p w:rsidR="00EA0D64" w:rsidRDefault="00EA0D64" w:rsidP="00DD58F2">
      <w:pPr>
        <w:pStyle w:val="1"/>
        <w:tabs>
          <w:tab w:val="left" w:pos="7560"/>
        </w:tabs>
      </w:pPr>
      <w:r>
        <w:t>2. Цели освоения дисциплины</w:t>
      </w:r>
      <w:r w:rsidR="00DD58F2">
        <w:tab/>
      </w:r>
    </w:p>
    <w:p w:rsidR="00EA0D64" w:rsidRPr="00DD58F2" w:rsidRDefault="00EA0D64" w:rsidP="00EA0D64">
      <w:pPr>
        <w:jc w:val="both"/>
        <w:rPr>
          <w:bCs/>
        </w:rPr>
      </w:pPr>
      <w:r>
        <w:t>Целями освоения дисциплины «</w:t>
      </w:r>
      <w:r w:rsidR="00BE2275">
        <w:t>Интернет-маркетинг</w:t>
      </w:r>
      <w:r>
        <w:t xml:space="preserve">» </w:t>
      </w:r>
      <w:r w:rsidRPr="008C32F0">
        <w:rPr>
          <w:bCs/>
        </w:rPr>
        <w:t>является формирование у студентов знаний, навыков и компетенций, необходимых для</w:t>
      </w:r>
      <w:r w:rsidR="00DD58F2">
        <w:rPr>
          <w:bCs/>
        </w:rPr>
        <w:t xml:space="preserve"> </w:t>
      </w:r>
      <w:r>
        <w:rPr>
          <w:bCs/>
        </w:rPr>
        <w:t xml:space="preserve">организации эффективной </w:t>
      </w:r>
      <w:r w:rsidR="00DD58F2">
        <w:rPr>
          <w:bCs/>
        </w:rPr>
        <w:t xml:space="preserve">деятельности, а также продвижения </w:t>
      </w:r>
      <w:r w:rsidR="00CF2DD7">
        <w:rPr>
          <w:bCs/>
        </w:rPr>
        <w:t xml:space="preserve">компаний и продуктов в </w:t>
      </w:r>
      <w:r w:rsidR="00DD58F2">
        <w:rPr>
          <w:bCs/>
        </w:rPr>
        <w:t>Интернете</w:t>
      </w:r>
      <w:r w:rsidR="00CF2DD7">
        <w:rPr>
          <w:bCs/>
        </w:rPr>
        <w:t>.</w:t>
      </w:r>
    </w:p>
    <w:p w:rsidR="00DD58F2" w:rsidRPr="00DD58F2" w:rsidRDefault="00DD58F2" w:rsidP="00EA0D64">
      <w:pPr>
        <w:jc w:val="both"/>
        <w:rPr>
          <w:bCs/>
        </w:rPr>
      </w:pPr>
    </w:p>
    <w:p w:rsidR="00EA0D64" w:rsidRDefault="00EA0D64" w:rsidP="00EA0D64">
      <w:pPr>
        <w:pStyle w:val="1"/>
      </w:pPr>
      <w:r>
        <w:t>3. Компетенции обучающегося, формируемые в результате освоения дисциплины:</w:t>
      </w:r>
    </w:p>
    <w:p w:rsidR="00EA0D64" w:rsidRDefault="00EA0D64" w:rsidP="00EA0D64">
      <w:r>
        <w:t>В результате освоения дисциплины студент должен:</w:t>
      </w:r>
    </w:p>
    <w:p w:rsidR="00EA0D64" w:rsidRDefault="007E6BDD" w:rsidP="00EA0D64">
      <w:pPr>
        <w:numPr>
          <w:ilvl w:val="0"/>
          <w:numId w:val="5"/>
        </w:numPr>
        <w:ind w:left="360" w:firstLine="0"/>
        <w:jc w:val="both"/>
      </w:pPr>
      <w:r>
        <w:rPr>
          <w:bCs/>
        </w:rPr>
        <w:t>з</w:t>
      </w:r>
      <w:r w:rsidR="00EA0D64" w:rsidRPr="005F0565">
        <w:rPr>
          <w:bCs/>
        </w:rPr>
        <w:t>нать</w:t>
      </w:r>
      <w:r w:rsidR="005F0565" w:rsidRPr="005F0565">
        <w:rPr>
          <w:bCs/>
        </w:rPr>
        <w:t xml:space="preserve"> </w:t>
      </w:r>
      <w:r w:rsidR="00A5427F">
        <w:rPr>
          <w:bCs/>
        </w:rPr>
        <w:t>основные средства и инструменты</w:t>
      </w:r>
      <w:r w:rsidR="00CF2DD7">
        <w:rPr>
          <w:bCs/>
        </w:rPr>
        <w:t xml:space="preserve"> продвижения и </w:t>
      </w:r>
      <w:r w:rsidR="00EA0D64">
        <w:t>продаж</w:t>
      </w:r>
      <w:r w:rsidR="00A5427F">
        <w:t xml:space="preserve"> в Интернете</w:t>
      </w:r>
      <w:r w:rsidR="005F0565">
        <w:t xml:space="preserve">, </w:t>
      </w:r>
      <w:r w:rsidR="00A5427F">
        <w:t xml:space="preserve">инструменты лидогенерации, </w:t>
      </w:r>
      <w:r w:rsidR="00A5427F">
        <w:rPr>
          <w:lang w:val="en-US"/>
        </w:rPr>
        <w:t>SEO</w:t>
      </w:r>
      <w:r w:rsidR="00A5427F" w:rsidRPr="00A5427F">
        <w:t xml:space="preserve"> </w:t>
      </w:r>
      <w:r w:rsidR="00A5427F">
        <w:t>–</w:t>
      </w:r>
      <w:r w:rsidR="00A5427F" w:rsidRPr="00A5427F">
        <w:t xml:space="preserve"> </w:t>
      </w:r>
      <w:r w:rsidR="00A5427F">
        <w:t>оптимизации, повышения конверсии</w:t>
      </w:r>
      <w:r w:rsidR="005F0565">
        <w:t>;</w:t>
      </w:r>
    </w:p>
    <w:p w:rsidR="005F0565" w:rsidRDefault="007E6BDD" w:rsidP="00EA0D64">
      <w:pPr>
        <w:numPr>
          <w:ilvl w:val="0"/>
          <w:numId w:val="5"/>
        </w:numPr>
        <w:ind w:left="360" w:firstLine="0"/>
        <w:jc w:val="both"/>
      </w:pPr>
      <w:r>
        <w:t>у</w:t>
      </w:r>
      <w:r w:rsidR="005F0565">
        <w:t xml:space="preserve">меть </w:t>
      </w:r>
      <w:r w:rsidR="00A5427F">
        <w:t xml:space="preserve">делать выбор среди </w:t>
      </w:r>
      <w:r w:rsidR="00A5427F" w:rsidRPr="00A36E4C">
        <w:t>современных инструментов интернет-маркетинга для реализации кратко-, средне- и долгосрочных маркетинговых задач организации</w:t>
      </w:r>
      <w:r w:rsidR="00CF2DD7">
        <w:t xml:space="preserve">, </w:t>
      </w:r>
      <w:r w:rsidR="00CF2DD7" w:rsidRPr="00927EA1">
        <w:t>настраивать различные системы интернет-рекламы и веб-аналитики</w:t>
      </w:r>
      <w:r w:rsidR="000B10FF">
        <w:t>;</w:t>
      </w:r>
    </w:p>
    <w:p w:rsidR="000B10FF" w:rsidRPr="00BA4008" w:rsidRDefault="007E6BDD" w:rsidP="00EA0D64">
      <w:pPr>
        <w:numPr>
          <w:ilvl w:val="0"/>
          <w:numId w:val="5"/>
        </w:numPr>
        <w:ind w:left="360" w:firstLine="0"/>
        <w:jc w:val="both"/>
      </w:pPr>
      <w:r>
        <w:t>в</w:t>
      </w:r>
      <w:r w:rsidR="000B10FF">
        <w:t>ладеть методами</w:t>
      </w:r>
      <w:r w:rsidR="00A5427F" w:rsidRPr="00A5427F">
        <w:t xml:space="preserve"> </w:t>
      </w:r>
      <w:r w:rsidR="00A5427F" w:rsidRPr="00A36E4C">
        <w:t xml:space="preserve">анализа эффективности </w:t>
      </w:r>
      <w:r w:rsidR="00A5427F">
        <w:t>результатов деятельности компании в И</w:t>
      </w:r>
      <w:r w:rsidR="00A5427F" w:rsidRPr="00A36E4C">
        <w:t>нтернет</w:t>
      </w:r>
      <w:r w:rsidR="00A5427F">
        <w:t>е.</w:t>
      </w:r>
    </w:p>
    <w:p w:rsidR="00BA4008" w:rsidRPr="000B10FF" w:rsidRDefault="00BA4008" w:rsidP="00BA4008">
      <w:pPr>
        <w:ind w:left="360" w:firstLine="0"/>
        <w:jc w:val="both"/>
      </w:pP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B10FF" w:rsidRPr="00BF7CD6" w:rsidTr="00C27E00">
        <w:trPr>
          <w:cantSplit/>
          <w:tblHeader/>
        </w:trPr>
        <w:tc>
          <w:tcPr>
            <w:tcW w:w="2802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 w:rsidR="00B74C30">
              <w:rPr>
                <w:sz w:val="22"/>
                <w:lang w:eastAsia="ru-RU"/>
              </w:rPr>
              <w:t xml:space="preserve">ОС </w:t>
            </w:r>
            <w:r w:rsidRPr="002A2C97">
              <w:rPr>
                <w:sz w:val="22"/>
                <w:lang w:eastAsia="ru-RU"/>
              </w:rPr>
              <w:t>НИУ</w:t>
            </w:r>
          </w:p>
        </w:tc>
        <w:tc>
          <w:tcPr>
            <w:tcW w:w="3544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CE71ED" w:rsidRDefault="00CD4698" w:rsidP="00CD4698">
            <w:pPr>
              <w:snapToGrid w:val="0"/>
              <w:ind w:firstLine="0"/>
            </w:pPr>
            <w:r>
              <w:t>Способен работать с информацией в глобальных компьютерных сетях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B10FF" w:rsidRPr="00CE71ED" w:rsidRDefault="005203A9" w:rsidP="00CE71ED">
            <w:pPr>
              <w:snapToGrid w:val="0"/>
              <w:ind w:left="-108" w:right="-108" w:firstLine="0"/>
              <w:jc w:val="center"/>
              <w:rPr>
                <w:lang w:val="en-US"/>
              </w:rPr>
            </w:pPr>
            <w:r w:rsidRPr="005203A9">
              <w:rPr>
                <w:iCs/>
                <w:szCs w:val="24"/>
              </w:rPr>
              <w:t xml:space="preserve">ОК - </w:t>
            </w:r>
            <w:r w:rsidR="00CE71ED">
              <w:rPr>
                <w:iCs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0B10FF" w:rsidRDefault="00CD4698" w:rsidP="00CD4698">
            <w:pPr>
              <w:snapToGrid w:val="0"/>
              <w:ind w:firstLine="0"/>
              <w:jc w:val="both"/>
            </w:pPr>
            <w:r>
              <w:rPr>
                <w:iCs/>
                <w:szCs w:val="24"/>
              </w:rPr>
              <w:t xml:space="preserve">Владеет основными методами, </w:t>
            </w:r>
            <w:r>
              <w:t>способами и средствами получения, хранения, переработки информации, имеет навыки работы с компьютером как средством управления информацией;</w:t>
            </w:r>
          </w:p>
        </w:tc>
        <w:tc>
          <w:tcPr>
            <w:tcW w:w="2976" w:type="dxa"/>
          </w:tcPr>
          <w:p w:rsidR="000B10FF" w:rsidRDefault="00997227" w:rsidP="00997227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</w:t>
            </w:r>
            <w:r w:rsidR="005203A9"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="005203A9"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  <w:r w:rsidR="0070168C">
              <w:rPr>
                <w:color w:val="000000"/>
                <w:szCs w:val="24"/>
              </w:rPr>
              <w:t xml:space="preserve"> (темы «</w:t>
            </w:r>
            <w:r w:rsidR="0070168C">
              <w:rPr>
                <w:szCs w:val="24"/>
                <w:lang w:eastAsia="ru-RU"/>
              </w:rPr>
              <w:t xml:space="preserve">Особенности формирования целевой аудитории в Интернете»,  </w:t>
            </w:r>
          </w:p>
          <w:p w:rsidR="0070168C" w:rsidRDefault="0070168C" w:rsidP="0070168C">
            <w:pPr>
              <w:ind w:firstLine="0"/>
            </w:pPr>
            <w:r>
              <w:t xml:space="preserve">«Инструменты Интернет-маркетинга», «Монетизация Интернет-проектов», «Анализ эффективности деятельности компании в </w:t>
            </w:r>
            <w:r>
              <w:lastRenderedPageBreak/>
              <w:t>Интернете»)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9D1876" w:rsidRDefault="00933178" w:rsidP="00CD4698">
            <w:pPr>
              <w:autoSpaceDE w:val="0"/>
              <w:autoSpaceDN w:val="0"/>
              <w:adjustRightInd w:val="0"/>
              <w:ind w:firstLine="0"/>
              <w:jc w:val="both"/>
            </w:pPr>
            <w:r w:rsidRPr="00F55E8D">
              <w:rPr>
                <w:rFonts w:eastAsiaTheme="minorHAnsi"/>
                <w:iCs/>
                <w:szCs w:val="24"/>
              </w:rPr>
              <w:lastRenderedPageBreak/>
              <w:t>способен анали</w:t>
            </w:r>
            <w:r w:rsidR="00CD4698">
              <w:rPr>
                <w:rFonts w:eastAsiaTheme="minorHAnsi"/>
                <w:iCs/>
                <w:szCs w:val="24"/>
              </w:rPr>
              <w:t>зировать поведение потребителе</w:t>
            </w:r>
            <w:r w:rsidR="00903942">
              <w:rPr>
                <w:rFonts w:eastAsiaTheme="minorHAnsi"/>
                <w:iCs/>
                <w:szCs w:val="24"/>
              </w:rPr>
              <w:t>й экономических благ и формирование спроса</w:t>
            </w:r>
          </w:p>
        </w:tc>
        <w:tc>
          <w:tcPr>
            <w:tcW w:w="850" w:type="dxa"/>
          </w:tcPr>
          <w:p w:rsidR="000B10FF" w:rsidRDefault="00933178" w:rsidP="000B10FF">
            <w:pPr>
              <w:snapToGrid w:val="0"/>
              <w:ind w:left="-108" w:right="-108" w:firstLine="0"/>
              <w:jc w:val="center"/>
            </w:pPr>
            <w:r w:rsidRPr="00286E5B">
              <w:t xml:space="preserve">ПК - </w:t>
            </w:r>
            <w:r>
              <w:t>3</w:t>
            </w:r>
            <w:r w:rsidRPr="00286E5B">
              <w:t>2</w:t>
            </w:r>
          </w:p>
        </w:tc>
        <w:tc>
          <w:tcPr>
            <w:tcW w:w="3544" w:type="dxa"/>
          </w:tcPr>
          <w:p w:rsidR="000B10FF" w:rsidRDefault="000B327E" w:rsidP="00C27E00">
            <w:pPr>
              <w:snapToGrid w:val="0"/>
              <w:ind w:firstLine="0"/>
              <w:jc w:val="both"/>
            </w:pPr>
            <w:r>
              <w:t>студент владеет навыками анализа потребительского поведения;</w:t>
            </w:r>
          </w:p>
        </w:tc>
        <w:tc>
          <w:tcPr>
            <w:tcW w:w="2976" w:type="dxa"/>
          </w:tcPr>
          <w:p w:rsidR="0070168C" w:rsidRDefault="00997227" w:rsidP="0070168C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  <w:r w:rsidR="0070168C">
              <w:rPr>
                <w:color w:val="000000"/>
                <w:szCs w:val="24"/>
              </w:rPr>
              <w:t xml:space="preserve"> (темы «</w:t>
            </w:r>
            <w:r w:rsidR="0070168C">
              <w:rPr>
                <w:szCs w:val="24"/>
                <w:lang w:eastAsia="ru-RU"/>
              </w:rPr>
              <w:t xml:space="preserve">Особенности формирования целевой аудитории в Интернете»,  </w:t>
            </w:r>
          </w:p>
          <w:p w:rsidR="000B10FF" w:rsidRDefault="0070168C" w:rsidP="0070168C">
            <w:pPr>
              <w:snapToGrid w:val="0"/>
              <w:ind w:firstLine="0"/>
            </w:pPr>
            <w:r>
              <w:t>«Инструменты Интернет-маркетинга», «Монетизация Интернет-проектов»)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5203A9" w:rsidRDefault="005203A9" w:rsidP="00903942">
            <w:pPr>
              <w:autoSpaceDE w:val="0"/>
              <w:autoSpaceDN w:val="0"/>
              <w:adjustRightInd w:val="0"/>
              <w:ind w:firstLine="0"/>
            </w:pPr>
            <w:r w:rsidRPr="005203A9">
              <w:rPr>
                <w:iCs/>
                <w:szCs w:val="24"/>
              </w:rPr>
              <w:t>умеет находить и оценивать новые рыночные возможности и формулировать бизнес-идею</w:t>
            </w:r>
            <w:r w:rsidR="00997227">
              <w:rPr>
                <w:iCs/>
                <w:szCs w:val="24"/>
              </w:rPr>
              <w:t>.</w:t>
            </w:r>
          </w:p>
        </w:tc>
        <w:tc>
          <w:tcPr>
            <w:tcW w:w="850" w:type="dxa"/>
          </w:tcPr>
          <w:p w:rsidR="000B10FF" w:rsidRPr="005203A9" w:rsidRDefault="005203A9" w:rsidP="00903942">
            <w:pPr>
              <w:snapToGrid w:val="0"/>
              <w:ind w:left="-108" w:right="-108" w:firstLine="0"/>
            </w:pPr>
            <w:r w:rsidRPr="005203A9">
              <w:rPr>
                <w:iCs/>
                <w:szCs w:val="24"/>
              </w:rPr>
              <w:t>ПК-48</w:t>
            </w:r>
          </w:p>
        </w:tc>
        <w:tc>
          <w:tcPr>
            <w:tcW w:w="3544" w:type="dxa"/>
          </w:tcPr>
          <w:p w:rsidR="000B10FF" w:rsidRDefault="00AE31C9" w:rsidP="00903942">
            <w:pPr>
              <w:snapToGrid w:val="0"/>
              <w:ind w:firstLine="0"/>
            </w:pPr>
            <w:r>
              <w:rPr>
                <w:szCs w:val="24"/>
              </w:rPr>
              <w:t>Студент владеет начальными навыками поиска и оценки новых рыночных</w:t>
            </w:r>
            <w:r w:rsidRPr="005F72C8">
              <w:rPr>
                <w:szCs w:val="24"/>
              </w:rPr>
              <w:t xml:space="preserve"> возможност</w:t>
            </w:r>
            <w:r>
              <w:rPr>
                <w:szCs w:val="24"/>
              </w:rPr>
              <w:t xml:space="preserve">ей и </w:t>
            </w:r>
            <w:r w:rsidRPr="005F72C8">
              <w:rPr>
                <w:szCs w:val="24"/>
              </w:rPr>
              <w:t>бизнес-иде</w:t>
            </w:r>
            <w:r>
              <w:rPr>
                <w:szCs w:val="24"/>
              </w:rPr>
              <w:t>й.</w:t>
            </w:r>
          </w:p>
        </w:tc>
        <w:tc>
          <w:tcPr>
            <w:tcW w:w="2976" w:type="dxa"/>
          </w:tcPr>
          <w:p w:rsidR="0070168C" w:rsidRDefault="00997227" w:rsidP="0070168C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ы.</w:t>
            </w:r>
            <w:r w:rsidR="0070168C">
              <w:rPr>
                <w:color w:val="000000"/>
                <w:szCs w:val="24"/>
              </w:rPr>
              <w:t xml:space="preserve"> (темы «</w:t>
            </w:r>
            <w:r w:rsidR="0070168C">
              <w:rPr>
                <w:szCs w:val="24"/>
                <w:lang w:eastAsia="ru-RU"/>
              </w:rPr>
              <w:t xml:space="preserve">Особенности формирования целевой аудитории в Интернете»,  </w:t>
            </w:r>
          </w:p>
          <w:p w:rsidR="000B10FF" w:rsidRDefault="0070168C" w:rsidP="0070168C">
            <w:pPr>
              <w:snapToGrid w:val="0"/>
              <w:ind w:firstLine="0"/>
            </w:pPr>
            <w:r>
              <w:t>«Инструменты Интернет-маркетинга», «Монетизация Интернет-проектов», «Анализ эффективности деятельности компании в Интернете»)</w:t>
            </w:r>
          </w:p>
        </w:tc>
      </w:tr>
    </w:tbl>
    <w:p w:rsidR="00EA0D64" w:rsidRDefault="00EA0D64" w:rsidP="00EA0D64"/>
    <w:p w:rsidR="00EA0D64" w:rsidRDefault="00EA0D64" w:rsidP="00EA0D64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EA0D64" w:rsidRPr="00B91AA8" w:rsidRDefault="00EA0D64" w:rsidP="006A4E6A">
      <w:pPr>
        <w:ind w:left="707" w:firstLine="0"/>
        <w:jc w:val="both"/>
      </w:pPr>
      <w:r>
        <w:t xml:space="preserve">Настоящая дисциплина относится к </w:t>
      </w:r>
      <w:r w:rsidRPr="00B91AA8">
        <w:t xml:space="preserve">циклу </w:t>
      </w:r>
      <w:r w:rsidR="00DA2B85" w:rsidRPr="00B91AA8">
        <w:t xml:space="preserve">специальных </w:t>
      </w:r>
      <w:r w:rsidRPr="00B91AA8">
        <w:t xml:space="preserve">дисциплин </w:t>
      </w:r>
      <w:r w:rsidR="006A4E6A" w:rsidRPr="00B91AA8">
        <w:t>направления (вариативная часть)</w:t>
      </w:r>
    </w:p>
    <w:p w:rsidR="00EA0D64" w:rsidRPr="00B91AA8" w:rsidRDefault="00EA0D64" w:rsidP="00EA0D64">
      <w:pPr>
        <w:jc w:val="both"/>
      </w:pPr>
      <w:r w:rsidRPr="00B91AA8">
        <w:t>Изучение данной дисциплины базируется на следующих дисциплинах:</w:t>
      </w:r>
    </w:p>
    <w:p w:rsidR="00EA0D64" w:rsidRPr="00B91AA8" w:rsidRDefault="00EA0D64" w:rsidP="00EA0D64">
      <w:pPr>
        <w:pStyle w:val="a0"/>
        <w:jc w:val="both"/>
      </w:pPr>
      <w:r w:rsidRPr="00B91AA8">
        <w:t>Маркетинг.</w:t>
      </w:r>
    </w:p>
    <w:p w:rsidR="00EA0D64" w:rsidRPr="00B91AA8" w:rsidRDefault="00EA0D64" w:rsidP="00EA0D64">
      <w:pPr>
        <w:pStyle w:val="a0"/>
        <w:jc w:val="both"/>
      </w:pPr>
      <w:r w:rsidRPr="00B91AA8">
        <w:t>Поведение потребителя.</w:t>
      </w:r>
    </w:p>
    <w:p w:rsidR="00EA0D64" w:rsidRPr="00B91AA8" w:rsidRDefault="00CF2DD7" w:rsidP="00EA0D64">
      <w:pPr>
        <w:pStyle w:val="a0"/>
        <w:jc w:val="both"/>
      </w:pPr>
      <w:r>
        <w:t>Основы маркетинговых коммуникаций</w:t>
      </w:r>
      <w:r w:rsidR="00CE407A">
        <w:t>.</w:t>
      </w:r>
    </w:p>
    <w:p w:rsidR="00EA0D64" w:rsidRPr="00B91AA8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:rsidR="00EA0D64" w:rsidRPr="00507D1B" w:rsidRDefault="00EA0D64" w:rsidP="00EA0D64">
      <w:pPr>
        <w:pStyle w:val="a0"/>
        <w:numPr>
          <w:ilvl w:val="0"/>
          <w:numId w:val="0"/>
        </w:numPr>
        <w:ind w:firstLine="644"/>
        <w:jc w:val="both"/>
      </w:pPr>
      <w:r w:rsidRPr="00B91AA8">
        <w:t xml:space="preserve">Основные положения настоящей дисциплины </w:t>
      </w:r>
      <w:r w:rsidR="0031755D" w:rsidRPr="00B91AA8">
        <w:t xml:space="preserve">могут </w:t>
      </w:r>
      <w:r w:rsidRPr="00B91AA8">
        <w:t xml:space="preserve">быть использованы при прохождении </w:t>
      </w:r>
      <w:r w:rsidR="006A4E6A" w:rsidRPr="00B91AA8">
        <w:t>преддипломной</w:t>
      </w:r>
      <w:r w:rsidR="0031755D" w:rsidRPr="00B91AA8">
        <w:t xml:space="preserve"> </w:t>
      </w:r>
      <w:r w:rsidRPr="00B91AA8">
        <w:t>практики</w:t>
      </w:r>
      <w:r w:rsidR="0031755D" w:rsidRPr="00B91AA8">
        <w:t>,</w:t>
      </w:r>
      <w:r w:rsidRPr="00B91AA8">
        <w:t xml:space="preserve"> написании</w:t>
      </w:r>
      <w:r w:rsidR="0031755D">
        <w:t xml:space="preserve"> </w:t>
      </w:r>
      <w:r w:rsidRPr="00507D1B">
        <w:t xml:space="preserve">ВКР. </w:t>
      </w:r>
    </w:p>
    <w:p w:rsidR="00EA0D64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:rsidR="00EA0D64" w:rsidRDefault="00EA0D64" w:rsidP="00EA0D64">
      <w:pPr>
        <w:pStyle w:val="1"/>
        <w:rPr>
          <w:lang w:val="ru-RU"/>
        </w:rPr>
      </w:pPr>
      <w:r>
        <w:t xml:space="preserve">5. </w:t>
      </w:r>
      <w:r w:rsidRPr="007E65ED">
        <w:t>Тематический план учебной дисциплины</w:t>
      </w:r>
    </w:p>
    <w:p w:rsidR="004F5179" w:rsidRPr="004F5179" w:rsidRDefault="004F5179" w:rsidP="004F5179">
      <w:r>
        <w:t>Количество зачетных единиц - 3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ED6E0F">
        <w:trPr>
          <w:trHeight w:val="832"/>
        </w:trPr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A21BD" w:rsidRPr="0002550B" w:rsidTr="00C27E00">
        <w:tc>
          <w:tcPr>
            <w:tcW w:w="534" w:type="dxa"/>
          </w:tcPr>
          <w:p w:rsidR="00DA21BD" w:rsidRPr="0002550B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A21BD" w:rsidRPr="0002550B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формирования целевой аудитории в Интернете</w:t>
            </w:r>
          </w:p>
        </w:tc>
        <w:tc>
          <w:tcPr>
            <w:tcW w:w="993" w:type="dxa"/>
          </w:tcPr>
          <w:p w:rsidR="00DA21BD" w:rsidRPr="0002550B" w:rsidRDefault="00DA21BD" w:rsidP="00ED6E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21BD" w:rsidRPr="0002550B" w:rsidRDefault="00DA21BD" w:rsidP="007D1ED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A21BD" w:rsidRPr="0002550B" w:rsidRDefault="00DA21BD" w:rsidP="00ED6E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DA21BD" w:rsidRPr="0002550B" w:rsidTr="00C27E00">
        <w:tc>
          <w:tcPr>
            <w:tcW w:w="534" w:type="dxa"/>
          </w:tcPr>
          <w:p w:rsidR="00DA21BD" w:rsidRPr="0002550B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A21BD" w:rsidRPr="00016ADB" w:rsidRDefault="00DA21BD" w:rsidP="00C27E00">
            <w:pPr>
              <w:ind w:firstLine="0"/>
            </w:pPr>
            <w:r>
              <w:t>Инструменты Интернет-маркетинга</w:t>
            </w:r>
          </w:p>
        </w:tc>
        <w:tc>
          <w:tcPr>
            <w:tcW w:w="993" w:type="dxa"/>
          </w:tcPr>
          <w:p w:rsidR="00DA21BD" w:rsidRPr="0002550B" w:rsidRDefault="00DA21BD" w:rsidP="00DA21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21BD" w:rsidRPr="0002550B" w:rsidRDefault="00DA21BD" w:rsidP="007D1ED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A21BD" w:rsidRPr="0002550B" w:rsidRDefault="00DA21BD" w:rsidP="00DA21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DA21BD" w:rsidRPr="0002550B" w:rsidTr="001B49D1">
        <w:trPr>
          <w:trHeight w:val="275"/>
        </w:trPr>
        <w:tc>
          <w:tcPr>
            <w:tcW w:w="534" w:type="dxa"/>
          </w:tcPr>
          <w:p w:rsidR="00DA21BD" w:rsidRPr="0002550B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A21BD" w:rsidRPr="0002550B" w:rsidRDefault="00DD3D40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Монетизация Интернет-проектов</w:t>
            </w:r>
          </w:p>
        </w:tc>
        <w:tc>
          <w:tcPr>
            <w:tcW w:w="993" w:type="dxa"/>
          </w:tcPr>
          <w:p w:rsidR="00DA21BD" w:rsidRPr="0002550B" w:rsidRDefault="00DA21BD" w:rsidP="00DA21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21BD" w:rsidRPr="0002550B" w:rsidRDefault="00DA21BD" w:rsidP="007D1ED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A21BD" w:rsidRPr="0002550B" w:rsidRDefault="00DA21BD" w:rsidP="00DA21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DA21BD" w:rsidRPr="002866AB" w:rsidTr="00C27E00">
        <w:tc>
          <w:tcPr>
            <w:tcW w:w="534" w:type="dxa"/>
          </w:tcPr>
          <w:p w:rsidR="00DA21BD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A21BD" w:rsidRPr="0028284E" w:rsidRDefault="00DA21BD" w:rsidP="00C27E00">
            <w:pPr>
              <w:ind w:firstLine="0"/>
            </w:pPr>
            <w:r>
              <w:t>Анализ эффективности деятельности компании в Интернете</w:t>
            </w:r>
          </w:p>
        </w:tc>
        <w:tc>
          <w:tcPr>
            <w:tcW w:w="993" w:type="dxa"/>
          </w:tcPr>
          <w:p w:rsidR="00DA21BD" w:rsidRPr="003517A3" w:rsidRDefault="00DA21BD" w:rsidP="00ED6E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DA21BD" w:rsidRPr="00A04911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21BD" w:rsidRPr="00A04911" w:rsidRDefault="00DA21BD" w:rsidP="007D1ED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A21BD" w:rsidRPr="00A04911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A21BD" w:rsidRPr="004C6440" w:rsidRDefault="00DA21BD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DA21BD" w:rsidRPr="0002550B" w:rsidTr="00C27E00">
        <w:tc>
          <w:tcPr>
            <w:tcW w:w="534" w:type="dxa"/>
          </w:tcPr>
          <w:p w:rsidR="00DA21BD" w:rsidRPr="005855EE" w:rsidRDefault="00DA21BD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A21BD" w:rsidRPr="0002550B" w:rsidRDefault="00DA21BD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04576C" w:rsidRPr="00A45CA6" w:rsidRDefault="00DA21BD" w:rsidP="004F517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DA21BD" w:rsidRPr="0002550B" w:rsidRDefault="00DA21BD" w:rsidP="007D1ED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A21BD" w:rsidRPr="0002550B" w:rsidRDefault="00DA21B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:rsidR="00EA0D64" w:rsidRDefault="00EA0D64" w:rsidP="00EA0D64">
      <w:pPr>
        <w:pStyle w:val="1"/>
      </w:pPr>
    </w:p>
    <w:p w:rsidR="00EA0D64" w:rsidRDefault="00EA0D64" w:rsidP="00EA0D64">
      <w:pPr>
        <w:pStyle w:val="1"/>
      </w:pPr>
    </w:p>
    <w:p w:rsidR="00EA0D64" w:rsidRDefault="00EA0D64" w:rsidP="00EA0D64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D0438" w:rsidP="00C27E00">
            <w:pPr>
              <w:ind w:firstLine="0"/>
              <w:jc w:val="center"/>
            </w:pPr>
            <w:r>
              <w:t>4</w:t>
            </w:r>
            <w:r w:rsidR="006A4E6A">
              <w:t xml:space="preserve">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A45CA6" w:rsidRDefault="0004576C" w:rsidP="00C27E00">
            <w:pPr>
              <w:ind w:firstLine="0"/>
              <w:jc w:val="center"/>
            </w:pPr>
            <w:r w:rsidRPr="00A45CA6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Текущий</w:t>
            </w:r>
          </w:p>
          <w:p w:rsidR="00EA0D64" w:rsidRDefault="00EA0D64" w:rsidP="00C27E00">
            <w:pPr>
              <w:ind w:right="-108" w:firstLine="0"/>
            </w:pPr>
            <w:r>
              <w:t>(неделя)</w:t>
            </w:r>
          </w:p>
        </w:tc>
        <w:tc>
          <w:tcPr>
            <w:tcW w:w="1560" w:type="dxa"/>
          </w:tcPr>
          <w:p w:rsidR="00EA0D64" w:rsidRDefault="00CF2DD7" w:rsidP="00C27E00">
            <w:pPr>
              <w:ind w:firstLine="0"/>
            </w:pPr>
            <w:r>
              <w:t>Контрольная</w:t>
            </w:r>
            <w:r w:rsidR="008547E5">
              <w:t xml:space="preserve"> </w:t>
            </w:r>
          </w:p>
          <w:p w:rsidR="008547E5" w:rsidRDefault="008547E5" w:rsidP="00C27E00">
            <w:pPr>
              <w:ind w:firstLine="0"/>
            </w:pPr>
            <w:r>
              <w:t>работа</w:t>
            </w:r>
          </w:p>
        </w:tc>
        <w:tc>
          <w:tcPr>
            <w:tcW w:w="425" w:type="dxa"/>
          </w:tcPr>
          <w:p w:rsidR="00EA0D64" w:rsidRPr="00B91AA8" w:rsidRDefault="006A4E6A" w:rsidP="00C27E00">
            <w:pPr>
              <w:ind w:firstLine="0"/>
              <w:jc w:val="center"/>
            </w:pPr>
            <w:r w:rsidRPr="00B91AA8">
              <w:t>7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CE407A" w:rsidP="00CE407A">
            <w:pPr>
              <w:ind w:firstLine="0"/>
            </w:pPr>
            <w:r>
              <w:t>Презентация  (20 слайдов) и п</w:t>
            </w:r>
            <w:r w:rsidR="00EA0D64">
              <w:t>исьменн</w:t>
            </w:r>
            <w:r w:rsidR="003643DF">
              <w:t>ый</w:t>
            </w:r>
            <w:r w:rsidR="00EA0D64">
              <w:t xml:space="preserve"> </w:t>
            </w:r>
            <w:r w:rsidR="003643DF">
              <w:t>отчет</w:t>
            </w:r>
            <w:r w:rsidR="00EA0D64">
              <w:t xml:space="preserve"> 4 -5 тыс. слов.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A729F8" w:rsidP="00C27E00">
            <w:pPr>
              <w:ind w:firstLine="0"/>
            </w:pPr>
            <w:r>
              <w:t>Экзамен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Pr="00CE407A" w:rsidRDefault="00FD3553" w:rsidP="00CE407A">
            <w:pPr>
              <w:ind w:firstLine="0"/>
            </w:pPr>
            <w:r>
              <w:t>Устный экзамен по билетам</w:t>
            </w:r>
          </w:p>
        </w:tc>
      </w:tr>
    </w:tbl>
    <w:p w:rsidR="00EA0D64" w:rsidRDefault="00EA0D64" w:rsidP="00EA0D64">
      <w:pPr>
        <w:ind w:firstLine="0"/>
      </w:pPr>
    </w:p>
    <w:p w:rsidR="0004576C" w:rsidRDefault="00EA0D64" w:rsidP="00B74C30">
      <w:pPr>
        <w:pStyle w:val="2"/>
        <w:numPr>
          <w:ilvl w:val="0"/>
          <w:numId w:val="0"/>
        </w:numPr>
        <w:ind w:firstLine="708"/>
      </w:pPr>
      <w:r w:rsidRPr="00901EDC">
        <w:t xml:space="preserve">6.1 Критерии оценки знаний, навыков </w:t>
      </w:r>
    </w:p>
    <w:p w:rsidR="000E3BF1" w:rsidRDefault="0004576C" w:rsidP="007D7B4B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lang w:val="ru-RU"/>
        </w:rPr>
      </w:pPr>
      <w:r w:rsidRPr="006D63D1">
        <w:rPr>
          <w:b w:val="0"/>
        </w:rPr>
        <w:t xml:space="preserve">Контроль знаний студентов включает формы текущего и итогового контроля. По курсу предусмотрен текущий контроль знаний в форме контрольной работы (4–5 тыс. слов) и </w:t>
      </w:r>
      <w:r w:rsidR="00204C30">
        <w:rPr>
          <w:b w:val="0"/>
          <w:lang w:val="ru-RU"/>
        </w:rPr>
        <w:t>устного</w:t>
      </w:r>
      <w:r w:rsidRPr="006D63D1">
        <w:rPr>
          <w:b w:val="0"/>
        </w:rPr>
        <w:t xml:space="preserve"> экзамена.</w:t>
      </w:r>
      <w:r w:rsidR="000E3BF1" w:rsidRPr="006D63D1">
        <w:t xml:space="preserve"> </w:t>
      </w:r>
      <w:r w:rsidR="000E3BF1" w:rsidRPr="006D63D1">
        <w:rPr>
          <w:b w:val="0"/>
        </w:rPr>
        <w:t>В течение контрольной работы студент должен будет использовать знания, полученные в курсе «Интернет-маркетинг»</w:t>
      </w:r>
      <w:r w:rsidR="009B5FFC">
        <w:rPr>
          <w:b w:val="0"/>
        </w:rPr>
        <w:t>,</w:t>
      </w:r>
      <w:r w:rsidR="000E3BF1" w:rsidRPr="006D63D1">
        <w:rPr>
          <w:b w:val="0"/>
        </w:rPr>
        <w:t xml:space="preserve"> для </w:t>
      </w:r>
      <w:r w:rsidR="009B5FFC">
        <w:rPr>
          <w:b w:val="0"/>
        </w:rPr>
        <w:t xml:space="preserve">решения задач и </w:t>
      </w:r>
      <w:r w:rsidR="009B5FFC" w:rsidRPr="009B5FFC">
        <w:rPr>
          <w:b w:val="0"/>
          <w:szCs w:val="24"/>
        </w:rPr>
        <w:t>проблем маркетинговой деятельности компании в Интернете</w:t>
      </w:r>
      <w:r w:rsidR="009B5FFC">
        <w:rPr>
          <w:b w:val="0"/>
          <w:szCs w:val="24"/>
        </w:rPr>
        <w:t xml:space="preserve">. </w:t>
      </w:r>
    </w:p>
    <w:p w:rsidR="00CB1CB8" w:rsidRPr="00433D18" w:rsidRDefault="00CB1CB8" w:rsidP="007D7B4B">
      <w:pPr>
        <w:ind w:firstLine="567"/>
        <w:jc w:val="both"/>
      </w:pPr>
      <w:r w:rsidRPr="00433D18">
        <w:t xml:space="preserve">Для получения положительной оценки за </w:t>
      </w:r>
      <w:r>
        <w:t xml:space="preserve">контрольную работу </w:t>
      </w:r>
      <w:r w:rsidRPr="00433D18">
        <w:t>студент должен демонстрировать навыки аналитической работы с литературой</w:t>
      </w:r>
      <w:r>
        <w:t xml:space="preserve">, </w:t>
      </w:r>
      <w:r w:rsidRPr="00433D18">
        <w:t xml:space="preserve">способность провести самостоятельное исследование, сделать выводы на основе сведений, полученных из источников и научной литературы. Обязательным требованием </w:t>
      </w:r>
      <w:r>
        <w:t>к</w:t>
      </w:r>
      <w:r w:rsidRPr="00433D18">
        <w:t xml:space="preserve"> письменным работам</w:t>
      </w:r>
      <w:r w:rsidR="00510CF6">
        <w:t xml:space="preserve"> (в том числе</w:t>
      </w:r>
      <w:r>
        <w:t xml:space="preserve"> презентациям)</w:t>
      </w:r>
      <w:r w:rsidRPr="00433D18">
        <w:t xml:space="preserve"> является грамотность оформления и наличие научно-справочного аппарата.</w:t>
      </w:r>
    </w:p>
    <w:p w:rsidR="00CB1CB8" w:rsidRPr="007D7B4B" w:rsidRDefault="00CB1CB8" w:rsidP="007D7B4B">
      <w:pPr>
        <w:ind w:firstLine="567"/>
        <w:jc w:val="both"/>
        <w:rPr>
          <w:szCs w:val="24"/>
        </w:rPr>
      </w:pPr>
      <w:r w:rsidRPr="007D7B4B">
        <w:rPr>
          <w:szCs w:val="24"/>
        </w:rPr>
        <w:t>Оценки по всем формам текущего контроля выставляются по 10-ти балльной шкале.</w:t>
      </w:r>
    </w:p>
    <w:p w:rsidR="00CB1CB8" w:rsidRPr="007D7B4B" w:rsidRDefault="00CB1CB8" w:rsidP="007D7B4B">
      <w:pPr>
        <w:ind w:firstLine="567"/>
        <w:jc w:val="both"/>
        <w:rPr>
          <w:szCs w:val="24"/>
        </w:rPr>
      </w:pPr>
      <w:bookmarkStart w:id="1" w:name="OLE_LINK89"/>
      <w:bookmarkStart w:id="2" w:name="OLE_LINK90"/>
      <w:r w:rsidRPr="007D7B4B">
        <w:rPr>
          <w:szCs w:val="24"/>
        </w:rPr>
        <w:t>Текущий контроль –</w:t>
      </w:r>
      <w:bookmarkEnd w:id="1"/>
      <w:bookmarkEnd w:id="2"/>
      <w:r w:rsidRPr="007D7B4B">
        <w:rPr>
          <w:szCs w:val="24"/>
        </w:rPr>
        <w:t xml:space="preserve"> </w:t>
      </w:r>
      <w:r w:rsidR="00510CF6">
        <w:rPr>
          <w:szCs w:val="24"/>
        </w:rPr>
        <w:t>контрольная работа</w:t>
      </w:r>
      <w:r w:rsidRPr="007D7B4B">
        <w:rPr>
          <w:szCs w:val="24"/>
        </w:rPr>
        <w:t xml:space="preserve">. </w:t>
      </w:r>
    </w:p>
    <w:p w:rsidR="00CB1CB8" w:rsidRPr="007D7B4B" w:rsidRDefault="00CB1CB8" w:rsidP="007D7B4B">
      <w:pPr>
        <w:ind w:firstLine="567"/>
        <w:jc w:val="both"/>
        <w:rPr>
          <w:szCs w:val="24"/>
        </w:rPr>
      </w:pPr>
      <w:bookmarkStart w:id="3" w:name="OLE_LINK91"/>
      <w:bookmarkStart w:id="4" w:name="OLE_LINK219"/>
      <w:bookmarkStart w:id="5" w:name="OLE_LINK220"/>
      <w:r w:rsidRPr="007D7B4B">
        <w:rPr>
          <w:szCs w:val="24"/>
        </w:rPr>
        <w:t>Критерии оценки</w:t>
      </w:r>
      <w:bookmarkEnd w:id="3"/>
      <w:r w:rsidRPr="007D7B4B">
        <w:rPr>
          <w:szCs w:val="24"/>
        </w:rPr>
        <w:t>:</w:t>
      </w:r>
    </w:p>
    <w:p w:rsidR="00CB1CB8" w:rsidRPr="007D7B4B" w:rsidRDefault="00CB1CB8" w:rsidP="007D7B4B">
      <w:pPr>
        <w:pStyle w:val="a7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6" w:name="OLE_LINK100"/>
      <w:bookmarkStart w:id="7" w:name="OLE_LINK101"/>
      <w:bookmarkEnd w:id="4"/>
      <w:bookmarkEnd w:id="5"/>
      <w:r w:rsidRPr="007D7B4B">
        <w:rPr>
          <w:rFonts w:ascii="Times New Roman" w:hAnsi="Times New Roman"/>
          <w:sz w:val="24"/>
          <w:szCs w:val="24"/>
        </w:rPr>
        <w:t>Решение соответствует поставленной задаче / вопросу – 30% (оценки)</w:t>
      </w:r>
    </w:p>
    <w:p w:rsidR="00CB1CB8" w:rsidRPr="007D7B4B" w:rsidRDefault="00CB1CB8" w:rsidP="007D7B4B">
      <w:pPr>
        <w:pStyle w:val="a7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 xml:space="preserve">Краткость, ясность, </w:t>
      </w:r>
      <w:bookmarkStart w:id="8" w:name="OLE_LINK214"/>
      <w:bookmarkStart w:id="9" w:name="OLE_LINK213"/>
      <w:r w:rsidRPr="007D7B4B">
        <w:rPr>
          <w:rFonts w:ascii="Times New Roman" w:hAnsi="Times New Roman"/>
          <w:sz w:val="24"/>
          <w:szCs w:val="24"/>
        </w:rPr>
        <w:t>ч</w:t>
      </w:r>
      <w:bookmarkEnd w:id="8"/>
      <w:bookmarkEnd w:id="9"/>
      <w:r w:rsidRPr="007D7B4B">
        <w:rPr>
          <w:rFonts w:ascii="Times New Roman" w:hAnsi="Times New Roman"/>
          <w:sz w:val="24"/>
          <w:szCs w:val="24"/>
        </w:rPr>
        <w:t>еткая структура решения. Оформление и презентация решения в соответствии с требованиями – 20%</w:t>
      </w:r>
    </w:p>
    <w:p w:rsidR="00CB1CB8" w:rsidRPr="007D7B4B" w:rsidRDefault="00CB1CB8" w:rsidP="007D7B4B">
      <w:pPr>
        <w:pStyle w:val="a7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>Реализуемость решения на практике. Аргументация, правильность расчетов, предлагаемых в решении – 30%</w:t>
      </w:r>
    </w:p>
    <w:p w:rsidR="00CB1CB8" w:rsidRPr="007D7B4B" w:rsidRDefault="00CB1CB8" w:rsidP="007D7B4B">
      <w:pPr>
        <w:pStyle w:val="a7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 xml:space="preserve">Соответствие решения современным тенденциям в </w:t>
      </w:r>
      <w:r w:rsidR="00510CF6">
        <w:rPr>
          <w:rFonts w:ascii="Times New Roman" w:hAnsi="Times New Roman"/>
          <w:sz w:val="24"/>
          <w:szCs w:val="24"/>
        </w:rPr>
        <w:t>Интернет-</w:t>
      </w:r>
      <w:r w:rsidRPr="007D7B4B">
        <w:rPr>
          <w:rFonts w:ascii="Times New Roman" w:hAnsi="Times New Roman"/>
          <w:sz w:val="24"/>
          <w:szCs w:val="24"/>
        </w:rPr>
        <w:t>маркетинге, оригинальность – 20%</w:t>
      </w:r>
    </w:p>
    <w:bookmarkEnd w:id="6"/>
    <w:bookmarkEnd w:id="7"/>
    <w:p w:rsidR="00CB1CB8" w:rsidRPr="007D7B4B" w:rsidRDefault="00CB1CB8" w:rsidP="007D7B4B">
      <w:pPr>
        <w:ind w:firstLine="708"/>
        <w:jc w:val="both"/>
        <w:rPr>
          <w:szCs w:val="24"/>
        </w:rPr>
      </w:pPr>
      <w:r w:rsidRPr="007D7B4B">
        <w:rPr>
          <w:szCs w:val="24"/>
        </w:rPr>
        <w:t>Требования к оформлению и презе</w:t>
      </w:r>
      <w:r w:rsidR="00510CF6">
        <w:rPr>
          <w:szCs w:val="24"/>
        </w:rPr>
        <w:t>нтации</w:t>
      </w:r>
      <w:r w:rsidRPr="007D7B4B">
        <w:rPr>
          <w:szCs w:val="24"/>
        </w:rPr>
        <w:t xml:space="preserve">: </w:t>
      </w:r>
      <w:bookmarkStart w:id="10" w:name="OLE_LINK109"/>
      <w:bookmarkStart w:id="11" w:name="OLE_LINK110"/>
    </w:p>
    <w:p w:rsidR="00CB1CB8" w:rsidRDefault="00CB1CB8" w:rsidP="007D7B4B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 xml:space="preserve">презентация </w:t>
      </w:r>
      <w:r w:rsidRPr="007D7B4B">
        <w:rPr>
          <w:rFonts w:ascii="Times New Roman" w:hAnsi="Times New Roman"/>
          <w:sz w:val="24"/>
          <w:szCs w:val="24"/>
          <w:lang w:val="en-US"/>
        </w:rPr>
        <w:t>PowerPoint</w:t>
      </w:r>
      <w:r w:rsidRPr="007D7B4B">
        <w:rPr>
          <w:rFonts w:ascii="Times New Roman" w:hAnsi="Times New Roman"/>
          <w:sz w:val="24"/>
          <w:szCs w:val="24"/>
        </w:rPr>
        <w:t>, 20 слайдов максимум</w:t>
      </w:r>
    </w:p>
    <w:p w:rsidR="00510CF6" w:rsidRPr="007D7B4B" w:rsidRDefault="00510CF6" w:rsidP="007D7B4B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4-5 тыс. слов</w:t>
      </w:r>
    </w:p>
    <w:p w:rsidR="00CB1CB8" w:rsidRPr="007D7B4B" w:rsidRDefault="00CB1CB8" w:rsidP="007D7B4B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>ссылки по тексту в слайдах оформляются в квадратных скобках</w:t>
      </w:r>
    </w:p>
    <w:bookmarkEnd w:id="10"/>
    <w:bookmarkEnd w:id="11"/>
    <w:p w:rsidR="00CB1CB8" w:rsidRPr="007D7B4B" w:rsidRDefault="00CB1CB8" w:rsidP="007D7B4B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4B">
        <w:rPr>
          <w:rFonts w:ascii="Times New Roman" w:hAnsi="Times New Roman"/>
          <w:sz w:val="24"/>
          <w:szCs w:val="24"/>
        </w:rPr>
        <w:t xml:space="preserve">выступление на </w:t>
      </w:r>
      <w:r w:rsidR="00510CF6">
        <w:rPr>
          <w:rFonts w:ascii="Times New Roman" w:hAnsi="Times New Roman"/>
          <w:sz w:val="24"/>
          <w:szCs w:val="24"/>
        </w:rPr>
        <w:t>3-5</w:t>
      </w:r>
      <w:r w:rsidRPr="007D7B4B">
        <w:rPr>
          <w:rFonts w:ascii="Times New Roman" w:hAnsi="Times New Roman"/>
          <w:sz w:val="24"/>
          <w:szCs w:val="24"/>
        </w:rPr>
        <w:t xml:space="preserve"> минут</w:t>
      </w:r>
    </w:p>
    <w:p w:rsidR="00CB1CB8" w:rsidRPr="007D7B4B" w:rsidRDefault="00CB1CB8" w:rsidP="007D7B4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CB8" w:rsidRPr="00802882" w:rsidRDefault="00CB1CB8" w:rsidP="00CB1CB8">
      <w:pPr>
        <w:ind w:firstLine="0"/>
        <w:jc w:val="center"/>
        <w:rPr>
          <w:b/>
        </w:rPr>
      </w:pPr>
      <w:r w:rsidRPr="00802882">
        <w:rPr>
          <w:b/>
        </w:rPr>
        <w:lastRenderedPageBreak/>
        <w:t xml:space="preserve">Критерии оценок по текущему контролю </w:t>
      </w:r>
    </w:p>
    <w:p w:rsidR="00CB1CB8" w:rsidRPr="00802882" w:rsidRDefault="00CB1CB8" w:rsidP="00CB1CB8">
      <w:pPr>
        <w:ind w:firstLine="0"/>
        <w:jc w:val="center"/>
        <w:rPr>
          <w:b/>
        </w:rPr>
      </w:pPr>
      <w:r w:rsidRPr="00802882">
        <w:rPr>
          <w:b/>
        </w:rPr>
        <w:t>Контрольная работа по дисциплине «</w:t>
      </w:r>
      <w:r>
        <w:rPr>
          <w:b/>
        </w:rPr>
        <w:t>Интернет-маркетинг</w:t>
      </w:r>
      <w:r w:rsidRPr="00802882">
        <w:rPr>
          <w:b/>
        </w:rPr>
        <w:t>»</w:t>
      </w:r>
    </w:p>
    <w:p w:rsidR="00CB1CB8" w:rsidRPr="00802882" w:rsidRDefault="00CB1CB8" w:rsidP="00CB1CB8">
      <w:pPr>
        <w:ind w:firstLine="0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</w:tblGrid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Оценка по 10 балльной шкале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Оценка по 5-балльной шкале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Уровень освоения компетенций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1-3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ind w:firstLine="0"/>
              <w:jc w:val="center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студент не демонстрирует необходимый уровень компетенций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ind w:firstLine="0"/>
              <w:jc w:val="center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студент демонстрирует: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 низкий уровень или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низкий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ind w:firstLine="0"/>
              <w:jc w:val="center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низкий уровень и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низкий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студент демонстрирует: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низкий уровень и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базовый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студент демонстрирует: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882">
              <w:rPr>
                <w:rFonts w:eastAsia="Times New Roman"/>
                <w:sz w:val="20"/>
                <w:szCs w:val="20"/>
                <w:lang w:eastAsia="ru-RU"/>
              </w:rPr>
              <w:t>ОК-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базовый уровень и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базовый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студент демонстрирует: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882">
              <w:rPr>
                <w:rFonts w:eastAsia="Times New Roman"/>
                <w:sz w:val="20"/>
                <w:szCs w:val="20"/>
                <w:lang w:eastAsia="ru-RU"/>
              </w:rPr>
              <w:t>ОК-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продвинутый уровень  и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базовый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студент демонстрирует: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базовый уровень и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продвинутый уровень</w:t>
            </w:r>
          </w:p>
        </w:tc>
      </w:tr>
      <w:tr w:rsidR="00CB1CB8" w:rsidRPr="00802882" w:rsidTr="005B5A24">
        <w:tc>
          <w:tcPr>
            <w:tcW w:w="1668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CB1CB8" w:rsidRPr="00802882" w:rsidRDefault="00CB1CB8" w:rsidP="005B5A24">
            <w:pPr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</w:tcPr>
          <w:p w:rsidR="00CB1CB8" w:rsidRPr="00802882" w:rsidRDefault="00CB1CB8" w:rsidP="005B5A24">
            <w:pPr>
              <w:ind w:firstLine="0"/>
              <w:rPr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студент демонстрирует: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продвинутый уровень и </w:t>
            </w:r>
          </w:p>
          <w:p w:rsidR="00CB1CB8" w:rsidRPr="00802882" w:rsidRDefault="00CB1CB8" w:rsidP="005B5A2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ПК-32</w:t>
            </w:r>
            <w:r w:rsidRPr="00802882">
              <w:rPr>
                <w:rFonts w:eastAsia="Times New Roman"/>
                <w:sz w:val="20"/>
                <w:szCs w:val="20"/>
                <w:lang w:eastAsia="ru-RU"/>
              </w:rPr>
              <w:t xml:space="preserve"> - продвинутый уровень</w:t>
            </w:r>
          </w:p>
        </w:tc>
      </w:tr>
    </w:tbl>
    <w:p w:rsidR="00CB1CB8" w:rsidRDefault="00CB1CB8" w:rsidP="00CB1CB8">
      <w:pPr>
        <w:ind w:left="227" w:right="227" w:firstLine="481"/>
        <w:jc w:val="both"/>
        <w:rPr>
          <w:szCs w:val="24"/>
        </w:rPr>
      </w:pPr>
    </w:p>
    <w:p w:rsidR="00204C30" w:rsidRDefault="00510CF6" w:rsidP="00204C30">
      <w:pPr>
        <w:ind w:firstLine="567"/>
        <w:jc w:val="both"/>
      </w:pPr>
      <w:r w:rsidRPr="009B5FFC">
        <w:t>На итоговом контроле студент должен продемонстрировать</w:t>
      </w:r>
      <w:r w:rsidR="00204C30" w:rsidRPr="00204C30">
        <w:t xml:space="preserve"> </w:t>
      </w:r>
      <w:r w:rsidR="00204C30" w:rsidRPr="00433D18">
        <w:t>усвоение не менее 70 % изученного материала</w:t>
      </w:r>
      <w:r w:rsidR="00204C30">
        <w:t>,</w:t>
      </w:r>
      <w:r w:rsidRPr="009B5FFC">
        <w:t xml:space="preserve"> знание основных средств и инструментов продвижения и продаж в Интернете, инструментов лидогенерации, </w:t>
      </w:r>
      <w:r w:rsidRPr="009B5FFC">
        <w:rPr>
          <w:lang w:val="en-US"/>
        </w:rPr>
        <w:t>SEO</w:t>
      </w:r>
      <w:r w:rsidRPr="009B5FFC">
        <w:t xml:space="preserve"> – оптимизации, повышения конверсии, </w:t>
      </w:r>
      <w:r w:rsidRPr="009B5FFC">
        <w:rPr>
          <w:lang w:val="en-US"/>
        </w:rPr>
        <w:t>SMM</w:t>
      </w:r>
      <w:r w:rsidRPr="009B5FFC">
        <w:t xml:space="preserve"> и в</w:t>
      </w:r>
      <w:r>
        <w:t>е</w:t>
      </w:r>
      <w:r w:rsidR="00204C30">
        <w:t xml:space="preserve">б-аналитики, </w:t>
      </w:r>
      <w:r w:rsidR="00204C30" w:rsidRPr="00433D18">
        <w:t xml:space="preserve">владение навыками анализа </w:t>
      </w:r>
      <w:r w:rsidR="00204C30">
        <w:t>структуры маркетинговых коммуникаций в Интернете</w:t>
      </w:r>
      <w:r w:rsidR="00204C30" w:rsidRPr="00433D18">
        <w:t xml:space="preserve">, </w:t>
      </w:r>
      <w:r w:rsidR="00204C30">
        <w:t xml:space="preserve">планирования  и оценке эффективности маркетинговых коммуникаций, </w:t>
      </w:r>
      <w:r w:rsidR="00204C30" w:rsidRPr="00433D18">
        <w:t>умением  моделировать покупательское поведение</w:t>
      </w:r>
      <w:r w:rsidR="00204C30">
        <w:t xml:space="preserve"> вследствие воздействия коммуникации</w:t>
      </w:r>
      <w:r w:rsidR="00204C30" w:rsidRPr="00433D18">
        <w:t>.</w:t>
      </w:r>
      <w:r w:rsidR="001C793B">
        <w:t xml:space="preserve"> Экзамен представляет собой устный ответ студента на вопросы экзаменационного билета (см. Экзаменационные билеты). Предварительно билеты студентам не рассылаются, студенты готовятся к экзамену по вопросам для оценки качества усвоения дисциплины (см. п. 9.1. Вопросы для оценки качества усвоения дисциплины). </w:t>
      </w:r>
    </w:p>
    <w:p w:rsidR="001C793B" w:rsidRDefault="001C793B" w:rsidP="001C793B">
      <w:pPr>
        <w:widowControl w:val="0"/>
        <w:suppressLineNumbers/>
        <w:suppressAutoHyphens/>
        <w:snapToGrid w:val="0"/>
        <w:ind w:left="720" w:firstLine="0"/>
        <w:rPr>
          <w:rFonts w:eastAsia="Lucida Sans Unicode" w:cs="Mangal"/>
          <w:b/>
          <w:kern w:val="1"/>
          <w:szCs w:val="24"/>
          <w:lang w:eastAsia="hi-IN" w:bidi="hi-IN"/>
        </w:rPr>
      </w:pPr>
    </w:p>
    <w:p w:rsidR="001C793B" w:rsidRPr="00802882" w:rsidRDefault="001C793B" w:rsidP="001C793B">
      <w:pPr>
        <w:widowControl w:val="0"/>
        <w:suppressLineNumbers/>
        <w:suppressAutoHyphens/>
        <w:snapToGrid w:val="0"/>
        <w:ind w:left="720" w:firstLine="0"/>
        <w:jc w:val="center"/>
        <w:rPr>
          <w:rFonts w:eastAsia="Lucida Sans Unicode" w:cs="Mangal"/>
          <w:b/>
          <w:kern w:val="1"/>
          <w:szCs w:val="24"/>
          <w:lang w:eastAsia="hi-IN" w:bidi="hi-IN"/>
        </w:rPr>
      </w:pPr>
      <w:r w:rsidRPr="00802882">
        <w:rPr>
          <w:rFonts w:eastAsia="Lucida Sans Unicode" w:cs="Mangal"/>
          <w:b/>
          <w:kern w:val="1"/>
          <w:szCs w:val="24"/>
          <w:lang w:eastAsia="hi-IN" w:bidi="hi-IN"/>
        </w:rPr>
        <w:t xml:space="preserve">Критерии оценок по итоговому контролю в форме </w:t>
      </w:r>
      <w:r>
        <w:rPr>
          <w:rFonts w:eastAsia="Lucida Sans Unicode" w:cs="Mangal"/>
          <w:b/>
          <w:kern w:val="1"/>
          <w:szCs w:val="24"/>
          <w:lang w:eastAsia="hi-IN" w:bidi="hi-IN"/>
        </w:rPr>
        <w:t xml:space="preserve">устного </w:t>
      </w:r>
      <w:r w:rsidRPr="00802882">
        <w:rPr>
          <w:rFonts w:eastAsia="Lucida Sans Unicode" w:cs="Mangal"/>
          <w:b/>
          <w:kern w:val="1"/>
          <w:szCs w:val="24"/>
          <w:lang w:eastAsia="hi-IN" w:bidi="hi-IN"/>
        </w:rPr>
        <w:t>экзамена</w:t>
      </w:r>
      <w:r>
        <w:rPr>
          <w:rFonts w:eastAsia="Lucida Sans Unicode" w:cs="Mangal"/>
          <w:b/>
          <w:kern w:val="1"/>
          <w:szCs w:val="24"/>
          <w:lang w:eastAsia="hi-IN" w:bidi="hi-IN"/>
        </w:rPr>
        <w:t xml:space="preserve"> по </w:t>
      </w:r>
      <w:r w:rsidRPr="00802882">
        <w:rPr>
          <w:rFonts w:eastAsia="Lucida Sans Unicode" w:cs="Mangal"/>
          <w:b/>
          <w:kern w:val="1"/>
          <w:szCs w:val="24"/>
          <w:lang w:eastAsia="hi-IN" w:bidi="hi-IN"/>
        </w:rPr>
        <w:t>дисциплин</w:t>
      </w:r>
      <w:r>
        <w:rPr>
          <w:rFonts w:eastAsia="Lucida Sans Unicode" w:cs="Mangal"/>
          <w:b/>
          <w:kern w:val="1"/>
          <w:szCs w:val="24"/>
          <w:lang w:eastAsia="hi-IN" w:bidi="hi-IN"/>
        </w:rPr>
        <w:t>е</w:t>
      </w:r>
      <w:r w:rsidRPr="00802882">
        <w:rPr>
          <w:rFonts w:eastAsia="Lucida Sans Unicode" w:cs="Mangal"/>
          <w:b/>
          <w:kern w:val="1"/>
          <w:szCs w:val="24"/>
          <w:lang w:eastAsia="hi-IN" w:bidi="hi-IN"/>
        </w:rPr>
        <w:t>«</w:t>
      </w:r>
      <w:r>
        <w:rPr>
          <w:rFonts w:eastAsia="Lucida Sans Unicode" w:cs="Mangal"/>
          <w:b/>
          <w:kern w:val="1"/>
          <w:szCs w:val="24"/>
          <w:lang w:eastAsia="hi-IN" w:bidi="hi-IN"/>
        </w:rPr>
        <w:t>Интернет-маркетинг</w:t>
      </w:r>
      <w:r w:rsidRPr="00802882">
        <w:rPr>
          <w:rFonts w:eastAsia="Lucida Sans Unicode" w:cs="Mangal"/>
          <w:b/>
          <w:kern w:val="1"/>
          <w:szCs w:val="24"/>
          <w:lang w:eastAsia="hi-IN" w:bidi="hi-IN"/>
        </w:rPr>
        <w:t>»</w:t>
      </w:r>
    </w:p>
    <w:p w:rsidR="001C793B" w:rsidRPr="00802882" w:rsidRDefault="001C793B" w:rsidP="001C793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429"/>
        <w:gridCol w:w="5670"/>
      </w:tblGrid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Оценка по 10 балльной шкале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Оценка по 5-балльной шкале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Уровень освоения компетенций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1-3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неудовлетворительно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не демонстрирует необходимый уровень компетенций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низком уровне все следующие компетенции:</w:t>
            </w:r>
          </w:p>
          <w:p w:rsidR="001C793B" w:rsidRPr="00802882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ОК-8</w:t>
            </w:r>
          </w:p>
          <w:p w:rsidR="001C793B" w:rsidRPr="00802882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802882">
              <w:rPr>
                <w:rFonts w:eastAsia="Times New Roman"/>
                <w:sz w:val="22"/>
                <w:lang w:eastAsia="ru-RU"/>
              </w:rPr>
              <w:t>ПК-</w:t>
            </w:r>
            <w:r>
              <w:rPr>
                <w:rFonts w:eastAsia="Times New Roman"/>
                <w:sz w:val="22"/>
                <w:lang w:eastAsia="ru-RU"/>
              </w:rPr>
              <w:t>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низком уровне две компетенции: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ОК-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lastRenderedPageBreak/>
              <w:t>ПК-48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lastRenderedPageBreak/>
              <w:t>6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хорошо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низком уровне одну из следующих компетенций (остальные компетенции должны быть продемонстрированы на базовом уровне):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ОК-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t>ПК-48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хорошо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базовом уровне одну из следующих компетенций (при этом как минимум одна компетенция должна быть продемонстрирована на продвинутом уровне):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ОК-8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t>ПК-48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продвинутом уровне две компетенции (при этом ни одна компетенция не должна быть продемонстрирована на низком уровне):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ОК-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t>ПК-48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9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продвинутом уровне три компетенции (при этом ни одна компетенция не должна быть продемонстрирована на низком уровне):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ОК-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t>ПК-48</w:t>
            </w:r>
          </w:p>
        </w:tc>
      </w:tr>
      <w:tr w:rsidR="001C793B" w:rsidRPr="00802882" w:rsidTr="002A4C47">
        <w:tc>
          <w:tcPr>
            <w:tcW w:w="1648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1C793B" w:rsidRPr="00802882" w:rsidRDefault="001C793B" w:rsidP="002A4C47">
            <w:r w:rsidRPr="00802882">
              <w:rPr>
                <w:sz w:val="22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1C793B" w:rsidRPr="00802882" w:rsidRDefault="001C793B" w:rsidP="002A4C47">
            <w:pPr>
              <w:ind w:firstLine="0"/>
            </w:pPr>
            <w:r w:rsidRPr="00802882">
              <w:rPr>
                <w:sz w:val="22"/>
              </w:rPr>
              <w:t>студент демонстрирует на продвинутом уровне все следующие компетенции: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ОК-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  <w:p w:rsidR="001C793B" w:rsidRPr="005D1F2E" w:rsidRDefault="001C793B" w:rsidP="002A4C47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 w:rsidRPr="005D1F2E">
              <w:rPr>
                <w:rFonts w:eastAsia="Times New Roman"/>
                <w:sz w:val="22"/>
                <w:lang w:eastAsia="ru-RU"/>
              </w:rPr>
              <w:t>ПК-32</w:t>
            </w:r>
          </w:p>
          <w:p w:rsidR="001C793B" w:rsidRPr="00802882" w:rsidRDefault="001C793B" w:rsidP="002A4C47">
            <w:pPr>
              <w:ind w:firstLine="0"/>
            </w:pPr>
            <w:r w:rsidRPr="005D1F2E">
              <w:rPr>
                <w:rFonts w:eastAsia="Times New Roman"/>
                <w:sz w:val="22"/>
                <w:lang w:eastAsia="ru-RU"/>
              </w:rPr>
              <w:t>ПК-48</w:t>
            </w:r>
          </w:p>
        </w:tc>
      </w:tr>
    </w:tbl>
    <w:p w:rsidR="001C793B" w:rsidRDefault="001C793B" w:rsidP="001C793B">
      <w:pPr>
        <w:ind w:firstLine="0"/>
        <w:rPr>
          <w:szCs w:val="24"/>
        </w:rPr>
      </w:pPr>
    </w:p>
    <w:p w:rsidR="001C793B" w:rsidRPr="001530AF" w:rsidRDefault="001C793B" w:rsidP="001C793B">
      <w:pPr>
        <w:ind w:right="227" w:firstLine="0"/>
        <w:jc w:val="both"/>
        <w:rPr>
          <w:szCs w:val="24"/>
        </w:rPr>
      </w:pPr>
    </w:p>
    <w:p w:rsidR="001C793B" w:rsidRDefault="001C793B" w:rsidP="00204C30">
      <w:pPr>
        <w:ind w:firstLine="567"/>
        <w:jc w:val="both"/>
      </w:pPr>
    </w:p>
    <w:p w:rsidR="00510CF6" w:rsidRDefault="00510CF6" w:rsidP="00510CF6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lang w:val="ru-RU"/>
        </w:rPr>
      </w:pPr>
    </w:p>
    <w:p w:rsidR="000E3BF1" w:rsidRPr="009B5FFC" w:rsidRDefault="000E3BF1" w:rsidP="000E3BF1"/>
    <w:p w:rsidR="0004576C" w:rsidRPr="00A45CA6" w:rsidRDefault="0004576C" w:rsidP="0004576C">
      <w:pPr>
        <w:ind w:left="708" w:firstLine="1"/>
        <w:rPr>
          <w:b/>
        </w:rPr>
      </w:pPr>
      <w:r w:rsidRPr="00A45CA6">
        <w:rPr>
          <w:b/>
        </w:rPr>
        <w:t>6.2. Порядок фо</w:t>
      </w:r>
      <w:r w:rsidR="000E3BF1" w:rsidRPr="00A45CA6">
        <w:rPr>
          <w:b/>
        </w:rPr>
        <w:t>рмирования оценок по дисциплине</w:t>
      </w:r>
    </w:p>
    <w:p w:rsidR="00EA0D64" w:rsidRDefault="00EA0D64" w:rsidP="00EA0D64">
      <w:pPr>
        <w:jc w:val="both"/>
      </w:pPr>
      <w:r>
        <w:t xml:space="preserve">Преподаватель оценивает работу студентов на практических занятиях. Непосредственно оцениваются активность студентов в дискуссиях,  </w:t>
      </w:r>
      <w:r w:rsidR="008547E5">
        <w:t xml:space="preserve">при подготовке и защите отчетов, </w:t>
      </w:r>
      <w:r>
        <w:t xml:space="preserve">деловых играх, </w:t>
      </w:r>
      <w:r w:rsidR="008547E5">
        <w:t xml:space="preserve">также оценивается </w:t>
      </w:r>
      <w:r>
        <w:t>правильность решения</w:t>
      </w:r>
      <w:r w:rsidR="008547E5">
        <w:t xml:space="preserve"> кейсовых заданий</w:t>
      </w:r>
      <w:r>
        <w:t xml:space="preserve"> на</w:t>
      </w:r>
      <w:r w:rsidR="00E65B19">
        <w:t xml:space="preserve"> практических занятиях</w:t>
      </w:r>
      <w:r>
        <w:t xml:space="preserve">. 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семинарских и практических занятиях определяется перед итоговым контролем – </w:t>
      </w: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674E61">
        <w:rPr>
          <w:color w:val="000000"/>
          <w:vertAlign w:val="subscript"/>
        </w:rPr>
        <w:t>накопленная</w:t>
      </w:r>
    </w:p>
    <w:p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>Накопленная оценка за текущий контроль учитывает результаты студента следующим образом:</w:t>
      </w:r>
    </w:p>
    <w:p w:rsidR="00EA0D64" w:rsidRPr="00674E61" w:rsidRDefault="00EA0D64" w:rsidP="00EA0D64">
      <w:pPr>
        <w:jc w:val="center"/>
        <w:rPr>
          <w:color w:val="000000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 xml:space="preserve">накопленная  </w:t>
      </w:r>
      <w:r w:rsidRPr="00CD46A8">
        <w:rPr>
          <w:color w:val="000000"/>
        </w:rPr>
        <w:t xml:space="preserve">= </w:t>
      </w:r>
      <w:r>
        <w:t>0,</w:t>
      </w:r>
      <w:r w:rsidR="008547E5" w:rsidRPr="008547E5">
        <w:t>5</w:t>
      </w:r>
      <w:r w:rsidRPr="00674E61">
        <w:t>·О</w:t>
      </w:r>
      <w:r>
        <w:t xml:space="preserve"> </w:t>
      </w:r>
      <w:r w:rsidR="00CF2DD7">
        <w:rPr>
          <w:vertAlign w:val="subscript"/>
        </w:rPr>
        <w:t>контрольная</w:t>
      </w:r>
      <w:r w:rsidR="00997227">
        <w:rPr>
          <w:vertAlign w:val="subscript"/>
        </w:rPr>
        <w:t xml:space="preserve"> работа</w:t>
      </w:r>
      <w:r>
        <w:t xml:space="preserve"> + 0,</w:t>
      </w:r>
      <w:r w:rsidR="008547E5" w:rsidRPr="008547E5">
        <w:t>5</w:t>
      </w:r>
      <w:r w:rsidRPr="00674E61">
        <w:t>·О</w:t>
      </w:r>
      <w:r>
        <w:t xml:space="preserve"> </w:t>
      </w:r>
      <w:r w:rsidRPr="00674E61">
        <w:rPr>
          <w:vertAlign w:val="subscript"/>
        </w:rPr>
        <w:t>аудиторная</w:t>
      </w:r>
      <w:r w:rsidRPr="00674E61">
        <w:rPr>
          <w:color w:val="000000"/>
        </w:rPr>
        <w:t xml:space="preserve"> </w:t>
      </w:r>
    </w:p>
    <w:p w:rsidR="00EA0D64" w:rsidRPr="00CD46A8" w:rsidRDefault="00EA0D64" w:rsidP="00EA0D64">
      <w:pPr>
        <w:jc w:val="center"/>
        <w:rPr>
          <w:color w:val="000000"/>
        </w:rPr>
      </w:pPr>
    </w:p>
    <w:p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 xml:space="preserve">Результирующая оценка за итоговый контроль в форме </w:t>
      </w:r>
      <w:r w:rsidR="006D63D1">
        <w:rPr>
          <w:color w:val="000000"/>
        </w:rPr>
        <w:t xml:space="preserve">экзамена </w:t>
      </w:r>
      <w:r w:rsidRPr="00CD46A8">
        <w:rPr>
          <w:color w:val="000000"/>
        </w:rPr>
        <w:t>выставляется по следующей формуле, где О</w:t>
      </w:r>
      <w:r>
        <w:rPr>
          <w:color w:val="000000"/>
        </w:rPr>
        <w:t xml:space="preserve"> </w:t>
      </w:r>
      <w:r w:rsidR="005351BB">
        <w:rPr>
          <w:color w:val="000000"/>
          <w:vertAlign w:val="subscript"/>
        </w:rPr>
        <w:t>экзамен</w:t>
      </w:r>
      <w:r w:rsidRPr="00CD46A8">
        <w:rPr>
          <w:color w:val="000000"/>
        </w:rPr>
        <w:t xml:space="preserve"> – оценка за работу непосредственно на </w:t>
      </w:r>
      <w:r w:rsidR="005351BB">
        <w:rPr>
          <w:color w:val="000000"/>
        </w:rPr>
        <w:t>экзамен</w:t>
      </w:r>
      <w:r w:rsidRPr="00CD46A8">
        <w:rPr>
          <w:color w:val="000000"/>
        </w:rPr>
        <w:t>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0,</w:t>
      </w:r>
      <w:r w:rsidR="00CE407A">
        <w:rPr>
          <w:color w:val="000000"/>
        </w:rPr>
        <w:t>6</w:t>
      </w:r>
      <w:r w:rsidRPr="00CD46A8">
        <w:rPr>
          <w:color w:val="000000"/>
        </w:rPr>
        <w:t>·О</w:t>
      </w:r>
      <w:r>
        <w:rPr>
          <w:color w:val="000000"/>
        </w:rPr>
        <w:t xml:space="preserve"> </w:t>
      </w:r>
      <w:r w:rsidR="00A729F8">
        <w:rPr>
          <w:color w:val="000000"/>
          <w:vertAlign w:val="subscript"/>
        </w:rPr>
        <w:t>экзамен</w:t>
      </w:r>
      <w:r w:rsidRPr="00CD46A8">
        <w:rPr>
          <w:color w:val="000000"/>
        </w:rPr>
        <w:t xml:space="preserve"> + 0,</w:t>
      </w:r>
      <w:r w:rsidR="00CE407A">
        <w:rPr>
          <w:color w:val="000000"/>
        </w:rPr>
        <w:t>4</w:t>
      </w:r>
      <w:r w:rsidRPr="00CD46A8">
        <w:rPr>
          <w:color w:val="000000"/>
        </w:rPr>
        <w:t>·О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накопленная</w:t>
      </w:r>
    </w:p>
    <w:p w:rsidR="00E65B19" w:rsidRPr="00A45CA6" w:rsidRDefault="00E65B19" w:rsidP="00E65B19">
      <w:pPr>
        <w:spacing w:before="240"/>
        <w:jc w:val="both"/>
      </w:pPr>
      <w:r>
        <w:lastRenderedPageBreak/>
        <w:t>С</w:t>
      </w:r>
      <w:r w:rsidRPr="00CB7E21">
        <w:t xml:space="preserve">пособ округления оценки </w:t>
      </w:r>
      <w:r>
        <w:t xml:space="preserve">итогового контроля в форме </w:t>
      </w:r>
      <w:r w:rsidR="00A729F8">
        <w:t>экзамен</w:t>
      </w:r>
      <w:r>
        <w:t>а: арифметический.</w:t>
      </w:r>
      <w:r w:rsidRPr="00CB7E21">
        <w:t xml:space="preserve"> </w:t>
      </w:r>
      <w:r w:rsidR="000E3BF1" w:rsidRPr="00A45CA6">
        <w:t>В диплом выставляется итоговая оценка по дисциплине.</w:t>
      </w:r>
    </w:p>
    <w:p w:rsidR="00E65B19" w:rsidRPr="00CB7E21" w:rsidRDefault="00E65B19" w:rsidP="00E65B19">
      <w:pPr>
        <w:spacing w:before="240"/>
        <w:jc w:val="both"/>
      </w:pPr>
      <w:r>
        <w:t>С</w:t>
      </w:r>
      <w:r w:rsidRPr="00CB7E21">
        <w:t xml:space="preserve">тудент </w:t>
      </w:r>
      <w:r>
        <w:t xml:space="preserve">не может </w:t>
      </w:r>
      <w:r w:rsidRPr="00CB7E21">
        <w:t>получить возможность пересдать низкие результаты за текущий контроль или работу на занятиях</w:t>
      </w:r>
    </w:p>
    <w:p w:rsidR="00EA0D64" w:rsidRDefault="00EA0D64" w:rsidP="00EA0D64">
      <w:pPr>
        <w:shd w:val="clear" w:color="auto" w:fill="FFFFFF"/>
        <w:ind w:right="50"/>
        <w:jc w:val="both"/>
      </w:pP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997227" w:rsidRDefault="00997227" w:rsidP="00EA0D64">
      <w:pPr>
        <w:pStyle w:val="1"/>
      </w:pPr>
    </w:p>
    <w:p w:rsidR="00EA0D64" w:rsidRDefault="00EA0D64" w:rsidP="00EA0D64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0E4E87" w:rsidRDefault="00EA0D64" w:rsidP="00EA0D64">
      <w:pPr>
        <w:pStyle w:val="1"/>
      </w:pPr>
      <w:r>
        <w:t xml:space="preserve"> </w:t>
      </w:r>
    </w:p>
    <w:p w:rsidR="00EA0D64" w:rsidRPr="006A4E6A" w:rsidRDefault="00EA0D64" w:rsidP="00EA0D64">
      <w:pPr>
        <w:rPr>
          <w:rFonts w:ascii="Bookman Old Style" w:eastAsia="MingLiU_HKSCS-ExtB" w:hAnsi="Bookman Old Style"/>
          <w:b/>
          <w:sz w:val="20"/>
          <w:szCs w:val="20"/>
          <w:lang w:eastAsia="ru-RU"/>
        </w:rPr>
      </w:pPr>
      <w:r w:rsidRPr="006A4E6A">
        <w:rPr>
          <w:b/>
          <w:u w:val="single"/>
        </w:rPr>
        <w:t xml:space="preserve">Раздел 1.  </w:t>
      </w:r>
      <w:r w:rsidR="00787403">
        <w:rPr>
          <w:rFonts w:eastAsia="MingLiU_HKSCS-ExtB"/>
          <w:b/>
          <w:szCs w:val="20"/>
          <w:lang w:eastAsia="ru-RU"/>
        </w:rPr>
        <w:t>Особенности формирования целевой аудитории в Интернете</w:t>
      </w:r>
    </w:p>
    <w:p w:rsidR="00787403" w:rsidRPr="005973E5" w:rsidRDefault="00787403" w:rsidP="00787403">
      <w:pPr>
        <w:ind w:firstLine="708"/>
      </w:pPr>
      <w:r>
        <w:t>Тема</w:t>
      </w:r>
      <w:r w:rsidRPr="005973E5">
        <w:t xml:space="preserve"> 1. </w:t>
      </w:r>
      <w:r>
        <w:t>Типы целевых аудиторий</w:t>
      </w:r>
    </w:p>
    <w:p w:rsidR="00787403" w:rsidRDefault="00787403" w:rsidP="00787403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>
        <w:t>Каналы привлечения пользователей</w:t>
      </w:r>
    </w:p>
    <w:p w:rsidR="00787403" w:rsidRDefault="00787403" w:rsidP="00787403">
      <w:pPr>
        <w:ind w:firstLine="0"/>
        <w:jc w:val="both"/>
      </w:pPr>
      <w:r>
        <w:t xml:space="preserve">            Тема 3. Виды оплаты в Интернете.</w:t>
      </w:r>
    </w:p>
    <w:p w:rsidR="00E65B19" w:rsidRDefault="00E65B19" w:rsidP="00E4698E">
      <w:pPr>
        <w:ind w:firstLine="708"/>
        <w:jc w:val="both"/>
      </w:pPr>
      <w:r>
        <w:t xml:space="preserve">Лекций –  </w:t>
      </w:r>
      <w:r w:rsidR="00787403">
        <w:t>4</w:t>
      </w:r>
      <w:r>
        <w:t xml:space="preserve">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</w:t>
      </w:r>
      <w:r w:rsidR="00787403">
        <w:t>4</w:t>
      </w:r>
      <w:r w:rsidR="00E65B19"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F7588">
        <w:t>1</w:t>
      </w:r>
      <w:r w:rsidR="00787403">
        <w:t>8</w:t>
      </w:r>
      <w:r>
        <w:t xml:space="preserve"> ч.</w:t>
      </w:r>
    </w:p>
    <w:p w:rsidR="00EA0D64" w:rsidRDefault="00EA0D64" w:rsidP="006A4E6A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56723">
        <w:rPr>
          <w:b/>
          <w:sz w:val="24"/>
          <w:szCs w:val="24"/>
        </w:rPr>
        <w:t>Основная литература</w:t>
      </w:r>
      <w:r w:rsidRPr="00C1334C">
        <w:rPr>
          <w:sz w:val="24"/>
          <w:szCs w:val="24"/>
        </w:rPr>
        <w:t>.</w:t>
      </w:r>
    </w:p>
    <w:p w:rsidR="002416C1" w:rsidRDefault="002416C1" w:rsidP="002416C1">
      <w:pPr>
        <w:ind w:firstLine="0"/>
      </w:pPr>
      <w:r>
        <w:t xml:space="preserve">1. </w:t>
      </w:r>
      <w:r w:rsidR="00787403">
        <w:t>Маркетинг в социальных медиа. Интернет-маркетинговые коммуникации: учебное пособие</w:t>
      </w:r>
      <w:r w:rsidR="00787403" w:rsidRPr="00787403">
        <w:t xml:space="preserve">/ </w:t>
      </w:r>
      <w:r w:rsidR="00787403">
        <w:t xml:space="preserve">под ред. Л.А. Данченок. – СПб.: Питер, 2013. 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30638A" w:rsidRDefault="0030638A" w:rsidP="0030638A">
      <w:pPr>
        <w:ind w:firstLine="0"/>
      </w:pPr>
      <w:r>
        <w:t xml:space="preserve">1. Веселов А., Горбачев М., Пискунова Н. Интернет-маркетинг и продажи: как заставить сайт продавать. Ростов-на-Дону: Феникс, 2014. </w:t>
      </w:r>
    </w:p>
    <w:p w:rsidR="0030638A" w:rsidRDefault="0030638A" w:rsidP="0030638A">
      <w:pPr>
        <w:ind w:firstLine="0"/>
      </w:pPr>
      <w:r>
        <w:t xml:space="preserve">2. </w:t>
      </w:r>
      <w:r w:rsidRPr="0083373E">
        <w:t>Халид Салех, Айят Шукайри. Повышение конверсии веб-сайта. - Манн, Иванов и Фербер, 2012</w:t>
      </w:r>
      <w:r>
        <w:t>.</w:t>
      </w:r>
    </w:p>
    <w:p w:rsidR="0030638A" w:rsidRPr="00766589" w:rsidRDefault="0030638A" w:rsidP="0030638A">
      <w:pPr>
        <w:ind w:firstLine="0"/>
        <w:jc w:val="both"/>
      </w:pPr>
      <w:r>
        <w:t xml:space="preserve">3. </w:t>
      </w:r>
      <w:r w:rsidRPr="00766589">
        <w:rPr>
          <w:rFonts w:eastAsia="Times New Roman"/>
          <w:bCs/>
          <w:szCs w:val="24"/>
          <w:lang w:eastAsia="ru-RU"/>
        </w:rPr>
        <w:t xml:space="preserve">Давыдов, С.Г. </w:t>
      </w:r>
      <w:r w:rsidRPr="00766589">
        <w:rPr>
          <w:rFonts w:eastAsia="Times New Roman"/>
          <w:szCs w:val="24"/>
          <w:lang w:eastAsia="ru-RU"/>
        </w:rPr>
        <w:t>Сервисы групповых покупок в России: аудитория и направления развития / С.Г.Давыдов, Е.В.Демидов // Реклама. Теория и практика. - 2011. - № 5.- С. 290-298.</w:t>
      </w:r>
    </w:p>
    <w:p w:rsidR="0030638A" w:rsidRDefault="0030638A" w:rsidP="0030638A">
      <w:pPr>
        <w:ind w:firstLine="0"/>
        <w:jc w:val="both"/>
        <w:rPr>
          <w:rFonts w:eastAsia="Times New Roman"/>
          <w:szCs w:val="24"/>
          <w:lang w:eastAsia="ru-RU"/>
        </w:rPr>
      </w:pPr>
      <w:r>
        <w:t xml:space="preserve">4.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Путь лидера онлайн-продаж: ключевые правила создания "продающего" интернет-магазина / О.Г.Данишевская // Интернет-маркетинг. - 2011. - № 1. - С. 8-24.</w:t>
      </w:r>
    </w:p>
    <w:p w:rsidR="0030638A" w:rsidRDefault="0030638A" w:rsidP="0030638A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1): создание интернет-магазина / О.Г.Данишевская // Интернет-маркетинг. - 2011. - № 4. - С. 250-258.</w:t>
      </w:r>
    </w:p>
    <w:p w:rsidR="0030638A" w:rsidRDefault="0030638A" w:rsidP="0030638A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2): создание интернет-магазина / О.Г.Данишевская // Интернет-маркетинг. - 2011. - № 5. - С. 310-320.</w:t>
      </w:r>
    </w:p>
    <w:p w:rsidR="004D4CBE" w:rsidRDefault="004D4CBE" w:rsidP="004D4CBE">
      <w:pPr>
        <w:ind w:firstLine="0"/>
      </w:pPr>
      <w:r>
        <w:rPr>
          <w:rFonts w:eastAsia="Times New Roman"/>
          <w:szCs w:val="24"/>
          <w:lang w:eastAsia="ru-RU"/>
        </w:rPr>
        <w:t xml:space="preserve">7. </w:t>
      </w:r>
      <w:r>
        <w:t>Мейерсон М., Скарборо М. Основы интернет-маркетинга</w:t>
      </w:r>
      <w:r w:rsidRPr="00EA0D64">
        <w:t>.</w:t>
      </w:r>
      <w:r>
        <w:t xml:space="preserve"> Все, что нужно знать, чтобы открыть свой магазин в интернете.</w:t>
      </w:r>
      <w:r w:rsidRPr="00EA0D64">
        <w:t xml:space="preserve"> </w:t>
      </w:r>
      <w:r>
        <w:t>М</w:t>
      </w:r>
      <w:r w:rsidRPr="00117F75">
        <w:t>.:</w:t>
      </w:r>
      <w:r>
        <w:t xml:space="preserve"> Манн, Иванов и Фербер, 2014.</w:t>
      </w:r>
    </w:p>
    <w:p w:rsidR="00893597" w:rsidRDefault="00EA0D64" w:rsidP="00893597">
      <w:pPr>
        <w:ind w:firstLine="708"/>
        <w:rPr>
          <w:rFonts w:eastAsia="MingLiU_HKSCS-ExtB"/>
          <w:b/>
        </w:rPr>
      </w:pPr>
      <w:r w:rsidRPr="006A4E6A">
        <w:rPr>
          <w:b/>
          <w:bCs/>
          <w:u w:val="single"/>
        </w:rPr>
        <w:t xml:space="preserve">Раздел 2. </w:t>
      </w:r>
      <w:r w:rsidR="002017AC">
        <w:rPr>
          <w:rFonts w:eastAsia="MingLiU_HKSCS-ExtB"/>
          <w:b/>
        </w:rPr>
        <w:t>Инструменты Интернет-маркетинга</w:t>
      </w:r>
    </w:p>
    <w:p w:rsidR="00DD3D40" w:rsidRDefault="00DD3D40" w:rsidP="00DD3D40">
      <w:pPr>
        <w:ind w:firstLine="708"/>
      </w:pPr>
      <w:r>
        <w:t>Тема</w:t>
      </w:r>
      <w:r w:rsidRPr="005973E5">
        <w:t xml:space="preserve"> 1. </w:t>
      </w:r>
      <w:r w:rsidRPr="00DD3D40">
        <w:rPr>
          <w:rFonts w:eastAsia="MingLiU_HKSCS-ExtB"/>
          <w:szCs w:val="24"/>
        </w:rPr>
        <w:t>Традиционные маркетинговые инструменты в Интернете</w:t>
      </w:r>
      <w:r w:rsidRPr="005973E5">
        <w:t xml:space="preserve">   </w:t>
      </w:r>
    </w:p>
    <w:p w:rsidR="00DD3D40" w:rsidRDefault="00DD3D40" w:rsidP="00DD3D40">
      <w:pPr>
        <w:ind w:firstLine="708"/>
      </w:pPr>
      <w:r>
        <w:t>Тема</w:t>
      </w:r>
      <w:r w:rsidRPr="005973E5">
        <w:t xml:space="preserve"> 2.  </w:t>
      </w:r>
      <w:r w:rsidRPr="00DD3D40">
        <w:rPr>
          <w:rFonts w:eastAsia="Times New Roman"/>
          <w:szCs w:val="24"/>
          <w:lang w:eastAsia="ru-RU"/>
        </w:rPr>
        <w:t>Инструменты лидогенерации</w:t>
      </w:r>
    </w:p>
    <w:p w:rsidR="00DD3D40" w:rsidRDefault="00DD3D40" w:rsidP="00DD3D40">
      <w:pPr>
        <w:ind w:firstLine="708"/>
      </w:pPr>
      <w:r>
        <w:lastRenderedPageBreak/>
        <w:t xml:space="preserve">Тема 3. </w:t>
      </w:r>
      <w:r w:rsidRPr="00DD3D40">
        <w:rPr>
          <w:rFonts w:eastAsia="Times New Roman"/>
          <w:szCs w:val="24"/>
          <w:lang w:eastAsia="ru-RU"/>
        </w:rPr>
        <w:t>«Новые» инструменты Интернет-маркетинга</w:t>
      </w:r>
      <w:r>
        <w:t>.</w:t>
      </w:r>
    </w:p>
    <w:p w:rsidR="00E65B19" w:rsidRDefault="00E65B19" w:rsidP="006A4E6A">
      <w:pPr>
        <w:jc w:val="both"/>
      </w:pPr>
      <w:r>
        <w:t xml:space="preserve">Лекций –  </w:t>
      </w:r>
      <w:r w:rsidR="002017AC">
        <w:t>4</w:t>
      </w:r>
      <w:r>
        <w:t xml:space="preserve">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</w:t>
      </w:r>
      <w:r w:rsidR="00DD3D40">
        <w:t>4</w:t>
      </w:r>
      <w:r w:rsidR="00E65B19"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DD3D40">
        <w:t>20</w:t>
      </w:r>
      <w:r>
        <w:t xml:space="preserve"> ч.</w:t>
      </w:r>
    </w:p>
    <w:p w:rsidR="00EA0D64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5973E5">
        <w:rPr>
          <w:sz w:val="24"/>
          <w:szCs w:val="24"/>
        </w:rPr>
        <w:t xml:space="preserve">           </w:t>
      </w:r>
      <w:r w:rsidRPr="00956723">
        <w:rPr>
          <w:b/>
          <w:sz w:val="24"/>
          <w:szCs w:val="24"/>
        </w:rPr>
        <w:t>Основная литература.</w:t>
      </w:r>
    </w:p>
    <w:p w:rsidR="004D4CBE" w:rsidRDefault="004D4CBE" w:rsidP="004D4CBE">
      <w:pPr>
        <w:ind w:firstLine="0"/>
      </w:pPr>
      <w:r>
        <w:t>1. Маркетинг в социальных медиа. Интернет-маркетинговые коммуникации: учебное пособие</w:t>
      </w:r>
      <w:r w:rsidRPr="00787403">
        <w:t xml:space="preserve">/ </w:t>
      </w:r>
      <w:r>
        <w:t xml:space="preserve">под ред. Л.А. Данченок. – СПб.: Питер, 2013. </w:t>
      </w:r>
    </w:p>
    <w:p w:rsidR="00EA0D64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37446B" w:rsidRDefault="0037446B" w:rsidP="0037446B">
      <w:pPr>
        <w:ind w:firstLine="0"/>
      </w:pPr>
      <w:r>
        <w:t xml:space="preserve">1. </w:t>
      </w:r>
      <w:r w:rsidRPr="0083373E">
        <w:t>Эрин Киссейн. Основы контентной стратегии</w:t>
      </w:r>
      <w:r>
        <w:t>, М</w:t>
      </w:r>
      <w:r w:rsidRPr="0083373E">
        <w:t>.</w:t>
      </w:r>
      <w:r>
        <w:t>:</w:t>
      </w:r>
      <w:r w:rsidRPr="0083373E">
        <w:t xml:space="preserve"> Манн, Иванов и Фербер, 2012.</w:t>
      </w:r>
    </w:p>
    <w:p w:rsidR="0037446B" w:rsidRDefault="0037446B" w:rsidP="0037446B">
      <w:pPr>
        <w:ind w:firstLine="0"/>
      </w:pPr>
      <w:r>
        <w:t xml:space="preserve">2. </w:t>
      </w:r>
      <w:r w:rsidRPr="0083373E">
        <w:t xml:space="preserve">Кот Д. </w:t>
      </w:r>
      <w:r>
        <w:rPr>
          <w:lang w:val="en-US"/>
        </w:rPr>
        <w:t>E</w:t>
      </w:r>
      <w:r w:rsidRPr="0083373E">
        <w:t>-</w:t>
      </w:r>
      <w:r>
        <w:rPr>
          <w:lang w:val="en-US"/>
        </w:rPr>
        <w:t>mail</w:t>
      </w:r>
      <w:r w:rsidRPr="0083373E">
        <w:t xml:space="preserve"> </w:t>
      </w:r>
      <w:r>
        <w:t>маркетинг. Исчерпывающее руководство, М.: Манн, Иванов и Фербер, 2013.</w:t>
      </w:r>
    </w:p>
    <w:p w:rsidR="0037446B" w:rsidRDefault="0037446B" w:rsidP="0037446B">
      <w:pPr>
        <w:ind w:firstLine="0"/>
      </w:pPr>
      <w:r>
        <w:t xml:space="preserve">3. Одден Л. Продающий контент. Как связать контент-маркетинг, </w:t>
      </w:r>
      <w:r>
        <w:rPr>
          <w:lang w:val="en-US"/>
        </w:rPr>
        <w:t>SEO</w:t>
      </w:r>
      <w:r>
        <w:t xml:space="preserve"> и социальные сети в единую систему.</w:t>
      </w:r>
      <w:r w:rsidRPr="0049413C">
        <w:t xml:space="preserve"> </w:t>
      </w:r>
      <w:r>
        <w:t>М</w:t>
      </w:r>
      <w:r w:rsidRPr="00117F75">
        <w:t>.:</w:t>
      </w:r>
      <w:r>
        <w:t xml:space="preserve"> Манн, Иванов и Фербер, 2014.</w:t>
      </w:r>
    </w:p>
    <w:p w:rsidR="0037446B" w:rsidRDefault="0037446B" w:rsidP="0037446B">
      <w:pPr>
        <w:ind w:firstLine="0"/>
      </w:pPr>
      <w:r>
        <w:t>4. Кокрум Дж. Интернет-маркетинг: лучшие бесплатные инструменты. М</w:t>
      </w:r>
      <w:r w:rsidRPr="00117F75">
        <w:t>.:</w:t>
      </w:r>
      <w:r>
        <w:t xml:space="preserve"> Манн, Иванов и Фербер, 2013.</w:t>
      </w:r>
    </w:p>
    <w:p w:rsidR="0037446B" w:rsidRDefault="0037446B" w:rsidP="0037446B">
      <w:pPr>
        <w:ind w:firstLine="0"/>
      </w:pPr>
      <w:r>
        <w:t>5. Керпен Д. Маркетинг эпохи «</w:t>
      </w:r>
      <w:r>
        <w:rPr>
          <w:lang w:val="en-US"/>
        </w:rPr>
        <w:t>Like</w:t>
      </w:r>
      <w:r>
        <w:t>». М.: АНО «ШКИМБ», 2013.</w:t>
      </w:r>
    </w:p>
    <w:p w:rsidR="0037446B" w:rsidRDefault="0037446B" w:rsidP="0037446B">
      <w:pPr>
        <w:ind w:firstLine="0"/>
      </w:pPr>
      <w:r>
        <w:t>6. Мрочковский Н., Горенюк А. Интернет-маркетинг без бюджета. СПб.: Питер, 2014.</w:t>
      </w:r>
    </w:p>
    <w:p w:rsidR="0037446B" w:rsidRDefault="0037446B" w:rsidP="0037446B">
      <w:pPr>
        <w:ind w:firstLine="0"/>
      </w:pPr>
      <w:r>
        <w:t xml:space="preserve">7. Веселов А., Горбачев М., Пискунова Н. Интернет-маркетинг и продажи: как заставить сайт продавать. Ростов-на-Дону: Феникс, 2014. </w:t>
      </w:r>
    </w:p>
    <w:p w:rsidR="0037446B" w:rsidRDefault="0037446B" w:rsidP="0037446B">
      <w:pPr>
        <w:ind w:firstLine="0"/>
      </w:pPr>
      <w:r>
        <w:t>8. Маркетинг в социальных медиа. Интернет-маркетинговые коммуникации: учебное пособие. Под ред. Л.А. Данченок. СПб.: Питер, 2013.</w:t>
      </w:r>
    </w:p>
    <w:p w:rsidR="0037446B" w:rsidRDefault="0037446B" w:rsidP="0037446B">
      <w:pPr>
        <w:ind w:firstLine="0"/>
      </w:pPr>
      <w:r>
        <w:t xml:space="preserve">9. </w:t>
      </w:r>
      <w:r w:rsidRPr="00A36E4C">
        <w:t xml:space="preserve">Яковлев А., Довжиков А. Контекстная </w:t>
      </w:r>
      <w:r>
        <w:t>реклама. Основы. Секреты. Трюки</w:t>
      </w:r>
      <w:r w:rsidRPr="00A36E4C">
        <w:t>, БХВ-Петербург, 2012</w:t>
      </w:r>
      <w:r>
        <w:t>.</w:t>
      </w:r>
    </w:p>
    <w:p w:rsidR="0037446B" w:rsidRDefault="0037446B" w:rsidP="0037446B">
      <w:pPr>
        <w:ind w:firstLine="0"/>
      </w:pPr>
      <w:r>
        <w:t xml:space="preserve">10. </w:t>
      </w:r>
      <w:r w:rsidRPr="0083373E">
        <w:t>Вертайм К., Фенвик Я. Цифровой маркетинг. Как увеличить продажи с помощью социальных сетей, блогов, вики-ресурсов, мобильных телефонов и других современных технологий</w:t>
      </w:r>
      <w:r>
        <w:t xml:space="preserve">,  </w:t>
      </w:r>
    </w:p>
    <w:p w:rsidR="0037446B" w:rsidRDefault="0037446B" w:rsidP="0037446B">
      <w:pPr>
        <w:ind w:firstLine="0"/>
      </w:pPr>
      <w:r>
        <w:t xml:space="preserve">М.: </w:t>
      </w:r>
      <w:r w:rsidRPr="0083373E">
        <w:t xml:space="preserve">Альпина Паблишерс, Юрайти, 2010 г. </w:t>
      </w:r>
      <w:r>
        <w:t xml:space="preserve"> </w:t>
      </w:r>
    </w:p>
    <w:p w:rsidR="0037446B" w:rsidRDefault="0037446B" w:rsidP="0037446B">
      <w:pPr>
        <w:ind w:firstLine="0"/>
      </w:pPr>
      <w:r>
        <w:t>11. Вирин Ф. Интернет-маркетинг: полный сборник практических инструментов. М.: Эксмо, 2010.</w:t>
      </w:r>
    </w:p>
    <w:p w:rsidR="0037446B" w:rsidRPr="00766589" w:rsidRDefault="0037446B" w:rsidP="0037446B">
      <w:pPr>
        <w:ind w:firstLine="0"/>
        <w:jc w:val="both"/>
      </w:pPr>
      <w:r>
        <w:t xml:space="preserve">12. </w:t>
      </w:r>
      <w:r w:rsidRPr="00766589">
        <w:rPr>
          <w:rFonts w:eastAsia="Times New Roman"/>
          <w:bCs/>
          <w:szCs w:val="24"/>
          <w:lang w:eastAsia="ru-RU"/>
        </w:rPr>
        <w:t xml:space="preserve">Давыдов, С.Г. </w:t>
      </w:r>
      <w:r w:rsidRPr="00766589">
        <w:rPr>
          <w:rFonts w:eastAsia="Times New Roman"/>
          <w:szCs w:val="24"/>
          <w:lang w:eastAsia="ru-RU"/>
        </w:rPr>
        <w:t>Сервисы групповых покупок в России: аудитория и направления развития / С.Г.Давыдов, Е.В.Демидов // Реклама. Теория и практика. - 2011. - № 5.- С. 290-298.</w:t>
      </w:r>
    </w:p>
    <w:p w:rsidR="00EA0D64" w:rsidRPr="006A4E6A" w:rsidRDefault="00EA0D64" w:rsidP="006D0438">
      <w:pPr>
        <w:pStyle w:val="a"/>
        <w:numPr>
          <w:ilvl w:val="0"/>
          <w:numId w:val="0"/>
        </w:numPr>
        <w:jc w:val="both"/>
        <w:rPr>
          <w:b/>
        </w:rPr>
      </w:pPr>
      <w:r w:rsidRPr="00E43072">
        <w:rPr>
          <w:bCs/>
        </w:rPr>
        <w:t xml:space="preserve">         </w:t>
      </w:r>
      <w:r w:rsidRPr="006A4E6A">
        <w:rPr>
          <w:b/>
          <w:u w:val="single"/>
        </w:rPr>
        <w:t>Раздел 3.</w:t>
      </w:r>
      <w:r>
        <w:rPr>
          <w:u w:val="single"/>
        </w:rPr>
        <w:t xml:space="preserve"> </w:t>
      </w:r>
      <w:r w:rsidR="00DD3D40">
        <w:rPr>
          <w:rFonts w:eastAsia="MingLiU_HKSCS-ExtB"/>
          <w:b/>
        </w:rPr>
        <w:t>Монетизация Интернет-проектов</w:t>
      </w:r>
    </w:p>
    <w:p w:rsidR="00EA0D64" w:rsidRPr="00DD3D40" w:rsidRDefault="00EA0D64" w:rsidP="006A4E6A">
      <w:pPr>
        <w:ind w:firstLine="0"/>
        <w:jc w:val="both"/>
        <w:rPr>
          <w:szCs w:val="24"/>
        </w:rPr>
      </w:pPr>
      <w:r w:rsidRPr="006475CB">
        <w:t xml:space="preserve">            Тема 1</w:t>
      </w:r>
      <w:r w:rsidRPr="00DD3D40">
        <w:rPr>
          <w:szCs w:val="24"/>
        </w:rPr>
        <w:t xml:space="preserve">. </w:t>
      </w:r>
      <w:r w:rsidR="00DD3D40" w:rsidRPr="00DD3D40">
        <w:rPr>
          <w:rFonts w:eastAsia="Times New Roman"/>
          <w:szCs w:val="24"/>
          <w:lang w:eastAsia="ru-RU"/>
        </w:rPr>
        <w:t>Интернет-магазин как новая форма торговой площадки</w:t>
      </w:r>
    </w:p>
    <w:p w:rsidR="00EA0D64" w:rsidRPr="00DD3D40" w:rsidRDefault="00EA0D64" w:rsidP="006A4E6A">
      <w:pPr>
        <w:ind w:firstLine="708"/>
        <w:jc w:val="both"/>
        <w:rPr>
          <w:rFonts w:eastAsia="MingLiU_HKSCS-ExtB"/>
          <w:szCs w:val="24"/>
        </w:rPr>
      </w:pPr>
      <w:r w:rsidRPr="006475CB">
        <w:t xml:space="preserve">Тема 2. </w:t>
      </w:r>
      <w:r w:rsidR="00DD3D40" w:rsidRPr="00DD3D40">
        <w:rPr>
          <w:rFonts w:eastAsia="Times New Roman"/>
          <w:szCs w:val="24"/>
          <w:lang w:eastAsia="ru-RU"/>
        </w:rPr>
        <w:t>Интернет-аукционы.</w:t>
      </w:r>
    </w:p>
    <w:p w:rsidR="00DD3D40" w:rsidRDefault="00041545" w:rsidP="00DD3D40">
      <w:pPr>
        <w:ind w:firstLine="708"/>
        <w:jc w:val="both"/>
      </w:pPr>
      <w:r>
        <w:rPr>
          <w:rFonts w:eastAsia="MingLiU_HKSCS-ExtB"/>
        </w:rPr>
        <w:t xml:space="preserve">Тема 3. </w:t>
      </w:r>
      <w:r w:rsidR="00DD3D40" w:rsidRPr="00DD3D40">
        <w:rPr>
          <w:rFonts w:eastAsia="Times New Roman"/>
          <w:szCs w:val="24"/>
          <w:lang w:val="en-US" w:eastAsia="ru-RU"/>
        </w:rPr>
        <w:t>Digital</w:t>
      </w:r>
      <w:r w:rsidR="00DD3D40" w:rsidRPr="00DD3D40">
        <w:rPr>
          <w:rFonts w:eastAsia="Times New Roman"/>
          <w:szCs w:val="24"/>
          <w:lang w:eastAsia="ru-RU"/>
        </w:rPr>
        <w:t xml:space="preserve"> маркетинг</w:t>
      </w:r>
      <w:r w:rsidR="00EA0D64" w:rsidRPr="005973E5">
        <w:rPr>
          <w:rFonts w:eastAsia="MingLiU_HKSCS-ExtB"/>
        </w:rPr>
        <w:t xml:space="preserve">  </w:t>
      </w:r>
    </w:p>
    <w:p w:rsidR="00E65B19" w:rsidRDefault="00E65B19" w:rsidP="00DD3D40">
      <w:pPr>
        <w:ind w:firstLine="708"/>
        <w:jc w:val="both"/>
      </w:pPr>
      <w:r>
        <w:t xml:space="preserve">Лекций –  </w:t>
      </w:r>
      <w:r w:rsidR="00DD3D40">
        <w:t>4</w:t>
      </w:r>
      <w:r>
        <w:t xml:space="preserve">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</w:t>
      </w:r>
      <w:r w:rsidR="00DD3D40">
        <w:t>4</w:t>
      </w:r>
      <w:r w:rsidR="00E65B19"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DD3D40">
        <w:t>20</w:t>
      </w:r>
      <w:r>
        <w:t xml:space="preserve"> ч.</w:t>
      </w:r>
    </w:p>
    <w:p w:rsidR="0037446B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27356E">
        <w:rPr>
          <w:sz w:val="24"/>
          <w:szCs w:val="24"/>
        </w:rPr>
        <w:t xml:space="preserve">            </w:t>
      </w:r>
    </w:p>
    <w:p w:rsidR="00EA0D64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956723">
        <w:rPr>
          <w:b/>
          <w:sz w:val="24"/>
          <w:szCs w:val="24"/>
        </w:rPr>
        <w:t>Основная литература.</w:t>
      </w:r>
    </w:p>
    <w:p w:rsidR="004D4CBE" w:rsidRDefault="004D4CBE" w:rsidP="004D4CBE">
      <w:pPr>
        <w:ind w:firstLine="0"/>
      </w:pPr>
      <w:r>
        <w:t>1. Маркетинг в социальных медиа. Интернет-маркетинговые коммуникации: учебное пособие</w:t>
      </w:r>
      <w:r w:rsidRPr="00787403">
        <w:t xml:space="preserve">/ </w:t>
      </w:r>
      <w:r>
        <w:t xml:space="preserve">под ред. Л.А. Данченок. – СПб.: Питер, 2013. </w:t>
      </w:r>
    </w:p>
    <w:p w:rsidR="00EA0D64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7C2791" w:rsidRDefault="007C2791" w:rsidP="007C2791">
      <w:pPr>
        <w:ind w:firstLine="0"/>
      </w:pPr>
      <w:r>
        <w:t xml:space="preserve">1. Одден Л. Продающий контент. Как связать контент-маркетинг, </w:t>
      </w:r>
      <w:r>
        <w:rPr>
          <w:lang w:val="en-US"/>
        </w:rPr>
        <w:t>SEO</w:t>
      </w:r>
      <w:r>
        <w:t xml:space="preserve"> и социальные сети в единую систему.</w:t>
      </w:r>
      <w:r w:rsidRPr="0049413C">
        <w:t xml:space="preserve"> </w:t>
      </w:r>
      <w:r>
        <w:t>М</w:t>
      </w:r>
      <w:r w:rsidRPr="00117F75">
        <w:t>.:</w:t>
      </w:r>
      <w:r>
        <w:t xml:space="preserve"> Манн, Иванов и Фербер, 2014.</w:t>
      </w:r>
    </w:p>
    <w:p w:rsidR="007C2791" w:rsidRDefault="007C2791" w:rsidP="007C2791">
      <w:pPr>
        <w:ind w:firstLine="0"/>
      </w:pPr>
      <w:r>
        <w:t>2. Кокрум Дж. Интернет-маркетинг: лучшие бесплатные инструменты. М</w:t>
      </w:r>
      <w:r w:rsidRPr="00117F75">
        <w:t>.:</w:t>
      </w:r>
      <w:r>
        <w:t xml:space="preserve"> Манн, Иванов и Фербер, 2013.</w:t>
      </w:r>
    </w:p>
    <w:p w:rsidR="007C2791" w:rsidRDefault="007C2791" w:rsidP="007C2791">
      <w:pPr>
        <w:ind w:firstLine="0"/>
      </w:pPr>
      <w:r>
        <w:t>3. Керпен Д. Маркетинг эпохи «</w:t>
      </w:r>
      <w:r>
        <w:rPr>
          <w:lang w:val="en-US"/>
        </w:rPr>
        <w:t>Like</w:t>
      </w:r>
      <w:r>
        <w:t>». М.: АНО «ШКИМБ», 2013.</w:t>
      </w:r>
    </w:p>
    <w:p w:rsidR="007C2791" w:rsidRDefault="007C2791" w:rsidP="007C2791">
      <w:pPr>
        <w:ind w:firstLine="0"/>
      </w:pPr>
      <w:r>
        <w:t>4. Мрочковский Н., Горенюк А. Интернет-маркетинг без бюджета. СПб.: Питер, 2014.</w:t>
      </w:r>
    </w:p>
    <w:p w:rsidR="007C2791" w:rsidRDefault="007C2791" w:rsidP="007C2791">
      <w:pPr>
        <w:ind w:firstLine="0"/>
      </w:pPr>
      <w:r>
        <w:t xml:space="preserve">5. Веселов А., Горбачев М., Пискунова Н. Интернет-маркетинг и продажи: как заставить сайт продавать. Ростов-на-Дону: Феникс, 2014. </w:t>
      </w:r>
    </w:p>
    <w:p w:rsidR="007C2791" w:rsidRDefault="007C2791" w:rsidP="007C2791">
      <w:pPr>
        <w:ind w:firstLine="0"/>
      </w:pPr>
      <w:r>
        <w:t>6. Маркетинг в социальных медиа. Интернет-маркетинговые коммуникации: учебное пособие. Под ред. Л.А. Данченок. СПб.: Питер, 2013.</w:t>
      </w:r>
    </w:p>
    <w:p w:rsidR="007C2791" w:rsidRDefault="007C2791" w:rsidP="007C2791">
      <w:pPr>
        <w:ind w:firstLine="0"/>
      </w:pPr>
      <w:r>
        <w:t xml:space="preserve">7. </w:t>
      </w:r>
      <w:r w:rsidRPr="00A36E4C">
        <w:t xml:space="preserve">Яковлев А., Довжиков А. Контекстная </w:t>
      </w:r>
      <w:r>
        <w:t>реклама. Основы. Секреты. Трюки</w:t>
      </w:r>
      <w:r w:rsidRPr="00A36E4C">
        <w:t>, БХВ-Петербург, 2012</w:t>
      </w:r>
      <w:r>
        <w:t>.</w:t>
      </w:r>
    </w:p>
    <w:p w:rsidR="007C2791" w:rsidRDefault="007C2791" w:rsidP="007C2791">
      <w:pPr>
        <w:ind w:firstLine="0"/>
      </w:pPr>
      <w:r>
        <w:lastRenderedPageBreak/>
        <w:t xml:space="preserve">8. </w:t>
      </w:r>
      <w:r w:rsidRPr="0083373E">
        <w:t>Халид Салех, Айят Шукайри. Повышение конверсии веб-сайта. - Манн, Иванов и Фербер, 2012</w:t>
      </w:r>
      <w:r>
        <w:t>.</w:t>
      </w:r>
    </w:p>
    <w:p w:rsidR="007C2791" w:rsidRDefault="007C2791" w:rsidP="007C2791">
      <w:pPr>
        <w:ind w:firstLine="0"/>
      </w:pPr>
      <w:r>
        <w:t xml:space="preserve">9. </w:t>
      </w:r>
      <w:r w:rsidRPr="0083373E">
        <w:t>Вертайм К., Фенвик Я. Цифровой маркетинг. Как увеличить продажи с помощью социальных сетей, блогов, вики-ресурсов, мобильных телефонов и других современных технологий</w:t>
      </w:r>
      <w:r>
        <w:t xml:space="preserve">,  </w:t>
      </w:r>
    </w:p>
    <w:p w:rsidR="007C2791" w:rsidRDefault="007C2791" w:rsidP="007C2791">
      <w:pPr>
        <w:ind w:firstLine="0"/>
      </w:pPr>
      <w:r>
        <w:t xml:space="preserve">М.: </w:t>
      </w:r>
      <w:r w:rsidRPr="0083373E">
        <w:t xml:space="preserve">Альпина Паблишерс, Юрайти, 2010 г. </w:t>
      </w:r>
      <w:r>
        <w:t xml:space="preserve"> </w:t>
      </w:r>
    </w:p>
    <w:p w:rsidR="007C2791" w:rsidRDefault="007C2791" w:rsidP="007C2791">
      <w:pPr>
        <w:ind w:firstLine="0"/>
      </w:pPr>
      <w:r>
        <w:t>10. Вирин Ф. Интернет-маркетинг: полный сборник практических инструментов. М.: Эксмо, 2010.</w:t>
      </w:r>
    </w:p>
    <w:p w:rsidR="00BD61C1" w:rsidRDefault="00BD61C1" w:rsidP="00BD61C1">
      <w:pPr>
        <w:ind w:firstLine="0"/>
      </w:pPr>
      <w:r>
        <w:t xml:space="preserve">11. </w:t>
      </w:r>
      <w:r w:rsidRPr="0083373E">
        <w:t>Эрин Киссейн. Основы контентной стратегии</w:t>
      </w:r>
      <w:r>
        <w:t>, М</w:t>
      </w:r>
      <w:r w:rsidRPr="0083373E">
        <w:t>.</w:t>
      </w:r>
      <w:r>
        <w:t>:</w:t>
      </w:r>
      <w:r w:rsidRPr="0083373E">
        <w:t xml:space="preserve"> Манн, Иванов и Фербер, 2012.</w:t>
      </w:r>
    </w:p>
    <w:p w:rsidR="00BD61C1" w:rsidRDefault="00BD61C1" w:rsidP="00BD61C1">
      <w:pPr>
        <w:ind w:firstLine="0"/>
      </w:pPr>
      <w:r>
        <w:t xml:space="preserve">12. </w:t>
      </w:r>
      <w:r w:rsidRPr="0083373E">
        <w:t xml:space="preserve">Кот Д. </w:t>
      </w:r>
      <w:r>
        <w:rPr>
          <w:lang w:val="en-US"/>
        </w:rPr>
        <w:t>E</w:t>
      </w:r>
      <w:r w:rsidRPr="0083373E">
        <w:t>-</w:t>
      </w:r>
      <w:r>
        <w:rPr>
          <w:lang w:val="en-US"/>
        </w:rPr>
        <w:t>mail</w:t>
      </w:r>
      <w:r w:rsidRPr="0083373E">
        <w:t xml:space="preserve"> </w:t>
      </w:r>
      <w:r>
        <w:t>маркетинг. Исчерпывающее руководство, М.: Манн, Иванов и Фербер, 2013.</w:t>
      </w:r>
    </w:p>
    <w:p w:rsidR="00BD61C1" w:rsidRDefault="004D4CBE" w:rsidP="007C2791">
      <w:pPr>
        <w:ind w:firstLine="0"/>
      </w:pPr>
      <w:r>
        <w:t>13. Мейерсон М., Скарборо М. Основы интернет-маркетинга</w:t>
      </w:r>
      <w:r w:rsidRPr="00EA0D64">
        <w:t>.</w:t>
      </w:r>
      <w:r>
        <w:t xml:space="preserve"> Все, что нужно знать, чтобы открыть свой магазин в интернете.</w:t>
      </w:r>
      <w:r w:rsidRPr="00EA0D64">
        <w:t xml:space="preserve"> </w:t>
      </w:r>
      <w:r>
        <w:t>М</w:t>
      </w:r>
      <w:r w:rsidRPr="00117F75">
        <w:t>.:</w:t>
      </w:r>
      <w:r>
        <w:t xml:space="preserve"> Манн, Иванов и Фербер, 2014.</w:t>
      </w:r>
    </w:p>
    <w:p w:rsidR="00EA0D64" w:rsidRDefault="00EA0D64" w:rsidP="006A4E6A">
      <w:pPr>
        <w:spacing w:before="20"/>
        <w:jc w:val="both"/>
        <w:rPr>
          <w:bCs/>
        </w:rPr>
      </w:pPr>
      <w:r w:rsidRPr="006A4E6A">
        <w:rPr>
          <w:b/>
          <w:u w:val="single"/>
        </w:rPr>
        <w:t xml:space="preserve">Раздел 4.  </w:t>
      </w:r>
      <w:r w:rsidR="000F7588" w:rsidRPr="000F7588">
        <w:rPr>
          <w:b/>
          <w:bCs/>
        </w:rPr>
        <w:t>Анализ эффективности деятельности компании в Интернете</w:t>
      </w:r>
      <w:r w:rsidR="000F7588">
        <w:rPr>
          <w:bCs/>
        </w:rPr>
        <w:t>.</w:t>
      </w:r>
    </w:p>
    <w:p w:rsidR="005E7473" w:rsidRPr="00DD3D40" w:rsidRDefault="005E7473" w:rsidP="005E7473">
      <w:pPr>
        <w:ind w:firstLine="0"/>
        <w:jc w:val="both"/>
        <w:rPr>
          <w:szCs w:val="24"/>
        </w:rPr>
      </w:pPr>
      <w:r>
        <w:t xml:space="preserve">            </w:t>
      </w:r>
      <w:r w:rsidRPr="006475CB">
        <w:t>Тема 1</w:t>
      </w:r>
      <w:r w:rsidRPr="00DD3D40">
        <w:rPr>
          <w:szCs w:val="24"/>
        </w:rPr>
        <w:t xml:space="preserve">. </w:t>
      </w:r>
      <w:r>
        <w:rPr>
          <w:szCs w:val="24"/>
        </w:rPr>
        <w:t>Анализ и выбор показателей эффективности разных видов в Интернете</w:t>
      </w:r>
    </w:p>
    <w:p w:rsidR="005E7473" w:rsidRPr="00DD3D40" w:rsidRDefault="005E7473" w:rsidP="005E7473">
      <w:pPr>
        <w:ind w:firstLine="708"/>
        <w:jc w:val="both"/>
        <w:rPr>
          <w:rFonts w:eastAsia="MingLiU_HKSCS-ExtB"/>
          <w:szCs w:val="24"/>
        </w:rPr>
      </w:pPr>
      <w:r w:rsidRPr="006475CB">
        <w:t xml:space="preserve">Тема 2. </w:t>
      </w:r>
      <w:r>
        <w:t>Показатели вэб-аналитики</w:t>
      </w:r>
    </w:p>
    <w:p w:rsidR="00E65B19" w:rsidRDefault="00E65B19" w:rsidP="006A4E6A">
      <w:pPr>
        <w:jc w:val="both"/>
      </w:pPr>
      <w:r>
        <w:t>Лекций –  5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5 ч.</w:t>
      </w:r>
    </w:p>
    <w:p w:rsidR="00E65B19" w:rsidRDefault="00E65B19" w:rsidP="006A4E6A">
      <w:pPr>
        <w:jc w:val="both"/>
      </w:pPr>
      <w:r>
        <w:t>Самостоятельная работа – 2</w:t>
      </w:r>
      <w:r w:rsidR="000F7588">
        <w:t>0</w:t>
      </w:r>
      <w:r>
        <w:t xml:space="preserve"> ч.</w:t>
      </w:r>
    </w:p>
    <w:p w:rsidR="00EA0D64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Основная литература.</w:t>
      </w:r>
    </w:p>
    <w:p w:rsidR="004D4CBE" w:rsidRDefault="004D4CBE" w:rsidP="004D4CBE">
      <w:pPr>
        <w:ind w:firstLine="0"/>
      </w:pPr>
      <w:r>
        <w:t>1. Маркетинг в социальных медиа. Интернет-маркетинговые коммуникации: учебное пособие</w:t>
      </w:r>
      <w:r w:rsidRPr="00787403">
        <w:t xml:space="preserve">/ </w:t>
      </w:r>
      <w:r>
        <w:t xml:space="preserve">под ред. Л.А. Данченок. – СПб.: Питер, 2013. 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37446B" w:rsidRDefault="0037446B" w:rsidP="0037446B">
      <w:pPr>
        <w:ind w:firstLine="0"/>
      </w:pPr>
      <w:r>
        <w:t xml:space="preserve">1. Веселов А., Горбачев М., Пискунова Н. Интернет-маркетинг и продажи: как заставить сайт продавать. Ростов-на-Дону: Феникс, 2014. </w:t>
      </w:r>
    </w:p>
    <w:p w:rsidR="0037446B" w:rsidRDefault="0037446B" w:rsidP="0037446B">
      <w:pPr>
        <w:ind w:firstLine="0"/>
      </w:pPr>
      <w:r>
        <w:t xml:space="preserve">2. </w:t>
      </w:r>
      <w:r w:rsidRPr="0083373E">
        <w:t>Халид Салех, Айят Шукайри. Повышение конверсии веб-сайта. - Манн, Иванов и Фербер, 2012</w:t>
      </w:r>
      <w:r>
        <w:t>.</w:t>
      </w:r>
    </w:p>
    <w:p w:rsidR="0037446B" w:rsidRDefault="0037446B" w:rsidP="0037446B">
      <w:pPr>
        <w:ind w:firstLine="0"/>
      </w:pPr>
      <w:r>
        <w:t xml:space="preserve">3. </w:t>
      </w:r>
      <w:r w:rsidRPr="0083373E">
        <w:t>Вертайм К., Фенвик Я. Цифровой маркетинг. Как увеличить продажи с помощью социальных сетей, блогов, вики-ресурсов, мобильных телефонов и других современных технологий</w:t>
      </w:r>
      <w:r>
        <w:t xml:space="preserve">,  </w:t>
      </w:r>
    </w:p>
    <w:p w:rsidR="0037446B" w:rsidRDefault="0037446B" w:rsidP="0037446B">
      <w:pPr>
        <w:ind w:firstLine="0"/>
      </w:pPr>
      <w:r>
        <w:t xml:space="preserve">М.: </w:t>
      </w:r>
      <w:r w:rsidRPr="0083373E">
        <w:t xml:space="preserve">Альпина Паблишерс, Юрайти, 2010 г. </w:t>
      </w:r>
      <w:r>
        <w:t xml:space="preserve"> </w:t>
      </w:r>
    </w:p>
    <w:p w:rsidR="0037446B" w:rsidRPr="00766589" w:rsidRDefault="0037446B" w:rsidP="0037446B">
      <w:pPr>
        <w:ind w:firstLine="0"/>
        <w:jc w:val="both"/>
      </w:pPr>
      <w:r>
        <w:t xml:space="preserve">4. </w:t>
      </w:r>
      <w:r w:rsidRPr="00766589">
        <w:rPr>
          <w:rFonts w:eastAsia="Times New Roman"/>
          <w:bCs/>
          <w:szCs w:val="24"/>
          <w:lang w:eastAsia="ru-RU"/>
        </w:rPr>
        <w:t xml:space="preserve">Давыдов, С.Г. </w:t>
      </w:r>
      <w:r w:rsidRPr="00766589">
        <w:rPr>
          <w:rFonts w:eastAsia="Times New Roman"/>
          <w:szCs w:val="24"/>
          <w:lang w:eastAsia="ru-RU"/>
        </w:rPr>
        <w:t>Сервисы групповых покупок в России: аудитория и направления развития / С.Г.Давыдов, Е.В.Демидов // Реклама. Теория и практика. - 2011. - № 5.- С. 290-298.</w:t>
      </w:r>
    </w:p>
    <w:p w:rsidR="0037446B" w:rsidRDefault="0037446B" w:rsidP="0037446B">
      <w:pPr>
        <w:ind w:firstLine="0"/>
        <w:jc w:val="both"/>
        <w:rPr>
          <w:rFonts w:eastAsia="Times New Roman"/>
          <w:szCs w:val="24"/>
          <w:lang w:eastAsia="ru-RU"/>
        </w:rPr>
      </w:pPr>
      <w:r>
        <w:t xml:space="preserve">5.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Путь лидера онлайн-продаж: ключевые правила создания "продающего" интернет-магазина / О.Г.Данишевская // Интернет-маркетинг. - 2011. - № 1. - С. 8-24.</w:t>
      </w:r>
    </w:p>
    <w:p w:rsidR="0037446B" w:rsidRDefault="0037446B" w:rsidP="0037446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1): создание интернет-магазина / О.Г.Данишевская // Интернет-маркетинг. - 2011. - № 4. - С. 250-258.</w:t>
      </w:r>
    </w:p>
    <w:p w:rsidR="0037446B" w:rsidRDefault="0037446B" w:rsidP="0037446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2): создание интернет-магазина / О.Г.Данишевская // Интернет-маркетинг. - 2011. - № 5. - С. 310-320.</w:t>
      </w:r>
    </w:p>
    <w:p w:rsidR="004D4CBE" w:rsidRDefault="004D4CBE" w:rsidP="004D4CBE">
      <w:pPr>
        <w:ind w:firstLine="0"/>
      </w:pPr>
      <w:r>
        <w:rPr>
          <w:rFonts w:eastAsia="Times New Roman"/>
          <w:szCs w:val="24"/>
          <w:lang w:eastAsia="ru-RU"/>
        </w:rPr>
        <w:t xml:space="preserve">8. </w:t>
      </w:r>
      <w:r>
        <w:t xml:space="preserve">. </w:t>
      </w:r>
      <w:r w:rsidRPr="00A36E4C">
        <w:t>Ашманов И., Иванов А. Оптимизация и продвижение сайтов в поисковых системах</w:t>
      </w:r>
      <w:r>
        <w:t xml:space="preserve">, СПб: </w:t>
      </w:r>
      <w:r w:rsidRPr="00A36E4C">
        <w:t>Питер, 2011.</w:t>
      </w:r>
    </w:p>
    <w:p w:rsidR="00EA0D64" w:rsidRPr="003734E4" w:rsidRDefault="00EA0D64" w:rsidP="00EA0D64">
      <w:pPr>
        <w:pStyle w:val="1"/>
      </w:pPr>
      <w:r>
        <w:t xml:space="preserve">8.  </w:t>
      </w:r>
      <w:r w:rsidRPr="003734E4">
        <w:t>Образовательные технологии</w:t>
      </w:r>
    </w:p>
    <w:p w:rsidR="00EA0D64" w:rsidRPr="00A91BE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практические занятия</w:t>
      </w:r>
      <w:r w:rsidRPr="007B6298">
        <w:rPr>
          <w:szCs w:val="24"/>
        </w:rPr>
        <w:t xml:space="preserve">. </w:t>
      </w:r>
      <w:r w:rsidRPr="00743303">
        <w:rPr>
          <w:szCs w:val="24"/>
        </w:rPr>
        <w:t xml:space="preserve">В ходе лекций используются современные технические средства обучения: мультимедиа и др.; при проведении семинарских занятий применяются активные методы обучения: </w:t>
      </w:r>
      <w:r w:rsidRPr="002416C1">
        <w:rPr>
          <w:szCs w:val="24"/>
        </w:rPr>
        <w:t>групповая дискуссия, деловая игра, анализ проблемных ситуаций.</w:t>
      </w:r>
      <w:r w:rsidRPr="00743303">
        <w:rPr>
          <w:szCs w:val="24"/>
        </w:rPr>
        <w:t xml:space="preserve">                                  </w:t>
      </w:r>
      <w:r w:rsidRPr="00743303">
        <w:rPr>
          <w:szCs w:val="24"/>
        </w:rPr>
        <w:tab/>
      </w:r>
      <w:r w:rsidRPr="00A91BE1">
        <w:rPr>
          <w:szCs w:val="24"/>
        </w:rPr>
        <w:t xml:space="preserve">Внеаудиторные занятия </w:t>
      </w:r>
      <w:r>
        <w:rPr>
          <w:szCs w:val="24"/>
        </w:rPr>
        <w:t xml:space="preserve">студентов </w:t>
      </w:r>
      <w:r w:rsidRPr="00A91BE1">
        <w:rPr>
          <w:szCs w:val="24"/>
        </w:rPr>
        <w:t xml:space="preserve"> предполагают самостоятельн</w:t>
      </w:r>
      <w:r>
        <w:rPr>
          <w:szCs w:val="24"/>
        </w:rPr>
        <w:t>ую</w:t>
      </w:r>
      <w:r w:rsidRPr="00A91BE1">
        <w:rPr>
          <w:szCs w:val="24"/>
        </w:rPr>
        <w:t xml:space="preserve"> рабо</w:t>
      </w:r>
      <w:r>
        <w:rPr>
          <w:szCs w:val="24"/>
        </w:rPr>
        <w:t>ту</w:t>
      </w:r>
      <w:r w:rsidRPr="00A91BE1">
        <w:rPr>
          <w:szCs w:val="24"/>
        </w:rPr>
        <w:t>, включающ</w:t>
      </w:r>
      <w:r>
        <w:rPr>
          <w:szCs w:val="24"/>
        </w:rPr>
        <w:t>ую</w:t>
      </w:r>
      <w:r w:rsidRPr="00A91BE1">
        <w:rPr>
          <w:szCs w:val="24"/>
        </w:rPr>
        <w:t xml:space="preserve"> в себя следующие ее виды:</w:t>
      </w:r>
    </w:p>
    <w:p w:rsidR="00EA0D64" w:rsidRPr="00A91BE1" w:rsidRDefault="00EA0D64" w:rsidP="00EA0D64">
      <w:pPr>
        <w:jc w:val="both"/>
      </w:pPr>
      <w:r w:rsidRPr="00A91BE1">
        <w:t xml:space="preserve">- изучение основной и дополнительной литературы по курсу; 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>
        <w:t>практических заданий.</w:t>
      </w:r>
    </w:p>
    <w:p w:rsidR="00BD1CE0" w:rsidRPr="00AC221F" w:rsidRDefault="00BD1CE0" w:rsidP="00BD1CE0">
      <w:pPr>
        <w:pStyle w:val="2"/>
        <w:numPr>
          <w:ilvl w:val="0"/>
          <w:numId w:val="0"/>
        </w:numPr>
        <w:spacing w:before="0" w:after="0"/>
        <w:jc w:val="both"/>
        <w:rPr>
          <w:szCs w:val="24"/>
        </w:rPr>
      </w:pPr>
      <w:r w:rsidRPr="00AC221F">
        <w:rPr>
          <w:bCs w:val="0"/>
          <w:iCs w:val="0"/>
          <w:szCs w:val="24"/>
        </w:rPr>
        <w:t>8.1.</w:t>
      </w:r>
      <w:r w:rsidRPr="00AC221F">
        <w:rPr>
          <w:b w:val="0"/>
          <w:bCs w:val="0"/>
          <w:iCs w:val="0"/>
          <w:szCs w:val="24"/>
        </w:rPr>
        <w:t xml:space="preserve"> </w:t>
      </w:r>
      <w:r w:rsidRPr="00AC221F">
        <w:rPr>
          <w:szCs w:val="24"/>
        </w:rPr>
        <w:t>Методические рекомендации преподавателю</w:t>
      </w:r>
    </w:p>
    <w:p w:rsidR="00BD1CE0" w:rsidRPr="00DD3524" w:rsidRDefault="00BD1CE0" w:rsidP="00BD1CE0">
      <w:pPr>
        <w:ind w:firstLine="567"/>
        <w:jc w:val="both"/>
      </w:pPr>
      <w:r w:rsidRPr="00DD3524">
        <w:t xml:space="preserve">В результате освоения данной дисциплины студенты должны приобрести </w:t>
      </w:r>
      <w:r>
        <w:rPr>
          <w:bCs/>
        </w:rPr>
        <w:t>знания, навыки и компетенции, необходимые</w:t>
      </w:r>
      <w:r w:rsidRPr="00221B9A">
        <w:rPr>
          <w:bCs/>
        </w:rPr>
        <w:t xml:space="preserve"> для эффективного управления маркетингом</w:t>
      </w:r>
      <w:r>
        <w:rPr>
          <w:bCs/>
        </w:rPr>
        <w:t xml:space="preserve"> в компаниях, осуществляющих свою деятельность</w:t>
      </w:r>
      <w:r w:rsidRPr="00221B9A">
        <w:rPr>
          <w:bCs/>
        </w:rPr>
        <w:t xml:space="preserve"> на промышленных рынках</w:t>
      </w:r>
      <w:r>
        <w:rPr>
          <w:bCs/>
        </w:rPr>
        <w:t>.</w:t>
      </w:r>
    </w:p>
    <w:p w:rsidR="00BD1CE0" w:rsidRPr="00DD3524" w:rsidRDefault="00BD1CE0" w:rsidP="00BD1CE0">
      <w:pPr>
        <w:ind w:firstLine="567"/>
        <w:jc w:val="both"/>
      </w:pPr>
      <w:r w:rsidRPr="00DD3524">
        <w:t>Преподавателю необходимо уделить особое внимание составлению практических занятий, ориентированных на применение полученных теоретических знаний в процессе работы с бизнес-</w:t>
      </w:r>
      <w:r w:rsidRPr="00DD3524">
        <w:lastRenderedPageBreak/>
        <w:t>кейсами.  Важную часть обучения составляет самостоятельная работа студента, включающая подготовку к практическим занятиям.</w:t>
      </w:r>
    </w:p>
    <w:p w:rsidR="00BD1CE0" w:rsidRPr="00AC221F" w:rsidRDefault="00BD1CE0" w:rsidP="00BD1CE0">
      <w:pPr>
        <w:ind w:firstLine="567"/>
        <w:jc w:val="both"/>
      </w:pPr>
      <w:r w:rsidRPr="00AC221F">
        <w:rPr>
          <w:szCs w:val="24"/>
        </w:rPr>
        <w:t xml:space="preserve">В ходе лекций преподаватель может использовать современные технические средства обучения: мультимедиа, при проведении практических занятий применять активные методы обучения: дискуссии, деловая игра, анализ проблемных ситуаций. </w:t>
      </w:r>
      <w:r w:rsidRPr="00AC221F">
        <w:t xml:space="preserve"> </w:t>
      </w:r>
    </w:p>
    <w:p w:rsidR="00BD1CE0" w:rsidRPr="00AC221F" w:rsidRDefault="00BD1CE0" w:rsidP="00BD1CE0">
      <w:pPr>
        <w:ind w:firstLine="360"/>
        <w:jc w:val="both"/>
      </w:pPr>
      <w:r w:rsidRPr="00AC221F">
        <w:t xml:space="preserve">Преподавателю следует оценивать активность студентов на практических занятиях. Активность может определяться по опросу студентов, степени их участия в обсуждении решений бизнес-кейсов в течение каждого занятия. Оценки за работу на практических занятиях преподаватель выставляет в рабочую ведомость. Итоговая оценка показателя активности определяется по совокупности данных за весь период обучения по данной учебной дисциплине. </w:t>
      </w:r>
    </w:p>
    <w:p w:rsidR="00BD1CE0" w:rsidRPr="00081157" w:rsidRDefault="00BD1CE0" w:rsidP="00BD1CE0">
      <w:pPr>
        <w:ind w:firstLine="0"/>
        <w:jc w:val="both"/>
      </w:pPr>
      <w:r w:rsidRPr="00AC221F">
        <w:t xml:space="preserve">      В приложении 2 представлены материалы для проведения практических занятий</w:t>
      </w:r>
      <w:r w:rsidRPr="00AC221F">
        <w:rPr>
          <w:b/>
        </w:rPr>
        <w:t xml:space="preserve"> </w:t>
      </w:r>
      <w:r w:rsidRPr="00AC221F">
        <w:t>по дисциплине (включая интерактивные формы обучения).</w:t>
      </w:r>
    </w:p>
    <w:p w:rsidR="00BD1CE0" w:rsidRDefault="00BD1CE0" w:rsidP="00BD1CE0">
      <w:pPr>
        <w:ind w:firstLine="0"/>
        <w:jc w:val="both"/>
        <w:rPr>
          <w:color w:val="FF0000"/>
        </w:rPr>
      </w:pPr>
    </w:p>
    <w:p w:rsidR="00BD1CE0" w:rsidRDefault="00BD1CE0" w:rsidP="00BD1CE0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szCs w:val="24"/>
        </w:rPr>
      </w:pPr>
      <w:r w:rsidRPr="00790EFA">
        <w:rPr>
          <w:szCs w:val="24"/>
        </w:rPr>
        <w:t>8.2. Методические указания студентам</w:t>
      </w:r>
    </w:p>
    <w:p w:rsidR="00BD1CE0" w:rsidRPr="00CC20BA" w:rsidRDefault="00BD1CE0" w:rsidP="00BD1CE0"/>
    <w:p w:rsidR="00BD1CE0" w:rsidRDefault="00BD1CE0" w:rsidP="00BD1CE0">
      <w:pPr>
        <w:autoSpaceDE w:val="0"/>
        <w:autoSpaceDN w:val="0"/>
        <w:adjustRightInd w:val="0"/>
        <w:ind w:firstLine="432"/>
      </w:pPr>
      <w:r w:rsidRPr="00CC20BA">
        <w:t xml:space="preserve">Студенту рекомендуется следующая схема </w:t>
      </w:r>
      <w:r w:rsidRPr="00CC20BA">
        <w:rPr>
          <w:rFonts w:ascii="Times New Roman Курсив" w:hAnsi="Times New Roman Курсив" w:cs="Times New Roman Курсив"/>
          <w:i/>
          <w:iCs/>
        </w:rPr>
        <w:t>подготовки к практическому занятию</w:t>
      </w:r>
      <w:r w:rsidRPr="00CC20BA">
        <w:t>:</w:t>
      </w:r>
    </w:p>
    <w:p w:rsidR="00BD1CE0" w:rsidRPr="00CC20BA" w:rsidRDefault="00BD1CE0" w:rsidP="00BD1CE0">
      <w:pPr>
        <w:jc w:val="both"/>
      </w:pPr>
      <w:r w:rsidRPr="00A91BE1">
        <w:t xml:space="preserve">- изучение </w:t>
      </w:r>
      <w:r>
        <w:t xml:space="preserve">материалов предыдущих лекций, выложенных в системе </w:t>
      </w:r>
      <w:r>
        <w:rPr>
          <w:lang w:val="en-US"/>
        </w:rPr>
        <w:t>LMS</w:t>
      </w:r>
      <w:r>
        <w:t xml:space="preserve"> в форме презентаций</w:t>
      </w:r>
      <w:r w:rsidRPr="00A91BE1">
        <w:t xml:space="preserve">; </w:t>
      </w:r>
    </w:p>
    <w:p w:rsidR="00BD1CE0" w:rsidRDefault="00BD1CE0" w:rsidP="00BD1CE0">
      <w:pPr>
        <w:jc w:val="both"/>
      </w:pPr>
      <w:r>
        <w:t>- изучение информационных источников из библиографического списка;</w:t>
      </w:r>
      <w:r w:rsidRPr="00CC20BA">
        <w:t xml:space="preserve"> </w:t>
      </w:r>
    </w:p>
    <w:p w:rsidR="00BD1CE0" w:rsidRPr="00A91BE1" w:rsidRDefault="00BD1CE0" w:rsidP="00BD1CE0">
      <w:pPr>
        <w:jc w:val="both"/>
      </w:pPr>
      <w:r>
        <w:t>- выполнение домашнего задания;</w:t>
      </w:r>
    </w:p>
    <w:p w:rsidR="00BD1CE0" w:rsidRDefault="00BD1CE0" w:rsidP="00BD1CE0">
      <w:pPr>
        <w:autoSpaceDE w:val="0"/>
        <w:autoSpaceDN w:val="0"/>
        <w:adjustRightInd w:val="0"/>
        <w:ind w:firstLine="432"/>
      </w:pPr>
      <w:r w:rsidRPr="00CC20BA">
        <w:t xml:space="preserve">Студенту рекомендуется следующая схема </w:t>
      </w:r>
      <w:r w:rsidRPr="00CC20BA">
        <w:rPr>
          <w:rFonts w:ascii="Times New Roman Курсив" w:hAnsi="Times New Roman Курсив" w:cs="Times New Roman Курсив"/>
          <w:i/>
          <w:iCs/>
        </w:rPr>
        <w:t>подготовки к лекции</w:t>
      </w:r>
      <w:r w:rsidRPr="00CC20BA">
        <w:t>:</w:t>
      </w:r>
    </w:p>
    <w:p w:rsidR="00BD1CE0" w:rsidRPr="00CC20BA" w:rsidRDefault="00BD1CE0" w:rsidP="00BD1CE0">
      <w:pPr>
        <w:jc w:val="both"/>
      </w:pPr>
      <w:r w:rsidRPr="00A91BE1">
        <w:t xml:space="preserve">- изучение </w:t>
      </w:r>
      <w:r>
        <w:t xml:space="preserve">материалов предыдущих лекций, выложенных в системе </w:t>
      </w:r>
      <w:r>
        <w:rPr>
          <w:lang w:val="en-US"/>
        </w:rPr>
        <w:t>LMS</w:t>
      </w:r>
      <w:r>
        <w:t xml:space="preserve"> в форме презентаций</w:t>
      </w:r>
      <w:r w:rsidRPr="00A91BE1">
        <w:t xml:space="preserve">; </w:t>
      </w:r>
    </w:p>
    <w:p w:rsidR="00BD1CE0" w:rsidRPr="00CC20BA" w:rsidRDefault="00BD1CE0" w:rsidP="00BD1CE0">
      <w:pPr>
        <w:jc w:val="both"/>
      </w:pPr>
      <w:r>
        <w:t xml:space="preserve">- изучение основных понятий, рассмотренных на предыдущих лекциях и размещенных в глоссарии в системе </w:t>
      </w:r>
      <w:r>
        <w:rPr>
          <w:lang w:val="en-US"/>
        </w:rPr>
        <w:t>LMS</w:t>
      </w:r>
      <w:r w:rsidRPr="00A91BE1">
        <w:t xml:space="preserve">; </w:t>
      </w:r>
    </w:p>
    <w:p w:rsidR="00BD1CE0" w:rsidRDefault="00BD1CE0" w:rsidP="00BD1CE0">
      <w:pPr>
        <w:ind w:firstLine="425"/>
        <w:jc w:val="both"/>
      </w:pPr>
      <w:r w:rsidRPr="0003622B">
        <w:t>Самостоятельная работа студентов осуществляется в соответствии с «Методическими рекомендациями по организации самостоятельной работы студентов НИУ ВШЭ – Нижний Новгород», утвержденными УМС от 30.04.2014, протокол № 4</w:t>
      </w:r>
      <w:r w:rsidR="00B74C30">
        <w:t>.</w:t>
      </w:r>
    </w:p>
    <w:p w:rsidR="00B74C30" w:rsidRPr="0003622B" w:rsidRDefault="00B74C30" w:rsidP="00BD1CE0">
      <w:pPr>
        <w:ind w:firstLine="425"/>
        <w:jc w:val="both"/>
      </w:pPr>
    </w:p>
    <w:p w:rsidR="00EA0D64" w:rsidRDefault="00EA0D64" w:rsidP="00EA0D64">
      <w:pPr>
        <w:pStyle w:val="1"/>
      </w:pPr>
      <w:r>
        <w:t>9. Оценочные средства для текущего контроля и аттестации студента</w:t>
      </w:r>
    </w:p>
    <w:p w:rsidR="006D63D1" w:rsidRDefault="006D63D1" w:rsidP="006D63D1">
      <w:pPr>
        <w:ind w:left="227" w:right="227"/>
        <w:jc w:val="both"/>
        <w:rPr>
          <w:szCs w:val="24"/>
        </w:rPr>
      </w:pPr>
      <w:r>
        <w:rPr>
          <w:szCs w:val="24"/>
        </w:rPr>
        <w:t>Текущий п</w:t>
      </w:r>
      <w:r w:rsidRPr="001530AF">
        <w:rPr>
          <w:szCs w:val="24"/>
        </w:rPr>
        <w:t>ромежуточный контроль представляет собой контрольную работу, которая заключается в анализе проблем маркетинговой деятельности компании в Интернете и разработке рекомендаций по их устранению с последующей защитой в форме презентации продолжительностью 3-5минут</w:t>
      </w:r>
      <w:r>
        <w:rPr>
          <w:szCs w:val="24"/>
        </w:rPr>
        <w:t xml:space="preserve"> (20 слайдов) и письменный отчет (4-5 тыс. слов)</w:t>
      </w:r>
      <w:r w:rsidRPr="001530AF">
        <w:rPr>
          <w:szCs w:val="24"/>
        </w:rPr>
        <w:t>.</w:t>
      </w:r>
      <w:r>
        <w:rPr>
          <w:szCs w:val="24"/>
        </w:rPr>
        <w:t xml:space="preserve"> </w:t>
      </w:r>
    </w:p>
    <w:p w:rsidR="00EA0D64" w:rsidRPr="007D61E5" w:rsidRDefault="00EA0D64" w:rsidP="00EA0D64"/>
    <w:p w:rsidR="00EA0D64" w:rsidRDefault="00EA0D64" w:rsidP="00EA0D64">
      <w:pPr>
        <w:pStyle w:val="1"/>
      </w:pPr>
      <w:r>
        <w:t xml:space="preserve">9.1. </w:t>
      </w:r>
      <w:r w:rsidR="008365F8">
        <w:rPr>
          <w:lang w:val="ru-RU"/>
        </w:rP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Pr="003734E4">
        <w:t xml:space="preserve"> </w:t>
      </w:r>
    </w:p>
    <w:p w:rsidR="004D27F4" w:rsidRPr="004D27F4" w:rsidRDefault="004D27F4" w:rsidP="004D27F4"/>
    <w:p w:rsidR="002416C1" w:rsidRPr="002416C1" w:rsidRDefault="002416C1" w:rsidP="00EA0D64">
      <w:pPr>
        <w:pStyle w:val="a7"/>
        <w:numPr>
          <w:ilvl w:val="0"/>
          <w:numId w:val="24"/>
        </w:numPr>
        <w:ind w:left="0" w:firstLine="0"/>
      </w:pPr>
      <w:r w:rsidRPr="002416C1">
        <w:rPr>
          <w:rFonts w:ascii="Times New Roman" w:hAnsi="Times New Roman"/>
          <w:sz w:val="24"/>
          <w:szCs w:val="24"/>
          <w:lang w:val="en-US"/>
        </w:rPr>
        <w:t>SEO</w:t>
      </w:r>
      <w:r w:rsidRPr="002416C1">
        <w:rPr>
          <w:rFonts w:ascii="Times New Roman" w:hAnsi="Times New Roman"/>
          <w:sz w:val="24"/>
          <w:szCs w:val="24"/>
        </w:rPr>
        <w:t xml:space="preserve">  - опти</w:t>
      </w:r>
      <w:r>
        <w:rPr>
          <w:rFonts w:ascii="Times New Roman" w:hAnsi="Times New Roman"/>
          <w:sz w:val="24"/>
          <w:szCs w:val="24"/>
        </w:rPr>
        <w:t xml:space="preserve">мизация. Преимущества и недостатки использования. </w:t>
      </w:r>
    </w:p>
    <w:p w:rsidR="00EA0D64" w:rsidRPr="00A75058" w:rsidRDefault="00A75058" w:rsidP="00EA0D64">
      <w:pPr>
        <w:pStyle w:val="a7"/>
        <w:numPr>
          <w:ilvl w:val="0"/>
          <w:numId w:val="24"/>
        </w:numPr>
        <w:ind w:left="0" w:firstLine="0"/>
      </w:pPr>
      <w:r>
        <w:rPr>
          <w:rFonts w:ascii="Times New Roman" w:hAnsi="Times New Roman"/>
          <w:sz w:val="24"/>
          <w:szCs w:val="24"/>
        </w:rPr>
        <w:t>Лидогенерация. Основные принципы и методы привлечения клиентов в виртуальной среде.</w:t>
      </w:r>
    </w:p>
    <w:p w:rsidR="00A75058" w:rsidRPr="00A75058" w:rsidRDefault="00A75058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A75058">
        <w:rPr>
          <w:rFonts w:ascii="Times New Roman" w:hAnsi="Times New Roman"/>
          <w:sz w:val="24"/>
          <w:szCs w:val="24"/>
        </w:rPr>
        <w:t xml:space="preserve">Новые </w:t>
      </w:r>
      <w:r w:rsidRPr="00A75058">
        <w:rPr>
          <w:rFonts w:ascii="Times New Roman" w:eastAsia="MingLiU_HKSCS-ExtB" w:hAnsi="Times New Roman"/>
          <w:sz w:val="24"/>
          <w:szCs w:val="24"/>
        </w:rPr>
        <w:t>виды Интернет-маркетинга и лидогенерации</w:t>
      </w:r>
      <w:r>
        <w:rPr>
          <w:rFonts w:ascii="Times New Roman" w:eastAsia="MingLiU_HKSCS-ExtB" w:hAnsi="Times New Roman"/>
          <w:sz w:val="24"/>
          <w:szCs w:val="24"/>
        </w:rPr>
        <w:t xml:space="preserve">. </w:t>
      </w:r>
    </w:p>
    <w:p w:rsidR="008219DF" w:rsidRPr="008219DF" w:rsidRDefault="00A75058" w:rsidP="00A75058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MingLiU_HKSCS-ExtB" w:hAnsi="Times New Roman"/>
          <w:sz w:val="24"/>
          <w:szCs w:val="24"/>
        </w:rPr>
        <w:t>Основные принципы и методы поддержки сайтов.</w:t>
      </w:r>
      <w:r w:rsidRPr="00A75058">
        <w:rPr>
          <w:rFonts w:ascii="Times New Roman" w:eastAsia="MingLiU_HKSCS-ExtB" w:hAnsi="Times New Roman"/>
          <w:sz w:val="24"/>
          <w:szCs w:val="24"/>
        </w:rPr>
        <w:t xml:space="preserve"> </w:t>
      </w:r>
    </w:p>
    <w:p w:rsidR="00A75058" w:rsidRPr="00A75058" w:rsidRDefault="00A75058" w:rsidP="00A75058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MingLiU_HKSCS-ExtB" w:hAnsi="Times New Roman"/>
          <w:sz w:val="24"/>
          <w:szCs w:val="24"/>
        </w:rPr>
        <w:t xml:space="preserve">Способы монетизации </w:t>
      </w:r>
      <w:r w:rsidR="008219DF">
        <w:rPr>
          <w:rFonts w:ascii="Times New Roman" w:eastAsia="MingLiU_HKSCS-ExtB" w:hAnsi="Times New Roman"/>
          <w:sz w:val="24"/>
          <w:szCs w:val="24"/>
        </w:rPr>
        <w:t>интернет-проектов</w:t>
      </w:r>
      <w:r>
        <w:rPr>
          <w:rFonts w:ascii="Times New Roman" w:eastAsia="MingLiU_HKSCS-ExtB" w:hAnsi="Times New Roman"/>
          <w:sz w:val="24"/>
          <w:szCs w:val="24"/>
        </w:rPr>
        <w:t>.</w:t>
      </w:r>
    </w:p>
    <w:p w:rsidR="00A75058" w:rsidRPr="00A75058" w:rsidRDefault="00E43072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коммерция.  Виды электронной коммерции. </w:t>
      </w:r>
    </w:p>
    <w:p w:rsidR="00A75058" w:rsidRDefault="00E43072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выбора и типы целевых аудиторий в Интернете.</w:t>
      </w:r>
    </w:p>
    <w:p w:rsidR="004D27F4" w:rsidRDefault="004D27F4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и внешняя оптимизация сайтов в Интернете. </w:t>
      </w:r>
    </w:p>
    <w:p w:rsidR="004D27F4" w:rsidRDefault="004D27F4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как инструмент лидогенерации.</w:t>
      </w:r>
    </w:p>
    <w:p w:rsidR="00E43072" w:rsidRDefault="00E43072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Медийная и контекстная реклама. Сущность, цели, применение. </w:t>
      </w:r>
    </w:p>
    <w:p w:rsidR="00E43072" w:rsidRDefault="00E43072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журнал. Сущность, цели, виды, применение.</w:t>
      </w:r>
    </w:p>
    <w:p w:rsidR="00E43072" w:rsidRDefault="00E43072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журнал. Структура электронного журнала. </w:t>
      </w:r>
    </w:p>
    <w:p w:rsidR="009011F3" w:rsidRDefault="009011F3" w:rsidP="00EA0D6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Правило «золотого сечения»  в </w:t>
      </w:r>
      <w:r w:rsidR="0075103B">
        <w:rPr>
          <w:rFonts w:ascii="Times New Roman" w:hAnsi="Times New Roman"/>
          <w:sz w:val="24"/>
          <w:szCs w:val="24"/>
        </w:rPr>
        <w:t>построении контента</w:t>
      </w:r>
      <w:r>
        <w:rPr>
          <w:rFonts w:ascii="Times New Roman" w:hAnsi="Times New Roman"/>
          <w:sz w:val="24"/>
          <w:szCs w:val="24"/>
        </w:rPr>
        <w:t xml:space="preserve"> в виртуальном пространстве.</w:t>
      </w:r>
    </w:p>
    <w:p w:rsidR="009011F3" w:rsidRDefault="009011F3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Фронтенд. Сущность, цели, виды, применение.</w:t>
      </w:r>
    </w:p>
    <w:p w:rsidR="009011F3" w:rsidRDefault="009011F3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9011F3">
        <w:rPr>
          <w:rFonts w:ascii="Times New Roman" w:hAnsi="Times New Roman"/>
          <w:sz w:val="24"/>
          <w:szCs w:val="24"/>
        </w:rPr>
        <w:t xml:space="preserve">Подписная страница. </w:t>
      </w:r>
      <w:r>
        <w:rPr>
          <w:rFonts w:ascii="Times New Roman" w:hAnsi="Times New Roman"/>
          <w:sz w:val="24"/>
          <w:szCs w:val="24"/>
        </w:rPr>
        <w:t>Сущность, цели, виды, применение.</w:t>
      </w:r>
    </w:p>
    <w:p w:rsidR="00EA0D64" w:rsidRDefault="009011F3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продаж в Интернете.</w:t>
      </w:r>
    </w:p>
    <w:p w:rsidR="009011F3" w:rsidRDefault="009011F3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рекламных носителей в Интернете.</w:t>
      </w:r>
    </w:p>
    <w:p w:rsidR="009011F3" w:rsidRDefault="008219DF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Отзывы как инструмент продвижения компании в Интернете.</w:t>
      </w:r>
    </w:p>
    <w:p w:rsidR="008219DF" w:rsidRDefault="008219DF" w:rsidP="008219DF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сети в лидогенерации. Определение, цели, применение.</w:t>
      </w:r>
    </w:p>
    <w:p w:rsidR="008219DF" w:rsidRDefault="008219DF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Конференции, семинары, тематические форумы</w:t>
      </w:r>
      <w:r w:rsidR="00FD3553">
        <w:rPr>
          <w:rFonts w:ascii="Times New Roman" w:hAnsi="Times New Roman"/>
          <w:sz w:val="24"/>
          <w:szCs w:val="24"/>
        </w:rPr>
        <w:t>.</w:t>
      </w:r>
    </w:p>
    <w:p w:rsidR="008219DF" w:rsidRDefault="008219DF" w:rsidP="008219DF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Партнерский маркетинг. Сущность, цели, применение.</w:t>
      </w:r>
    </w:p>
    <w:p w:rsidR="008219DF" w:rsidRDefault="00FD3553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мнением </w:t>
      </w:r>
      <w:r w:rsidR="00272F88">
        <w:rPr>
          <w:rFonts w:ascii="Times New Roman" w:hAnsi="Times New Roman"/>
          <w:sz w:val="24"/>
          <w:szCs w:val="24"/>
        </w:rPr>
        <w:t>сообществ</w:t>
      </w:r>
      <w:r w:rsidR="008219DF">
        <w:rPr>
          <w:rFonts w:ascii="Times New Roman" w:hAnsi="Times New Roman"/>
          <w:sz w:val="24"/>
          <w:szCs w:val="24"/>
        </w:rPr>
        <w:t xml:space="preserve"> в социальных сетях</w:t>
      </w:r>
      <w:r>
        <w:rPr>
          <w:rFonts w:ascii="Times New Roman" w:hAnsi="Times New Roman"/>
          <w:sz w:val="24"/>
          <w:szCs w:val="24"/>
        </w:rPr>
        <w:t>.</w:t>
      </w:r>
    </w:p>
    <w:p w:rsidR="004D27F4" w:rsidRDefault="004D27F4" w:rsidP="004D27F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Интернет-магазины. Сущность, цели, типы, применение. </w:t>
      </w:r>
    </w:p>
    <w:p w:rsidR="004D27F4" w:rsidRDefault="004D27F4" w:rsidP="004D27F4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платежные системы. Сущность, цели, виды, применение.</w:t>
      </w:r>
    </w:p>
    <w:p w:rsidR="004D27F4" w:rsidRDefault="004D27F4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технологии в электронном бизнесе.</w:t>
      </w:r>
    </w:p>
    <w:p w:rsidR="00B22155" w:rsidRDefault="00B22155" w:rsidP="009011F3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эффективности деятельности компании в </w:t>
      </w:r>
      <w:r>
        <w:rPr>
          <w:rFonts w:ascii="Times New Roman" w:hAnsi="Times New Roman"/>
          <w:sz w:val="24"/>
          <w:szCs w:val="24"/>
          <w:lang w:val="en-US"/>
        </w:rPr>
        <w:t>SMM</w:t>
      </w:r>
      <w:r w:rsidRPr="00B22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553" w:rsidRDefault="001C793B" w:rsidP="00FD3553">
      <w:pPr>
        <w:ind w:left="720" w:firstLine="0"/>
        <w:rPr>
          <w:b/>
          <w:bCs/>
          <w:szCs w:val="24"/>
        </w:rPr>
      </w:pPr>
      <w:r>
        <w:rPr>
          <w:b/>
          <w:bCs/>
          <w:szCs w:val="24"/>
        </w:rPr>
        <w:t>Э</w:t>
      </w:r>
      <w:r w:rsidR="00FD3553" w:rsidRPr="005A2D71">
        <w:rPr>
          <w:b/>
          <w:bCs/>
          <w:szCs w:val="24"/>
        </w:rPr>
        <w:t>кзаменационн</w:t>
      </w:r>
      <w:r>
        <w:rPr>
          <w:b/>
          <w:bCs/>
          <w:szCs w:val="24"/>
        </w:rPr>
        <w:t>ые</w:t>
      </w:r>
      <w:r w:rsidR="00FD3553" w:rsidRPr="005A2D71">
        <w:rPr>
          <w:b/>
          <w:bCs/>
          <w:szCs w:val="24"/>
        </w:rPr>
        <w:t xml:space="preserve"> билет</w:t>
      </w:r>
      <w:r>
        <w:rPr>
          <w:b/>
          <w:bCs/>
          <w:szCs w:val="24"/>
        </w:rPr>
        <w:t>ы</w:t>
      </w:r>
    </w:p>
    <w:p w:rsidR="00FF40CE" w:rsidRDefault="00272F88" w:rsidP="00FD3553">
      <w:pPr>
        <w:ind w:left="720" w:firstLine="0"/>
        <w:rPr>
          <w:bCs/>
          <w:szCs w:val="24"/>
        </w:rPr>
      </w:pPr>
      <w:r>
        <w:rPr>
          <w:bCs/>
          <w:szCs w:val="24"/>
        </w:rPr>
        <w:t>Билет № 1.</w:t>
      </w:r>
    </w:p>
    <w:p w:rsidR="00272F88" w:rsidRDefault="00272F88" w:rsidP="00272F88">
      <w:pPr>
        <w:ind w:left="709" w:firstLine="0"/>
      </w:pPr>
      <w:r>
        <w:t>1.Электронный журнал как инструмент Интернет-маркетинг.</w:t>
      </w:r>
    </w:p>
    <w:p w:rsidR="00272F88" w:rsidRDefault="00272F88" w:rsidP="00272F88">
      <w:pPr>
        <w:ind w:left="709" w:firstLine="0"/>
      </w:pPr>
      <w:r>
        <w:t>2. Управление мнением сообществ потребителей в виртуальных сетях.</w:t>
      </w:r>
    </w:p>
    <w:p w:rsidR="00272F88" w:rsidRDefault="00272F88" w:rsidP="00272F88">
      <w:pPr>
        <w:ind w:left="709" w:firstLine="0"/>
      </w:pPr>
      <w:r>
        <w:t xml:space="preserve">Билет № 2. </w:t>
      </w:r>
    </w:p>
    <w:p w:rsidR="00272F88" w:rsidRDefault="00272F88" w:rsidP="00272F88">
      <w:pPr>
        <w:ind w:left="709" w:firstLine="0"/>
      </w:pPr>
      <w:r>
        <w:t>1.</w:t>
      </w:r>
      <w:r w:rsidR="008F2245">
        <w:t xml:space="preserve"> </w:t>
      </w:r>
      <w:r>
        <w:t>Подписная страница как инструмент стимулирования сбыта в Интернете.</w:t>
      </w:r>
    </w:p>
    <w:p w:rsidR="00272F88" w:rsidRDefault="00272F88" w:rsidP="00272F88">
      <w:pPr>
        <w:ind w:left="709" w:firstLine="0"/>
      </w:pPr>
      <w:r>
        <w:t xml:space="preserve">2. </w:t>
      </w:r>
      <w:r w:rsidR="00A70053">
        <w:t>Баннеры</w:t>
      </w:r>
      <w:r>
        <w:t>.</w:t>
      </w:r>
    </w:p>
    <w:p w:rsidR="00272F88" w:rsidRDefault="00272F88" w:rsidP="00272F88">
      <w:pPr>
        <w:ind w:left="709" w:firstLine="0"/>
      </w:pPr>
      <w:r>
        <w:t>Билет № 3 .</w:t>
      </w:r>
    </w:p>
    <w:p w:rsidR="00272F88" w:rsidRDefault="00272F88" w:rsidP="00272F88">
      <w:pPr>
        <w:ind w:left="709" w:firstLine="0"/>
      </w:pPr>
      <w:r>
        <w:t>1.Формы продаж в Интернете.</w:t>
      </w:r>
    </w:p>
    <w:p w:rsidR="00272F88" w:rsidRDefault="00272F88" w:rsidP="00272F88">
      <w:pPr>
        <w:ind w:left="709" w:firstLine="0"/>
      </w:pPr>
      <w:r>
        <w:t>2. Правило «золотого сечения» в построении контента.</w:t>
      </w:r>
    </w:p>
    <w:p w:rsidR="00A70053" w:rsidRDefault="00A70053" w:rsidP="00272F88">
      <w:pPr>
        <w:ind w:left="709" w:firstLine="0"/>
      </w:pPr>
      <w:r>
        <w:t>Билет № 4.</w:t>
      </w:r>
    </w:p>
    <w:p w:rsidR="00A70053" w:rsidRDefault="00A70053" w:rsidP="00272F88">
      <w:pPr>
        <w:ind w:left="709" w:firstLine="0"/>
      </w:pPr>
      <w:r>
        <w:t>1.</w:t>
      </w:r>
      <w:r>
        <w:rPr>
          <w:lang w:val="en-US"/>
        </w:rPr>
        <w:t>SMM</w:t>
      </w:r>
      <w:r w:rsidRPr="00A70053">
        <w:t xml:space="preserve"> </w:t>
      </w:r>
      <w:r>
        <w:t>в маркетинговой деятельности компании.</w:t>
      </w:r>
    </w:p>
    <w:p w:rsidR="00A70053" w:rsidRDefault="00A70053" w:rsidP="00272F88">
      <w:pPr>
        <w:ind w:left="709" w:firstLine="0"/>
      </w:pPr>
      <w:r>
        <w:t xml:space="preserve">2. </w:t>
      </w:r>
      <w:r w:rsidR="005B5A24">
        <w:rPr>
          <w:lang w:val="en-US"/>
        </w:rPr>
        <w:t>SEO</w:t>
      </w:r>
      <w:r w:rsidR="005B5A24">
        <w:t>-оптимизация.</w:t>
      </w:r>
    </w:p>
    <w:p w:rsidR="005B5A24" w:rsidRDefault="005B5A24" w:rsidP="00272F88">
      <w:pPr>
        <w:ind w:left="709" w:firstLine="0"/>
      </w:pPr>
      <w:r>
        <w:t>Билет № 5.</w:t>
      </w:r>
    </w:p>
    <w:p w:rsidR="005B5A24" w:rsidRDefault="005B5A24" w:rsidP="00272F88">
      <w:pPr>
        <w:ind w:left="709" w:firstLine="0"/>
      </w:pPr>
      <w:r>
        <w:t>1.</w:t>
      </w:r>
      <w:r w:rsidR="008F2245">
        <w:t xml:space="preserve"> Партнерский маркетинг в Интернете.</w:t>
      </w:r>
    </w:p>
    <w:p w:rsidR="005B5A24" w:rsidRDefault="005B5A24" w:rsidP="00272F88">
      <w:pPr>
        <w:ind w:left="709" w:firstLine="0"/>
      </w:pPr>
      <w:r>
        <w:t xml:space="preserve">2. Виды </w:t>
      </w:r>
      <w:r w:rsidR="008F2245">
        <w:t>электронных платежных систем.</w:t>
      </w:r>
    </w:p>
    <w:p w:rsidR="008F2245" w:rsidRDefault="008F2245" w:rsidP="00272F88">
      <w:pPr>
        <w:ind w:left="709" w:firstLine="0"/>
      </w:pPr>
      <w:r>
        <w:t>Билет № 6.</w:t>
      </w:r>
    </w:p>
    <w:p w:rsidR="008F2245" w:rsidRDefault="008F2245" w:rsidP="00272F88">
      <w:pPr>
        <w:ind w:left="709" w:firstLine="0"/>
      </w:pPr>
      <w:r>
        <w:t>1. Основные виды рекламных носителей в Интернете.</w:t>
      </w:r>
    </w:p>
    <w:p w:rsidR="008F2245" w:rsidRDefault="008F2245" w:rsidP="00272F88">
      <w:pPr>
        <w:ind w:left="709" w:firstLine="0"/>
      </w:pPr>
      <w:r>
        <w:t>2. Контекстная реклама в продвижении услуг в Интернете.</w:t>
      </w:r>
    </w:p>
    <w:p w:rsidR="008F2245" w:rsidRPr="00E020C9" w:rsidRDefault="008F2245" w:rsidP="00272F88">
      <w:pPr>
        <w:ind w:left="709" w:firstLine="0"/>
      </w:pPr>
      <w:r>
        <w:t xml:space="preserve">Билет № </w:t>
      </w:r>
      <w:r w:rsidR="00E9249A">
        <w:t>7</w:t>
      </w:r>
      <w:r>
        <w:t>.</w:t>
      </w:r>
    </w:p>
    <w:p w:rsidR="00E020C9" w:rsidRDefault="00E020C9" w:rsidP="00272F88">
      <w:pPr>
        <w:ind w:left="709" w:firstLine="0"/>
      </w:pPr>
      <w:r w:rsidRPr="00E020C9">
        <w:t>1</w:t>
      </w:r>
      <w:r>
        <w:t>.Способы монетизации интернет-проектов.</w:t>
      </w:r>
    </w:p>
    <w:p w:rsidR="00E020C9" w:rsidRDefault="00E020C9" w:rsidP="00272F88">
      <w:pPr>
        <w:ind w:left="709" w:firstLine="0"/>
      </w:pPr>
      <w:r>
        <w:t>2. Показатели веб-аналитики сайта.</w:t>
      </w:r>
    </w:p>
    <w:p w:rsidR="00E020C9" w:rsidRDefault="00E020C9" w:rsidP="00272F88">
      <w:pPr>
        <w:ind w:left="709" w:firstLine="0"/>
      </w:pPr>
      <w:r>
        <w:t xml:space="preserve">Билет №8. </w:t>
      </w:r>
    </w:p>
    <w:p w:rsidR="00E020C9" w:rsidRDefault="00E020C9" w:rsidP="00272F88">
      <w:pPr>
        <w:ind w:left="709" w:firstLine="0"/>
      </w:pPr>
      <w:r>
        <w:t>1.Интернет-магазины: виды и структура.</w:t>
      </w:r>
    </w:p>
    <w:p w:rsidR="00E020C9" w:rsidRDefault="00E020C9" w:rsidP="00272F88">
      <w:pPr>
        <w:ind w:left="709" w:firstLine="0"/>
      </w:pPr>
      <w:r>
        <w:t xml:space="preserve">2. Преимущества и недостатки использования </w:t>
      </w:r>
      <w:r>
        <w:rPr>
          <w:lang w:val="en-US"/>
        </w:rPr>
        <w:t>SEO</w:t>
      </w:r>
      <w:r w:rsidRPr="00E020C9">
        <w:t>-</w:t>
      </w:r>
      <w:r>
        <w:t>оптимизации.</w:t>
      </w:r>
    </w:p>
    <w:p w:rsidR="00E020C9" w:rsidRDefault="00E020C9" w:rsidP="00272F88">
      <w:pPr>
        <w:ind w:left="709" w:firstLine="0"/>
      </w:pPr>
      <w:r>
        <w:t>Билет № 9.</w:t>
      </w:r>
    </w:p>
    <w:p w:rsidR="00E020C9" w:rsidRDefault="00E020C9" w:rsidP="00E020C9">
      <w:pPr>
        <w:ind w:left="709" w:firstLine="0"/>
      </w:pPr>
      <w:r>
        <w:t>1.Виды электронной коммерции.</w:t>
      </w:r>
    </w:p>
    <w:p w:rsidR="00E020C9" w:rsidRDefault="00E020C9" w:rsidP="00E020C9">
      <w:pPr>
        <w:ind w:left="709" w:firstLine="0"/>
      </w:pPr>
      <w:r>
        <w:t>2. Конференции, семинары и тематические форумы в Интернете.</w:t>
      </w:r>
    </w:p>
    <w:p w:rsidR="00E020C9" w:rsidRDefault="00E020C9" w:rsidP="00E020C9">
      <w:pPr>
        <w:ind w:left="709" w:firstLine="0"/>
      </w:pPr>
      <w:r>
        <w:t>Билет № 10.</w:t>
      </w:r>
    </w:p>
    <w:p w:rsidR="00E020C9" w:rsidRDefault="00E020C9" w:rsidP="00E020C9">
      <w:pPr>
        <w:ind w:left="709" w:firstLine="0"/>
      </w:pPr>
      <w:r>
        <w:t xml:space="preserve">1.Конкурс в </w:t>
      </w:r>
      <w:r>
        <w:rPr>
          <w:lang w:val="en-US"/>
        </w:rPr>
        <w:t>SMM</w:t>
      </w:r>
      <w:r>
        <w:t>.</w:t>
      </w:r>
    </w:p>
    <w:p w:rsidR="00E020C9" w:rsidRDefault="00E020C9" w:rsidP="00E020C9">
      <w:pPr>
        <w:ind w:left="709" w:firstLine="0"/>
      </w:pPr>
      <w:r>
        <w:t>2. Основные виды рекламных носителей в Интернете.</w:t>
      </w:r>
    </w:p>
    <w:p w:rsidR="00E020C9" w:rsidRDefault="00120047" w:rsidP="00E020C9">
      <w:pPr>
        <w:ind w:left="709" w:firstLine="0"/>
      </w:pPr>
      <w:r>
        <w:t>Билет № 11.</w:t>
      </w:r>
    </w:p>
    <w:p w:rsidR="00120047" w:rsidRDefault="00120047" w:rsidP="00E020C9">
      <w:pPr>
        <w:ind w:left="709" w:firstLine="0"/>
        <w:rPr>
          <w:rFonts w:eastAsia="MingLiU_HKSCS-ExtB"/>
          <w:szCs w:val="24"/>
        </w:rPr>
      </w:pPr>
      <w:r>
        <w:t xml:space="preserve">1. </w:t>
      </w:r>
      <w:r>
        <w:rPr>
          <w:rFonts w:eastAsia="MingLiU_HKSCS-ExtB"/>
          <w:szCs w:val="24"/>
        </w:rPr>
        <w:t>Основные принципы и методы поддержки сайтов.</w:t>
      </w:r>
    </w:p>
    <w:p w:rsidR="00120047" w:rsidRDefault="00120047" w:rsidP="00E020C9">
      <w:pPr>
        <w:ind w:left="709" w:firstLine="0"/>
      </w:pPr>
      <w:r>
        <w:rPr>
          <w:rFonts w:eastAsia="MingLiU_HKSCS-ExtB"/>
          <w:szCs w:val="24"/>
        </w:rPr>
        <w:lastRenderedPageBreak/>
        <w:t xml:space="preserve">2. </w:t>
      </w:r>
      <w:r>
        <w:t>Правило «золотого сечения» в построении контента.</w:t>
      </w:r>
    </w:p>
    <w:p w:rsidR="00120047" w:rsidRDefault="00120047" w:rsidP="00E020C9">
      <w:pPr>
        <w:ind w:left="709" w:firstLine="0"/>
      </w:pPr>
      <w:r>
        <w:t>Билет № 12.</w:t>
      </w:r>
    </w:p>
    <w:p w:rsidR="00120047" w:rsidRPr="00E020C9" w:rsidRDefault="00042C1D" w:rsidP="00042C1D">
      <w:pPr>
        <w:ind w:left="709" w:firstLine="0"/>
      </w:pPr>
      <w:r>
        <w:t>1.</w:t>
      </w:r>
      <w:r w:rsidRPr="00042C1D">
        <w:rPr>
          <w:szCs w:val="24"/>
        </w:rPr>
        <w:t xml:space="preserve"> </w:t>
      </w:r>
      <w:r>
        <w:rPr>
          <w:szCs w:val="24"/>
        </w:rPr>
        <w:t>Конкурс среди подписчиков как инструмент лидогенерации</w:t>
      </w:r>
    </w:p>
    <w:p w:rsidR="008F2245" w:rsidRDefault="00042C1D" w:rsidP="00272F88">
      <w:pPr>
        <w:ind w:left="709" w:firstLine="0"/>
      </w:pPr>
      <w:r>
        <w:t xml:space="preserve">2. </w:t>
      </w:r>
      <w:r w:rsidR="00B22155">
        <w:t>Внутренняя и внешняя оптимизация сайта в Интернете.</w:t>
      </w:r>
    </w:p>
    <w:p w:rsidR="00B22155" w:rsidRDefault="00B22155" w:rsidP="00272F88">
      <w:pPr>
        <w:ind w:left="709" w:firstLine="0"/>
      </w:pPr>
      <w:r>
        <w:t>Билет № 13.</w:t>
      </w:r>
    </w:p>
    <w:p w:rsidR="00B22155" w:rsidRDefault="00B22155" w:rsidP="00272F88">
      <w:pPr>
        <w:ind w:left="709" w:firstLine="0"/>
      </w:pPr>
      <w:r>
        <w:t xml:space="preserve">1.Показатели эффективности деятельности компании в </w:t>
      </w:r>
      <w:r>
        <w:rPr>
          <w:lang w:val="en-US"/>
        </w:rPr>
        <w:t>SMM</w:t>
      </w:r>
      <w:r>
        <w:t>.</w:t>
      </w:r>
    </w:p>
    <w:p w:rsidR="00B22155" w:rsidRDefault="00B22155" w:rsidP="00B22155">
      <w:pPr>
        <w:ind w:firstLine="0"/>
        <w:rPr>
          <w:szCs w:val="24"/>
        </w:rPr>
      </w:pPr>
      <w:r>
        <w:t xml:space="preserve">            2. </w:t>
      </w:r>
      <w:r w:rsidRPr="00B22155">
        <w:rPr>
          <w:szCs w:val="24"/>
        </w:rPr>
        <w:t>Особенности выбора и типы целевых аудиторий в Интернете.</w:t>
      </w:r>
    </w:p>
    <w:p w:rsidR="00B22155" w:rsidRDefault="00B22155" w:rsidP="00B22155">
      <w:pPr>
        <w:ind w:firstLine="0"/>
        <w:rPr>
          <w:szCs w:val="24"/>
        </w:rPr>
      </w:pPr>
      <w:r>
        <w:rPr>
          <w:szCs w:val="24"/>
        </w:rPr>
        <w:t xml:space="preserve">            Билет № 14.</w:t>
      </w:r>
    </w:p>
    <w:p w:rsidR="00B22155" w:rsidRPr="00B22155" w:rsidRDefault="00B22155" w:rsidP="00B22155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Pr="00B22155">
        <w:rPr>
          <w:szCs w:val="24"/>
        </w:rPr>
        <w:t>1. Современные технологии в электронном бизнесе.</w:t>
      </w:r>
    </w:p>
    <w:p w:rsidR="00B22155" w:rsidRDefault="00B22155" w:rsidP="00B22155">
      <w:pPr>
        <w:ind w:left="709" w:firstLine="0"/>
      </w:pPr>
      <w:r>
        <w:t>2. Партнерский маркетинг в Интернете.</w:t>
      </w:r>
    </w:p>
    <w:p w:rsidR="00FD3553" w:rsidRDefault="00FD3553" w:rsidP="00FD3553">
      <w:r>
        <w:t>Билет №15.</w:t>
      </w:r>
    </w:p>
    <w:p w:rsidR="00FD3553" w:rsidRPr="00FD3553" w:rsidRDefault="00FD3553" w:rsidP="00FD3553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  <w:lang w:val="en-US"/>
        </w:rPr>
        <w:t>SMM</w:t>
      </w:r>
      <w:r w:rsidRPr="00FD3553">
        <w:rPr>
          <w:szCs w:val="24"/>
        </w:rPr>
        <w:t xml:space="preserve"> </w:t>
      </w:r>
      <w:r>
        <w:rPr>
          <w:szCs w:val="24"/>
        </w:rPr>
        <w:t>в лидогенерации</w:t>
      </w:r>
    </w:p>
    <w:p w:rsidR="00FD3553" w:rsidRPr="00F83B9F" w:rsidRDefault="00FD3553" w:rsidP="00FD3553">
      <w:pPr>
        <w:jc w:val="both"/>
        <w:rPr>
          <w:szCs w:val="24"/>
        </w:rPr>
      </w:pPr>
      <w:r>
        <w:rPr>
          <w:szCs w:val="24"/>
        </w:rPr>
        <w:t>2. Привлечение новых потребителей с применением фронтенда.</w:t>
      </w:r>
    </w:p>
    <w:p w:rsidR="00FD3553" w:rsidRDefault="00B22155" w:rsidP="00FD3553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Билет № 16.</w:t>
      </w:r>
    </w:p>
    <w:p w:rsidR="00B22155" w:rsidRDefault="00B22155" w:rsidP="00B22155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1.Типы и структура фронтенда. </w:t>
      </w:r>
    </w:p>
    <w:p w:rsidR="00B22155" w:rsidRDefault="00B22155" w:rsidP="00B22155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22155">
        <w:rPr>
          <w:rFonts w:ascii="Times New Roman" w:hAnsi="Times New Roman"/>
          <w:sz w:val="24"/>
          <w:szCs w:val="24"/>
        </w:rPr>
        <w:t>2. Показатели веб-аналитики сайта.</w:t>
      </w:r>
    </w:p>
    <w:p w:rsidR="00B22155" w:rsidRDefault="00B22155" w:rsidP="00B22155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Билет № 17. </w:t>
      </w:r>
    </w:p>
    <w:p w:rsidR="00B22155" w:rsidRDefault="00B22155" w:rsidP="00B22155">
      <w:pPr>
        <w:pStyle w:val="a7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155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и типы</w:t>
      </w:r>
      <w:r w:rsidRPr="00B22155">
        <w:rPr>
          <w:rFonts w:ascii="Times New Roman" w:hAnsi="Times New Roman"/>
          <w:sz w:val="24"/>
          <w:szCs w:val="24"/>
        </w:rPr>
        <w:t xml:space="preserve"> электронного журнала. </w:t>
      </w:r>
    </w:p>
    <w:p w:rsidR="00B22155" w:rsidRPr="00B22155" w:rsidRDefault="00B22155" w:rsidP="00B22155">
      <w:pPr>
        <w:pStyle w:val="a7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155">
        <w:rPr>
          <w:rFonts w:ascii="Times New Roman" w:hAnsi="Times New Roman"/>
          <w:sz w:val="24"/>
          <w:szCs w:val="24"/>
        </w:rPr>
        <w:t>Подписная страница как инструмент стимулирования сбыта в Интернете.</w:t>
      </w:r>
    </w:p>
    <w:p w:rsidR="00B74C30" w:rsidRDefault="00B74C30" w:rsidP="00B74C30">
      <w:pPr>
        <w:pStyle w:val="1"/>
        <w:numPr>
          <w:ilvl w:val="0"/>
          <w:numId w:val="16"/>
        </w:numPr>
      </w:pPr>
      <w:r w:rsidRPr="00F11BB3">
        <w:t>Учебно-методическое и информационное обеспечение дисциплины</w:t>
      </w:r>
    </w:p>
    <w:p w:rsidR="00EA0D64" w:rsidRDefault="00EA0D64" w:rsidP="00EA0D64">
      <w:pPr>
        <w:pStyle w:val="2"/>
        <w:numPr>
          <w:ilvl w:val="1"/>
          <w:numId w:val="16"/>
        </w:numPr>
        <w:spacing w:before="240"/>
      </w:pPr>
      <w:r w:rsidRPr="007D61E5">
        <w:t>Основная литература</w:t>
      </w:r>
    </w:p>
    <w:p w:rsidR="004D4CBE" w:rsidRDefault="004D4CBE" w:rsidP="004D4CBE">
      <w:pPr>
        <w:ind w:firstLine="0"/>
      </w:pPr>
      <w:r>
        <w:t>1. Маркетинг в социальных медиа. Интернет-маркетинговые коммуникации: учебное пособие</w:t>
      </w:r>
      <w:r w:rsidRPr="00787403">
        <w:t xml:space="preserve">/ </w:t>
      </w:r>
      <w:r>
        <w:t xml:space="preserve">под ред. Л.А. Данченок. – СПб.: Питер, 2013. </w:t>
      </w:r>
    </w:p>
    <w:p w:rsidR="004D4CBE" w:rsidRPr="004D4CBE" w:rsidRDefault="004D4CBE" w:rsidP="004D4CBE"/>
    <w:p w:rsidR="00EA0D64" w:rsidRPr="00EB0EA6" w:rsidRDefault="00EA0D64" w:rsidP="00EA0D64">
      <w:pPr>
        <w:ind w:firstLine="0"/>
        <w:rPr>
          <w:b/>
        </w:rPr>
      </w:pPr>
      <w:r w:rsidRPr="00EB0EA6">
        <w:rPr>
          <w:b/>
        </w:rPr>
        <w:t xml:space="preserve">10.3  Дополнительная литература </w:t>
      </w:r>
    </w:p>
    <w:p w:rsidR="005F063D" w:rsidRDefault="00212191" w:rsidP="0049413C">
      <w:pPr>
        <w:ind w:firstLine="0"/>
      </w:pPr>
      <w:r>
        <w:t>1</w:t>
      </w:r>
      <w:r w:rsidR="005F063D">
        <w:t xml:space="preserve">. </w:t>
      </w:r>
      <w:r w:rsidR="005F063D" w:rsidRPr="0083373E">
        <w:t>Эрин Киссейн. Основы контентной стратегии</w:t>
      </w:r>
      <w:r w:rsidR="005F063D">
        <w:t>, М</w:t>
      </w:r>
      <w:r w:rsidR="005F063D" w:rsidRPr="0083373E">
        <w:t>.</w:t>
      </w:r>
      <w:r w:rsidR="005F063D">
        <w:t>:</w:t>
      </w:r>
      <w:r w:rsidR="005F063D" w:rsidRPr="0083373E">
        <w:t xml:space="preserve"> Манн, Иванов и Фербер, 2012.</w:t>
      </w:r>
    </w:p>
    <w:p w:rsidR="005F063D" w:rsidRDefault="00212191" w:rsidP="0049413C">
      <w:pPr>
        <w:ind w:firstLine="0"/>
      </w:pPr>
      <w:r>
        <w:t>2</w:t>
      </w:r>
      <w:r w:rsidR="005F063D">
        <w:t xml:space="preserve">. </w:t>
      </w:r>
      <w:r w:rsidR="005F063D" w:rsidRPr="0083373E">
        <w:t xml:space="preserve">Кот Д. </w:t>
      </w:r>
      <w:r w:rsidR="005F063D">
        <w:rPr>
          <w:lang w:val="en-US"/>
        </w:rPr>
        <w:t>E</w:t>
      </w:r>
      <w:r w:rsidR="005F063D" w:rsidRPr="0083373E">
        <w:t>-</w:t>
      </w:r>
      <w:r w:rsidR="005F063D">
        <w:rPr>
          <w:lang w:val="en-US"/>
        </w:rPr>
        <w:t>mail</w:t>
      </w:r>
      <w:r w:rsidR="005F063D" w:rsidRPr="0083373E">
        <w:t xml:space="preserve"> </w:t>
      </w:r>
      <w:r w:rsidR="005F063D">
        <w:t>маркетинг. Исчерпывающее руководство, М.: Манн, Иванов и Фербер, 2013.</w:t>
      </w:r>
    </w:p>
    <w:p w:rsidR="0049413C" w:rsidRDefault="00212191" w:rsidP="0049413C">
      <w:pPr>
        <w:ind w:firstLine="0"/>
      </w:pPr>
      <w:r>
        <w:t>3</w:t>
      </w:r>
      <w:r w:rsidR="0049413C">
        <w:t xml:space="preserve">. Одден Л. Продающий контент. Как связать контент-маркетинг, </w:t>
      </w:r>
      <w:r w:rsidR="0049413C">
        <w:rPr>
          <w:lang w:val="en-US"/>
        </w:rPr>
        <w:t>SEO</w:t>
      </w:r>
      <w:r w:rsidR="0049413C">
        <w:t xml:space="preserve"> и социальные сети в единую систему.</w:t>
      </w:r>
      <w:r w:rsidR="0049413C" w:rsidRPr="0049413C">
        <w:t xml:space="preserve"> </w:t>
      </w:r>
      <w:r w:rsidR="0049413C">
        <w:t>М</w:t>
      </w:r>
      <w:r w:rsidR="0049413C" w:rsidRPr="00117F75">
        <w:t>.:</w:t>
      </w:r>
      <w:r w:rsidR="0049413C">
        <w:t xml:space="preserve"> Манн, Иванов и Фербер, 2014.</w:t>
      </w:r>
    </w:p>
    <w:p w:rsidR="0049413C" w:rsidRDefault="00212191" w:rsidP="0049413C">
      <w:pPr>
        <w:ind w:firstLine="0"/>
      </w:pPr>
      <w:r>
        <w:t>4</w:t>
      </w:r>
      <w:r w:rsidR="0049413C">
        <w:t>. Кокрум Дж. Интернет-маркетинг: лучшие бесплатные инструменты. М</w:t>
      </w:r>
      <w:r w:rsidR="0049413C" w:rsidRPr="00117F75">
        <w:t>.:</w:t>
      </w:r>
      <w:r w:rsidR="0049413C">
        <w:t xml:space="preserve"> Манн, Иванов и Фербер, 2013.</w:t>
      </w:r>
    </w:p>
    <w:p w:rsidR="0049413C" w:rsidRDefault="00212191" w:rsidP="0049413C">
      <w:pPr>
        <w:ind w:firstLine="0"/>
      </w:pPr>
      <w:r>
        <w:t>5</w:t>
      </w:r>
      <w:r w:rsidR="0049413C">
        <w:t>. Керпен Д. Маркетинг эпохи «</w:t>
      </w:r>
      <w:r w:rsidR="0049413C">
        <w:rPr>
          <w:lang w:val="en-US"/>
        </w:rPr>
        <w:t>Like</w:t>
      </w:r>
      <w:r w:rsidR="0049413C">
        <w:t xml:space="preserve">». </w:t>
      </w:r>
      <w:r w:rsidR="0045074D">
        <w:t>М.: АНО «ШКИМБ», 2013.</w:t>
      </w:r>
    </w:p>
    <w:p w:rsidR="00212191" w:rsidRDefault="00212191" w:rsidP="00212191">
      <w:pPr>
        <w:ind w:firstLine="0"/>
      </w:pPr>
      <w:r>
        <w:t>6</w:t>
      </w:r>
      <w:r w:rsidR="0045074D">
        <w:t>. Мрочковский Н., Горенюк А. Интернет-маркетинг без бюджета. СПб.: Питер, 2014.</w:t>
      </w:r>
    </w:p>
    <w:p w:rsidR="00212191" w:rsidRDefault="00212191" w:rsidP="00212191">
      <w:pPr>
        <w:ind w:firstLine="0"/>
      </w:pPr>
      <w:r>
        <w:t xml:space="preserve">7. Веселов А., Горбачев М., Пискунова Н. Интернет-маркетинг и продажи: как заставить сайт продавать. Ростов-на-Дону: Феникс, 2014. </w:t>
      </w:r>
    </w:p>
    <w:p w:rsidR="0045074D" w:rsidRDefault="0045074D" w:rsidP="0049413C">
      <w:pPr>
        <w:ind w:firstLine="0"/>
      </w:pPr>
      <w:r>
        <w:t>8. Маркетинг в социальных медиа. Интернет-маркетинговые коммуникации: учебное пособие. Под ред. Л.А. Данченок. СПб.: Питер, 2013.</w:t>
      </w:r>
    </w:p>
    <w:p w:rsidR="00802E10" w:rsidRDefault="00802E10" w:rsidP="0049413C">
      <w:pPr>
        <w:ind w:firstLine="0"/>
      </w:pPr>
      <w:r>
        <w:t xml:space="preserve">9. </w:t>
      </w:r>
      <w:r w:rsidRPr="00A36E4C">
        <w:t xml:space="preserve">Яковлев А., Довжиков А. Контекстная </w:t>
      </w:r>
      <w:r>
        <w:t>реклама. Основы. Секреты. Трюки</w:t>
      </w:r>
      <w:r w:rsidRPr="00A36E4C">
        <w:t>, БХВ-Петербург, 2012</w:t>
      </w:r>
      <w:r>
        <w:t>.</w:t>
      </w:r>
    </w:p>
    <w:p w:rsidR="00802E10" w:rsidRDefault="00802E10" w:rsidP="0049413C">
      <w:pPr>
        <w:ind w:firstLine="0"/>
      </w:pPr>
      <w:r>
        <w:t xml:space="preserve">10. </w:t>
      </w:r>
      <w:r w:rsidRPr="0083373E">
        <w:t>Халид Салех, Айят Шукайри. Повышение конверсии веб-сайта. - Манн, Иванов и Фербер, 2012</w:t>
      </w:r>
      <w:r>
        <w:t>.</w:t>
      </w:r>
    </w:p>
    <w:p w:rsidR="004D27F4" w:rsidRDefault="00802E10" w:rsidP="0049413C">
      <w:pPr>
        <w:ind w:firstLine="0"/>
      </w:pPr>
      <w:r>
        <w:t xml:space="preserve">11. </w:t>
      </w:r>
      <w:r w:rsidR="00B32E75" w:rsidRPr="0083373E">
        <w:t>Вертайм К., Фенвик Я. Цифровой маркетинг. Как увеличить продажи с помощью социальных сетей, блогов, вики-ресурсов, мобильных телефонов и других современных технологий</w:t>
      </w:r>
      <w:r w:rsidR="00B32E75">
        <w:t xml:space="preserve">,  </w:t>
      </w:r>
    </w:p>
    <w:p w:rsidR="0045074D" w:rsidRDefault="00B32E75" w:rsidP="0049413C">
      <w:pPr>
        <w:ind w:firstLine="0"/>
      </w:pPr>
      <w:r>
        <w:t xml:space="preserve">М.: </w:t>
      </w:r>
      <w:r w:rsidRPr="0083373E">
        <w:t xml:space="preserve">Альпина Паблишерс, Юрайти, 2010 г. </w:t>
      </w:r>
      <w:r w:rsidR="0045074D">
        <w:t xml:space="preserve"> </w:t>
      </w:r>
    </w:p>
    <w:p w:rsidR="00212191" w:rsidRDefault="00212191" w:rsidP="00212191">
      <w:pPr>
        <w:ind w:firstLine="0"/>
      </w:pPr>
      <w:r>
        <w:t>12. Вирин Ф. Интернет-маркетинг: полный сборник практических инструментов. М.: Эксмо, 2010.</w:t>
      </w:r>
    </w:p>
    <w:p w:rsidR="004D27F4" w:rsidRPr="00766589" w:rsidRDefault="004D27F4" w:rsidP="004D27F4">
      <w:pPr>
        <w:ind w:firstLine="0"/>
        <w:jc w:val="both"/>
      </w:pPr>
      <w:r>
        <w:t xml:space="preserve">13. </w:t>
      </w:r>
      <w:r w:rsidRPr="00766589">
        <w:rPr>
          <w:rFonts w:eastAsia="Times New Roman"/>
          <w:bCs/>
          <w:szCs w:val="24"/>
          <w:lang w:eastAsia="ru-RU"/>
        </w:rPr>
        <w:t xml:space="preserve">Давыдов, С.Г. </w:t>
      </w:r>
      <w:r w:rsidRPr="00766589">
        <w:rPr>
          <w:rFonts w:eastAsia="Times New Roman"/>
          <w:szCs w:val="24"/>
          <w:lang w:eastAsia="ru-RU"/>
        </w:rPr>
        <w:t>Сервисы групповых покупок в России: аудитория и направления развития / С.Г.Давыдов, Е.В.Демидов // Реклама. Теория и практика. - 2011. - № 5.- С. 290-298.</w:t>
      </w:r>
    </w:p>
    <w:p w:rsidR="00796E5E" w:rsidRDefault="004D27F4" w:rsidP="00796E5E">
      <w:pPr>
        <w:ind w:firstLine="0"/>
        <w:jc w:val="both"/>
        <w:rPr>
          <w:rFonts w:eastAsia="Times New Roman"/>
          <w:szCs w:val="24"/>
          <w:lang w:eastAsia="ru-RU"/>
        </w:rPr>
      </w:pPr>
      <w:r>
        <w:t xml:space="preserve">14. </w:t>
      </w:r>
      <w:r w:rsidR="00796E5E" w:rsidRPr="00766589">
        <w:rPr>
          <w:rFonts w:eastAsia="Times New Roman"/>
          <w:bCs/>
          <w:szCs w:val="24"/>
          <w:lang w:eastAsia="ru-RU"/>
        </w:rPr>
        <w:t>Данишевская, О.Г.</w:t>
      </w:r>
      <w:r w:rsidR="00796E5E" w:rsidRPr="00766589">
        <w:rPr>
          <w:rFonts w:eastAsia="Times New Roman"/>
          <w:szCs w:val="24"/>
          <w:lang w:eastAsia="ru-RU"/>
        </w:rPr>
        <w:t xml:space="preserve">  Путь лидера онлайн-продаж: ключевые правила создания "продающего" интернет-магазина / О.Г.Данишевская // Интернет-маркетинг. - 2011. - № 1. - С. 8-24.</w:t>
      </w:r>
    </w:p>
    <w:p w:rsidR="00796E5E" w:rsidRDefault="00796E5E" w:rsidP="00796E5E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15.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1): создание интернет-магазина / О.Г.Данишевская // Интернет-маркетинг. - 2011. - № 4. - С. 250-258.</w:t>
      </w:r>
    </w:p>
    <w:p w:rsidR="00796E5E" w:rsidRDefault="00796E5E" w:rsidP="00796E5E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16. </w:t>
      </w:r>
      <w:r w:rsidRPr="00766589">
        <w:rPr>
          <w:rFonts w:eastAsia="Times New Roman"/>
          <w:bCs/>
          <w:szCs w:val="24"/>
          <w:lang w:eastAsia="ru-RU"/>
        </w:rPr>
        <w:t>Данишевская, О.Г.</w:t>
      </w:r>
      <w:r w:rsidRPr="00766589">
        <w:rPr>
          <w:rFonts w:eastAsia="Times New Roman"/>
          <w:szCs w:val="24"/>
          <w:lang w:eastAsia="ru-RU"/>
        </w:rPr>
        <w:t xml:space="preserve">  Секреты успеха: как создать прибыльный бизнес в интернете (часть 2): создание интернет-магазина / О.Г.Данишевская // Интернет-маркетинг. - 2011. - № 5. - С. 310-320.</w:t>
      </w:r>
    </w:p>
    <w:p w:rsidR="004D4CBE" w:rsidRDefault="0049413C" w:rsidP="004D4CBE">
      <w:pPr>
        <w:ind w:firstLine="0"/>
      </w:pPr>
      <w:r w:rsidRPr="00117F75">
        <w:t xml:space="preserve"> </w:t>
      </w:r>
      <w:r w:rsidR="004D4CBE">
        <w:t>17. Мейерсон М., Скарборо М. Основы интернет-маркетинга</w:t>
      </w:r>
      <w:r w:rsidR="004D4CBE" w:rsidRPr="00EA0D64">
        <w:t>.</w:t>
      </w:r>
      <w:r w:rsidR="004D4CBE">
        <w:t xml:space="preserve"> Все, что нужно знать, чтобы открыть свой магазин в интернете.</w:t>
      </w:r>
      <w:r w:rsidR="004D4CBE" w:rsidRPr="00EA0D64">
        <w:t xml:space="preserve"> </w:t>
      </w:r>
      <w:r w:rsidR="004D4CBE">
        <w:t>М</w:t>
      </w:r>
      <w:r w:rsidR="004D4CBE" w:rsidRPr="00117F75">
        <w:t>.:</w:t>
      </w:r>
      <w:r w:rsidR="004D4CBE">
        <w:t xml:space="preserve"> Манн, Иванов и Фербер, 2014.</w:t>
      </w:r>
    </w:p>
    <w:p w:rsidR="004D4CBE" w:rsidRDefault="004D4CBE" w:rsidP="004D4CBE">
      <w:pPr>
        <w:ind w:firstLine="0"/>
      </w:pPr>
      <w:r>
        <w:t xml:space="preserve">18. </w:t>
      </w:r>
      <w:r w:rsidRPr="00A36E4C">
        <w:t>Ашманов И., Иванов А. Оптимизация и продвижение сайтов в поисковых системах</w:t>
      </w:r>
      <w:r>
        <w:t xml:space="preserve">, СПб: </w:t>
      </w:r>
      <w:r w:rsidRPr="00A36E4C">
        <w:t>Питер, 2011.</w:t>
      </w:r>
    </w:p>
    <w:p w:rsidR="0049413C" w:rsidRPr="00117F75" w:rsidRDefault="0049413C" w:rsidP="0049413C">
      <w:pPr>
        <w:ind w:firstLine="0"/>
      </w:pPr>
    </w:p>
    <w:p w:rsidR="00EA0D64" w:rsidRPr="0049413C" w:rsidRDefault="00EA0D64" w:rsidP="00EA0D64">
      <w:pPr>
        <w:ind w:firstLine="0"/>
        <w:jc w:val="both"/>
      </w:pPr>
    </w:p>
    <w:p w:rsidR="00EA0D64" w:rsidRDefault="00EA0D64" w:rsidP="00EA0D64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EA0D64" w:rsidRPr="00FF576E" w:rsidRDefault="003240E6" w:rsidP="00EA0D64">
      <w:pPr>
        <w:jc w:val="both"/>
      </w:pPr>
      <w:r w:rsidRPr="00FF576E">
        <w:fldChar w:fldCharType="begin"/>
      </w:r>
      <w:r w:rsidR="00EA0D64" w:rsidRPr="00FF576E">
        <w:instrText xml:space="preserve"> FILLIN   \* MERGEFORMAT </w:instrText>
      </w:r>
      <w:r w:rsidRPr="00FF576E">
        <w:fldChar w:fldCharType="separate"/>
      </w:r>
      <w:r w:rsidR="00EA0D64" w:rsidRPr="00FF576E">
        <w:t xml:space="preserve"> Для проведения лекционных  и практических занятий используются мультимедийные технологии. Для проведения семинарских занятий используется раздаточный материал, кейсы и практические задания.    </w:t>
      </w:r>
      <w:r w:rsidRPr="00FF576E">
        <w:fldChar w:fldCharType="end"/>
      </w:r>
    </w:p>
    <w:p w:rsidR="00EA0D64" w:rsidRPr="00FF576E" w:rsidRDefault="00EA0D64" w:rsidP="00EA0D64">
      <w:pPr>
        <w:jc w:val="both"/>
      </w:pPr>
    </w:p>
    <w:p w:rsidR="00EA0D64" w:rsidRDefault="00EA0D64" w:rsidP="00EA0D64">
      <w:pPr>
        <w:jc w:val="both"/>
      </w:pPr>
    </w:p>
    <w:p w:rsidR="00A729F8" w:rsidRDefault="00B74C30" w:rsidP="00A729F8">
      <w:pPr>
        <w:shd w:val="clear" w:color="auto" w:fill="FFFFFF"/>
        <w:ind w:firstLine="397"/>
        <w:jc w:val="both"/>
      </w:pPr>
      <w:r>
        <w:rPr>
          <w:color w:val="000000"/>
          <w:szCs w:val="24"/>
        </w:rPr>
        <w:t>Разработчик</w:t>
      </w:r>
      <w:r w:rsidR="00A729F8">
        <w:rPr>
          <w:color w:val="000000"/>
          <w:szCs w:val="24"/>
        </w:rPr>
        <w:t xml:space="preserve"> ___________________________________                                  Е.А. Макарова</w:t>
      </w:r>
    </w:p>
    <w:p w:rsidR="00EA0D64" w:rsidRDefault="00EA0D64" w:rsidP="00EA0D64">
      <w:pPr>
        <w:jc w:val="both"/>
      </w:pPr>
    </w:p>
    <w:p w:rsidR="00C27E00" w:rsidRDefault="00C27E00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B4A15" w:rsidRDefault="00BB4A15" w:rsidP="00EA0D64"/>
    <w:p w:rsidR="00BD1CE0" w:rsidRPr="00CB7978" w:rsidRDefault="00BD1CE0" w:rsidP="00BD1CE0">
      <w:pPr>
        <w:spacing w:after="200" w:line="276" w:lineRule="auto"/>
        <w:jc w:val="right"/>
        <w:rPr>
          <w:b/>
          <w:sz w:val="28"/>
          <w:szCs w:val="28"/>
        </w:rPr>
      </w:pPr>
      <w:r w:rsidRPr="00CB7978">
        <w:rPr>
          <w:b/>
          <w:sz w:val="28"/>
          <w:szCs w:val="28"/>
        </w:rPr>
        <w:t>Приложение 1</w:t>
      </w:r>
    </w:p>
    <w:p w:rsidR="00BD1CE0" w:rsidRDefault="00BD1CE0" w:rsidP="00BD1CE0">
      <w:pPr>
        <w:spacing w:after="200" w:line="276" w:lineRule="auto"/>
        <w:jc w:val="center"/>
        <w:rPr>
          <w:b/>
        </w:rPr>
      </w:pPr>
      <w:r w:rsidRPr="00CB7978">
        <w:rPr>
          <w:b/>
        </w:rPr>
        <w:t>Формы и методы проведения практических занятий по дисциплине</w:t>
      </w:r>
      <w:r>
        <w:rPr>
          <w:b/>
        </w:rPr>
        <w:t xml:space="preserve"> «Интернет-маркетинг»</w:t>
      </w:r>
      <w:r w:rsidRPr="00CB7978">
        <w:rPr>
          <w:b/>
        </w:rPr>
        <w:t xml:space="preserve"> (включая интерактивные формы обучения)</w:t>
      </w:r>
    </w:p>
    <w:p w:rsidR="001530AF" w:rsidRPr="006A4E6A" w:rsidRDefault="001530AF" w:rsidP="001530AF">
      <w:pPr>
        <w:rPr>
          <w:rFonts w:ascii="Bookman Old Style" w:eastAsia="MingLiU_HKSCS-ExtB" w:hAnsi="Bookman Old Style"/>
          <w:b/>
          <w:sz w:val="20"/>
          <w:szCs w:val="20"/>
          <w:lang w:eastAsia="ru-RU"/>
        </w:rPr>
      </w:pPr>
      <w:r w:rsidRPr="006A4E6A">
        <w:rPr>
          <w:b/>
          <w:u w:val="single"/>
        </w:rPr>
        <w:t xml:space="preserve">Раздел 1.  </w:t>
      </w:r>
      <w:r>
        <w:rPr>
          <w:rFonts w:eastAsia="MingLiU_HKSCS-ExtB"/>
          <w:b/>
          <w:szCs w:val="20"/>
          <w:lang w:eastAsia="ru-RU"/>
        </w:rPr>
        <w:t>Особенности формирования целевой аудитории в Интернете</w:t>
      </w:r>
    </w:p>
    <w:p w:rsidR="001530AF" w:rsidRPr="005973E5" w:rsidRDefault="001530AF" w:rsidP="001530AF">
      <w:pPr>
        <w:ind w:firstLine="708"/>
      </w:pPr>
      <w:r>
        <w:t>Тема</w:t>
      </w:r>
      <w:r w:rsidRPr="005973E5">
        <w:t xml:space="preserve"> 1. </w:t>
      </w:r>
      <w:r>
        <w:t>Типы целевых аудиторий</w:t>
      </w:r>
    </w:p>
    <w:p w:rsidR="001530AF" w:rsidRDefault="001530AF" w:rsidP="001530AF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>
        <w:t>Каналы привлечения пользователей</w:t>
      </w:r>
    </w:p>
    <w:p w:rsidR="001530AF" w:rsidRDefault="001530AF" w:rsidP="001530AF">
      <w:pPr>
        <w:ind w:firstLine="0"/>
        <w:jc w:val="both"/>
      </w:pPr>
      <w:r>
        <w:t xml:space="preserve">            Тема 3. Виды оплаты в Интернете.</w:t>
      </w:r>
    </w:p>
    <w:p w:rsidR="001530AF" w:rsidRPr="00BD1CE0" w:rsidRDefault="001530AF" w:rsidP="001530AF">
      <w:pPr>
        <w:jc w:val="both"/>
        <w:rPr>
          <w:rFonts w:eastAsia="MingLiU_HKSCS-ExtB"/>
          <w:szCs w:val="24"/>
        </w:rPr>
      </w:pPr>
      <w:r w:rsidRPr="00BD1CE0">
        <w:rPr>
          <w:rFonts w:eastAsia="MingLiU_HKSCS-ExtB"/>
          <w:szCs w:val="24"/>
        </w:rPr>
        <w:t xml:space="preserve">Практическое занятие представляет собой дискуссию по заданным темам на основе, подготовленных студентами докладов. Доклад по времени не должен занимать более 5 минут и должен содержать анализ различных точек зрения ведущих отечественных и зарубежных специалистов в области Интернет-продаж. </w:t>
      </w:r>
    </w:p>
    <w:p w:rsidR="001530AF" w:rsidRPr="00DA2B85" w:rsidRDefault="001530AF" w:rsidP="001530AF">
      <w:pPr>
        <w:spacing w:before="20"/>
        <w:ind w:firstLine="0"/>
        <w:jc w:val="both"/>
        <w:rPr>
          <w:sz w:val="28"/>
          <w:szCs w:val="28"/>
        </w:rPr>
      </w:pPr>
    </w:p>
    <w:p w:rsidR="001530AF" w:rsidRDefault="001530AF" w:rsidP="001530AF">
      <w:pPr>
        <w:ind w:firstLine="708"/>
        <w:rPr>
          <w:rFonts w:eastAsia="MingLiU_HKSCS-ExtB"/>
          <w:b/>
        </w:rPr>
      </w:pPr>
      <w:r w:rsidRPr="006A4E6A">
        <w:rPr>
          <w:b/>
          <w:bCs/>
          <w:u w:val="single"/>
        </w:rPr>
        <w:t xml:space="preserve">Раздел 2. </w:t>
      </w:r>
      <w:r>
        <w:rPr>
          <w:rFonts w:eastAsia="MingLiU_HKSCS-ExtB"/>
          <w:b/>
        </w:rPr>
        <w:t>Инструменты Интернет-маркетинга</w:t>
      </w:r>
    </w:p>
    <w:p w:rsidR="001530AF" w:rsidRDefault="001530AF" w:rsidP="001530AF">
      <w:pPr>
        <w:ind w:firstLine="708"/>
      </w:pPr>
      <w:r>
        <w:t>Тема</w:t>
      </w:r>
      <w:r w:rsidRPr="005973E5">
        <w:t xml:space="preserve"> 1. </w:t>
      </w:r>
      <w:r w:rsidRPr="00DD3D40">
        <w:rPr>
          <w:rFonts w:eastAsia="MingLiU_HKSCS-ExtB"/>
          <w:szCs w:val="24"/>
        </w:rPr>
        <w:t>Традиционные маркетинговые инструменты в Интернете</w:t>
      </w:r>
      <w:r w:rsidRPr="005973E5">
        <w:t xml:space="preserve">   </w:t>
      </w:r>
    </w:p>
    <w:p w:rsidR="001530AF" w:rsidRDefault="001530AF" w:rsidP="001530AF">
      <w:pPr>
        <w:ind w:firstLine="708"/>
      </w:pPr>
      <w:r>
        <w:t>Тема</w:t>
      </w:r>
      <w:r w:rsidRPr="005973E5">
        <w:t xml:space="preserve"> 2.  </w:t>
      </w:r>
      <w:r w:rsidRPr="00DD3D40">
        <w:rPr>
          <w:rFonts w:eastAsia="Times New Roman"/>
          <w:szCs w:val="24"/>
          <w:lang w:eastAsia="ru-RU"/>
        </w:rPr>
        <w:t>Инструменты лидогенерации</w:t>
      </w:r>
    </w:p>
    <w:p w:rsidR="001530AF" w:rsidRDefault="001530AF" w:rsidP="001530AF">
      <w:pPr>
        <w:ind w:firstLine="708"/>
      </w:pPr>
      <w:r>
        <w:t xml:space="preserve">Тема 3. </w:t>
      </w:r>
      <w:r w:rsidRPr="00DD3D40">
        <w:rPr>
          <w:rFonts w:eastAsia="Times New Roman"/>
          <w:szCs w:val="24"/>
          <w:lang w:eastAsia="ru-RU"/>
        </w:rPr>
        <w:t>«Новые» инструменты Интернет-маркетинга</w:t>
      </w:r>
      <w:r>
        <w:t>.</w:t>
      </w:r>
    </w:p>
    <w:p w:rsidR="001530AF" w:rsidRPr="001530AF" w:rsidRDefault="001530AF" w:rsidP="001530AF">
      <w:pPr>
        <w:jc w:val="both"/>
        <w:rPr>
          <w:rFonts w:eastAsia="MingLiU_HKSCS-ExtB"/>
          <w:szCs w:val="24"/>
        </w:rPr>
      </w:pPr>
      <w:r w:rsidRPr="001530AF">
        <w:rPr>
          <w:rFonts w:eastAsia="MingLiU_HKSCS-ExtB"/>
          <w:szCs w:val="24"/>
        </w:rPr>
        <w:t xml:space="preserve">Практическое занятие представляет собой дискуссию по заданным темам на основе, подготовленных студентами докладов. Доклад по времени не должен занимать более 5 минут и должен содержать анализ различных точек зрения ведущих отечественных и зарубежных специалистов в области Интернет-продаж. </w:t>
      </w:r>
    </w:p>
    <w:p w:rsidR="001530AF" w:rsidRDefault="001530AF" w:rsidP="001530AF">
      <w:pPr>
        <w:jc w:val="both"/>
        <w:rPr>
          <w:sz w:val="28"/>
          <w:szCs w:val="28"/>
        </w:rPr>
      </w:pPr>
      <w:r w:rsidRPr="00406201">
        <w:rPr>
          <w:sz w:val="28"/>
          <w:szCs w:val="28"/>
        </w:rPr>
        <w:t xml:space="preserve">             </w:t>
      </w:r>
    </w:p>
    <w:p w:rsidR="001530AF" w:rsidRPr="006A4E6A" w:rsidRDefault="001530AF" w:rsidP="001530AF">
      <w:pPr>
        <w:pStyle w:val="a"/>
        <w:numPr>
          <w:ilvl w:val="0"/>
          <w:numId w:val="0"/>
        </w:numPr>
        <w:jc w:val="both"/>
        <w:rPr>
          <w:b/>
        </w:rPr>
      </w:pPr>
      <w:r w:rsidRPr="00E43072">
        <w:rPr>
          <w:bCs/>
        </w:rPr>
        <w:t xml:space="preserve">         </w:t>
      </w:r>
      <w:r w:rsidRPr="006A4E6A">
        <w:rPr>
          <w:b/>
          <w:u w:val="single"/>
        </w:rPr>
        <w:t>Раздел 3.</w:t>
      </w:r>
      <w:r>
        <w:rPr>
          <w:u w:val="single"/>
        </w:rPr>
        <w:t xml:space="preserve"> </w:t>
      </w:r>
      <w:r>
        <w:rPr>
          <w:rFonts w:eastAsia="MingLiU_HKSCS-ExtB"/>
          <w:b/>
        </w:rPr>
        <w:t>Монетизация Интернет-проектов</w:t>
      </w:r>
    </w:p>
    <w:p w:rsidR="001530AF" w:rsidRPr="00DD3D40" w:rsidRDefault="001530AF" w:rsidP="001530AF">
      <w:pPr>
        <w:ind w:firstLine="0"/>
        <w:jc w:val="both"/>
        <w:rPr>
          <w:szCs w:val="24"/>
        </w:rPr>
      </w:pPr>
      <w:r w:rsidRPr="006475CB">
        <w:t xml:space="preserve">            Тема 1</w:t>
      </w:r>
      <w:r w:rsidRPr="00DD3D40">
        <w:rPr>
          <w:szCs w:val="24"/>
        </w:rPr>
        <w:t xml:space="preserve">. </w:t>
      </w:r>
      <w:r w:rsidRPr="00DD3D40">
        <w:rPr>
          <w:rFonts w:eastAsia="Times New Roman"/>
          <w:szCs w:val="24"/>
          <w:lang w:eastAsia="ru-RU"/>
        </w:rPr>
        <w:t>Интернет-магазин как новая форма торговой площадки</w:t>
      </w:r>
    </w:p>
    <w:p w:rsidR="001530AF" w:rsidRPr="00DD3D40" w:rsidRDefault="001530AF" w:rsidP="001530AF">
      <w:pPr>
        <w:ind w:firstLine="708"/>
        <w:jc w:val="both"/>
        <w:rPr>
          <w:rFonts w:eastAsia="MingLiU_HKSCS-ExtB"/>
          <w:szCs w:val="24"/>
        </w:rPr>
      </w:pPr>
      <w:r w:rsidRPr="006475CB">
        <w:t xml:space="preserve">Тема 2. </w:t>
      </w:r>
      <w:r w:rsidRPr="00DD3D40">
        <w:rPr>
          <w:rFonts w:eastAsia="Times New Roman"/>
          <w:szCs w:val="24"/>
          <w:lang w:eastAsia="ru-RU"/>
        </w:rPr>
        <w:t>Интернет-аукционы.</w:t>
      </w:r>
    </w:p>
    <w:p w:rsidR="001530AF" w:rsidRDefault="001530AF" w:rsidP="001530AF">
      <w:pPr>
        <w:ind w:firstLine="708"/>
        <w:jc w:val="both"/>
      </w:pPr>
      <w:r>
        <w:rPr>
          <w:rFonts w:eastAsia="MingLiU_HKSCS-ExtB"/>
        </w:rPr>
        <w:t xml:space="preserve">Тема 3. </w:t>
      </w:r>
      <w:r w:rsidRPr="00DD3D40">
        <w:rPr>
          <w:rFonts w:eastAsia="Times New Roman"/>
          <w:szCs w:val="24"/>
          <w:lang w:val="en-US" w:eastAsia="ru-RU"/>
        </w:rPr>
        <w:t>Digital</w:t>
      </w:r>
      <w:r w:rsidRPr="00DD3D40">
        <w:rPr>
          <w:rFonts w:eastAsia="Times New Roman"/>
          <w:szCs w:val="24"/>
          <w:lang w:eastAsia="ru-RU"/>
        </w:rPr>
        <w:t xml:space="preserve"> маркетинг</w:t>
      </w:r>
      <w:r w:rsidRPr="005973E5">
        <w:rPr>
          <w:rFonts w:eastAsia="MingLiU_HKSCS-ExtB"/>
        </w:rPr>
        <w:t xml:space="preserve">  </w:t>
      </w:r>
    </w:p>
    <w:p w:rsidR="001530AF" w:rsidRPr="003423A5" w:rsidRDefault="001530AF" w:rsidP="001530AF">
      <w:pPr>
        <w:ind w:firstLine="708"/>
        <w:jc w:val="both"/>
        <w:rPr>
          <w:rFonts w:eastAsia="MingLiU_HKSCS-ExtB"/>
          <w:szCs w:val="24"/>
        </w:rPr>
      </w:pPr>
      <w:r w:rsidRPr="003423A5">
        <w:rPr>
          <w:rFonts w:eastAsia="MingLiU_HKSCS-ExtB"/>
          <w:szCs w:val="24"/>
        </w:rPr>
        <w:t xml:space="preserve">Практическое занятие представляет собой дискуссию по заданным темам на основе, подготовленных студентами презентаций. Презентация по времени не должна занимать более 5 минут и должна содержать разработанный комплекс для выбранного интернет-проекта. </w:t>
      </w:r>
    </w:p>
    <w:p w:rsidR="001530AF" w:rsidRPr="003423A5" w:rsidRDefault="001530AF" w:rsidP="001530AF">
      <w:pPr>
        <w:spacing w:before="20"/>
        <w:jc w:val="both"/>
        <w:rPr>
          <w:szCs w:val="24"/>
        </w:rPr>
      </w:pPr>
    </w:p>
    <w:p w:rsidR="001530AF" w:rsidRPr="00BD1CE0" w:rsidRDefault="001530AF" w:rsidP="001530AF">
      <w:pPr>
        <w:spacing w:before="20"/>
        <w:jc w:val="both"/>
        <w:rPr>
          <w:bCs/>
          <w:szCs w:val="24"/>
        </w:rPr>
      </w:pPr>
      <w:r w:rsidRPr="00BD1CE0">
        <w:rPr>
          <w:b/>
          <w:szCs w:val="24"/>
          <w:u w:val="single"/>
        </w:rPr>
        <w:t xml:space="preserve">Раздел 4.  </w:t>
      </w:r>
      <w:r w:rsidRPr="00BD1CE0">
        <w:rPr>
          <w:b/>
          <w:bCs/>
          <w:szCs w:val="24"/>
        </w:rPr>
        <w:t>Анализ эффективности деятельности компании в Интернете</w:t>
      </w:r>
      <w:r w:rsidRPr="00BD1CE0">
        <w:rPr>
          <w:bCs/>
          <w:szCs w:val="24"/>
        </w:rPr>
        <w:t>.</w:t>
      </w:r>
    </w:p>
    <w:p w:rsidR="001530AF" w:rsidRPr="00BD1CE0" w:rsidRDefault="001530AF" w:rsidP="001530AF">
      <w:pPr>
        <w:ind w:firstLine="0"/>
        <w:jc w:val="both"/>
        <w:rPr>
          <w:szCs w:val="24"/>
        </w:rPr>
      </w:pPr>
      <w:r w:rsidRPr="00BD1CE0">
        <w:rPr>
          <w:szCs w:val="24"/>
        </w:rPr>
        <w:t xml:space="preserve">            Тема 1. Анализ и выбор показателей эффективности разных видов в Интернете</w:t>
      </w:r>
    </w:p>
    <w:p w:rsidR="001530AF" w:rsidRDefault="001530AF" w:rsidP="001530AF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D1CE0">
        <w:rPr>
          <w:sz w:val="24"/>
          <w:szCs w:val="24"/>
        </w:rPr>
        <w:t xml:space="preserve">Тема 2. Показатели вэб-аналитики     </w:t>
      </w:r>
    </w:p>
    <w:p w:rsidR="001530AF" w:rsidRPr="00406201" w:rsidRDefault="001530AF" w:rsidP="001530AF">
      <w:pPr>
        <w:pStyle w:val="31"/>
        <w:jc w:val="both"/>
        <w:rPr>
          <w:sz w:val="28"/>
          <w:szCs w:val="28"/>
        </w:rPr>
      </w:pPr>
      <w:r w:rsidRPr="00BD1C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BD1CE0">
        <w:rPr>
          <w:sz w:val="24"/>
          <w:szCs w:val="24"/>
        </w:rPr>
        <w:t xml:space="preserve">Студенты выполняют подготавливают и представляют итоговую презентацию по основным </w:t>
      </w:r>
      <w:r>
        <w:rPr>
          <w:sz w:val="24"/>
          <w:szCs w:val="24"/>
        </w:rPr>
        <w:t xml:space="preserve">   </w:t>
      </w:r>
      <w:r w:rsidRPr="00BD1CE0">
        <w:rPr>
          <w:sz w:val="24"/>
          <w:szCs w:val="24"/>
        </w:rPr>
        <w:t>темам программы и отвечая на дополнительные вопросы как теоретического, так специализированного характера.</w:t>
      </w:r>
      <w:r>
        <w:rPr>
          <w:sz w:val="28"/>
          <w:szCs w:val="28"/>
        </w:rPr>
        <w:t xml:space="preserve"> </w:t>
      </w:r>
    </w:p>
    <w:p w:rsidR="001530AF" w:rsidRPr="00BD1CE0" w:rsidRDefault="001530AF" w:rsidP="001530A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E0">
        <w:rPr>
          <w:rFonts w:ascii="Times New Roman" w:hAnsi="Times New Roman"/>
          <w:sz w:val="24"/>
          <w:szCs w:val="24"/>
        </w:rPr>
        <w:t>Оценка выставляется по 10-ти балльной системе</w:t>
      </w:r>
      <w:r w:rsidRPr="00BD1CE0">
        <w:rPr>
          <w:sz w:val="24"/>
          <w:szCs w:val="24"/>
        </w:rPr>
        <w:t xml:space="preserve"> </w:t>
      </w:r>
      <w:r w:rsidRPr="00BD1CE0">
        <w:rPr>
          <w:rFonts w:ascii="Times New Roman" w:hAnsi="Times New Roman"/>
          <w:sz w:val="24"/>
          <w:szCs w:val="24"/>
        </w:rPr>
        <w:t>в соответствии со следующими критериями: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Высшая оценка в 10 баллов выставляется при отличном выполнении задания, включающим не только ответы на вопросы, но и дополнительный к лекционному материал по заданному вопросу.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8-9 баллов выставляется при наличии правильных ответов на вопросы, включающим полный лекционный материал.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6-7 баллов выставляется при наличии ярко выраженных неточностей в ответах на вопросы (относящихся к сути решения).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lastRenderedPageBreak/>
        <w:t>Оценка в 5 баллов выставляется в случаях, когда в ответах имеются ошибки, свидетельствующие о недостаточном понимании вопросов и требующие дополнительного обращения к тематическим материалам.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4 балла выставляется при наличии серьезных ошибок и пробелов в знаниях по контролируемой тематике.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3 балла выставляется при наличии лишь отдельных положительных моментов в представленной работе.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1-2 балла выставляется при полном отсутствии положительных моментов в представленной работе.</w:t>
      </w:r>
    </w:p>
    <w:p w:rsidR="001530AF" w:rsidRPr="00BD1CE0" w:rsidRDefault="001530AF" w:rsidP="001530A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30AF" w:rsidRDefault="001530AF" w:rsidP="00BD1CE0">
      <w:pPr>
        <w:spacing w:after="200" w:line="276" w:lineRule="auto"/>
        <w:jc w:val="center"/>
        <w:rPr>
          <w:b/>
        </w:rPr>
      </w:pPr>
    </w:p>
    <w:p w:rsidR="001530AF" w:rsidRPr="00D76A9A" w:rsidRDefault="001530AF" w:rsidP="001530AF">
      <w:pPr>
        <w:pageBreakBefore/>
        <w:jc w:val="right"/>
        <w:rPr>
          <w:b/>
          <w:sz w:val="28"/>
        </w:rPr>
      </w:pPr>
      <w:r w:rsidRPr="00D76A9A">
        <w:rPr>
          <w:b/>
          <w:sz w:val="28"/>
        </w:rPr>
        <w:lastRenderedPageBreak/>
        <w:t>Приложение 2</w:t>
      </w:r>
    </w:p>
    <w:p w:rsidR="001530AF" w:rsidRPr="00C21E09" w:rsidRDefault="001530AF" w:rsidP="001530AF">
      <w:pPr>
        <w:jc w:val="right"/>
        <w:rPr>
          <w:b/>
          <w:color w:val="FF0000"/>
          <w:sz w:val="28"/>
          <w:szCs w:val="28"/>
        </w:rPr>
      </w:pPr>
    </w:p>
    <w:p w:rsidR="001530AF" w:rsidRDefault="001530AF" w:rsidP="001530AF">
      <w:pPr>
        <w:spacing w:line="276" w:lineRule="auto"/>
        <w:jc w:val="center"/>
        <w:rPr>
          <w:b/>
        </w:rPr>
      </w:pPr>
      <w:r w:rsidRPr="00BC0179">
        <w:rPr>
          <w:b/>
        </w:rPr>
        <w:t xml:space="preserve">Учебно-методические материалы для организации самостоятельной работы </w:t>
      </w:r>
      <w:r>
        <w:rPr>
          <w:b/>
        </w:rPr>
        <w:t xml:space="preserve">студентов, </w:t>
      </w:r>
      <w:r w:rsidRPr="00BC0179">
        <w:rPr>
          <w:b/>
        </w:rPr>
        <w:t>обучающихся по дисциплине</w:t>
      </w:r>
      <w:r>
        <w:rPr>
          <w:b/>
        </w:rPr>
        <w:t xml:space="preserve"> «Интернет-маркетинг»</w:t>
      </w:r>
    </w:p>
    <w:p w:rsidR="001530AF" w:rsidRPr="00BC0179" w:rsidRDefault="001530AF" w:rsidP="001530AF">
      <w:pPr>
        <w:spacing w:line="276" w:lineRule="auto"/>
        <w:jc w:val="both"/>
        <w:rPr>
          <w:b/>
        </w:rPr>
      </w:pPr>
    </w:p>
    <w:p w:rsidR="00BD1CE0" w:rsidRPr="00BD1CE0" w:rsidRDefault="00BD1CE0" w:rsidP="00BD1CE0">
      <w:pPr>
        <w:rPr>
          <w:rFonts w:ascii="Bookman Old Style" w:eastAsia="MingLiU_HKSCS-ExtB" w:hAnsi="Bookman Old Style"/>
          <w:b/>
          <w:szCs w:val="24"/>
          <w:lang w:eastAsia="ru-RU"/>
        </w:rPr>
      </w:pPr>
      <w:r w:rsidRPr="00BD1CE0">
        <w:rPr>
          <w:b/>
          <w:szCs w:val="24"/>
          <w:u w:val="single"/>
        </w:rPr>
        <w:t xml:space="preserve">Раздел 1.  </w:t>
      </w:r>
      <w:r w:rsidRPr="00BD1CE0">
        <w:rPr>
          <w:rFonts w:eastAsia="MingLiU_HKSCS-ExtB"/>
          <w:b/>
          <w:szCs w:val="24"/>
          <w:lang w:eastAsia="ru-RU"/>
        </w:rPr>
        <w:t>Особенности формирования целевой аудитории в Интернете</w:t>
      </w:r>
    </w:p>
    <w:p w:rsidR="00BD1CE0" w:rsidRPr="00BD1CE0" w:rsidRDefault="00BD1CE0" w:rsidP="00BD1CE0">
      <w:pPr>
        <w:ind w:firstLine="708"/>
        <w:rPr>
          <w:szCs w:val="24"/>
        </w:rPr>
      </w:pPr>
      <w:r w:rsidRPr="00BD1CE0">
        <w:rPr>
          <w:szCs w:val="24"/>
        </w:rPr>
        <w:t>Тема 1. Типы целевых аудиторий</w:t>
      </w:r>
    </w:p>
    <w:p w:rsidR="00BD1CE0" w:rsidRPr="00BD1CE0" w:rsidRDefault="00BD1CE0" w:rsidP="00BD1CE0">
      <w:pPr>
        <w:ind w:firstLine="0"/>
        <w:jc w:val="both"/>
        <w:rPr>
          <w:szCs w:val="24"/>
        </w:rPr>
      </w:pPr>
      <w:r w:rsidRPr="00BD1CE0">
        <w:rPr>
          <w:szCs w:val="24"/>
        </w:rPr>
        <w:t xml:space="preserve">            Тема 2.  Каналы привлечения пользователей</w:t>
      </w:r>
    </w:p>
    <w:p w:rsidR="00BD1CE0" w:rsidRPr="00BD1CE0" w:rsidRDefault="00BD1CE0" w:rsidP="00BD1CE0">
      <w:pPr>
        <w:ind w:firstLine="0"/>
        <w:jc w:val="both"/>
        <w:rPr>
          <w:szCs w:val="24"/>
        </w:rPr>
      </w:pPr>
      <w:r w:rsidRPr="00BD1CE0">
        <w:rPr>
          <w:szCs w:val="24"/>
        </w:rPr>
        <w:t xml:space="preserve">            Тема 3. Виды оплаты в Интернете.</w:t>
      </w:r>
    </w:p>
    <w:p w:rsidR="002F6730" w:rsidRPr="00BD1CE0" w:rsidRDefault="002F6730" w:rsidP="00B95FFC">
      <w:pPr>
        <w:spacing w:before="20"/>
        <w:ind w:firstLine="708"/>
        <w:rPr>
          <w:szCs w:val="24"/>
        </w:rPr>
      </w:pPr>
      <w:r w:rsidRPr="00BD1CE0">
        <w:rPr>
          <w:szCs w:val="24"/>
        </w:rPr>
        <w:t>Во время изучения тем 1-</w:t>
      </w:r>
      <w:r w:rsidR="00BD1CE0" w:rsidRPr="00BD1CE0">
        <w:rPr>
          <w:szCs w:val="24"/>
        </w:rPr>
        <w:t>3</w:t>
      </w:r>
      <w:r w:rsidRPr="00BD1CE0">
        <w:rPr>
          <w:szCs w:val="24"/>
        </w:rPr>
        <w:t xml:space="preserve"> самостоятельная работа студентов включает исследование библиографических источников по основным темам раздела, подготовку теоретических докладов по заданным темам и их дальнейшее дискуссионное обсуждение на практическом занятии.</w:t>
      </w:r>
    </w:p>
    <w:p w:rsidR="002F6730" w:rsidRPr="00E720DE" w:rsidRDefault="002F6730" w:rsidP="002F6730">
      <w:pPr>
        <w:spacing w:before="20"/>
        <w:ind w:firstLine="0"/>
        <w:rPr>
          <w:sz w:val="28"/>
          <w:szCs w:val="28"/>
        </w:rPr>
      </w:pPr>
    </w:p>
    <w:p w:rsidR="001530AF" w:rsidRDefault="001530AF" w:rsidP="001530AF">
      <w:pPr>
        <w:ind w:firstLine="708"/>
        <w:rPr>
          <w:rFonts w:eastAsia="MingLiU_HKSCS-ExtB"/>
          <w:b/>
        </w:rPr>
      </w:pPr>
      <w:r w:rsidRPr="006A4E6A">
        <w:rPr>
          <w:b/>
          <w:bCs/>
          <w:u w:val="single"/>
        </w:rPr>
        <w:t xml:space="preserve">Раздел 2. </w:t>
      </w:r>
      <w:r>
        <w:rPr>
          <w:rFonts w:eastAsia="MingLiU_HKSCS-ExtB"/>
          <w:b/>
        </w:rPr>
        <w:t>Инструменты Интернет-маркетинга</w:t>
      </w:r>
    </w:p>
    <w:p w:rsidR="001530AF" w:rsidRDefault="001530AF" w:rsidP="001530AF">
      <w:pPr>
        <w:ind w:firstLine="708"/>
      </w:pPr>
      <w:r>
        <w:t>Тема</w:t>
      </w:r>
      <w:r w:rsidRPr="005973E5">
        <w:t xml:space="preserve"> 1. </w:t>
      </w:r>
      <w:r w:rsidRPr="00DD3D40">
        <w:rPr>
          <w:rFonts w:eastAsia="MingLiU_HKSCS-ExtB"/>
          <w:szCs w:val="24"/>
        </w:rPr>
        <w:t>Традиционные маркетинговые инструменты в Интернете</w:t>
      </w:r>
      <w:r w:rsidRPr="005973E5">
        <w:t xml:space="preserve">   </w:t>
      </w:r>
    </w:p>
    <w:p w:rsidR="001530AF" w:rsidRDefault="001530AF" w:rsidP="001530AF">
      <w:pPr>
        <w:ind w:firstLine="708"/>
      </w:pPr>
      <w:r>
        <w:t>Тема</w:t>
      </w:r>
      <w:r w:rsidRPr="005973E5">
        <w:t xml:space="preserve"> 2.  </w:t>
      </w:r>
      <w:r w:rsidRPr="00DD3D40">
        <w:rPr>
          <w:rFonts w:eastAsia="Times New Roman"/>
          <w:szCs w:val="24"/>
          <w:lang w:eastAsia="ru-RU"/>
        </w:rPr>
        <w:t>Инструменты лидогенерации</w:t>
      </w:r>
    </w:p>
    <w:p w:rsidR="001530AF" w:rsidRDefault="001530AF" w:rsidP="001530AF">
      <w:pPr>
        <w:ind w:firstLine="708"/>
      </w:pPr>
      <w:r>
        <w:t xml:space="preserve">Тема 3. </w:t>
      </w:r>
      <w:r w:rsidRPr="00DD3D40">
        <w:rPr>
          <w:rFonts w:eastAsia="Times New Roman"/>
          <w:szCs w:val="24"/>
          <w:lang w:eastAsia="ru-RU"/>
        </w:rPr>
        <w:t>«Новые» инструменты Интернет-маркетинга</w:t>
      </w:r>
      <w:r>
        <w:t>.</w:t>
      </w:r>
    </w:p>
    <w:p w:rsidR="002F6730" w:rsidRPr="001530AF" w:rsidRDefault="002F6730" w:rsidP="002F6730">
      <w:pPr>
        <w:jc w:val="both"/>
        <w:rPr>
          <w:szCs w:val="24"/>
        </w:rPr>
      </w:pPr>
      <w:r w:rsidRPr="001530AF">
        <w:rPr>
          <w:szCs w:val="24"/>
        </w:rPr>
        <w:t xml:space="preserve">Самостоятельная работа студентов заключается в представлении презентации по одной из заданных тем (время – 10 минут, количество – не менее 15 слайдов). Работа может носить как индивидуальный, так и групповой характер (команда не более </w:t>
      </w:r>
      <w:r w:rsidR="00B95FFC" w:rsidRPr="001530AF">
        <w:rPr>
          <w:szCs w:val="24"/>
        </w:rPr>
        <w:t>3</w:t>
      </w:r>
      <w:r w:rsidRPr="001530AF">
        <w:rPr>
          <w:szCs w:val="24"/>
        </w:rPr>
        <w:t xml:space="preserve"> человек). </w:t>
      </w:r>
    </w:p>
    <w:p w:rsidR="00B95FFC" w:rsidRPr="00E720DE" w:rsidRDefault="00B95FFC" w:rsidP="002F6730">
      <w:pPr>
        <w:jc w:val="both"/>
        <w:rPr>
          <w:sz w:val="28"/>
          <w:szCs w:val="28"/>
        </w:rPr>
      </w:pPr>
    </w:p>
    <w:p w:rsidR="003478CC" w:rsidRPr="006A4E6A" w:rsidRDefault="002712E6" w:rsidP="003478CC">
      <w:pPr>
        <w:pStyle w:val="a"/>
        <w:numPr>
          <w:ilvl w:val="0"/>
          <w:numId w:val="0"/>
        </w:numPr>
        <w:jc w:val="both"/>
        <w:rPr>
          <w:b/>
        </w:rPr>
      </w:pPr>
      <w:r>
        <w:rPr>
          <w:bCs/>
          <w:sz w:val="28"/>
          <w:szCs w:val="28"/>
        </w:rPr>
        <w:t xml:space="preserve">         </w:t>
      </w:r>
      <w:r w:rsidR="004C509B" w:rsidRPr="004C509B">
        <w:rPr>
          <w:bCs/>
          <w:sz w:val="28"/>
          <w:szCs w:val="28"/>
        </w:rPr>
        <w:t xml:space="preserve"> </w:t>
      </w:r>
      <w:r w:rsidR="003478CC" w:rsidRPr="00E43072">
        <w:rPr>
          <w:bCs/>
        </w:rPr>
        <w:t xml:space="preserve">         </w:t>
      </w:r>
      <w:r w:rsidR="003478CC" w:rsidRPr="006A4E6A">
        <w:rPr>
          <w:b/>
          <w:u w:val="single"/>
        </w:rPr>
        <w:t>Раздел 3.</w:t>
      </w:r>
      <w:r w:rsidR="003478CC">
        <w:rPr>
          <w:u w:val="single"/>
        </w:rPr>
        <w:t xml:space="preserve"> </w:t>
      </w:r>
      <w:r w:rsidR="003478CC">
        <w:rPr>
          <w:rFonts w:eastAsia="MingLiU_HKSCS-ExtB"/>
          <w:b/>
        </w:rPr>
        <w:t>Монетизация Интернет-проектов</w:t>
      </w:r>
    </w:p>
    <w:p w:rsidR="003478CC" w:rsidRPr="00DD3D40" w:rsidRDefault="003478CC" w:rsidP="003478CC">
      <w:pPr>
        <w:ind w:firstLine="0"/>
        <w:jc w:val="both"/>
        <w:rPr>
          <w:szCs w:val="24"/>
        </w:rPr>
      </w:pPr>
      <w:r w:rsidRPr="006475CB">
        <w:t xml:space="preserve">            Тема 1</w:t>
      </w:r>
      <w:r w:rsidRPr="00DD3D40">
        <w:rPr>
          <w:szCs w:val="24"/>
        </w:rPr>
        <w:t xml:space="preserve">. </w:t>
      </w:r>
      <w:r w:rsidRPr="00DD3D40">
        <w:rPr>
          <w:rFonts w:eastAsia="Times New Roman"/>
          <w:szCs w:val="24"/>
          <w:lang w:eastAsia="ru-RU"/>
        </w:rPr>
        <w:t>Интернет-магазин как новая форма торговой площадки</w:t>
      </w:r>
    </w:p>
    <w:p w:rsidR="003478CC" w:rsidRPr="00DD3D40" w:rsidRDefault="003478CC" w:rsidP="003478CC">
      <w:pPr>
        <w:ind w:firstLine="708"/>
        <w:jc w:val="both"/>
        <w:rPr>
          <w:rFonts w:eastAsia="MingLiU_HKSCS-ExtB"/>
          <w:szCs w:val="24"/>
        </w:rPr>
      </w:pPr>
      <w:r w:rsidRPr="006475CB">
        <w:t xml:space="preserve">Тема 2. </w:t>
      </w:r>
      <w:r w:rsidRPr="00DD3D40">
        <w:rPr>
          <w:rFonts w:eastAsia="Times New Roman"/>
          <w:szCs w:val="24"/>
          <w:lang w:eastAsia="ru-RU"/>
        </w:rPr>
        <w:t>Интернет-аукционы.</w:t>
      </w:r>
    </w:p>
    <w:p w:rsidR="003478CC" w:rsidRDefault="003478CC" w:rsidP="003478CC">
      <w:pPr>
        <w:ind w:firstLine="708"/>
        <w:jc w:val="both"/>
      </w:pPr>
      <w:r>
        <w:rPr>
          <w:rFonts w:eastAsia="MingLiU_HKSCS-ExtB"/>
        </w:rPr>
        <w:t xml:space="preserve">Тема 3. </w:t>
      </w:r>
      <w:r w:rsidRPr="00DD3D40">
        <w:rPr>
          <w:rFonts w:eastAsia="Times New Roman"/>
          <w:szCs w:val="24"/>
          <w:lang w:val="en-US" w:eastAsia="ru-RU"/>
        </w:rPr>
        <w:t>Digital</w:t>
      </w:r>
      <w:r w:rsidRPr="00DD3D40">
        <w:rPr>
          <w:rFonts w:eastAsia="Times New Roman"/>
          <w:szCs w:val="24"/>
          <w:lang w:eastAsia="ru-RU"/>
        </w:rPr>
        <w:t xml:space="preserve"> маркетинг</w:t>
      </w:r>
      <w:r w:rsidRPr="005973E5">
        <w:rPr>
          <w:rFonts w:eastAsia="MingLiU_HKSCS-ExtB"/>
        </w:rPr>
        <w:t xml:space="preserve">  </w:t>
      </w:r>
    </w:p>
    <w:p w:rsidR="002F6730" w:rsidRPr="003478CC" w:rsidRDefault="002F6730" w:rsidP="003478CC">
      <w:pPr>
        <w:pStyle w:val="a"/>
        <w:numPr>
          <w:ilvl w:val="0"/>
          <w:numId w:val="0"/>
        </w:numPr>
        <w:jc w:val="both"/>
        <w:rPr>
          <w:szCs w:val="24"/>
        </w:rPr>
      </w:pPr>
      <w:r w:rsidRPr="00E720DE">
        <w:rPr>
          <w:bCs/>
          <w:sz w:val="28"/>
          <w:szCs w:val="28"/>
        </w:rPr>
        <w:t xml:space="preserve">   </w:t>
      </w:r>
      <w:r w:rsidR="004C509B">
        <w:rPr>
          <w:bCs/>
          <w:sz w:val="28"/>
          <w:szCs w:val="28"/>
        </w:rPr>
        <w:tab/>
      </w:r>
      <w:r w:rsidRPr="003478CC">
        <w:rPr>
          <w:szCs w:val="24"/>
        </w:rPr>
        <w:t xml:space="preserve">Самостоятельная работа студентов заключается в представлении презентации по одной из заданных тем (время – 10 минут, количество – не более 15 слайдов). Работа может носить как индивидуальный, так и групповой характер (команда не более </w:t>
      </w:r>
      <w:r w:rsidR="00B95FFC" w:rsidRPr="003478CC">
        <w:rPr>
          <w:szCs w:val="24"/>
        </w:rPr>
        <w:t>3</w:t>
      </w:r>
      <w:r w:rsidRPr="003478CC">
        <w:rPr>
          <w:szCs w:val="24"/>
        </w:rPr>
        <w:t xml:space="preserve"> человек). Содержание презентации заключается в </w:t>
      </w:r>
      <w:r w:rsidR="00B95FFC" w:rsidRPr="003478CC">
        <w:rPr>
          <w:szCs w:val="24"/>
        </w:rPr>
        <w:t xml:space="preserve">разработке и применении разработанного комплекса </w:t>
      </w:r>
      <w:r w:rsidR="003423A5">
        <w:rPr>
          <w:szCs w:val="24"/>
        </w:rPr>
        <w:t>.</w:t>
      </w:r>
    </w:p>
    <w:p w:rsidR="002712E6" w:rsidRDefault="002712E6" w:rsidP="002712E6">
      <w:pPr>
        <w:spacing w:before="20"/>
        <w:jc w:val="both"/>
        <w:rPr>
          <w:sz w:val="28"/>
          <w:szCs w:val="28"/>
        </w:rPr>
      </w:pPr>
    </w:p>
    <w:p w:rsidR="00BD1CE0" w:rsidRDefault="00BD1CE0" w:rsidP="00BD1CE0">
      <w:pPr>
        <w:spacing w:before="20"/>
        <w:jc w:val="both"/>
        <w:rPr>
          <w:bCs/>
        </w:rPr>
      </w:pPr>
      <w:r w:rsidRPr="006A4E6A">
        <w:rPr>
          <w:b/>
          <w:u w:val="single"/>
        </w:rPr>
        <w:t xml:space="preserve">Раздел 4.  </w:t>
      </w:r>
      <w:r w:rsidRPr="000F7588">
        <w:rPr>
          <w:b/>
          <w:bCs/>
        </w:rPr>
        <w:t>Анализ эффективности деятельности компании в Интернете</w:t>
      </w:r>
      <w:r>
        <w:rPr>
          <w:bCs/>
        </w:rPr>
        <w:t>.</w:t>
      </w:r>
    </w:p>
    <w:p w:rsidR="00BD1CE0" w:rsidRPr="00DD3D40" w:rsidRDefault="00BD1CE0" w:rsidP="00BD1CE0">
      <w:pPr>
        <w:ind w:firstLine="0"/>
        <w:jc w:val="both"/>
        <w:rPr>
          <w:szCs w:val="24"/>
        </w:rPr>
      </w:pPr>
      <w:r>
        <w:t xml:space="preserve">            </w:t>
      </w:r>
      <w:r w:rsidRPr="006475CB">
        <w:t>Тема 1</w:t>
      </w:r>
      <w:r w:rsidRPr="00DD3D40">
        <w:rPr>
          <w:szCs w:val="24"/>
        </w:rPr>
        <w:t xml:space="preserve">. </w:t>
      </w:r>
      <w:r>
        <w:rPr>
          <w:szCs w:val="24"/>
        </w:rPr>
        <w:t>Анализ и выбор показателей эффективности разных видов в Интернете</w:t>
      </w:r>
    </w:p>
    <w:p w:rsidR="00BD1CE0" w:rsidRDefault="00BD1CE0" w:rsidP="00BD1CE0">
      <w:pPr>
        <w:rPr>
          <w:sz w:val="28"/>
          <w:szCs w:val="28"/>
        </w:rPr>
      </w:pPr>
      <w:r w:rsidRPr="006475CB">
        <w:t xml:space="preserve">Тема 2. </w:t>
      </w:r>
      <w:r>
        <w:t>Показатели вэб-аналитики</w:t>
      </w:r>
      <w:r w:rsidRPr="00E720DE">
        <w:rPr>
          <w:sz w:val="28"/>
          <w:szCs w:val="28"/>
        </w:rPr>
        <w:t xml:space="preserve"> </w:t>
      </w:r>
    </w:p>
    <w:p w:rsidR="002F6730" w:rsidRDefault="002F6730" w:rsidP="00BD1CE0">
      <w:pPr>
        <w:rPr>
          <w:szCs w:val="24"/>
        </w:rPr>
      </w:pPr>
      <w:r w:rsidRPr="00BD1CE0">
        <w:rPr>
          <w:szCs w:val="24"/>
        </w:rPr>
        <w:t xml:space="preserve">В качестве </w:t>
      </w:r>
      <w:r w:rsidR="001619C7" w:rsidRPr="00BD1CE0">
        <w:rPr>
          <w:szCs w:val="24"/>
        </w:rPr>
        <w:t xml:space="preserve">контрольной </w:t>
      </w:r>
      <w:r w:rsidR="002228FB" w:rsidRPr="00BD1CE0">
        <w:rPr>
          <w:szCs w:val="24"/>
        </w:rPr>
        <w:t>работы</w:t>
      </w:r>
      <w:r w:rsidRPr="00BD1CE0">
        <w:rPr>
          <w:szCs w:val="24"/>
        </w:rPr>
        <w:t xml:space="preserve"> студентам предлагается ознакомиться с существующими критериями</w:t>
      </w:r>
      <w:r w:rsidR="002228FB" w:rsidRPr="00BD1CE0">
        <w:rPr>
          <w:szCs w:val="24"/>
        </w:rPr>
        <w:t xml:space="preserve"> и показателями </w:t>
      </w:r>
      <w:r w:rsidRPr="00BD1CE0">
        <w:rPr>
          <w:szCs w:val="24"/>
        </w:rPr>
        <w:t xml:space="preserve">эффективности деятельности </w:t>
      </w:r>
      <w:r w:rsidR="002228FB" w:rsidRPr="00BD1CE0">
        <w:rPr>
          <w:szCs w:val="24"/>
        </w:rPr>
        <w:t xml:space="preserve">компании в Интернете, </w:t>
      </w:r>
      <w:r w:rsidRPr="00BD1CE0">
        <w:rPr>
          <w:szCs w:val="24"/>
        </w:rPr>
        <w:t>проанализировать</w:t>
      </w:r>
      <w:r w:rsidR="002228FB" w:rsidRPr="00BD1CE0">
        <w:rPr>
          <w:szCs w:val="24"/>
        </w:rPr>
        <w:t xml:space="preserve"> динамику развития компании </w:t>
      </w:r>
      <w:r w:rsidRPr="00BD1CE0">
        <w:rPr>
          <w:szCs w:val="24"/>
        </w:rPr>
        <w:t xml:space="preserve">и составить </w:t>
      </w:r>
      <w:r w:rsidR="002228FB" w:rsidRPr="00BD1CE0">
        <w:rPr>
          <w:szCs w:val="24"/>
        </w:rPr>
        <w:t>письменный отчет по результатам работы.</w:t>
      </w:r>
    </w:p>
    <w:p w:rsidR="003C2E08" w:rsidRDefault="003C2E08" w:rsidP="00BD1CE0">
      <w:pPr>
        <w:rPr>
          <w:szCs w:val="24"/>
        </w:rPr>
      </w:pPr>
    </w:p>
    <w:p w:rsidR="001530AF" w:rsidRPr="00BD1CE0" w:rsidRDefault="001530AF" w:rsidP="001530A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E0">
        <w:rPr>
          <w:rFonts w:ascii="Times New Roman" w:hAnsi="Times New Roman"/>
          <w:sz w:val="24"/>
          <w:szCs w:val="24"/>
        </w:rPr>
        <w:t>Оценка выставляется по 10-ти балльной системе</w:t>
      </w:r>
      <w:r w:rsidRPr="00BD1CE0">
        <w:rPr>
          <w:sz w:val="24"/>
          <w:szCs w:val="24"/>
        </w:rPr>
        <w:t xml:space="preserve"> </w:t>
      </w:r>
      <w:r w:rsidRPr="00BD1CE0">
        <w:rPr>
          <w:rFonts w:ascii="Times New Roman" w:hAnsi="Times New Roman"/>
          <w:sz w:val="24"/>
          <w:szCs w:val="24"/>
        </w:rPr>
        <w:t>в соответствии со следующими критериями: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Высшая оценка в 10 баллов выставляется при отличном выполнении задания, включающим не только ответы на вопросы, но и дополнительный к лекционному материал по заданному вопросу.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8-9 баллов выставляется при наличии правильных ответов на вопросы, включающим полный лекционный материал.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6-7 баллов выставляется при наличии ярко выраженных неточностей в ответах на вопросы (относящихся к сути решения).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5 баллов выставляется в случаях, когда в ответах имеются ошибки, свидетельствующие о недостаточном понимании вопросов и требующие дополнительного обращения к тематическим материалам.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lastRenderedPageBreak/>
        <w:t>Оценка в 4 балла выставляется при наличии серьезных ошибок и пробелов в знаниях по контролируемой тематике.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3 балла выставляется при наличии лишь отдельных положительных моментов в представленной работе.</w:t>
      </w:r>
    </w:p>
    <w:p w:rsidR="001530AF" w:rsidRPr="00BD1CE0" w:rsidRDefault="001530AF" w:rsidP="001530AF">
      <w:pPr>
        <w:numPr>
          <w:ilvl w:val="0"/>
          <w:numId w:val="19"/>
        </w:numPr>
        <w:jc w:val="both"/>
        <w:rPr>
          <w:szCs w:val="24"/>
        </w:rPr>
      </w:pPr>
      <w:r w:rsidRPr="00BD1CE0">
        <w:rPr>
          <w:szCs w:val="24"/>
        </w:rPr>
        <w:t>Оценка в 1-2 балла выставляется при полном отсутствии положительных моментов в представленной работе.</w:t>
      </w:r>
    </w:p>
    <w:p w:rsidR="001530AF" w:rsidRPr="00BD1CE0" w:rsidRDefault="001530AF" w:rsidP="001530A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30AF" w:rsidRDefault="001530AF" w:rsidP="001530AF">
      <w:pPr>
        <w:spacing w:after="200" w:line="276" w:lineRule="auto"/>
        <w:jc w:val="center"/>
        <w:rPr>
          <w:b/>
        </w:rPr>
      </w:pPr>
    </w:p>
    <w:p w:rsidR="001530AF" w:rsidRPr="00BD1CE0" w:rsidRDefault="001530AF" w:rsidP="00BD1CE0">
      <w:pPr>
        <w:rPr>
          <w:szCs w:val="24"/>
        </w:rPr>
      </w:pPr>
    </w:p>
    <w:p w:rsidR="002F6730" w:rsidRPr="00BD1CE0" w:rsidRDefault="002F6730" w:rsidP="002F6730">
      <w:pPr>
        <w:rPr>
          <w:szCs w:val="24"/>
        </w:rPr>
      </w:pPr>
    </w:p>
    <w:p w:rsidR="002F6730" w:rsidRPr="00B4644A" w:rsidRDefault="002F6730" w:rsidP="002F6730">
      <w:pPr>
        <w:jc w:val="center"/>
        <w:rPr>
          <w:i/>
        </w:rPr>
      </w:pPr>
      <w:r w:rsidRPr="00B4644A">
        <w:rPr>
          <w:i/>
        </w:rPr>
        <w:t>.</w:t>
      </w:r>
    </w:p>
    <w:p w:rsidR="002F6730" w:rsidRDefault="002F6730" w:rsidP="002F6730">
      <w:pPr>
        <w:jc w:val="right"/>
        <w:rPr>
          <w:b/>
          <w:sz w:val="28"/>
          <w:szCs w:val="28"/>
        </w:rPr>
      </w:pPr>
    </w:p>
    <w:p w:rsidR="002F6730" w:rsidRDefault="002F6730" w:rsidP="002F6730">
      <w:pPr>
        <w:jc w:val="center"/>
        <w:rPr>
          <w:b/>
          <w:sz w:val="28"/>
        </w:rPr>
      </w:pPr>
    </w:p>
    <w:p w:rsidR="002F6730" w:rsidRDefault="002F6730" w:rsidP="002F6730">
      <w:pPr>
        <w:jc w:val="center"/>
        <w:rPr>
          <w:b/>
          <w:sz w:val="28"/>
        </w:rPr>
      </w:pPr>
    </w:p>
    <w:p w:rsidR="002F6730" w:rsidRDefault="002F6730" w:rsidP="002F6730">
      <w:pPr>
        <w:jc w:val="center"/>
        <w:rPr>
          <w:b/>
          <w:sz w:val="28"/>
        </w:rPr>
      </w:pPr>
    </w:p>
    <w:p w:rsidR="002F6730" w:rsidRDefault="002F6730" w:rsidP="002F6730">
      <w:pPr>
        <w:jc w:val="center"/>
        <w:rPr>
          <w:b/>
          <w:sz w:val="28"/>
        </w:rPr>
      </w:pPr>
    </w:p>
    <w:p w:rsidR="002F6730" w:rsidRDefault="002F6730" w:rsidP="002F6730">
      <w:pPr>
        <w:jc w:val="center"/>
        <w:rPr>
          <w:b/>
          <w:sz w:val="28"/>
        </w:rPr>
      </w:pPr>
    </w:p>
    <w:p w:rsidR="004D688A" w:rsidRDefault="004D688A" w:rsidP="002F6730">
      <w:pPr>
        <w:jc w:val="center"/>
        <w:rPr>
          <w:b/>
          <w:sz w:val="28"/>
        </w:rPr>
      </w:pPr>
    </w:p>
    <w:p w:rsidR="004D688A" w:rsidRDefault="004D688A" w:rsidP="002F6730">
      <w:pPr>
        <w:jc w:val="center"/>
        <w:rPr>
          <w:b/>
          <w:sz w:val="28"/>
        </w:rPr>
      </w:pPr>
    </w:p>
    <w:p w:rsidR="004D688A" w:rsidRDefault="004D688A" w:rsidP="002F6730">
      <w:pPr>
        <w:jc w:val="center"/>
        <w:rPr>
          <w:b/>
          <w:sz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2F6730">
      <w:pPr>
        <w:spacing w:before="274"/>
        <w:jc w:val="right"/>
        <w:rPr>
          <w:b/>
          <w:color w:val="000000"/>
          <w:sz w:val="28"/>
          <w:szCs w:val="28"/>
        </w:rPr>
      </w:pPr>
    </w:p>
    <w:p w:rsidR="001530AF" w:rsidRDefault="001530AF" w:rsidP="001530AF">
      <w:pPr>
        <w:spacing w:after="200"/>
        <w:jc w:val="right"/>
        <w:rPr>
          <w:b/>
          <w:szCs w:val="24"/>
        </w:rPr>
      </w:pPr>
    </w:p>
    <w:p w:rsidR="001530AF" w:rsidRPr="00BD7411" w:rsidRDefault="001530AF" w:rsidP="001530AF">
      <w:pPr>
        <w:spacing w:after="200"/>
        <w:jc w:val="right"/>
        <w:rPr>
          <w:b/>
          <w:szCs w:val="24"/>
        </w:rPr>
      </w:pPr>
      <w:r w:rsidRPr="00BD7411">
        <w:rPr>
          <w:b/>
          <w:szCs w:val="24"/>
        </w:rPr>
        <w:lastRenderedPageBreak/>
        <w:t>Приложение 3</w:t>
      </w:r>
    </w:p>
    <w:p w:rsidR="001530AF" w:rsidRPr="00BD7411" w:rsidRDefault="001530AF" w:rsidP="001530AF">
      <w:pPr>
        <w:jc w:val="center"/>
        <w:rPr>
          <w:b/>
          <w:szCs w:val="24"/>
        </w:rPr>
      </w:pPr>
      <w:r w:rsidRPr="00BD7411">
        <w:rPr>
          <w:b/>
          <w:szCs w:val="24"/>
        </w:rPr>
        <w:t>Фонды оценочных средств для проведения промежуточной</w:t>
      </w:r>
      <w:r w:rsidR="00693910">
        <w:rPr>
          <w:b/>
          <w:szCs w:val="24"/>
        </w:rPr>
        <w:t xml:space="preserve"> и </w:t>
      </w:r>
      <w:r w:rsidRPr="00BD7411">
        <w:rPr>
          <w:b/>
          <w:szCs w:val="24"/>
        </w:rPr>
        <w:t xml:space="preserve">итоговой аттестации </w:t>
      </w:r>
      <w:r>
        <w:rPr>
          <w:b/>
          <w:szCs w:val="24"/>
        </w:rPr>
        <w:t>студентов, о</w:t>
      </w:r>
      <w:r w:rsidRPr="00BD7411">
        <w:rPr>
          <w:b/>
          <w:szCs w:val="24"/>
        </w:rPr>
        <w:t>бучающихся</w:t>
      </w:r>
      <w:r>
        <w:rPr>
          <w:b/>
          <w:szCs w:val="24"/>
        </w:rPr>
        <w:t xml:space="preserve"> по дисциплине «Интернет-маркетинг»</w:t>
      </w:r>
    </w:p>
    <w:p w:rsidR="00693910" w:rsidRDefault="00693910" w:rsidP="00B212AE">
      <w:pPr>
        <w:ind w:firstLine="0"/>
        <w:rPr>
          <w:b/>
          <w:szCs w:val="24"/>
        </w:rPr>
      </w:pPr>
      <w:r w:rsidRPr="00810A82">
        <w:rPr>
          <w:b/>
          <w:szCs w:val="24"/>
        </w:rPr>
        <w:t>ФОС по текущему контролю:</w:t>
      </w:r>
    </w:p>
    <w:p w:rsidR="00693910" w:rsidRPr="00B27D69" w:rsidRDefault="00693910" w:rsidP="00693910">
      <w:pPr>
        <w:ind w:firstLine="0"/>
        <w:rPr>
          <w:b/>
          <w:szCs w:val="24"/>
        </w:rPr>
      </w:pPr>
      <w:r>
        <w:rPr>
          <w:b/>
          <w:szCs w:val="24"/>
        </w:rPr>
        <w:t>Дисциплина: Интернет-маркетинг</w:t>
      </w:r>
    </w:p>
    <w:p w:rsidR="00693910" w:rsidRPr="00B27D69" w:rsidRDefault="00693910" w:rsidP="00693910">
      <w:pPr>
        <w:ind w:firstLine="0"/>
        <w:rPr>
          <w:b/>
          <w:szCs w:val="24"/>
        </w:rPr>
      </w:pPr>
      <w:r w:rsidRPr="00B27D69">
        <w:rPr>
          <w:b/>
          <w:szCs w:val="24"/>
        </w:rPr>
        <w:t>Образовательная программа «</w:t>
      </w:r>
      <w:r>
        <w:rPr>
          <w:b/>
          <w:szCs w:val="24"/>
        </w:rPr>
        <w:t>Менеджмент</w:t>
      </w:r>
      <w:r w:rsidRPr="00B27D69">
        <w:rPr>
          <w:b/>
          <w:szCs w:val="24"/>
        </w:rPr>
        <w:t>»</w:t>
      </w:r>
    </w:p>
    <w:p w:rsidR="00693910" w:rsidRPr="00B27D69" w:rsidRDefault="00693910" w:rsidP="00693910">
      <w:pPr>
        <w:ind w:firstLine="0"/>
        <w:rPr>
          <w:szCs w:val="24"/>
        </w:rPr>
      </w:pPr>
      <w:r w:rsidRPr="00B27D69">
        <w:rPr>
          <w:szCs w:val="24"/>
        </w:rPr>
        <w:t>Уровень образования – академический бакалавр</w:t>
      </w:r>
    </w:p>
    <w:p w:rsidR="00693910" w:rsidRPr="00B27D69" w:rsidRDefault="00693910" w:rsidP="00693910">
      <w:pPr>
        <w:ind w:firstLine="0"/>
        <w:rPr>
          <w:szCs w:val="24"/>
        </w:rPr>
      </w:pPr>
      <w:r w:rsidRPr="00B27D69">
        <w:rPr>
          <w:szCs w:val="24"/>
        </w:rPr>
        <w:t>Тип контроля:</w:t>
      </w:r>
    </w:p>
    <w:p w:rsidR="00693910" w:rsidRPr="00B27D69" w:rsidRDefault="00693910" w:rsidP="00693910">
      <w:pPr>
        <w:ind w:firstLine="0"/>
        <w:rPr>
          <w:szCs w:val="24"/>
        </w:rPr>
      </w:pPr>
      <w:r w:rsidRPr="00B27D69">
        <w:rPr>
          <w:szCs w:val="24"/>
        </w:rPr>
        <w:t xml:space="preserve">Текущий – Контрольная работа </w:t>
      </w:r>
    </w:p>
    <w:p w:rsidR="00693910" w:rsidRPr="00B27D69" w:rsidRDefault="00693910" w:rsidP="00693910">
      <w:pPr>
        <w:ind w:firstLine="0"/>
        <w:rPr>
          <w:szCs w:val="24"/>
        </w:rPr>
      </w:pPr>
      <w:r w:rsidRPr="00B27D69">
        <w:rPr>
          <w:szCs w:val="24"/>
        </w:rPr>
        <w:t>Индивидуальное/</w:t>
      </w:r>
      <w:r w:rsidRPr="003519E4">
        <w:rPr>
          <w:szCs w:val="24"/>
          <w:u w:val="single"/>
        </w:rPr>
        <w:t>групповое</w:t>
      </w:r>
      <w:r w:rsidRPr="00B27D69">
        <w:rPr>
          <w:szCs w:val="24"/>
        </w:rPr>
        <w:t xml:space="preserve"> (нужное подчеркнуть)</w:t>
      </w:r>
    </w:p>
    <w:p w:rsidR="002F6730" w:rsidRDefault="00321B42" w:rsidP="00FD3553">
      <w:pPr>
        <w:ind w:right="227" w:firstLine="481"/>
        <w:jc w:val="both"/>
        <w:rPr>
          <w:szCs w:val="24"/>
        </w:rPr>
      </w:pPr>
      <w:r w:rsidRPr="001530AF">
        <w:rPr>
          <w:szCs w:val="24"/>
        </w:rPr>
        <w:t xml:space="preserve">Промежуточный контроль представляет собой </w:t>
      </w:r>
      <w:r w:rsidR="001619C7" w:rsidRPr="001530AF">
        <w:rPr>
          <w:szCs w:val="24"/>
        </w:rPr>
        <w:t>контрольную</w:t>
      </w:r>
      <w:r w:rsidRPr="001530AF">
        <w:rPr>
          <w:szCs w:val="24"/>
        </w:rPr>
        <w:t xml:space="preserve"> работу, которая заключается в анализе проблем </w:t>
      </w:r>
      <w:r w:rsidR="001619C7" w:rsidRPr="001530AF">
        <w:rPr>
          <w:szCs w:val="24"/>
        </w:rPr>
        <w:t>маркетинговой</w:t>
      </w:r>
      <w:r w:rsidRPr="001530AF">
        <w:rPr>
          <w:szCs w:val="24"/>
        </w:rPr>
        <w:t xml:space="preserve"> деятельности компании в Интернете и разработке рекомендаций по их устранению с последующей защитой в форме презентации продолжительностью 3-5</w:t>
      </w:r>
      <w:r w:rsidR="00510CF6">
        <w:rPr>
          <w:szCs w:val="24"/>
        </w:rPr>
        <w:t xml:space="preserve"> </w:t>
      </w:r>
      <w:r w:rsidRPr="001530AF">
        <w:rPr>
          <w:szCs w:val="24"/>
        </w:rPr>
        <w:t>минут.</w:t>
      </w:r>
    </w:p>
    <w:p w:rsidR="00FD3553" w:rsidRDefault="00FD3553" w:rsidP="00FD3553">
      <w:pPr>
        <w:ind w:right="227" w:firstLine="481"/>
        <w:jc w:val="both"/>
        <w:rPr>
          <w:szCs w:val="24"/>
        </w:rPr>
      </w:pPr>
    </w:p>
    <w:tbl>
      <w:tblPr>
        <w:tblW w:w="10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1842"/>
        <w:gridCol w:w="5954"/>
      </w:tblGrid>
      <w:tr w:rsidR="00693910" w:rsidRPr="003644A8" w:rsidTr="00C662F7">
        <w:trPr>
          <w:trHeight w:val="9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93910" w:rsidRPr="003644A8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Компетенция (-ции),</w:t>
            </w:r>
          </w:p>
          <w:p w:rsidR="00693910" w:rsidRPr="003644A8" w:rsidRDefault="00693910" w:rsidP="00502710">
            <w:pPr>
              <w:widowControl w:val="0"/>
              <w:suppressLineNumbers/>
              <w:suppressAutoHyphens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которые планируется проверять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93910" w:rsidRPr="003644A8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Состав компетенции</w:t>
            </w:r>
          </w:p>
          <w:p w:rsidR="00693910" w:rsidRPr="003644A8" w:rsidRDefault="00693910" w:rsidP="00C662F7">
            <w:pPr>
              <w:widowControl w:val="0"/>
              <w:suppressLineNumbers/>
              <w:suppressAutoHyphens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(РБ, СД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93910" w:rsidRPr="003644A8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Уровень овладения</w:t>
            </w:r>
          </w:p>
          <w:p w:rsidR="00693910" w:rsidRPr="003644A8" w:rsidRDefault="00693910" w:rsidP="0069391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«низкий» уровень</w:t>
            </w:r>
          </w:p>
          <w:p w:rsidR="00693910" w:rsidRPr="003644A8" w:rsidRDefault="00693910" w:rsidP="0069391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«базовый» уровень</w:t>
            </w:r>
          </w:p>
          <w:p w:rsidR="00693910" w:rsidRPr="003644A8" w:rsidRDefault="00693910" w:rsidP="0069391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«продвинутый» уровень</w:t>
            </w:r>
          </w:p>
        </w:tc>
      </w:tr>
      <w:tr w:rsidR="00502710" w:rsidRPr="003644A8" w:rsidTr="00C662F7">
        <w:trPr>
          <w:trHeight w:val="74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C662F7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C662F7"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  <w:t>ОК – 8</w:t>
            </w:r>
          </w:p>
          <w:p w:rsidR="00502710" w:rsidRPr="00C662F7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jc w:val="both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C662F7">
              <w:rPr>
                <w:sz w:val="20"/>
                <w:szCs w:val="20"/>
              </w:rPr>
              <w:t>Способен работать с информацией в глобальных компьютерных сетях</w:t>
            </w:r>
            <w:r w:rsidRPr="00C662F7"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 xml:space="preserve">РБ </w:t>
            </w:r>
          </w:p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76547" w:rsidRDefault="00502710" w:rsidP="00502710">
            <w:pPr>
              <w:pStyle w:val="ad"/>
              <w:snapToGrid w:val="0"/>
              <w:rPr>
                <w:sz w:val="20"/>
                <w:szCs w:val="20"/>
              </w:rPr>
            </w:pPr>
            <w:r w:rsidRPr="00376547">
              <w:rPr>
                <w:sz w:val="20"/>
                <w:szCs w:val="20"/>
              </w:rPr>
              <w:t>1.Для выполнения задания студент запрашивает полную или частичную информацию у преподавателя. Оформляет результат в соответствии с предложенным вариантом.</w:t>
            </w:r>
          </w:p>
        </w:tc>
      </w:tr>
      <w:tr w:rsidR="00502710" w:rsidRPr="003644A8" w:rsidTr="00C662F7">
        <w:trPr>
          <w:trHeight w:val="14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1941DB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2. При выполнении задания студенты  используют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источники </w:t>
            </w:r>
            <w:r w:rsidR="00520343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информации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рекомендованн</w:t>
            </w:r>
            <w:r w:rsidR="00520343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ые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преподавателем, а также опираются на примеры, рассмотренные на занятиях. Студенты самостоятельно определяют алгоритм действий при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работе над презентацией проекта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502710" w:rsidRPr="003644A8" w:rsidTr="00C662F7">
        <w:trPr>
          <w:trHeight w:val="71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520343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3. При выполнении задания студенты  используют  имеющуюся в распоряжении информацию, выстраивают структуру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презентации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используя собственный опыт</w:t>
            </w:r>
            <w:r w:rsidR="00520343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и знания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502710" w:rsidRPr="003644A8" w:rsidTr="00C662F7">
        <w:trPr>
          <w:trHeight w:val="14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СД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1941DB" w:rsidRDefault="00502710" w:rsidP="001941D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Lucida Sans Unicode"/>
                <w:sz w:val="20"/>
                <w:szCs w:val="20"/>
                <w:lang w:eastAsia="hi-IN"/>
              </w:rPr>
            </w:pPr>
            <w:r w:rsidRPr="001941DB">
              <w:rPr>
                <w:color w:val="000000"/>
                <w:sz w:val="20"/>
                <w:szCs w:val="20"/>
              </w:rPr>
              <w:t>1.</w:t>
            </w:r>
            <w:r w:rsidR="001941DB" w:rsidRPr="001941DB">
              <w:rPr>
                <w:sz w:val="20"/>
                <w:szCs w:val="20"/>
              </w:rPr>
              <w:t>Демонстрирует навыки выбора методологического инструментария применительно к поставленной проблеме.</w:t>
            </w:r>
          </w:p>
        </w:tc>
      </w:tr>
      <w:tr w:rsidR="001941DB" w:rsidRPr="003644A8" w:rsidTr="00C662F7">
        <w:trPr>
          <w:trHeight w:val="14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DB" w:rsidRPr="001941DB" w:rsidRDefault="001941DB" w:rsidP="005B5A24">
            <w:pPr>
              <w:pStyle w:val="ad"/>
              <w:snapToGrid w:val="0"/>
              <w:rPr>
                <w:sz w:val="20"/>
                <w:szCs w:val="20"/>
              </w:rPr>
            </w:pPr>
            <w:r w:rsidRPr="001941DB">
              <w:rPr>
                <w:sz w:val="20"/>
                <w:szCs w:val="20"/>
              </w:rPr>
              <w:t>2.Демонстрирует навыки выбора и адаптации методологического инструментария применительно к поставленной проблеме</w:t>
            </w:r>
          </w:p>
        </w:tc>
      </w:tr>
      <w:tr w:rsidR="001941DB" w:rsidRPr="003644A8" w:rsidTr="00C662F7">
        <w:trPr>
          <w:trHeight w:val="14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DB" w:rsidRPr="001941DB" w:rsidRDefault="001941DB" w:rsidP="001941DB">
            <w:pPr>
              <w:pStyle w:val="ad"/>
              <w:snapToGrid w:val="0"/>
              <w:rPr>
                <w:sz w:val="20"/>
                <w:szCs w:val="20"/>
              </w:rPr>
            </w:pPr>
            <w:r w:rsidRPr="001941DB">
              <w:rPr>
                <w:sz w:val="20"/>
                <w:szCs w:val="20"/>
              </w:rPr>
              <w:t xml:space="preserve">3.Демонстрирует навыки выбора и адаптации методологического инструментария применительно к поставленной проблеме. При этом студент использует как материал лекционного курса преподавателя, так и результаты современных научных исследований, опубликованные в </w:t>
            </w:r>
            <w:r>
              <w:rPr>
                <w:sz w:val="20"/>
                <w:szCs w:val="20"/>
              </w:rPr>
              <w:t>специализированных</w:t>
            </w:r>
            <w:r w:rsidRPr="001941DB">
              <w:rPr>
                <w:sz w:val="20"/>
                <w:szCs w:val="20"/>
              </w:rPr>
              <w:t xml:space="preserve"> журналах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1941DB" w:rsidRPr="003644A8" w:rsidTr="00C662F7">
        <w:trPr>
          <w:trHeight w:val="9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eastAsia="Lucida Sans Unicode" w:cs="Mangal"/>
                <w:kern w:val="1"/>
                <w:sz w:val="20"/>
                <w:szCs w:val="20"/>
                <w:lang w:eastAsia="ru-RU" w:bidi="hi-IN"/>
              </w:rPr>
              <w:t>ПК – 32</w:t>
            </w:r>
          </w:p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C662F7">
              <w:rPr>
                <w:rFonts w:eastAsiaTheme="minorHAnsi"/>
                <w:iCs/>
                <w:sz w:val="20"/>
                <w:szCs w:val="20"/>
              </w:rPr>
              <w:t>способен анализировать поведение потребителей экономических благ и формирование спроса</w:t>
            </w:r>
            <w:r w:rsidRPr="006F7137"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 xml:space="preserve">РБ </w:t>
            </w:r>
          </w:p>
          <w:p w:rsidR="001941DB" w:rsidRPr="003644A8" w:rsidRDefault="001941DB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1DB" w:rsidRPr="00376547" w:rsidRDefault="001941DB" w:rsidP="005B5A24">
            <w:pPr>
              <w:pStyle w:val="ad"/>
              <w:snapToGrid w:val="0"/>
              <w:rPr>
                <w:sz w:val="20"/>
                <w:szCs w:val="20"/>
              </w:rPr>
            </w:pPr>
            <w:r w:rsidRPr="00376547">
              <w:rPr>
                <w:sz w:val="20"/>
                <w:szCs w:val="20"/>
              </w:rPr>
              <w:t>1.Для выполнения задания студент запрашивает полную или частичную информацию у преподавателя. Оформляет результат в соответствии с предложенным вариантом.</w:t>
            </w:r>
          </w:p>
        </w:tc>
      </w:tr>
      <w:tr w:rsidR="00625255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255" w:rsidRPr="003644A8" w:rsidRDefault="00625255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255" w:rsidRPr="003644A8" w:rsidRDefault="00625255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55" w:rsidRPr="003644A8" w:rsidRDefault="00625255" w:rsidP="005B5A24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2. При выполнении задания студенты  используют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источники информации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рекомендованн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ые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преподавателем, а также опираются на примеры, рассмотренные на занятиях. Студенты самостоятельно определяют алгоритм действий при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работе над презентацией проекта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1941DB" w:rsidP="001941DB">
            <w:pPr>
              <w:widowControl w:val="0"/>
              <w:suppressLineNumbers/>
              <w:tabs>
                <w:tab w:val="left" w:pos="270"/>
              </w:tabs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3. 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При выполнении задания студенты  используют  имеющуюся в распоряжении информацию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по результатам исследования поведения потребителя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, выстраивают структуру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презентации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используя собственный опыт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и знания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СД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tabs>
                <w:tab w:val="left" w:pos="270"/>
              </w:tabs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ab/>
              <w:t xml:space="preserve">При выполнении задания студенты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разрабатывают программу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продвижения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согласно алгоритму, представленному преподавателем,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выбирают инструменты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в соответствии с образцами, демонстрируют умение работать с указанными источниками.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222D0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270"/>
              </w:tabs>
              <w:suppressAutoHyphens/>
              <w:snapToGrid w:val="0"/>
              <w:ind w:left="0" w:hanging="14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При выполнении задания студенты проводят анализ существующих примеров 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маркетинговых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кампании с применением инструментов 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Интернет-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маркетинга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, оценивают соответствие каждого образца целям 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компании 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выбирают 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оптимальный вариант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.  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222D07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129"/>
                <w:tab w:val="left" w:pos="270"/>
              </w:tabs>
              <w:suppressAutoHyphens/>
              <w:snapToGrid w:val="0"/>
              <w:ind w:left="0" w:hanging="14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При выполнении задания студенты работают с дополнительными библиографическими источниками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по поведению потребителя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в т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ч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исле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зарубежными, высказывают суждение о целесообразности применения рассмотренных подходов, обосновыва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ю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т свою точку зрения, формулируют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структуру рекламной кампании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, основываясь на информации 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по результатам исследований поведения потребителей 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и собственн</w:t>
            </w:r>
            <w:r w:rsidR="00222D0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ых знаний и </w:t>
            </w: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опыте.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МЦ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693910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129"/>
                <w:tab w:val="left" w:pos="270"/>
              </w:tabs>
              <w:suppressAutoHyphens/>
              <w:snapToGrid w:val="0"/>
              <w:ind w:left="0"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Студент понимает значимость контрольной работы в рамках изучаемого предмета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693910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270"/>
              </w:tabs>
              <w:suppressAutoHyphens/>
              <w:snapToGrid w:val="0"/>
              <w:ind w:left="0"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Студент понимает значимость контрольной работы в межпредметных рамках, видит возможности использования полученного опыта в других видах учебной деятельности (курсовая работа, другая дисциплина, проекты, ВКР и др.)</w:t>
            </w:r>
          </w:p>
        </w:tc>
      </w:tr>
      <w:tr w:rsidR="00502710" w:rsidRPr="003644A8" w:rsidTr="00C662F7">
        <w:trPr>
          <w:trHeight w:val="95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10" w:rsidRPr="003644A8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3644A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3. Студент понимает значимость контрольной работы в контексте своей профессиональной подготовки, дает оценку полезности содержания задания для своего профессионального развития.</w:t>
            </w:r>
          </w:p>
        </w:tc>
      </w:tr>
    </w:tbl>
    <w:p w:rsidR="00693910" w:rsidRDefault="00693910" w:rsidP="00693910">
      <w:pPr>
        <w:ind w:firstLine="0"/>
        <w:rPr>
          <w:szCs w:val="24"/>
        </w:rPr>
      </w:pPr>
    </w:p>
    <w:p w:rsidR="00B212AE" w:rsidRDefault="00B212AE" w:rsidP="00B212AE">
      <w:pPr>
        <w:ind w:firstLine="0"/>
        <w:rPr>
          <w:b/>
          <w:szCs w:val="24"/>
        </w:rPr>
      </w:pPr>
      <w:r w:rsidRPr="00810A82">
        <w:rPr>
          <w:b/>
          <w:szCs w:val="24"/>
        </w:rPr>
        <w:t xml:space="preserve">ФОС по </w:t>
      </w:r>
      <w:r>
        <w:rPr>
          <w:b/>
          <w:szCs w:val="24"/>
        </w:rPr>
        <w:t>итоговому</w:t>
      </w:r>
      <w:r w:rsidRPr="00810A82">
        <w:rPr>
          <w:b/>
          <w:szCs w:val="24"/>
        </w:rPr>
        <w:t xml:space="preserve"> контролю:</w:t>
      </w:r>
    </w:p>
    <w:p w:rsidR="001530AF" w:rsidRPr="00810A82" w:rsidRDefault="001530AF" w:rsidP="001530AF">
      <w:pPr>
        <w:pStyle w:val="ad"/>
        <w:snapToGrid w:val="0"/>
        <w:rPr>
          <w:b/>
        </w:rPr>
      </w:pPr>
      <w:r w:rsidRPr="00810A82">
        <w:rPr>
          <w:b/>
        </w:rPr>
        <w:t>Дисциплина</w:t>
      </w:r>
      <w:r>
        <w:rPr>
          <w:b/>
        </w:rPr>
        <w:t>: Интернет-маркетинг</w:t>
      </w:r>
    </w:p>
    <w:p w:rsidR="001530AF" w:rsidRPr="00810A82" w:rsidRDefault="001530AF" w:rsidP="001530AF">
      <w:pPr>
        <w:pStyle w:val="ad"/>
        <w:rPr>
          <w:b/>
        </w:rPr>
      </w:pPr>
      <w:r w:rsidRPr="00810A82">
        <w:rPr>
          <w:b/>
        </w:rPr>
        <w:t>Образовательная программа «М</w:t>
      </w:r>
      <w:r w:rsidR="00693910">
        <w:rPr>
          <w:b/>
        </w:rPr>
        <w:t>енеджмент</w:t>
      </w:r>
      <w:r w:rsidRPr="00810A82">
        <w:rPr>
          <w:b/>
        </w:rPr>
        <w:t>»</w:t>
      </w:r>
    </w:p>
    <w:p w:rsidR="001530AF" w:rsidRPr="00810A82" w:rsidRDefault="001530AF" w:rsidP="001530AF">
      <w:pPr>
        <w:pStyle w:val="ad"/>
      </w:pPr>
      <w:r w:rsidRPr="00810A82">
        <w:t xml:space="preserve">Уровень образования </w:t>
      </w:r>
      <w:r>
        <w:t>–</w:t>
      </w:r>
      <w:r w:rsidR="00693910" w:rsidRPr="00693910">
        <w:t xml:space="preserve"> </w:t>
      </w:r>
      <w:r w:rsidR="00693910" w:rsidRPr="00B27D69">
        <w:t>академический</w:t>
      </w:r>
      <w:r w:rsidR="00693910">
        <w:t xml:space="preserve"> </w:t>
      </w:r>
      <w:r>
        <w:t xml:space="preserve">бакалавр </w:t>
      </w:r>
    </w:p>
    <w:p w:rsidR="001530AF" w:rsidRPr="00810A82" w:rsidRDefault="001530AF" w:rsidP="001530AF">
      <w:pPr>
        <w:pStyle w:val="ad"/>
      </w:pPr>
      <w:r w:rsidRPr="00810A82">
        <w:t>Тип контроля:</w:t>
      </w:r>
    </w:p>
    <w:p w:rsidR="001530AF" w:rsidRPr="00810A82" w:rsidRDefault="001530AF" w:rsidP="001530AF">
      <w:pPr>
        <w:pStyle w:val="ad"/>
        <w:rPr>
          <w:b/>
        </w:rPr>
      </w:pPr>
      <w:r w:rsidRPr="00810A82">
        <w:t xml:space="preserve">итоговый –  </w:t>
      </w:r>
      <w:r>
        <w:rPr>
          <w:b/>
        </w:rPr>
        <w:t xml:space="preserve">экзамен </w:t>
      </w:r>
      <w:r w:rsidR="00E46C81">
        <w:rPr>
          <w:b/>
        </w:rPr>
        <w:t xml:space="preserve"> -</w:t>
      </w:r>
      <w:r w:rsidR="006912BE">
        <w:rPr>
          <w:b/>
        </w:rPr>
        <w:t xml:space="preserve"> </w:t>
      </w:r>
      <w:r w:rsidR="00E46C81">
        <w:rPr>
          <w:b/>
        </w:rPr>
        <w:t>устный по билетам</w:t>
      </w:r>
    </w:p>
    <w:p w:rsidR="001530AF" w:rsidRDefault="001530AF" w:rsidP="001530AF">
      <w:pPr>
        <w:pStyle w:val="ad"/>
      </w:pPr>
      <w:r w:rsidRPr="00415CCC">
        <w:rPr>
          <w:u w:val="single"/>
        </w:rPr>
        <w:t>Индивидуальное</w:t>
      </w:r>
      <w:r w:rsidRPr="00810A82">
        <w:t>/</w:t>
      </w:r>
      <w:r w:rsidRPr="00415CCC">
        <w:t>групповое</w:t>
      </w:r>
      <w:r w:rsidRPr="00810A82">
        <w:t xml:space="preserve"> (нужное подчеркнуть)</w:t>
      </w:r>
    </w:p>
    <w:p w:rsidR="00693910" w:rsidRPr="00802882" w:rsidRDefault="00693910" w:rsidP="00693910">
      <w:pPr>
        <w:jc w:val="both"/>
        <w:rPr>
          <w:b/>
          <w:color w:val="FF0000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804"/>
      </w:tblGrid>
      <w:tr w:rsidR="00693910" w:rsidRPr="00802882" w:rsidTr="0050271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  <w:t>Компетенция (-ции),</w:t>
            </w:r>
          </w:p>
          <w:p w:rsidR="00693910" w:rsidRPr="00802882" w:rsidRDefault="00693910" w:rsidP="00502710">
            <w:pPr>
              <w:widowControl w:val="0"/>
              <w:suppressLineNumbers/>
              <w:suppressAutoHyphens/>
              <w:ind w:firstLine="0"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  <w:t>которые планируется проверять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  <w:t>Состав компетенции</w:t>
            </w:r>
          </w:p>
          <w:p w:rsidR="00693910" w:rsidRPr="00802882" w:rsidRDefault="00693910" w:rsidP="00502710">
            <w:pPr>
              <w:widowControl w:val="0"/>
              <w:suppressLineNumbers/>
              <w:suppressAutoHyphens/>
              <w:ind w:firstLine="0"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  <w:t>РБ,  СД, МЦ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  <w:t>Уровень овладения</w:t>
            </w:r>
          </w:p>
          <w:p w:rsidR="00693910" w:rsidRPr="00802882" w:rsidRDefault="00693910" w:rsidP="0069391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  <w:t>«низкий» уровень</w:t>
            </w:r>
          </w:p>
          <w:p w:rsidR="00693910" w:rsidRPr="00802882" w:rsidRDefault="00693910" w:rsidP="0069391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  <w:t>«базовый» уровень</w:t>
            </w:r>
          </w:p>
          <w:p w:rsidR="00693910" w:rsidRPr="00802882" w:rsidRDefault="00693910" w:rsidP="00693910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rPr>
                <w:rFonts w:eastAsia="Lucida Sans Unicode" w:cs="Mangal"/>
                <w:kern w:val="1"/>
                <w:sz w:val="18"/>
                <w:szCs w:val="18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18"/>
                <w:szCs w:val="18"/>
                <w:lang w:eastAsia="hi-IN" w:bidi="hi-IN"/>
              </w:rPr>
              <w:t>«продвинутый» уровень</w:t>
            </w:r>
          </w:p>
        </w:tc>
      </w:tr>
      <w:tr w:rsidR="00693910" w:rsidRPr="00802882" w:rsidTr="0050271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6C3E3C">
              <w:rPr>
                <w:color w:val="000000"/>
                <w:sz w:val="20"/>
                <w:szCs w:val="20"/>
              </w:rPr>
              <w:t xml:space="preserve">ОК - </w:t>
            </w:r>
            <w:r w:rsidR="00502710">
              <w:rPr>
                <w:color w:val="000000"/>
                <w:sz w:val="20"/>
                <w:szCs w:val="20"/>
              </w:rPr>
              <w:t>8</w:t>
            </w:r>
          </w:p>
          <w:p w:rsidR="00693910" w:rsidRPr="00802882" w:rsidRDefault="00502710" w:rsidP="00502710">
            <w:pPr>
              <w:ind w:firstLine="0"/>
              <w:rPr>
                <w:sz w:val="20"/>
                <w:szCs w:val="20"/>
              </w:rPr>
            </w:pPr>
            <w:r w:rsidRPr="00C662F7">
              <w:rPr>
                <w:sz w:val="20"/>
                <w:szCs w:val="20"/>
              </w:rPr>
              <w:t>Способен работать с информацией в глобальных компьютерных сетях</w:t>
            </w:r>
            <w:r w:rsidRPr="00C662F7"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  <w:t>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РБ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1.Воспроизводит процесс.</w:t>
            </w:r>
          </w:p>
        </w:tc>
      </w:tr>
      <w:tr w:rsidR="00693910" w:rsidRPr="00802882" w:rsidTr="0050271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2. Воспроизводит. Распознает основной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методологический инструментарий создания презентаций и составления текста выступлений.</w:t>
            </w:r>
          </w:p>
        </w:tc>
      </w:tr>
      <w:tr w:rsidR="00693910" w:rsidRPr="00802882" w:rsidTr="0050271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3. Воспроизводит процесс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создания презентаций.</w:t>
            </w: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B7375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Распознает основной методологический инструментарий создания презентаций и составления текста выступлений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Применяет инструменты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подготовки выступлений</w:t>
            </w: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наиболее эффективным способом.</w:t>
            </w:r>
          </w:p>
        </w:tc>
      </w:tr>
      <w:tr w:rsidR="00693910" w:rsidRPr="00802882" w:rsidTr="0050271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СД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1.Демонстрирует навыки выбора методологического инструментария применительно к поставленной проблеме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693910" w:rsidRPr="00802882" w:rsidTr="0050271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2.Демонстрирует навыки выбора и адаптации методологического инструментария применительно к поставленной проблеме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693910" w:rsidRPr="00802882" w:rsidTr="0050271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3.Демонстрирует навыки выбора и адаптации методологического инструментария применительно к поставленной проблеме. При этом студент </w:t>
            </w: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использует как материал лекционного курса преподавателя, так и результаты современных 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исследований</w:t>
            </w: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опубликованные в трудах отечественных и зарубежных авторов.</w:t>
            </w:r>
          </w:p>
        </w:tc>
      </w:tr>
      <w:tr w:rsidR="00693910" w:rsidRPr="00802882" w:rsidTr="00502710">
        <w:trPr>
          <w:trHeight w:val="6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ПК –</w:t>
            </w:r>
            <w:r w:rsidRPr="006C3E3C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32</w:t>
            </w:r>
          </w:p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027B95">
              <w:rPr>
                <w:rFonts w:eastAsia="Lucida Sans Unicode" w:cs="Mangal"/>
                <w:iCs/>
                <w:kern w:val="1"/>
                <w:sz w:val="20"/>
                <w:szCs w:val="20"/>
                <w:lang w:eastAsia="hi-IN" w:bidi="hi-IN"/>
              </w:rPr>
              <w:t>владеет навыками анализа потребительского поведения;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РБ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tabs>
                <w:tab w:val="left" w:pos="22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02882">
              <w:rPr>
                <w:sz w:val="20"/>
                <w:szCs w:val="20"/>
              </w:rPr>
              <w:t xml:space="preserve">Воспроизводит </w:t>
            </w:r>
            <w:r>
              <w:rPr>
                <w:sz w:val="20"/>
                <w:szCs w:val="20"/>
              </w:rPr>
              <w:t>алгоритм анализа потребительского поведения</w:t>
            </w:r>
            <w:r w:rsidRPr="008028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2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027B95">
              <w:rPr>
                <w:sz w:val="20"/>
                <w:szCs w:val="20"/>
              </w:rPr>
              <w:t>Воспроизводит алгоритм анализа потребительского поведения.</w:t>
            </w:r>
            <w:r>
              <w:rPr>
                <w:sz w:val="20"/>
                <w:szCs w:val="20"/>
              </w:rPr>
              <w:t xml:space="preserve"> </w:t>
            </w:r>
            <w:r w:rsidRPr="00802882">
              <w:rPr>
                <w:sz w:val="20"/>
                <w:szCs w:val="20"/>
              </w:rPr>
              <w:t xml:space="preserve">Распознает основной методологический инструментарий </w:t>
            </w:r>
            <w:r>
              <w:rPr>
                <w:sz w:val="20"/>
                <w:szCs w:val="20"/>
              </w:rPr>
              <w:t>анализа потребительского поведения</w:t>
            </w:r>
            <w:r w:rsidRPr="008028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2"/>
              </w:numPr>
              <w:tabs>
                <w:tab w:val="left" w:pos="229"/>
                <w:tab w:val="left" w:pos="371"/>
              </w:tabs>
              <w:autoSpaceDE w:val="0"/>
              <w:autoSpaceDN w:val="0"/>
              <w:adjustRightInd w:val="0"/>
              <w:ind w:left="0" w:firstLine="87"/>
              <w:rPr>
                <w:color w:val="000000"/>
                <w:sz w:val="20"/>
                <w:szCs w:val="20"/>
              </w:rPr>
            </w:pPr>
            <w:r w:rsidRPr="00027B95">
              <w:rPr>
                <w:sz w:val="20"/>
                <w:szCs w:val="20"/>
              </w:rPr>
              <w:t>Воспроизводит алгоритм анализа потребительского поведения. Распознает основной методологический инструментарий анализа потребительского поведения</w:t>
            </w:r>
            <w:r>
              <w:rPr>
                <w:sz w:val="20"/>
                <w:szCs w:val="20"/>
              </w:rPr>
              <w:t xml:space="preserve">. </w:t>
            </w:r>
            <w:r w:rsidRPr="00802882">
              <w:rPr>
                <w:sz w:val="20"/>
                <w:szCs w:val="20"/>
              </w:rPr>
              <w:t>Знает инструменты генерации и отбора новых бизнес - идей</w:t>
            </w:r>
            <w:r w:rsidRPr="008028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3910" w:rsidRPr="00802882" w:rsidTr="00502710">
        <w:trPr>
          <w:trHeight w:val="6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СД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3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Демонстрирует навыки выбора инструментария </w:t>
            </w:r>
            <w:r>
              <w:rPr>
                <w:sz w:val="20"/>
                <w:szCs w:val="20"/>
              </w:rPr>
              <w:t xml:space="preserve">анализа поведения потребителей </w:t>
            </w:r>
            <w:r w:rsidRPr="00802882">
              <w:rPr>
                <w:sz w:val="20"/>
                <w:szCs w:val="20"/>
              </w:rPr>
              <w:t>применительно к поставленной проблеме</w:t>
            </w:r>
            <w:r w:rsidRPr="008028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3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 xml:space="preserve">Демонстрирует навыки выбора и адаптации инструментария </w:t>
            </w:r>
            <w:r>
              <w:rPr>
                <w:sz w:val="20"/>
                <w:szCs w:val="20"/>
              </w:rPr>
              <w:t xml:space="preserve">анализа поведения потребителей </w:t>
            </w:r>
            <w:r w:rsidRPr="00802882">
              <w:rPr>
                <w:sz w:val="20"/>
                <w:szCs w:val="20"/>
              </w:rPr>
              <w:t>применительно к поставленной проблеме.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3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802882">
              <w:rPr>
                <w:sz w:val="20"/>
                <w:szCs w:val="20"/>
              </w:rPr>
              <w:t>Демонстрирует навыки выбора и адаптации инструментария</w:t>
            </w:r>
            <w:r>
              <w:rPr>
                <w:sz w:val="20"/>
                <w:szCs w:val="20"/>
              </w:rPr>
              <w:t xml:space="preserve"> анализа поведения потребителей </w:t>
            </w:r>
            <w:r w:rsidRPr="00802882">
              <w:rPr>
                <w:sz w:val="20"/>
                <w:szCs w:val="20"/>
              </w:rPr>
              <w:t>применительно к поставленной проблеме. При этом студент использует как материал лекционного курса преподавателя, так и результаты современных научных исследований.</w:t>
            </w:r>
          </w:p>
        </w:tc>
      </w:tr>
      <w:tr w:rsidR="00693910" w:rsidRPr="00802882" w:rsidTr="00502710">
        <w:trPr>
          <w:trHeight w:val="6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МЦ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1.Понимает значимость задания в рамках изучаемого предмета.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2. Понимает значимость задания в межпредметных рамках. Дает оценку полезности содержания задания для освоения курса.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3.Понимает значимость задания в контексте своей профессиональной подготовки. Дает оценку полезности содержания задания для своего профессионального развития. Студент видит возможности использования результатов выполнения задания в своей будущей профессиональной деятельности.</w:t>
            </w:r>
          </w:p>
        </w:tc>
      </w:tr>
      <w:tr w:rsidR="00693910" w:rsidRPr="00802882" w:rsidTr="00502710">
        <w:trPr>
          <w:trHeight w:val="6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ПК –</w:t>
            </w:r>
            <w:r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48</w:t>
            </w:r>
          </w:p>
          <w:p w:rsidR="00693910" w:rsidRPr="00802882" w:rsidRDefault="005027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203A9">
              <w:rPr>
                <w:iCs/>
                <w:szCs w:val="24"/>
              </w:rPr>
              <w:t>умеет находить и оценивать новые рыночные возможности и формулировать бизнес-идею</w:t>
            </w:r>
            <w:r>
              <w:rPr>
                <w:iCs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РБ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 xml:space="preserve">Описывает процесс </w:t>
            </w:r>
            <w:r>
              <w:rPr>
                <w:color w:val="000000"/>
                <w:sz w:val="20"/>
                <w:szCs w:val="20"/>
              </w:rPr>
              <w:t>поиска и оценки новых бизнес-идей</w:t>
            </w:r>
            <w:r w:rsidR="006912BE">
              <w:rPr>
                <w:color w:val="000000"/>
                <w:sz w:val="20"/>
                <w:szCs w:val="20"/>
              </w:rPr>
              <w:t xml:space="preserve"> для кампаний в Интернете</w:t>
            </w:r>
            <w:r w:rsidRPr="008028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3910">
            <w:pPr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B27FD">
              <w:rPr>
                <w:color w:val="000000"/>
                <w:sz w:val="20"/>
                <w:szCs w:val="20"/>
              </w:rPr>
              <w:t>Описывает процесс поиска и оценки новых бизнес-идей</w:t>
            </w:r>
            <w:r w:rsidR="006912BE">
              <w:rPr>
                <w:color w:val="000000"/>
                <w:sz w:val="20"/>
                <w:szCs w:val="20"/>
              </w:rPr>
              <w:t xml:space="preserve"> для кампаний в Интернете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02882">
              <w:rPr>
                <w:color w:val="000000"/>
                <w:sz w:val="20"/>
                <w:szCs w:val="20"/>
              </w:rPr>
              <w:t>объясняет выбор методики.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6912BE">
            <w:pPr>
              <w:numPr>
                <w:ilvl w:val="0"/>
                <w:numId w:val="31"/>
              </w:numPr>
              <w:tabs>
                <w:tab w:val="left" w:pos="0"/>
                <w:tab w:val="left" w:pos="22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DB27FD">
              <w:rPr>
                <w:color w:val="000000"/>
                <w:sz w:val="20"/>
                <w:szCs w:val="20"/>
              </w:rPr>
              <w:t>Описывает процесс поиска и оценки новых бизнес-идей</w:t>
            </w:r>
            <w:r w:rsidR="006912BE">
              <w:rPr>
                <w:color w:val="000000"/>
                <w:sz w:val="20"/>
                <w:szCs w:val="20"/>
              </w:rPr>
              <w:t xml:space="preserve"> для кампаний в Интернете</w:t>
            </w:r>
            <w:r w:rsidRPr="00DB27FD">
              <w:rPr>
                <w:color w:val="000000"/>
                <w:sz w:val="20"/>
                <w:szCs w:val="20"/>
              </w:rPr>
              <w:t>, объясняет выбор методики</w:t>
            </w:r>
            <w:r w:rsidRPr="00802882">
              <w:rPr>
                <w:color w:val="000000"/>
                <w:sz w:val="20"/>
                <w:szCs w:val="20"/>
              </w:rPr>
              <w:t>. Применяет методы</w:t>
            </w:r>
            <w:r w:rsidR="006912BE">
              <w:rPr>
                <w:color w:val="000000"/>
                <w:sz w:val="20"/>
                <w:szCs w:val="20"/>
              </w:rPr>
              <w:t xml:space="preserve"> продвижения и </w:t>
            </w:r>
            <w:r w:rsidRPr="00802882">
              <w:rPr>
                <w:color w:val="000000"/>
                <w:sz w:val="20"/>
                <w:szCs w:val="20"/>
              </w:rPr>
              <w:t xml:space="preserve"> исследований </w:t>
            </w:r>
            <w:r w:rsidR="006912BE">
              <w:rPr>
                <w:color w:val="000000"/>
                <w:sz w:val="20"/>
                <w:szCs w:val="20"/>
              </w:rPr>
              <w:t>оптимальным</w:t>
            </w:r>
            <w:r w:rsidRPr="00802882">
              <w:rPr>
                <w:color w:val="000000"/>
                <w:sz w:val="20"/>
                <w:szCs w:val="20"/>
              </w:rPr>
              <w:t xml:space="preserve"> способом.</w:t>
            </w:r>
          </w:p>
        </w:tc>
      </w:tr>
      <w:tr w:rsidR="00693910" w:rsidRPr="00802882" w:rsidTr="00502710">
        <w:trPr>
          <w:trHeight w:val="6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802882">
              <w:rPr>
                <w:rFonts w:eastAsia="Lucida Sans Unicode" w:cs="Mangal"/>
                <w:i/>
                <w:kern w:val="1"/>
                <w:sz w:val="20"/>
                <w:szCs w:val="20"/>
                <w:lang w:eastAsia="hi-IN" w:bidi="hi-IN"/>
              </w:rPr>
              <w:t>МЦ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1.</w:t>
            </w:r>
            <w:r w:rsidRPr="00802882">
              <w:rPr>
                <w:sz w:val="20"/>
                <w:szCs w:val="20"/>
              </w:rPr>
              <w:t xml:space="preserve"> </w:t>
            </w:r>
            <w:r w:rsidRPr="00802882">
              <w:rPr>
                <w:color w:val="000000"/>
                <w:sz w:val="20"/>
                <w:szCs w:val="20"/>
              </w:rPr>
              <w:t>Понимает значимость задания в рамках изучаемого предмета.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2.</w:t>
            </w:r>
            <w:r w:rsidRPr="00802882">
              <w:rPr>
                <w:sz w:val="20"/>
                <w:szCs w:val="20"/>
              </w:rPr>
              <w:t xml:space="preserve"> </w:t>
            </w:r>
            <w:r w:rsidRPr="00802882">
              <w:rPr>
                <w:color w:val="000000"/>
                <w:sz w:val="20"/>
                <w:szCs w:val="20"/>
              </w:rPr>
              <w:t>Понимает значимость задания в межпредметных рамках. Дает оценку полезности содержания задания для освоения курса.</w:t>
            </w:r>
          </w:p>
        </w:tc>
      </w:tr>
      <w:tr w:rsidR="00693910" w:rsidRPr="00802882" w:rsidTr="00502710">
        <w:trPr>
          <w:trHeight w:val="6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910" w:rsidRPr="00802882" w:rsidRDefault="00693910" w:rsidP="00502710">
            <w:pPr>
              <w:widowControl w:val="0"/>
              <w:suppressLineNumbers/>
              <w:suppressAutoHyphens/>
              <w:snapToGrid w:val="0"/>
              <w:ind w:firstLine="0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910" w:rsidRPr="00802882" w:rsidRDefault="00693910" w:rsidP="005027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2882">
              <w:rPr>
                <w:color w:val="000000"/>
                <w:sz w:val="20"/>
                <w:szCs w:val="20"/>
              </w:rPr>
              <w:t>3.</w:t>
            </w:r>
            <w:r w:rsidRPr="00802882">
              <w:rPr>
                <w:sz w:val="20"/>
                <w:szCs w:val="20"/>
              </w:rPr>
              <w:t xml:space="preserve"> </w:t>
            </w:r>
            <w:r w:rsidRPr="00802882">
              <w:rPr>
                <w:color w:val="000000"/>
                <w:sz w:val="20"/>
                <w:szCs w:val="20"/>
              </w:rPr>
              <w:t>Понимает значимость задания в контексте своей профессиональной подготовки. Дает оценку полезности содержания задания для своего профессионального развития. Студент видит возможности использования результатов выполнения задания в своей будущей профессиональной деятельности.</w:t>
            </w:r>
          </w:p>
        </w:tc>
      </w:tr>
    </w:tbl>
    <w:p w:rsidR="00693910" w:rsidRDefault="00693910" w:rsidP="00693910">
      <w:pPr>
        <w:jc w:val="both"/>
        <w:rPr>
          <w:b/>
          <w:color w:val="FF0000"/>
        </w:rPr>
      </w:pPr>
    </w:p>
    <w:sectPr w:rsidR="00693910" w:rsidSect="00505B77">
      <w:headerReference w:type="default" r:id="rId11"/>
      <w:headerReference w:type="first" r:id="rId12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CF" w:rsidRDefault="002F27CF" w:rsidP="000A11F8">
      <w:r>
        <w:separator/>
      </w:r>
    </w:p>
  </w:endnote>
  <w:endnote w:type="continuationSeparator" w:id="0">
    <w:p w:rsidR="002F27CF" w:rsidRDefault="002F27CF" w:rsidP="000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30" w:rsidRDefault="00204C3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540">
      <w:rPr>
        <w:noProof/>
      </w:rPr>
      <w:t>20</w:t>
    </w:r>
    <w:r>
      <w:rPr>
        <w:noProof/>
      </w:rPr>
      <w:fldChar w:fldCharType="end"/>
    </w:r>
  </w:p>
  <w:p w:rsidR="00204C30" w:rsidRDefault="00204C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CF" w:rsidRDefault="002F27CF" w:rsidP="000A11F8">
      <w:r>
        <w:separator/>
      </w:r>
    </w:p>
  </w:footnote>
  <w:footnote w:type="continuationSeparator" w:id="0">
    <w:p w:rsidR="002F27CF" w:rsidRDefault="002F27CF" w:rsidP="000A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204C30" w:rsidTr="00C27E00">
      <w:tc>
        <w:tcPr>
          <w:tcW w:w="872" w:type="dxa"/>
        </w:tcPr>
        <w:p w:rsidR="00204C30" w:rsidRPr="00617B6C" w:rsidRDefault="00204C30" w:rsidP="00B73A37">
          <w:pPr>
            <w:pStyle w:val="a5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5656B9C3" wp14:editId="58214DD2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204C30" w:rsidRDefault="00204C30" w:rsidP="00B73A37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B91AA8">
            <w:rPr>
              <w:sz w:val="20"/>
              <w:szCs w:val="20"/>
            </w:rPr>
            <w:br/>
            <w:t>Программа дисциплины «</w:t>
          </w:r>
          <w:r>
            <w:rPr>
              <w:sz w:val="20"/>
              <w:szCs w:val="20"/>
            </w:rPr>
            <w:t>Интернет-маркетинг</w:t>
          </w:r>
          <w:r w:rsidRPr="00B91AA8">
            <w:rPr>
              <w:sz w:val="20"/>
              <w:szCs w:val="20"/>
            </w:rPr>
            <w:t>»</w:t>
          </w:r>
        </w:p>
        <w:p w:rsidR="00204C30" w:rsidRPr="00060113" w:rsidRDefault="00204C30" w:rsidP="00B74C30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 xml:space="preserve">38.03.02 </w:t>
          </w:r>
          <w:r w:rsidRPr="00B91AA8">
            <w:rPr>
              <w:sz w:val="20"/>
              <w:szCs w:val="20"/>
            </w:rPr>
            <w:t xml:space="preserve"> «Менеджмент» подготовки бакалавра</w:t>
          </w:r>
        </w:p>
      </w:tc>
    </w:tr>
  </w:tbl>
  <w:p w:rsidR="00204C30" w:rsidRPr="0068711A" w:rsidRDefault="00204C30" w:rsidP="00B73A37">
    <w:pPr>
      <w:pStyle w:val="a5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204C30" w:rsidTr="00C27E00">
      <w:tc>
        <w:tcPr>
          <w:tcW w:w="872" w:type="dxa"/>
        </w:tcPr>
        <w:p w:rsidR="00204C30" w:rsidRPr="00617B6C" w:rsidRDefault="00204C30" w:rsidP="00C27E00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10B36548" wp14:editId="4D413586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04C30" w:rsidRPr="00C3122E" w:rsidRDefault="00204C30" w:rsidP="00C27E00">
          <w:pPr>
            <w:ind w:left="709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«Промышленный </w:t>
          </w:r>
          <w:r w:rsidRPr="00C3122E">
            <w:rPr>
              <w:sz w:val="20"/>
              <w:szCs w:val="20"/>
            </w:rPr>
            <w:t>маркетинг»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 xml:space="preserve">для направления 080200.62 </w:t>
          </w:r>
          <w:r>
            <w:rPr>
              <w:sz w:val="20"/>
              <w:szCs w:val="20"/>
            </w:rPr>
            <w:t xml:space="preserve">                    </w:t>
          </w:r>
          <w:r w:rsidRPr="00C3122E">
            <w:rPr>
              <w:sz w:val="20"/>
              <w:szCs w:val="20"/>
            </w:rPr>
            <w:t>«Менеджмент»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>подготовки бакалавра</w:t>
          </w:r>
        </w:p>
        <w:p w:rsidR="00204C30" w:rsidRPr="00060113" w:rsidRDefault="00204C30" w:rsidP="00C27E00">
          <w:pPr>
            <w:jc w:val="center"/>
            <w:rPr>
              <w:sz w:val="20"/>
              <w:szCs w:val="20"/>
            </w:rPr>
          </w:pPr>
        </w:p>
      </w:tc>
    </w:tr>
  </w:tbl>
  <w:p w:rsidR="00204C30" w:rsidRPr="0068711A" w:rsidRDefault="00204C30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686015E"/>
    <w:multiLevelType w:val="hybridMultilevel"/>
    <w:tmpl w:val="09E6FA80"/>
    <w:lvl w:ilvl="0" w:tplc="B73AD0C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53164"/>
    <w:multiLevelType w:val="hybridMultilevel"/>
    <w:tmpl w:val="856286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C5D61"/>
    <w:multiLevelType w:val="hybridMultilevel"/>
    <w:tmpl w:val="6770A61C"/>
    <w:lvl w:ilvl="0" w:tplc="14BE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3567E"/>
    <w:multiLevelType w:val="hybridMultilevel"/>
    <w:tmpl w:val="E8F0BEEC"/>
    <w:lvl w:ilvl="0" w:tplc="5610FB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28A6A51"/>
    <w:multiLevelType w:val="hybridMultilevel"/>
    <w:tmpl w:val="2A2E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836B7"/>
    <w:multiLevelType w:val="hybridMultilevel"/>
    <w:tmpl w:val="8E4CA4BC"/>
    <w:lvl w:ilvl="0" w:tplc="EA26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FC2C0B"/>
    <w:multiLevelType w:val="hybridMultilevel"/>
    <w:tmpl w:val="3E28146A"/>
    <w:lvl w:ilvl="0" w:tplc="06EC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562446"/>
    <w:multiLevelType w:val="hybridMultilevel"/>
    <w:tmpl w:val="D5F6F392"/>
    <w:lvl w:ilvl="0" w:tplc="E7428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1FA3391"/>
    <w:multiLevelType w:val="hybridMultilevel"/>
    <w:tmpl w:val="949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261656C6"/>
    <w:multiLevelType w:val="hybridMultilevel"/>
    <w:tmpl w:val="755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C1446"/>
    <w:multiLevelType w:val="hybridMultilevel"/>
    <w:tmpl w:val="8E001F76"/>
    <w:lvl w:ilvl="0" w:tplc="22FEAB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41F3D6D"/>
    <w:multiLevelType w:val="hybridMultilevel"/>
    <w:tmpl w:val="DE32C55A"/>
    <w:lvl w:ilvl="0" w:tplc="90209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928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24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36FE8"/>
    <w:multiLevelType w:val="hybridMultilevel"/>
    <w:tmpl w:val="FD14B116"/>
    <w:lvl w:ilvl="0" w:tplc="9D5EA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44DD20E5"/>
    <w:multiLevelType w:val="hybridMultilevel"/>
    <w:tmpl w:val="3C8A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95F25"/>
    <w:multiLevelType w:val="hybridMultilevel"/>
    <w:tmpl w:val="183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E6B5E"/>
    <w:multiLevelType w:val="hybridMultilevel"/>
    <w:tmpl w:val="926E2B30"/>
    <w:lvl w:ilvl="0" w:tplc="7348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4042D1"/>
    <w:multiLevelType w:val="hybridMultilevel"/>
    <w:tmpl w:val="2B8AA406"/>
    <w:lvl w:ilvl="0" w:tplc="E674A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BE1583"/>
    <w:multiLevelType w:val="hybridMultilevel"/>
    <w:tmpl w:val="CB9802A8"/>
    <w:lvl w:ilvl="0" w:tplc="EA74E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E632EB"/>
    <w:multiLevelType w:val="hybridMultilevel"/>
    <w:tmpl w:val="32AC3E74"/>
    <w:lvl w:ilvl="0" w:tplc="5D2CF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49799A"/>
    <w:multiLevelType w:val="hybridMultilevel"/>
    <w:tmpl w:val="CB483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69C733B0"/>
    <w:multiLevelType w:val="hybridMultilevel"/>
    <w:tmpl w:val="A0E29206"/>
    <w:lvl w:ilvl="0" w:tplc="075C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6E964057"/>
    <w:multiLevelType w:val="hybridMultilevel"/>
    <w:tmpl w:val="F288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289B"/>
    <w:multiLevelType w:val="hybridMultilevel"/>
    <w:tmpl w:val="4352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3D09"/>
    <w:multiLevelType w:val="hybridMultilevel"/>
    <w:tmpl w:val="8E4EE1CA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47D3460"/>
    <w:multiLevelType w:val="hybridMultilevel"/>
    <w:tmpl w:val="860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61BA9"/>
    <w:multiLevelType w:val="hybridMultilevel"/>
    <w:tmpl w:val="666EE798"/>
    <w:lvl w:ilvl="0" w:tplc="FBFA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50399C"/>
    <w:multiLevelType w:val="hybridMultilevel"/>
    <w:tmpl w:val="265AAE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E6F0E"/>
    <w:multiLevelType w:val="hybridMultilevel"/>
    <w:tmpl w:val="6DE6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24"/>
  </w:num>
  <w:num w:numId="5">
    <w:abstractNumId w:val="16"/>
  </w:num>
  <w:num w:numId="6">
    <w:abstractNumId w:val="33"/>
  </w:num>
  <w:num w:numId="7">
    <w:abstractNumId w:val="26"/>
  </w:num>
  <w:num w:numId="8">
    <w:abstractNumId w:val="11"/>
  </w:num>
  <w:num w:numId="9">
    <w:abstractNumId w:val="4"/>
  </w:num>
  <w:num w:numId="10">
    <w:abstractNumId w:val="23"/>
  </w:num>
  <w:num w:numId="11">
    <w:abstractNumId w:val="40"/>
  </w:num>
  <w:num w:numId="12">
    <w:abstractNumId w:val="27"/>
  </w:num>
  <w:num w:numId="13">
    <w:abstractNumId w:val="44"/>
  </w:num>
  <w:num w:numId="14">
    <w:abstractNumId w:val="18"/>
  </w:num>
  <w:num w:numId="15">
    <w:abstractNumId w:val="12"/>
  </w:num>
  <w:num w:numId="16">
    <w:abstractNumId w:val="38"/>
  </w:num>
  <w:num w:numId="17">
    <w:abstractNumId w:val="22"/>
  </w:num>
  <w:num w:numId="18">
    <w:abstractNumId w:val="0"/>
  </w:num>
  <w:num w:numId="19">
    <w:abstractNumId w:val="6"/>
  </w:num>
  <w:num w:numId="20">
    <w:abstractNumId w:val="32"/>
  </w:num>
  <w:num w:numId="21">
    <w:abstractNumId w:val="1"/>
  </w:num>
  <w:num w:numId="22">
    <w:abstractNumId w:val="41"/>
  </w:num>
  <w:num w:numId="23">
    <w:abstractNumId w:val="2"/>
  </w:num>
  <w:num w:numId="24">
    <w:abstractNumId w:val="4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5"/>
  </w:num>
  <w:num w:numId="28">
    <w:abstractNumId w:val="3"/>
  </w:num>
  <w:num w:numId="29">
    <w:abstractNumId w:val="29"/>
  </w:num>
  <w:num w:numId="30">
    <w:abstractNumId w:val="28"/>
  </w:num>
  <w:num w:numId="31">
    <w:abstractNumId w:val="17"/>
  </w:num>
  <w:num w:numId="32">
    <w:abstractNumId w:val="34"/>
  </w:num>
  <w:num w:numId="33">
    <w:abstractNumId w:val="48"/>
  </w:num>
  <w:num w:numId="34">
    <w:abstractNumId w:val="9"/>
  </w:num>
  <w:num w:numId="35">
    <w:abstractNumId w:val="42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9"/>
  </w:num>
  <w:num w:numId="40">
    <w:abstractNumId w:val="35"/>
  </w:num>
  <w:num w:numId="41">
    <w:abstractNumId w:val="21"/>
  </w:num>
  <w:num w:numId="42">
    <w:abstractNumId w:val="25"/>
  </w:num>
  <w:num w:numId="43">
    <w:abstractNumId w:val="31"/>
  </w:num>
  <w:num w:numId="44">
    <w:abstractNumId w:val="14"/>
  </w:num>
  <w:num w:numId="45">
    <w:abstractNumId w:val="13"/>
  </w:num>
  <w:num w:numId="46">
    <w:abstractNumId w:val="15"/>
  </w:num>
  <w:num w:numId="47">
    <w:abstractNumId w:val="46"/>
  </w:num>
  <w:num w:numId="48">
    <w:abstractNumId w:val="20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4"/>
    <w:rsid w:val="00012377"/>
    <w:rsid w:val="00022DFA"/>
    <w:rsid w:val="000267FC"/>
    <w:rsid w:val="0004084F"/>
    <w:rsid w:val="00041545"/>
    <w:rsid w:val="00042C1D"/>
    <w:rsid w:val="0004576C"/>
    <w:rsid w:val="00052696"/>
    <w:rsid w:val="000605F8"/>
    <w:rsid w:val="0008591E"/>
    <w:rsid w:val="00096B47"/>
    <w:rsid w:val="000A11F8"/>
    <w:rsid w:val="000B10FF"/>
    <w:rsid w:val="000B24BB"/>
    <w:rsid w:val="000B327E"/>
    <w:rsid w:val="000B57DE"/>
    <w:rsid w:val="000D22BA"/>
    <w:rsid w:val="000E3BF1"/>
    <w:rsid w:val="000E7CD2"/>
    <w:rsid w:val="000F0A4D"/>
    <w:rsid w:val="000F6157"/>
    <w:rsid w:val="000F7588"/>
    <w:rsid w:val="00120047"/>
    <w:rsid w:val="00134F5B"/>
    <w:rsid w:val="001530AF"/>
    <w:rsid w:val="001619C7"/>
    <w:rsid w:val="0017270D"/>
    <w:rsid w:val="00172DA9"/>
    <w:rsid w:val="00187C32"/>
    <w:rsid w:val="001941DB"/>
    <w:rsid w:val="001B49D1"/>
    <w:rsid w:val="001C793B"/>
    <w:rsid w:val="001D5B88"/>
    <w:rsid w:val="002017AC"/>
    <w:rsid w:val="00204C30"/>
    <w:rsid w:val="00211353"/>
    <w:rsid w:val="00212191"/>
    <w:rsid w:val="002165EC"/>
    <w:rsid w:val="002228FB"/>
    <w:rsid w:val="00222D07"/>
    <w:rsid w:val="002269C6"/>
    <w:rsid w:val="00227E65"/>
    <w:rsid w:val="002416C1"/>
    <w:rsid w:val="00270E13"/>
    <w:rsid w:val="002712E6"/>
    <w:rsid w:val="00272F88"/>
    <w:rsid w:val="0028284E"/>
    <w:rsid w:val="00286682"/>
    <w:rsid w:val="002A4E62"/>
    <w:rsid w:val="002B3101"/>
    <w:rsid w:val="002C6DB8"/>
    <w:rsid w:val="002F1BC9"/>
    <w:rsid w:val="002F27CF"/>
    <w:rsid w:val="002F6730"/>
    <w:rsid w:val="0030638A"/>
    <w:rsid w:val="00307E69"/>
    <w:rsid w:val="00312729"/>
    <w:rsid w:val="003133E9"/>
    <w:rsid w:val="0031755D"/>
    <w:rsid w:val="003207C7"/>
    <w:rsid w:val="00321B42"/>
    <w:rsid w:val="003240E6"/>
    <w:rsid w:val="003423A5"/>
    <w:rsid w:val="00343495"/>
    <w:rsid w:val="003478CC"/>
    <w:rsid w:val="00351A3C"/>
    <w:rsid w:val="003643DF"/>
    <w:rsid w:val="0037446B"/>
    <w:rsid w:val="003927FF"/>
    <w:rsid w:val="00397A82"/>
    <w:rsid w:val="003A5AA0"/>
    <w:rsid w:val="003C2E08"/>
    <w:rsid w:val="003D41D7"/>
    <w:rsid w:val="003E5210"/>
    <w:rsid w:val="0045074D"/>
    <w:rsid w:val="004849C8"/>
    <w:rsid w:val="0049413C"/>
    <w:rsid w:val="004A2672"/>
    <w:rsid w:val="004A6561"/>
    <w:rsid w:val="004A7035"/>
    <w:rsid w:val="004B3822"/>
    <w:rsid w:val="004C509B"/>
    <w:rsid w:val="004D27F4"/>
    <w:rsid w:val="004D388C"/>
    <w:rsid w:val="004D4CBE"/>
    <w:rsid w:val="004D688A"/>
    <w:rsid w:val="004E6F05"/>
    <w:rsid w:val="004E73B4"/>
    <w:rsid w:val="004F0E06"/>
    <w:rsid w:val="004F40C9"/>
    <w:rsid w:val="004F5179"/>
    <w:rsid w:val="004F60F6"/>
    <w:rsid w:val="00502710"/>
    <w:rsid w:val="00505B77"/>
    <w:rsid w:val="00510CF6"/>
    <w:rsid w:val="00515AAA"/>
    <w:rsid w:val="00520343"/>
    <w:rsid w:val="005203A9"/>
    <w:rsid w:val="005351BB"/>
    <w:rsid w:val="0056220F"/>
    <w:rsid w:val="00567F81"/>
    <w:rsid w:val="00572C49"/>
    <w:rsid w:val="00594A3D"/>
    <w:rsid w:val="005B5A24"/>
    <w:rsid w:val="005E7473"/>
    <w:rsid w:val="005F0565"/>
    <w:rsid w:val="005F063D"/>
    <w:rsid w:val="005F3766"/>
    <w:rsid w:val="00615E90"/>
    <w:rsid w:val="00616431"/>
    <w:rsid w:val="00625255"/>
    <w:rsid w:val="00645A45"/>
    <w:rsid w:val="00673F7C"/>
    <w:rsid w:val="006912BE"/>
    <w:rsid w:val="00693910"/>
    <w:rsid w:val="00697390"/>
    <w:rsid w:val="006A4E6A"/>
    <w:rsid w:val="006D0438"/>
    <w:rsid w:val="006D63D1"/>
    <w:rsid w:val="006F1B08"/>
    <w:rsid w:val="006F7EA0"/>
    <w:rsid w:val="00701234"/>
    <w:rsid w:val="0070168C"/>
    <w:rsid w:val="00721F00"/>
    <w:rsid w:val="007240EE"/>
    <w:rsid w:val="0073038E"/>
    <w:rsid w:val="0075103B"/>
    <w:rsid w:val="0075283D"/>
    <w:rsid w:val="00753DF6"/>
    <w:rsid w:val="007565D1"/>
    <w:rsid w:val="00776BF9"/>
    <w:rsid w:val="00777064"/>
    <w:rsid w:val="00787403"/>
    <w:rsid w:val="0079298A"/>
    <w:rsid w:val="00796E5E"/>
    <w:rsid w:val="007A7866"/>
    <w:rsid w:val="007C1CB2"/>
    <w:rsid w:val="007C2791"/>
    <w:rsid w:val="007C6978"/>
    <w:rsid w:val="007D0767"/>
    <w:rsid w:val="007D1ED0"/>
    <w:rsid w:val="007D248B"/>
    <w:rsid w:val="007D7B4B"/>
    <w:rsid w:val="007E6BDD"/>
    <w:rsid w:val="00802E10"/>
    <w:rsid w:val="00803D99"/>
    <w:rsid w:val="008219DF"/>
    <w:rsid w:val="00832FE5"/>
    <w:rsid w:val="008365F8"/>
    <w:rsid w:val="008376E2"/>
    <w:rsid w:val="00853145"/>
    <w:rsid w:val="008547E5"/>
    <w:rsid w:val="00893597"/>
    <w:rsid w:val="008C3A68"/>
    <w:rsid w:val="008F2245"/>
    <w:rsid w:val="008F3579"/>
    <w:rsid w:val="009011F3"/>
    <w:rsid w:val="00903942"/>
    <w:rsid w:val="00933178"/>
    <w:rsid w:val="00944442"/>
    <w:rsid w:val="0095592D"/>
    <w:rsid w:val="00956723"/>
    <w:rsid w:val="00997227"/>
    <w:rsid w:val="009B2FBA"/>
    <w:rsid w:val="009B5FFC"/>
    <w:rsid w:val="009B6DDE"/>
    <w:rsid w:val="009D10A2"/>
    <w:rsid w:val="00A27461"/>
    <w:rsid w:val="00A27C81"/>
    <w:rsid w:val="00A45CA6"/>
    <w:rsid w:val="00A5427F"/>
    <w:rsid w:val="00A70053"/>
    <w:rsid w:val="00A729F8"/>
    <w:rsid w:val="00A75058"/>
    <w:rsid w:val="00A82DDF"/>
    <w:rsid w:val="00AB2B60"/>
    <w:rsid w:val="00AC52F9"/>
    <w:rsid w:val="00AE31C9"/>
    <w:rsid w:val="00B212AE"/>
    <w:rsid w:val="00B22155"/>
    <w:rsid w:val="00B32E75"/>
    <w:rsid w:val="00B57F06"/>
    <w:rsid w:val="00B61C9F"/>
    <w:rsid w:val="00B73A37"/>
    <w:rsid w:val="00B74C30"/>
    <w:rsid w:val="00B87C6F"/>
    <w:rsid w:val="00B91AA8"/>
    <w:rsid w:val="00B922BA"/>
    <w:rsid w:val="00B95FFC"/>
    <w:rsid w:val="00BA4008"/>
    <w:rsid w:val="00BB4A15"/>
    <w:rsid w:val="00BD1CE0"/>
    <w:rsid w:val="00BD61C1"/>
    <w:rsid w:val="00BE2275"/>
    <w:rsid w:val="00C00ABF"/>
    <w:rsid w:val="00C27E00"/>
    <w:rsid w:val="00C41BE5"/>
    <w:rsid w:val="00C662F7"/>
    <w:rsid w:val="00C754F6"/>
    <w:rsid w:val="00C96EC7"/>
    <w:rsid w:val="00CB1CB8"/>
    <w:rsid w:val="00CB62E2"/>
    <w:rsid w:val="00CD1AE5"/>
    <w:rsid w:val="00CD4698"/>
    <w:rsid w:val="00CE407A"/>
    <w:rsid w:val="00CE600C"/>
    <w:rsid w:val="00CE71ED"/>
    <w:rsid w:val="00CF2DD7"/>
    <w:rsid w:val="00D1211F"/>
    <w:rsid w:val="00D210B3"/>
    <w:rsid w:val="00D24881"/>
    <w:rsid w:val="00DA21BD"/>
    <w:rsid w:val="00DA2B85"/>
    <w:rsid w:val="00DD3D40"/>
    <w:rsid w:val="00DD58F2"/>
    <w:rsid w:val="00DD64EA"/>
    <w:rsid w:val="00E020C9"/>
    <w:rsid w:val="00E43072"/>
    <w:rsid w:val="00E4698E"/>
    <w:rsid w:val="00E46C81"/>
    <w:rsid w:val="00E5273D"/>
    <w:rsid w:val="00E65B19"/>
    <w:rsid w:val="00E720DE"/>
    <w:rsid w:val="00E9249A"/>
    <w:rsid w:val="00EA05F3"/>
    <w:rsid w:val="00EA0D64"/>
    <w:rsid w:val="00EB6E4C"/>
    <w:rsid w:val="00ED6E0F"/>
    <w:rsid w:val="00EE0EF3"/>
    <w:rsid w:val="00F023F2"/>
    <w:rsid w:val="00F55E8D"/>
    <w:rsid w:val="00FB2748"/>
    <w:rsid w:val="00FD3553"/>
    <w:rsid w:val="00FD4540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2"/>
    <w:rsid w:val="00C27E00"/>
    <w:rPr>
      <w:rFonts w:cs="Times New Roman"/>
      <w:color w:val="0000FF"/>
      <w:u w:val="single"/>
    </w:rPr>
  </w:style>
  <w:style w:type="paragraph" w:styleId="ab">
    <w:name w:val="footer"/>
    <w:basedOn w:val="a1"/>
    <w:link w:val="ac"/>
    <w:uiPriority w:val="99"/>
    <w:unhideWhenUsed/>
    <w:rsid w:val="00DA2B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DA2B85"/>
    <w:rPr>
      <w:rFonts w:ascii="Times New Roman" w:eastAsia="Calibri" w:hAnsi="Times New Roman" w:cs="Times New Roman"/>
      <w:sz w:val="24"/>
    </w:rPr>
  </w:style>
  <w:style w:type="character" w:customStyle="1" w:styleId="WW-Absatz-Standardschriftart11">
    <w:name w:val="WW-Absatz-Standardschriftart11"/>
    <w:rsid w:val="00286682"/>
  </w:style>
  <w:style w:type="paragraph" w:customStyle="1" w:styleId="ad">
    <w:name w:val="Содержимое таблицы"/>
    <w:basedOn w:val="a1"/>
    <w:rsid w:val="001530AF"/>
    <w:pPr>
      <w:widowControl w:val="0"/>
      <w:suppressLineNumbers/>
      <w:suppressAutoHyphens/>
      <w:ind w:firstLine="0"/>
    </w:pPr>
    <w:rPr>
      <w:rFonts w:eastAsia="Lucida Sans Unicod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2"/>
    <w:rsid w:val="00C27E00"/>
    <w:rPr>
      <w:rFonts w:cs="Times New Roman"/>
      <w:color w:val="0000FF"/>
      <w:u w:val="single"/>
    </w:rPr>
  </w:style>
  <w:style w:type="paragraph" w:styleId="ab">
    <w:name w:val="footer"/>
    <w:basedOn w:val="a1"/>
    <w:link w:val="ac"/>
    <w:uiPriority w:val="99"/>
    <w:unhideWhenUsed/>
    <w:rsid w:val="00DA2B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DA2B85"/>
    <w:rPr>
      <w:rFonts w:ascii="Times New Roman" w:eastAsia="Calibri" w:hAnsi="Times New Roman" w:cs="Times New Roman"/>
      <w:sz w:val="24"/>
    </w:rPr>
  </w:style>
  <w:style w:type="character" w:customStyle="1" w:styleId="WW-Absatz-Standardschriftart11">
    <w:name w:val="WW-Absatz-Standardschriftart11"/>
    <w:rsid w:val="00286682"/>
  </w:style>
  <w:style w:type="paragraph" w:customStyle="1" w:styleId="ad">
    <w:name w:val="Содержимое таблицы"/>
    <w:basedOn w:val="a1"/>
    <w:rsid w:val="001530AF"/>
    <w:pPr>
      <w:widowControl w:val="0"/>
      <w:suppressLineNumbers/>
      <w:suppressAutoHyphens/>
      <w:ind w:firstLine="0"/>
    </w:pPr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karova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55CA-E39F-44E4-8789-AF2B79D7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2016-04-25T11:19:00Z</dcterms:created>
  <dcterms:modified xsi:type="dcterms:W3CDTF">2016-04-25T11:19:00Z</dcterms:modified>
</cp:coreProperties>
</file>