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:rsidR="00D867AF" w:rsidRDefault="00D867AF" w:rsidP="00D867AF"/>
    <w:p w:rsidR="00D867AF" w:rsidRDefault="00D867AF" w:rsidP="00D867AF"/>
    <w:p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:rsidR="00D867AF" w:rsidRDefault="00D867AF" w:rsidP="00D867AF">
      <w:pPr>
        <w:jc w:val="center"/>
        <w:rPr>
          <w:b/>
          <w:sz w:val="32"/>
          <w:szCs w:val="32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ПОДГОТОВКИ КУРСОВОЙ РАБОТЫ И МАГИСТЕРСКОЙ ДИССЕРТАЦИИ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  <w:r>
        <w:rPr>
          <w:b/>
          <w:sz w:val="28"/>
          <w:szCs w:val="28"/>
        </w:rPr>
        <w:t>«Корпоративный юрист»</w:t>
      </w: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  <w:r>
        <w:rPr>
          <w:b/>
          <w:sz w:val="28"/>
          <w:szCs w:val="28"/>
        </w:rPr>
        <w:t>40.04.01. «Юриспруденция»</w:t>
      </w:r>
    </w:p>
    <w:p w:rsidR="00D867AF" w:rsidRDefault="00D867AF" w:rsidP="00D867A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«Магистр»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Правил </w:t>
      </w:r>
      <w:r>
        <w:rPr>
          <w:sz w:val="28"/>
          <w:szCs w:val="28"/>
        </w:rPr>
        <w:t>– Чеховская Светлана Алексеевна, доцент кафедры гражданского и предпринимательского права (</w:t>
      </w:r>
      <w:r>
        <w:rPr>
          <w:sz w:val="28"/>
          <w:szCs w:val="28"/>
          <w:lang w:val="en-US"/>
        </w:rPr>
        <w:t>schekhovskaya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hse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Рекомендованы </w:t>
            </w:r>
            <w:r>
              <w:rPr>
                <w:sz w:val="28"/>
                <w:szCs w:val="28"/>
              </w:rPr>
              <w:t>Академическим советом образовательной программы «</w:t>
            </w:r>
            <w:r w:rsidR="00CF12AA">
              <w:rPr>
                <w:sz w:val="28"/>
                <w:szCs w:val="28"/>
              </w:rPr>
              <w:t>Корпоративный юрист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67AF" w:rsidRDefault="00CF12AA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</w:t>
            </w:r>
            <w:r w:rsidR="00D867AF">
              <w:rPr>
                <w:sz w:val="28"/>
                <w:szCs w:val="28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D867AF">
                <w:rPr>
                  <w:sz w:val="28"/>
                  <w:szCs w:val="28"/>
                </w:rPr>
                <w:t>2015 г</w:t>
              </w:r>
            </w:smartTag>
            <w:r w:rsidR="00D867AF">
              <w:rPr>
                <w:sz w:val="28"/>
                <w:szCs w:val="28"/>
              </w:rPr>
              <w:t>.</w:t>
            </w:r>
            <w:r w:rsidR="00D867AF">
              <w:rPr>
                <w:b/>
                <w:sz w:val="28"/>
                <w:szCs w:val="28"/>
              </w:rPr>
              <w:t xml:space="preserve"> </w:t>
            </w:r>
            <w:r w:rsidR="00D867AF">
              <w:rPr>
                <w:sz w:val="28"/>
                <w:szCs w:val="28"/>
              </w:rPr>
              <w:t xml:space="preserve">(протокол № </w:t>
            </w:r>
            <w:r>
              <w:rPr>
                <w:sz w:val="28"/>
                <w:szCs w:val="28"/>
              </w:rPr>
              <w:t>3</w:t>
            </w:r>
            <w:r w:rsidR="00D867AF">
              <w:rPr>
                <w:sz w:val="28"/>
                <w:szCs w:val="28"/>
              </w:rPr>
              <w:t>)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руководитель </w:t>
            </w:r>
          </w:p>
          <w:p w:rsidR="00D867AF" w:rsidRDefault="00CF12AA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Чеховская С.А.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Утверждены </w:t>
            </w:r>
            <w:r w:rsidRPr="00F116A8">
              <w:rPr>
                <w:sz w:val="28"/>
                <w:szCs w:val="28"/>
              </w:rPr>
              <w:t>Ученым советом факультета права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67AF" w:rsidRPr="00A755DD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 (протокол №____)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Е.Н. Салыгин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 w:rsidRPr="00F116A8">
              <w:rPr>
                <w:b/>
                <w:sz w:val="28"/>
                <w:szCs w:val="28"/>
              </w:rPr>
              <w:t>Согласованы</w:t>
            </w:r>
            <w:r>
              <w:rPr>
                <w:sz w:val="28"/>
                <w:szCs w:val="28"/>
              </w:rPr>
              <w:t xml:space="preserve"> Методическим центром Дирекции основных образовательных программ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А.В. Серова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D867AF" w:rsidRDefault="00D867AF" w:rsidP="00D867AF">
      <w:pPr>
        <w:rPr>
          <w:b/>
          <w:sz w:val="28"/>
          <w:szCs w:val="28"/>
        </w:rPr>
      </w:pPr>
    </w:p>
    <w:p w:rsidR="00D867AF" w:rsidRPr="00A755DD" w:rsidRDefault="00D867AF" w:rsidP="00D86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Москва, 2015</w:t>
      </w:r>
    </w:p>
    <w:p w:rsidR="00EF0E0A" w:rsidRDefault="00EF0E0A" w:rsidP="00D867AF">
      <w:pPr>
        <w:ind w:firstLine="708"/>
        <w:jc w:val="both"/>
        <w:rPr>
          <w:sz w:val="28"/>
          <w:szCs w:val="28"/>
        </w:rPr>
      </w:pPr>
    </w:p>
    <w:p w:rsidR="00EF0E0A" w:rsidRPr="00014D1D" w:rsidRDefault="00EF0E0A" w:rsidP="00EF0E0A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Общие положения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AF0156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AF0156">
        <w:rPr>
          <w:sz w:val="26"/>
          <w:szCs w:val="26"/>
        </w:rPr>
        <w:t>Правила подготовки  курсовой и выпускной квалификационной работы студентов (далее по тексту Правила), обучающихся по магистерской программе  «Корпоративный юрист» (далее по тексту Программа) разработаны в соответствии с Положением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ВШЭ, утвержденным ученым советом НИУ ВШЭ 28 ноября 2014 года (далее по тексту Положение).</w:t>
      </w:r>
    </w:p>
    <w:p w:rsidR="00EF0E0A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AF0156">
        <w:rPr>
          <w:sz w:val="28"/>
          <w:szCs w:val="28"/>
        </w:rPr>
        <w:t>Настоящие Правила содержат следующую информацию: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 xml:space="preserve">рекомендации по </w:t>
      </w:r>
      <w:r>
        <w:rPr>
          <w:sz w:val="28"/>
          <w:szCs w:val="28"/>
          <w:highlight w:val="white"/>
        </w:rPr>
        <w:t>выполнению курсовой работы</w:t>
      </w:r>
      <w:r w:rsidR="00F83ED4">
        <w:rPr>
          <w:sz w:val="28"/>
          <w:szCs w:val="28"/>
          <w:highlight w:val="white"/>
        </w:rPr>
        <w:t xml:space="preserve"> (далее –КР)</w:t>
      </w:r>
      <w:r>
        <w:rPr>
          <w:sz w:val="28"/>
          <w:szCs w:val="28"/>
          <w:highlight w:val="white"/>
        </w:rPr>
        <w:t>/</w:t>
      </w:r>
      <w:r w:rsidR="00F83ED4" w:rsidRPr="00F83ED4">
        <w:rPr>
          <w:sz w:val="26"/>
          <w:szCs w:val="26"/>
        </w:rPr>
        <w:t xml:space="preserve"> </w:t>
      </w:r>
      <w:r w:rsidR="00F83ED4" w:rsidRPr="00934C75">
        <w:rPr>
          <w:sz w:val="26"/>
          <w:szCs w:val="26"/>
        </w:rPr>
        <w:t>выпускн</w:t>
      </w:r>
      <w:r w:rsidR="00F83ED4">
        <w:rPr>
          <w:sz w:val="26"/>
          <w:szCs w:val="26"/>
        </w:rPr>
        <w:t>ой квалификационной</w:t>
      </w:r>
      <w:r w:rsidR="00F83ED4" w:rsidRPr="00934C75">
        <w:rPr>
          <w:sz w:val="26"/>
          <w:szCs w:val="26"/>
        </w:rPr>
        <w:t xml:space="preserve"> работ</w:t>
      </w:r>
      <w:r w:rsidR="00F83ED4">
        <w:rPr>
          <w:sz w:val="26"/>
          <w:szCs w:val="26"/>
        </w:rPr>
        <w:t>ы (далее –</w:t>
      </w:r>
      <w:r w:rsidR="00F83ED4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ВКР</w:t>
      </w:r>
      <w:r w:rsidR="00F83ED4">
        <w:rPr>
          <w:sz w:val="28"/>
          <w:szCs w:val="28"/>
          <w:highlight w:val="white"/>
        </w:rPr>
        <w:t>)</w:t>
      </w:r>
      <w:r w:rsidRPr="007E1E9E">
        <w:rPr>
          <w:sz w:val="28"/>
          <w:szCs w:val="28"/>
          <w:highlight w:val="white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 xml:space="preserve">требования к структуре,  содержанию и объему </w:t>
      </w:r>
      <w:r w:rsidR="00F83ED4">
        <w:rPr>
          <w:sz w:val="28"/>
          <w:szCs w:val="28"/>
          <w:highlight w:val="white"/>
        </w:rPr>
        <w:t>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>требова</w:t>
      </w:r>
      <w:r w:rsidR="00F83ED4">
        <w:rPr>
          <w:sz w:val="28"/>
          <w:szCs w:val="28"/>
          <w:highlight w:val="white"/>
        </w:rPr>
        <w:t>ния к оформлению 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сроки выполнения различных этапов работы над </w:t>
      </w:r>
      <w:r w:rsidR="00F83ED4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/ВКР; 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крите</w:t>
      </w:r>
      <w:r w:rsidR="00F83ED4">
        <w:rPr>
          <w:sz w:val="28"/>
          <w:szCs w:val="28"/>
        </w:rPr>
        <w:t>рии оценки КР</w:t>
      </w:r>
      <w:r>
        <w:rPr>
          <w:sz w:val="28"/>
          <w:szCs w:val="28"/>
        </w:rPr>
        <w:t>/ВКР</w:t>
      </w:r>
      <w:r w:rsidRPr="007E1E9E">
        <w:rPr>
          <w:sz w:val="28"/>
          <w:szCs w:val="28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требования к отзыву</w:t>
      </w:r>
      <w:r w:rsidR="00F83ED4">
        <w:rPr>
          <w:sz w:val="28"/>
          <w:szCs w:val="28"/>
        </w:rPr>
        <w:t xml:space="preserve"> руководителя на КР</w:t>
      </w:r>
      <w:r w:rsidRPr="007E1E9E">
        <w:rPr>
          <w:sz w:val="28"/>
          <w:szCs w:val="28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порядок предложения рецензентов и требован</w:t>
      </w:r>
      <w:r w:rsidR="00F83ED4">
        <w:rPr>
          <w:sz w:val="28"/>
          <w:szCs w:val="28"/>
        </w:rPr>
        <w:t>ия к рецензии на КР</w:t>
      </w:r>
      <w:r w:rsidRPr="007E1E9E">
        <w:rPr>
          <w:sz w:val="28"/>
          <w:szCs w:val="28"/>
        </w:rPr>
        <w:t>/ВКР;</w:t>
      </w:r>
    </w:p>
    <w:p w:rsid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 xml:space="preserve">общие требования к проведению защиты </w:t>
      </w:r>
      <w:r w:rsidR="00F83ED4" w:rsidRPr="00637009">
        <w:rPr>
          <w:sz w:val="28"/>
          <w:szCs w:val="28"/>
        </w:rPr>
        <w:t>КР/</w:t>
      </w:r>
      <w:r w:rsidRPr="00637009">
        <w:rPr>
          <w:sz w:val="28"/>
          <w:szCs w:val="28"/>
        </w:rPr>
        <w:t>ВКР;</w:t>
      </w:r>
    </w:p>
    <w:p w:rsidR="00637009" w:rsidRP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>образцы и/или шаблоны</w:t>
      </w:r>
      <w:r w:rsidR="00637009">
        <w:rPr>
          <w:sz w:val="28"/>
          <w:szCs w:val="28"/>
        </w:rPr>
        <w:t xml:space="preserve"> необходимых документов</w:t>
      </w:r>
      <w:r w:rsidRPr="00637009">
        <w:rPr>
          <w:sz w:val="28"/>
          <w:szCs w:val="28"/>
        </w:rPr>
        <w:t xml:space="preserve"> </w:t>
      </w:r>
    </w:p>
    <w:p w:rsidR="00EF0E0A" w:rsidRPr="00637009" w:rsidRDefault="00EF0E0A" w:rsidP="00637009">
      <w:pPr>
        <w:ind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 xml:space="preserve">Выполнение настоящих Правил является обязательным для студентов </w:t>
      </w:r>
      <w:r w:rsidR="00F83ED4" w:rsidRPr="00637009">
        <w:rPr>
          <w:sz w:val="28"/>
          <w:szCs w:val="28"/>
        </w:rPr>
        <w:t>Программы.</w:t>
      </w:r>
    </w:p>
    <w:p w:rsidR="00EF0E0A" w:rsidRPr="00934C75" w:rsidRDefault="00F83ED4" w:rsidP="00EF0E0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="00EF0E0A" w:rsidRPr="00934C75">
        <w:rPr>
          <w:sz w:val="26"/>
          <w:szCs w:val="26"/>
        </w:rPr>
        <w:t xml:space="preserve"> и ВКР </w:t>
      </w:r>
      <w:r w:rsidR="00EF0E0A">
        <w:rPr>
          <w:sz w:val="26"/>
          <w:szCs w:val="26"/>
        </w:rPr>
        <w:t xml:space="preserve">выполняются и представляются на русском языке; </w:t>
      </w:r>
      <w:r w:rsidR="00EF0E0A" w:rsidRPr="00934C75">
        <w:rPr>
          <w:sz w:val="26"/>
          <w:szCs w:val="26"/>
        </w:rPr>
        <w:t xml:space="preserve">могут выполняться и представляться </w:t>
      </w:r>
      <w:r w:rsidR="007F7509">
        <w:rPr>
          <w:sz w:val="26"/>
          <w:szCs w:val="26"/>
          <w:highlight w:val="white"/>
        </w:rPr>
        <w:t xml:space="preserve">на иностранном языках, </w:t>
      </w:r>
      <w:r w:rsidR="00EF0E0A" w:rsidRPr="00934C75">
        <w:rPr>
          <w:sz w:val="26"/>
          <w:szCs w:val="26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>
        <w:rPr>
          <w:sz w:val="26"/>
          <w:szCs w:val="26"/>
          <w:highlight w:val="white"/>
        </w:rPr>
        <w:t>, по согласованию с научным руководителем и академическим руководителем Программы</w:t>
      </w:r>
      <w:r w:rsidR="00EF0E0A" w:rsidRPr="00934C75">
        <w:rPr>
          <w:sz w:val="26"/>
          <w:szCs w:val="26"/>
          <w:highlight w:val="white"/>
        </w:rPr>
        <w:t xml:space="preserve">. 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D867AF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 Рекомендации по подготовке </w:t>
      </w:r>
      <w:r>
        <w:rPr>
          <w:b/>
          <w:sz w:val="28"/>
          <w:szCs w:val="28"/>
        </w:rPr>
        <w:t>КР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.1. Общие требования к </w:t>
      </w:r>
      <w:r>
        <w:rPr>
          <w:b/>
          <w:sz w:val="28"/>
          <w:szCs w:val="28"/>
        </w:rPr>
        <w:t>КР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AF0156" w:rsidRDefault="00AF0156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>является отдельн</w:t>
      </w:r>
      <w:r w:rsidR="00D867AF">
        <w:rPr>
          <w:sz w:val="28"/>
          <w:szCs w:val="28"/>
        </w:rPr>
        <w:t xml:space="preserve">ым видом учебной деятельности – </w:t>
      </w:r>
      <w:r w:rsidR="00D867AF" w:rsidRPr="007E1E9E">
        <w:rPr>
          <w:sz w:val="28"/>
          <w:szCs w:val="28"/>
        </w:rPr>
        <w:t>ф</w:t>
      </w:r>
      <w:r w:rsidR="00D867AF">
        <w:rPr>
          <w:sz w:val="28"/>
          <w:szCs w:val="28"/>
        </w:rPr>
        <w:t xml:space="preserve">ормой научно-исследовательской </w:t>
      </w:r>
      <w:r w:rsidR="00D867AF" w:rsidRPr="007E1E9E">
        <w:rPr>
          <w:sz w:val="28"/>
          <w:szCs w:val="28"/>
        </w:rPr>
        <w:t xml:space="preserve">работы студента. </w:t>
      </w:r>
    </w:p>
    <w:p w:rsidR="00AF0156" w:rsidRDefault="00D867AF" w:rsidP="00D867AF">
      <w:pPr>
        <w:ind w:firstLine="708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а также разв</w:t>
      </w:r>
      <w:r>
        <w:rPr>
          <w:sz w:val="28"/>
          <w:szCs w:val="28"/>
        </w:rPr>
        <w:t>ивает компетенции аналитической и</w:t>
      </w:r>
      <w:r w:rsidRPr="007E1E9E">
        <w:rPr>
          <w:sz w:val="28"/>
          <w:szCs w:val="28"/>
        </w:rPr>
        <w:t xml:space="preserve"> исследовательской деятельности,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работы с информацией.</w:t>
      </w:r>
      <w:r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 выполняется сту</w:t>
      </w:r>
      <w:r w:rsidR="0088678E">
        <w:rPr>
          <w:sz w:val="28"/>
          <w:szCs w:val="28"/>
        </w:rPr>
        <w:t xml:space="preserve">дентами </w:t>
      </w:r>
      <w:r>
        <w:rPr>
          <w:sz w:val="28"/>
          <w:szCs w:val="28"/>
        </w:rPr>
        <w:t>на первом году обучения</w:t>
      </w:r>
      <w:r w:rsidR="00AF0156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. КР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7E1E9E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формате </w:t>
      </w:r>
      <w:r w:rsidRPr="008B42B1">
        <w:rPr>
          <w:b/>
          <w:sz w:val="28"/>
          <w:szCs w:val="28"/>
        </w:rPr>
        <w:t>исследовательской курсовой работы</w:t>
      </w:r>
      <w:r>
        <w:rPr>
          <w:sz w:val="28"/>
          <w:szCs w:val="28"/>
        </w:rPr>
        <w:t xml:space="preserve">, в которой содержится </w:t>
      </w:r>
      <w:r w:rsidRPr="007E1E9E">
        <w:rPr>
          <w:sz w:val="28"/>
          <w:szCs w:val="28"/>
        </w:rPr>
        <w:t>анализ и обобщение теоретического и эмпирического материала, призванные способствовать закреплению и проявлению знаний и умений, п</w:t>
      </w:r>
      <w:r>
        <w:rPr>
          <w:sz w:val="28"/>
          <w:szCs w:val="28"/>
        </w:rPr>
        <w:t>олученных в процессе освоения</w:t>
      </w:r>
      <w:r w:rsidR="00AF0156">
        <w:rPr>
          <w:sz w:val="28"/>
          <w:szCs w:val="28"/>
        </w:rPr>
        <w:t xml:space="preserve"> учебных дисциплин </w:t>
      </w:r>
      <w:r>
        <w:rPr>
          <w:sz w:val="28"/>
          <w:szCs w:val="28"/>
        </w:rPr>
        <w:t>П</w:t>
      </w:r>
      <w:r w:rsidR="00AF0156">
        <w:rPr>
          <w:sz w:val="28"/>
          <w:szCs w:val="28"/>
        </w:rPr>
        <w:t>рограммы</w:t>
      </w:r>
      <w:r w:rsidRPr="007E1E9E">
        <w:rPr>
          <w:sz w:val="28"/>
          <w:szCs w:val="28"/>
        </w:rPr>
        <w:t xml:space="preserve">. </w:t>
      </w:r>
    </w:p>
    <w:p w:rsidR="0088678E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lastRenderedPageBreak/>
        <w:t>КР</w:t>
      </w:r>
      <w:r>
        <w:rPr>
          <w:sz w:val="28"/>
          <w:szCs w:val="28"/>
        </w:rPr>
        <w:t xml:space="preserve"> является научной разработкой конкретной темы исследования в ходе обучения</w:t>
      </w:r>
      <w:r w:rsidR="0088678E">
        <w:rPr>
          <w:sz w:val="28"/>
          <w:szCs w:val="28"/>
        </w:rPr>
        <w:t xml:space="preserve"> на</w:t>
      </w:r>
      <w:r w:rsidR="00AF0156">
        <w:rPr>
          <w:sz w:val="28"/>
          <w:szCs w:val="28"/>
        </w:rPr>
        <w:t xml:space="preserve"> Программе. </w:t>
      </w:r>
      <w:r>
        <w:rPr>
          <w:sz w:val="28"/>
          <w:szCs w:val="28"/>
        </w:rPr>
        <w:t>КР по содержанию и форме должна представлять собой научный текст, где обозначены</w:t>
      </w:r>
      <w:r w:rsidR="0088678E">
        <w:rPr>
          <w:sz w:val="28"/>
          <w:szCs w:val="28"/>
        </w:rPr>
        <w:t xml:space="preserve"> и обоснованы</w:t>
      </w:r>
      <w:r>
        <w:rPr>
          <w:sz w:val="28"/>
          <w:szCs w:val="28"/>
        </w:rPr>
        <w:t xml:space="preserve"> теоретические подходы к решению поставленной проблемы. КР должна показать умение студента самостоятельно изложить проблему, выявить наиболее приоритетные вопросы и </w:t>
      </w:r>
      <w:r w:rsidR="00EF0E0A">
        <w:rPr>
          <w:sz w:val="28"/>
          <w:szCs w:val="28"/>
        </w:rPr>
        <w:t>сформулировать выводы, которые стали результатом</w:t>
      </w:r>
      <w:r>
        <w:rPr>
          <w:sz w:val="28"/>
          <w:szCs w:val="28"/>
        </w:rPr>
        <w:t xml:space="preserve"> исследования. </w:t>
      </w:r>
    </w:p>
    <w:p w:rsidR="00D867AF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t>КР</w:t>
      </w:r>
      <w:r>
        <w:rPr>
          <w:sz w:val="28"/>
          <w:szCs w:val="28"/>
        </w:rPr>
        <w:t xml:space="preserve"> должна быт</w:t>
      </w:r>
      <w:r w:rsidR="00637009">
        <w:rPr>
          <w:sz w:val="28"/>
          <w:szCs w:val="28"/>
        </w:rPr>
        <w:t>ь научным завершенным исследованием</w:t>
      </w:r>
      <w:r>
        <w:rPr>
          <w:sz w:val="28"/>
          <w:szCs w:val="28"/>
        </w:rPr>
        <w:t>, содержать нечто новое: обобщение  обширной литературы, материалов эмпирических исследований, в которых проявляется авторское видение проблемы и ее решение. Этому общетеоретическому положению п</w:t>
      </w:r>
      <w:r w:rsidR="00CF12AA">
        <w:rPr>
          <w:sz w:val="28"/>
          <w:szCs w:val="28"/>
        </w:rPr>
        <w:t>одчиняется структура КР, ее цели</w:t>
      </w:r>
      <w:r>
        <w:rPr>
          <w:sz w:val="28"/>
          <w:szCs w:val="28"/>
        </w:rPr>
        <w:t>, задачи, методика исследования и выводы. КР является квалификационным учебно-научным трудом студента, посвященным самостоятельной разработке избранной проблемы, в котором: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 сформулированы проблема и исследовательские вопросы;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обоснована их ак</w:t>
      </w:r>
      <w:r w:rsidR="00CF12AA">
        <w:rPr>
          <w:sz w:val="28"/>
          <w:szCs w:val="28"/>
        </w:rPr>
        <w:t>туальность, степень изученности</w:t>
      </w:r>
      <w:r>
        <w:rPr>
          <w:sz w:val="28"/>
          <w:szCs w:val="28"/>
        </w:rPr>
        <w:t>;</w:t>
      </w:r>
    </w:p>
    <w:p w:rsidR="0088678E" w:rsidRDefault="0088678E" w:rsidP="0088678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сформулированы цели  и задачи исследования;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определенные методологические познания;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теоретических и практических подходов к анализируемым проблемам содержатся научные выводы, имеющие значение для дальнейшего изучения актуальных вопросов </w:t>
      </w:r>
      <w:r w:rsidR="00CF12AA">
        <w:rPr>
          <w:sz w:val="28"/>
          <w:szCs w:val="28"/>
        </w:rPr>
        <w:t>в рамках дисциплин, изучаемых в процессе обучения на</w:t>
      </w:r>
      <w:r w:rsidR="007F7509">
        <w:rPr>
          <w:sz w:val="28"/>
          <w:szCs w:val="28"/>
        </w:rPr>
        <w:t xml:space="preserve"> образовательной программе (далее –</w:t>
      </w:r>
      <w:r w:rsidR="00CF12AA">
        <w:rPr>
          <w:sz w:val="28"/>
          <w:szCs w:val="28"/>
        </w:rPr>
        <w:t xml:space="preserve"> ОП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завершенном виде представлено целостное, однородное исследование.</w:t>
      </w:r>
    </w:p>
    <w:p w:rsidR="00681FA5" w:rsidRDefault="00681FA5" w:rsidP="00D867AF">
      <w:pPr>
        <w:ind w:firstLine="708"/>
        <w:jc w:val="both"/>
        <w:rPr>
          <w:b/>
          <w:sz w:val="28"/>
          <w:szCs w:val="28"/>
        </w:rPr>
      </w:pPr>
    </w:p>
    <w:p w:rsidR="00D867AF" w:rsidRDefault="0088678E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курсовой работы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предварительного ознакомления с литературой</w:t>
      </w:r>
      <w:r w:rsidR="0088678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 материалом</w:t>
      </w:r>
      <w:r w:rsidR="0088678E">
        <w:rPr>
          <w:sz w:val="28"/>
          <w:szCs w:val="28"/>
        </w:rPr>
        <w:t xml:space="preserve"> и судебной практикой</w:t>
      </w:r>
      <w:r>
        <w:rPr>
          <w:sz w:val="28"/>
          <w:szCs w:val="28"/>
        </w:rPr>
        <w:t xml:space="preserve"> составляется план КР. 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плана следует, прежде всего, определить примерный круг вопросов, которые будут рассмотрены в отдельных главах и параграфах, а также их последовательность. Любая тематика может быть раскрыта по-разному, но именно план КР отражает основную идею темы, раскрывает ее содержание и характер. В нем должны быть выделены наиболее актуальные вопросы темы КР.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план</w:t>
      </w:r>
      <w:r w:rsidR="007F7509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 студент согласовывает с</w:t>
      </w:r>
      <w:r w:rsidR="007F7509">
        <w:rPr>
          <w:sz w:val="28"/>
          <w:szCs w:val="28"/>
        </w:rPr>
        <w:t xml:space="preserve"> научным руководителем (далее –</w:t>
      </w:r>
      <w:r>
        <w:rPr>
          <w:sz w:val="28"/>
          <w:szCs w:val="28"/>
        </w:rPr>
        <w:t xml:space="preserve"> НР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. Порядок подготовки КР включает следующие этапы: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Подбор литературы в соответствии с целями, отраженными в плане </w:t>
      </w:r>
      <w:r>
        <w:rPr>
          <w:b/>
          <w:i/>
          <w:sz w:val="28"/>
          <w:szCs w:val="28"/>
        </w:rPr>
        <w:t>КР</w:t>
      </w:r>
      <w:r w:rsidRPr="00D31632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одинаково важно как прислушиваться к советам НР, так и проявлять должную самостоятельность. Данный этап завершается составлением библиографии – списка публикаций по выбранной теме, с которым надлежит ознакомиться;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>Изучение подобранной литературы</w:t>
      </w:r>
      <w:r>
        <w:rPr>
          <w:sz w:val="28"/>
          <w:szCs w:val="28"/>
        </w:rPr>
        <w:t xml:space="preserve">. Работа на этом этапе включает составление записей, в той или иной форме фиксирующих главную мысль и систему доказательств автора, изучение нормативного материала и судебно-арбитражной практики с соответствующими пометками, составление </w:t>
      </w:r>
      <w:r>
        <w:rPr>
          <w:sz w:val="28"/>
          <w:szCs w:val="28"/>
        </w:rPr>
        <w:lastRenderedPageBreak/>
        <w:t>кратких аннотаций просмотренных источников. Подобные усилия значительно облегчают дальнейшую работу, делают ненужным повторное обращение к одному и тому же источнику информации;</w:t>
      </w:r>
    </w:p>
    <w:p w:rsidR="00AB232B" w:rsidRDefault="00D867AF" w:rsidP="00AB232B">
      <w:pPr>
        <w:numPr>
          <w:ilvl w:val="0"/>
          <w:numId w:val="28"/>
        </w:numPr>
        <w:tabs>
          <w:tab w:val="clear" w:pos="765"/>
          <w:tab w:val="num" w:pos="0"/>
        </w:tabs>
        <w:ind w:left="0" w:firstLine="709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Написание текста </w:t>
      </w:r>
      <w:r>
        <w:rPr>
          <w:b/>
          <w:i/>
          <w:sz w:val="28"/>
          <w:szCs w:val="28"/>
        </w:rPr>
        <w:t>КР</w:t>
      </w:r>
      <w:r>
        <w:rPr>
          <w:sz w:val="28"/>
          <w:szCs w:val="28"/>
        </w:rPr>
        <w:t>. Перед тем как перейти к написанию текста самой работы, следует досконально продумать логику изложения, систему аргументов для доказательства главной мысли. Этот этап заканчивается формулировкой основных тезисов</w:t>
      </w:r>
    </w:p>
    <w:p w:rsidR="00D867AF" w:rsidRDefault="00D867AF" w:rsidP="00AB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Изложение должно вестись самостоятельно, своими словами и свидетельствовать о том, что автор разобрался в существе рассматриваемых вопросов, имеет свою точку зрения и умеет изложить ее так, чтобы было понятно другим. Это не исключает необходимость цитирования изученных доктринальных источников и примеров из судебно-арбитражной практики. Каждая цитата должна соответствующим образом оформляться. Изложение должно вестись грамотным языком, без стилистических и логических ошибок. </w:t>
      </w:r>
    </w:p>
    <w:p w:rsidR="00D867AF" w:rsidRDefault="00D867AF" w:rsidP="00D86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1F4E1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2C2">
        <w:rPr>
          <w:b/>
          <w:sz w:val="28"/>
          <w:szCs w:val="28"/>
        </w:rPr>
        <w:t xml:space="preserve">Объем, структура и содержание </w:t>
      </w:r>
      <w:r>
        <w:rPr>
          <w:b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КР должен составлять примерно 1-1,2 п. л. (40-50 тыс. символов включая пробелы), или 25-30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красной строки; введение, каждая глава, заключение и библиография начинаются с новой страницы; нумерация сносок сквозная, сноски подстрочные. Правильно оформленная КР должна включать в себя: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Титульный лист и содержание</w:t>
      </w:r>
      <w:r>
        <w:rPr>
          <w:sz w:val="28"/>
          <w:szCs w:val="28"/>
        </w:rPr>
        <w:t xml:space="preserve"> выполняются на двух первых листах работы по определенной форме (Приложение №</w:t>
      </w:r>
      <w:r w:rsidR="00F452D2">
        <w:rPr>
          <w:sz w:val="28"/>
          <w:szCs w:val="28"/>
        </w:rPr>
        <w:t xml:space="preserve"> 3 Правил</w:t>
      </w:r>
      <w:r>
        <w:rPr>
          <w:sz w:val="28"/>
          <w:szCs w:val="28"/>
        </w:rPr>
        <w:t xml:space="preserve">).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отражает следующие основные моменты: 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формулировка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разработанности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конкретные</w:t>
      </w:r>
      <w:r w:rsidR="00AB232B">
        <w:rPr>
          <w:sz w:val="28"/>
          <w:szCs w:val="28"/>
        </w:rPr>
        <w:t xml:space="preserve"> цели и </w:t>
      </w:r>
      <w:r>
        <w:rPr>
          <w:sz w:val="28"/>
          <w:szCs w:val="28"/>
        </w:rPr>
        <w:t xml:space="preserve"> задачи исследования, которые автор поставил перед собой;</w:t>
      </w:r>
    </w:p>
    <w:p w:rsidR="00D867AF" w:rsidRPr="00AB232B" w:rsidRDefault="00D867AF" w:rsidP="00AB232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 логической последовательности изучаемых вопросов, общего порядка исследования и структуры работы</w:t>
      </w:r>
      <w:r w:rsidRPr="00AB232B">
        <w:rPr>
          <w:sz w:val="28"/>
          <w:szCs w:val="28"/>
        </w:rPr>
        <w:t>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D31632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быть кратким (</w:t>
      </w:r>
      <w:r w:rsidR="00CA2592">
        <w:rPr>
          <w:sz w:val="28"/>
          <w:szCs w:val="28"/>
        </w:rPr>
        <w:t>не более 10% текста</w:t>
      </w:r>
      <w:r>
        <w:rPr>
          <w:sz w:val="28"/>
          <w:szCs w:val="28"/>
        </w:rPr>
        <w:t xml:space="preserve">) и четким. </w:t>
      </w:r>
      <w:r w:rsidR="00CA2592">
        <w:rPr>
          <w:sz w:val="28"/>
          <w:szCs w:val="28"/>
        </w:rPr>
        <w:t xml:space="preserve">Из введения должны быть понятны цель и задачи исследования, логика и последовательность изложения для достижения цели и выполнения поставленных задач. 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1C0">
        <w:rPr>
          <w:b/>
          <w:i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состоит из глав, которые могут делиться на параграфы, а пара</w:t>
      </w:r>
      <w:r w:rsidR="00CA2592">
        <w:rPr>
          <w:sz w:val="28"/>
          <w:szCs w:val="28"/>
        </w:rPr>
        <w:t>графы, в свою очередь, на подпараграф</w:t>
      </w:r>
      <w:r>
        <w:rPr>
          <w:sz w:val="28"/>
          <w:szCs w:val="28"/>
        </w:rPr>
        <w:t>ы.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какой-либо главы не должно полностью совпадать с названием КР, а название какого-либо параграфа не должно дублировать наз</w:t>
      </w:r>
      <w:r w:rsidR="00AB232B">
        <w:rPr>
          <w:sz w:val="28"/>
          <w:szCs w:val="28"/>
        </w:rPr>
        <w:t>вание главы. Г</w:t>
      </w:r>
      <w:r>
        <w:rPr>
          <w:sz w:val="28"/>
          <w:szCs w:val="28"/>
        </w:rPr>
        <w:t>лав</w:t>
      </w:r>
      <w:r w:rsidR="00AB232B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должна содержать как минимум два параграфа.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Заключение</w:t>
      </w:r>
      <w:r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 Разрешается </w:t>
      </w:r>
      <w:r w:rsidR="00CA2592">
        <w:rPr>
          <w:sz w:val="28"/>
          <w:szCs w:val="28"/>
        </w:rPr>
        <w:t>обобщить</w:t>
      </w:r>
      <w:r>
        <w:rPr>
          <w:sz w:val="28"/>
          <w:szCs w:val="28"/>
        </w:rPr>
        <w:t xml:space="preserve"> основ</w:t>
      </w:r>
      <w:r w:rsidR="00CA2592">
        <w:rPr>
          <w:sz w:val="28"/>
          <w:szCs w:val="28"/>
        </w:rPr>
        <w:t>ные выводы соответствующих глав</w:t>
      </w:r>
      <w:r>
        <w:rPr>
          <w:sz w:val="28"/>
          <w:szCs w:val="28"/>
        </w:rPr>
        <w:t>.</w:t>
      </w:r>
      <w:r w:rsidR="00CA2592">
        <w:rPr>
          <w:sz w:val="28"/>
          <w:szCs w:val="28"/>
        </w:rPr>
        <w:t xml:space="preserve"> Заключение не должно содержать абсолютно новую информацию, ранее не исследованную автором.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Библиография</w:t>
      </w:r>
      <w:r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автором, хотя и не приведены в ссылках и примечаниях. Библиография включает также перечень использованных нормативных до</w:t>
      </w:r>
      <w:r w:rsidR="00CA2592">
        <w:rPr>
          <w:sz w:val="28"/>
          <w:szCs w:val="28"/>
        </w:rPr>
        <w:t>кументов, судебных актов</w:t>
      </w:r>
      <w:r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A13B2">
        <w:rPr>
          <w:b/>
          <w:i/>
          <w:sz w:val="28"/>
          <w:szCs w:val="28"/>
        </w:rPr>
        <w:t>Приложения</w:t>
      </w:r>
      <w:r>
        <w:rPr>
          <w:sz w:val="28"/>
          <w:szCs w:val="28"/>
        </w:rPr>
        <w:t xml:space="preserve"> как элемент структуры КР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:rsidR="00D867AF" w:rsidRPr="00A409C3" w:rsidRDefault="00D867AF" w:rsidP="00D867AF">
      <w:pPr>
        <w:jc w:val="both"/>
        <w:rPr>
          <w:sz w:val="28"/>
          <w:szCs w:val="28"/>
        </w:rPr>
      </w:pPr>
    </w:p>
    <w:p w:rsidR="00D867AF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>. Рекомендации по подготовке магистерской диссертации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>.1. Общие требования к магистерской диссертации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CA2592" w:rsidRDefault="00D867AF" w:rsidP="009276EB">
      <w:pPr>
        <w:ind w:firstLine="709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Магистерская диссертация (далее – МД)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государственной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8C7DCF" w:rsidRDefault="00D867AF" w:rsidP="0092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МД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>Форматом МД является академический формат</w:t>
      </w:r>
      <w:r>
        <w:rPr>
          <w:sz w:val="28"/>
          <w:szCs w:val="28"/>
        </w:rPr>
        <w:t>, предполагающий 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Pr="00016E11">
        <w:rPr>
          <w:bCs/>
          <w:sz w:val="28"/>
          <w:szCs w:val="28"/>
        </w:rPr>
        <w:t>МД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>
        <w:rPr>
          <w:sz w:val="28"/>
          <w:szCs w:val="28"/>
        </w:rPr>
        <w:t>МД выполняется на русском языке</w:t>
      </w:r>
      <w:r w:rsidRPr="005C6B1A">
        <w:rPr>
          <w:sz w:val="28"/>
          <w:szCs w:val="28"/>
        </w:rPr>
        <w:t xml:space="preserve">. </w:t>
      </w:r>
    </w:p>
    <w:p w:rsidR="00D867AF" w:rsidRPr="005C6B1A" w:rsidRDefault="00D867AF" w:rsidP="009276EB">
      <w:pPr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>Основными целями выполнения и защиты МД являются: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lastRenderedPageBreak/>
        <w:t>углубление, систематизация и интеграция теоретических знаний и практических навыков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:rsidR="00D867AF" w:rsidRPr="00E636E3" w:rsidRDefault="0052138C" w:rsidP="009276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9276EB">
      <w:pPr>
        <w:ind w:firstLine="709"/>
        <w:jc w:val="center"/>
        <w:rPr>
          <w:sz w:val="28"/>
          <w:szCs w:val="28"/>
        </w:rPr>
      </w:pPr>
    </w:p>
    <w:p w:rsidR="004E095F" w:rsidRPr="009276EB" w:rsidRDefault="004E095F" w:rsidP="00521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:rsidR="004E095F" w:rsidRPr="009276EB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 xml:space="preserve">4.Предварительные цели и задачи исследования. 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:rsidR="00905C2A" w:rsidRDefault="002F4E68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:rsidR="00D867AF" w:rsidRDefault="009276EB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>в рамках  Научно-исследовательского семинара "Теория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исследования"</w:t>
      </w:r>
      <w:r w:rsidR="00905C2A">
        <w:rPr>
          <w:sz w:val="28"/>
          <w:szCs w:val="28"/>
        </w:rPr>
        <w:t>.</w:t>
      </w:r>
    </w:p>
    <w:p w:rsidR="0052138C" w:rsidRPr="009276EB" w:rsidRDefault="0052138C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67AF" w:rsidRPr="00153411" w:rsidRDefault="0052138C" w:rsidP="0052138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sz w:val="28"/>
          <w:szCs w:val="28"/>
        </w:rPr>
        <w:t xml:space="preserve"> </w:t>
      </w:r>
      <w:r w:rsidR="00D867AF" w:rsidRPr="00A602C2">
        <w:rPr>
          <w:b/>
          <w:sz w:val="28"/>
          <w:szCs w:val="28"/>
        </w:rPr>
        <w:t xml:space="preserve">Объем, структура и содержание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МД должен составлять примерно 3,5-4 п. л. (140-160 тыс. символов включая пробелы), или 75-85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красной строки; введение, каждая глава, заключение и библиография начинаются с новой страницы; нумерация сносок сквозная, сноски </w:t>
      </w:r>
      <w:r>
        <w:rPr>
          <w:sz w:val="28"/>
          <w:szCs w:val="28"/>
        </w:rPr>
        <w:lastRenderedPageBreak/>
        <w:t xml:space="preserve">подстрочные. </w:t>
      </w:r>
      <w:r>
        <w:rPr>
          <w:bCs/>
          <w:sz w:val="28"/>
          <w:szCs w:val="28"/>
        </w:rPr>
        <w:t>МД</w:t>
      </w:r>
      <w:r w:rsidRPr="00A03468">
        <w:rPr>
          <w:bCs/>
          <w:sz w:val="28"/>
          <w:szCs w:val="28"/>
        </w:rPr>
        <w:t xml:space="preserve"> печатается на стандартном листе бумаги формата </w:t>
      </w:r>
      <w:r w:rsidR="008C7DCF" w:rsidRPr="008C7DCF">
        <w:rPr>
          <w:bCs/>
          <w:sz w:val="28"/>
          <w:szCs w:val="28"/>
        </w:rPr>
        <w:t>А4 в 2</w:t>
      </w:r>
      <w:r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Pr="008C7DCF">
        <w:rPr>
          <w:bCs/>
          <w:sz w:val="28"/>
          <w:szCs w:val="28"/>
        </w:rPr>
        <w:t xml:space="preserve"> и должна быть переплетена.</w:t>
      </w:r>
      <w:r w:rsidRPr="008C7DCF">
        <w:rPr>
          <w:sz w:val="28"/>
          <w:szCs w:val="28"/>
        </w:rPr>
        <w:t xml:space="preserve"> Правильно оформленная </w:t>
      </w:r>
      <w:r w:rsidR="00905C2A" w:rsidRPr="008C7DCF">
        <w:rPr>
          <w:sz w:val="28"/>
          <w:szCs w:val="28"/>
        </w:rPr>
        <w:t>МД</w:t>
      </w:r>
      <w:r>
        <w:rPr>
          <w:sz w:val="28"/>
          <w:szCs w:val="28"/>
        </w:rPr>
        <w:t xml:space="preserve"> должна включать в себя: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Титульный лист и содержание</w:t>
      </w:r>
      <w:r w:rsidRPr="005C6B1A">
        <w:rPr>
          <w:sz w:val="28"/>
          <w:szCs w:val="28"/>
        </w:rPr>
        <w:t xml:space="preserve"> выполняются на двух первых листах работы по опр</w:t>
      </w:r>
      <w:r>
        <w:rPr>
          <w:sz w:val="28"/>
          <w:szCs w:val="28"/>
        </w:rPr>
        <w:t>еделенной форме (Приложение №</w:t>
      </w:r>
      <w:r w:rsidR="000D7B13">
        <w:rPr>
          <w:sz w:val="28"/>
          <w:szCs w:val="28"/>
        </w:rPr>
        <w:t xml:space="preserve"> 3</w:t>
      </w:r>
      <w:r w:rsidRPr="005C6B1A">
        <w:rPr>
          <w:sz w:val="28"/>
          <w:szCs w:val="28"/>
        </w:rPr>
        <w:t xml:space="preserve">). 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:rsidR="00D867AF" w:rsidRPr="005C6B1A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:rsidR="00D867AF" w:rsidRPr="000D7B13" w:rsidRDefault="00D867AF" w:rsidP="000D7B13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Pr="000D7B13">
        <w:rPr>
          <w:sz w:val="28"/>
          <w:szCs w:val="28"/>
        </w:rPr>
        <w:t>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 xml:space="preserve">должно быть кратким 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:rsidR="000D7B13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Название какой-либо главы не должно полностью совпадать с названием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, а название какого-либо параграфа не должно дублировать название главы. Не следует перегружать содержание работы.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Библиография</w:t>
      </w:r>
      <w:r w:rsidRPr="005C6B1A"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автором, хотя и не приведены в ссылках и примечаниях. Библиография включает перечень использованных нормативных до</w:t>
      </w:r>
      <w:r w:rsidR="000D7B13">
        <w:rPr>
          <w:sz w:val="28"/>
          <w:szCs w:val="28"/>
        </w:rPr>
        <w:t>кументов, судебных актов</w:t>
      </w:r>
      <w:r w:rsidRPr="005C6B1A"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Pr="007E1E9E" w:rsidRDefault="000D7B13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>. Этапы подготовки курсовой работы и магистерской диссертации</w:t>
      </w:r>
    </w:p>
    <w:p w:rsidR="00D867AF" w:rsidRPr="007E1E9E" w:rsidRDefault="00D867AF" w:rsidP="00D867AF">
      <w:pPr>
        <w:ind w:firstLine="1560"/>
        <w:jc w:val="both"/>
        <w:rPr>
          <w:sz w:val="28"/>
          <w:szCs w:val="28"/>
        </w:rPr>
      </w:pPr>
    </w:p>
    <w:p w:rsidR="00D867AF" w:rsidRPr="007E1E9E" w:rsidRDefault="000D7B13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Предложение тем курсовых работ и </w:t>
      </w:r>
      <w:r w:rsidR="00D867AF">
        <w:rPr>
          <w:b/>
          <w:sz w:val="28"/>
          <w:szCs w:val="28"/>
        </w:rPr>
        <w:t>магистерских диссертаций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7F7509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>Темы К</w:t>
      </w:r>
      <w:r w:rsidR="000D7B13">
        <w:rPr>
          <w:sz w:val="28"/>
          <w:szCs w:val="28"/>
        </w:rPr>
        <w:t>Р и МД для студентов рекомендуются академическим советом программы</w:t>
      </w:r>
      <w:r w:rsidRPr="008B42B1">
        <w:rPr>
          <w:sz w:val="28"/>
          <w:szCs w:val="28"/>
        </w:rPr>
        <w:t>. Возможно предложение тем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 со стороны работодателей. Темы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 xml:space="preserve">МД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01 октября текущего учебного года. </w:t>
      </w:r>
    </w:p>
    <w:p w:rsidR="00D867AF" w:rsidRPr="00111A0B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примерные темы КР/МД,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КР/МД (срок не может быть позднее </w:t>
      </w:r>
      <w:r w:rsidRPr="00111A0B">
        <w:rPr>
          <w:b/>
          <w:sz w:val="28"/>
          <w:szCs w:val="28"/>
        </w:rPr>
        <w:t>20 ноября</w:t>
      </w:r>
      <w:r w:rsidRPr="00111A0B">
        <w:rPr>
          <w:sz w:val="28"/>
          <w:szCs w:val="28"/>
        </w:rPr>
        <w:t xml:space="preserve"> текущего учебного года),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КР/МД. 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>уль сопровождения КР</w:t>
      </w:r>
      <w:r w:rsidRPr="00111A0B">
        <w:rPr>
          <w:sz w:val="28"/>
          <w:szCs w:val="28"/>
        </w:rPr>
        <w:t xml:space="preserve"> и 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:rsidR="00D867AF" w:rsidRPr="007E1E9E" w:rsidRDefault="00D867AF" w:rsidP="00D867AF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</w:p>
    <w:p w:rsidR="00D867AF" w:rsidRPr="007F7509" w:rsidRDefault="008660F6" w:rsidP="00D867AF">
      <w:pPr>
        <w:ind w:right="706" w:firstLine="708"/>
        <w:rPr>
          <w:b/>
          <w:sz w:val="28"/>
          <w:szCs w:val="28"/>
        </w:rPr>
      </w:pPr>
      <w:r w:rsidRPr="007F7509">
        <w:rPr>
          <w:b/>
          <w:sz w:val="28"/>
          <w:szCs w:val="28"/>
        </w:rPr>
        <w:t>4</w:t>
      </w:r>
      <w:r w:rsidR="00D867AF" w:rsidRPr="007F7509">
        <w:rPr>
          <w:b/>
          <w:sz w:val="28"/>
          <w:szCs w:val="28"/>
        </w:rPr>
        <w:t>.2. Выбор студентами тем курсовых работ и магистерских диссертаций и согласование выбора со стороны академического руководителя</w:t>
      </w:r>
    </w:p>
    <w:p w:rsidR="007F7509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 xml:space="preserve">Студент выбирает тему КР/МД в соответствии с настоящими Правилами не позднее </w:t>
      </w:r>
      <w:r w:rsidRPr="007F7509">
        <w:rPr>
          <w:b/>
          <w:sz w:val="28"/>
          <w:szCs w:val="28"/>
        </w:rPr>
        <w:t>20 ноября</w:t>
      </w:r>
      <w:r w:rsidRPr="007F7509">
        <w:rPr>
          <w:sz w:val="28"/>
          <w:szCs w:val="28"/>
        </w:rPr>
        <w:t xml:space="preserve"> текущего учебного года. </w:t>
      </w:r>
    </w:p>
    <w:p w:rsidR="0023152C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:rsidR="00D867AF" w:rsidRPr="00BD01AD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>руководителю ОП тему КР/МД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КР/МД,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принять,  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 xml:space="preserve">ешения по поводу </w:t>
      </w:r>
      <w:r w:rsidRPr="00A22FA4">
        <w:rPr>
          <w:sz w:val="28"/>
          <w:szCs w:val="28"/>
        </w:rPr>
        <w:lastRenderedPageBreak/>
        <w:t>предложенной студентом темы КР/МД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15 ноября</w:t>
      </w:r>
      <w:r w:rsidRPr="00A22FA4">
        <w:rPr>
          <w:sz w:val="28"/>
          <w:szCs w:val="28"/>
        </w:rPr>
        <w:t xml:space="preserve"> текущего учебного года.</w:t>
      </w:r>
    </w:p>
    <w:p w:rsidR="0023152C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:rsidR="00D867AF" w:rsidRPr="007E1E9E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декан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КР/МД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>Студент, не выбравший тему КР/МД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РФ и локальными нормативными актами НИУ ВШЭ.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.3.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курсовой работы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График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согласовывается студентом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назначенным в приказе, и </w:t>
      </w:r>
      <w:r>
        <w:rPr>
          <w:sz w:val="28"/>
          <w:szCs w:val="28"/>
        </w:rPr>
        <w:t>предусматривает</w:t>
      </w:r>
      <w:r w:rsidRPr="007E1E9E">
        <w:rPr>
          <w:sz w:val="28"/>
          <w:szCs w:val="28"/>
        </w:rPr>
        <w:t xml:space="preserve"> следующие контрольные точки: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предъявление студентом НР плана КР, в котором обосновывается актуальность КР, описывается структура КР, предлагается список основных источников для ее выполнения, обозначается ожидаемый </w:t>
      </w:r>
      <w:r w:rsidR="00893E87">
        <w:rPr>
          <w:sz w:val="28"/>
          <w:szCs w:val="28"/>
        </w:rPr>
        <w:t xml:space="preserve">первый проект </w:t>
      </w:r>
      <w:r w:rsidRPr="00FD22E8">
        <w:rPr>
          <w:sz w:val="28"/>
          <w:szCs w:val="28"/>
        </w:rPr>
        <w:t>ра</w:t>
      </w:r>
      <w:r w:rsidR="00893E87">
        <w:rPr>
          <w:sz w:val="28"/>
          <w:szCs w:val="28"/>
        </w:rPr>
        <w:t>бо</w:t>
      </w:r>
      <w:r w:rsidRPr="00FD22E8">
        <w:rPr>
          <w:sz w:val="28"/>
          <w:szCs w:val="28"/>
        </w:rPr>
        <w:t>т</w:t>
      </w:r>
      <w:r w:rsidR="00893E87">
        <w:rPr>
          <w:sz w:val="28"/>
          <w:szCs w:val="28"/>
        </w:rPr>
        <w:t>ы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15 янв</w:t>
      </w:r>
      <w:r w:rsidRPr="00ED2579">
        <w:rPr>
          <w:b/>
          <w:sz w:val="28"/>
          <w:szCs w:val="28"/>
        </w:rPr>
        <w:t xml:space="preserve">аря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первое предъявление готовой КР с последующей корректировкой КР в соответствии с указаниями НР (при необходимости) (до </w:t>
      </w:r>
      <w:r w:rsidR="00893E87" w:rsidRPr="00A22FA4">
        <w:rPr>
          <w:b/>
          <w:sz w:val="28"/>
          <w:szCs w:val="28"/>
        </w:rPr>
        <w:t>20</w:t>
      </w:r>
      <w:r w:rsidRPr="00A22FA4">
        <w:rPr>
          <w:b/>
          <w:sz w:val="28"/>
          <w:szCs w:val="28"/>
        </w:rPr>
        <w:t xml:space="preserve"> </w:t>
      </w:r>
      <w:r w:rsidR="00893E87" w:rsidRPr="00A22FA4">
        <w:rPr>
          <w:b/>
          <w:sz w:val="28"/>
          <w:szCs w:val="28"/>
        </w:rPr>
        <w:t>ма</w:t>
      </w:r>
      <w:r w:rsidRPr="00A22FA4">
        <w:rPr>
          <w:b/>
          <w:sz w:val="28"/>
          <w:szCs w:val="28"/>
        </w:rPr>
        <w:t>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представление итогового варианта КР НР (до </w:t>
      </w:r>
      <w:r w:rsidRPr="00A22FA4">
        <w:rPr>
          <w:b/>
          <w:sz w:val="28"/>
          <w:szCs w:val="28"/>
        </w:rPr>
        <w:t>20 июня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загрузка </w:t>
      </w:r>
      <w:r>
        <w:rPr>
          <w:sz w:val="28"/>
          <w:szCs w:val="28"/>
        </w:rPr>
        <w:t>КР</w:t>
      </w:r>
      <w:r w:rsidRPr="00FD22E8">
        <w:rPr>
          <w:sz w:val="28"/>
          <w:szCs w:val="28"/>
        </w:rPr>
        <w:t xml:space="preserve"> в систему </w:t>
      </w:r>
      <w:r w:rsidRPr="00FD22E8">
        <w:rPr>
          <w:sz w:val="28"/>
          <w:szCs w:val="28"/>
          <w:lang w:val="en-US"/>
        </w:rPr>
        <w:t>LMS</w:t>
      </w:r>
      <w:r w:rsidRPr="00FD22E8">
        <w:rPr>
          <w:sz w:val="28"/>
          <w:szCs w:val="28"/>
        </w:rPr>
        <w:t xml:space="preserve"> для дальнейшей проверки на плагиат системой «Антиплагиат»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20 июня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FD22E8" w:rsidRDefault="00240091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 </w:t>
      </w:r>
      <w:r w:rsidR="00D867AF" w:rsidRPr="00FD22E8">
        <w:rPr>
          <w:sz w:val="28"/>
          <w:szCs w:val="28"/>
        </w:rPr>
        <w:t xml:space="preserve">оценивание КР НР в </w:t>
      </w:r>
      <w:r w:rsidR="00D867AF">
        <w:rPr>
          <w:sz w:val="28"/>
          <w:szCs w:val="28"/>
        </w:rPr>
        <w:t>Листе оценки</w:t>
      </w:r>
      <w:r w:rsidR="00D867AF" w:rsidRPr="00FD22E8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(до </w:t>
      </w:r>
      <w:r w:rsidR="00D867AF">
        <w:rPr>
          <w:b/>
          <w:sz w:val="28"/>
          <w:szCs w:val="28"/>
        </w:rPr>
        <w:t>3</w:t>
      </w:r>
      <w:r w:rsidR="00D867AF" w:rsidRPr="00766D16">
        <w:rPr>
          <w:b/>
          <w:sz w:val="28"/>
          <w:szCs w:val="28"/>
        </w:rPr>
        <w:t>0 июня</w:t>
      </w:r>
      <w:r w:rsidR="00D867AF">
        <w:rPr>
          <w:sz w:val="28"/>
          <w:szCs w:val="28"/>
        </w:rPr>
        <w:t xml:space="preserve"> </w:t>
      </w:r>
      <w:r w:rsidR="00D867AF" w:rsidRPr="007E1E9E">
        <w:rPr>
          <w:sz w:val="28"/>
          <w:szCs w:val="28"/>
        </w:rPr>
        <w:t>текущего учебного года</w:t>
      </w:r>
      <w:r w:rsidR="00D867AF">
        <w:rPr>
          <w:sz w:val="28"/>
          <w:szCs w:val="28"/>
        </w:rPr>
        <w:t>)</w:t>
      </w:r>
      <w:r w:rsidR="00D867AF" w:rsidRPr="00FD22E8">
        <w:rPr>
          <w:sz w:val="28"/>
          <w:szCs w:val="28"/>
        </w:rPr>
        <w:t xml:space="preserve"> (</w:t>
      </w:r>
      <w:r w:rsidR="00D867AF">
        <w:rPr>
          <w:sz w:val="28"/>
          <w:szCs w:val="28"/>
        </w:rPr>
        <w:t>о</w:t>
      </w:r>
      <w:r w:rsidR="00D867AF" w:rsidRPr="007E1E9E">
        <w:rPr>
          <w:sz w:val="28"/>
          <w:szCs w:val="28"/>
        </w:rPr>
        <w:t xml:space="preserve">бразец оформления </w:t>
      </w:r>
      <w:r w:rsidR="00D867AF">
        <w:rPr>
          <w:sz w:val="28"/>
          <w:szCs w:val="28"/>
        </w:rPr>
        <w:t xml:space="preserve">Листа оценки КР НР указан в </w:t>
      </w:r>
      <w:r w:rsidR="00D867AF" w:rsidRPr="00A0372D">
        <w:rPr>
          <w:b/>
          <w:sz w:val="28"/>
          <w:szCs w:val="28"/>
        </w:rPr>
        <w:t>Пр</w:t>
      </w:r>
      <w:r w:rsidR="00D867AF">
        <w:rPr>
          <w:b/>
          <w:sz w:val="28"/>
          <w:szCs w:val="28"/>
        </w:rPr>
        <w:t>иложении</w:t>
      </w:r>
      <w:r w:rsidR="00D867AF" w:rsidRPr="00A0372D">
        <w:rPr>
          <w:b/>
          <w:sz w:val="28"/>
          <w:szCs w:val="28"/>
        </w:rPr>
        <w:t xml:space="preserve"> № </w:t>
      </w:r>
      <w:r w:rsidR="00D867AF">
        <w:rPr>
          <w:b/>
          <w:sz w:val="28"/>
          <w:szCs w:val="28"/>
        </w:rPr>
        <w:t>2</w:t>
      </w:r>
      <w:r w:rsidR="00D867AF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>).</w:t>
      </w:r>
    </w:p>
    <w:p w:rsidR="00240091" w:rsidRDefault="00240091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D867AF" w:rsidRPr="007E1E9E">
        <w:rPr>
          <w:sz w:val="28"/>
          <w:szCs w:val="28"/>
        </w:rPr>
        <w:t xml:space="preserve">тоговый вариант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1E9E">
        <w:rPr>
          <w:sz w:val="28"/>
          <w:szCs w:val="28"/>
        </w:rPr>
        <w:t xml:space="preserve">тудент обязан представить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и в Учебный </w:t>
      </w:r>
      <w:r w:rsidR="00D867AF" w:rsidRPr="0023152C">
        <w:rPr>
          <w:sz w:val="28"/>
          <w:szCs w:val="28"/>
        </w:rPr>
        <w:t>офис ОП в установленный в приказе срок. Итоговый вариант</w:t>
      </w:r>
      <w:r w:rsidR="0023152C" w:rsidRPr="0023152C">
        <w:rPr>
          <w:sz w:val="28"/>
          <w:szCs w:val="28"/>
        </w:rPr>
        <w:t xml:space="preserve"> </w:t>
      </w:r>
      <w:r w:rsidR="00D867AF" w:rsidRPr="0023152C">
        <w:rPr>
          <w:sz w:val="28"/>
          <w:szCs w:val="28"/>
        </w:rPr>
        <w:t>КР</w:t>
      </w:r>
      <w:r w:rsidR="0023152C" w:rsidRPr="0023152C">
        <w:rPr>
          <w:sz w:val="28"/>
          <w:szCs w:val="28"/>
        </w:rPr>
        <w:t xml:space="preserve"> также</w:t>
      </w:r>
      <w:r w:rsidR="00D867AF">
        <w:rPr>
          <w:sz w:val="28"/>
          <w:szCs w:val="28"/>
        </w:rPr>
        <w:t xml:space="preserve"> представляется в электронном виде</w:t>
      </w:r>
      <w:r w:rsidR="00D867AF" w:rsidRPr="007E1E9E">
        <w:rPr>
          <w:sz w:val="28"/>
          <w:szCs w:val="28"/>
        </w:rPr>
        <w:t xml:space="preserve"> через </w:t>
      </w:r>
      <w:r w:rsidR="00D867AF" w:rsidRPr="007E1E9E">
        <w:rPr>
          <w:sz w:val="28"/>
          <w:szCs w:val="28"/>
          <w:lang w:val="en-US"/>
        </w:rPr>
        <w:t>LMS</w:t>
      </w:r>
      <w:r w:rsidR="00D867AF">
        <w:rPr>
          <w:sz w:val="28"/>
          <w:szCs w:val="28"/>
        </w:rPr>
        <w:t xml:space="preserve"> с приложением</w:t>
      </w:r>
      <w:r w:rsidR="00D867AF" w:rsidRPr="007E1E9E">
        <w:rPr>
          <w:sz w:val="28"/>
          <w:szCs w:val="28"/>
        </w:rPr>
        <w:t xml:space="preserve"> отчет</w:t>
      </w:r>
      <w:r w:rsidR="00D867AF">
        <w:rPr>
          <w:sz w:val="28"/>
          <w:szCs w:val="28"/>
        </w:rPr>
        <w:t>а из системы «Антиплагиат» (о</w:t>
      </w:r>
      <w:r w:rsidR="00D867AF" w:rsidRPr="007E1E9E">
        <w:rPr>
          <w:sz w:val="28"/>
          <w:szCs w:val="28"/>
        </w:rPr>
        <w:t xml:space="preserve">бразец оформления титульного листа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 xml:space="preserve"> указан в </w:t>
      </w:r>
      <w:r w:rsidR="00D867AF" w:rsidRPr="00CD12D4">
        <w:rPr>
          <w:b/>
          <w:sz w:val="28"/>
          <w:szCs w:val="28"/>
        </w:rPr>
        <w:t xml:space="preserve">Приложении </w:t>
      </w:r>
      <w:r w:rsidR="00D867AF">
        <w:rPr>
          <w:b/>
          <w:sz w:val="28"/>
          <w:szCs w:val="28"/>
        </w:rPr>
        <w:t>№ 3</w:t>
      </w:r>
      <w:r w:rsidR="00D867AF">
        <w:rPr>
          <w:sz w:val="28"/>
          <w:szCs w:val="28"/>
        </w:rPr>
        <w:t xml:space="preserve"> к настоящим Правилам). 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5266F">
        <w:rPr>
          <w:sz w:val="28"/>
          <w:szCs w:val="28"/>
        </w:rPr>
        <w:t>Апелляция по КР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  <w:r>
        <w:rPr>
          <w:sz w:val="28"/>
          <w:szCs w:val="28"/>
        </w:rPr>
        <w:t xml:space="preserve"> </w:t>
      </w:r>
    </w:p>
    <w:p w:rsidR="00D867AF" w:rsidRPr="007E1E9E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 случае выявления доказанного факта плагиата 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Студент, получивший неудовлетворительную оценку за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устраняя замечания и при необходимости дорабатывая текст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; при этом может быть изменена тема </w:t>
      </w:r>
      <w:r>
        <w:rPr>
          <w:sz w:val="28"/>
          <w:szCs w:val="28"/>
        </w:rPr>
        <w:t>КР и назначен новый НР</w:t>
      </w:r>
      <w:r w:rsidRPr="007E1E9E">
        <w:rPr>
          <w:sz w:val="28"/>
          <w:szCs w:val="28"/>
        </w:rPr>
        <w:t xml:space="preserve">. Изменение темы </w:t>
      </w:r>
      <w:r>
        <w:rPr>
          <w:sz w:val="28"/>
          <w:szCs w:val="28"/>
        </w:rPr>
        <w:t xml:space="preserve">КР и назначение нового НР </w:t>
      </w:r>
      <w:r w:rsidRPr="007E1E9E">
        <w:rPr>
          <w:sz w:val="28"/>
          <w:szCs w:val="28"/>
        </w:rPr>
        <w:t>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Для студентов, имеющих академическую задолженность по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  <w:r>
        <w:rPr>
          <w:sz w:val="28"/>
          <w:szCs w:val="28"/>
        </w:rPr>
        <w:t xml:space="preserve"> </w:t>
      </w:r>
    </w:p>
    <w:p w:rsidR="00D867A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 оценивается НР на основании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25266F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25266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color w:val="auto"/>
              </w:rPr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rStyle w:val="af"/>
                <w:color w:val="auto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  <w:highlight w:val="yellow"/>
              </w:rPr>
            </w:pPr>
            <w:r w:rsidRPr="0025266F">
              <w:rPr>
                <w:rStyle w:val="af"/>
                <w:color w:val="auto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8660F6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Диапазон и релевантность </w:t>
            </w:r>
            <w:r w:rsidR="008660F6">
              <w:rPr>
                <w:b w:val="0"/>
                <w:bCs/>
                <w:i w:val="0"/>
                <w:sz w:val="28"/>
                <w:szCs w:val="28"/>
              </w:rPr>
              <w:t xml:space="preserve">правовых </w:t>
            </w:r>
            <w:r>
              <w:rPr>
                <w:b w:val="0"/>
                <w:bCs/>
                <w:i w:val="0"/>
                <w:sz w:val="28"/>
                <w:szCs w:val="28"/>
              </w:rPr>
              <w:t>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tabs>
          <w:tab w:val="left" w:pos="1985"/>
          <w:tab w:val="left" w:pos="2268"/>
        </w:tabs>
        <w:ind w:right="140"/>
        <w:jc w:val="both"/>
        <w:rPr>
          <w:bCs/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.4.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3B53DD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>Подготовка проекта МД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МД, выделить проблему, на решение которой будет направлена МД,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 предложить основную структуру МД. Проект МД готовится студентом в ходе индивидуальных консультаций с НР. </w:t>
      </w:r>
      <w:r w:rsidR="003B53DD">
        <w:rPr>
          <w:sz w:val="28"/>
          <w:szCs w:val="28"/>
        </w:rPr>
        <w:t xml:space="preserve">Проект МД предоставляется НР </w:t>
      </w:r>
      <w:r w:rsidRPr="0025266F">
        <w:rPr>
          <w:sz w:val="28"/>
          <w:szCs w:val="28"/>
        </w:rPr>
        <w:t xml:space="preserve">не позднее </w:t>
      </w:r>
      <w:r w:rsidRPr="0025266F">
        <w:rPr>
          <w:b/>
          <w:sz w:val="28"/>
          <w:szCs w:val="28"/>
        </w:rPr>
        <w:t>25 декабря</w:t>
      </w:r>
      <w:r w:rsidRPr="0025266F">
        <w:rPr>
          <w:sz w:val="28"/>
          <w:szCs w:val="28"/>
        </w:rPr>
        <w:t xml:space="preserve"> текущего учебного года.</w:t>
      </w:r>
    </w:p>
    <w:p w:rsidR="00D867AF" w:rsidRPr="0025266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Предъявление первого варианта МД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 xml:space="preserve">передается 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>текст первого варианта МД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893E87" w:rsidRPr="0025266F">
        <w:rPr>
          <w:b/>
          <w:sz w:val="28"/>
          <w:szCs w:val="28"/>
        </w:rPr>
        <w:t>марта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МД</w:t>
      </w:r>
      <w:r w:rsidR="00893E87" w:rsidRPr="0025266F">
        <w:rPr>
          <w:sz w:val="28"/>
          <w:szCs w:val="28"/>
        </w:rPr>
        <w:t xml:space="preserve"> студент получает нудовлетворительную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:rsidR="000933AC" w:rsidRPr="000933AC" w:rsidRDefault="00D867AF" w:rsidP="002F4E68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Доработка МД, подготовка итогового варианта МД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аннотацию руководителю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для получения отзыва не позднее </w:t>
      </w:r>
      <w:r w:rsidRPr="00DA2A25">
        <w:rPr>
          <w:b/>
          <w:sz w:val="28"/>
          <w:szCs w:val="28"/>
        </w:rPr>
        <w:t xml:space="preserve">15 мая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 отзыв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течение календарной недели после получения итогового </w:t>
      </w:r>
      <w:r w:rsidRPr="000933AC">
        <w:rPr>
          <w:sz w:val="28"/>
          <w:szCs w:val="28"/>
        </w:rPr>
        <w:t xml:space="preserve">варианта МД (основные этапы подготовки МД указаны в </w:t>
      </w:r>
      <w:r w:rsidRPr="000933AC">
        <w:rPr>
          <w:b/>
          <w:sz w:val="28"/>
          <w:szCs w:val="28"/>
        </w:rPr>
        <w:t>Приложении № 4</w:t>
      </w:r>
      <w:r w:rsidRPr="000933AC">
        <w:rPr>
          <w:sz w:val="28"/>
          <w:szCs w:val="28"/>
        </w:rPr>
        <w:t xml:space="preserve"> к настоящим Правилам). </w:t>
      </w:r>
    </w:p>
    <w:p w:rsidR="00D867AF" w:rsidRPr="000933AC" w:rsidRDefault="00D867AF" w:rsidP="002F4E68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i/>
          <w:color w:val="FF0000"/>
          <w:sz w:val="28"/>
          <w:szCs w:val="28"/>
        </w:rPr>
      </w:pPr>
      <w:r w:rsidRPr="002F4E68">
        <w:rPr>
          <w:sz w:val="28"/>
          <w:szCs w:val="28"/>
        </w:rPr>
        <w:t xml:space="preserve">МД </w:t>
      </w:r>
      <w:r w:rsidR="000933AC" w:rsidRPr="002F4E68">
        <w:rPr>
          <w:sz w:val="28"/>
          <w:szCs w:val="28"/>
        </w:rPr>
        <w:t xml:space="preserve">может </w:t>
      </w:r>
      <w:r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Pr="002F4E68">
        <w:rPr>
          <w:bCs/>
          <w:sz w:val="28"/>
          <w:szCs w:val="28"/>
        </w:rPr>
        <w:t xml:space="preserve">указана в </w:t>
      </w:r>
      <w:r w:rsidRPr="002F4E68">
        <w:rPr>
          <w:b/>
          <w:sz w:val="28"/>
          <w:szCs w:val="28"/>
        </w:rPr>
        <w:t>Приложении № 5</w:t>
      </w:r>
      <w:r w:rsidRPr="002F4E68">
        <w:rPr>
          <w:sz w:val="28"/>
          <w:szCs w:val="28"/>
        </w:rPr>
        <w:t xml:space="preserve"> к настоящим Правилам</w:t>
      </w:r>
      <w:r w:rsidRPr="002F4E68">
        <w:rPr>
          <w:bCs/>
          <w:sz w:val="28"/>
          <w:szCs w:val="28"/>
        </w:rPr>
        <w:t>)</w:t>
      </w:r>
      <w:r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Pr="002F4E68">
        <w:rPr>
          <w:sz w:val="28"/>
          <w:szCs w:val="28"/>
        </w:rPr>
        <w:t>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участвовать в правотворческой; </w:t>
            </w:r>
            <w:r w:rsidRPr="00C3559B">
              <w:rPr>
                <w:rStyle w:val="af"/>
              </w:rPr>
              <w:lastRenderedPageBreak/>
              <w:t>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строить профессиональную юридическую </w:t>
            </w:r>
            <w:r w:rsidRPr="00C3559B">
              <w:rPr>
                <w:rStyle w:val="af"/>
              </w:rPr>
              <w:lastRenderedPageBreak/>
              <w:t>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pStyle w:val="1"/>
        <w:jc w:val="both"/>
        <w:rPr>
          <w:b w:val="0"/>
          <w:i w:val="0"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>Загрузка МД в систему «Антиплагиат»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 не позднее </w:t>
      </w:r>
      <w:r w:rsidR="00B1229B" w:rsidRPr="002F4E68">
        <w:rPr>
          <w:b/>
          <w:sz w:val="28"/>
          <w:szCs w:val="28"/>
        </w:rPr>
        <w:t>20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>текущего учебного года итоговый вариант МД в электронном несканированном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 «Антиплагиат».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:rsidR="00D867AF" w:rsidRPr="002F4E68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>
        <w:rPr>
          <w:b/>
          <w:sz w:val="28"/>
          <w:szCs w:val="28"/>
        </w:rPr>
        <w:t>МД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МД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«Антиплагиат» в срок, установленный приказом</w:t>
      </w:r>
      <w:r w:rsidR="002F4E68" w:rsidRPr="002F4E68">
        <w:rPr>
          <w:sz w:val="28"/>
          <w:szCs w:val="28"/>
        </w:rPr>
        <w:t xml:space="preserve"> и </w:t>
      </w:r>
      <w:r w:rsidR="00A22FA4" w:rsidRPr="002F4E68">
        <w:rPr>
          <w:sz w:val="28"/>
          <w:szCs w:val="28"/>
        </w:rPr>
        <w:t xml:space="preserve">не позднее </w:t>
      </w:r>
      <w:r w:rsidR="00A22FA4" w:rsidRPr="002F4E68">
        <w:rPr>
          <w:b/>
          <w:sz w:val="28"/>
          <w:szCs w:val="28"/>
        </w:rPr>
        <w:t>20 мая</w:t>
      </w:r>
      <w:r w:rsidR="00A22FA4" w:rsidRPr="002F4E68">
        <w:rPr>
          <w:sz w:val="28"/>
          <w:szCs w:val="28"/>
        </w:rPr>
        <w:t xml:space="preserve"> текущего учебного года</w:t>
      </w:r>
      <w:r w:rsidRPr="002F4E68">
        <w:rPr>
          <w:sz w:val="28"/>
          <w:szCs w:val="28"/>
        </w:rPr>
        <w:t xml:space="preserve"> (образец оформления титульного листа МД указан в </w:t>
      </w:r>
      <w:r w:rsidRPr="002F4E68">
        <w:rPr>
          <w:b/>
          <w:sz w:val="28"/>
          <w:szCs w:val="28"/>
        </w:rPr>
        <w:t>Приложении № 6</w:t>
      </w:r>
      <w:r w:rsidRPr="002F4E68">
        <w:rPr>
          <w:sz w:val="28"/>
          <w:szCs w:val="28"/>
        </w:rPr>
        <w:t xml:space="preserve"> к настоящим Правилам).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>Рецензирование МД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lastRenderedPageBreak/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:rsidR="00240091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сформированности у автора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 оценивается рецензентом </w:t>
      </w:r>
      <w:r w:rsidRPr="00C43D08">
        <w:rPr>
          <w:bCs/>
          <w:sz w:val="28"/>
          <w:szCs w:val="28"/>
        </w:rPr>
        <w:t xml:space="preserve">(форма </w:t>
      </w:r>
      <w:r>
        <w:rPr>
          <w:bCs/>
          <w:sz w:val="28"/>
          <w:szCs w:val="28"/>
        </w:rPr>
        <w:t>рецензии</w:t>
      </w:r>
      <w:r w:rsidRPr="00C43D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рецензента</w:t>
      </w:r>
      <w:r w:rsidRPr="00C43D08">
        <w:rPr>
          <w:bCs/>
          <w:sz w:val="28"/>
          <w:szCs w:val="28"/>
        </w:rPr>
        <w:t xml:space="preserve"> МД указана в </w:t>
      </w:r>
      <w:r w:rsidRPr="00C43D08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7</w:t>
      </w:r>
      <w:r w:rsidRPr="00C43D08">
        <w:rPr>
          <w:sz w:val="28"/>
          <w:szCs w:val="28"/>
        </w:rPr>
        <w:t xml:space="preserve"> к настоящим Правилам</w:t>
      </w:r>
      <w:r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240091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Pr="00240091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240091" w:rsidRDefault="00D867AF" w:rsidP="00D867AF">
      <w:pPr>
        <w:pStyle w:val="ac"/>
        <w:spacing w:line="240" w:lineRule="auto"/>
      </w:pPr>
      <w:r w:rsidRPr="007E1E9E">
        <w:rPr>
          <w:b/>
        </w:rPr>
        <w:t>Защита</w:t>
      </w:r>
      <w:r w:rsidRPr="007E1E9E">
        <w:t xml:space="preserve"> </w:t>
      </w:r>
      <w:r>
        <w:rPr>
          <w:b/>
        </w:rPr>
        <w:t>МД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>
        <w:t>МД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:rsidR="00D867AF" w:rsidRPr="005C6B1A" w:rsidRDefault="00D867AF" w:rsidP="00D867AF">
      <w:pPr>
        <w:pStyle w:val="ac"/>
        <w:spacing w:line="240" w:lineRule="auto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>
        <w:t>МД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>
        <w:t>МД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:rsidR="00240091" w:rsidRDefault="00D867AF" w:rsidP="00D867AF">
      <w:pPr>
        <w:pStyle w:val="ac"/>
        <w:tabs>
          <w:tab w:val="left" w:pos="1260"/>
        </w:tabs>
        <w:spacing w:line="240" w:lineRule="auto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>
        <w:t>МД</w:t>
      </w:r>
      <w:r w:rsidRPr="005C6B1A">
        <w:t xml:space="preserve"> считается оконченной. </w:t>
      </w:r>
    </w:p>
    <w:p w:rsidR="00D867AF" w:rsidRPr="005C6B1A" w:rsidRDefault="00D867AF" w:rsidP="00240091">
      <w:pPr>
        <w:pStyle w:val="ac"/>
        <w:tabs>
          <w:tab w:val="left" w:pos="1260"/>
        </w:tabs>
        <w:spacing w:line="240" w:lineRule="auto"/>
      </w:pPr>
      <w:r w:rsidRPr="005C6B1A">
        <w:t xml:space="preserve">Результаты защиты </w:t>
      </w:r>
      <w:r>
        <w:t>МД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МД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 xml:space="preserve">способен вести письменную и устную коммуникацию на русском (государственном) языке в рамках </w:t>
            </w:r>
            <w:r w:rsidRPr="00DB6DC6">
              <w:rPr>
                <w:rStyle w:val="af"/>
              </w:rPr>
              <w:lastRenderedPageBreak/>
              <w:t>профессионального и научного общения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pStyle w:val="ac"/>
        <w:tabs>
          <w:tab w:val="left" w:pos="1080"/>
        </w:tabs>
        <w:spacing w:line="240" w:lineRule="auto"/>
      </w:pPr>
    </w:p>
    <w:p w:rsidR="00D867AF" w:rsidRDefault="00D867AF" w:rsidP="00E47A41">
      <w:pPr>
        <w:pStyle w:val="ac"/>
        <w:tabs>
          <w:tab w:val="left" w:pos="1080"/>
        </w:tabs>
        <w:spacing w:line="240" w:lineRule="auto"/>
      </w:pPr>
      <w:r w:rsidRPr="005C6B1A">
        <w:t xml:space="preserve">Итоговая оценка по результатам защиты </w:t>
      </w:r>
      <w:r>
        <w:t>МД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>
        <w:t>МД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>. Руководство курсовыми работами и магистерскими диссертациями</w:t>
      </w:r>
      <w:r w:rsidR="00D867AF" w:rsidRPr="007E1E9E">
        <w:rPr>
          <w:b/>
          <w:sz w:val="28"/>
          <w:szCs w:val="28"/>
        </w:rPr>
        <w:t xml:space="preserve"> </w:t>
      </w:r>
    </w:p>
    <w:p w:rsidR="00D867AF" w:rsidRPr="007E1E9E" w:rsidRDefault="00D867AF" w:rsidP="00D867AF">
      <w:pPr>
        <w:jc w:val="center"/>
        <w:rPr>
          <w:b/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курсовыми работами</w:t>
      </w:r>
    </w:p>
    <w:p w:rsidR="00D867AF" w:rsidRPr="007E1E9E" w:rsidRDefault="00D867AF" w:rsidP="00D867AF">
      <w:pPr>
        <w:ind w:left="1134"/>
        <w:rPr>
          <w:b/>
          <w:sz w:val="28"/>
          <w:szCs w:val="28"/>
        </w:rPr>
      </w:pPr>
    </w:p>
    <w:p w:rsidR="00D867AF" w:rsidRDefault="00E47A41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Научное </w:t>
      </w:r>
      <w:r w:rsidR="00D867AF" w:rsidRPr="007E1E9E">
        <w:rPr>
          <w:sz w:val="28"/>
          <w:szCs w:val="28"/>
        </w:rPr>
        <w:t xml:space="preserve"> руководство выполнением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осуществляет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>, назначенный приказом декана факультета.</w:t>
      </w:r>
      <w:r w:rsidR="00D867AF"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 w:rsidRPr="007C174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в подготовке плана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графика ее выполнения,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содействовать студенту</w:t>
      </w:r>
      <w:r>
        <w:rPr>
          <w:sz w:val="28"/>
          <w:szCs w:val="28"/>
        </w:rPr>
        <w:t xml:space="preserve"> в выборе методики исследования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квалифицированные рекомендации по содержанию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производить оценку качества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в соответствии с предъявляемыми к ней требованиями (в т.ч. в виде отзыва 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);</w:t>
      </w:r>
    </w:p>
    <w:p w:rsidR="00D867AF" w:rsidRPr="007E1E9E" w:rsidRDefault="00E47A41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защиту КР и </w:t>
      </w:r>
      <w:r w:rsidR="00D867AF">
        <w:rPr>
          <w:sz w:val="28"/>
          <w:szCs w:val="28"/>
        </w:rPr>
        <w:t>заполнить Лист оценки</w:t>
      </w:r>
      <w:r w:rsidR="00D867AF" w:rsidRPr="007E1E9E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1C7DC8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из числа преподавателей или научных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. Назначение консультанта происходит по предложению академического руководителя ОП (после представления руководителя </w:t>
      </w:r>
      <w:r>
        <w:rPr>
          <w:sz w:val="28"/>
          <w:szCs w:val="28"/>
        </w:rPr>
        <w:t>КР)</w:t>
      </w:r>
      <w:r w:rsidRPr="007E1E9E">
        <w:rPr>
          <w:sz w:val="28"/>
          <w:szCs w:val="28"/>
        </w:rPr>
        <w:t xml:space="preserve"> приказом декана факультета. Деятельность консул</w:t>
      </w:r>
      <w:r>
        <w:rPr>
          <w:sz w:val="28"/>
          <w:szCs w:val="28"/>
        </w:rPr>
        <w:t>ьтантов регулируется на уровне ф</w:t>
      </w:r>
      <w:r w:rsidRPr="007E1E9E">
        <w:rPr>
          <w:sz w:val="28"/>
          <w:szCs w:val="28"/>
        </w:rPr>
        <w:t>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Замена руководителя, назначение консультантов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производится приказом декана факультета не позднее, чем за 1 месяц до срока представления итогового варианта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установленного учебным планом.</w:t>
      </w:r>
    </w:p>
    <w:p w:rsidR="00D867AF" w:rsidRPr="007E1E9E" w:rsidRDefault="00D867AF" w:rsidP="00D867AF">
      <w:pPr>
        <w:rPr>
          <w:sz w:val="28"/>
          <w:szCs w:val="28"/>
        </w:rPr>
      </w:pPr>
      <w:r w:rsidRPr="007E1E9E">
        <w:rPr>
          <w:b/>
          <w:sz w:val="28"/>
          <w:szCs w:val="28"/>
        </w:rPr>
        <w:tab/>
      </w:r>
    </w:p>
    <w:p w:rsidR="00D867AF" w:rsidRPr="007E1E9E" w:rsidRDefault="00212A18" w:rsidP="00D867A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.2.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магистерскими диссертациями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, назначенный приказом декана ф</w:t>
      </w:r>
      <w:r>
        <w:rPr>
          <w:sz w:val="28"/>
          <w:szCs w:val="28"/>
        </w:rPr>
        <w:t>акультета</w:t>
      </w:r>
      <w:r w:rsidRPr="007E1E9E">
        <w:rPr>
          <w:sz w:val="28"/>
          <w:szCs w:val="28"/>
        </w:rPr>
        <w:t xml:space="preserve">. </w:t>
      </w:r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 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0" w:name="h_gjdgxs" w:colFirst="0" w:colLast="0"/>
      <w:bookmarkEnd w:id="0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</w:t>
      </w:r>
      <w:r w:rsidRPr="007E1E9E">
        <w:rPr>
          <w:sz w:val="28"/>
          <w:szCs w:val="28"/>
        </w:rPr>
        <w:lastRenderedPageBreak/>
        <w:t xml:space="preserve">темой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:rsidR="00D867AF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Решение о необходимости назначения консультанта(ов) принимает  академический руководитель ОП (по представлению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и по согласованию с </w:t>
      </w:r>
      <w:r>
        <w:rPr>
          <w:sz w:val="28"/>
          <w:szCs w:val="28"/>
        </w:rPr>
        <w:t>деканом ф</w:t>
      </w:r>
      <w:r w:rsidRPr="007E1E9E">
        <w:rPr>
          <w:sz w:val="28"/>
          <w:szCs w:val="28"/>
        </w:rPr>
        <w:t xml:space="preserve">акультета)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оформляется приказом декана факультета по представлению академического руководителя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>
        <w:rPr>
          <w:sz w:val="28"/>
          <w:szCs w:val="28"/>
        </w:rPr>
        <w:t xml:space="preserve">МД.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>НР МД</w:t>
      </w:r>
      <w:r w:rsidRPr="007E1E9E">
        <w:rPr>
          <w:sz w:val="28"/>
          <w:szCs w:val="28"/>
        </w:rPr>
        <w:t xml:space="preserve"> допускается не позднее,  чем за 2 месяца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первого варианта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 студенту рекомендации по содержанию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т.ч. в виде предоставления отзыва);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bookmarkStart w:id="1" w:name="h_tckpn6cl8qhr" w:colFirst="0" w:colLast="0"/>
      <w:bookmarkEnd w:id="1"/>
      <w:r>
        <w:rPr>
          <w:sz w:val="28"/>
          <w:szCs w:val="28"/>
        </w:rPr>
        <w:lastRenderedPageBreak/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не является работником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куратор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назначенный из числа научно-педагогических работников </w:t>
      </w:r>
      <w:r>
        <w:rPr>
          <w:sz w:val="28"/>
          <w:szCs w:val="28"/>
        </w:rPr>
        <w:t>ф</w:t>
      </w:r>
      <w:r w:rsidRPr="007E1E9E">
        <w:rPr>
          <w:sz w:val="28"/>
          <w:szCs w:val="28"/>
        </w:rPr>
        <w:t>акультета, обязан: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осуществлять систематический контроль за ходом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соответствии с планом и графиком ее выполнения;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информировать Уче</w:t>
      </w:r>
      <w:r>
        <w:rPr>
          <w:sz w:val="28"/>
          <w:szCs w:val="28"/>
        </w:rPr>
        <w:t xml:space="preserve">бный офис ОП </w:t>
      </w:r>
      <w:r w:rsidRPr="007E1E9E">
        <w:rPr>
          <w:sz w:val="28"/>
          <w:szCs w:val="28"/>
        </w:rPr>
        <w:t xml:space="preserve">о несоблюдении студентом графика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851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6F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9B0DFA">
        <w:rPr>
          <w:b/>
          <w:sz w:val="28"/>
          <w:szCs w:val="28"/>
        </w:rPr>
        <w:t>Основные требования к оформлению</w:t>
      </w:r>
      <w:r>
        <w:rPr>
          <w:b/>
          <w:sz w:val="28"/>
          <w:szCs w:val="28"/>
        </w:rPr>
        <w:t xml:space="preserve"> курсовых работ и магистерских диссертаций</w:t>
      </w:r>
    </w:p>
    <w:p w:rsidR="00D867AF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6.1. </w:t>
      </w:r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</w:p>
    <w:p w:rsidR="00D867AF" w:rsidRPr="00E51310" w:rsidRDefault="003272AA" w:rsidP="00D867AF">
      <w:pPr>
        <w:pStyle w:val="ac"/>
        <w:spacing w:line="240" w:lineRule="auto"/>
      </w:pPr>
      <w:r>
        <w:t xml:space="preserve">Названия глав </w:t>
      </w:r>
      <w:r w:rsidR="00D867AF" w:rsidRPr="00E51310">
        <w:t>печатаются прописными буквами жирным шрифтом. Точка в конце таких слов не ставится. В названиях глав недопустим перенос слов. Названия параграфов печатаются строчными буками жирн</w:t>
      </w:r>
      <w:r w:rsidR="00A2563C">
        <w:t>ым шрифтом.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цитировании необходимо соблюдать следующие правила: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выделении 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(сноской),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 и сносок).</w:t>
      </w:r>
    </w:p>
    <w:p w:rsidR="00D867AF" w:rsidRPr="00E51310" w:rsidRDefault="00D867AF" w:rsidP="00D867AF">
      <w:pPr>
        <w:pStyle w:val="ac"/>
        <w:tabs>
          <w:tab w:val="left" w:pos="1080"/>
        </w:tabs>
        <w:spacing w:line="240" w:lineRule="auto"/>
      </w:pPr>
      <w:r w:rsidRPr="00E51310">
        <w:t xml:space="preserve">Использование таблиц, схем, диаграмм и т.п. должно быть обосновано, и по возможности такие материалы лучше изложить текстуально. Использованные в работе таблицы размещаются по ходу их упоминания в тексте, нумеруются (если их несколько) арабскими цифрами в пределах всего </w:t>
      </w:r>
      <w:r w:rsidRPr="00E51310">
        <w:rPr>
          <w:spacing w:val="-4"/>
        </w:rPr>
        <w:t>текста. Над правым верхним углом таблицы помещается надпись «Таблица</w:t>
      </w:r>
      <w:r w:rsidRPr="00E51310">
        <w:t xml:space="preserve"> …» с указанием ее порядкового номера (без знака № и без точки после цифры). Например: Таблица 3. Если в тексте есть только одна таблица, то она не нумеруется. Перед размещение</w:t>
      </w:r>
      <w:r>
        <w:t>м</w:t>
      </w:r>
      <w:r w:rsidRPr="00E51310">
        <w:t xml:space="preserve"> материала в форме таблицы должен находиться тематический заголовок (название, отражающее содержание этого материала), который располагают посередине страницы и пишут с прописной буквы без точки в конце. При переносе таблицы (схемы, диаграммы и т.п.) на другую страницу должно быть повторено название ее граф и над ней </w:t>
      </w:r>
      <w:r w:rsidRPr="00E51310">
        <w:lastRenderedPageBreak/>
        <w:t>необходимо поместить надпись: «Продолжение таблицы 3». Все перечисленные правила оформления относятся также и к схемам, диаграммам и т.п.</w:t>
      </w:r>
    </w:p>
    <w:p w:rsidR="00D867AF" w:rsidRPr="008B512D" w:rsidRDefault="00D867AF" w:rsidP="00D867AF">
      <w:pPr>
        <w:pStyle w:val="21"/>
        <w:spacing w:line="360" w:lineRule="auto"/>
        <w:ind w:left="0" w:firstLine="708"/>
        <w:jc w:val="both"/>
        <w:rPr>
          <w:bCs/>
          <w:i w:val="0"/>
          <w:iCs/>
          <w:szCs w:val="28"/>
        </w:rPr>
      </w:pPr>
      <w:r>
        <w:rPr>
          <w:bCs/>
          <w:i w:val="0"/>
          <w:iCs/>
          <w:szCs w:val="28"/>
        </w:rPr>
        <w:t xml:space="preserve">6.2. </w:t>
      </w:r>
      <w:r w:rsidRPr="008B512D">
        <w:rPr>
          <w:bCs/>
          <w:i w:val="0"/>
          <w:iCs/>
          <w:szCs w:val="28"/>
        </w:rPr>
        <w:t>Общие требования к оформлению библиографии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i w:val="0"/>
          <w:szCs w:val="28"/>
        </w:rPr>
      </w:pPr>
      <w:r w:rsidRPr="00E51310">
        <w:rPr>
          <w:b w:val="0"/>
          <w:i w:val="0"/>
          <w:szCs w:val="28"/>
        </w:rPr>
        <w:t>Если книга написана одним автором или авторским коллективом, численность которого не превышает трех человек, ее библиографическое описание должно начинаться с указания фамилии и инициалов автора или авторов. Далее указывается полное название книги, после которого снова ставится точка. Вслед за точкой идет название города, в котором вышла книга, двоеточие, название выпустившего книгу издательства (без кавычек), запятая, год издания, точка. Для городов, где издается особенно большое количество книг, приняты специальные сокращения:</w:t>
      </w:r>
    </w:p>
    <w:p w:rsidR="00D867AF" w:rsidRPr="00E51310" w:rsidRDefault="00D867AF" w:rsidP="00D867AF">
      <w:pPr>
        <w:pStyle w:val="21"/>
        <w:jc w:val="both"/>
        <w:rPr>
          <w:b w:val="0"/>
          <w:i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3306"/>
        <w:gridCol w:w="1499"/>
        <w:gridCol w:w="2171"/>
      </w:tblGrid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Москва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N.Y.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 xml:space="preserve">Yew </w:t>
            </w: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York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Ленинград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P.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Paris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t>СПб</w:t>
            </w:r>
            <w:r w:rsidRPr="00E51310">
              <w:rPr>
                <w:b w:val="0"/>
                <w:i w:val="0"/>
                <w:szCs w:val="28"/>
                <w:lang w:val="en-US"/>
              </w:rPr>
              <w:t>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Санкт – Петербург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L</w:t>
            </w:r>
            <w:r w:rsidRPr="00E51310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London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Киев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B.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t>Берлин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>Если книга написана авторским коллективом, превышающим трех человек, библиографическое описание должно начинаться с указания полного названия книги, после которого ставится косая черта (/), а за ней следуют слова «Под ред.», инициалы и фамилия ответственного редактора. Вслед за точкой после фамилии последнего идет название города, в котором вышла книга, двоеточие, название выпустившего книгу издательства (без кавычек), запятая, год издания, точка.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212B75" w:rsidRDefault="00D867AF" w:rsidP="004E095F">
            <w:pPr>
              <w:pStyle w:val="21"/>
              <w:spacing w:line="360" w:lineRule="auto"/>
              <w:ind w:left="0"/>
              <w:jc w:val="both"/>
              <w:rPr>
                <w:i w:val="0"/>
                <w:szCs w:val="28"/>
              </w:rPr>
            </w:pPr>
            <w:r w:rsidRPr="00212B75">
              <w:rPr>
                <w:i w:val="0"/>
                <w:szCs w:val="28"/>
              </w:rPr>
              <w:t>Например:</w:t>
            </w:r>
          </w:p>
          <w:p w:rsidR="00D867AF" w:rsidRPr="00212B75" w:rsidRDefault="005D4DEB" w:rsidP="005D4DEB">
            <w:pPr>
              <w:rPr>
                <w:i/>
                <w:sz w:val="28"/>
                <w:szCs w:val="28"/>
              </w:rPr>
            </w:pPr>
            <w:r w:rsidRPr="00212B75">
              <w:rPr>
                <w:bCs/>
                <w:color w:val="auto"/>
                <w:sz w:val="28"/>
                <w:szCs w:val="28"/>
              </w:rPr>
              <w:t>Корпоративное право: актуальные проблемы</w:t>
            </w:r>
            <w:r w:rsidRPr="00212B75">
              <w:rPr>
                <w:color w:val="auto"/>
                <w:sz w:val="28"/>
                <w:szCs w:val="28"/>
              </w:rPr>
              <w:t xml:space="preserve">/ Под ред. Д.В. Ломакина. М.: </w:t>
            </w:r>
            <w:r w:rsidRPr="00212B75">
              <w:rPr>
                <w:color w:val="auto"/>
                <w:sz w:val="28"/>
                <w:szCs w:val="28"/>
                <w:lang w:val="en-US"/>
              </w:rPr>
              <w:t>Infotropic</w:t>
            </w:r>
            <w:r w:rsidRPr="00282B49">
              <w:rPr>
                <w:color w:val="auto"/>
                <w:sz w:val="28"/>
                <w:szCs w:val="28"/>
              </w:rPr>
              <w:t>,</w:t>
            </w:r>
            <w:r w:rsidRPr="005D4DEB">
              <w:rPr>
                <w:color w:val="auto"/>
                <w:sz w:val="28"/>
                <w:szCs w:val="28"/>
              </w:rPr>
              <w:t xml:space="preserve"> 2015 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Если в работе использовались материалы статьи, опубликованной в сборнике или в периодическом издании, ее библиографическое описание должно начинаться с указания фамилии и инициалов автора. Далее указывается полное название статьи, две косые линии (//), название сборника или периодического издания, в котором помещена статья (без кавычек), год издания, точка, номер, </w:t>
      </w:r>
      <w:r w:rsidR="004C2AA6">
        <w:rPr>
          <w:b w:val="0"/>
          <w:bCs/>
          <w:i w:val="0"/>
          <w:szCs w:val="28"/>
        </w:rPr>
        <w:t>номера страниц</w:t>
      </w:r>
      <w:r w:rsidRPr="00E51310">
        <w:rPr>
          <w:b w:val="0"/>
          <w:bCs/>
          <w:i w:val="0"/>
          <w:szCs w:val="28"/>
        </w:rPr>
        <w:t>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Cs/>
                <w:i w:val="0"/>
                <w:szCs w:val="28"/>
              </w:rPr>
            </w:pPr>
            <w:r w:rsidRPr="00E51310">
              <w:rPr>
                <w:i w:val="0"/>
                <w:szCs w:val="28"/>
              </w:rPr>
              <w:t>Например</w:t>
            </w:r>
            <w:r w:rsidRPr="00E51310">
              <w:rPr>
                <w:bCs/>
                <w:i w:val="0"/>
                <w:szCs w:val="28"/>
              </w:rPr>
              <w:t>:</w:t>
            </w:r>
          </w:p>
          <w:p w:rsidR="004C2AA6" w:rsidRPr="00EA1C25" w:rsidRDefault="004C2AA6" w:rsidP="004C2A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36B">
              <w:rPr>
                <w:bCs/>
                <w:sz w:val="28"/>
                <w:szCs w:val="28"/>
              </w:rPr>
              <w:t>Суханов Е.А. О частных и публичных интересах в развитии корпоративного права //</w:t>
            </w:r>
            <w:r>
              <w:rPr>
                <w:bCs/>
                <w:sz w:val="28"/>
                <w:szCs w:val="28"/>
              </w:rPr>
              <w:t xml:space="preserve"> Журнал российского права. 2013,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Pr="0053336B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53336B">
              <w:rPr>
                <w:bCs/>
                <w:sz w:val="28"/>
                <w:szCs w:val="28"/>
              </w:rPr>
              <w:t xml:space="preserve">. 5 </w:t>
            </w:r>
            <w:r w:rsidRPr="00EA1C25">
              <w:rPr>
                <w:bCs/>
                <w:sz w:val="28"/>
                <w:szCs w:val="28"/>
              </w:rPr>
              <w:t>– 9.</w:t>
            </w:r>
          </w:p>
          <w:p w:rsidR="00D867AF" w:rsidRPr="00E51310" w:rsidRDefault="00D867AF" w:rsidP="004C2AA6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lastRenderedPageBreak/>
              <w:t xml:space="preserve">Асосков А.В. Допустимость разрешения корпоративных споров в международном коммерческом арбитраже // </w:t>
            </w:r>
            <w:r w:rsidRPr="00E51310">
              <w:rPr>
                <w:b w:val="0"/>
                <w:i w:val="0"/>
                <w:szCs w:val="28"/>
              </w:rPr>
              <w:t>Международный коммерческий арбитраж: современные проблемы и решения: Сборник статей к 80-летию Международного коммерческого арбитражного суда при Торгово-промышленной палате Российской Федерации</w:t>
            </w:r>
            <w:r w:rsidRPr="00E51310">
              <w:rPr>
                <w:b w:val="0"/>
                <w:bCs/>
                <w:i w:val="0"/>
                <w:szCs w:val="28"/>
              </w:rPr>
              <w:t>/ Под ред. А.А. Костина.</w:t>
            </w:r>
            <w:r w:rsidRPr="00E51310">
              <w:rPr>
                <w:b w:val="0"/>
                <w:i w:val="0"/>
                <w:szCs w:val="28"/>
              </w:rPr>
              <w:t xml:space="preserve"> М.: Статут, 2012</w:t>
            </w:r>
            <w:r w:rsidR="004C2AA6">
              <w:rPr>
                <w:b w:val="0"/>
                <w:i w:val="0"/>
                <w:szCs w:val="28"/>
              </w:rPr>
              <w:t>, с…</w:t>
            </w:r>
            <w:r w:rsidRPr="00E51310">
              <w:rPr>
                <w:b w:val="0"/>
                <w:bCs/>
                <w:i w:val="0"/>
                <w:szCs w:val="28"/>
              </w:rPr>
              <w:t>.</w:t>
            </w:r>
          </w:p>
          <w:p w:rsidR="00D867AF" w:rsidRPr="00E51310" w:rsidRDefault="00D867AF" w:rsidP="004E095F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Расположение и группировка источников в библиографическом списке должны производиться по алфавитному принципу. При алфавитном принципе расположения в списке источники группируются в порядке русского алфавита по фамилиям авторов. Произведения авторов, носящих одинаковую фамилию, располагаются в алфавитном порядке по инициалам. Работы одного и того же автора, если нужно указать их несколько, располагаются в алфавитном порядке по заглавиям или в хронологическом порядке по годам издания. Источники на иностранных языках располагаются в списке после всех русскоязычных источников в порядке латинского алфавита. 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 w:rsidR="002F4E68"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571" w:type="dxa"/>
          </w:tcPr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министерств, служб, агентств и комитетов;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:rsidR="00D867AF" w:rsidRPr="00E51310" w:rsidRDefault="00D867AF" w:rsidP="004C2AA6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ac"/>
        <w:spacing w:line="240" w:lineRule="auto"/>
      </w:pPr>
      <w:r w:rsidRPr="00E51310">
        <w:rPr>
          <w:b/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E51310">
        <w:t>.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 w:rsidR="002B30D1">
        <w:t>и</w:t>
      </w:r>
      <w:r w:rsidRPr="00E51310">
        <w:t>: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lastRenderedPageBreak/>
        <w:t>законодательство иностранных государств;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:rsidR="00D867AF" w:rsidRPr="00E51310" w:rsidRDefault="00D867AF" w:rsidP="00D867AF">
      <w:pPr>
        <w:ind w:left="720"/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9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8B512D">
        <w:rPr>
          <w:rFonts w:ascii="Times New Roman" w:hAnsi="Times New Roman" w:cs="Times New Roman"/>
          <w:b/>
          <w:sz w:val="28"/>
          <w:szCs w:val="28"/>
        </w:rPr>
        <w:t>Общие требования к оформлению сносок</w:t>
      </w:r>
    </w:p>
    <w:p w:rsidR="00D867AF" w:rsidRDefault="00D867AF" w:rsidP="00D867AF">
      <w:pPr>
        <w:pStyle w:val="ac"/>
        <w:spacing w:line="240" w:lineRule="auto"/>
      </w:pPr>
    </w:p>
    <w:p w:rsidR="00D867AF" w:rsidRPr="00E51310" w:rsidRDefault="00D867AF" w:rsidP="00D867AF">
      <w:pPr>
        <w:pStyle w:val="ac"/>
        <w:spacing w:line="240" w:lineRule="auto"/>
      </w:pPr>
      <w:r w:rsidRPr="00E51310">
        <w:t xml:space="preserve">Когда в своей работе Вы прибегаете к цитированию, необходимо оформлять </w:t>
      </w:r>
      <w:r w:rsidRPr="00E51310">
        <w:rPr>
          <w:b/>
          <w:bCs/>
        </w:rPr>
        <w:t>ссылки на источник цитирования – сноски</w:t>
      </w:r>
      <w:r w:rsidRPr="00E51310">
        <w:t>. Сноски оформляются внизу страницы, на которой расположена цитата. Для этого после цитаты ставится цифра, которая обозначает порядковый номер цитаты (нумерация сносок сквозная по всей работе). Порядок оформления сноски таков: внизу страницы под чертой, отделяющей сноску от текста, повторяется номер сноски, за ним следуют все выходные данные о том, откуда взята цитата (автор, название книги, из которой взята цитата, город, где издана книга, двоеточие, название издательства (без кавычек), запятая, год издания, затем через точку идет номер цитируемой страницы).</w:t>
      </w:r>
    </w:p>
    <w:p w:rsidR="00D867AF" w:rsidRPr="00E51310" w:rsidRDefault="00D867AF" w:rsidP="00D867AF">
      <w:pPr>
        <w:spacing w:after="120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spacing w:after="12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6846A6" w:rsidP="004C2AA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</wp:posOffset>
                      </wp:positionV>
                      <wp:extent cx="1028700" cy="0"/>
                      <wp:effectExtent l="13335" t="6985" r="571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095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C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"/>
                  </w:pict>
                </mc:Fallback>
              </mc:AlternateContent>
            </w:r>
            <w:r w:rsidR="00D867AF" w:rsidRPr="00E51310">
              <w:rPr>
                <w:sz w:val="28"/>
                <w:szCs w:val="28"/>
                <w:vertAlign w:val="superscript"/>
              </w:rPr>
              <w:t xml:space="preserve">3 </w:t>
            </w:r>
            <w:r w:rsidR="00D867AF" w:rsidRPr="00E51310">
              <w:rPr>
                <w:i/>
                <w:sz w:val="28"/>
                <w:szCs w:val="28"/>
              </w:rPr>
              <w:t>Карабельников Б.Р.</w:t>
            </w:r>
            <w:r w:rsidR="00D867AF" w:rsidRPr="00E51310">
              <w:rPr>
                <w:sz w:val="28"/>
                <w:szCs w:val="28"/>
              </w:rPr>
              <w:t xml:space="preserve"> Международный коммерческий арбитраж: Учебник. М.: Инфотропик Медиф, 2012. С. 189-191.</w:t>
            </w:r>
          </w:p>
        </w:tc>
      </w:tr>
    </w:tbl>
    <w:p w:rsidR="00D867AF" w:rsidRDefault="00D867AF" w:rsidP="00D867AF">
      <w:pPr>
        <w:pStyle w:val="ac"/>
        <w:spacing w:line="240" w:lineRule="auto"/>
      </w:pPr>
      <w:r w:rsidRPr="00E51310">
        <w:t>Если одно и то же произведение цитируется в следующий раз не на той же странице, то указывается его автор, а вместо названия пишутся слова «Указ. соч.».</w:t>
      </w:r>
    </w:p>
    <w:p w:rsidR="00D867AF" w:rsidRPr="00E51310" w:rsidRDefault="00D867AF" w:rsidP="00D867AF">
      <w:pPr>
        <w:pStyle w:val="ac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F" w:rsidRPr="00E51310" w:rsidRDefault="006846A6" w:rsidP="004E095F">
            <w:pPr>
              <w:spacing w:after="24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412115</wp:posOffset>
                      </wp:positionV>
                      <wp:extent cx="1371600" cy="0"/>
                      <wp:effectExtent l="13335" t="5080" r="5715" b="139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E916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5pt" to="10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  <w:vertAlign w:val="superscript"/>
              </w:rPr>
              <w:t xml:space="preserve">10 </w:t>
            </w:r>
            <w:r>
              <w:rPr>
                <w:i/>
                <w:sz w:val="28"/>
                <w:szCs w:val="28"/>
              </w:rPr>
              <w:t>Галенская Л.Н</w:t>
            </w:r>
            <w:r w:rsidRPr="00E51310">
              <w:rPr>
                <w:i/>
                <w:sz w:val="28"/>
                <w:szCs w:val="28"/>
              </w:rPr>
              <w:t>.</w:t>
            </w:r>
            <w:r w:rsidR="004C2AA6">
              <w:rPr>
                <w:sz w:val="28"/>
                <w:szCs w:val="28"/>
              </w:rPr>
              <w:t xml:space="preserve"> Указ. соч. с</w:t>
            </w:r>
            <w:r w:rsidRPr="00E513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13</w:t>
            </w:r>
            <w:r w:rsidRPr="00E51310">
              <w:rPr>
                <w:sz w:val="28"/>
                <w:szCs w:val="28"/>
              </w:rPr>
              <w:t>.</w:t>
            </w:r>
          </w:p>
        </w:tc>
      </w:tr>
    </w:tbl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Если текст цитируется не по первоисточнику, а по другому изданию или по иному документу, то сноску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lastRenderedPageBreak/>
        <w:t>Допускается сноска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D867AF" w:rsidRPr="00E51310" w:rsidTr="004E095F">
        <w:tc>
          <w:tcPr>
            <w:tcW w:w="9652" w:type="dxa"/>
          </w:tcPr>
          <w:p w:rsidR="00D867AF" w:rsidRPr="00E51310" w:rsidRDefault="006846A6" w:rsidP="004E095F">
            <w:pPr>
              <w:spacing w:after="36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278AF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</w:rPr>
              <w:t xml:space="preserve"> </w:t>
            </w:r>
            <w:r w:rsidRPr="00E51310">
              <w:rPr>
                <w:sz w:val="28"/>
                <w:szCs w:val="28"/>
                <w:vertAlign w:val="superscript"/>
              </w:rPr>
              <w:t xml:space="preserve">9 </w:t>
            </w:r>
            <w:r w:rsidRPr="00E51310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51310">
              <w:rPr>
                <w:sz w:val="28"/>
                <w:szCs w:val="28"/>
                <w:lang w:val="en-US"/>
              </w:rPr>
              <w:t>http</w:t>
            </w:r>
            <w:r w:rsidRPr="00E51310">
              <w:rPr>
                <w:sz w:val="28"/>
                <w:szCs w:val="28"/>
              </w:rPr>
              <w:t>: //</w:t>
            </w:r>
            <w:r w:rsidRPr="00E51310">
              <w:rPr>
                <w:sz w:val="28"/>
                <w:szCs w:val="28"/>
                <w:lang w:val="en-US"/>
              </w:rPr>
              <w:t>www</w:t>
            </w:r>
            <w:r w:rsidRPr="00E51310">
              <w:rPr>
                <w:sz w:val="28"/>
                <w:szCs w:val="28"/>
              </w:rPr>
              <w:t>.</w:t>
            </w:r>
            <w:r w:rsidRPr="00E51310">
              <w:rPr>
                <w:sz w:val="28"/>
                <w:szCs w:val="28"/>
                <w:lang w:val="en-US"/>
              </w:rPr>
              <w:t>hcch</w:t>
            </w:r>
            <w:r w:rsidRPr="00E51310">
              <w:rPr>
                <w:sz w:val="28"/>
                <w:szCs w:val="28"/>
              </w:rPr>
              <w:t>.</w:t>
            </w:r>
            <w:r w:rsidRPr="00E51310"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</w:rPr>
              <w:t xml:space="preserve"> (дата обращения –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.)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</w:p>
        </w:tc>
      </w:tr>
    </w:tbl>
    <w:p w:rsidR="00D308A3" w:rsidRDefault="00D308A3" w:rsidP="00D867AF">
      <w:pPr>
        <w:ind w:firstLine="720"/>
        <w:jc w:val="both"/>
        <w:rPr>
          <w:sz w:val="28"/>
          <w:szCs w:val="28"/>
        </w:rPr>
      </w:pPr>
    </w:p>
    <w:p w:rsidR="00D308A3" w:rsidRDefault="00D308A3" w:rsidP="00D308A3">
      <w:pPr>
        <w:tabs>
          <w:tab w:val="left" w:pos="709"/>
          <w:tab w:val="left" w:pos="851"/>
          <w:tab w:val="left" w:pos="993"/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 Хранение и публикация курсовых работ и магистерских диссертаций</w:t>
      </w:r>
    </w:p>
    <w:p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:rsidR="00D308A3" w:rsidRPr="007E1E9E" w:rsidRDefault="00D308A3" w:rsidP="00D308A3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</w:t>
      </w:r>
      <w:r w:rsidRPr="007E1E9E">
        <w:rPr>
          <w:sz w:val="28"/>
          <w:szCs w:val="28"/>
        </w:rPr>
        <w:t xml:space="preserve"> хранятся в Учебном офисе ОП в течение двух лет после завершения </w:t>
      </w:r>
      <w:r w:rsidRPr="00E774AA">
        <w:rPr>
          <w:sz w:val="28"/>
          <w:szCs w:val="28"/>
        </w:rPr>
        <w:t xml:space="preserve">обучения студентов. </w:t>
      </w:r>
      <w:r w:rsidRPr="007E1E9E">
        <w:rPr>
          <w:sz w:val="28"/>
          <w:szCs w:val="28"/>
        </w:rPr>
        <w:t xml:space="preserve">Публикация в открытом доступе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на портале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" w:name="h_u3j1dtv2m9k1" w:colFirst="0" w:colLast="0"/>
      <w:bookmarkStart w:id="3" w:name="h_stkriwv777o0" w:colFirst="0" w:colLast="0"/>
      <w:bookmarkStart w:id="4" w:name="h_ldzahtkgsftb" w:colFirst="0" w:colLast="0"/>
      <w:bookmarkStart w:id="5" w:name="h_astcz1tctbut" w:colFirst="0" w:colLast="0"/>
      <w:bookmarkStart w:id="6" w:name="h_nkubblly69et" w:colFirst="0" w:colLast="0"/>
      <w:bookmarkStart w:id="7" w:name="h_3ynlimw35q3n" w:colFirst="0" w:colLast="0"/>
      <w:bookmarkStart w:id="8" w:name="h_43h98aw91vx0" w:colFirst="0" w:colLast="0"/>
      <w:bookmarkStart w:id="9" w:name="h_30j0zll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08A3" w:rsidRDefault="00D308A3" w:rsidP="00D308A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308A3" w:rsidRPr="00E51310" w:rsidRDefault="00D308A3" w:rsidP="00D867AF">
      <w:pPr>
        <w:ind w:firstLine="720"/>
        <w:jc w:val="both"/>
        <w:rPr>
          <w:sz w:val="28"/>
          <w:szCs w:val="28"/>
        </w:rPr>
      </w:pPr>
    </w:p>
    <w:p w:rsidR="00D867AF" w:rsidRPr="00E51310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b/>
          <w:sz w:val="28"/>
          <w:szCs w:val="28"/>
        </w:rPr>
      </w:pPr>
    </w:p>
    <w:p w:rsidR="00D867AF" w:rsidRPr="0018600D" w:rsidRDefault="00D867AF" w:rsidP="00D86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Правил </w:t>
      </w:r>
      <w:r>
        <w:rPr>
          <w:sz w:val="28"/>
          <w:szCs w:val="28"/>
        </w:rPr>
        <w:t xml:space="preserve"> _______________________________ </w:t>
      </w:r>
      <w:r w:rsidR="00D308A3">
        <w:rPr>
          <w:sz w:val="28"/>
          <w:szCs w:val="28"/>
        </w:rPr>
        <w:t>С.А. Чеховская</w:t>
      </w:r>
    </w:p>
    <w:p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D867AF" w:rsidRPr="00677A56" w:rsidTr="004E095F">
        <w:trPr>
          <w:trHeight w:val="2220"/>
        </w:trPr>
        <w:tc>
          <w:tcPr>
            <w:tcW w:w="11825" w:type="dxa"/>
            <w:gridSpan w:val="5"/>
          </w:tcPr>
          <w:tbl>
            <w:tblPr>
              <w:tblW w:w="5220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</w:tblGrid>
            <w:tr w:rsidR="00D867AF" w:rsidRPr="00E774AA" w:rsidTr="004E095F">
              <w:trPr>
                <w:trHeight w:val="1984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курсовой работы и магистерской диссертации </w:t>
                  </w:r>
                </w:p>
              </w:tc>
            </w:tr>
          </w:tbl>
          <w:p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color w:val="auto"/>
                <w:sz w:val="24"/>
                <w:szCs w:val="24"/>
              </w:rPr>
              <w:t>курс</w:t>
            </w:r>
            <w:r w:rsidRPr="00E774AA">
              <w:rPr>
                <w:b/>
                <w:sz w:val="24"/>
                <w:szCs w:val="24"/>
              </w:rPr>
              <w:t>овых работ и магистерских диссертаций</w:t>
            </w:r>
          </w:p>
          <w:p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>
              <w:rPr>
                <w:sz w:val="24"/>
                <w:szCs w:val="24"/>
              </w:rPr>
              <w:t>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10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15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Срок выбора студентом темы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20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>НР 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Академического совета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 xml:space="preserve">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д</w:t>
            </w:r>
            <w:r w:rsidRPr="00677A56">
              <w:rPr>
                <w:color w:val="auto"/>
                <w:sz w:val="24"/>
                <w:szCs w:val="24"/>
              </w:rPr>
              <w:t>еканом факультета)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Pr="00677A56">
              <w:rPr>
                <w:color w:val="auto"/>
                <w:sz w:val="24"/>
                <w:szCs w:val="24"/>
              </w:rPr>
              <w:t>/</w:t>
            </w:r>
            <w:r w:rsidRPr="00677A56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867AF" w:rsidRPr="00677A56" w:rsidRDefault="00D867AF" w:rsidP="00D867AF">
      <w:pPr>
        <w:rPr>
          <w:sz w:val="24"/>
          <w:szCs w:val="24"/>
        </w:rPr>
      </w:pPr>
    </w:p>
    <w:p w:rsidR="00D867AF" w:rsidRPr="00677A56" w:rsidRDefault="00D867AF" w:rsidP="00D867AF">
      <w:pPr>
        <w:ind w:right="-2"/>
        <w:jc w:val="right"/>
        <w:rPr>
          <w:sz w:val="24"/>
          <w:szCs w:val="24"/>
        </w:rPr>
      </w:pPr>
      <w:bookmarkStart w:id="10" w:name="h.gjdgxs" w:colFirst="0" w:colLast="0"/>
      <w:bookmarkEnd w:id="10"/>
    </w:p>
    <w:p w:rsidR="00D867AF" w:rsidRPr="00677A56" w:rsidRDefault="00D867AF" w:rsidP="00D867AF">
      <w:pPr>
        <w:rPr>
          <w:sz w:val="24"/>
          <w:szCs w:val="24"/>
        </w:rPr>
      </w:pPr>
    </w:p>
    <w:p w:rsidR="00D867AF" w:rsidRDefault="00D867AF" w:rsidP="00D867AF">
      <w:pPr>
        <w:jc w:val="both"/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tbl>
      <w:tblPr>
        <w:tblW w:w="5499" w:type="dxa"/>
        <w:tblInd w:w="42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9"/>
      </w:tblGrid>
      <w:tr w:rsidR="00D867AF" w:rsidRPr="00074B4B" w:rsidTr="004E095F">
        <w:trPr>
          <w:trHeight w:val="2220"/>
        </w:trPr>
        <w:tc>
          <w:tcPr>
            <w:tcW w:w="5499" w:type="dxa"/>
          </w:tcPr>
          <w:p w:rsidR="00D867AF" w:rsidRPr="0011187F" w:rsidRDefault="00D867AF" w:rsidP="004E095F">
            <w:pPr>
              <w:ind w:left="425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sz w:val="24"/>
                <w:szCs w:val="24"/>
              </w:rPr>
              <w:t>2</w:t>
            </w:r>
          </w:p>
          <w:p w:rsidR="00D867AF" w:rsidRPr="00074B4B" w:rsidRDefault="00D867AF" w:rsidP="00D308A3">
            <w:pPr>
              <w:ind w:left="425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</w:t>
            </w:r>
          </w:p>
        </w:tc>
      </w:tr>
    </w:tbl>
    <w:p w:rsidR="00D867AF" w:rsidRPr="00957B1B" w:rsidRDefault="00D867AF" w:rsidP="00D867A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7B1B">
        <w:rPr>
          <w:rFonts w:ascii="Times New Roman" w:hAnsi="Times New Roman" w:cs="Times New Roman"/>
          <w:i w:val="0"/>
          <w:sz w:val="24"/>
          <w:szCs w:val="24"/>
        </w:rPr>
        <w:t>Образец Листа оценки научным руководителем курсовой работы</w:t>
      </w:r>
    </w:p>
    <w:p w:rsidR="00D867AF" w:rsidRPr="001F66A2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1F66A2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1F66A2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Pr="001F66A2" w:rsidRDefault="00D867AF" w:rsidP="00D867AF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:rsidR="00D867AF" w:rsidRPr="00074B4B" w:rsidRDefault="00D867AF" w:rsidP="00D867A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D867AF" w:rsidRPr="00074B4B" w:rsidTr="004E095F">
        <w:trPr>
          <w:trHeight w:val="30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  <w:p w:rsidR="00D867AF" w:rsidRPr="001F66A2" w:rsidRDefault="00D867AF" w:rsidP="004E095F">
            <w:pPr>
              <w:ind w:firstLine="585"/>
              <w:jc w:val="center"/>
              <w:rPr>
                <w:b/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1 курс, Уровень подготовки «Магистр»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Образовательная программа «</w:t>
            </w:r>
            <w:r w:rsidR="00D308A3">
              <w:rPr>
                <w:sz w:val="28"/>
                <w:szCs w:val="28"/>
              </w:rPr>
              <w:t>Корпоративный юрист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Факультет права</w:t>
            </w: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Название темы курсовой работы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«______________________________________________________________________________________________________________________________________________________________________________________________________________________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7AF" w:rsidRDefault="00D867AF" w:rsidP="00D867AF">
      <w:pPr>
        <w:spacing w:line="360" w:lineRule="auto"/>
        <w:jc w:val="both"/>
        <w:rPr>
          <w:i/>
          <w:sz w:val="26"/>
          <w:szCs w:val="26"/>
        </w:rPr>
      </w:pPr>
    </w:p>
    <w:p w:rsidR="00D867AF" w:rsidRDefault="00D867AF" w:rsidP="00D867AF">
      <w:pPr>
        <w:spacing w:line="360" w:lineRule="auto"/>
        <w:jc w:val="both"/>
        <w:rPr>
          <w:i/>
          <w:sz w:val="26"/>
          <w:szCs w:val="26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spacing w:line="360" w:lineRule="auto"/>
        <w:jc w:val="both"/>
        <w:rPr>
          <w:i/>
          <w:sz w:val="26"/>
          <w:szCs w:val="26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lastRenderedPageBreak/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308A3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D308A3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курсовой работе</w:t>
            </w:r>
            <w:r w:rsidR="00E774AA">
              <w:rPr>
                <w:b/>
                <w:sz w:val="28"/>
                <w:szCs w:val="28"/>
              </w:rPr>
              <w:t xml:space="preserve"> с учетом ее защиты </w:t>
            </w:r>
          </w:p>
          <w:p w:rsidR="00D867AF" w:rsidRPr="004306CB" w:rsidRDefault="00D867AF" w:rsidP="004E095F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D867AF" w:rsidRPr="004306CB" w:rsidRDefault="00D867AF" w:rsidP="00D867A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lastRenderedPageBreak/>
        <w:t>Приложение 3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 xml:space="preserve">Образец оформления титульного листа </w:t>
      </w:r>
      <w:r>
        <w:rPr>
          <w:b/>
          <w:sz w:val="24"/>
        </w:rPr>
        <w:t>курсовой работы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курсовой работы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  <w:r w:rsidRPr="00C56088">
        <w:rPr>
          <w:b/>
          <w:sz w:val="28"/>
          <w:szCs w:val="28"/>
        </w:rPr>
        <w:t xml:space="preserve">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D308A3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4"/>
        <w:gridCol w:w="4770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2015</w:t>
      </w:r>
    </w:p>
    <w:p w:rsidR="00D867AF" w:rsidRDefault="00D867AF" w:rsidP="00D867AF">
      <w:pPr>
        <w:jc w:val="both"/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tbl>
      <w:tblPr>
        <w:tblW w:w="4998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998"/>
      </w:tblGrid>
      <w:tr w:rsidR="00D867AF" w:rsidRPr="00DE5259" w:rsidTr="00D308A3">
        <w:trPr>
          <w:trHeight w:val="1572"/>
        </w:trPr>
        <w:tc>
          <w:tcPr>
            <w:tcW w:w="4998" w:type="dxa"/>
          </w:tcPr>
          <w:p w:rsidR="00D867AF" w:rsidRPr="00DE5259" w:rsidRDefault="00D867AF" w:rsidP="004E095F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риложение 4</w:t>
            </w:r>
          </w:p>
          <w:p w:rsidR="00D867AF" w:rsidRPr="00DE5259" w:rsidRDefault="00D867AF" w:rsidP="00D308A3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ind w:right="474"/>
        <w:jc w:val="center"/>
        <w:rPr>
          <w:b/>
          <w:sz w:val="24"/>
          <w:szCs w:val="24"/>
        </w:rPr>
      </w:pPr>
    </w:p>
    <w:p w:rsidR="00D867AF" w:rsidRPr="00DE5259" w:rsidRDefault="00D867AF" w:rsidP="00D867AF">
      <w:pPr>
        <w:ind w:right="4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5259">
        <w:rPr>
          <w:b/>
          <w:sz w:val="24"/>
          <w:szCs w:val="24"/>
        </w:rPr>
        <w:t>еречень основных этапов подготовки МД</w:t>
      </w:r>
    </w:p>
    <w:p w:rsidR="00D867AF" w:rsidRPr="00DE5259" w:rsidRDefault="00D867AF" w:rsidP="00D867AF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D867AF" w:rsidRPr="00E774AA" w:rsidTr="004E095F">
        <w:trPr>
          <w:trHeight w:val="1360"/>
        </w:trPr>
        <w:tc>
          <w:tcPr>
            <w:tcW w:w="709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МД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D867AF" w:rsidRPr="00E774AA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Подготовка проекта МД, </w:t>
            </w:r>
            <w:r w:rsidRPr="00E774AA">
              <w:rPr>
                <w:sz w:val="24"/>
                <w:szCs w:val="24"/>
              </w:rPr>
              <w:t xml:space="preserve">оценивание его НР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Pr="00E774AA">
              <w:rPr>
                <w:b/>
                <w:sz w:val="24"/>
                <w:szCs w:val="24"/>
              </w:rPr>
              <w:t>25 декабря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Предъявление первого варианта МД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2B30D1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="002B30D1" w:rsidRPr="002B30D1">
              <w:rPr>
                <w:b/>
                <w:sz w:val="24"/>
                <w:szCs w:val="24"/>
              </w:rPr>
              <w:t>15 марта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D308A3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, подготовка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(включая  предъявление итогового варианта и аннотации)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15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 xml:space="preserve"> отзыва на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22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Загрузка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систему «Антиплагиат» </w:t>
            </w:r>
            <w:r w:rsidRPr="00DE5259">
              <w:rPr>
                <w:sz w:val="24"/>
                <w:szCs w:val="24"/>
              </w:rPr>
              <w:t xml:space="preserve">(в специальном модуле </w:t>
            </w:r>
            <w:r w:rsidRPr="00DE5259">
              <w:rPr>
                <w:sz w:val="24"/>
                <w:szCs w:val="24"/>
                <w:lang w:val="en-US"/>
              </w:rPr>
              <w:t>LMS</w:t>
            </w:r>
            <w:r w:rsidRPr="00DE5259">
              <w:rPr>
                <w:sz w:val="24"/>
                <w:szCs w:val="24"/>
              </w:rPr>
              <w:t>).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B30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rPr>
          <w:trHeight w:val="68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Представление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В срок, установленный приказом об утверждении тем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  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D308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азначение рецензента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подписывается д</w:t>
            </w:r>
            <w:r w:rsidRPr="00DE5259">
              <w:rPr>
                <w:sz w:val="24"/>
                <w:szCs w:val="24"/>
              </w:rPr>
              <w:t xml:space="preserve">еканом факультета </w:t>
            </w:r>
            <w:r w:rsidRPr="00DE5259">
              <w:rPr>
                <w:b/>
                <w:sz w:val="24"/>
                <w:szCs w:val="24"/>
              </w:rPr>
              <w:t>не позднее, чем за месяц</w:t>
            </w:r>
            <w:r w:rsidRPr="00DE5259">
              <w:rPr>
                <w:sz w:val="24"/>
                <w:szCs w:val="24"/>
              </w:rPr>
              <w:t xml:space="preserve"> до запланированной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аправление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рецензенту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Учебный офис ОП направляет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на рецензию </w:t>
            </w:r>
            <w:r w:rsidRPr="00DE5259">
              <w:rPr>
                <w:b/>
                <w:sz w:val="24"/>
                <w:szCs w:val="24"/>
              </w:rPr>
              <w:t>не позднее, чем через три календарных</w:t>
            </w:r>
            <w:r w:rsidRPr="00DE5259">
              <w:rPr>
                <w:sz w:val="24"/>
                <w:szCs w:val="24"/>
              </w:rPr>
              <w:t xml:space="preserve"> дня после ее получения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>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4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Рецензирование ВКР: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5259">
              <w:rPr>
                <w:sz w:val="24"/>
                <w:szCs w:val="24"/>
              </w:rPr>
              <w:t>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три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Защита</w:t>
            </w:r>
            <w:r w:rsidRPr="00DE525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D867AF" w:rsidRPr="00DE5259" w:rsidRDefault="00D867AF" w:rsidP="00D867AF">
      <w:pPr>
        <w:ind w:firstLine="567"/>
        <w:jc w:val="right"/>
        <w:rPr>
          <w:sz w:val="24"/>
          <w:szCs w:val="24"/>
        </w:rPr>
      </w:pPr>
    </w:p>
    <w:p w:rsidR="00D867AF" w:rsidRPr="00B71A8D" w:rsidRDefault="00D867AF" w:rsidP="00D867AF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lastRenderedPageBreak/>
        <w:t>Приложение 5</w:t>
      </w:r>
    </w:p>
    <w:p w:rsidR="00D867AF" w:rsidRPr="00B71A8D" w:rsidRDefault="00D867AF" w:rsidP="00D867AF">
      <w:pPr>
        <w:pStyle w:val="2"/>
        <w:ind w:left="4680"/>
        <w:rPr>
          <w:rFonts w:ascii="Times New Roman" w:hAnsi="Times New Roman"/>
          <w:b w:val="0"/>
          <w:i w:val="0"/>
        </w:rPr>
      </w:pPr>
      <w:r w:rsidRPr="00B71A8D">
        <w:rPr>
          <w:rFonts w:ascii="Times New Roman" w:hAnsi="Times New Roman"/>
          <w:b w:val="0"/>
          <w:i w:val="0"/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B71A8D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B71A8D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B71A8D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pStyle w:val="2"/>
        <w:rPr>
          <w:rFonts w:ascii="Times New Roman" w:hAnsi="Times New Roman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2B30D1">
        <w:rPr>
          <w:rFonts w:ascii="Times New Roman" w:hAnsi="Times New Roman"/>
          <w:i w:val="0"/>
        </w:rPr>
        <w:t>Отзыв научного руководителя на магистерскую диссертацию</w:t>
      </w:r>
    </w:p>
    <w:p w:rsidR="00D867AF" w:rsidRDefault="00D867AF" w:rsidP="00D867AF">
      <w:pPr>
        <w:pStyle w:val="2"/>
        <w:jc w:val="center"/>
        <w:rPr>
          <w:rFonts w:ascii="Times New Roman" w:hAnsi="Times New Roman"/>
          <w:b w:val="0"/>
        </w:rPr>
      </w:pPr>
      <w:r w:rsidRPr="00B71A8D">
        <w:rPr>
          <w:rFonts w:ascii="Times New Roman" w:hAnsi="Times New Roman"/>
          <w:b w:val="0"/>
          <w:i w:val="0"/>
        </w:rPr>
        <w:t>студента</w:t>
      </w:r>
      <w:r w:rsidR="002B30D1">
        <w:rPr>
          <w:rFonts w:ascii="Times New Roman" w:hAnsi="Times New Roman"/>
          <w:b w:val="0"/>
          <w:i w:val="0"/>
        </w:rPr>
        <w:t xml:space="preserve"> Ф.И.О., .. курса (группа № </w:t>
      </w:r>
      <w:r w:rsidRPr="00B71A8D">
        <w:rPr>
          <w:rFonts w:ascii="Times New Roman" w:hAnsi="Times New Roman"/>
          <w:b w:val="0"/>
          <w:i w:val="0"/>
        </w:rPr>
        <w:t>), уровень подготовки «Магистр», образовательной прогр</w:t>
      </w:r>
      <w:r w:rsidR="00502E78">
        <w:rPr>
          <w:rFonts w:ascii="Times New Roman" w:hAnsi="Times New Roman"/>
          <w:b w:val="0"/>
          <w:i w:val="0"/>
        </w:rPr>
        <w:t>аммы «Корпоративный юрист</w:t>
      </w:r>
      <w:r w:rsidRPr="00B71A8D">
        <w:rPr>
          <w:rFonts w:ascii="Times New Roman" w:hAnsi="Times New Roman"/>
          <w:b w:val="0"/>
          <w:i w:val="0"/>
        </w:rPr>
        <w:t>» факультета права на тему:</w:t>
      </w:r>
      <w:r w:rsidRPr="00494319">
        <w:rPr>
          <w:rFonts w:ascii="Times New Roman" w:hAnsi="Times New Roman"/>
          <w:b w:val="0"/>
        </w:rPr>
        <w:t xml:space="preserve"> «</w:t>
      </w:r>
      <w:r>
        <w:rPr>
          <w:rFonts w:ascii="Times New Roman" w:hAnsi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319">
        <w:rPr>
          <w:rFonts w:ascii="Times New Roman" w:hAnsi="Times New Roman"/>
          <w:b w:val="0"/>
        </w:rPr>
        <w:t>»</w:t>
      </w:r>
    </w:p>
    <w:p w:rsidR="002B30D1" w:rsidRDefault="002B30D1" w:rsidP="002B30D1"/>
    <w:p w:rsidR="002B30D1" w:rsidRPr="002B30D1" w:rsidRDefault="002B30D1" w:rsidP="002B30D1"/>
    <w:p w:rsidR="002B30D1" w:rsidRPr="004306CB" w:rsidRDefault="002B30D1" w:rsidP="002B30D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color w:val="auto"/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E774AA" w:rsidTr="004E095F">
        <w:trPr>
          <w:trHeight w:val="760"/>
        </w:trPr>
        <w:tc>
          <w:tcPr>
            <w:tcW w:w="937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E774AA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участвовать в правотворческой; </w:t>
            </w:r>
            <w:r w:rsidRPr="00C3559B">
              <w:rPr>
                <w:rStyle w:val="af"/>
              </w:rPr>
              <w:lastRenderedPageBreak/>
              <w:t>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строить профессиональную юридическую </w:t>
            </w:r>
            <w:r w:rsidRPr="00C3559B">
              <w:rPr>
                <w:rStyle w:val="af"/>
              </w:rPr>
              <w:lastRenderedPageBreak/>
              <w:t>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E774AA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lastRenderedPageBreak/>
        <w:t>Приложение 6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>Образец оформления титульного листа магистерской диссертации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4F75B7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D867AF" w:rsidTr="004E095F">
        <w:tc>
          <w:tcPr>
            <w:tcW w:w="4785" w:type="dxa"/>
          </w:tcPr>
          <w:p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2015</w:t>
      </w: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:rsidTr="004F75B7">
        <w:trPr>
          <w:trHeight w:val="1288"/>
        </w:trPr>
        <w:tc>
          <w:tcPr>
            <w:tcW w:w="6804" w:type="dxa"/>
          </w:tcPr>
          <w:p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sz w:val="24"/>
                <w:szCs w:val="24"/>
              </w:rPr>
              <w:t>7</w:t>
            </w:r>
          </w:p>
          <w:p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widowControl w:val="0"/>
        <w:jc w:val="center"/>
        <w:rPr>
          <w:b/>
          <w:sz w:val="24"/>
          <w:szCs w:val="24"/>
        </w:rPr>
      </w:pPr>
    </w:p>
    <w:p w:rsidR="00D867AF" w:rsidRPr="00205B45" w:rsidRDefault="00D867AF" w:rsidP="00D867AF">
      <w:pPr>
        <w:widowControl w:val="0"/>
        <w:jc w:val="center"/>
        <w:rPr>
          <w:b/>
          <w:sz w:val="24"/>
          <w:szCs w:val="24"/>
        </w:rPr>
      </w:pPr>
      <w:r w:rsidRPr="00205B45">
        <w:rPr>
          <w:b/>
          <w:sz w:val="24"/>
          <w:szCs w:val="24"/>
        </w:rPr>
        <w:t xml:space="preserve">Пример формы </w:t>
      </w:r>
      <w:r>
        <w:rPr>
          <w:b/>
          <w:sz w:val="24"/>
          <w:szCs w:val="24"/>
        </w:rPr>
        <w:t>рецензии</w:t>
      </w:r>
      <w:r w:rsidRPr="00205B45">
        <w:rPr>
          <w:b/>
          <w:sz w:val="24"/>
          <w:szCs w:val="24"/>
        </w:rPr>
        <w:t xml:space="preserve"> рецензента на </w:t>
      </w:r>
      <w:r>
        <w:rPr>
          <w:b/>
          <w:sz w:val="24"/>
          <w:szCs w:val="24"/>
        </w:rPr>
        <w:t>магистерскую диссертацию</w:t>
      </w:r>
    </w:p>
    <w:p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:rsidR="00D867AF" w:rsidRPr="004306CB" w:rsidRDefault="00D867AF" w:rsidP="00D867AF">
      <w:pPr>
        <w:pStyle w:val="2"/>
        <w:jc w:val="center"/>
        <w:rPr>
          <w:rFonts w:ascii="Times New Roman" w:hAnsi="Times New Roman"/>
        </w:rPr>
      </w:pPr>
      <w:r w:rsidRPr="004306CB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</w:t>
      </w:r>
      <w:bookmarkStart w:id="11" w:name="_GoBack"/>
      <w:bookmarkEnd w:id="11"/>
      <w:r w:rsidRPr="004306CB">
        <w:rPr>
          <w:rFonts w:ascii="Times New Roman" w:hAnsi="Times New Roman"/>
        </w:rPr>
        <w:t xml:space="preserve">образования </w:t>
      </w:r>
      <w:r w:rsidRPr="004306CB">
        <w:rPr>
          <w:rFonts w:ascii="Times New Roman" w:hAnsi="Times New Roman"/>
          <w:highlight w:val="white"/>
        </w:rPr>
        <w:t>«Национальный исследовательский университет «Высшая школа экономики</w:t>
      </w:r>
      <w:r w:rsidRPr="004306CB">
        <w:rPr>
          <w:rFonts w:ascii="Times New Roman" w:hAnsi="Times New Roman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Default="00D867AF" w:rsidP="00D867A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студента(ки)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Pr="00F96AEC">
        <w:rPr>
          <w:color w:val="auto"/>
          <w:sz w:val="28"/>
          <w:szCs w:val="28"/>
        </w:rPr>
        <w:t xml:space="preserve">уровень подготовки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>ммы «Корпоративный юрист</w:t>
      </w:r>
      <w:r>
        <w:rPr>
          <w:color w:val="auto"/>
          <w:sz w:val="28"/>
          <w:szCs w:val="28"/>
        </w:rPr>
        <w:t xml:space="preserve">» </w:t>
      </w:r>
      <w:r w:rsidRPr="00205B45">
        <w:rPr>
          <w:color w:val="auto"/>
          <w:sz w:val="28"/>
          <w:szCs w:val="28"/>
        </w:rPr>
        <w:t>факультета права 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Pr="004306CB" w:rsidRDefault="00065F97" w:rsidP="00065F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F97" w:rsidRDefault="00065F97" w:rsidP="00065F97">
      <w:pPr>
        <w:rPr>
          <w:sz w:val="28"/>
          <w:szCs w:val="28"/>
        </w:rPr>
      </w:pPr>
    </w:p>
    <w:p w:rsidR="00065F97" w:rsidRDefault="00065F97" w:rsidP="00065F97">
      <w:pPr>
        <w:rPr>
          <w:sz w:val="26"/>
          <w:szCs w:val="26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widowControl w:val="0"/>
      </w:pP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89297B" w:rsidRDefault="0089297B"/>
    <w:sectPr w:rsidR="0089297B" w:rsidSect="004E095F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63" w:rsidRDefault="009C7B63" w:rsidP="00D867AF">
      <w:r>
        <w:separator/>
      </w:r>
    </w:p>
  </w:endnote>
  <w:endnote w:type="continuationSeparator" w:id="0">
    <w:p w:rsidR="009C7B63" w:rsidRDefault="009C7B63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0D1" w:rsidRDefault="002B30D1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67F9F">
      <w:rPr>
        <w:rStyle w:val="aa"/>
        <w:noProof/>
      </w:rPr>
      <w:t>40</w:t>
    </w:r>
    <w:r>
      <w:rPr>
        <w:rStyle w:val="aa"/>
      </w:rPr>
      <w:fldChar w:fldCharType="end"/>
    </w:r>
  </w:p>
  <w:p w:rsidR="002B30D1" w:rsidRDefault="002B30D1" w:rsidP="004E095F">
    <w:pPr>
      <w:tabs>
        <w:tab w:val="center" w:pos="4677"/>
        <w:tab w:val="right" w:pos="9355"/>
      </w:tabs>
      <w:ind w:right="360"/>
      <w:jc w:val="center"/>
    </w:pPr>
  </w:p>
  <w:p w:rsidR="002B30D1" w:rsidRDefault="002B30D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63" w:rsidRDefault="009C7B63" w:rsidP="00D867AF">
      <w:r>
        <w:separator/>
      </w:r>
    </w:p>
  </w:footnote>
  <w:footnote w:type="continuationSeparator" w:id="0">
    <w:p w:rsidR="009C7B63" w:rsidRDefault="009C7B63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D1" w:rsidRDefault="002B30D1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 w15:restartNumberingAfterBreak="0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 w15:restartNumberingAfterBreak="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81456"/>
    <w:multiLevelType w:val="hybridMultilevel"/>
    <w:tmpl w:val="3732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 w15:restartNumberingAfterBreak="0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 w15:restartNumberingAfterBreak="0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 w15:restartNumberingAfterBreak="0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5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AF"/>
    <w:rsid w:val="00033665"/>
    <w:rsid w:val="00065F97"/>
    <w:rsid w:val="000933AC"/>
    <w:rsid w:val="000B5C77"/>
    <w:rsid w:val="000D7B13"/>
    <w:rsid w:val="001036C8"/>
    <w:rsid w:val="00111A0B"/>
    <w:rsid w:val="00147239"/>
    <w:rsid w:val="001E055B"/>
    <w:rsid w:val="00212A18"/>
    <w:rsid w:val="00212B75"/>
    <w:rsid w:val="002175CD"/>
    <w:rsid w:val="0023152C"/>
    <w:rsid w:val="00240091"/>
    <w:rsid w:val="0025266F"/>
    <w:rsid w:val="00282B49"/>
    <w:rsid w:val="00284AAF"/>
    <w:rsid w:val="002A09BD"/>
    <w:rsid w:val="002B30D1"/>
    <w:rsid w:val="002F4E68"/>
    <w:rsid w:val="003272AA"/>
    <w:rsid w:val="003A4011"/>
    <w:rsid w:val="003B53DD"/>
    <w:rsid w:val="003C14B3"/>
    <w:rsid w:val="004C2AA6"/>
    <w:rsid w:val="004E095F"/>
    <w:rsid w:val="004F75B7"/>
    <w:rsid w:val="00502E78"/>
    <w:rsid w:val="0052138C"/>
    <w:rsid w:val="005261F5"/>
    <w:rsid w:val="005342C5"/>
    <w:rsid w:val="005B55A4"/>
    <w:rsid w:val="005D4DEB"/>
    <w:rsid w:val="00637009"/>
    <w:rsid w:val="00681FA5"/>
    <w:rsid w:val="006846A6"/>
    <w:rsid w:val="006B1D2A"/>
    <w:rsid w:val="00750AD2"/>
    <w:rsid w:val="007F7509"/>
    <w:rsid w:val="008660F6"/>
    <w:rsid w:val="00876167"/>
    <w:rsid w:val="008764A4"/>
    <w:rsid w:val="0088678E"/>
    <w:rsid w:val="0089297B"/>
    <w:rsid w:val="00893E87"/>
    <w:rsid w:val="008C7DCF"/>
    <w:rsid w:val="008F032B"/>
    <w:rsid w:val="00905C2A"/>
    <w:rsid w:val="009276EB"/>
    <w:rsid w:val="00957C36"/>
    <w:rsid w:val="009C7B63"/>
    <w:rsid w:val="00A22FA4"/>
    <w:rsid w:val="00A2563C"/>
    <w:rsid w:val="00A81F1C"/>
    <w:rsid w:val="00AB232B"/>
    <w:rsid w:val="00AF0156"/>
    <w:rsid w:val="00B1229B"/>
    <w:rsid w:val="00B552C0"/>
    <w:rsid w:val="00C67F9F"/>
    <w:rsid w:val="00CA2592"/>
    <w:rsid w:val="00CF12AA"/>
    <w:rsid w:val="00D308A3"/>
    <w:rsid w:val="00D44D29"/>
    <w:rsid w:val="00D867AF"/>
    <w:rsid w:val="00E47A41"/>
    <w:rsid w:val="00E774AA"/>
    <w:rsid w:val="00EF0E0A"/>
    <w:rsid w:val="00F452D2"/>
    <w:rsid w:val="00F5146D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29857D-E454-4F43-B2CF-E73B38E5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rsid w:val="00D867AF"/>
    <w:rPr>
      <w:color w:val="0000FF"/>
      <w:u w:val="single"/>
    </w:rPr>
  </w:style>
  <w:style w:type="paragraph" w:customStyle="1" w:styleId="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12437</Words>
  <Characters>70895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Долгова Александра Сергеевна</cp:lastModifiedBy>
  <cp:revision>2</cp:revision>
  <dcterms:created xsi:type="dcterms:W3CDTF">2016-04-29T14:27:00Z</dcterms:created>
  <dcterms:modified xsi:type="dcterms:W3CDTF">2016-04-29T14:27:00Z</dcterms:modified>
</cp:coreProperties>
</file>