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06" w:rsidRDefault="00F35D06" w:rsidP="0002550B"/>
    <w:p w:rsidR="00F35D06" w:rsidRPr="00C8196D" w:rsidRDefault="00F35D06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F35D06" w:rsidRPr="00C8196D" w:rsidRDefault="00F35D06" w:rsidP="0002550B">
      <w:pPr>
        <w:jc w:val="center"/>
        <w:rPr>
          <w:b/>
          <w:sz w:val="28"/>
        </w:rPr>
      </w:pPr>
    </w:p>
    <w:p w:rsidR="00F35D06" w:rsidRPr="006C148D" w:rsidRDefault="00F35D06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F35D06" w:rsidRDefault="00F35D06" w:rsidP="0002550B">
      <w:pPr>
        <w:jc w:val="center"/>
      </w:pPr>
    </w:p>
    <w:p w:rsidR="00F35D06" w:rsidRPr="0033137F" w:rsidRDefault="00F35D06" w:rsidP="0002550B">
      <w:pPr>
        <w:jc w:val="center"/>
        <w:rPr>
          <w:sz w:val="26"/>
          <w:szCs w:val="26"/>
        </w:rPr>
      </w:pPr>
      <w:r w:rsidRPr="0033137F">
        <w:rPr>
          <w:sz w:val="26"/>
          <w:szCs w:val="26"/>
        </w:rPr>
        <w:t>Факультет коммуникации, медиа и дизайна</w:t>
      </w:r>
    </w:p>
    <w:p w:rsidR="00F35D06" w:rsidRPr="0033137F" w:rsidRDefault="00F35D06" w:rsidP="0002550B">
      <w:pPr>
        <w:jc w:val="center"/>
        <w:rPr>
          <w:sz w:val="26"/>
          <w:szCs w:val="26"/>
        </w:rPr>
      </w:pPr>
      <w:r w:rsidRPr="0033137F">
        <w:rPr>
          <w:sz w:val="26"/>
          <w:szCs w:val="26"/>
        </w:rPr>
        <w:t>Департамент медиа</w:t>
      </w:r>
    </w:p>
    <w:p w:rsidR="00F35D06" w:rsidRPr="00297587" w:rsidRDefault="00F35D06" w:rsidP="0002550B">
      <w:pPr>
        <w:jc w:val="center"/>
        <w:rPr>
          <w:sz w:val="28"/>
        </w:rPr>
      </w:pPr>
    </w:p>
    <w:p w:rsidR="00F35D06" w:rsidRDefault="00F35D06" w:rsidP="005F0E5A">
      <w:pPr>
        <w:jc w:val="center"/>
        <w:rPr>
          <w:b/>
          <w:sz w:val="28"/>
        </w:rPr>
      </w:pPr>
    </w:p>
    <w:p w:rsidR="00F35D06" w:rsidRDefault="00F35D06" w:rsidP="005F0E5A">
      <w:pPr>
        <w:jc w:val="center"/>
        <w:rPr>
          <w:b/>
          <w:sz w:val="28"/>
        </w:rPr>
      </w:pPr>
    </w:p>
    <w:p w:rsidR="00F35D06" w:rsidRPr="00076E09" w:rsidRDefault="00F35D06" w:rsidP="005F0E5A">
      <w:pPr>
        <w:jc w:val="center"/>
        <w:rPr>
          <w:sz w:val="28"/>
        </w:rPr>
      </w:pPr>
      <w:r w:rsidRPr="00076E09">
        <w:rPr>
          <w:sz w:val="28"/>
        </w:rPr>
        <w:t xml:space="preserve">Программа дисциплины </w:t>
      </w:r>
    </w:p>
    <w:p w:rsidR="00F35D06" w:rsidRDefault="00396801" w:rsidP="00153003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НИС «</w:t>
      </w:r>
      <w:r w:rsidR="00EE264B">
        <w:rPr>
          <w:b/>
          <w:sz w:val="28"/>
        </w:rPr>
        <w:t>Исследование</w:t>
      </w:r>
      <w:r>
        <w:rPr>
          <w:b/>
          <w:sz w:val="28"/>
        </w:rPr>
        <w:t xml:space="preserve"> медиапроцессов»</w:t>
      </w:r>
    </w:p>
    <w:p w:rsidR="00BF4556" w:rsidRDefault="00BF4556" w:rsidP="00DC5853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Часть 1. </w:t>
      </w:r>
      <w:r w:rsidR="00A053D1" w:rsidRPr="00A053D1">
        <w:rPr>
          <w:b/>
          <w:sz w:val="26"/>
          <w:szCs w:val="26"/>
        </w:rPr>
        <w:t>Курсовые исследования по специальности «Журналистика»</w:t>
      </w:r>
    </w:p>
    <w:p w:rsidR="00F35D06" w:rsidRDefault="00F35D06" w:rsidP="00DC5853">
      <w:pPr>
        <w:spacing w:before="120"/>
        <w:jc w:val="center"/>
        <w:rPr>
          <w:b/>
          <w:sz w:val="26"/>
          <w:szCs w:val="26"/>
        </w:rPr>
      </w:pPr>
      <w:r w:rsidRPr="00354477">
        <w:rPr>
          <w:b/>
          <w:sz w:val="26"/>
          <w:szCs w:val="26"/>
        </w:rPr>
        <w:t xml:space="preserve">Часть </w:t>
      </w:r>
      <w:r w:rsidR="00DC5853" w:rsidRPr="00354477">
        <w:rPr>
          <w:b/>
          <w:sz w:val="26"/>
          <w:szCs w:val="26"/>
        </w:rPr>
        <w:t>2</w:t>
      </w:r>
      <w:r w:rsidRPr="00354477">
        <w:rPr>
          <w:b/>
          <w:sz w:val="26"/>
          <w:szCs w:val="26"/>
        </w:rPr>
        <w:t xml:space="preserve">. </w:t>
      </w:r>
      <w:r w:rsidR="00654859">
        <w:rPr>
          <w:b/>
          <w:sz w:val="26"/>
          <w:szCs w:val="26"/>
        </w:rPr>
        <w:t>Дизайн</w:t>
      </w:r>
      <w:r w:rsidR="00DC5853" w:rsidRPr="00354477">
        <w:rPr>
          <w:b/>
          <w:sz w:val="26"/>
          <w:szCs w:val="26"/>
        </w:rPr>
        <w:t xml:space="preserve"> </w:t>
      </w:r>
      <w:r w:rsidR="00835056">
        <w:rPr>
          <w:b/>
          <w:sz w:val="26"/>
          <w:szCs w:val="26"/>
        </w:rPr>
        <w:t xml:space="preserve">и методы </w:t>
      </w:r>
      <w:r w:rsidR="00DC5853" w:rsidRPr="00354477">
        <w:rPr>
          <w:b/>
          <w:sz w:val="26"/>
          <w:szCs w:val="26"/>
        </w:rPr>
        <w:t>медиаисследований</w:t>
      </w:r>
    </w:p>
    <w:p w:rsidR="009A42BE" w:rsidRPr="001770B4" w:rsidRDefault="009A42BE" w:rsidP="00DC5853">
      <w:pPr>
        <w:spacing w:before="120"/>
        <w:jc w:val="center"/>
        <w:rPr>
          <w:sz w:val="26"/>
          <w:szCs w:val="26"/>
        </w:rPr>
      </w:pPr>
      <w:r w:rsidRPr="001770B4">
        <w:rPr>
          <w:sz w:val="26"/>
          <w:szCs w:val="26"/>
        </w:rPr>
        <w:t>(</w:t>
      </w:r>
      <w:r w:rsidR="00A053D1">
        <w:rPr>
          <w:sz w:val="26"/>
          <w:szCs w:val="26"/>
        </w:rPr>
        <w:t>2</w:t>
      </w:r>
      <w:r w:rsidR="001770B4" w:rsidRPr="001770B4">
        <w:rPr>
          <w:sz w:val="26"/>
          <w:szCs w:val="26"/>
        </w:rPr>
        <w:t>-4</w:t>
      </w:r>
      <w:r w:rsidR="001770B4">
        <w:rPr>
          <w:sz w:val="26"/>
          <w:szCs w:val="26"/>
        </w:rPr>
        <w:t xml:space="preserve"> </w:t>
      </w:r>
      <w:r w:rsidR="001770B4" w:rsidRPr="001770B4">
        <w:rPr>
          <w:sz w:val="26"/>
          <w:szCs w:val="26"/>
        </w:rPr>
        <w:t>м</w:t>
      </w:r>
      <w:r w:rsidRPr="001770B4">
        <w:rPr>
          <w:sz w:val="26"/>
          <w:szCs w:val="26"/>
        </w:rPr>
        <w:t>одул</w:t>
      </w:r>
      <w:r w:rsidR="00DD008B" w:rsidRPr="001770B4">
        <w:rPr>
          <w:sz w:val="26"/>
          <w:szCs w:val="26"/>
        </w:rPr>
        <w:t>и</w:t>
      </w:r>
      <w:r w:rsidRPr="001770B4">
        <w:rPr>
          <w:sz w:val="26"/>
          <w:szCs w:val="26"/>
        </w:rPr>
        <w:t>)</w:t>
      </w:r>
    </w:p>
    <w:p w:rsidR="00F35D06" w:rsidRPr="009E14B2" w:rsidRDefault="00F35D06" w:rsidP="0002550B">
      <w:pPr>
        <w:ind w:firstLine="0"/>
      </w:pPr>
      <w:r w:rsidRPr="009E14B2">
        <w:fldChar w:fldCharType="begin"/>
      </w:r>
      <w:r w:rsidRPr="009E14B2">
        <w:instrText xml:space="preserve"> AUTOTEXT  " Простая надпись" </w:instrText>
      </w:r>
      <w:r w:rsidRPr="009E14B2">
        <w:fldChar w:fldCharType="end"/>
      </w:r>
    </w:p>
    <w:p w:rsidR="00F35D06" w:rsidRDefault="00F35D06" w:rsidP="00E85D72">
      <w:pPr>
        <w:jc w:val="center"/>
      </w:pPr>
      <w:r>
        <w:t>для направления 42.03.02 «Журналистика» подготовки бакалавра</w:t>
      </w:r>
    </w:p>
    <w:p w:rsidR="00F35D06" w:rsidRDefault="00F35D06" w:rsidP="0002550B">
      <w:pPr>
        <w:jc w:val="center"/>
      </w:pPr>
    </w:p>
    <w:p w:rsidR="00F35D06" w:rsidRDefault="00F35D06" w:rsidP="00297587">
      <w:pPr>
        <w:ind w:firstLine="0"/>
      </w:pPr>
      <w:r>
        <w:t>Авторы</w:t>
      </w:r>
      <w:r w:rsidRPr="00B4644A">
        <w:t xml:space="preserve"> программы</w:t>
      </w:r>
      <w:r>
        <w:t>:</w:t>
      </w:r>
    </w:p>
    <w:p w:rsidR="00A220B6" w:rsidRDefault="00A220B6" w:rsidP="00297587">
      <w:pPr>
        <w:ind w:firstLine="0"/>
      </w:pPr>
      <w:r>
        <w:t xml:space="preserve">Тарасенко А.С., преподаватель, </w:t>
      </w:r>
      <w:r w:rsidR="00A13427" w:rsidRPr="00A13427">
        <w:rPr>
          <w:szCs w:val="24"/>
          <w:shd w:val="clear" w:color="auto" w:fill="FFFFFF"/>
        </w:rPr>
        <w:t>atarasenko2@hse.ru</w:t>
      </w:r>
    </w:p>
    <w:p w:rsidR="00F35D06" w:rsidRPr="00C72D48" w:rsidRDefault="00F35D06" w:rsidP="00297587">
      <w:pPr>
        <w:ind w:firstLine="0"/>
      </w:pPr>
      <w:r>
        <w:t xml:space="preserve">Ним Е.Г., к.социол.н., доцент, </w:t>
      </w:r>
      <w:hyperlink r:id="rId8" w:history="1">
        <w:r w:rsidRPr="005C68D0">
          <w:rPr>
            <w:rStyle w:val="ad"/>
            <w:color w:val="auto"/>
            <w:u w:val="none"/>
            <w:lang w:val="en-US"/>
          </w:rPr>
          <w:t>enim</w:t>
        </w:r>
        <w:r w:rsidRPr="005C68D0">
          <w:rPr>
            <w:rStyle w:val="ad"/>
            <w:color w:val="auto"/>
            <w:u w:val="none"/>
          </w:rPr>
          <w:t>@</w:t>
        </w:r>
        <w:r w:rsidRPr="005C68D0">
          <w:rPr>
            <w:rStyle w:val="ad"/>
            <w:color w:val="auto"/>
            <w:u w:val="none"/>
            <w:lang w:val="en-US"/>
          </w:rPr>
          <w:t>hse</w:t>
        </w:r>
        <w:r w:rsidRPr="005C68D0">
          <w:rPr>
            <w:rStyle w:val="ad"/>
            <w:color w:val="auto"/>
            <w:u w:val="none"/>
          </w:rPr>
          <w:t>.</w:t>
        </w:r>
        <w:r w:rsidRPr="005C68D0">
          <w:rPr>
            <w:rStyle w:val="ad"/>
            <w:color w:val="auto"/>
            <w:u w:val="none"/>
            <w:lang w:val="en-US"/>
          </w:rPr>
          <w:t>ru</w:t>
        </w:r>
      </w:hyperlink>
    </w:p>
    <w:p w:rsidR="00F35D06" w:rsidRDefault="00354477" w:rsidP="00C23FED">
      <w:pPr>
        <w:ind w:firstLine="0"/>
        <w:rPr>
          <w:szCs w:val="24"/>
          <w:shd w:val="clear" w:color="auto" w:fill="FFFFFF"/>
        </w:rPr>
      </w:pPr>
      <w:r>
        <w:t>Довбыш</w:t>
      </w:r>
      <w:r w:rsidR="00F35D06">
        <w:t xml:space="preserve"> </w:t>
      </w:r>
      <w:r>
        <w:t>О</w:t>
      </w:r>
      <w:r w:rsidR="00F35D06">
        <w:t>.</w:t>
      </w:r>
      <w:r>
        <w:t>С</w:t>
      </w:r>
      <w:r w:rsidR="00F35D06">
        <w:t xml:space="preserve">., </w:t>
      </w:r>
      <w:r>
        <w:t>преподаватель</w:t>
      </w:r>
      <w:r w:rsidR="00F35D06">
        <w:t>,</w:t>
      </w:r>
      <w:r w:rsidR="00F35D06" w:rsidRPr="00354477">
        <w:rPr>
          <w:szCs w:val="24"/>
        </w:rPr>
        <w:t xml:space="preserve"> </w:t>
      </w:r>
      <w:hyperlink r:id="rId9" w:history="1">
        <w:r w:rsidR="002D008E" w:rsidRPr="004E3A24">
          <w:rPr>
            <w:rStyle w:val="ad"/>
            <w:color w:val="auto"/>
            <w:szCs w:val="24"/>
            <w:u w:val="none"/>
            <w:shd w:val="clear" w:color="auto" w:fill="FFFFFF"/>
          </w:rPr>
          <w:t>dovbysh@hse.ru</w:t>
        </w:r>
      </w:hyperlink>
    </w:p>
    <w:p w:rsidR="002D008E" w:rsidRDefault="002D008E" w:rsidP="00C23FED">
      <w:pPr>
        <w:ind w:firstLine="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Чумакова В.П., </w:t>
      </w:r>
      <w:r w:rsidR="004E3A24">
        <w:rPr>
          <w:szCs w:val="24"/>
          <w:shd w:val="clear" w:color="auto" w:fill="FFFFFF"/>
        </w:rPr>
        <w:t>канд. культурологии,</w:t>
      </w:r>
      <w:r w:rsidR="00A57D83" w:rsidRPr="00A57D83">
        <w:t xml:space="preserve"> </w:t>
      </w:r>
      <w:r w:rsidR="0032357C">
        <w:rPr>
          <w:szCs w:val="24"/>
          <w:shd w:val="clear" w:color="auto" w:fill="FFFFFF"/>
        </w:rPr>
        <w:t xml:space="preserve">преподаватель, </w:t>
      </w:r>
      <w:r w:rsidR="00A57D83" w:rsidRPr="00A57D83">
        <w:rPr>
          <w:szCs w:val="24"/>
          <w:shd w:val="clear" w:color="auto" w:fill="FFFFFF"/>
        </w:rPr>
        <w:t>vchumakova@hse.ru</w:t>
      </w:r>
    </w:p>
    <w:p w:rsidR="00401090" w:rsidRDefault="00401090" w:rsidP="00C23FED">
      <w:pPr>
        <w:ind w:firstLine="0"/>
      </w:pPr>
      <w:r>
        <w:t>Исаев Е.М., преподаватель,</w:t>
      </w:r>
      <w:r w:rsidR="00AA72FA" w:rsidRPr="00AA72FA">
        <w:t xml:space="preserve"> emisaev@hse.ru</w:t>
      </w:r>
    </w:p>
    <w:p w:rsidR="00F35D06" w:rsidRDefault="00F35D06" w:rsidP="0002550B"/>
    <w:p w:rsidR="00F35D06" w:rsidRDefault="00F35D06" w:rsidP="007B3E47">
      <w:pPr>
        <w:ind w:firstLine="0"/>
      </w:pPr>
      <w:r>
        <w:t>Одобрена на заседании департамента медиа «___»____________ 201</w:t>
      </w:r>
      <w:r w:rsidR="005F5209">
        <w:t>5</w:t>
      </w:r>
      <w:r>
        <w:t xml:space="preserve"> г.</w:t>
      </w:r>
    </w:p>
    <w:p w:rsidR="00F35D06" w:rsidRDefault="00F35D06" w:rsidP="00031FDD">
      <w:pPr>
        <w:ind w:firstLine="0"/>
      </w:pPr>
      <w:r>
        <w:t>Руководитель департамента И.В. Кирия</w:t>
      </w:r>
      <w:r w:rsidRPr="002D420F">
        <w:t>_____________________ [подпись]</w:t>
      </w:r>
    </w:p>
    <w:p w:rsidR="00F35D06" w:rsidRDefault="00F35D06" w:rsidP="00031FDD">
      <w:pPr>
        <w:ind w:firstLine="0"/>
      </w:pPr>
    </w:p>
    <w:p w:rsidR="00F35D06" w:rsidRPr="00FB2D14" w:rsidRDefault="00F35D06" w:rsidP="00534326">
      <w:pPr>
        <w:ind w:firstLine="0"/>
      </w:pPr>
      <w:r>
        <w:t>Рекомендована</w:t>
      </w:r>
      <w:r w:rsidRPr="00B23BB1">
        <w:t xml:space="preserve"> </w:t>
      </w:r>
      <w:r>
        <w:t xml:space="preserve">Академическим советом образовательной программы </w:t>
      </w:r>
    </w:p>
    <w:p w:rsidR="00F35D06" w:rsidRDefault="00F35D06" w:rsidP="00534326">
      <w:pPr>
        <w:ind w:firstLine="0"/>
      </w:pPr>
      <w:r>
        <w:t>«___»____________ 2015  г., № протокола_________________</w:t>
      </w:r>
    </w:p>
    <w:p w:rsidR="00F35D06" w:rsidRDefault="00F35D06" w:rsidP="00534326">
      <w:pPr>
        <w:ind w:firstLine="0"/>
      </w:pPr>
    </w:p>
    <w:p w:rsidR="00F35D06" w:rsidRDefault="00F35D06" w:rsidP="00534326">
      <w:pPr>
        <w:ind w:firstLine="0"/>
      </w:pPr>
      <w:r>
        <w:t>Утверждена  «___»____________ 2015 г.</w:t>
      </w:r>
    </w:p>
    <w:p w:rsidR="00F35D06" w:rsidRDefault="00F35D06" w:rsidP="00534326">
      <w:pPr>
        <w:ind w:firstLine="0"/>
      </w:pPr>
      <w:r>
        <w:t xml:space="preserve">Академический руководитель образовательной программы </w:t>
      </w:r>
    </w:p>
    <w:p w:rsidR="00F35D06" w:rsidRDefault="00F35D06" w:rsidP="00534326">
      <w:pPr>
        <w:ind w:firstLine="0"/>
      </w:pPr>
      <w:r>
        <w:t xml:space="preserve">С.А. Шомова </w:t>
      </w:r>
      <w:r w:rsidRPr="00C04306">
        <w:t>_________________ [подпись]</w:t>
      </w:r>
    </w:p>
    <w:p w:rsidR="00F35D06" w:rsidRDefault="00F35D06" w:rsidP="0002550B"/>
    <w:p w:rsidR="00F35D06" w:rsidRDefault="00F35D06" w:rsidP="0002550B"/>
    <w:p w:rsidR="00F35D06" w:rsidRDefault="00F35D06" w:rsidP="0002550B"/>
    <w:p w:rsidR="00F35D06" w:rsidRDefault="00F35D06" w:rsidP="0002550B"/>
    <w:p w:rsidR="00F35D06" w:rsidRDefault="00F35D06" w:rsidP="0002550B"/>
    <w:p w:rsidR="00F35D06" w:rsidRDefault="00F35D06" w:rsidP="0002550B"/>
    <w:p w:rsidR="00F35D06" w:rsidRDefault="00F35D06" w:rsidP="0002550B"/>
    <w:p w:rsidR="00F35D06" w:rsidRPr="00B4644A" w:rsidRDefault="00F35D06" w:rsidP="0002550B"/>
    <w:p w:rsidR="00F35D06" w:rsidRDefault="00F35D06" w:rsidP="00B4644A">
      <w:pPr>
        <w:jc w:val="center"/>
      </w:pPr>
      <w:r>
        <w:t>Москва, 201</w:t>
      </w:r>
      <w:r w:rsidR="005F5209">
        <w:t>5</w:t>
      </w:r>
    </w:p>
    <w:p w:rsidR="00F35D06" w:rsidRPr="00B4644A" w:rsidRDefault="00F35D06" w:rsidP="0002550B">
      <w:r>
        <w:t xml:space="preserve"> </w:t>
      </w:r>
    </w:p>
    <w:p w:rsidR="00F35D06" w:rsidRDefault="00F35D06" w:rsidP="00B4644A">
      <w:pPr>
        <w:jc w:val="center"/>
        <w:rPr>
          <w:i/>
        </w:rPr>
      </w:pPr>
      <w:r w:rsidRPr="00B4644A">
        <w:rPr>
          <w:i/>
        </w:rPr>
        <w:t xml:space="preserve">Настоящая программа не может быть использована другими подразделениями </w:t>
      </w:r>
    </w:p>
    <w:p w:rsidR="00F35D06" w:rsidRPr="00B4644A" w:rsidRDefault="00F35D06" w:rsidP="00B4644A">
      <w:pPr>
        <w:jc w:val="center"/>
        <w:rPr>
          <w:i/>
        </w:rPr>
      </w:pPr>
      <w:r w:rsidRPr="00B4644A">
        <w:rPr>
          <w:i/>
        </w:rPr>
        <w:t xml:space="preserve">университета и другими вузами без разрешения </w:t>
      </w:r>
      <w:r>
        <w:rPr>
          <w:i/>
        </w:rPr>
        <w:t>департамента</w:t>
      </w:r>
      <w:r w:rsidRPr="00B4644A">
        <w:rPr>
          <w:i/>
        </w:rPr>
        <w:t>-разработчика программы</w:t>
      </w:r>
    </w:p>
    <w:p w:rsidR="00F35D06" w:rsidRPr="00091773" w:rsidRDefault="00F35D06" w:rsidP="00091773">
      <w:pPr>
        <w:ind w:firstLine="0"/>
        <w:rPr>
          <w:b/>
          <w:sz w:val="28"/>
          <w:szCs w:val="28"/>
        </w:rPr>
      </w:pPr>
      <w:r>
        <w:br w:type="page"/>
      </w:r>
      <w:r w:rsidRPr="00091773">
        <w:rPr>
          <w:b/>
          <w:sz w:val="28"/>
          <w:szCs w:val="28"/>
        </w:rPr>
        <w:lastRenderedPageBreak/>
        <w:t>1.</w:t>
      </w:r>
      <w:r>
        <w:t xml:space="preserve"> </w:t>
      </w:r>
      <w:r w:rsidRPr="00091773">
        <w:rPr>
          <w:b/>
          <w:sz w:val="28"/>
          <w:szCs w:val="28"/>
        </w:rPr>
        <w:t>Область применения и нормативные ссылки</w:t>
      </w:r>
    </w:p>
    <w:p w:rsidR="00F35D06" w:rsidRDefault="00F35D06" w:rsidP="00091773">
      <w:pPr>
        <w:spacing w:before="120"/>
        <w:jc w:val="both"/>
      </w:pPr>
      <w:r>
        <w:t>Настоящая программа учебной дисциплины устанавливает минимальные требования к зн</w:t>
      </w:r>
      <w:r>
        <w:t>а</w:t>
      </w:r>
      <w:r>
        <w:t>ниям и умениям студента и определяет содержание и виды учебных занятий и отчетности.</w:t>
      </w:r>
    </w:p>
    <w:p w:rsidR="00F35D06" w:rsidRDefault="00F35D06" w:rsidP="00221C3D">
      <w:pPr>
        <w:jc w:val="both"/>
      </w:pPr>
      <w:r>
        <w:t>Программа предназначена для преподавателей, ведущих данную дисциплину</w:t>
      </w:r>
      <w:r w:rsidR="00590C46">
        <w:t xml:space="preserve"> и </w:t>
      </w:r>
      <w:r>
        <w:t xml:space="preserve">студентов направления 42.03.02 «Журналистика» подготовки бакалавра, изучающих </w:t>
      </w:r>
      <w:r w:rsidR="00590C46">
        <w:t xml:space="preserve">НИС </w:t>
      </w:r>
      <w:r>
        <w:t>«</w:t>
      </w:r>
      <w:r w:rsidR="00590C46">
        <w:t>Анализ медиа-процессов</w:t>
      </w:r>
      <w:r>
        <w:t>».</w:t>
      </w:r>
    </w:p>
    <w:p w:rsidR="00F35D06" w:rsidRDefault="00F35D06" w:rsidP="00297F09">
      <w:pPr>
        <w:jc w:val="both"/>
      </w:pPr>
      <w:r>
        <w:t>Программа разработана в соответствии с:</w:t>
      </w:r>
    </w:p>
    <w:p w:rsidR="00F35D06" w:rsidRPr="004D6E58" w:rsidRDefault="00F35D06" w:rsidP="00AF5FD3">
      <w:pPr>
        <w:pStyle w:val="a1"/>
        <w:ind w:left="1066" w:hanging="357"/>
        <w:jc w:val="both"/>
      </w:pPr>
      <w:r w:rsidRPr="004D6E58">
        <w:t>Стандартом НИУ ВШЭ по направлению подготовки 42.03.02 «Журналистика»;</w:t>
      </w:r>
    </w:p>
    <w:p w:rsidR="00F35D06" w:rsidRPr="00597192" w:rsidRDefault="00F35D06" w:rsidP="00AF5FD3">
      <w:pPr>
        <w:pStyle w:val="a1"/>
        <w:ind w:left="1066" w:hanging="357"/>
        <w:jc w:val="both"/>
        <w:rPr>
          <w:szCs w:val="24"/>
        </w:rPr>
      </w:pPr>
      <w:r w:rsidRPr="00597192">
        <w:rPr>
          <w:szCs w:val="24"/>
        </w:rPr>
        <w:t xml:space="preserve">Образовательной программой по направлению </w:t>
      </w:r>
      <w:r w:rsidRPr="00597192">
        <w:t>42.03.02 «Журналистика»;</w:t>
      </w:r>
    </w:p>
    <w:p w:rsidR="00F35D06" w:rsidRDefault="00F35D06" w:rsidP="00AF5FD3">
      <w:pPr>
        <w:pStyle w:val="a1"/>
        <w:ind w:left="1066" w:hanging="357"/>
        <w:jc w:val="both"/>
      </w:pPr>
      <w:r>
        <w:t>Рабочим учебным план</w:t>
      </w:r>
      <w:r w:rsidR="00C12F8E">
        <w:t>ом</w:t>
      </w:r>
      <w:r>
        <w:t xml:space="preserve"> университета по направлению подготовки 42.03.02 «Журнал</w:t>
      </w:r>
      <w:r>
        <w:t>и</w:t>
      </w:r>
      <w:r>
        <w:t>стика», утвержденным в 2015 гг.</w:t>
      </w:r>
    </w:p>
    <w:p w:rsidR="00A6476A" w:rsidRDefault="00A6476A" w:rsidP="00A6476A">
      <w:pPr>
        <w:pStyle w:val="a1"/>
        <w:numPr>
          <w:ilvl w:val="0"/>
          <w:numId w:val="0"/>
        </w:numPr>
        <w:ind w:left="709"/>
        <w:jc w:val="both"/>
      </w:pPr>
    </w:p>
    <w:p w:rsidR="00F35D06" w:rsidRDefault="00F35D06" w:rsidP="00E67DA5">
      <w:pPr>
        <w:pStyle w:val="1"/>
      </w:pPr>
      <w:r>
        <w:t>2. Цели освоения дисциплины</w:t>
      </w:r>
    </w:p>
    <w:p w:rsidR="00F35D06" w:rsidRDefault="00F35D06" w:rsidP="00926DC5">
      <w:pPr>
        <w:autoSpaceDE w:val="0"/>
        <w:autoSpaceDN w:val="0"/>
        <w:adjustRightInd w:val="0"/>
        <w:jc w:val="both"/>
      </w:pPr>
      <w:r>
        <w:t xml:space="preserve">Целями освоения дисциплины </w:t>
      </w:r>
      <w:r w:rsidR="000E675C">
        <w:t xml:space="preserve">НИС </w:t>
      </w:r>
      <w:r>
        <w:t>«</w:t>
      </w:r>
      <w:r w:rsidR="00D83ABB">
        <w:t>Исследование медиапроцессов</w:t>
      </w:r>
      <w:r>
        <w:t xml:space="preserve">» являются: </w:t>
      </w:r>
    </w:p>
    <w:p w:rsidR="004772E2" w:rsidRPr="004772E2" w:rsidRDefault="004772E2" w:rsidP="004772E2">
      <w:pPr>
        <w:numPr>
          <w:ilvl w:val="0"/>
          <w:numId w:val="5"/>
        </w:numPr>
        <w:autoSpaceDE w:val="0"/>
        <w:autoSpaceDN w:val="0"/>
        <w:adjustRightInd w:val="0"/>
        <w:ind w:left="1066" w:hanging="357"/>
        <w:jc w:val="both"/>
        <w:rPr>
          <w:szCs w:val="24"/>
        </w:rPr>
      </w:pPr>
      <w:r>
        <w:rPr>
          <w:szCs w:val="24"/>
        </w:rPr>
        <w:t>ознакомить</w:t>
      </w:r>
      <w:r w:rsidRPr="004772E2">
        <w:rPr>
          <w:szCs w:val="24"/>
        </w:rPr>
        <w:t xml:space="preserve"> с</w:t>
      </w:r>
      <w:r>
        <w:rPr>
          <w:szCs w:val="24"/>
        </w:rPr>
        <w:t>тудентов с</w:t>
      </w:r>
      <w:r w:rsidRPr="004772E2">
        <w:rPr>
          <w:szCs w:val="24"/>
        </w:rPr>
        <w:t xml:space="preserve"> требованиями к курсовой работе по специальности «Журнал</w:t>
      </w:r>
      <w:r w:rsidRPr="004772E2">
        <w:rPr>
          <w:szCs w:val="24"/>
        </w:rPr>
        <w:t>и</w:t>
      </w:r>
      <w:r w:rsidRPr="004772E2">
        <w:rPr>
          <w:szCs w:val="24"/>
        </w:rPr>
        <w:t>стика»;</w:t>
      </w:r>
    </w:p>
    <w:p w:rsidR="00F35D06" w:rsidRPr="00964993" w:rsidRDefault="00F35D06" w:rsidP="004772E2">
      <w:pPr>
        <w:numPr>
          <w:ilvl w:val="0"/>
          <w:numId w:val="5"/>
        </w:numPr>
        <w:autoSpaceDE w:val="0"/>
        <w:autoSpaceDN w:val="0"/>
        <w:adjustRightInd w:val="0"/>
        <w:ind w:left="1066" w:hanging="357"/>
        <w:jc w:val="both"/>
        <w:rPr>
          <w:szCs w:val="24"/>
        </w:rPr>
      </w:pPr>
      <w:r w:rsidRPr="00964993">
        <w:rPr>
          <w:color w:val="000000"/>
          <w:szCs w:val="24"/>
        </w:rPr>
        <w:t xml:space="preserve">сформировать у студентов </w:t>
      </w:r>
      <w:r w:rsidR="00964993" w:rsidRPr="00964993">
        <w:rPr>
          <w:color w:val="000000"/>
          <w:szCs w:val="24"/>
        </w:rPr>
        <w:t>базовые навыки научно-исследовательской работы</w:t>
      </w:r>
      <w:r w:rsidR="00A57236">
        <w:rPr>
          <w:color w:val="000000"/>
          <w:szCs w:val="24"/>
        </w:rPr>
        <w:t>, включая разработку методологии исследования</w:t>
      </w:r>
      <w:r w:rsidRPr="00964993">
        <w:rPr>
          <w:color w:val="000000"/>
          <w:szCs w:val="24"/>
        </w:rPr>
        <w:t xml:space="preserve">; </w:t>
      </w:r>
    </w:p>
    <w:p w:rsidR="00F35D06" w:rsidRDefault="00F35D06" w:rsidP="000B64D0">
      <w:pPr>
        <w:numPr>
          <w:ilvl w:val="0"/>
          <w:numId w:val="5"/>
        </w:numPr>
        <w:ind w:left="1066" w:hanging="357"/>
        <w:rPr>
          <w:szCs w:val="24"/>
        </w:rPr>
      </w:pPr>
      <w:r w:rsidRPr="00964993">
        <w:rPr>
          <w:szCs w:val="24"/>
        </w:rPr>
        <w:t xml:space="preserve">научить </w:t>
      </w:r>
      <w:r w:rsidR="004976E0">
        <w:rPr>
          <w:szCs w:val="24"/>
        </w:rPr>
        <w:t xml:space="preserve">студентов </w:t>
      </w:r>
      <w:r w:rsidRPr="00964993">
        <w:rPr>
          <w:szCs w:val="24"/>
        </w:rPr>
        <w:t xml:space="preserve">использовать </w:t>
      </w:r>
      <w:r w:rsidR="00A57236">
        <w:rPr>
          <w:szCs w:val="24"/>
        </w:rPr>
        <w:t>различные методы сбора, обработки и интерпретации данных</w:t>
      </w:r>
      <w:r w:rsidR="004976E0">
        <w:rPr>
          <w:szCs w:val="24"/>
        </w:rPr>
        <w:t>, в частности</w:t>
      </w:r>
      <w:r w:rsidR="005510EA">
        <w:rPr>
          <w:szCs w:val="24"/>
        </w:rPr>
        <w:t>,</w:t>
      </w:r>
      <w:r w:rsidR="00A57236">
        <w:rPr>
          <w:szCs w:val="24"/>
        </w:rPr>
        <w:t xml:space="preserve"> </w:t>
      </w:r>
      <w:r w:rsidR="004976E0">
        <w:rPr>
          <w:szCs w:val="24"/>
        </w:rPr>
        <w:t>в процессе написания курсовых работ по медийной тематике</w:t>
      </w:r>
      <w:r w:rsidRPr="00964993">
        <w:rPr>
          <w:szCs w:val="24"/>
        </w:rPr>
        <w:t>;</w:t>
      </w:r>
    </w:p>
    <w:p w:rsidR="004976E0" w:rsidRPr="00A8189A" w:rsidRDefault="00A8189A" w:rsidP="005E1E95">
      <w:pPr>
        <w:numPr>
          <w:ilvl w:val="0"/>
          <w:numId w:val="5"/>
        </w:numPr>
        <w:ind w:left="1066" w:hanging="357"/>
        <w:rPr>
          <w:szCs w:val="24"/>
        </w:rPr>
      </w:pPr>
      <w:r w:rsidRPr="00A8189A">
        <w:rPr>
          <w:szCs w:val="24"/>
        </w:rPr>
        <w:t>развить навыки научной дискуссии и презентации результатов</w:t>
      </w:r>
      <w:r w:rsidR="00A3307E">
        <w:rPr>
          <w:szCs w:val="24"/>
        </w:rPr>
        <w:t xml:space="preserve"> исследования посредством </w:t>
      </w:r>
      <w:r w:rsidRPr="00A8189A">
        <w:rPr>
          <w:szCs w:val="24"/>
        </w:rPr>
        <w:t xml:space="preserve">обсуждения </w:t>
      </w:r>
      <w:r w:rsidR="00A3307E">
        <w:rPr>
          <w:szCs w:val="24"/>
        </w:rPr>
        <w:t xml:space="preserve">студенческих </w:t>
      </w:r>
      <w:r w:rsidRPr="00A8189A">
        <w:rPr>
          <w:szCs w:val="24"/>
        </w:rPr>
        <w:t>проектов в ходе их реализации</w:t>
      </w:r>
      <w:r>
        <w:rPr>
          <w:szCs w:val="24"/>
        </w:rPr>
        <w:t>.</w:t>
      </w:r>
    </w:p>
    <w:p w:rsidR="00F35D06" w:rsidRDefault="00F35D06" w:rsidP="00297F09">
      <w:pPr>
        <w:jc w:val="both"/>
      </w:pPr>
    </w:p>
    <w:p w:rsidR="00F35D06" w:rsidRDefault="00F35D06" w:rsidP="00E67DA5">
      <w:pPr>
        <w:pStyle w:val="1"/>
      </w:pPr>
      <w:r>
        <w:t>3. Компетенции обучающегося, формируемые в результате освоения дисциплины</w:t>
      </w:r>
    </w:p>
    <w:p w:rsidR="00F35D06" w:rsidRDefault="00F35D06" w:rsidP="00221C3D">
      <w:r>
        <w:t>В результате освоения дисциплины студент должен:</w:t>
      </w:r>
    </w:p>
    <w:p w:rsidR="00F35D06" w:rsidRPr="00AF5FD3" w:rsidRDefault="00F35D06" w:rsidP="002C27C5">
      <w:pPr>
        <w:pStyle w:val="a1"/>
        <w:numPr>
          <w:ilvl w:val="0"/>
          <w:numId w:val="0"/>
        </w:numPr>
        <w:spacing w:before="120"/>
        <w:ind w:left="352" w:firstLine="357"/>
        <w:rPr>
          <w:b/>
        </w:rPr>
      </w:pPr>
      <w:r w:rsidRPr="00AF5FD3">
        <w:rPr>
          <w:b/>
        </w:rPr>
        <w:t>Знать</w:t>
      </w:r>
    </w:p>
    <w:p w:rsidR="00766590" w:rsidRPr="00766590" w:rsidRDefault="00766590" w:rsidP="00414AC6">
      <w:pPr>
        <w:pStyle w:val="a1"/>
        <w:numPr>
          <w:ilvl w:val="0"/>
          <w:numId w:val="11"/>
        </w:numPr>
        <w:ind w:left="993" w:hanging="284"/>
      </w:pPr>
      <w:r w:rsidRPr="00766590">
        <w:t>требования</w:t>
      </w:r>
      <w:r w:rsidR="00F05D01">
        <w:t>,</w:t>
      </w:r>
      <w:r w:rsidRPr="00766590">
        <w:t xml:space="preserve"> правила </w:t>
      </w:r>
      <w:r w:rsidR="00F05D01">
        <w:t xml:space="preserve">и алгоритмы </w:t>
      </w:r>
      <w:r w:rsidRPr="00766590">
        <w:t>написания курсовой работы;</w:t>
      </w:r>
    </w:p>
    <w:p w:rsidR="00F35D06" w:rsidRPr="004044C0" w:rsidRDefault="004044C0" w:rsidP="00414AC6">
      <w:pPr>
        <w:pStyle w:val="a1"/>
        <w:numPr>
          <w:ilvl w:val="0"/>
          <w:numId w:val="11"/>
        </w:numPr>
        <w:ind w:left="993" w:hanging="284"/>
        <w:rPr>
          <w:b/>
        </w:rPr>
      </w:pPr>
      <w:r>
        <w:t>основные направления</w:t>
      </w:r>
      <w:r w:rsidR="00C67481">
        <w:t xml:space="preserve">, подходы и стратегии </w:t>
      </w:r>
      <w:r>
        <w:t>медиаисследований</w:t>
      </w:r>
      <w:r w:rsidR="00F35D06" w:rsidRPr="004044C0">
        <w:t>;</w:t>
      </w:r>
    </w:p>
    <w:p w:rsidR="00F35D06" w:rsidRPr="00493C80" w:rsidRDefault="00E57695" w:rsidP="00414AC6">
      <w:pPr>
        <w:pStyle w:val="a1"/>
        <w:numPr>
          <w:ilvl w:val="0"/>
          <w:numId w:val="11"/>
        </w:numPr>
        <w:ind w:left="993" w:hanging="284"/>
        <w:rPr>
          <w:b/>
        </w:rPr>
      </w:pPr>
      <w:r>
        <w:t>базовые методы медиаисследований (методы исследования контента, аудитории, м</w:t>
      </w:r>
      <w:r>
        <w:t>е</w:t>
      </w:r>
      <w:r>
        <w:t>диавоздействия, медиаиндустрии)</w:t>
      </w:r>
      <w:r w:rsidR="00F35D06" w:rsidRPr="004044C0">
        <w:t>;</w:t>
      </w:r>
    </w:p>
    <w:p w:rsidR="00F35D06" w:rsidRPr="004044C0" w:rsidRDefault="00CE41C1" w:rsidP="00414AC6">
      <w:pPr>
        <w:pStyle w:val="a1"/>
        <w:numPr>
          <w:ilvl w:val="0"/>
          <w:numId w:val="11"/>
        </w:numPr>
        <w:ind w:left="993" w:hanging="284"/>
        <w:rPr>
          <w:b/>
        </w:rPr>
      </w:pPr>
      <w:r>
        <w:t>правила и способы представления результатов научного исследования.</w:t>
      </w:r>
    </w:p>
    <w:p w:rsidR="00A322F4" w:rsidRDefault="00A322F4" w:rsidP="00542059">
      <w:pPr>
        <w:pStyle w:val="a1"/>
        <w:numPr>
          <w:ilvl w:val="0"/>
          <w:numId w:val="0"/>
        </w:numPr>
        <w:ind w:left="709"/>
        <w:rPr>
          <w:b/>
        </w:rPr>
      </w:pPr>
    </w:p>
    <w:p w:rsidR="00347E19" w:rsidRDefault="00F35D06" w:rsidP="00542059">
      <w:pPr>
        <w:pStyle w:val="a1"/>
        <w:numPr>
          <w:ilvl w:val="0"/>
          <w:numId w:val="0"/>
        </w:numPr>
        <w:ind w:left="709"/>
        <w:rPr>
          <w:b/>
        </w:rPr>
      </w:pPr>
      <w:r w:rsidRPr="00AF5FD3">
        <w:rPr>
          <w:b/>
        </w:rPr>
        <w:t>Уметь</w:t>
      </w:r>
    </w:p>
    <w:p w:rsidR="00347E19" w:rsidRDefault="00347E19" w:rsidP="00D77936">
      <w:pPr>
        <w:pStyle w:val="a1"/>
        <w:ind w:left="1066" w:hanging="357"/>
      </w:pPr>
      <w:r>
        <w:t>формулировать ключевые методологические элементы курсового проекта;</w:t>
      </w:r>
    </w:p>
    <w:p w:rsidR="00F35D06" w:rsidRPr="008C4767" w:rsidRDefault="0055243E" w:rsidP="00D77936">
      <w:pPr>
        <w:pStyle w:val="a1"/>
        <w:ind w:left="1066" w:hanging="357"/>
      </w:pPr>
      <w:r>
        <w:t>выбирать релевантные исследовательским задачам и гипотезам методы исследования м</w:t>
      </w:r>
      <w:r>
        <w:t>е</w:t>
      </w:r>
      <w:r>
        <w:t>диакоммуникаций</w:t>
      </w:r>
      <w:r w:rsidR="00F35D06" w:rsidRPr="008C4767">
        <w:t>;</w:t>
      </w:r>
    </w:p>
    <w:p w:rsidR="00F35D06" w:rsidRDefault="00F35D06" w:rsidP="00FD5C50">
      <w:pPr>
        <w:pStyle w:val="a1"/>
        <w:ind w:left="1066" w:hanging="357"/>
      </w:pPr>
      <w:r w:rsidRPr="008C4767">
        <w:t xml:space="preserve">применять изученные </w:t>
      </w:r>
      <w:r w:rsidR="0055243E">
        <w:t>подходы и методы в исследованиях</w:t>
      </w:r>
      <w:r w:rsidRPr="008C4767">
        <w:t xml:space="preserve"> медиакоммуникаций</w:t>
      </w:r>
      <w:r w:rsidR="0055243E">
        <w:t xml:space="preserve"> (в частн</w:t>
      </w:r>
      <w:r w:rsidR="0055243E">
        <w:t>о</w:t>
      </w:r>
      <w:r w:rsidR="0055243E">
        <w:t>сти, при написании курсовых работ)</w:t>
      </w:r>
      <w:r w:rsidRPr="008C4767">
        <w:t xml:space="preserve">; </w:t>
      </w:r>
    </w:p>
    <w:p w:rsidR="00F35D06" w:rsidRPr="008C4767" w:rsidRDefault="0055243E" w:rsidP="005E1E95">
      <w:pPr>
        <w:pStyle w:val="a1"/>
        <w:ind w:left="1066" w:hanging="357"/>
      </w:pPr>
      <w:r>
        <w:t>корректно использовать</w:t>
      </w:r>
      <w:r w:rsidR="00366D5A">
        <w:t xml:space="preserve"> р</w:t>
      </w:r>
      <w:r w:rsidR="00366D5A" w:rsidRPr="00366D5A">
        <w:t xml:space="preserve">езультаты </w:t>
      </w:r>
      <w:r w:rsidR="00D9189D">
        <w:t xml:space="preserve">исследований (в частности, </w:t>
      </w:r>
      <w:r w:rsidR="00366D5A" w:rsidRPr="00366D5A">
        <w:t>опросов общественного мнения</w:t>
      </w:r>
      <w:r w:rsidR="00D9189D">
        <w:t>)</w:t>
      </w:r>
      <w:r w:rsidR="00366D5A" w:rsidRPr="00366D5A">
        <w:t xml:space="preserve"> в журналистских материалах</w:t>
      </w:r>
      <w:r w:rsidR="00D9189D">
        <w:t>.</w:t>
      </w:r>
    </w:p>
    <w:p w:rsidR="0011415A" w:rsidRPr="0011415A" w:rsidRDefault="0011415A" w:rsidP="0011415A">
      <w:pPr>
        <w:pStyle w:val="a1"/>
        <w:numPr>
          <w:ilvl w:val="0"/>
          <w:numId w:val="0"/>
        </w:numPr>
        <w:ind w:left="709"/>
      </w:pPr>
    </w:p>
    <w:p w:rsidR="00F35D06" w:rsidRDefault="00F35D06" w:rsidP="00506300">
      <w:pPr>
        <w:pStyle w:val="a1"/>
        <w:numPr>
          <w:ilvl w:val="0"/>
          <w:numId w:val="0"/>
        </w:numPr>
        <w:ind w:left="709"/>
        <w:rPr>
          <w:b/>
        </w:rPr>
      </w:pPr>
      <w:r w:rsidRPr="00506300">
        <w:rPr>
          <w:b/>
        </w:rPr>
        <w:t xml:space="preserve">Иметь навыки (приобрести опыт) </w:t>
      </w:r>
    </w:p>
    <w:p w:rsidR="002C27C5" w:rsidRDefault="007B1D52" w:rsidP="000B64D0">
      <w:pPr>
        <w:pStyle w:val="a1"/>
        <w:numPr>
          <w:ilvl w:val="0"/>
          <w:numId w:val="6"/>
        </w:numPr>
        <w:ind w:left="1066" w:hanging="357"/>
        <w:rPr>
          <w:szCs w:val="24"/>
        </w:rPr>
      </w:pPr>
      <w:r>
        <w:rPr>
          <w:szCs w:val="24"/>
        </w:rPr>
        <w:t>разработки</w:t>
      </w:r>
      <w:r w:rsidR="002C27C5">
        <w:rPr>
          <w:szCs w:val="24"/>
        </w:rPr>
        <w:t xml:space="preserve"> методологической части курсовой работы;</w:t>
      </w:r>
    </w:p>
    <w:p w:rsidR="002676AB" w:rsidRDefault="002676AB" w:rsidP="000B64D0">
      <w:pPr>
        <w:pStyle w:val="a1"/>
        <w:numPr>
          <w:ilvl w:val="0"/>
          <w:numId w:val="6"/>
        </w:numPr>
        <w:ind w:left="1066" w:hanging="357"/>
        <w:rPr>
          <w:szCs w:val="24"/>
        </w:rPr>
      </w:pPr>
      <w:r>
        <w:rPr>
          <w:szCs w:val="24"/>
        </w:rPr>
        <w:t>использования методов исследования аудитории и медиавоздействия;</w:t>
      </w:r>
    </w:p>
    <w:p w:rsidR="002676AB" w:rsidRDefault="002676AB" w:rsidP="000B64D0">
      <w:pPr>
        <w:pStyle w:val="a1"/>
        <w:numPr>
          <w:ilvl w:val="0"/>
          <w:numId w:val="6"/>
        </w:numPr>
        <w:ind w:left="1066" w:hanging="357"/>
        <w:rPr>
          <w:szCs w:val="24"/>
        </w:rPr>
      </w:pPr>
      <w:r>
        <w:rPr>
          <w:szCs w:val="24"/>
        </w:rPr>
        <w:t>применения методов анализа медиатекста;</w:t>
      </w:r>
    </w:p>
    <w:p w:rsidR="002676AB" w:rsidRDefault="002676AB" w:rsidP="000B64D0">
      <w:pPr>
        <w:pStyle w:val="a1"/>
        <w:numPr>
          <w:ilvl w:val="0"/>
          <w:numId w:val="6"/>
        </w:numPr>
        <w:ind w:left="1066" w:hanging="357"/>
        <w:rPr>
          <w:szCs w:val="24"/>
        </w:rPr>
      </w:pPr>
      <w:r>
        <w:rPr>
          <w:szCs w:val="24"/>
        </w:rPr>
        <w:t>использования методов исследования медиасообществ и медиарынка;</w:t>
      </w:r>
    </w:p>
    <w:p w:rsidR="00F35D06" w:rsidRPr="00BF4EA6" w:rsidRDefault="00BB5854" w:rsidP="000B64D0">
      <w:pPr>
        <w:pStyle w:val="a1"/>
        <w:numPr>
          <w:ilvl w:val="0"/>
          <w:numId w:val="6"/>
        </w:numPr>
        <w:ind w:left="1066" w:hanging="357"/>
        <w:rPr>
          <w:szCs w:val="24"/>
        </w:rPr>
      </w:pPr>
      <w:r>
        <w:rPr>
          <w:szCs w:val="24"/>
        </w:rPr>
        <w:t>пре</w:t>
      </w:r>
      <w:r w:rsidR="000F3528">
        <w:rPr>
          <w:szCs w:val="24"/>
        </w:rPr>
        <w:t>д</w:t>
      </w:r>
      <w:r>
        <w:rPr>
          <w:szCs w:val="24"/>
        </w:rPr>
        <w:t xml:space="preserve">ставления результатов исследования, полученных </w:t>
      </w:r>
      <w:r w:rsidR="006444E4">
        <w:rPr>
          <w:szCs w:val="24"/>
        </w:rPr>
        <w:t>с помощью</w:t>
      </w:r>
      <w:r>
        <w:rPr>
          <w:szCs w:val="24"/>
        </w:rPr>
        <w:t xml:space="preserve"> того или иного метода</w:t>
      </w:r>
      <w:r w:rsidR="00F35D06" w:rsidRPr="00BF4EA6">
        <w:rPr>
          <w:szCs w:val="24"/>
        </w:rPr>
        <w:t>.</w:t>
      </w:r>
    </w:p>
    <w:p w:rsidR="00F35D06" w:rsidRPr="00832B41" w:rsidRDefault="00F35D06" w:rsidP="00506300">
      <w:pPr>
        <w:pStyle w:val="a1"/>
        <w:numPr>
          <w:ilvl w:val="0"/>
          <w:numId w:val="0"/>
        </w:numPr>
        <w:ind w:left="709"/>
        <w:rPr>
          <w:b/>
          <w:color w:val="FF0000"/>
        </w:rPr>
      </w:pPr>
    </w:p>
    <w:p w:rsidR="00F35D06" w:rsidRDefault="00F35D06" w:rsidP="00F16287">
      <w:r>
        <w:t>В результате освоения дисциплины студент осваивает следующие компетенции:</w:t>
      </w:r>
    </w:p>
    <w:p w:rsidR="00F35D06" w:rsidRDefault="00F35D06" w:rsidP="00F16287"/>
    <w:tbl>
      <w:tblPr>
        <w:tblW w:w="101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850"/>
        <w:gridCol w:w="3544"/>
        <w:gridCol w:w="2976"/>
      </w:tblGrid>
      <w:tr w:rsidR="00F35D06" w:rsidRPr="00BF7CD6" w:rsidTr="00504862">
        <w:trPr>
          <w:cantSplit/>
          <w:tblHeader/>
          <w:jc w:val="center"/>
        </w:trPr>
        <w:tc>
          <w:tcPr>
            <w:tcW w:w="2802" w:type="dxa"/>
            <w:vAlign w:val="center"/>
          </w:tcPr>
          <w:p w:rsidR="00F35D06" w:rsidRPr="008C713D" w:rsidRDefault="00F35D06" w:rsidP="008172F3">
            <w:pPr>
              <w:ind w:firstLine="0"/>
              <w:jc w:val="center"/>
              <w:rPr>
                <w:b/>
                <w:lang w:eastAsia="ru-RU"/>
              </w:rPr>
            </w:pPr>
            <w:r w:rsidRPr="008C713D">
              <w:rPr>
                <w:b/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F35D06" w:rsidRPr="008C713D" w:rsidRDefault="00F35D06" w:rsidP="008172F3">
            <w:pPr>
              <w:ind w:left="-108" w:right="-108" w:firstLine="0"/>
              <w:jc w:val="center"/>
              <w:rPr>
                <w:b/>
                <w:lang w:eastAsia="ru-RU"/>
              </w:rPr>
            </w:pPr>
            <w:r w:rsidRPr="008C713D">
              <w:rPr>
                <w:b/>
                <w:sz w:val="22"/>
                <w:lang w:eastAsia="ru-RU"/>
              </w:rPr>
              <w:t>Код по ОС</w:t>
            </w:r>
          </w:p>
          <w:p w:rsidR="00F35D06" w:rsidRPr="008C713D" w:rsidRDefault="00F35D06" w:rsidP="008172F3">
            <w:pPr>
              <w:ind w:left="-108" w:right="-108" w:firstLine="0"/>
              <w:jc w:val="center"/>
              <w:rPr>
                <w:b/>
                <w:lang w:eastAsia="ru-RU"/>
              </w:rPr>
            </w:pPr>
            <w:r w:rsidRPr="008C713D">
              <w:rPr>
                <w:b/>
                <w:sz w:val="22"/>
                <w:lang w:eastAsia="ru-RU"/>
              </w:rPr>
              <w:t>2015</w:t>
            </w:r>
          </w:p>
          <w:p w:rsidR="00F35D06" w:rsidRPr="008C713D" w:rsidRDefault="00F35D06" w:rsidP="008172F3">
            <w:pPr>
              <w:ind w:left="-108" w:right="-108"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F35D06" w:rsidRPr="008C713D" w:rsidRDefault="00F35D06" w:rsidP="008172F3">
            <w:pPr>
              <w:ind w:firstLine="0"/>
              <w:jc w:val="center"/>
              <w:rPr>
                <w:b/>
                <w:lang w:eastAsia="ru-RU"/>
              </w:rPr>
            </w:pPr>
            <w:r w:rsidRPr="008C713D">
              <w:rPr>
                <w:b/>
                <w:sz w:val="22"/>
                <w:lang w:eastAsia="ru-RU"/>
              </w:rPr>
              <w:t>Дескрипторы – основные пр</w:t>
            </w:r>
            <w:r w:rsidRPr="008C713D">
              <w:rPr>
                <w:b/>
                <w:sz w:val="22"/>
                <w:lang w:eastAsia="ru-RU"/>
              </w:rPr>
              <w:t>и</w:t>
            </w:r>
            <w:r w:rsidRPr="008C713D">
              <w:rPr>
                <w:b/>
                <w:sz w:val="22"/>
                <w:lang w:eastAsia="ru-RU"/>
              </w:rPr>
              <w:t>знаки освоения (показатели д</w:t>
            </w:r>
            <w:r w:rsidRPr="008C713D">
              <w:rPr>
                <w:b/>
                <w:sz w:val="22"/>
                <w:lang w:eastAsia="ru-RU"/>
              </w:rPr>
              <w:t>о</w:t>
            </w:r>
            <w:r w:rsidRPr="008C713D">
              <w:rPr>
                <w:b/>
                <w:sz w:val="22"/>
                <w:lang w:eastAsia="ru-RU"/>
              </w:rPr>
              <w:t>стижения результата)</w:t>
            </w:r>
          </w:p>
        </w:tc>
        <w:tc>
          <w:tcPr>
            <w:tcW w:w="2976" w:type="dxa"/>
            <w:vAlign w:val="center"/>
          </w:tcPr>
          <w:p w:rsidR="00F35D06" w:rsidRPr="008C713D" w:rsidRDefault="00F35D06" w:rsidP="008172F3">
            <w:pPr>
              <w:ind w:firstLine="0"/>
              <w:jc w:val="center"/>
              <w:rPr>
                <w:b/>
                <w:lang w:eastAsia="ru-RU"/>
              </w:rPr>
            </w:pPr>
            <w:r w:rsidRPr="008C713D">
              <w:rPr>
                <w:b/>
                <w:sz w:val="22"/>
                <w:lang w:eastAsia="ru-RU"/>
              </w:rPr>
              <w:t>Формы и методы обуч</w:t>
            </w:r>
            <w:r w:rsidRPr="008C713D">
              <w:rPr>
                <w:b/>
                <w:sz w:val="22"/>
                <w:lang w:eastAsia="ru-RU"/>
              </w:rPr>
              <w:t>е</w:t>
            </w:r>
            <w:r w:rsidRPr="008C713D">
              <w:rPr>
                <w:b/>
                <w:sz w:val="22"/>
                <w:lang w:eastAsia="ru-RU"/>
              </w:rPr>
              <w:t>ния, способствующие фо</w:t>
            </w:r>
            <w:r w:rsidRPr="008C713D">
              <w:rPr>
                <w:b/>
                <w:sz w:val="22"/>
                <w:lang w:eastAsia="ru-RU"/>
              </w:rPr>
              <w:t>р</w:t>
            </w:r>
            <w:r w:rsidRPr="008C713D">
              <w:rPr>
                <w:b/>
                <w:sz w:val="22"/>
                <w:lang w:eastAsia="ru-RU"/>
              </w:rPr>
              <w:t>мированию и развитию компетенции</w:t>
            </w:r>
          </w:p>
        </w:tc>
      </w:tr>
      <w:tr w:rsidR="00F35D06" w:rsidRPr="00BF7CD6" w:rsidTr="00504862">
        <w:trPr>
          <w:tblHeader/>
          <w:jc w:val="center"/>
        </w:trPr>
        <w:tc>
          <w:tcPr>
            <w:tcW w:w="2802" w:type="dxa"/>
          </w:tcPr>
          <w:p w:rsidR="00F35D06" w:rsidRPr="00E95E1D" w:rsidRDefault="00F35D06" w:rsidP="008172F3">
            <w:pPr>
              <w:ind w:firstLine="0"/>
              <w:rPr>
                <w:lang w:eastAsia="ru-RU"/>
              </w:rPr>
            </w:pPr>
            <w:r w:rsidRPr="00E95E1D">
              <w:rPr>
                <w:sz w:val="22"/>
                <w:lang w:eastAsia="ru-RU"/>
              </w:rPr>
              <w:t>Способен учиться, прио</w:t>
            </w:r>
            <w:r w:rsidRPr="00E95E1D">
              <w:rPr>
                <w:sz w:val="22"/>
                <w:lang w:eastAsia="ru-RU"/>
              </w:rPr>
              <w:t>б</w:t>
            </w:r>
            <w:r w:rsidRPr="00E95E1D">
              <w:rPr>
                <w:sz w:val="22"/>
                <w:lang w:eastAsia="ru-RU"/>
              </w:rPr>
              <w:t>ретать новые знания, ум</w:t>
            </w:r>
            <w:r w:rsidRPr="00E95E1D">
              <w:rPr>
                <w:sz w:val="22"/>
                <w:lang w:eastAsia="ru-RU"/>
              </w:rPr>
              <w:t>е</w:t>
            </w:r>
            <w:r w:rsidRPr="00E95E1D">
              <w:rPr>
                <w:sz w:val="22"/>
                <w:lang w:eastAsia="ru-RU"/>
              </w:rPr>
              <w:t>ния, в том числе в области, отличной от професси</w:t>
            </w:r>
            <w:r w:rsidRPr="00E95E1D">
              <w:rPr>
                <w:sz w:val="22"/>
                <w:lang w:eastAsia="ru-RU"/>
              </w:rPr>
              <w:t>о</w:t>
            </w:r>
            <w:r w:rsidRPr="00E95E1D">
              <w:rPr>
                <w:sz w:val="22"/>
                <w:lang w:eastAsia="ru-RU"/>
              </w:rPr>
              <w:t>нальной</w:t>
            </w:r>
          </w:p>
        </w:tc>
        <w:tc>
          <w:tcPr>
            <w:tcW w:w="850" w:type="dxa"/>
            <w:vAlign w:val="center"/>
          </w:tcPr>
          <w:p w:rsidR="00F35D06" w:rsidRPr="00E95E1D" w:rsidRDefault="00F35D06" w:rsidP="008172F3">
            <w:pPr>
              <w:ind w:left="-108" w:right="-108" w:firstLine="0"/>
              <w:jc w:val="center"/>
              <w:rPr>
                <w:lang w:eastAsia="ru-RU"/>
              </w:rPr>
            </w:pPr>
            <w:r w:rsidRPr="00E95E1D">
              <w:rPr>
                <w:sz w:val="22"/>
                <w:lang w:eastAsia="ru-RU"/>
              </w:rPr>
              <w:t>УК-1</w:t>
            </w:r>
          </w:p>
        </w:tc>
        <w:tc>
          <w:tcPr>
            <w:tcW w:w="3544" w:type="dxa"/>
          </w:tcPr>
          <w:p w:rsidR="00F35D06" w:rsidRPr="00AC16E5" w:rsidRDefault="005B1FA3" w:rsidP="00414AC6">
            <w:pPr>
              <w:numPr>
                <w:ilvl w:val="0"/>
                <w:numId w:val="7"/>
              </w:numPr>
              <w:rPr>
                <w:lang w:eastAsia="ru-RU"/>
              </w:rPr>
            </w:pPr>
            <w:r>
              <w:rPr>
                <w:sz w:val="22"/>
                <w:lang w:eastAsia="ru-RU"/>
              </w:rPr>
              <w:t>Понимает</w:t>
            </w:r>
            <w:r w:rsidR="00F35D06" w:rsidRPr="00AC16E5"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общие проблемы ф</w:t>
            </w:r>
            <w:r>
              <w:rPr>
                <w:sz w:val="22"/>
                <w:lang w:eastAsia="ru-RU"/>
              </w:rPr>
              <w:t>и</w:t>
            </w:r>
            <w:r>
              <w:rPr>
                <w:sz w:val="22"/>
                <w:lang w:eastAsia="ru-RU"/>
              </w:rPr>
              <w:t xml:space="preserve">лософии и методологии науки, специфику социогуманитарного познания </w:t>
            </w:r>
            <w:r w:rsidR="00F35D06" w:rsidRPr="00AC16E5">
              <w:rPr>
                <w:sz w:val="22"/>
                <w:lang w:eastAsia="ru-RU"/>
              </w:rPr>
              <w:t xml:space="preserve"> </w:t>
            </w:r>
          </w:p>
          <w:p w:rsidR="00F35D06" w:rsidRPr="00E95E1D" w:rsidRDefault="0081632B" w:rsidP="00414AC6">
            <w:pPr>
              <w:numPr>
                <w:ilvl w:val="0"/>
                <w:numId w:val="7"/>
              </w:numPr>
              <w:rPr>
                <w:lang w:eastAsia="ru-RU"/>
              </w:rPr>
            </w:pPr>
            <w:r>
              <w:rPr>
                <w:sz w:val="22"/>
                <w:lang w:eastAsia="ru-RU"/>
              </w:rPr>
              <w:t>Различает</w:t>
            </w:r>
            <w:r w:rsidR="009F35F6">
              <w:rPr>
                <w:sz w:val="22"/>
                <w:lang w:eastAsia="ru-RU"/>
              </w:rPr>
              <w:t xml:space="preserve"> различные предме</w:t>
            </w:r>
            <w:r w:rsidR="009F35F6">
              <w:rPr>
                <w:sz w:val="22"/>
                <w:lang w:eastAsia="ru-RU"/>
              </w:rPr>
              <w:t>т</w:t>
            </w:r>
            <w:r w:rsidR="009F35F6">
              <w:rPr>
                <w:sz w:val="22"/>
                <w:lang w:eastAsia="ru-RU"/>
              </w:rPr>
              <w:t>ные и междисциплинарные контексты</w:t>
            </w:r>
            <w:r>
              <w:rPr>
                <w:sz w:val="22"/>
                <w:lang w:eastAsia="ru-RU"/>
              </w:rPr>
              <w:t xml:space="preserve"> (направления)</w:t>
            </w:r>
            <w:r w:rsidR="009F35F6">
              <w:rPr>
                <w:sz w:val="22"/>
                <w:lang w:eastAsia="ru-RU"/>
              </w:rPr>
              <w:t>, в к</w:t>
            </w:r>
            <w:r w:rsidR="009F35F6">
              <w:rPr>
                <w:sz w:val="22"/>
                <w:lang w:eastAsia="ru-RU"/>
              </w:rPr>
              <w:t>о</w:t>
            </w:r>
            <w:r w:rsidR="009F35F6">
              <w:rPr>
                <w:sz w:val="22"/>
                <w:lang w:eastAsia="ru-RU"/>
              </w:rPr>
              <w:t xml:space="preserve">торых могут изучаться </w:t>
            </w:r>
            <w:r w:rsidR="00F35D06" w:rsidRPr="00AC16E5">
              <w:rPr>
                <w:sz w:val="22"/>
                <w:lang w:eastAsia="ru-RU"/>
              </w:rPr>
              <w:t>совр</w:t>
            </w:r>
            <w:r w:rsidR="00F35D06" w:rsidRPr="00AC16E5">
              <w:rPr>
                <w:sz w:val="22"/>
                <w:lang w:eastAsia="ru-RU"/>
              </w:rPr>
              <w:t>е</w:t>
            </w:r>
            <w:r w:rsidR="00F35D06" w:rsidRPr="00AC16E5">
              <w:rPr>
                <w:sz w:val="22"/>
                <w:lang w:eastAsia="ru-RU"/>
              </w:rPr>
              <w:t>менные медиа</w:t>
            </w:r>
          </w:p>
        </w:tc>
        <w:tc>
          <w:tcPr>
            <w:tcW w:w="2976" w:type="dxa"/>
          </w:tcPr>
          <w:p w:rsidR="00F35D06" w:rsidRPr="00F474DA" w:rsidRDefault="00F35D06" w:rsidP="00414AC6">
            <w:pPr>
              <w:numPr>
                <w:ilvl w:val="0"/>
                <w:numId w:val="7"/>
              </w:numPr>
              <w:rPr>
                <w:lang w:eastAsia="ru-RU"/>
              </w:rPr>
            </w:pPr>
            <w:r w:rsidRPr="00F474DA">
              <w:rPr>
                <w:sz w:val="22"/>
                <w:lang w:eastAsia="ru-RU"/>
              </w:rPr>
              <w:t>Чтение основной и д</w:t>
            </w:r>
            <w:r w:rsidRPr="00F474DA">
              <w:rPr>
                <w:sz w:val="22"/>
                <w:lang w:eastAsia="ru-RU"/>
              </w:rPr>
              <w:t>о</w:t>
            </w:r>
            <w:r w:rsidRPr="00F474DA">
              <w:rPr>
                <w:sz w:val="22"/>
                <w:lang w:eastAsia="ru-RU"/>
              </w:rPr>
              <w:t>полнительной литературы</w:t>
            </w:r>
          </w:p>
          <w:p w:rsidR="00F35D06" w:rsidRPr="00AC16E5" w:rsidRDefault="00F35D06" w:rsidP="00414AC6">
            <w:pPr>
              <w:numPr>
                <w:ilvl w:val="0"/>
                <w:numId w:val="7"/>
              </w:numPr>
              <w:rPr>
                <w:lang w:eastAsia="ru-RU"/>
              </w:rPr>
            </w:pPr>
            <w:r w:rsidRPr="00F474DA">
              <w:rPr>
                <w:sz w:val="22"/>
                <w:lang w:eastAsia="ru-RU"/>
              </w:rPr>
              <w:t>Дискуссии на семинарах</w:t>
            </w:r>
          </w:p>
          <w:p w:rsidR="00AC16E5" w:rsidRPr="00F474DA" w:rsidRDefault="00AC16E5" w:rsidP="00414AC6">
            <w:pPr>
              <w:numPr>
                <w:ilvl w:val="0"/>
                <w:numId w:val="7"/>
              </w:numPr>
              <w:rPr>
                <w:lang w:eastAsia="ru-RU"/>
              </w:rPr>
            </w:pPr>
            <w:r>
              <w:rPr>
                <w:sz w:val="22"/>
                <w:lang w:eastAsia="ru-RU"/>
              </w:rPr>
              <w:t>Разбор исследовательских кейсов</w:t>
            </w:r>
          </w:p>
        </w:tc>
      </w:tr>
      <w:tr w:rsidR="00F35D06" w:rsidRPr="00BF7CD6" w:rsidTr="00504862">
        <w:trPr>
          <w:tblHeader/>
          <w:jc w:val="center"/>
        </w:trPr>
        <w:tc>
          <w:tcPr>
            <w:tcW w:w="2802" w:type="dxa"/>
          </w:tcPr>
          <w:p w:rsidR="00F35D06" w:rsidRPr="00980624" w:rsidRDefault="00F35D06" w:rsidP="008172F3">
            <w:pPr>
              <w:ind w:firstLine="0"/>
              <w:rPr>
                <w:lang w:eastAsia="ru-RU"/>
              </w:rPr>
            </w:pPr>
            <w:r w:rsidRPr="003E60B4">
              <w:rPr>
                <w:sz w:val="22"/>
                <w:lang w:eastAsia="ru-RU"/>
              </w:rPr>
              <w:t>Способен выявлять нау</w:t>
            </w:r>
            <w:r w:rsidRPr="003E60B4">
              <w:rPr>
                <w:sz w:val="22"/>
                <w:lang w:eastAsia="ru-RU"/>
              </w:rPr>
              <w:t>ч</w:t>
            </w:r>
            <w:r w:rsidRPr="003E60B4">
              <w:rPr>
                <w:sz w:val="22"/>
                <w:lang w:eastAsia="ru-RU"/>
              </w:rPr>
              <w:t>ную сущность проблем в профессиональной области</w:t>
            </w:r>
          </w:p>
        </w:tc>
        <w:tc>
          <w:tcPr>
            <w:tcW w:w="850" w:type="dxa"/>
            <w:vAlign w:val="center"/>
          </w:tcPr>
          <w:p w:rsidR="00F35D06" w:rsidRDefault="00F35D06" w:rsidP="008172F3">
            <w:pPr>
              <w:ind w:left="-108" w:right="-108" w:firstLine="0"/>
              <w:jc w:val="center"/>
              <w:rPr>
                <w:lang w:eastAsia="ru-RU"/>
              </w:rPr>
            </w:pPr>
            <w:r w:rsidRPr="003E60B4">
              <w:rPr>
                <w:sz w:val="22"/>
                <w:lang w:eastAsia="ru-RU"/>
              </w:rPr>
              <w:t>УК-</w:t>
            </w: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3544" w:type="dxa"/>
          </w:tcPr>
          <w:p w:rsidR="00F35D06" w:rsidRPr="00453C92" w:rsidRDefault="00F35D06" w:rsidP="00414AC6">
            <w:pPr>
              <w:numPr>
                <w:ilvl w:val="0"/>
                <w:numId w:val="7"/>
              </w:numPr>
              <w:rPr>
                <w:lang w:eastAsia="ru-RU"/>
              </w:rPr>
            </w:pPr>
            <w:r w:rsidRPr="00453C92">
              <w:rPr>
                <w:sz w:val="22"/>
                <w:lang w:eastAsia="ru-RU"/>
              </w:rPr>
              <w:t>Определяет проблемные ситу</w:t>
            </w:r>
            <w:r w:rsidRPr="00453C92">
              <w:rPr>
                <w:sz w:val="22"/>
                <w:lang w:eastAsia="ru-RU"/>
              </w:rPr>
              <w:t>а</w:t>
            </w:r>
            <w:r w:rsidRPr="00453C92">
              <w:rPr>
                <w:sz w:val="22"/>
                <w:lang w:eastAsia="ru-RU"/>
              </w:rPr>
              <w:t>ции медиаотрасли в терминах медиа</w:t>
            </w:r>
            <w:r w:rsidR="00477FEA">
              <w:rPr>
                <w:sz w:val="22"/>
                <w:lang w:eastAsia="ru-RU"/>
              </w:rPr>
              <w:t>исследований</w:t>
            </w:r>
          </w:p>
          <w:p w:rsidR="00F35D06" w:rsidRDefault="00F35D06" w:rsidP="00414AC6">
            <w:pPr>
              <w:numPr>
                <w:ilvl w:val="0"/>
                <w:numId w:val="7"/>
              </w:numPr>
              <w:rPr>
                <w:lang w:eastAsia="ru-RU"/>
              </w:rPr>
            </w:pPr>
            <w:r w:rsidRPr="00453C92">
              <w:rPr>
                <w:sz w:val="22"/>
                <w:lang w:eastAsia="ru-RU"/>
              </w:rPr>
              <w:t>Интерпретирует и критически оценивает медийный опыт в рамках различных парадигм медиаисследований</w:t>
            </w:r>
          </w:p>
        </w:tc>
        <w:tc>
          <w:tcPr>
            <w:tcW w:w="2976" w:type="dxa"/>
          </w:tcPr>
          <w:p w:rsidR="00F35D06" w:rsidRPr="00F474DA" w:rsidRDefault="00F35D06" w:rsidP="00414AC6">
            <w:pPr>
              <w:numPr>
                <w:ilvl w:val="0"/>
                <w:numId w:val="7"/>
              </w:numPr>
            </w:pPr>
            <w:r w:rsidRPr="00F474DA">
              <w:rPr>
                <w:sz w:val="22"/>
              </w:rPr>
              <w:t>Чтение основной и д</w:t>
            </w:r>
            <w:r w:rsidRPr="00F474DA">
              <w:rPr>
                <w:sz w:val="22"/>
              </w:rPr>
              <w:t>о</w:t>
            </w:r>
            <w:r w:rsidRPr="00F474DA">
              <w:rPr>
                <w:sz w:val="22"/>
              </w:rPr>
              <w:t>полнительной литературы</w:t>
            </w:r>
          </w:p>
          <w:p w:rsidR="00F35D06" w:rsidRPr="00F474DA" w:rsidRDefault="00F35D06" w:rsidP="00414AC6">
            <w:pPr>
              <w:numPr>
                <w:ilvl w:val="0"/>
                <w:numId w:val="7"/>
              </w:numPr>
            </w:pPr>
            <w:r w:rsidRPr="00F474DA">
              <w:rPr>
                <w:sz w:val="22"/>
              </w:rPr>
              <w:t>Дискуссии на семинарах</w:t>
            </w:r>
          </w:p>
          <w:p w:rsidR="00F35D06" w:rsidRPr="003D1F59" w:rsidRDefault="00017CBD" w:rsidP="00414AC6">
            <w:pPr>
              <w:numPr>
                <w:ilvl w:val="0"/>
                <w:numId w:val="7"/>
              </w:numPr>
            </w:pPr>
            <w:r w:rsidRPr="00017CBD">
              <w:rPr>
                <w:sz w:val="22"/>
              </w:rPr>
              <w:t xml:space="preserve">Разбор исследовательских кейсов </w:t>
            </w:r>
          </w:p>
          <w:p w:rsidR="003D1F59" w:rsidRPr="00F474DA" w:rsidRDefault="003D1F59" w:rsidP="00414AC6">
            <w:pPr>
              <w:numPr>
                <w:ilvl w:val="0"/>
                <w:numId w:val="7"/>
              </w:numPr>
            </w:pPr>
            <w:r>
              <w:rPr>
                <w:sz w:val="22"/>
              </w:rPr>
              <w:t>Выступления с презент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циями</w:t>
            </w:r>
          </w:p>
        </w:tc>
      </w:tr>
      <w:tr w:rsidR="00881E71" w:rsidRPr="00BF7CD6" w:rsidTr="00504862">
        <w:trPr>
          <w:tblHeader/>
          <w:jc w:val="center"/>
        </w:trPr>
        <w:tc>
          <w:tcPr>
            <w:tcW w:w="2802" w:type="dxa"/>
          </w:tcPr>
          <w:p w:rsidR="00881E71" w:rsidRPr="003E60B4" w:rsidRDefault="00881E71" w:rsidP="008172F3">
            <w:pPr>
              <w:ind w:firstLine="0"/>
              <w:rPr>
                <w:sz w:val="22"/>
                <w:lang w:eastAsia="ru-RU"/>
              </w:rPr>
            </w:pPr>
            <w:r w:rsidRPr="00881E71">
              <w:rPr>
                <w:sz w:val="22"/>
                <w:lang w:eastAsia="ru-RU"/>
              </w:rPr>
              <w:t>Способен работать с и</w:t>
            </w:r>
            <w:r w:rsidRPr="00881E71">
              <w:rPr>
                <w:sz w:val="22"/>
                <w:lang w:eastAsia="ru-RU"/>
              </w:rPr>
              <w:t>н</w:t>
            </w:r>
            <w:r w:rsidRPr="00881E71">
              <w:rPr>
                <w:sz w:val="22"/>
                <w:lang w:eastAsia="ru-RU"/>
              </w:rPr>
              <w:t>формацией: находить, оц</w:t>
            </w:r>
            <w:r w:rsidRPr="00881E71">
              <w:rPr>
                <w:sz w:val="22"/>
                <w:lang w:eastAsia="ru-RU"/>
              </w:rPr>
              <w:t>е</w:t>
            </w:r>
            <w:r w:rsidRPr="00881E71">
              <w:rPr>
                <w:sz w:val="22"/>
                <w:lang w:eastAsia="ru-RU"/>
              </w:rPr>
              <w:t>нивать и использовать и</w:t>
            </w:r>
            <w:r w:rsidRPr="00881E71">
              <w:rPr>
                <w:sz w:val="22"/>
                <w:lang w:eastAsia="ru-RU"/>
              </w:rPr>
              <w:t>н</w:t>
            </w:r>
            <w:r w:rsidRPr="00881E71">
              <w:rPr>
                <w:sz w:val="22"/>
                <w:lang w:eastAsia="ru-RU"/>
              </w:rPr>
              <w:t>формацию из различных источников, необходимую для решения научных и профессиональных задач (в том числе на основе с</w:t>
            </w:r>
            <w:r w:rsidRPr="00881E71">
              <w:rPr>
                <w:sz w:val="22"/>
                <w:lang w:eastAsia="ru-RU"/>
              </w:rPr>
              <w:t>и</w:t>
            </w:r>
            <w:r w:rsidRPr="00881E71">
              <w:rPr>
                <w:sz w:val="22"/>
                <w:lang w:eastAsia="ru-RU"/>
              </w:rPr>
              <w:t>стемного подхода)</w:t>
            </w:r>
          </w:p>
        </w:tc>
        <w:tc>
          <w:tcPr>
            <w:tcW w:w="850" w:type="dxa"/>
            <w:vAlign w:val="center"/>
          </w:tcPr>
          <w:p w:rsidR="00881E71" w:rsidRPr="00407851" w:rsidRDefault="00881E71" w:rsidP="00881E71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407851">
              <w:rPr>
                <w:sz w:val="22"/>
                <w:lang w:eastAsia="ru-RU"/>
              </w:rPr>
              <w:t>УК-5</w:t>
            </w:r>
          </w:p>
        </w:tc>
        <w:tc>
          <w:tcPr>
            <w:tcW w:w="3544" w:type="dxa"/>
          </w:tcPr>
          <w:p w:rsidR="00881E71" w:rsidRDefault="00AE0F6F" w:rsidP="00414AC6">
            <w:pPr>
              <w:numPr>
                <w:ilvl w:val="0"/>
                <w:numId w:val="7"/>
              </w:num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Находит релевантные источн</w:t>
            </w:r>
            <w:r>
              <w:rPr>
                <w:sz w:val="22"/>
                <w:lang w:eastAsia="ru-RU"/>
              </w:rPr>
              <w:t>и</w:t>
            </w:r>
            <w:r>
              <w:rPr>
                <w:sz w:val="22"/>
                <w:lang w:eastAsia="ru-RU"/>
              </w:rPr>
              <w:t>ки научной информации</w:t>
            </w:r>
          </w:p>
          <w:p w:rsidR="00AE0F6F" w:rsidRDefault="00555F8B" w:rsidP="00414AC6">
            <w:pPr>
              <w:numPr>
                <w:ilvl w:val="0"/>
                <w:numId w:val="7"/>
              </w:num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Критически оценивает инфо</w:t>
            </w:r>
            <w:r>
              <w:rPr>
                <w:sz w:val="22"/>
                <w:lang w:eastAsia="ru-RU"/>
              </w:rPr>
              <w:t>р</w:t>
            </w:r>
            <w:r>
              <w:rPr>
                <w:sz w:val="22"/>
                <w:lang w:eastAsia="ru-RU"/>
              </w:rPr>
              <w:t>мацию из найденных источн</w:t>
            </w:r>
            <w:r>
              <w:rPr>
                <w:sz w:val="22"/>
                <w:lang w:eastAsia="ru-RU"/>
              </w:rPr>
              <w:t>и</w:t>
            </w:r>
            <w:r>
              <w:rPr>
                <w:sz w:val="22"/>
                <w:lang w:eastAsia="ru-RU"/>
              </w:rPr>
              <w:t>ков</w:t>
            </w:r>
            <w:r w:rsidR="002017AF">
              <w:rPr>
                <w:sz w:val="22"/>
                <w:lang w:eastAsia="ru-RU"/>
              </w:rPr>
              <w:t>, сравнивает и группирует данные</w:t>
            </w:r>
          </w:p>
          <w:p w:rsidR="00555F8B" w:rsidRPr="00C42D37" w:rsidRDefault="00555F8B" w:rsidP="00414AC6">
            <w:pPr>
              <w:numPr>
                <w:ilvl w:val="0"/>
                <w:numId w:val="7"/>
              </w:num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Корректно использует методы сбора данных в эмпирическом исследовании</w:t>
            </w:r>
          </w:p>
        </w:tc>
        <w:tc>
          <w:tcPr>
            <w:tcW w:w="2976" w:type="dxa"/>
          </w:tcPr>
          <w:p w:rsidR="00407851" w:rsidRPr="00407851" w:rsidRDefault="00407851" w:rsidP="00414AC6">
            <w:pPr>
              <w:numPr>
                <w:ilvl w:val="0"/>
                <w:numId w:val="7"/>
              </w:numPr>
              <w:rPr>
                <w:sz w:val="22"/>
              </w:rPr>
            </w:pPr>
            <w:r w:rsidRPr="00407851">
              <w:rPr>
                <w:sz w:val="22"/>
              </w:rPr>
              <w:t>Чтение основной и д</w:t>
            </w:r>
            <w:r w:rsidRPr="00407851">
              <w:rPr>
                <w:sz w:val="22"/>
              </w:rPr>
              <w:t>о</w:t>
            </w:r>
            <w:r w:rsidRPr="00407851">
              <w:rPr>
                <w:sz w:val="22"/>
              </w:rPr>
              <w:t>полнительной литературы</w:t>
            </w:r>
          </w:p>
          <w:p w:rsidR="00407851" w:rsidRPr="00407851" w:rsidRDefault="00407851" w:rsidP="00414AC6">
            <w:pPr>
              <w:numPr>
                <w:ilvl w:val="0"/>
                <w:numId w:val="7"/>
              </w:numPr>
              <w:rPr>
                <w:sz w:val="22"/>
              </w:rPr>
            </w:pPr>
            <w:r w:rsidRPr="00407851">
              <w:rPr>
                <w:sz w:val="22"/>
              </w:rPr>
              <w:t>Дискуссии на семинарах</w:t>
            </w:r>
          </w:p>
          <w:p w:rsidR="00881E71" w:rsidRPr="00F474DA" w:rsidRDefault="00407851" w:rsidP="00414AC6">
            <w:pPr>
              <w:numPr>
                <w:ilvl w:val="0"/>
                <w:numId w:val="7"/>
              </w:numPr>
              <w:rPr>
                <w:sz w:val="22"/>
              </w:rPr>
            </w:pPr>
            <w:r w:rsidRPr="00407851">
              <w:rPr>
                <w:sz w:val="22"/>
              </w:rPr>
              <w:t>Разбор исследовательских кейсов</w:t>
            </w:r>
          </w:p>
        </w:tc>
      </w:tr>
      <w:tr w:rsidR="00CA1CF2" w:rsidRPr="00BF7CD6" w:rsidTr="00504862">
        <w:trPr>
          <w:tblHeader/>
          <w:jc w:val="center"/>
        </w:trPr>
        <w:tc>
          <w:tcPr>
            <w:tcW w:w="2802" w:type="dxa"/>
          </w:tcPr>
          <w:p w:rsidR="00CA1CF2" w:rsidRPr="00881E71" w:rsidRDefault="00CA1CF2" w:rsidP="008172F3">
            <w:pPr>
              <w:ind w:firstLine="0"/>
              <w:rPr>
                <w:sz w:val="22"/>
                <w:lang w:eastAsia="ru-RU"/>
              </w:rPr>
            </w:pPr>
            <w:r w:rsidRPr="00CA1CF2">
              <w:rPr>
                <w:sz w:val="22"/>
                <w:lang w:eastAsia="ru-RU"/>
              </w:rPr>
              <w:t>Способен вести исследов</w:t>
            </w:r>
            <w:r w:rsidRPr="00CA1CF2">
              <w:rPr>
                <w:sz w:val="22"/>
                <w:lang w:eastAsia="ru-RU"/>
              </w:rPr>
              <w:t>а</w:t>
            </w:r>
            <w:r w:rsidRPr="00CA1CF2">
              <w:rPr>
                <w:sz w:val="22"/>
                <w:lang w:eastAsia="ru-RU"/>
              </w:rPr>
              <w:t>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  <w:tc>
          <w:tcPr>
            <w:tcW w:w="850" w:type="dxa"/>
            <w:vAlign w:val="center"/>
          </w:tcPr>
          <w:p w:rsidR="00CA1CF2" w:rsidRPr="00CE3998" w:rsidRDefault="00CA1CF2" w:rsidP="00CA1CF2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CE3998">
              <w:rPr>
                <w:sz w:val="22"/>
                <w:lang w:eastAsia="ru-RU"/>
              </w:rPr>
              <w:t>УК-6</w:t>
            </w:r>
          </w:p>
        </w:tc>
        <w:tc>
          <w:tcPr>
            <w:tcW w:w="3544" w:type="dxa"/>
          </w:tcPr>
          <w:p w:rsidR="00CA1CF2" w:rsidRDefault="000A4C92" w:rsidP="00414AC6">
            <w:pPr>
              <w:numPr>
                <w:ilvl w:val="0"/>
                <w:numId w:val="7"/>
              </w:num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Понимает сущность научного исследования и принципы его организации</w:t>
            </w:r>
          </w:p>
          <w:p w:rsidR="000A4C92" w:rsidRPr="00C42D37" w:rsidRDefault="000A4C92" w:rsidP="00414AC6">
            <w:pPr>
              <w:numPr>
                <w:ilvl w:val="0"/>
                <w:numId w:val="7"/>
              </w:num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Способен разработать ключ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вые элементы методологии и</w:t>
            </w:r>
            <w:r>
              <w:rPr>
                <w:sz w:val="22"/>
                <w:lang w:eastAsia="ru-RU"/>
              </w:rPr>
              <w:t>с</w:t>
            </w:r>
            <w:r>
              <w:rPr>
                <w:sz w:val="22"/>
                <w:lang w:eastAsia="ru-RU"/>
              </w:rPr>
              <w:t>следования (включая формул</w:t>
            </w:r>
            <w:r>
              <w:rPr>
                <w:sz w:val="22"/>
                <w:lang w:eastAsia="ru-RU"/>
              </w:rPr>
              <w:t>и</w:t>
            </w:r>
            <w:r>
              <w:rPr>
                <w:sz w:val="22"/>
                <w:lang w:eastAsia="ru-RU"/>
              </w:rPr>
              <w:t>ровку проблемы, целей и задач, объект и предмета, гипотезы, обоснование методов исслед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вания)</w:t>
            </w:r>
          </w:p>
        </w:tc>
        <w:tc>
          <w:tcPr>
            <w:tcW w:w="2976" w:type="dxa"/>
          </w:tcPr>
          <w:p w:rsidR="00D53B88" w:rsidRPr="00D53B88" w:rsidRDefault="00D53B88" w:rsidP="00414AC6">
            <w:pPr>
              <w:numPr>
                <w:ilvl w:val="0"/>
                <w:numId w:val="7"/>
              </w:numPr>
              <w:rPr>
                <w:sz w:val="22"/>
              </w:rPr>
            </w:pPr>
            <w:r w:rsidRPr="00D53B88">
              <w:rPr>
                <w:sz w:val="22"/>
              </w:rPr>
              <w:t>Чтение основной и д</w:t>
            </w:r>
            <w:r w:rsidRPr="00D53B88">
              <w:rPr>
                <w:sz w:val="22"/>
              </w:rPr>
              <w:t>о</w:t>
            </w:r>
            <w:r w:rsidRPr="00D53B88">
              <w:rPr>
                <w:sz w:val="22"/>
              </w:rPr>
              <w:t>полнительной литературы</w:t>
            </w:r>
          </w:p>
          <w:p w:rsidR="00D53B88" w:rsidRPr="00D53B88" w:rsidRDefault="00D53B88" w:rsidP="00414AC6">
            <w:pPr>
              <w:numPr>
                <w:ilvl w:val="0"/>
                <w:numId w:val="7"/>
              </w:numPr>
              <w:rPr>
                <w:sz w:val="22"/>
              </w:rPr>
            </w:pPr>
            <w:r w:rsidRPr="00D53B88">
              <w:rPr>
                <w:sz w:val="22"/>
              </w:rPr>
              <w:t>Дискуссии на семинарах</w:t>
            </w:r>
          </w:p>
          <w:p w:rsidR="00CA1CF2" w:rsidRDefault="00D53B88" w:rsidP="00414AC6">
            <w:pPr>
              <w:numPr>
                <w:ilvl w:val="0"/>
                <w:numId w:val="7"/>
              </w:numPr>
              <w:rPr>
                <w:sz w:val="22"/>
              </w:rPr>
            </w:pPr>
            <w:r w:rsidRPr="00D53B88">
              <w:rPr>
                <w:sz w:val="22"/>
              </w:rPr>
              <w:t>Разбор исследовательских кейсов</w:t>
            </w:r>
          </w:p>
          <w:p w:rsidR="00AA4439" w:rsidRPr="00F474DA" w:rsidRDefault="00AA4439" w:rsidP="00414AC6">
            <w:pPr>
              <w:numPr>
                <w:ilvl w:val="0"/>
                <w:numId w:val="7"/>
              </w:numPr>
              <w:rPr>
                <w:sz w:val="22"/>
              </w:rPr>
            </w:pPr>
            <w:r w:rsidRPr="00AA4439">
              <w:rPr>
                <w:sz w:val="22"/>
              </w:rPr>
              <w:t>Выступления с презент</w:t>
            </w:r>
            <w:r w:rsidRPr="00AA4439">
              <w:rPr>
                <w:sz w:val="22"/>
              </w:rPr>
              <w:t>а</w:t>
            </w:r>
            <w:r w:rsidRPr="00AA4439">
              <w:rPr>
                <w:sz w:val="22"/>
              </w:rPr>
              <w:t>циями</w:t>
            </w:r>
          </w:p>
        </w:tc>
      </w:tr>
      <w:tr w:rsidR="00CA1CF2" w:rsidRPr="00BF7CD6" w:rsidTr="00504862">
        <w:trPr>
          <w:tblHeader/>
          <w:jc w:val="center"/>
        </w:trPr>
        <w:tc>
          <w:tcPr>
            <w:tcW w:w="2802" w:type="dxa"/>
          </w:tcPr>
          <w:p w:rsidR="00CA1CF2" w:rsidRPr="00CA1CF2" w:rsidRDefault="002849AD" w:rsidP="008172F3">
            <w:pPr>
              <w:ind w:firstLine="0"/>
              <w:rPr>
                <w:sz w:val="22"/>
                <w:lang w:eastAsia="ru-RU"/>
              </w:rPr>
            </w:pPr>
            <w:r w:rsidRPr="002849AD">
              <w:rPr>
                <w:sz w:val="22"/>
                <w:lang w:eastAsia="ru-RU"/>
              </w:rPr>
              <w:t>Способен работать в к</w:t>
            </w:r>
            <w:r w:rsidRPr="002849AD">
              <w:rPr>
                <w:sz w:val="22"/>
                <w:lang w:eastAsia="ru-RU"/>
              </w:rPr>
              <w:t>о</w:t>
            </w:r>
            <w:r w:rsidRPr="002849AD">
              <w:rPr>
                <w:sz w:val="22"/>
                <w:lang w:eastAsia="ru-RU"/>
              </w:rPr>
              <w:t>манде</w:t>
            </w:r>
          </w:p>
        </w:tc>
        <w:tc>
          <w:tcPr>
            <w:tcW w:w="850" w:type="dxa"/>
            <w:vAlign w:val="center"/>
          </w:tcPr>
          <w:p w:rsidR="00CA1CF2" w:rsidRPr="000265F1" w:rsidRDefault="00CA1CF2" w:rsidP="00CA1CF2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0265F1">
              <w:rPr>
                <w:sz w:val="22"/>
                <w:lang w:eastAsia="ru-RU"/>
              </w:rPr>
              <w:t>УК-7</w:t>
            </w:r>
          </w:p>
        </w:tc>
        <w:tc>
          <w:tcPr>
            <w:tcW w:w="3544" w:type="dxa"/>
          </w:tcPr>
          <w:p w:rsidR="00CA1CF2" w:rsidRPr="000265F1" w:rsidRDefault="00230382" w:rsidP="00414AC6">
            <w:pPr>
              <w:numPr>
                <w:ilvl w:val="0"/>
                <w:numId w:val="7"/>
              </w:num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</w:t>
            </w:r>
            <w:r w:rsidR="00A0780C">
              <w:rPr>
                <w:sz w:val="22"/>
                <w:lang w:eastAsia="ru-RU"/>
              </w:rPr>
              <w:t>част</w:t>
            </w:r>
            <w:r>
              <w:rPr>
                <w:sz w:val="22"/>
                <w:lang w:eastAsia="ru-RU"/>
              </w:rPr>
              <w:t>вует</w:t>
            </w:r>
            <w:r w:rsidR="00A0780C">
              <w:rPr>
                <w:sz w:val="22"/>
                <w:lang w:eastAsia="ru-RU"/>
              </w:rPr>
              <w:t xml:space="preserve"> в академических дискуссиях и работе мини-групп</w:t>
            </w:r>
          </w:p>
        </w:tc>
        <w:tc>
          <w:tcPr>
            <w:tcW w:w="2976" w:type="dxa"/>
          </w:tcPr>
          <w:p w:rsidR="000221FC" w:rsidRPr="000221FC" w:rsidRDefault="000221FC" w:rsidP="00414AC6">
            <w:pPr>
              <w:numPr>
                <w:ilvl w:val="0"/>
                <w:numId w:val="7"/>
              </w:numPr>
              <w:rPr>
                <w:sz w:val="22"/>
              </w:rPr>
            </w:pPr>
            <w:r w:rsidRPr="000221FC">
              <w:rPr>
                <w:sz w:val="22"/>
              </w:rPr>
              <w:t>Дискуссии на семинарах</w:t>
            </w:r>
          </w:p>
          <w:p w:rsidR="00CA1CF2" w:rsidRPr="00F474DA" w:rsidRDefault="000221FC" w:rsidP="00414AC6">
            <w:pPr>
              <w:numPr>
                <w:ilvl w:val="0"/>
                <w:numId w:val="7"/>
              </w:numPr>
              <w:rPr>
                <w:sz w:val="22"/>
              </w:rPr>
            </w:pPr>
            <w:r>
              <w:rPr>
                <w:sz w:val="22"/>
              </w:rPr>
              <w:t>Коллективная подготовка и защита</w:t>
            </w:r>
            <w:r w:rsidRPr="000221FC">
              <w:rPr>
                <w:sz w:val="22"/>
              </w:rPr>
              <w:t xml:space="preserve"> презентаци</w:t>
            </w:r>
            <w:r>
              <w:rPr>
                <w:sz w:val="22"/>
              </w:rPr>
              <w:t>й</w:t>
            </w:r>
          </w:p>
        </w:tc>
      </w:tr>
      <w:tr w:rsidR="00CA1CF2" w:rsidRPr="00BF7CD6" w:rsidTr="00504862">
        <w:trPr>
          <w:tblHeader/>
          <w:jc w:val="center"/>
        </w:trPr>
        <w:tc>
          <w:tcPr>
            <w:tcW w:w="2802" w:type="dxa"/>
          </w:tcPr>
          <w:p w:rsidR="00CA1CF2" w:rsidRPr="00CA1CF2" w:rsidRDefault="002849AD" w:rsidP="008172F3">
            <w:pPr>
              <w:ind w:firstLine="0"/>
              <w:rPr>
                <w:sz w:val="22"/>
                <w:lang w:eastAsia="ru-RU"/>
              </w:rPr>
            </w:pPr>
            <w:r w:rsidRPr="002849AD">
              <w:rPr>
                <w:sz w:val="22"/>
                <w:lang w:eastAsia="ru-RU"/>
              </w:rPr>
              <w:t>Способен критически оц</w:t>
            </w:r>
            <w:r w:rsidRPr="002849AD">
              <w:rPr>
                <w:sz w:val="22"/>
                <w:lang w:eastAsia="ru-RU"/>
              </w:rPr>
              <w:t>е</w:t>
            </w:r>
            <w:r w:rsidRPr="002849AD">
              <w:rPr>
                <w:sz w:val="22"/>
                <w:lang w:eastAsia="ru-RU"/>
              </w:rPr>
              <w:t>нивать и переосмыслять накопленный опыт (со</w:t>
            </w:r>
            <w:r w:rsidRPr="002849AD">
              <w:rPr>
                <w:sz w:val="22"/>
                <w:lang w:eastAsia="ru-RU"/>
              </w:rPr>
              <w:t>б</w:t>
            </w:r>
            <w:r w:rsidRPr="002849AD">
              <w:rPr>
                <w:sz w:val="22"/>
                <w:lang w:eastAsia="ru-RU"/>
              </w:rPr>
              <w:t>ственный и чужой), р</w:t>
            </w:r>
            <w:r w:rsidRPr="002849AD">
              <w:rPr>
                <w:sz w:val="22"/>
                <w:lang w:eastAsia="ru-RU"/>
              </w:rPr>
              <w:t>е</w:t>
            </w:r>
            <w:r w:rsidRPr="002849AD">
              <w:rPr>
                <w:sz w:val="22"/>
                <w:lang w:eastAsia="ru-RU"/>
              </w:rPr>
              <w:t>флексировать професси</w:t>
            </w:r>
            <w:r w:rsidRPr="002849AD">
              <w:rPr>
                <w:sz w:val="22"/>
                <w:lang w:eastAsia="ru-RU"/>
              </w:rPr>
              <w:t>о</w:t>
            </w:r>
            <w:r w:rsidRPr="002849AD">
              <w:rPr>
                <w:sz w:val="22"/>
                <w:lang w:eastAsia="ru-RU"/>
              </w:rPr>
              <w:t>нальную и социальную деятельность</w:t>
            </w:r>
          </w:p>
        </w:tc>
        <w:tc>
          <w:tcPr>
            <w:tcW w:w="850" w:type="dxa"/>
            <w:vAlign w:val="center"/>
          </w:tcPr>
          <w:p w:rsidR="00CA1CF2" w:rsidRPr="007C7E89" w:rsidRDefault="002849AD" w:rsidP="002849AD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7C7E89">
              <w:rPr>
                <w:sz w:val="22"/>
                <w:lang w:eastAsia="ru-RU"/>
              </w:rPr>
              <w:t>УК-9</w:t>
            </w:r>
          </w:p>
        </w:tc>
        <w:tc>
          <w:tcPr>
            <w:tcW w:w="3544" w:type="dxa"/>
          </w:tcPr>
          <w:p w:rsidR="00432144" w:rsidRDefault="00432144" w:rsidP="00414AC6">
            <w:pPr>
              <w:numPr>
                <w:ilvl w:val="0"/>
                <w:numId w:val="7"/>
              </w:num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</w:t>
            </w:r>
            <w:r w:rsidR="00731DC1" w:rsidRPr="00731DC1">
              <w:rPr>
                <w:sz w:val="22"/>
                <w:lang w:eastAsia="ru-RU"/>
              </w:rPr>
              <w:t>ритически оценивает</w:t>
            </w:r>
            <w:r>
              <w:rPr>
                <w:sz w:val="22"/>
                <w:lang w:eastAsia="ru-RU"/>
              </w:rPr>
              <w:t xml:space="preserve"> работу медиа с учетом современных знаний о природе медиакомм</w:t>
            </w:r>
            <w:r>
              <w:rPr>
                <w:sz w:val="22"/>
                <w:lang w:eastAsia="ru-RU"/>
              </w:rPr>
              <w:t>у</w:t>
            </w:r>
            <w:r>
              <w:rPr>
                <w:sz w:val="22"/>
                <w:lang w:eastAsia="ru-RU"/>
              </w:rPr>
              <w:t>никаций</w:t>
            </w:r>
          </w:p>
          <w:p w:rsidR="00CA1CF2" w:rsidRPr="000265F1" w:rsidRDefault="00ED7603" w:rsidP="00414AC6">
            <w:pPr>
              <w:numPr>
                <w:ilvl w:val="0"/>
                <w:numId w:val="7"/>
              </w:num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Использует результаты своих и других исследований для пон</w:t>
            </w:r>
            <w:r>
              <w:rPr>
                <w:sz w:val="22"/>
                <w:lang w:eastAsia="ru-RU"/>
              </w:rPr>
              <w:t>и</w:t>
            </w:r>
            <w:r>
              <w:rPr>
                <w:sz w:val="22"/>
                <w:lang w:eastAsia="ru-RU"/>
              </w:rPr>
              <w:t xml:space="preserve">мания </w:t>
            </w:r>
            <w:r w:rsidR="00896D5D">
              <w:rPr>
                <w:sz w:val="22"/>
                <w:lang w:eastAsia="ru-RU"/>
              </w:rPr>
              <w:t>текущих</w:t>
            </w:r>
            <w:r>
              <w:rPr>
                <w:sz w:val="22"/>
                <w:lang w:eastAsia="ru-RU"/>
              </w:rPr>
              <w:t xml:space="preserve"> медиапроцессов </w:t>
            </w:r>
          </w:p>
        </w:tc>
        <w:tc>
          <w:tcPr>
            <w:tcW w:w="2976" w:type="dxa"/>
          </w:tcPr>
          <w:p w:rsidR="003E0B73" w:rsidRPr="003E0B73" w:rsidRDefault="003E0B73" w:rsidP="00414AC6">
            <w:pPr>
              <w:numPr>
                <w:ilvl w:val="0"/>
                <w:numId w:val="7"/>
              </w:numPr>
              <w:rPr>
                <w:sz w:val="22"/>
              </w:rPr>
            </w:pPr>
            <w:r w:rsidRPr="003E0B73">
              <w:rPr>
                <w:sz w:val="22"/>
              </w:rPr>
              <w:t>Чтение основной и д</w:t>
            </w:r>
            <w:r w:rsidRPr="003E0B73">
              <w:rPr>
                <w:sz w:val="22"/>
              </w:rPr>
              <w:t>о</w:t>
            </w:r>
            <w:r w:rsidRPr="003E0B73">
              <w:rPr>
                <w:sz w:val="22"/>
              </w:rPr>
              <w:t>полнительной литературы</w:t>
            </w:r>
          </w:p>
          <w:p w:rsidR="003E0B73" w:rsidRPr="003E0B73" w:rsidRDefault="003E0B73" w:rsidP="00414AC6">
            <w:pPr>
              <w:numPr>
                <w:ilvl w:val="0"/>
                <w:numId w:val="7"/>
              </w:numPr>
              <w:rPr>
                <w:sz w:val="22"/>
              </w:rPr>
            </w:pPr>
            <w:r w:rsidRPr="003E0B73">
              <w:rPr>
                <w:sz w:val="22"/>
              </w:rPr>
              <w:t>Дискуссии на семинарах</w:t>
            </w:r>
          </w:p>
          <w:p w:rsidR="003E0B73" w:rsidRPr="003E0B73" w:rsidRDefault="003E0B73" w:rsidP="00414AC6">
            <w:pPr>
              <w:numPr>
                <w:ilvl w:val="0"/>
                <w:numId w:val="7"/>
              </w:numPr>
              <w:rPr>
                <w:sz w:val="22"/>
              </w:rPr>
            </w:pPr>
            <w:r w:rsidRPr="003E0B73">
              <w:rPr>
                <w:sz w:val="22"/>
              </w:rPr>
              <w:t>Разбор исследовательских кейсов</w:t>
            </w:r>
          </w:p>
          <w:p w:rsidR="00CA1CF2" w:rsidRPr="00F474DA" w:rsidRDefault="003E0B73" w:rsidP="00414AC6">
            <w:pPr>
              <w:numPr>
                <w:ilvl w:val="0"/>
                <w:numId w:val="7"/>
              </w:numPr>
              <w:rPr>
                <w:sz w:val="22"/>
              </w:rPr>
            </w:pPr>
            <w:r w:rsidRPr="003E0B73">
              <w:rPr>
                <w:sz w:val="22"/>
              </w:rPr>
              <w:t>Выступления с презент</w:t>
            </w:r>
            <w:r w:rsidRPr="003E0B73">
              <w:rPr>
                <w:sz w:val="22"/>
              </w:rPr>
              <w:t>а</w:t>
            </w:r>
            <w:r w:rsidRPr="003E0B73">
              <w:rPr>
                <w:sz w:val="22"/>
              </w:rPr>
              <w:t>циями</w:t>
            </w:r>
          </w:p>
        </w:tc>
      </w:tr>
      <w:tr w:rsidR="00F35D06" w:rsidRPr="00BF7CD6" w:rsidTr="00504862">
        <w:trPr>
          <w:tblHeader/>
          <w:jc w:val="center"/>
        </w:trPr>
        <w:tc>
          <w:tcPr>
            <w:tcW w:w="2802" w:type="dxa"/>
          </w:tcPr>
          <w:p w:rsidR="00F35D06" w:rsidRPr="002D772A" w:rsidRDefault="00F35D06" w:rsidP="007203AB">
            <w:pPr>
              <w:ind w:firstLine="0"/>
              <w:rPr>
                <w:lang w:eastAsia="ru-RU"/>
              </w:rPr>
            </w:pPr>
            <w:r w:rsidRPr="000D4EF3">
              <w:rPr>
                <w:sz w:val="22"/>
                <w:lang w:eastAsia="ru-RU"/>
              </w:rPr>
              <w:lastRenderedPageBreak/>
              <w:t>Способен участвовать в научном исследовании в сфере медиа</w:t>
            </w:r>
          </w:p>
        </w:tc>
        <w:tc>
          <w:tcPr>
            <w:tcW w:w="850" w:type="dxa"/>
            <w:vAlign w:val="center"/>
          </w:tcPr>
          <w:p w:rsidR="00F35D06" w:rsidRDefault="00F35D06" w:rsidP="007203AB">
            <w:pPr>
              <w:ind w:left="-108" w:right="-108" w:firstLine="0"/>
              <w:jc w:val="center"/>
              <w:rPr>
                <w:lang w:eastAsia="ru-RU"/>
              </w:rPr>
            </w:pPr>
            <w:r>
              <w:rPr>
                <w:sz w:val="22"/>
                <w:lang w:eastAsia="ru-RU"/>
              </w:rPr>
              <w:t>ПК-15</w:t>
            </w:r>
          </w:p>
        </w:tc>
        <w:tc>
          <w:tcPr>
            <w:tcW w:w="3544" w:type="dxa"/>
            <w:vAlign w:val="center"/>
          </w:tcPr>
          <w:p w:rsidR="00F35D06" w:rsidRDefault="00A60450" w:rsidP="00414AC6">
            <w:pPr>
              <w:numPr>
                <w:ilvl w:val="0"/>
                <w:numId w:val="7"/>
              </w:numPr>
              <w:rPr>
                <w:sz w:val="22"/>
                <w:lang w:eastAsia="ru-RU"/>
              </w:rPr>
            </w:pPr>
            <w:r w:rsidRPr="00A60450">
              <w:rPr>
                <w:sz w:val="22"/>
                <w:lang w:eastAsia="ru-RU"/>
              </w:rPr>
              <w:t>Разрабатывает концепцию и</w:t>
            </w:r>
            <w:r w:rsidRPr="00A60450">
              <w:rPr>
                <w:sz w:val="22"/>
                <w:lang w:eastAsia="ru-RU"/>
              </w:rPr>
              <w:t>с</w:t>
            </w:r>
            <w:r w:rsidRPr="00A60450">
              <w:rPr>
                <w:sz w:val="22"/>
                <w:lang w:eastAsia="ru-RU"/>
              </w:rPr>
              <w:t>следования и обосновывает в</w:t>
            </w:r>
            <w:r w:rsidRPr="00A60450">
              <w:rPr>
                <w:sz w:val="22"/>
                <w:lang w:eastAsia="ru-RU"/>
              </w:rPr>
              <w:t>ы</w:t>
            </w:r>
            <w:r w:rsidRPr="00A60450">
              <w:rPr>
                <w:sz w:val="22"/>
                <w:lang w:eastAsia="ru-RU"/>
              </w:rPr>
              <w:t>бор методов</w:t>
            </w:r>
          </w:p>
          <w:p w:rsidR="00DD7A1F" w:rsidRPr="00A60450" w:rsidRDefault="00DD7A1F" w:rsidP="00414AC6">
            <w:pPr>
              <w:numPr>
                <w:ilvl w:val="0"/>
                <w:numId w:val="7"/>
              </w:num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Разрабатывает инструментарий исследования</w:t>
            </w:r>
          </w:p>
          <w:p w:rsidR="00F35D06" w:rsidRPr="00A60450" w:rsidRDefault="00A60450" w:rsidP="00414AC6">
            <w:pPr>
              <w:numPr>
                <w:ilvl w:val="0"/>
                <w:numId w:val="7"/>
              </w:numPr>
              <w:rPr>
                <w:sz w:val="22"/>
                <w:lang w:eastAsia="ru-RU"/>
              </w:rPr>
            </w:pPr>
            <w:r w:rsidRPr="00A60450">
              <w:rPr>
                <w:sz w:val="22"/>
                <w:lang w:eastAsia="ru-RU"/>
              </w:rPr>
              <w:t>Использует методы исследов</w:t>
            </w:r>
            <w:r w:rsidRPr="00A60450">
              <w:rPr>
                <w:sz w:val="22"/>
                <w:lang w:eastAsia="ru-RU"/>
              </w:rPr>
              <w:t>а</w:t>
            </w:r>
            <w:r w:rsidRPr="00A60450">
              <w:rPr>
                <w:sz w:val="22"/>
                <w:lang w:eastAsia="ru-RU"/>
              </w:rPr>
              <w:t>ния медиатекста, аудитории</w:t>
            </w:r>
            <w:r>
              <w:rPr>
                <w:sz w:val="22"/>
                <w:lang w:eastAsia="ru-RU"/>
              </w:rPr>
              <w:t>, медиарынка,</w:t>
            </w:r>
            <w:r w:rsidRPr="00A60450">
              <w:rPr>
                <w:sz w:val="22"/>
                <w:lang w:eastAsia="ru-RU"/>
              </w:rPr>
              <w:t xml:space="preserve"> медиавоздействия</w:t>
            </w:r>
            <w:r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990E34" w:rsidRPr="00990E34" w:rsidRDefault="00990E34" w:rsidP="00414AC6">
            <w:pPr>
              <w:numPr>
                <w:ilvl w:val="0"/>
                <w:numId w:val="7"/>
              </w:numPr>
              <w:rPr>
                <w:sz w:val="22"/>
              </w:rPr>
            </w:pPr>
            <w:r w:rsidRPr="00990E34">
              <w:rPr>
                <w:sz w:val="22"/>
              </w:rPr>
              <w:t>Чтение основной и д</w:t>
            </w:r>
            <w:r w:rsidRPr="00990E34">
              <w:rPr>
                <w:sz w:val="22"/>
              </w:rPr>
              <w:t>о</w:t>
            </w:r>
            <w:r w:rsidRPr="00990E34">
              <w:rPr>
                <w:sz w:val="22"/>
              </w:rPr>
              <w:t>полнительной литературы</w:t>
            </w:r>
          </w:p>
          <w:p w:rsidR="00990E34" w:rsidRPr="00990E34" w:rsidRDefault="00990E34" w:rsidP="00414AC6">
            <w:pPr>
              <w:numPr>
                <w:ilvl w:val="0"/>
                <w:numId w:val="7"/>
              </w:numPr>
              <w:rPr>
                <w:sz w:val="22"/>
              </w:rPr>
            </w:pPr>
            <w:r w:rsidRPr="00990E34">
              <w:rPr>
                <w:sz w:val="22"/>
              </w:rPr>
              <w:t>Дискуссии на семинарах</w:t>
            </w:r>
          </w:p>
          <w:p w:rsidR="00990E34" w:rsidRPr="00990E34" w:rsidRDefault="00990E34" w:rsidP="00414AC6">
            <w:pPr>
              <w:numPr>
                <w:ilvl w:val="0"/>
                <w:numId w:val="7"/>
              </w:numPr>
              <w:rPr>
                <w:sz w:val="22"/>
              </w:rPr>
            </w:pPr>
            <w:r w:rsidRPr="00990E34">
              <w:rPr>
                <w:sz w:val="22"/>
              </w:rPr>
              <w:t>Разбор исследовательских кейсов</w:t>
            </w:r>
          </w:p>
          <w:p w:rsidR="00F35D06" w:rsidRPr="002A2C97" w:rsidRDefault="00990E34" w:rsidP="00414AC6">
            <w:pPr>
              <w:numPr>
                <w:ilvl w:val="0"/>
                <w:numId w:val="7"/>
              </w:numPr>
              <w:rPr>
                <w:lang w:eastAsia="ru-RU"/>
              </w:rPr>
            </w:pPr>
            <w:r w:rsidRPr="00990E34">
              <w:rPr>
                <w:sz w:val="22"/>
              </w:rPr>
              <w:t>Выступления с презент</w:t>
            </w:r>
            <w:r w:rsidRPr="00990E34">
              <w:rPr>
                <w:sz w:val="22"/>
              </w:rPr>
              <w:t>а</w:t>
            </w:r>
            <w:r w:rsidRPr="00990E34">
              <w:rPr>
                <w:sz w:val="22"/>
              </w:rPr>
              <w:t>циями</w:t>
            </w:r>
            <w:r w:rsidRPr="00990E34">
              <w:rPr>
                <w:sz w:val="22"/>
                <w:lang w:eastAsia="ru-RU"/>
              </w:rPr>
              <w:t xml:space="preserve"> </w:t>
            </w:r>
          </w:p>
        </w:tc>
      </w:tr>
      <w:tr w:rsidR="00F35D06" w:rsidRPr="000426C8" w:rsidTr="00504862">
        <w:trPr>
          <w:tblHeader/>
          <w:jc w:val="center"/>
        </w:trPr>
        <w:tc>
          <w:tcPr>
            <w:tcW w:w="2802" w:type="dxa"/>
          </w:tcPr>
          <w:p w:rsidR="00F35D06" w:rsidRPr="00D574C5" w:rsidRDefault="007B4645" w:rsidP="007203AB">
            <w:pPr>
              <w:ind w:firstLine="0"/>
              <w:rPr>
                <w:lang w:eastAsia="ru-RU"/>
              </w:rPr>
            </w:pPr>
            <w:r w:rsidRPr="007B4645">
              <w:rPr>
                <w:sz w:val="22"/>
                <w:lang w:eastAsia="ru-RU"/>
              </w:rPr>
              <w:t>Способен участвовать в коллективном анализе де</w:t>
            </w:r>
            <w:r w:rsidRPr="007B4645">
              <w:rPr>
                <w:sz w:val="22"/>
                <w:lang w:eastAsia="ru-RU"/>
              </w:rPr>
              <w:t>я</w:t>
            </w:r>
            <w:r w:rsidRPr="007B4645">
              <w:rPr>
                <w:sz w:val="22"/>
                <w:lang w:eastAsia="ru-RU"/>
              </w:rPr>
              <w:t>тельности СМИ и анализ</w:t>
            </w:r>
            <w:r w:rsidRPr="007B4645">
              <w:rPr>
                <w:sz w:val="22"/>
                <w:lang w:eastAsia="ru-RU"/>
              </w:rPr>
              <w:t>и</w:t>
            </w:r>
            <w:r w:rsidRPr="007B4645">
              <w:rPr>
                <w:sz w:val="22"/>
                <w:lang w:eastAsia="ru-RU"/>
              </w:rPr>
              <w:t>ровать результаты со</w:t>
            </w:r>
            <w:r w:rsidRPr="007B4645">
              <w:rPr>
                <w:sz w:val="22"/>
                <w:lang w:eastAsia="ru-RU"/>
              </w:rPr>
              <w:t>б</w:t>
            </w:r>
            <w:r w:rsidRPr="007B4645">
              <w:rPr>
                <w:sz w:val="22"/>
                <w:lang w:eastAsia="ru-RU"/>
              </w:rPr>
              <w:t>ственной работы (профе</w:t>
            </w:r>
            <w:r w:rsidRPr="007B4645">
              <w:rPr>
                <w:sz w:val="22"/>
                <w:lang w:eastAsia="ru-RU"/>
              </w:rPr>
              <w:t>с</w:t>
            </w:r>
            <w:r w:rsidRPr="007B4645">
              <w:rPr>
                <w:sz w:val="22"/>
                <w:lang w:eastAsia="ru-RU"/>
              </w:rPr>
              <w:t>сиональная рефлексия)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5D06" w:rsidRPr="00D574C5" w:rsidRDefault="00F35D06" w:rsidP="007B4645">
            <w:pPr>
              <w:ind w:left="-108" w:right="-108" w:firstLine="0"/>
              <w:jc w:val="center"/>
              <w:rPr>
                <w:lang w:eastAsia="ru-RU"/>
              </w:rPr>
            </w:pPr>
            <w:r w:rsidRPr="00D574C5">
              <w:rPr>
                <w:sz w:val="22"/>
                <w:lang w:eastAsia="ru-RU"/>
              </w:rPr>
              <w:t>ПК-</w:t>
            </w:r>
            <w:r w:rsidR="007B4645">
              <w:rPr>
                <w:sz w:val="22"/>
                <w:lang w:eastAsia="ru-RU"/>
              </w:rPr>
              <w:t>22</w:t>
            </w:r>
          </w:p>
        </w:tc>
        <w:tc>
          <w:tcPr>
            <w:tcW w:w="3544" w:type="dxa"/>
          </w:tcPr>
          <w:p w:rsidR="007C7E89" w:rsidRDefault="00795EEE" w:rsidP="00414AC6">
            <w:pPr>
              <w:numPr>
                <w:ilvl w:val="0"/>
                <w:numId w:val="10"/>
              </w:numPr>
              <w:rPr>
                <w:sz w:val="22"/>
                <w:lang w:eastAsia="ru-RU"/>
              </w:rPr>
            </w:pPr>
            <w:r w:rsidRPr="00795EEE">
              <w:rPr>
                <w:sz w:val="22"/>
                <w:lang w:eastAsia="ru-RU"/>
              </w:rPr>
              <w:t>Участвует в коллективных ди</w:t>
            </w:r>
            <w:r w:rsidRPr="00795EEE">
              <w:rPr>
                <w:sz w:val="22"/>
                <w:lang w:eastAsia="ru-RU"/>
              </w:rPr>
              <w:t>с</w:t>
            </w:r>
            <w:r w:rsidRPr="00795EEE">
              <w:rPr>
                <w:sz w:val="22"/>
                <w:lang w:eastAsia="ru-RU"/>
              </w:rPr>
              <w:t>куссиях на семинарах</w:t>
            </w:r>
            <w:r>
              <w:rPr>
                <w:sz w:val="22"/>
                <w:lang w:eastAsia="ru-RU"/>
              </w:rPr>
              <w:t xml:space="preserve"> при о</w:t>
            </w:r>
            <w:r>
              <w:rPr>
                <w:sz w:val="22"/>
                <w:lang w:eastAsia="ru-RU"/>
              </w:rPr>
              <w:t>б</w:t>
            </w:r>
            <w:r>
              <w:rPr>
                <w:sz w:val="22"/>
                <w:lang w:eastAsia="ru-RU"/>
              </w:rPr>
              <w:t>суждении исследовательских проектов</w:t>
            </w:r>
          </w:p>
          <w:p w:rsidR="00795EEE" w:rsidRPr="00795EEE" w:rsidRDefault="00795EEE" w:rsidP="00414AC6">
            <w:pPr>
              <w:numPr>
                <w:ilvl w:val="0"/>
                <w:numId w:val="10"/>
              </w:num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Участвует в подготовке и защ</w:t>
            </w:r>
            <w:r>
              <w:rPr>
                <w:sz w:val="22"/>
                <w:lang w:eastAsia="ru-RU"/>
              </w:rPr>
              <w:t>и</w:t>
            </w:r>
            <w:r>
              <w:rPr>
                <w:sz w:val="22"/>
                <w:lang w:eastAsia="ru-RU"/>
              </w:rPr>
              <w:t>те коллективной презентации (работа в мини-группе)</w:t>
            </w:r>
          </w:p>
        </w:tc>
        <w:tc>
          <w:tcPr>
            <w:tcW w:w="2976" w:type="dxa"/>
          </w:tcPr>
          <w:p w:rsidR="007E15A7" w:rsidRPr="007E15A7" w:rsidRDefault="007E15A7" w:rsidP="00414AC6">
            <w:pPr>
              <w:numPr>
                <w:ilvl w:val="0"/>
                <w:numId w:val="10"/>
              </w:numPr>
              <w:rPr>
                <w:sz w:val="22"/>
              </w:rPr>
            </w:pPr>
            <w:r w:rsidRPr="007E15A7">
              <w:rPr>
                <w:sz w:val="22"/>
              </w:rPr>
              <w:t>Дискуссии на семинарах</w:t>
            </w:r>
          </w:p>
          <w:p w:rsidR="007E15A7" w:rsidRDefault="007E15A7" w:rsidP="00414AC6">
            <w:pPr>
              <w:numPr>
                <w:ilvl w:val="0"/>
                <w:numId w:val="10"/>
              </w:numPr>
              <w:rPr>
                <w:sz w:val="22"/>
              </w:rPr>
            </w:pPr>
            <w:r w:rsidRPr="007E15A7">
              <w:rPr>
                <w:sz w:val="22"/>
              </w:rPr>
              <w:t>Разбор исследовательских кейсов</w:t>
            </w:r>
          </w:p>
          <w:p w:rsidR="00795EEE" w:rsidRPr="007E15A7" w:rsidRDefault="00795EEE" w:rsidP="00414AC6">
            <w:pPr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Работа в мини-группе</w:t>
            </w:r>
          </w:p>
          <w:p w:rsidR="00F35D06" w:rsidRPr="000426C8" w:rsidRDefault="007E15A7" w:rsidP="00414AC6">
            <w:pPr>
              <w:numPr>
                <w:ilvl w:val="0"/>
                <w:numId w:val="10"/>
              </w:numPr>
              <w:rPr>
                <w:lang w:eastAsia="ru-RU"/>
              </w:rPr>
            </w:pPr>
            <w:r w:rsidRPr="007E15A7">
              <w:rPr>
                <w:sz w:val="22"/>
              </w:rPr>
              <w:t>Выступления с презент</w:t>
            </w:r>
            <w:r w:rsidRPr="007E15A7">
              <w:rPr>
                <w:sz w:val="22"/>
              </w:rPr>
              <w:t>а</w:t>
            </w:r>
            <w:r w:rsidRPr="007E15A7">
              <w:rPr>
                <w:sz w:val="22"/>
              </w:rPr>
              <w:t xml:space="preserve">циями </w:t>
            </w:r>
          </w:p>
        </w:tc>
      </w:tr>
    </w:tbl>
    <w:p w:rsidR="00F35D06" w:rsidRDefault="00F35D06" w:rsidP="00F16287"/>
    <w:p w:rsidR="00E67DA5" w:rsidRDefault="00E67DA5" w:rsidP="00F16287"/>
    <w:p w:rsidR="00F35D06" w:rsidRDefault="00F35D06" w:rsidP="00E67DA5">
      <w:pPr>
        <w:pStyle w:val="1"/>
      </w:pPr>
      <w:r>
        <w:t>4. Место дисциплины в структуре образовательной программы</w:t>
      </w:r>
    </w:p>
    <w:p w:rsidR="00715D0D" w:rsidRDefault="00715D0D" w:rsidP="00715D0D"/>
    <w:p w:rsidR="00F35D06" w:rsidRDefault="00F35D06" w:rsidP="00E67DA5">
      <w:pPr>
        <w:spacing w:before="120"/>
      </w:pPr>
      <w:r w:rsidRPr="0088494A">
        <w:t xml:space="preserve">Настоящая дисциплина </w:t>
      </w:r>
      <w:r w:rsidR="002162F1">
        <w:t xml:space="preserve">является обязательной и </w:t>
      </w:r>
      <w:r w:rsidRPr="0088494A">
        <w:t xml:space="preserve">относится к циклу </w:t>
      </w:r>
      <w:r w:rsidR="007B25FE">
        <w:t>«Проектная и исследов</w:t>
      </w:r>
      <w:r w:rsidR="007B25FE">
        <w:t>а</w:t>
      </w:r>
      <w:r w:rsidR="007B25FE">
        <w:t xml:space="preserve">тельская работа» </w:t>
      </w:r>
      <w:r>
        <w:t>(Б.П</w:t>
      </w:r>
      <w:r w:rsidR="007B25FE">
        <w:t>ИР</w:t>
      </w:r>
      <w:r>
        <w:t>).</w:t>
      </w:r>
    </w:p>
    <w:p w:rsidR="00F35D06" w:rsidRDefault="00F35D06" w:rsidP="00221C3D">
      <w:pPr>
        <w:jc w:val="both"/>
      </w:pPr>
      <w:r>
        <w:t>Изучение данной дисциплины базируется на следующих дисциплинах:</w:t>
      </w:r>
    </w:p>
    <w:p w:rsidR="00F35D06" w:rsidRDefault="00F35D06" w:rsidP="00297F09">
      <w:pPr>
        <w:pStyle w:val="a1"/>
        <w:jc w:val="both"/>
      </w:pPr>
      <w:r>
        <w:t>Философия</w:t>
      </w:r>
    </w:p>
    <w:p w:rsidR="00F35D06" w:rsidRDefault="00F35D06" w:rsidP="00297F09">
      <w:pPr>
        <w:pStyle w:val="a1"/>
        <w:jc w:val="both"/>
      </w:pPr>
      <w:r>
        <w:t>Социология</w:t>
      </w:r>
    </w:p>
    <w:p w:rsidR="008F67DC" w:rsidRDefault="008F67DC" w:rsidP="00297F09">
      <w:pPr>
        <w:pStyle w:val="a1"/>
        <w:jc w:val="both"/>
      </w:pPr>
      <w:r>
        <w:t>Теория медиакоммуникаций</w:t>
      </w:r>
    </w:p>
    <w:p w:rsidR="00F35D06" w:rsidRDefault="00F35D06" w:rsidP="00297F09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F35D06" w:rsidRDefault="00F35D06" w:rsidP="00297F09">
      <w:pPr>
        <w:pStyle w:val="a1"/>
        <w:jc w:val="both"/>
      </w:pPr>
      <w:r>
        <w:t>Знание ключевых понятий</w:t>
      </w:r>
      <w:r w:rsidR="00673AE3">
        <w:t xml:space="preserve">, тем и </w:t>
      </w:r>
      <w:r>
        <w:t xml:space="preserve">концепций </w:t>
      </w:r>
      <w:r w:rsidR="00673AE3">
        <w:t>социальной</w:t>
      </w:r>
      <w:r>
        <w:t xml:space="preserve"> философии;</w:t>
      </w:r>
    </w:p>
    <w:p w:rsidR="00F35D06" w:rsidRDefault="00F35D06" w:rsidP="00297F09">
      <w:pPr>
        <w:pStyle w:val="a1"/>
        <w:jc w:val="both"/>
      </w:pPr>
      <w:r>
        <w:t>Знание основных понятий, проблемных областей, теорий и методов социологии</w:t>
      </w:r>
      <w:r w:rsidR="00673AE3">
        <w:t>;</w:t>
      </w:r>
    </w:p>
    <w:p w:rsidR="00673AE3" w:rsidRDefault="00673AE3" w:rsidP="00297F09">
      <w:pPr>
        <w:pStyle w:val="a1"/>
        <w:jc w:val="both"/>
      </w:pPr>
      <w:r>
        <w:t>Знание основных теорий медиакоммуникаций</w:t>
      </w:r>
      <w:r w:rsidR="00AE4AA5">
        <w:t xml:space="preserve"> и умение использовать их в качестве теоретической рамки исследования.</w:t>
      </w:r>
    </w:p>
    <w:p w:rsidR="00F35D06" w:rsidRDefault="00F35D06" w:rsidP="00297F09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F35D06" w:rsidRDefault="00F35D06" w:rsidP="00D62CE9">
      <w:pPr>
        <w:pStyle w:val="a1"/>
        <w:jc w:val="both"/>
      </w:pPr>
      <w:r>
        <w:t>НИС «Исследование медиа-процессов»</w:t>
      </w:r>
      <w:r w:rsidR="00596F0E">
        <w:t xml:space="preserve"> (3 курс)</w:t>
      </w:r>
    </w:p>
    <w:p w:rsidR="00F35D06" w:rsidRDefault="00F35D06" w:rsidP="00297F09">
      <w:pPr>
        <w:pStyle w:val="a1"/>
        <w:jc w:val="both"/>
      </w:pPr>
      <w:r>
        <w:t>Медиаграмотность</w:t>
      </w:r>
    </w:p>
    <w:p w:rsidR="00ED409F" w:rsidRDefault="00ED409F" w:rsidP="0060479C">
      <w:pPr>
        <w:pStyle w:val="a1"/>
        <w:jc w:val="both"/>
      </w:pPr>
      <w:r>
        <w:t>Курсовая работа и ВКР</w:t>
      </w:r>
    </w:p>
    <w:p w:rsidR="00A80A6A" w:rsidRDefault="00F35D06" w:rsidP="00E031E9">
      <w:pPr>
        <w:pStyle w:val="a1"/>
        <w:numPr>
          <w:ilvl w:val="0"/>
          <w:numId w:val="0"/>
        </w:numPr>
        <w:spacing w:before="120"/>
        <w:ind w:firstLine="709"/>
        <w:jc w:val="both"/>
      </w:pPr>
      <w:r>
        <w:t xml:space="preserve">Дисциплина </w:t>
      </w:r>
      <w:r w:rsidR="005C2122">
        <w:t xml:space="preserve">НИС </w:t>
      </w:r>
      <w:r>
        <w:t>«</w:t>
      </w:r>
      <w:r w:rsidR="005C2122">
        <w:t>Исследование медиапроцессов</w:t>
      </w:r>
      <w:r>
        <w:t xml:space="preserve">» читается на </w:t>
      </w:r>
      <w:r w:rsidR="00BC6CFE">
        <w:t>втором</w:t>
      </w:r>
      <w:r>
        <w:t xml:space="preserve"> и </w:t>
      </w:r>
      <w:r w:rsidR="00BC6CFE">
        <w:t>третьем</w:t>
      </w:r>
      <w:r>
        <w:t xml:space="preserve"> году об</w:t>
      </w:r>
      <w:r>
        <w:t>у</w:t>
      </w:r>
      <w:r>
        <w:t xml:space="preserve">чения студентов. </w:t>
      </w:r>
    </w:p>
    <w:p w:rsidR="00A80A6A" w:rsidRDefault="00A80A6A" w:rsidP="00E031E9">
      <w:pPr>
        <w:pStyle w:val="a1"/>
        <w:numPr>
          <w:ilvl w:val="0"/>
          <w:numId w:val="0"/>
        </w:numPr>
        <w:spacing w:before="120"/>
        <w:ind w:firstLine="709"/>
        <w:jc w:val="both"/>
      </w:pPr>
      <w:r>
        <w:t>Научно-исследовательский семинар на 2-ом курсе преподается во втором, третьем и четве</w:t>
      </w:r>
      <w:r>
        <w:t>р</w:t>
      </w:r>
      <w:r>
        <w:t>том модулях. Часть 1 «</w:t>
      </w:r>
      <w:r w:rsidRPr="00A80A6A">
        <w:t>Курсовые исследования по специальности "Журналистика"»</w:t>
      </w:r>
      <w:r w:rsidR="00E94F1D">
        <w:t xml:space="preserve"> слушается во втором модуле (28 ауд. часов); часть 2 «</w:t>
      </w:r>
      <w:r w:rsidR="001433E3">
        <w:t>Дизайн</w:t>
      </w:r>
      <w:r w:rsidR="00E94F1D">
        <w:t xml:space="preserve"> и методы медиаисследований» – в третьем (44 ауд. часа) и четвертом (36 ауд. часов) модулях. </w:t>
      </w:r>
    </w:p>
    <w:p w:rsidR="00E67DA5" w:rsidRDefault="00E67DA5" w:rsidP="00E031E9">
      <w:pPr>
        <w:pStyle w:val="a1"/>
        <w:numPr>
          <w:ilvl w:val="0"/>
          <w:numId w:val="0"/>
        </w:numPr>
        <w:spacing w:before="120"/>
        <w:ind w:firstLine="709"/>
        <w:jc w:val="both"/>
      </w:pPr>
    </w:p>
    <w:p w:rsidR="00E67DA5" w:rsidRDefault="00E67DA5" w:rsidP="00E031E9">
      <w:pPr>
        <w:pStyle w:val="a1"/>
        <w:numPr>
          <w:ilvl w:val="0"/>
          <w:numId w:val="0"/>
        </w:numPr>
        <w:spacing w:before="120"/>
        <w:ind w:firstLine="709"/>
        <w:jc w:val="both"/>
      </w:pPr>
    </w:p>
    <w:p w:rsidR="00F35D06" w:rsidRDefault="00F35D06" w:rsidP="00C45092">
      <w:pPr>
        <w:pStyle w:val="a1"/>
        <w:numPr>
          <w:ilvl w:val="0"/>
          <w:numId w:val="0"/>
        </w:numPr>
        <w:ind w:firstLine="709"/>
        <w:jc w:val="both"/>
      </w:pPr>
    </w:p>
    <w:p w:rsidR="00F35D06" w:rsidRDefault="006F158D" w:rsidP="00E67DA5">
      <w:pPr>
        <w:pStyle w:val="1"/>
      </w:pPr>
      <w:r>
        <w:br w:type="page"/>
      </w:r>
      <w:r w:rsidR="00F35D06">
        <w:lastRenderedPageBreak/>
        <w:t xml:space="preserve">5. </w:t>
      </w:r>
      <w:r w:rsidR="00F35D06" w:rsidRPr="007E65ED">
        <w:t>Тематический план учебной дисциплины</w:t>
      </w:r>
    </w:p>
    <w:p w:rsidR="00402B95" w:rsidRDefault="00402B95" w:rsidP="00402B95"/>
    <w:p w:rsidR="00AC1845" w:rsidRDefault="00AC1845" w:rsidP="00402B95">
      <w:pPr>
        <w:rPr>
          <w:b/>
        </w:rPr>
      </w:pPr>
      <w:r w:rsidRPr="00867DA4">
        <w:rPr>
          <w:b/>
        </w:rPr>
        <w:t>Часть 1</w:t>
      </w:r>
      <w:r w:rsidR="00867DA4">
        <w:rPr>
          <w:b/>
        </w:rPr>
        <w:t>.</w:t>
      </w:r>
      <w:r w:rsidRPr="00867DA4">
        <w:rPr>
          <w:b/>
        </w:rPr>
        <w:t xml:space="preserve"> Курсовые исследования по специальности </w:t>
      </w:r>
      <w:r w:rsidR="00173937">
        <w:rPr>
          <w:b/>
        </w:rPr>
        <w:t>«</w:t>
      </w:r>
      <w:r w:rsidRPr="00867DA4">
        <w:rPr>
          <w:b/>
        </w:rPr>
        <w:t>Журналистика</w:t>
      </w:r>
      <w:r w:rsidR="00173937">
        <w:rPr>
          <w:b/>
        </w:rPr>
        <w:t>»</w:t>
      </w:r>
      <w:r w:rsidRPr="00867DA4">
        <w:rPr>
          <w:b/>
        </w:rPr>
        <w:t xml:space="preserve"> </w:t>
      </w:r>
    </w:p>
    <w:p w:rsidR="004F6A99" w:rsidRPr="004F6A99" w:rsidRDefault="004F6A99" w:rsidP="00402B95">
      <w:pPr>
        <w:rPr>
          <w:i/>
        </w:rPr>
      </w:pPr>
      <w:r w:rsidRPr="004F6A99">
        <w:rPr>
          <w:i/>
        </w:rPr>
        <w:t>Преподаватель Тарасенко А.С.</w:t>
      </w:r>
    </w:p>
    <w:p w:rsidR="00AC1845" w:rsidRDefault="00AC1845" w:rsidP="00402B95"/>
    <w:tbl>
      <w:tblPr>
        <w:tblW w:w="10213" w:type="dxa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4677"/>
        <w:gridCol w:w="993"/>
        <w:gridCol w:w="850"/>
        <w:gridCol w:w="850"/>
        <w:gridCol w:w="993"/>
        <w:gridCol w:w="1316"/>
      </w:tblGrid>
      <w:tr w:rsidR="00C03562" w:rsidRPr="00C03562" w:rsidTr="0056773F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3562" w:rsidRPr="00C03562" w:rsidRDefault="00C03562" w:rsidP="00C0356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03562">
              <w:rPr>
                <w:rFonts w:eastAsia="Times New Roman"/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3562" w:rsidRPr="00C03562" w:rsidRDefault="00C03562" w:rsidP="00C0356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03562">
              <w:rPr>
                <w:sz w:val="22"/>
                <w:szCs w:val="20"/>
                <w:lang w:eastAsia="ru-RU"/>
              </w:rPr>
              <w:t>Название раздела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3562" w:rsidRPr="00C03562" w:rsidRDefault="00C03562" w:rsidP="00C0356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03562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562" w:rsidRPr="00C03562" w:rsidRDefault="00C03562" w:rsidP="00C0356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03562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62" w:rsidRPr="00C03562" w:rsidRDefault="00C03562" w:rsidP="00C03562">
            <w:pPr>
              <w:ind w:firstLine="0"/>
              <w:jc w:val="center"/>
              <w:rPr>
                <w:szCs w:val="24"/>
                <w:lang w:eastAsia="ru-RU"/>
              </w:rPr>
            </w:pPr>
            <w:r w:rsidRPr="00C03562">
              <w:rPr>
                <w:sz w:val="22"/>
                <w:szCs w:val="20"/>
                <w:lang w:eastAsia="ru-RU"/>
              </w:rPr>
              <w:t>Самостоя-тельная работа</w:t>
            </w:r>
          </w:p>
        </w:tc>
      </w:tr>
      <w:tr w:rsidR="00C03562" w:rsidRPr="00C03562" w:rsidTr="0056773F">
        <w:trPr>
          <w:jc w:val="center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562" w:rsidRPr="00C03562" w:rsidRDefault="00C03562" w:rsidP="00C0356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03562">
              <w:rPr>
                <w:sz w:val="22"/>
                <w:szCs w:val="20"/>
                <w:lang w:eastAsia="ru-RU"/>
              </w:rPr>
              <w:t>Ле</w:t>
            </w:r>
            <w:r w:rsidRPr="00C03562">
              <w:rPr>
                <w:sz w:val="22"/>
                <w:szCs w:val="20"/>
                <w:lang w:eastAsia="ru-RU"/>
              </w:rPr>
              <w:t>к</w:t>
            </w:r>
            <w:r w:rsidRPr="00C03562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562" w:rsidRPr="00C03562" w:rsidRDefault="00C03562" w:rsidP="00C03562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03562">
              <w:rPr>
                <w:sz w:val="22"/>
                <w:szCs w:val="20"/>
                <w:lang w:eastAsia="ru-RU"/>
              </w:rPr>
              <w:t>Сем</w:t>
            </w:r>
            <w:r w:rsidRPr="00C03562">
              <w:rPr>
                <w:sz w:val="22"/>
                <w:szCs w:val="20"/>
                <w:lang w:eastAsia="ru-RU"/>
              </w:rPr>
              <w:t>и</w:t>
            </w:r>
            <w:r w:rsidRPr="00C03562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562" w:rsidRPr="00C03562" w:rsidRDefault="00C03562" w:rsidP="00C03562">
            <w:pPr>
              <w:ind w:left="-107" w:right="-108" w:firstLine="0"/>
              <w:jc w:val="center"/>
              <w:rPr>
                <w:szCs w:val="24"/>
                <w:lang w:eastAsia="ru-RU"/>
              </w:rPr>
            </w:pPr>
            <w:r w:rsidRPr="00C03562">
              <w:rPr>
                <w:sz w:val="22"/>
                <w:szCs w:val="20"/>
                <w:lang w:eastAsia="ru-RU"/>
              </w:rPr>
              <w:t>Практ</w:t>
            </w:r>
            <w:r w:rsidRPr="00C03562">
              <w:rPr>
                <w:sz w:val="22"/>
                <w:szCs w:val="20"/>
                <w:lang w:eastAsia="ru-RU"/>
              </w:rPr>
              <w:t>и</w:t>
            </w:r>
            <w:r w:rsidRPr="00C03562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rPr>
                <w:szCs w:val="24"/>
                <w:lang w:eastAsia="ru-RU"/>
              </w:rPr>
            </w:pPr>
          </w:p>
        </w:tc>
      </w:tr>
      <w:tr w:rsidR="00C03562" w:rsidRPr="00C03562" w:rsidTr="0056773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ind w:firstLine="0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Основные направления студенческих научных исследований медиа. Формул</w:t>
            </w:r>
            <w:r w:rsidRPr="00C03562">
              <w:rPr>
                <w:szCs w:val="24"/>
                <w:lang w:eastAsia="ru-RU"/>
              </w:rPr>
              <w:t>и</w:t>
            </w:r>
            <w:r w:rsidRPr="00C03562">
              <w:rPr>
                <w:szCs w:val="24"/>
                <w:lang w:eastAsia="ru-RU"/>
              </w:rPr>
              <w:t>ровки темы исследования. Типовые объе</w:t>
            </w:r>
            <w:r w:rsidRPr="00C03562">
              <w:rPr>
                <w:szCs w:val="24"/>
                <w:lang w:eastAsia="ru-RU"/>
              </w:rPr>
              <w:t>к</w:t>
            </w:r>
            <w:r w:rsidRPr="00C03562">
              <w:rPr>
                <w:szCs w:val="24"/>
                <w:lang w:eastAsia="ru-RU"/>
              </w:rPr>
              <w:t>ты и предметы в исследованиях медиа. Хронологические и географические рамки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03562"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C03562">
              <w:rPr>
                <w:sz w:val="22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4</w:t>
            </w:r>
          </w:p>
        </w:tc>
      </w:tr>
      <w:tr w:rsidR="00C03562" w:rsidRPr="00C03562" w:rsidTr="0056773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ind w:firstLine="0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Актуальность исследования в гуманита</w:t>
            </w:r>
            <w:r w:rsidRPr="00C03562">
              <w:rPr>
                <w:szCs w:val="24"/>
                <w:lang w:eastAsia="ru-RU"/>
              </w:rPr>
              <w:t>р</w:t>
            </w:r>
            <w:r w:rsidRPr="00C03562">
              <w:rPr>
                <w:szCs w:val="24"/>
                <w:lang w:eastAsia="ru-RU"/>
              </w:rPr>
              <w:t>ных науках и в исследованиях медиа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4</w:t>
            </w:r>
          </w:p>
        </w:tc>
      </w:tr>
      <w:tr w:rsidR="00C03562" w:rsidRPr="00C03562" w:rsidTr="0056773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ind w:firstLine="0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Степень разработанности темы. Поиск и подбор литературы для исследования м</w:t>
            </w:r>
            <w:r w:rsidRPr="00C03562">
              <w:rPr>
                <w:szCs w:val="24"/>
                <w:lang w:eastAsia="ru-RU"/>
              </w:rPr>
              <w:t>е</w:t>
            </w:r>
            <w:r w:rsidRPr="00C03562">
              <w:rPr>
                <w:szCs w:val="24"/>
                <w:lang w:eastAsia="ru-RU"/>
              </w:rPr>
              <w:t>диа. Формирование эмпирической базы и выборки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4</w:t>
            </w:r>
          </w:p>
        </w:tc>
      </w:tr>
      <w:tr w:rsidR="00C03562" w:rsidRPr="00C03562" w:rsidTr="0056773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Алгоритмы научного исследования в сф</w:t>
            </w:r>
            <w:r w:rsidRPr="00C03562">
              <w:rPr>
                <w:szCs w:val="24"/>
                <w:lang w:eastAsia="ru-RU"/>
              </w:rPr>
              <w:t>е</w:t>
            </w:r>
            <w:r w:rsidRPr="00C03562">
              <w:rPr>
                <w:szCs w:val="24"/>
                <w:lang w:eastAsia="ru-RU"/>
              </w:rPr>
              <w:t>ре медиа. Цель и задачи. Гипотеза иссл</w:t>
            </w:r>
            <w:r w:rsidRPr="00C03562">
              <w:rPr>
                <w:szCs w:val="24"/>
                <w:lang w:eastAsia="ru-RU"/>
              </w:rPr>
              <w:t>е</w:t>
            </w:r>
            <w:r w:rsidRPr="00C03562">
              <w:rPr>
                <w:szCs w:val="24"/>
                <w:lang w:eastAsia="ru-RU"/>
              </w:rPr>
              <w:t>дования. Структура научного исследов</w:t>
            </w:r>
            <w:r w:rsidRPr="00C03562">
              <w:rPr>
                <w:szCs w:val="24"/>
                <w:lang w:eastAsia="ru-RU"/>
              </w:rPr>
              <w:t>а</w:t>
            </w:r>
            <w:r w:rsidRPr="00C03562">
              <w:rPr>
                <w:szCs w:val="24"/>
                <w:lang w:eastAsia="ru-RU"/>
              </w:rPr>
              <w:t>ния медиа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4</w:t>
            </w:r>
          </w:p>
        </w:tc>
      </w:tr>
      <w:tr w:rsidR="00C03562" w:rsidRPr="00C03562" w:rsidTr="0056773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Методология научного исследования м</w:t>
            </w:r>
            <w:r w:rsidRPr="00C03562">
              <w:rPr>
                <w:szCs w:val="24"/>
                <w:lang w:eastAsia="ru-RU"/>
              </w:rPr>
              <w:t>е</w:t>
            </w:r>
            <w:r w:rsidRPr="00C03562">
              <w:rPr>
                <w:szCs w:val="24"/>
                <w:lang w:eastAsia="ru-RU"/>
              </w:rPr>
              <w:t>диа. Обзор ключевых эмпирических и те</w:t>
            </w:r>
            <w:r w:rsidRPr="00C03562">
              <w:rPr>
                <w:szCs w:val="24"/>
                <w:lang w:eastAsia="ru-RU"/>
              </w:rPr>
              <w:t>о</w:t>
            </w:r>
            <w:r w:rsidRPr="00C03562">
              <w:rPr>
                <w:szCs w:val="24"/>
                <w:lang w:eastAsia="ru-RU"/>
              </w:rPr>
              <w:t>ретических методов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4</w:t>
            </w:r>
          </w:p>
        </w:tc>
      </w:tr>
      <w:tr w:rsidR="00C03562" w:rsidRPr="00C03562" w:rsidTr="0056773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Научная новизна и практическая знач</w:t>
            </w:r>
            <w:r w:rsidRPr="00C03562">
              <w:rPr>
                <w:szCs w:val="24"/>
                <w:lang w:eastAsia="ru-RU"/>
              </w:rPr>
              <w:t>и</w:t>
            </w:r>
            <w:r w:rsidRPr="00C03562">
              <w:rPr>
                <w:szCs w:val="24"/>
                <w:lang w:eastAsia="ru-RU"/>
              </w:rPr>
              <w:t>мость студенческих исследований медиа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6</w:t>
            </w:r>
          </w:p>
        </w:tc>
      </w:tr>
      <w:tr w:rsidR="00C03562" w:rsidRPr="00C03562" w:rsidTr="0056773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Научный стиль изложения. Логика и ко</w:t>
            </w:r>
            <w:r w:rsidRPr="00C03562">
              <w:rPr>
                <w:szCs w:val="24"/>
                <w:lang w:eastAsia="ru-RU"/>
              </w:rPr>
              <w:t>м</w:t>
            </w:r>
            <w:r w:rsidRPr="00C03562">
              <w:rPr>
                <w:szCs w:val="24"/>
                <w:lang w:eastAsia="ru-RU"/>
              </w:rPr>
              <w:t>позиционные модели построения глав и параграфов. Выводы и результаты иссл</w:t>
            </w:r>
            <w:r w:rsidRPr="00C03562">
              <w:rPr>
                <w:szCs w:val="24"/>
                <w:lang w:eastAsia="ru-RU"/>
              </w:rPr>
              <w:t>е</w:t>
            </w:r>
            <w:r w:rsidRPr="00C03562">
              <w:rPr>
                <w:szCs w:val="24"/>
                <w:lang w:eastAsia="ru-RU"/>
              </w:rPr>
              <w:t>дования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6</w:t>
            </w:r>
          </w:p>
        </w:tc>
      </w:tr>
      <w:tr w:rsidR="00C03562" w:rsidRPr="00C03562" w:rsidTr="0056773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Оформление курсовой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6</w:t>
            </w:r>
          </w:p>
        </w:tc>
      </w:tr>
      <w:tr w:rsidR="00C03562" w:rsidRPr="00C03562" w:rsidTr="0056773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Студенческая научная среда. Обзор осно</w:t>
            </w:r>
            <w:r w:rsidRPr="00C03562">
              <w:rPr>
                <w:szCs w:val="24"/>
                <w:lang w:eastAsia="ru-RU"/>
              </w:rPr>
              <w:t>в</w:t>
            </w:r>
            <w:r w:rsidRPr="00C03562">
              <w:rPr>
                <w:szCs w:val="24"/>
                <w:lang w:eastAsia="ru-RU"/>
              </w:rPr>
              <w:t>ных научных конференций для студентов. Технологии написания тезисов для нау</w:t>
            </w:r>
            <w:r w:rsidRPr="00C03562">
              <w:rPr>
                <w:szCs w:val="24"/>
                <w:lang w:eastAsia="ru-RU"/>
              </w:rPr>
              <w:t>ч</w:t>
            </w:r>
            <w:r w:rsidRPr="00C03562">
              <w:rPr>
                <w:szCs w:val="24"/>
                <w:lang w:eastAsia="ru-RU"/>
              </w:rPr>
              <w:t>ных конференций. Жанр научного доклада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 w:rsidRPr="00C03562">
              <w:rPr>
                <w:szCs w:val="24"/>
                <w:lang w:eastAsia="ru-RU"/>
              </w:rPr>
              <w:t>0</w:t>
            </w:r>
          </w:p>
        </w:tc>
      </w:tr>
      <w:tr w:rsidR="00C03562" w:rsidRPr="00C03562" w:rsidTr="0056773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rPr>
                <w:b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rPr>
                <w:b/>
                <w:szCs w:val="24"/>
                <w:lang w:eastAsia="ru-RU"/>
              </w:rPr>
            </w:pPr>
            <w:r w:rsidRPr="00C03562">
              <w:rPr>
                <w:b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C03562">
              <w:rPr>
                <w:b/>
                <w:szCs w:val="24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C03562">
              <w:rPr>
                <w:b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C03562">
              <w:rPr>
                <w:b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C03562">
              <w:rPr>
                <w:b/>
                <w:szCs w:val="24"/>
                <w:lang w:eastAsia="ru-RU"/>
              </w:rPr>
              <w:t>28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562" w:rsidRPr="00C03562" w:rsidRDefault="00C03562" w:rsidP="00C03562">
            <w:pPr>
              <w:snapToGrid w:val="0"/>
              <w:ind w:firstLine="0"/>
              <w:jc w:val="center"/>
              <w:rPr>
                <w:b/>
                <w:lang w:eastAsia="zh-CN"/>
              </w:rPr>
            </w:pPr>
            <w:r w:rsidRPr="00C03562">
              <w:rPr>
                <w:b/>
                <w:lang w:eastAsia="zh-CN"/>
              </w:rPr>
              <w:t>38</w:t>
            </w:r>
          </w:p>
        </w:tc>
      </w:tr>
    </w:tbl>
    <w:p w:rsidR="00AC1845" w:rsidRPr="0056773F" w:rsidRDefault="00AC1845" w:rsidP="00402B95">
      <w:pPr>
        <w:rPr>
          <w:b/>
        </w:rPr>
      </w:pPr>
    </w:p>
    <w:p w:rsidR="00AC1845" w:rsidRPr="0056773F" w:rsidRDefault="0056773F" w:rsidP="00402B95">
      <w:pPr>
        <w:rPr>
          <w:b/>
        </w:rPr>
      </w:pPr>
      <w:r>
        <w:rPr>
          <w:b/>
        </w:rPr>
        <w:br w:type="page"/>
      </w:r>
      <w:r w:rsidRPr="0056773F">
        <w:rPr>
          <w:b/>
        </w:rPr>
        <w:lastRenderedPageBreak/>
        <w:t xml:space="preserve">Часть 2. Дизайн и методы </w:t>
      </w:r>
      <w:r w:rsidR="00F9063B">
        <w:rPr>
          <w:b/>
        </w:rPr>
        <w:t>медиа</w:t>
      </w:r>
      <w:r w:rsidRPr="0056773F">
        <w:rPr>
          <w:b/>
        </w:rPr>
        <w:t>исследовани</w:t>
      </w:r>
      <w:r w:rsidR="00DE093B">
        <w:rPr>
          <w:b/>
        </w:rPr>
        <w:t>й</w:t>
      </w:r>
    </w:p>
    <w:p w:rsidR="00AC1845" w:rsidRPr="00402B95" w:rsidRDefault="00AC1845" w:rsidP="00402B95"/>
    <w:p w:rsidR="0054463E" w:rsidRPr="0054463E" w:rsidRDefault="0054463E" w:rsidP="0054463E"/>
    <w:tbl>
      <w:tblPr>
        <w:tblW w:w="105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5771"/>
        <w:gridCol w:w="851"/>
        <w:gridCol w:w="992"/>
        <w:gridCol w:w="1218"/>
        <w:gridCol w:w="1134"/>
      </w:tblGrid>
      <w:tr w:rsidR="00F35D06" w:rsidRPr="0002550B" w:rsidTr="0081083F">
        <w:trPr>
          <w:tblHeader/>
          <w:jc w:val="center"/>
        </w:trPr>
        <w:tc>
          <w:tcPr>
            <w:tcW w:w="552" w:type="dxa"/>
            <w:vMerge w:val="restart"/>
            <w:vAlign w:val="center"/>
          </w:tcPr>
          <w:p w:rsidR="00F35D06" w:rsidRPr="0002550B" w:rsidRDefault="00F35D06" w:rsidP="0002550B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5771" w:type="dxa"/>
            <w:vMerge w:val="restart"/>
            <w:vAlign w:val="center"/>
          </w:tcPr>
          <w:p w:rsidR="00F35D06" w:rsidRPr="00740996" w:rsidRDefault="00F35D06" w:rsidP="005B79D5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740996">
              <w:rPr>
                <w:b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851" w:type="dxa"/>
            <w:vMerge w:val="restart"/>
            <w:vAlign w:val="center"/>
          </w:tcPr>
          <w:p w:rsidR="00F35D06" w:rsidRPr="0002550B" w:rsidRDefault="00F35D06" w:rsidP="009D6F34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210" w:type="dxa"/>
            <w:gridSpan w:val="2"/>
            <w:vAlign w:val="center"/>
          </w:tcPr>
          <w:p w:rsidR="00F35D06" w:rsidRPr="0002550B" w:rsidRDefault="00F35D06" w:rsidP="0002550B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134" w:type="dxa"/>
            <w:vMerge w:val="restart"/>
            <w:vAlign w:val="center"/>
          </w:tcPr>
          <w:p w:rsidR="00F35D06" w:rsidRPr="0002550B" w:rsidRDefault="00F35D06" w:rsidP="0002550B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</w:t>
            </w:r>
            <w:r w:rsidRPr="0002550B">
              <w:rPr>
                <w:sz w:val="22"/>
                <w:szCs w:val="20"/>
                <w:lang w:eastAsia="ru-RU"/>
              </w:rPr>
              <w:t>о</w:t>
            </w:r>
            <w:r w:rsidRPr="0002550B">
              <w:rPr>
                <w:sz w:val="22"/>
                <w:szCs w:val="20"/>
                <w:lang w:eastAsia="ru-RU"/>
              </w:rPr>
              <w:t>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F35D06" w:rsidRPr="0002550B" w:rsidTr="0081083F">
        <w:trPr>
          <w:tblHeader/>
          <w:jc w:val="center"/>
        </w:trPr>
        <w:tc>
          <w:tcPr>
            <w:tcW w:w="552" w:type="dxa"/>
            <w:vMerge/>
          </w:tcPr>
          <w:p w:rsidR="00F35D06" w:rsidRPr="0002550B" w:rsidRDefault="00F35D06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5771" w:type="dxa"/>
            <w:vMerge/>
          </w:tcPr>
          <w:p w:rsidR="00F35D06" w:rsidRPr="0002550B" w:rsidRDefault="00F35D06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35D06" w:rsidRPr="0002550B" w:rsidRDefault="00F35D06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5D06" w:rsidRPr="0002550B" w:rsidRDefault="00F35D06" w:rsidP="0012353C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1218" w:type="dxa"/>
          </w:tcPr>
          <w:p w:rsidR="00F35D06" w:rsidRPr="0002550B" w:rsidRDefault="00F35D06" w:rsidP="0012353C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  <w:p w:rsidR="00F35D06" w:rsidRPr="00063DB0" w:rsidRDefault="00F35D06" w:rsidP="0012353C">
            <w:pPr>
              <w:ind w:left="-107" w:right="-108" w:firstLine="0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35D06" w:rsidRPr="0002550B" w:rsidRDefault="00F35D06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F35D06" w:rsidRPr="0002550B" w:rsidTr="0070603C">
        <w:trPr>
          <w:jc w:val="center"/>
        </w:trPr>
        <w:tc>
          <w:tcPr>
            <w:tcW w:w="10518" w:type="dxa"/>
            <w:gridSpan w:val="6"/>
          </w:tcPr>
          <w:p w:rsidR="00F35D06" w:rsidRPr="009F3490" w:rsidRDefault="00AB022D" w:rsidP="00B05292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3</w:t>
            </w:r>
            <w:r w:rsidR="00F35D06" w:rsidRPr="00F73407">
              <w:rPr>
                <w:i/>
                <w:szCs w:val="24"/>
                <w:lang w:eastAsia="ru-RU"/>
              </w:rPr>
              <w:t xml:space="preserve"> модуль</w:t>
            </w:r>
          </w:p>
        </w:tc>
      </w:tr>
      <w:tr w:rsidR="00F35D06" w:rsidRPr="0002550B" w:rsidTr="0070603C">
        <w:trPr>
          <w:jc w:val="center"/>
        </w:trPr>
        <w:tc>
          <w:tcPr>
            <w:tcW w:w="10518" w:type="dxa"/>
            <w:gridSpan w:val="6"/>
            <w:vAlign w:val="center"/>
          </w:tcPr>
          <w:p w:rsidR="00AE5399" w:rsidRDefault="007D1666" w:rsidP="002830EB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Раздел</w:t>
            </w:r>
            <w:r w:rsidR="00F35D06" w:rsidRPr="009F3490">
              <w:rPr>
                <w:b/>
                <w:szCs w:val="24"/>
                <w:lang w:eastAsia="ru-RU"/>
              </w:rPr>
              <w:t xml:space="preserve"> 1. </w:t>
            </w:r>
            <w:r w:rsidR="004276D3">
              <w:rPr>
                <w:b/>
                <w:szCs w:val="24"/>
                <w:lang w:eastAsia="ru-RU"/>
              </w:rPr>
              <w:t>Дизайн</w:t>
            </w:r>
            <w:r w:rsidR="00947E80">
              <w:rPr>
                <w:b/>
                <w:szCs w:val="24"/>
                <w:lang w:eastAsia="ru-RU"/>
              </w:rPr>
              <w:t xml:space="preserve"> медиаисследований</w:t>
            </w:r>
            <w:r w:rsidR="004F1890">
              <w:rPr>
                <w:b/>
                <w:szCs w:val="24"/>
                <w:lang w:eastAsia="ru-RU"/>
              </w:rPr>
              <w:t xml:space="preserve"> (22 часа)</w:t>
            </w:r>
          </w:p>
          <w:p w:rsidR="001F3FC7" w:rsidRPr="001F3FC7" w:rsidRDefault="001F3FC7" w:rsidP="002830EB">
            <w:pPr>
              <w:ind w:firstLine="0"/>
              <w:rPr>
                <w:i/>
                <w:szCs w:val="24"/>
                <w:lang w:eastAsia="ru-RU"/>
              </w:rPr>
            </w:pPr>
            <w:r w:rsidRPr="001F3FC7">
              <w:rPr>
                <w:i/>
                <w:szCs w:val="24"/>
                <w:lang w:eastAsia="ru-RU"/>
              </w:rPr>
              <w:t>Преподаватель Ним Е.Г.</w:t>
            </w:r>
          </w:p>
        </w:tc>
      </w:tr>
      <w:tr w:rsidR="00B03677" w:rsidRPr="0002550B" w:rsidTr="0081083F">
        <w:trPr>
          <w:jc w:val="center"/>
        </w:trPr>
        <w:tc>
          <w:tcPr>
            <w:tcW w:w="552" w:type="dxa"/>
          </w:tcPr>
          <w:p w:rsidR="00B03677" w:rsidRPr="00B05292" w:rsidRDefault="00B03677" w:rsidP="00B03677">
            <w:pPr>
              <w:ind w:firstLine="0"/>
              <w:rPr>
                <w:sz w:val="22"/>
                <w:lang w:eastAsia="ru-RU"/>
              </w:rPr>
            </w:pPr>
            <w:r w:rsidRPr="00B05292">
              <w:rPr>
                <w:sz w:val="22"/>
                <w:lang w:eastAsia="ru-RU"/>
              </w:rPr>
              <w:t>1</w:t>
            </w:r>
          </w:p>
        </w:tc>
        <w:tc>
          <w:tcPr>
            <w:tcW w:w="5771" w:type="dxa"/>
          </w:tcPr>
          <w:p w:rsidR="00B03677" w:rsidRPr="00E95209" w:rsidRDefault="00B03677" w:rsidP="00B03677">
            <w:pPr>
              <w:ind w:firstLine="0"/>
              <w:rPr>
                <w:sz w:val="22"/>
                <w:lang w:eastAsia="ru-RU"/>
              </w:rPr>
            </w:pPr>
            <w:r w:rsidRPr="00E95209">
              <w:rPr>
                <w:sz w:val="22"/>
                <w:lang w:eastAsia="ru-RU"/>
              </w:rPr>
              <w:t>Медиаисследования: ключевые понятия</w:t>
            </w:r>
          </w:p>
        </w:tc>
        <w:tc>
          <w:tcPr>
            <w:tcW w:w="851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992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18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1134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</w:tr>
      <w:tr w:rsidR="00B03677" w:rsidRPr="0002550B" w:rsidTr="0081083F">
        <w:trPr>
          <w:jc w:val="center"/>
        </w:trPr>
        <w:tc>
          <w:tcPr>
            <w:tcW w:w="552" w:type="dxa"/>
          </w:tcPr>
          <w:p w:rsidR="00B03677" w:rsidRPr="00B05292" w:rsidRDefault="00B03677" w:rsidP="00B03677">
            <w:pPr>
              <w:ind w:firstLine="0"/>
              <w:rPr>
                <w:sz w:val="22"/>
                <w:lang w:eastAsia="ru-RU"/>
              </w:rPr>
            </w:pPr>
            <w:r w:rsidRPr="00B05292">
              <w:rPr>
                <w:sz w:val="22"/>
                <w:lang w:eastAsia="ru-RU"/>
              </w:rPr>
              <w:t>2</w:t>
            </w:r>
          </w:p>
        </w:tc>
        <w:tc>
          <w:tcPr>
            <w:tcW w:w="5771" w:type="dxa"/>
          </w:tcPr>
          <w:p w:rsidR="00B03677" w:rsidRPr="00E95209" w:rsidRDefault="00B03677" w:rsidP="00B03677">
            <w:pPr>
              <w:ind w:firstLine="0"/>
              <w:rPr>
                <w:sz w:val="22"/>
                <w:lang w:eastAsia="ru-RU"/>
              </w:rPr>
            </w:pPr>
            <w:r w:rsidRPr="00E95209">
              <w:rPr>
                <w:sz w:val="22"/>
                <w:lang w:eastAsia="ru-RU"/>
              </w:rPr>
              <w:t xml:space="preserve">Дизайн исследования: типологии и уровни </w:t>
            </w:r>
          </w:p>
        </w:tc>
        <w:tc>
          <w:tcPr>
            <w:tcW w:w="851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992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18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1134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</w:tr>
      <w:tr w:rsidR="00B03677" w:rsidRPr="0002550B" w:rsidTr="0081083F">
        <w:trPr>
          <w:jc w:val="center"/>
        </w:trPr>
        <w:tc>
          <w:tcPr>
            <w:tcW w:w="552" w:type="dxa"/>
          </w:tcPr>
          <w:p w:rsidR="00B03677" w:rsidRPr="00B05292" w:rsidRDefault="00B03677" w:rsidP="00B03677">
            <w:pPr>
              <w:ind w:firstLine="0"/>
              <w:rPr>
                <w:sz w:val="22"/>
                <w:lang w:eastAsia="ru-RU"/>
              </w:rPr>
            </w:pPr>
            <w:r w:rsidRPr="00B05292">
              <w:rPr>
                <w:sz w:val="22"/>
                <w:lang w:eastAsia="ru-RU"/>
              </w:rPr>
              <w:t>3</w:t>
            </w:r>
          </w:p>
        </w:tc>
        <w:tc>
          <w:tcPr>
            <w:tcW w:w="5771" w:type="dxa"/>
          </w:tcPr>
          <w:p w:rsidR="00B03677" w:rsidRPr="00E95209" w:rsidRDefault="00B03677" w:rsidP="00B03677">
            <w:pPr>
              <w:ind w:firstLine="0"/>
              <w:rPr>
                <w:sz w:val="22"/>
                <w:lang w:eastAsia="ru-RU"/>
              </w:rPr>
            </w:pPr>
            <w:r w:rsidRPr="00E95209">
              <w:rPr>
                <w:sz w:val="22"/>
                <w:lang w:eastAsia="ru-RU"/>
              </w:rPr>
              <w:t>Парадигма / теоретическая рамка исследования</w:t>
            </w:r>
          </w:p>
        </w:tc>
        <w:tc>
          <w:tcPr>
            <w:tcW w:w="851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992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18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1134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</w:tr>
      <w:tr w:rsidR="00B03677" w:rsidRPr="0002550B" w:rsidTr="0081083F">
        <w:trPr>
          <w:jc w:val="center"/>
        </w:trPr>
        <w:tc>
          <w:tcPr>
            <w:tcW w:w="552" w:type="dxa"/>
          </w:tcPr>
          <w:p w:rsidR="00B03677" w:rsidRPr="00B05292" w:rsidRDefault="00B03677" w:rsidP="00B03677">
            <w:pPr>
              <w:ind w:firstLine="0"/>
              <w:rPr>
                <w:sz w:val="22"/>
                <w:lang w:eastAsia="ru-RU"/>
              </w:rPr>
            </w:pPr>
            <w:r w:rsidRPr="00B05292">
              <w:rPr>
                <w:sz w:val="22"/>
                <w:lang w:eastAsia="ru-RU"/>
              </w:rPr>
              <w:t>4</w:t>
            </w:r>
          </w:p>
        </w:tc>
        <w:tc>
          <w:tcPr>
            <w:tcW w:w="5771" w:type="dxa"/>
          </w:tcPr>
          <w:p w:rsidR="00B03677" w:rsidRPr="00E95209" w:rsidRDefault="00B03677" w:rsidP="00B03677">
            <w:pPr>
              <w:ind w:firstLine="0"/>
              <w:rPr>
                <w:sz w:val="22"/>
              </w:rPr>
            </w:pPr>
            <w:r w:rsidRPr="00E95209">
              <w:rPr>
                <w:sz w:val="22"/>
              </w:rPr>
              <w:t>Методологи</w:t>
            </w:r>
            <w:r>
              <w:rPr>
                <w:sz w:val="22"/>
              </w:rPr>
              <w:t>я</w:t>
            </w:r>
            <w:r w:rsidRPr="00E95209">
              <w:rPr>
                <w:sz w:val="22"/>
              </w:rPr>
              <w:t xml:space="preserve"> </w:t>
            </w:r>
            <w:r>
              <w:rPr>
                <w:sz w:val="22"/>
              </w:rPr>
              <w:t>исследования</w:t>
            </w:r>
          </w:p>
        </w:tc>
        <w:tc>
          <w:tcPr>
            <w:tcW w:w="851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992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18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1134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</w:tr>
      <w:tr w:rsidR="00B03677" w:rsidRPr="0002550B" w:rsidTr="0081083F">
        <w:trPr>
          <w:jc w:val="center"/>
        </w:trPr>
        <w:tc>
          <w:tcPr>
            <w:tcW w:w="552" w:type="dxa"/>
          </w:tcPr>
          <w:p w:rsidR="00B03677" w:rsidRPr="00B05292" w:rsidRDefault="00B03677" w:rsidP="00B03677">
            <w:pPr>
              <w:ind w:firstLine="0"/>
              <w:rPr>
                <w:sz w:val="22"/>
                <w:lang w:eastAsia="ru-RU"/>
              </w:rPr>
            </w:pPr>
            <w:r w:rsidRPr="00B05292">
              <w:rPr>
                <w:sz w:val="22"/>
                <w:lang w:eastAsia="ru-RU"/>
              </w:rPr>
              <w:t>5</w:t>
            </w:r>
          </w:p>
        </w:tc>
        <w:tc>
          <w:tcPr>
            <w:tcW w:w="5771" w:type="dxa"/>
          </w:tcPr>
          <w:p w:rsidR="00B03677" w:rsidRPr="00E95209" w:rsidRDefault="00B03677" w:rsidP="00B03677">
            <w:pPr>
              <w:ind w:firstLine="0"/>
              <w:rPr>
                <w:sz w:val="22"/>
                <w:lang w:eastAsia="ru-RU"/>
              </w:rPr>
            </w:pPr>
            <w:r w:rsidRPr="00E95209">
              <w:rPr>
                <w:sz w:val="22"/>
                <w:lang w:eastAsia="ru-RU"/>
              </w:rPr>
              <w:t>Стратегии исследования</w:t>
            </w:r>
          </w:p>
        </w:tc>
        <w:tc>
          <w:tcPr>
            <w:tcW w:w="851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992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18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1134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</w:tr>
      <w:tr w:rsidR="00B03677" w:rsidRPr="0002550B" w:rsidTr="0081083F">
        <w:trPr>
          <w:jc w:val="center"/>
        </w:trPr>
        <w:tc>
          <w:tcPr>
            <w:tcW w:w="552" w:type="dxa"/>
          </w:tcPr>
          <w:p w:rsidR="00B03677" w:rsidRPr="00B05292" w:rsidRDefault="00B03677" w:rsidP="00B03677">
            <w:pPr>
              <w:ind w:firstLine="0"/>
              <w:rPr>
                <w:sz w:val="22"/>
                <w:lang w:eastAsia="ru-RU"/>
              </w:rPr>
            </w:pPr>
            <w:r w:rsidRPr="00B05292">
              <w:rPr>
                <w:sz w:val="22"/>
                <w:lang w:eastAsia="ru-RU"/>
              </w:rPr>
              <w:t>6</w:t>
            </w:r>
          </w:p>
        </w:tc>
        <w:tc>
          <w:tcPr>
            <w:tcW w:w="5771" w:type="dxa"/>
          </w:tcPr>
          <w:p w:rsidR="00B03677" w:rsidRPr="00E95209" w:rsidRDefault="00B03677" w:rsidP="00B03677">
            <w:pPr>
              <w:ind w:firstLine="0"/>
              <w:rPr>
                <w:sz w:val="22"/>
                <w:lang w:eastAsia="ru-RU"/>
              </w:rPr>
            </w:pPr>
            <w:r w:rsidRPr="00E95209">
              <w:rPr>
                <w:sz w:val="22"/>
                <w:lang w:eastAsia="ru-RU"/>
              </w:rPr>
              <w:t>Исследовательские техники и процедуры</w:t>
            </w:r>
          </w:p>
        </w:tc>
        <w:tc>
          <w:tcPr>
            <w:tcW w:w="851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992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18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1134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</w:tr>
      <w:tr w:rsidR="00B03677" w:rsidRPr="0002550B" w:rsidTr="0081083F">
        <w:trPr>
          <w:jc w:val="center"/>
        </w:trPr>
        <w:tc>
          <w:tcPr>
            <w:tcW w:w="552" w:type="dxa"/>
          </w:tcPr>
          <w:p w:rsidR="00B03677" w:rsidRPr="00B05292" w:rsidRDefault="00B03677" w:rsidP="00B03677">
            <w:pPr>
              <w:ind w:firstLine="0"/>
              <w:rPr>
                <w:sz w:val="22"/>
                <w:lang w:eastAsia="ru-RU"/>
              </w:rPr>
            </w:pPr>
            <w:r w:rsidRPr="00B05292">
              <w:rPr>
                <w:sz w:val="22"/>
                <w:lang w:eastAsia="ru-RU"/>
              </w:rPr>
              <w:t>7</w:t>
            </w:r>
          </w:p>
        </w:tc>
        <w:tc>
          <w:tcPr>
            <w:tcW w:w="5771" w:type="dxa"/>
          </w:tcPr>
          <w:p w:rsidR="00B03677" w:rsidRDefault="00B03677" w:rsidP="00B03677">
            <w:pPr>
              <w:ind w:firstLine="0"/>
              <w:rPr>
                <w:sz w:val="22"/>
              </w:rPr>
            </w:pPr>
            <w:r w:rsidRPr="00E95209">
              <w:rPr>
                <w:sz w:val="22"/>
              </w:rPr>
              <w:t xml:space="preserve">Практикум по разработке дизайна и инструментария </w:t>
            </w:r>
          </w:p>
          <w:p w:rsidR="00B03677" w:rsidRPr="00E95209" w:rsidRDefault="00B03677" w:rsidP="00B03677">
            <w:pPr>
              <w:ind w:firstLine="0"/>
              <w:rPr>
                <w:sz w:val="22"/>
              </w:rPr>
            </w:pPr>
            <w:r w:rsidRPr="00E95209">
              <w:rPr>
                <w:sz w:val="22"/>
              </w:rPr>
              <w:t>медиаисследования</w:t>
            </w:r>
          </w:p>
        </w:tc>
        <w:tc>
          <w:tcPr>
            <w:tcW w:w="851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992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18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1134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</w:tr>
      <w:tr w:rsidR="00B03677" w:rsidRPr="0002550B" w:rsidTr="0070603C">
        <w:trPr>
          <w:jc w:val="center"/>
        </w:trPr>
        <w:tc>
          <w:tcPr>
            <w:tcW w:w="10518" w:type="dxa"/>
            <w:gridSpan w:val="6"/>
          </w:tcPr>
          <w:p w:rsidR="00B03677" w:rsidRDefault="00B03677" w:rsidP="00B03677">
            <w:pPr>
              <w:ind w:firstLine="0"/>
              <w:rPr>
                <w:b/>
                <w:szCs w:val="24"/>
                <w:lang w:eastAsia="ru-RU"/>
              </w:rPr>
            </w:pPr>
            <w:r w:rsidRPr="00F63072">
              <w:rPr>
                <w:b/>
                <w:szCs w:val="24"/>
                <w:lang w:eastAsia="ru-RU"/>
              </w:rPr>
              <w:t>Раздел 2. Методы анализа медиарынков</w:t>
            </w:r>
            <w:r>
              <w:rPr>
                <w:b/>
                <w:szCs w:val="24"/>
                <w:lang w:eastAsia="ru-RU"/>
              </w:rPr>
              <w:t xml:space="preserve"> (22 часа)</w:t>
            </w:r>
          </w:p>
          <w:p w:rsidR="00B03677" w:rsidRPr="001F3FC7" w:rsidRDefault="00B03677" w:rsidP="00B03677">
            <w:pPr>
              <w:ind w:firstLine="0"/>
              <w:rPr>
                <w:i/>
                <w:szCs w:val="24"/>
                <w:lang w:eastAsia="ru-RU"/>
              </w:rPr>
            </w:pPr>
            <w:r w:rsidRPr="001F3FC7">
              <w:rPr>
                <w:i/>
                <w:szCs w:val="24"/>
                <w:lang w:eastAsia="ru-RU"/>
              </w:rPr>
              <w:t>Преподаватель Довбыш О.С.</w:t>
            </w:r>
          </w:p>
        </w:tc>
      </w:tr>
      <w:tr w:rsidR="00B03677" w:rsidRPr="0002550B" w:rsidTr="0081083F">
        <w:trPr>
          <w:jc w:val="center"/>
        </w:trPr>
        <w:tc>
          <w:tcPr>
            <w:tcW w:w="552" w:type="dxa"/>
          </w:tcPr>
          <w:p w:rsidR="00B03677" w:rsidRPr="00B05292" w:rsidRDefault="00B03677" w:rsidP="00B0367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771" w:type="dxa"/>
          </w:tcPr>
          <w:p w:rsidR="00B03677" w:rsidRPr="00D9480B" w:rsidRDefault="00B03677" w:rsidP="00B03677">
            <w:pPr>
              <w:ind w:firstLine="0"/>
              <w:rPr>
                <w:sz w:val="22"/>
              </w:rPr>
            </w:pPr>
            <w:r w:rsidRPr="00D9480B">
              <w:rPr>
                <w:sz w:val="22"/>
              </w:rPr>
              <w:t>Медиарынок: общие понятия</w:t>
            </w:r>
          </w:p>
        </w:tc>
        <w:tc>
          <w:tcPr>
            <w:tcW w:w="851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992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18" w:type="dxa"/>
          </w:tcPr>
          <w:p w:rsidR="00B03677" w:rsidRPr="00947E80" w:rsidRDefault="00B03677" w:rsidP="00B03677">
            <w:pPr>
              <w:ind w:firstLine="0"/>
              <w:jc w:val="center"/>
              <w:rPr>
                <w:sz w:val="22"/>
              </w:rPr>
            </w:pPr>
            <w:r w:rsidRPr="00947E80">
              <w:rPr>
                <w:sz w:val="22"/>
              </w:rPr>
              <w:t>2</w:t>
            </w:r>
          </w:p>
        </w:tc>
        <w:tc>
          <w:tcPr>
            <w:tcW w:w="1134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</w:tr>
      <w:tr w:rsidR="00B03677" w:rsidRPr="0002550B" w:rsidTr="0081083F">
        <w:trPr>
          <w:jc w:val="center"/>
        </w:trPr>
        <w:tc>
          <w:tcPr>
            <w:tcW w:w="552" w:type="dxa"/>
          </w:tcPr>
          <w:p w:rsidR="00B03677" w:rsidRPr="00B05292" w:rsidRDefault="00B03677" w:rsidP="00B0367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771" w:type="dxa"/>
          </w:tcPr>
          <w:p w:rsidR="00B03677" w:rsidRPr="00D9480B" w:rsidRDefault="00B03677" w:rsidP="00B03677">
            <w:pPr>
              <w:ind w:firstLine="0"/>
              <w:rPr>
                <w:sz w:val="22"/>
              </w:rPr>
            </w:pPr>
            <w:r w:rsidRPr="00D9480B">
              <w:rPr>
                <w:sz w:val="22"/>
              </w:rPr>
              <w:t>Бизнес-модели в медиа: основные понятия</w:t>
            </w:r>
          </w:p>
        </w:tc>
        <w:tc>
          <w:tcPr>
            <w:tcW w:w="851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992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18" w:type="dxa"/>
          </w:tcPr>
          <w:p w:rsidR="00B03677" w:rsidRPr="00947E80" w:rsidRDefault="00B03677" w:rsidP="00B03677">
            <w:pPr>
              <w:ind w:firstLine="0"/>
              <w:jc w:val="center"/>
              <w:rPr>
                <w:sz w:val="22"/>
              </w:rPr>
            </w:pPr>
            <w:r w:rsidRPr="00947E80">
              <w:rPr>
                <w:sz w:val="22"/>
              </w:rPr>
              <w:t>2</w:t>
            </w:r>
          </w:p>
        </w:tc>
        <w:tc>
          <w:tcPr>
            <w:tcW w:w="1134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</w:tr>
      <w:tr w:rsidR="00B03677" w:rsidRPr="0002550B" w:rsidTr="0081083F">
        <w:trPr>
          <w:jc w:val="center"/>
        </w:trPr>
        <w:tc>
          <w:tcPr>
            <w:tcW w:w="552" w:type="dxa"/>
          </w:tcPr>
          <w:p w:rsidR="00B03677" w:rsidRPr="00B05292" w:rsidRDefault="00B03677" w:rsidP="00B0367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771" w:type="dxa"/>
          </w:tcPr>
          <w:p w:rsidR="00B03677" w:rsidRPr="00D9480B" w:rsidRDefault="00B03677" w:rsidP="00B03677">
            <w:pPr>
              <w:ind w:firstLine="0"/>
              <w:rPr>
                <w:sz w:val="22"/>
              </w:rPr>
            </w:pPr>
            <w:r w:rsidRPr="00D9480B">
              <w:rPr>
                <w:sz w:val="22"/>
              </w:rPr>
              <w:t>SWOT анализ</w:t>
            </w:r>
          </w:p>
        </w:tc>
        <w:tc>
          <w:tcPr>
            <w:tcW w:w="851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992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18" w:type="dxa"/>
          </w:tcPr>
          <w:p w:rsidR="00B03677" w:rsidRPr="00947E80" w:rsidRDefault="00B03677" w:rsidP="00B03677">
            <w:pPr>
              <w:ind w:firstLine="0"/>
              <w:jc w:val="center"/>
              <w:rPr>
                <w:sz w:val="22"/>
              </w:rPr>
            </w:pPr>
            <w:r w:rsidRPr="00947E80">
              <w:rPr>
                <w:sz w:val="22"/>
              </w:rPr>
              <w:t>4</w:t>
            </w:r>
          </w:p>
        </w:tc>
        <w:tc>
          <w:tcPr>
            <w:tcW w:w="1134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</w:tr>
      <w:tr w:rsidR="00B03677" w:rsidRPr="0002550B" w:rsidTr="0081083F">
        <w:trPr>
          <w:jc w:val="center"/>
        </w:trPr>
        <w:tc>
          <w:tcPr>
            <w:tcW w:w="552" w:type="dxa"/>
          </w:tcPr>
          <w:p w:rsidR="00B03677" w:rsidRPr="00B05292" w:rsidRDefault="00B03677" w:rsidP="00B0367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771" w:type="dxa"/>
          </w:tcPr>
          <w:p w:rsidR="00B03677" w:rsidRPr="00D9480B" w:rsidRDefault="00B03677" w:rsidP="00B03677">
            <w:pPr>
              <w:ind w:firstLine="0"/>
              <w:rPr>
                <w:sz w:val="22"/>
              </w:rPr>
            </w:pPr>
            <w:r w:rsidRPr="00D9480B">
              <w:rPr>
                <w:sz w:val="22"/>
              </w:rPr>
              <w:t>PEST анализ</w:t>
            </w:r>
          </w:p>
        </w:tc>
        <w:tc>
          <w:tcPr>
            <w:tcW w:w="851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992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18" w:type="dxa"/>
          </w:tcPr>
          <w:p w:rsidR="00B03677" w:rsidRPr="00947E80" w:rsidRDefault="00B03677" w:rsidP="00B03677">
            <w:pPr>
              <w:ind w:firstLine="0"/>
              <w:jc w:val="center"/>
              <w:rPr>
                <w:sz w:val="22"/>
              </w:rPr>
            </w:pPr>
            <w:r w:rsidRPr="00947E80">
              <w:rPr>
                <w:sz w:val="22"/>
              </w:rPr>
              <w:t>4</w:t>
            </w:r>
          </w:p>
        </w:tc>
        <w:tc>
          <w:tcPr>
            <w:tcW w:w="1134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</w:tr>
      <w:tr w:rsidR="00B03677" w:rsidRPr="0002550B" w:rsidTr="0081083F">
        <w:trPr>
          <w:jc w:val="center"/>
        </w:trPr>
        <w:tc>
          <w:tcPr>
            <w:tcW w:w="552" w:type="dxa"/>
          </w:tcPr>
          <w:p w:rsidR="00B03677" w:rsidRPr="00B05292" w:rsidRDefault="00B03677" w:rsidP="00B0367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771" w:type="dxa"/>
          </w:tcPr>
          <w:p w:rsidR="00B03677" w:rsidRPr="00D9480B" w:rsidRDefault="00B03677" w:rsidP="00B03677">
            <w:pPr>
              <w:ind w:firstLine="0"/>
              <w:rPr>
                <w:sz w:val="22"/>
              </w:rPr>
            </w:pPr>
            <w:r w:rsidRPr="00D9480B">
              <w:rPr>
                <w:sz w:val="22"/>
              </w:rPr>
              <w:t>5 сил Портера</w:t>
            </w:r>
          </w:p>
        </w:tc>
        <w:tc>
          <w:tcPr>
            <w:tcW w:w="851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992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18" w:type="dxa"/>
          </w:tcPr>
          <w:p w:rsidR="00B03677" w:rsidRPr="00947E80" w:rsidRDefault="00B03677" w:rsidP="00B03677">
            <w:pPr>
              <w:ind w:firstLine="0"/>
              <w:jc w:val="center"/>
              <w:rPr>
                <w:sz w:val="22"/>
              </w:rPr>
            </w:pPr>
            <w:r w:rsidRPr="00947E80">
              <w:rPr>
                <w:sz w:val="22"/>
              </w:rPr>
              <w:t>4</w:t>
            </w:r>
          </w:p>
        </w:tc>
        <w:tc>
          <w:tcPr>
            <w:tcW w:w="1134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</w:tr>
      <w:tr w:rsidR="00B03677" w:rsidRPr="0002550B" w:rsidTr="0081083F">
        <w:trPr>
          <w:jc w:val="center"/>
        </w:trPr>
        <w:tc>
          <w:tcPr>
            <w:tcW w:w="552" w:type="dxa"/>
          </w:tcPr>
          <w:p w:rsidR="00B03677" w:rsidRPr="00B05292" w:rsidRDefault="00B03677" w:rsidP="00B0367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771" w:type="dxa"/>
          </w:tcPr>
          <w:p w:rsidR="00B03677" w:rsidRPr="00D9480B" w:rsidRDefault="00B03677" w:rsidP="00B03677">
            <w:pPr>
              <w:ind w:firstLine="0"/>
              <w:rPr>
                <w:sz w:val="22"/>
              </w:rPr>
            </w:pPr>
            <w:r w:rsidRPr="00D9480B">
              <w:rPr>
                <w:sz w:val="22"/>
              </w:rPr>
              <w:t>Матрица БКГ</w:t>
            </w:r>
          </w:p>
        </w:tc>
        <w:tc>
          <w:tcPr>
            <w:tcW w:w="851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992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18" w:type="dxa"/>
          </w:tcPr>
          <w:p w:rsidR="00B03677" w:rsidRPr="00947E80" w:rsidRDefault="00B03677" w:rsidP="00B03677">
            <w:pPr>
              <w:ind w:firstLine="0"/>
              <w:jc w:val="center"/>
              <w:rPr>
                <w:sz w:val="22"/>
              </w:rPr>
            </w:pPr>
            <w:r w:rsidRPr="00947E80">
              <w:rPr>
                <w:sz w:val="22"/>
              </w:rPr>
              <w:t>4</w:t>
            </w:r>
          </w:p>
        </w:tc>
        <w:tc>
          <w:tcPr>
            <w:tcW w:w="1134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</w:tr>
      <w:tr w:rsidR="00B03677" w:rsidRPr="0002550B" w:rsidTr="0081083F">
        <w:trPr>
          <w:jc w:val="center"/>
        </w:trPr>
        <w:tc>
          <w:tcPr>
            <w:tcW w:w="552" w:type="dxa"/>
          </w:tcPr>
          <w:p w:rsidR="00B03677" w:rsidRPr="00B05292" w:rsidRDefault="00B03677" w:rsidP="00B03677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771" w:type="dxa"/>
          </w:tcPr>
          <w:p w:rsidR="00B03677" w:rsidRPr="00D9480B" w:rsidRDefault="00B03677" w:rsidP="00B03677">
            <w:pPr>
              <w:ind w:firstLine="0"/>
              <w:rPr>
                <w:sz w:val="22"/>
              </w:rPr>
            </w:pPr>
            <w:r w:rsidRPr="00D9480B">
              <w:rPr>
                <w:sz w:val="22"/>
              </w:rPr>
              <w:t>Работа с экспертами</w:t>
            </w:r>
          </w:p>
        </w:tc>
        <w:tc>
          <w:tcPr>
            <w:tcW w:w="851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992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18" w:type="dxa"/>
          </w:tcPr>
          <w:p w:rsidR="00B03677" w:rsidRPr="00947E80" w:rsidRDefault="00B03677" w:rsidP="00B03677">
            <w:pPr>
              <w:ind w:firstLine="0"/>
              <w:jc w:val="center"/>
              <w:rPr>
                <w:sz w:val="22"/>
              </w:rPr>
            </w:pPr>
            <w:r w:rsidRPr="00947E80">
              <w:rPr>
                <w:sz w:val="22"/>
              </w:rPr>
              <w:t>2</w:t>
            </w:r>
          </w:p>
        </w:tc>
        <w:tc>
          <w:tcPr>
            <w:tcW w:w="1134" w:type="dxa"/>
          </w:tcPr>
          <w:p w:rsidR="00B03677" w:rsidRPr="00F531ED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</w:tr>
      <w:tr w:rsidR="00B03677" w:rsidRPr="0002550B" w:rsidTr="005E1E95">
        <w:trPr>
          <w:trHeight w:val="335"/>
          <w:jc w:val="center"/>
        </w:trPr>
        <w:tc>
          <w:tcPr>
            <w:tcW w:w="6323" w:type="dxa"/>
            <w:gridSpan w:val="2"/>
          </w:tcPr>
          <w:p w:rsidR="00B03677" w:rsidRPr="00483667" w:rsidRDefault="00B03677" w:rsidP="00B03677">
            <w:pPr>
              <w:ind w:firstLine="0"/>
              <w:rPr>
                <w:b/>
                <w:bCs/>
                <w:color w:val="000000"/>
                <w:szCs w:val="24"/>
              </w:rPr>
            </w:pPr>
            <w:r w:rsidRPr="00483667">
              <w:rPr>
                <w:b/>
                <w:bCs/>
                <w:color w:val="000000"/>
                <w:szCs w:val="24"/>
              </w:rPr>
              <w:t>Итого</w:t>
            </w:r>
            <w:r>
              <w:rPr>
                <w:b/>
                <w:bCs/>
                <w:color w:val="000000"/>
                <w:szCs w:val="24"/>
              </w:rPr>
              <w:t xml:space="preserve"> в 3 модуле</w:t>
            </w:r>
            <w:r w:rsidRPr="00483667">
              <w:rPr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851" w:type="dxa"/>
          </w:tcPr>
          <w:p w:rsidR="00B03677" w:rsidRPr="00487312" w:rsidRDefault="00B03677" w:rsidP="00B03677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104</w:t>
            </w:r>
          </w:p>
        </w:tc>
        <w:tc>
          <w:tcPr>
            <w:tcW w:w="992" w:type="dxa"/>
          </w:tcPr>
          <w:p w:rsidR="00B03677" w:rsidRPr="00F531ED" w:rsidRDefault="00B03677" w:rsidP="00B03677">
            <w:pPr>
              <w:ind w:firstLine="0"/>
              <w:jc w:val="center"/>
              <w:rPr>
                <w:b/>
                <w:i/>
                <w:sz w:val="22"/>
                <w:lang w:eastAsia="ru-RU"/>
              </w:rPr>
            </w:pPr>
          </w:p>
        </w:tc>
        <w:tc>
          <w:tcPr>
            <w:tcW w:w="1218" w:type="dxa"/>
          </w:tcPr>
          <w:p w:rsidR="00B03677" w:rsidRPr="00CF4EB5" w:rsidRDefault="00B03677" w:rsidP="00B03677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CF4EB5">
              <w:rPr>
                <w:b/>
                <w:sz w:val="22"/>
                <w:lang w:eastAsia="ru-RU"/>
              </w:rPr>
              <w:t>44</w:t>
            </w:r>
          </w:p>
        </w:tc>
        <w:tc>
          <w:tcPr>
            <w:tcW w:w="1134" w:type="dxa"/>
          </w:tcPr>
          <w:p w:rsidR="00B03677" w:rsidRPr="00E739D9" w:rsidRDefault="00B03677" w:rsidP="00B03677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 w:rsidRPr="00E739D9">
              <w:rPr>
                <w:b/>
                <w:sz w:val="22"/>
                <w:lang w:eastAsia="ru-RU"/>
              </w:rPr>
              <w:t>60</w:t>
            </w:r>
          </w:p>
        </w:tc>
      </w:tr>
      <w:tr w:rsidR="00B03677" w:rsidRPr="0002550B" w:rsidTr="005E1E95">
        <w:trPr>
          <w:trHeight w:val="335"/>
          <w:jc w:val="center"/>
        </w:trPr>
        <w:tc>
          <w:tcPr>
            <w:tcW w:w="10518" w:type="dxa"/>
            <w:gridSpan w:val="6"/>
          </w:tcPr>
          <w:p w:rsidR="00B03677" w:rsidRPr="008878BB" w:rsidRDefault="00B03677" w:rsidP="00B03677">
            <w:pPr>
              <w:ind w:firstLine="0"/>
              <w:jc w:val="center"/>
              <w:rPr>
                <w:i/>
                <w:szCs w:val="24"/>
                <w:lang w:eastAsia="ru-RU"/>
              </w:rPr>
            </w:pPr>
            <w:r w:rsidRPr="008878BB">
              <w:rPr>
                <w:i/>
                <w:szCs w:val="24"/>
                <w:lang w:eastAsia="ru-RU"/>
              </w:rPr>
              <w:t>4 модуль</w:t>
            </w:r>
          </w:p>
        </w:tc>
      </w:tr>
      <w:tr w:rsidR="00B03677" w:rsidRPr="0002550B" w:rsidTr="005E1E95">
        <w:trPr>
          <w:trHeight w:val="335"/>
          <w:jc w:val="center"/>
        </w:trPr>
        <w:tc>
          <w:tcPr>
            <w:tcW w:w="10518" w:type="dxa"/>
            <w:gridSpan w:val="6"/>
          </w:tcPr>
          <w:p w:rsidR="00B03677" w:rsidRDefault="00B03677" w:rsidP="00B03677">
            <w:pPr>
              <w:ind w:firstLine="0"/>
              <w:rPr>
                <w:b/>
                <w:szCs w:val="24"/>
                <w:lang w:eastAsia="ru-RU"/>
              </w:rPr>
            </w:pPr>
            <w:r w:rsidRPr="00472C53">
              <w:rPr>
                <w:b/>
                <w:szCs w:val="24"/>
                <w:lang w:eastAsia="ru-RU"/>
              </w:rPr>
              <w:t xml:space="preserve">Раздел </w:t>
            </w:r>
            <w:r>
              <w:rPr>
                <w:b/>
                <w:szCs w:val="24"/>
                <w:lang w:eastAsia="ru-RU"/>
              </w:rPr>
              <w:t>3</w:t>
            </w:r>
            <w:r w:rsidRPr="00472C53">
              <w:rPr>
                <w:b/>
                <w:szCs w:val="24"/>
                <w:lang w:eastAsia="ru-RU"/>
              </w:rPr>
              <w:t>.</w:t>
            </w:r>
            <w:r>
              <w:t xml:space="preserve"> </w:t>
            </w:r>
            <w:r w:rsidRPr="00C4755A">
              <w:rPr>
                <w:b/>
                <w:szCs w:val="24"/>
                <w:lang w:eastAsia="ru-RU"/>
              </w:rPr>
              <w:t xml:space="preserve">Методы анализа </w:t>
            </w:r>
            <w:r>
              <w:rPr>
                <w:b/>
                <w:szCs w:val="24"/>
                <w:lang w:eastAsia="ru-RU"/>
              </w:rPr>
              <w:t>медиа</w:t>
            </w:r>
            <w:r w:rsidRPr="00C4755A">
              <w:rPr>
                <w:b/>
                <w:szCs w:val="24"/>
                <w:lang w:eastAsia="ru-RU"/>
              </w:rPr>
              <w:t>текста</w:t>
            </w:r>
            <w:r>
              <w:rPr>
                <w:b/>
                <w:szCs w:val="24"/>
                <w:lang w:eastAsia="ru-RU"/>
              </w:rPr>
              <w:t xml:space="preserve"> (24 часа)</w:t>
            </w:r>
          </w:p>
          <w:p w:rsidR="00B03677" w:rsidRPr="001F3FC7" w:rsidRDefault="00B03677" w:rsidP="00B03677">
            <w:pPr>
              <w:ind w:firstLine="0"/>
              <w:rPr>
                <w:i/>
                <w:szCs w:val="24"/>
                <w:lang w:eastAsia="ru-RU"/>
              </w:rPr>
            </w:pPr>
            <w:r w:rsidRPr="001F3FC7">
              <w:rPr>
                <w:i/>
                <w:szCs w:val="24"/>
                <w:lang w:eastAsia="ru-RU"/>
              </w:rPr>
              <w:t>Преподаватель Исаев Е.М.</w:t>
            </w:r>
          </w:p>
        </w:tc>
      </w:tr>
      <w:tr w:rsidR="00B03677" w:rsidRPr="0002550B" w:rsidTr="005E1E95">
        <w:trPr>
          <w:jc w:val="center"/>
        </w:trPr>
        <w:tc>
          <w:tcPr>
            <w:tcW w:w="552" w:type="dxa"/>
          </w:tcPr>
          <w:p w:rsidR="00B03677" w:rsidRPr="00367727" w:rsidRDefault="00B03677" w:rsidP="00B03677">
            <w:pPr>
              <w:ind w:firstLine="0"/>
              <w:rPr>
                <w:sz w:val="22"/>
                <w:lang w:eastAsia="ru-RU"/>
              </w:rPr>
            </w:pPr>
            <w:r w:rsidRPr="00367727">
              <w:rPr>
                <w:sz w:val="22"/>
                <w:lang w:eastAsia="ru-RU"/>
              </w:rPr>
              <w:t>1</w:t>
            </w:r>
          </w:p>
        </w:tc>
        <w:tc>
          <w:tcPr>
            <w:tcW w:w="5771" w:type="dxa"/>
          </w:tcPr>
          <w:p w:rsidR="00B03677" w:rsidRPr="003E2AE1" w:rsidRDefault="00B03677" w:rsidP="00B03677">
            <w:pPr>
              <w:ind w:firstLine="0"/>
              <w:rPr>
                <w:sz w:val="22"/>
              </w:rPr>
            </w:pPr>
            <w:r w:rsidRPr="003E2AE1">
              <w:rPr>
                <w:sz w:val="22"/>
              </w:rPr>
              <w:t>Текст и дискурс</w:t>
            </w:r>
          </w:p>
        </w:tc>
        <w:tc>
          <w:tcPr>
            <w:tcW w:w="851" w:type="dxa"/>
          </w:tcPr>
          <w:p w:rsidR="00B03677" w:rsidRPr="008F36E5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 w:rsidRPr="008F36E5">
              <w:rPr>
                <w:sz w:val="22"/>
                <w:lang w:eastAsia="ru-RU"/>
              </w:rPr>
              <w:t>10</w:t>
            </w:r>
          </w:p>
        </w:tc>
        <w:tc>
          <w:tcPr>
            <w:tcW w:w="992" w:type="dxa"/>
          </w:tcPr>
          <w:p w:rsidR="00B03677" w:rsidRPr="00F531ED" w:rsidRDefault="00B03677" w:rsidP="00B03677">
            <w:pPr>
              <w:ind w:firstLine="0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18" w:type="dxa"/>
          </w:tcPr>
          <w:p w:rsidR="00B03677" w:rsidRPr="00AA193C" w:rsidRDefault="00B03677" w:rsidP="00B03677">
            <w:pPr>
              <w:ind w:firstLine="0"/>
              <w:jc w:val="center"/>
              <w:rPr>
                <w:sz w:val="22"/>
              </w:rPr>
            </w:pPr>
            <w:r w:rsidRPr="00AA193C">
              <w:rPr>
                <w:sz w:val="22"/>
              </w:rPr>
              <w:t>4</w:t>
            </w:r>
          </w:p>
        </w:tc>
        <w:tc>
          <w:tcPr>
            <w:tcW w:w="1134" w:type="dxa"/>
          </w:tcPr>
          <w:p w:rsidR="00B03677" w:rsidRPr="001638D7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 w:rsidRPr="001638D7">
              <w:rPr>
                <w:sz w:val="22"/>
                <w:lang w:eastAsia="ru-RU"/>
              </w:rPr>
              <w:t>6</w:t>
            </w:r>
          </w:p>
        </w:tc>
      </w:tr>
      <w:tr w:rsidR="00B03677" w:rsidRPr="0002550B" w:rsidTr="005E1E95">
        <w:trPr>
          <w:jc w:val="center"/>
        </w:trPr>
        <w:tc>
          <w:tcPr>
            <w:tcW w:w="552" w:type="dxa"/>
          </w:tcPr>
          <w:p w:rsidR="00B03677" w:rsidRPr="00367727" w:rsidRDefault="00B03677" w:rsidP="00B03677">
            <w:pPr>
              <w:ind w:firstLine="0"/>
              <w:rPr>
                <w:sz w:val="22"/>
                <w:lang w:eastAsia="ru-RU"/>
              </w:rPr>
            </w:pPr>
            <w:r w:rsidRPr="00367727">
              <w:rPr>
                <w:sz w:val="22"/>
                <w:lang w:eastAsia="ru-RU"/>
              </w:rPr>
              <w:t>2</w:t>
            </w:r>
          </w:p>
        </w:tc>
        <w:tc>
          <w:tcPr>
            <w:tcW w:w="5771" w:type="dxa"/>
          </w:tcPr>
          <w:p w:rsidR="00B03677" w:rsidRPr="003E2AE1" w:rsidRDefault="00B03677" w:rsidP="00B03677">
            <w:pPr>
              <w:ind w:firstLine="0"/>
              <w:rPr>
                <w:sz w:val="22"/>
              </w:rPr>
            </w:pPr>
            <w:r w:rsidRPr="003E2AE1">
              <w:rPr>
                <w:sz w:val="22"/>
              </w:rPr>
              <w:t>Контент-анализ</w:t>
            </w:r>
          </w:p>
        </w:tc>
        <w:tc>
          <w:tcPr>
            <w:tcW w:w="851" w:type="dxa"/>
          </w:tcPr>
          <w:p w:rsidR="00B03677" w:rsidRPr="008F36E5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 w:rsidRPr="008F36E5">
              <w:rPr>
                <w:sz w:val="22"/>
                <w:lang w:eastAsia="ru-RU"/>
              </w:rPr>
              <w:t>10</w:t>
            </w:r>
          </w:p>
        </w:tc>
        <w:tc>
          <w:tcPr>
            <w:tcW w:w="992" w:type="dxa"/>
          </w:tcPr>
          <w:p w:rsidR="00B03677" w:rsidRPr="00F531ED" w:rsidRDefault="00B03677" w:rsidP="00B03677">
            <w:pPr>
              <w:ind w:firstLine="0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18" w:type="dxa"/>
          </w:tcPr>
          <w:p w:rsidR="00B03677" w:rsidRPr="00AA193C" w:rsidRDefault="00B03677" w:rsidP="00B03677">
            <w:pPr>
              <w:ind w:firstLine="0"/>
              <w:jc w:val="center"/>
              <w:rPr>
                <w:sz w:val="22"/>
              </w:rPr>
            </w:pPr>
            <w:r w:rsidRPr="00AA193C">
              <w:rPr>
                <w:sz w:val="22"/>
              </w:rPr>
              <w:t>4</w:t>
            </w:r>
          </w:p>
        </w:tc>
        <w:tc>
          <w:tcPr>
            <w:tcW w:w="1134" w:type="dxa"/>
          </w:tcPr>
          <w:p w:rsidR="00B03677" w:rsidRPr="001638D7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 w:rsidRPr="001638D7">
              <w:rPr>
                <w:sz w:val="22"/>
                <w:lang w:eastAsia="ru-RU"/>
              </w:rPr>
              <w:t>6</w:t>
            </w:r>
          </w:p>
        </w:tc>
      </w:tr>
      <w:tr w:rsidR="00B03677" w:rsidRPr="0002550B" w:rsidTr="005E1E95">
        <w:trPr>
          <w:jc w:val="center"/>
        </w:trPr>
        <w:tc>
          <w:tcPr>
            <w:tcW w:w="552" w:type="dxa"/>
          </w:tcPr>
          <w:p w:rsidR="00B03677" w:rsidRPr="00367727" w:rsidRDefault="00B03677" w:rsidP="00B03677">
            <w:pPr>
              <w:ind w:firstLine="0"/>
              <w:rPr>
                <w:sz w:val="22"/>
                <w:lang w:eastAsia="ru-RU"/>
              </w:rPr>
            </w:pPr>
            <w:r w:rsidRPr="00367727">
              <w:rPr>
                <w:sz w:val="22"/>
                <w:lang w:eastAsia="ru-RU"/>
              </w:rPr>
              <w:t>3</w:t>
            </w:r>
          </w:p>
        </w:tc>
        <w:tc>
          <w:tcPr>
            <w:tcW w:w="5771" w:type="dxa"/>
          </w:tcPr>
          <w:p w:rsidR="00B03677" w:rsidRPr="003E2AE1" w:rsidRDefault="00B03677" w:rsidP="00B03677">
            <w:pPr>
              <w:ind w:firstLine="0"/>
              <w:rPr>
                <w:sz w:val="22"/>
              </w:rPr>
            </w:pPr>
            <w:r w:rsidRPr="003E2AE1">
              <w:rPr>
                <w:sz w:val="22"/>
              </w:rPr>
              <w:t>Интент-анализ</w:t>
            </w:r>
          </w:p>
        </w:tc>
        <w:tc>
          <w:tcPr>
            <w:tcW w:w="851" w:type="dxa"/>
          </w:tcPr>
          <w:p w:rsidR="00B03677" w:rsidRPr="008F36E5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 w:rsidRPr="008F36E5">
              <w:rPr>
                <w:sz w:val="22"/>
                <w:lang w:eastAsia="ru-RU"/>
              </w:rPr>
              <w:t>10</w:t>
            </w:r>
          </w:p>
        </w:tc>
        <w:tc>
          <w:tcPr>
            <w:tcW w:w="992" w:type="dxa"/>
          </w:tcPr>
          <w:p w:rsidR="00B03677" w:rsidRPr="00F531ED" w:rsidRDefault="00B03677" w:rsidP="00B03677">
            <w:pPr>
              <w:ind w:firstLine="0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18" w:type="dxa"/>
          </w:tcPr>
          <w:p w:rsidR="00B03677" w:rsidRPr="00AA193C" w:rsidRDefault="00B03677" w:rsidP="00B03677">
            <w:pPr>
              <w:ind w:firstLine="0"/>
              <w:jc w:val="center"/>
              <w:rPr>
                <w:sz w:val="22"/>
              </w:rPr>
            </w:pPr>
            <w:r w:rsidRPr="00AA193C">
              <w:rPr>
                <w:sz w:val="22"/>
              </w:rPr>
              <w:t>4</w:t>
            </w:r>
          </w:p>
        </w:tc>
        <w:tc>
          <w:tcPr>
            <w:tcW w:w="1134" w:type="dxa"/>
          </w:tcPr>
          <w:p w:rsidR="00B03677" w:rsidRPr="001638D7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 w:rsidRPr="001638D7">
              <w:rPr>
                <w:sz w:val="22"/>
                <w:lang w:eastAsia="ru-RU"/>
              </w:rPr>
              <w:t>6</w:t>
            </w:r>
          </w:p>
        </w:tc>
      </w:tr>
      <w:tr w:rsidR="00B03677" w:rsidRPr="0002550B" w:rsidTr="005E1E95">
        <w:trPr>
          <w:jc w:val="center"/>
        </w:trPr>
        <w:tc>
          <w:tcPr>
            <w:tcW w:w="552" w:type="dxa"/>
          </w:tcPr>
          <w:p w:rsidR="00B03677" w:rsidRPr="00367727" w:rsidRDefault="00B03677" w:rsidP="00B03677">
            <w:pPr>
              <w:ind w:firstLine="0"/>
              <w:rPr>
                <w:sz w:val="22"/>
                <w:lang w:eastAsia="ru-RU"/>
              </w:rPr>
            </w:pPr>
            <w:r w:rsidRPr="00367727">
              <w:rPr>
                <w:sz w:val="22"/>
                <w:lang w:eastAsia="ru-RU"/>
              </w:rPr>
              <w:t>4</w:t>
            </w:r>
          </w:p>
        </w:tc>
        <w:tc>
          <w:tcPr>
            <w:tcW w:w="5771" w:type="dxa"/>
          </w:tcPr>
          <w:p w:rsidR="00B03677" w:rsidRPr="003E2AE1" w:rsidRDefault="00B03677" w:rsidP="00B03677">
            <w:pPr>
              <w:ind w:firstLine="0"/>
              <w:rPr>
                <w:sz w:val="22"/>
              </w:rPr>
            </w:pPr>
            <w:r w:rsidRPr="003E2AE1">
              <w:rPr>
                <w:sz w:val="22"/>
              </w:rPr>
              <w:t>Семиотический анализ</w:t>
            </w:r>
          </w:p>
        </w:tc>
        <w:tc>
          <w:tcPr>
            <w:tcW w:w="851" w:type="dxa"/>
          </w:tcPr>
          <w:p w:rsidR="00B03677" w:rsidRPr="008F36E5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 w:rsidRPr="008F36E5">
              <w:rPr>
                <w:sz w:val="22"/>
                <w:lang w:eastAsia="ru-RU"/>
              </w:rPr>
              <w:t>10</w:t>
            </w:r>
          </w:p>
        </w:tc>
        <w:tc>
          <w:tcPr>
            <w:tcW w:w="992" w:type="dxa"/>
          </w:tcPr>
          <w:p w:rsidR="00B03677" w:rsidRPr="00F531ED" w:rsidRDefault="00B03677" w:rsidP="00B03677">
            <w:pPr>
              <w:ind w:firstLine="0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18" w:type="dxa"/>
          </w:tcPr>
          <w:p w:rsidR="00B03677" w:rsidRPr="00AA193C" w:rsidRDefault="00B03677" w:rsidP="00B03677">
            <w:pPr>
              <w:ind w:firstLine="0"/>
              <w:jc w:val="center"/>
              <w:rPr>
                <w:sz w:val="22"/>
              </w:rPr>
            </w:pPr>
            <w:r w:rsidRPr="00AA193C">
              <w:rPr>
                <w:sz w:val="22"/>
              </w:rPr>
              <w:t>4</w:t>
            </w:r>
          </w:p>
        </w:tc>
        <w:tc>
          <w:tcPr>
            <w:tcW w:w="1134" w:type="dxa"/>
          </w:tcPr>
          <w:p w:rsidR="00B03677" w:rsidRPr="001638D7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 w:rsidRPr="001638D7">
              <w:rPr>
                <w:sz w:val="22"/>
                <w:lang w:eastAsia="ru-RU"/>
              </w:rPr>
              <w:t>6</w:t>
            </w:r>
          </w:p>
        </w:tc>
      </w:tr>
      <w:tr w:rsidR="00B03677" w:rsidRPr="0002550B" w:rsidTr="005E1E95">
        <w:trPr>
          <w:jc w:val="center"/>
        </w:trPr>
        <w:tc>
          <w:tcPr>
            <w:tcW w:w="552" w:type="dxa"/>
          </w:tcPr>
          <w:p w:rsidR="00B03677" w:rsidRPr="00367727" w:rsidRDefault="00B03677" w:rsidP="00B03677">
            <w:pPr>
              <w:ind w:firstLine="0"/>
              <w:rPr>
                <w:sz w:val="22"/>
                <w:lang w:eastAsia="ru-RU"/>
              </w:rPr>
            </w:pPr>
            <w:r w:rsidRPr="00367727">
              <w:rPr>
                <w:sz w:val="22"/>
                <w:lang w:eastAsia="ru-RU"/>
              </w:rPr>
              <w:t>5</w:t>
            </w:r>
          </w:p>
        </w:tc>
        <w:tc>
          <w:tcPr>
            <w:tcW w:w="5771" w:type="dxa"/>
          </w:tcPr>
          <w:p w:rsidR="00B03677" w:rsidRPr="003E2AE1" w:rsidRDefault="00B03677" w:rsidP="00B03677">
            <w:pPr>
              <w:ind w:firstLine="0"/>
              <w:rPr>
                <w:sz w:val="22"/>
              </w:rPr>
            </w:pPr>
            <w:r w:rsidRPr="003E2AE1">
              <w:rPr>
                <w:sz w:val="22"/>
              </w:rPr>
              <w:t>Нарративный анализ</w:t>
            </w:r>
          </w:p>
        </w:tc>
        <w:tc>
          <w:tcPr>
            <w:tcW w:w="851" w:type="dxa"/>
          </w:tcPr>
          <w:p w:rsidR="00B03677" w:rsidRPr="008F36E5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 w:rsidRPr="008F36E5">
              <w:rPr>
                <w:sz w:val="22"/>
                <w:lang w:eastAsia="ru-RU"/>
              </w:rPr>
              <w:t>10</w:t>
            </w:r>
          </w:p>
        </w:tc>
        <w:tc>
          <w:tcPr>
            <w:tcW w:w="992" w:type="dxa"/>
          </w:tcPr>
          <w:p w:rsidR="00B03677" w:rsidRPr="00F531ED" w:rsidRDefault="00B03677" w:rsidP="00B03677">
            <w:pPr>
              <w:ind w:firstLine="0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18" w:type="dxa"/>
          </w:tcPr>
          <w:p w:rsidR="00B03677" w:rsidRPr="00AA193C" w:rsidRDefault="00B03677" w:rsidP="00B03677">
            <w:pPr>
              <w:ind w:firstLine="0"/>
              <w:jc w:val="center"/>
              <w:rPr>
                <w:sz w:val="22"/>
              </w:rPr>
            </w:pPr>
            <w:r w:rsidRPr="00AA193C">
              <w:rPr>
                <w:sz w:val="22"/>
              </w:rPr>
              <w:t>4</w:t>
            </w:r>
          </w:p>
        </w:tc>
        <w:tc>
          <w:tcPr>
            <w:tcW w:w="1134" w:type="dxa"/>
          </w:tcPr>
          <w:p w:rsidR="00B03677" w:rsidRPr="001638D7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 w:rsidRPr="001638D7">
              <w:rPr>
                <w:sz w:val="22"/>
                <w:lang w:eastAsia="ru-RU"/>
              </w:rPr>
              <w:t>6</w:t>
            </w:r>
          </w:p>
        </w:tc>
      </w:tr>
      <w:tr w:rsidR="00B03677" w:rsidRPr="0002550B" w:rsidTr="005E1E95">
        <w:trPr>
          <w:jc w:val="center"/>
        </w:trPr>
        <w:tc>
          <w:tcPr>
            <w:tcW w:w="552" w:type="dxa"/>
          </w:tcPr>
          <w:p w:rsidR="00B03677" w:rsidRPr="00367727" w:rsidRDefault="00B03677" w:rsidP="00B03677">
            <w:pPr>
              <w:ind w:firstLine="0"/>
              <w:rPr>
                <w:sz w:val="22"/>
                <w:lang w:eastAsia="ru-RU"/>
              </w:rPr>
            </w:pPr>
            <w:r w:rsidRPr="00367727">
              <w:rPr>
                <w:sz w:val="22"/>
                <w:lang w:eastAsia="ru-RU"/>
              </w:rPr>
              <w:t>6</w:t>
            </w:r>
          </w:p>
        </w:tc>
        <w:tc>
          <w:tcPr>
            <w:tcW w:w="5771" w:type="dxa"/>
          </w:tcPr>
          <w:p w:rsidR="00B03677" w:rsidRPr="003E2AE1" w:rsidRDefault="00B03677" w:rsidP="00B03677">
            <w:pPr>
              <w:ind w:firstLine="0"/>
              <w:rPr>
                <w:sz w:val="22"/>
              </w:rPr>
            </w:pPr>
            <w:r w:rsidRPr="003E2AE1">
              <w:rPr>
                <w:sz w:val="22"/>
              </w:rPr>
              <w:t>Дискурс-анализ</w:t>
            </w:r>
          </w:p>
        </w:tc>
        <w:tc>
          <w:tcPr>
            <w:tcW w:w="851" w:type="dxa"/>
          </w:tcPr>
          <w:p w:rsidR="00B03677" w:rsidRPr="008F36E5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 w:rsidRPr="008F36E5">
              <w:rPr>
                <w:sz w:val="22"/>
                <w:lang w:eastAsia="ru-RU"/>
              </w:rPr>
              <w:t>10</w:t>
            </w:r>
          </w:p>
        </w:tc>
        <w:tc>
          <w:tcPr>
            <w:tcW w:w="992" w:type="dxa"/>
          </w:tcPr>
          <w:p w:rsidR="00B03677" w:rsidRPr="00F531ED" w:rsidRDefault="00B03677" w:rsidP="00B03677">
            <w:pPr>
              <w:ind w:firstLine="0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18" w:type="dxa"/>
          </w:tcPr>
          <w:p w:rsidR="00B03677" w:rsidRPr="00AA193C" w:rsidRDefault="00B03677" w:rsidP="00B03677">
            <w:pPr>
              <w:ind w:firstLine="0"/>
              <w:jc w:val="center"/>
              <w:rPr>
                <w:sz w:val="22"/>
              </w:rPr>
            </w:pPr>
            <w:r w:rsidRPr="00AA193C">
              <w:rPr>
                <w:sz w:val="22"/>
              </w:rPr>
              <w:t>4</w:t>
            </w:r>
          </w:p>
        </w:tc>
        <w:tc>
          <w:tcPr>
            <w:tcW w:w="1134" w:type="dxa"/>
          </w:tcPr>
          <w:p w:rsidR="00B03677" w:rsidRPr="001638D7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 w:rsidRPr="001638D7">
              <w:rPr>
                <w:sz w:val="22"/>
                <w:lang w:eastAsia="ru-RU"/>
              </w:rPr>
              <w:t>6</w:t>
            </w:r>
          </w:p>
        </w:tc>
      </w:tr>
      <w:tr w:rsidR="00B03677" w:rsidRPr="0002550B" w:rsidTr="005E1E95">
        <w:trPr>
          <w:trHeight w:val="335"/>
          <w:jc w:val="center"/>
        </w:trPr>
        <w:tc>
          <w:tcPr>
            <w:tcW w:w="10518" w:type="dxa"/>
            <w:gridSpan w:val="6"/>
          </w:tcPr>
          <w:p w:rsidR="00B03677" w:rsidRDefault="00B03677" w:rsidP="00B03677">
            <w:pPr>
              <w:ind w:firstLine="0"/>
              <w:rPr>
                <w:b/>
                <w:szCs w:val="24"/>
                <w:lang w:eastAsia="ru-RU"/>
              </w:rPr>
            </w:pPr>
            <w:r w:rsidRPr="004F1890">
              <w:rPr>
                <w:b/>
                <w:szCs w:val="24"/>
                <w:lang w:eastAsia="ru-RU"/>
              </w:rPr>
              <w:t xml:space="preserve">Раздел </w:t>
            </w:r>
            <w:r>
              <w:rPr>
                <w:b/>
                <w:szCs w:val="24"/>
                <w:lang w:eastAsia="ru-RU"/>
              </w:rPr>
              <w:t>4</w:t>
            </w:r>
            <w:r w:rsidRPr="004F1890">
              <w:rPr>
                <w:b/>
                <w:szCs w:val="24"/>
                <w:lang w:eastAsia="ru-RU"/>
              </w:rPr>
              <w:t xml:space="preserve">. </w:t>
            </w:r>
            <w:r w:rsidRPr="005507C0">
              <w:rPr>
                <w:b/>
                <w:szCs w:val="24"/>
                <w:lang w:eastAsia="ru-RU"/>
              </w:rPr>
              <w:t>Результаты опросов общественного мнения в журналистских материалах</w:t>
            </w:r>
            <w:r>
              <w:rPr>
                <w:b/>
                <w:szCs w:val="24"/>
                <w:lang w:eastAsia="ru-RU"/>
              </w:rPr>
              <w:t xml:space="preserve"> (12 часов)</w:t>
            </w:r>
          </w:p>
          <w:p w:rsidR="00B03677" w:rsidRPr="001F3FC7" w:rsidRDefault="00B03677" w:rsidP="00B03677">
            <w:pPr>
              <w:ind w:firstLine="0"/>
              <w:rPr>
                <w:i/>
                <w:szCs w:val="24"/>
                <w:lang w:eastAsia="ru-RU"/>
              </w:rPr>
            </w:pPr>
            <w:r w:rsidRPr="001F3FC7">
              <w:rPr>
                <w:i/>
                <w:szCs w:val="24"/>
                <w:lang w:eastAsia="ru-RU"/>
              </w:rPr>
              <w:t>Преподаватель Чумакова В.П.</w:t>
            </w:r>
          </w:p>
        </w:tc>
      </w:tr>
      <w:tr w:rsidR="00B03677" w:rsidRPr="0002550B" w:rsidTr="0081083F">
        <w:trPr>
          <w:trHeight w:val="335"/>
          <w:jc w:val="center"/>
        </w:trPr>
        <w:tc>
          <w:tcPr>
            <w:tcW w:w="552" w:type="dxa"/>
          </w:tcPr>
          <w:p w:rsidR="00B03677" w:rsidRPr="00367727" w:rsidRDefault="00B03677" w:rsidP="00B03677">
            <w:pPr>
              <w:ind w:firstLine="0"/>
              <w:rPr>
                <w:sz w:val="22"/>
                <w:lang w:eastAsia="ru-RU"/>
              </w:rPr>
            </w:pPr>
            <w:r w:rsidRPr="00367727">
              <w:rPr>
                <w:sz w:val="22"/>
                <w:lang w:eastAsia="ru-RU"/>
              </w:rPr>
              <w:t>1</w:t>
            </w:r>
          </w:p>
        </w:tc>
        <w:tc>
          <w:tcPr>
            <w:tcW w:w="5771" w:type="dxa"/>
          </w:tcPr>
          <w:p w:rsidR="00B03677" w:rsidRPr="0047264E" w:rsidRDefault="00B03677" w:rsidP="00B03677">
            <w:pPr>
              <w:ind w:firstLine="0"/>
              <w:rPr>
                <w:sz w:val="22"/>
              </w:rPr>
            </w:pPr>
            <w:r w:rsidRPr="0047264E">
              <w:rPr>
                <w:sz w:val="22"/>
              </w:rPr>
              <w:t>Введение в изучение общественного мнения</w:t>
            </w:r>
          </w:p>
        </w:tc>
        <w:tc>
          <w:tcPr>
            <w:tcW w:w="851" w:type="dxa"/>
          </w:tcPr>
          <w:p w:rsidR="00B03677" w:rsidRPr="000A0EC9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 w:rsidRPr="000A0EC9">
              <w:rPr>
                <w:sz w:val="22"/>
                <w:lang w:eastAsia="ru-RU"/>
              </w:rPr>
              <w:t>10</w:t>
            </w:r>
          </w:p>
        </w:tc>
        <w:tc>
          <w:tcPr>
            <w:tcW w:w="992" w:type="dxa"/>
          </w:tcPr>
          <w:p w:rsidR="00B03677" w:rsidRPr="00F531ED" w:rsidRDefault="00B03677" w:rsidP="00B03677">
            <w:pPr>
              <w:ind w:firstLine="0"/>
              <w:jc w:val="center"/>
              <w:rPr>
                <w:b/>
                <w:i/>
                <w:sz w:val="22"/>
                <w:lang w:eastAsia="ru-RU"/>
              </w:rPr>
            </w:pPr>
          </w:p>
        </w:tc>
        <w:tc>
          <w:tcPr>
            <w:tcW w:w="1218" w:type="dxa"/>
          </w:tcPr>
          <w:p w:rsidR="00B03677" w:rsidRPr="00B35449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 w:rsidRPr="00B35449">
              <w:rPr>
                <w:sz w:val="22"/>
                <w:lang w:eastAsia="ru-RU"/>
              </w:rPr>
              <w:t>4</w:t>
            </w:r>
          </w:p>
        </w:tc>
        <w:tc>
          <w:tcPr>
            <w:tcW w:w="1134" w:type="dxa"/>
          </w:tcPr>
          <w:p w:rsidR="00B03677" w:rsidRPr="001638D7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 w:rsidRPr="001638D7">
              <w:rPr>
                <w:sz w:val="22"/>
                <w:lang w:eastAsia="ru-RU"/>
              </w:rPr>
              <w:t>6</w:t>
            </w:r>
          </w:p>
        </w:tc>
      </w:tr>
      <w:tr w:rsidR="00B03677" w:rsidRPr="0002550B" w:rsidTr="0081083F">
        <w:trPr>
          <w:trHeight w:val="335"/>
          <w:jc w:val="center"/>
        </w:trPr>
        <w:tc>
          <w:tcPr>
            <w:tcW w:w="552" w:type="dxa"/>
          </w:tcPr>
          <w:p w:rsidR="00B03677" w:rsidRPr="00367727" w:rsidRDefault="00B03677" w:rsidP="00B03677">
            <w:pPr>
              <w:ind w:firstLine="0"/>
              <w:rPr>
                <w:sz w:val="22"/>
                <w:lang w:eastAsia="ru-RU"/>
              </w:rPr>
            </w:pPr>
            <w:r w:rsidRPr="00367727">
              <w:rPr>
                <w:sz w:val="22"/>
                <w:lang w:eastAsia="ru-RU"/>
              </w:rPr>
              <w:t>2</w:t>
            </w:r>
          </w:p>
        </w:tc>
        <w:tc>
          <w:tcPr>
            <w:tcW w:w="5771" w:type="dxa"/>
          </w:tcPr>
          <w:p w:rsidR="00B03677" w:rsidRPr="0047264E" w:rsidRDefault="00B03677" w:rsidP="00B03677">
            <w:pPr>
              <w:ind w:firstLine="0"/>
              <w:rPr>
                <w:sz w:val="22"/>
              </w:rPr>
            </w:pPr>
            <w:r w:rsidRPr="0047264E">
              <w:rPr>
                <w:sz w:val="22"/>
              </w:rPr>
              <w:t>Ключевые параметры опросов общественного мнения</w:t>
            </w:r>
          </w:p>
        </w:tc>
        <w:tc>
          <w:tcPr>
            <w:tcW w:w="851" w:type="dxa"/>
          </w:tcPr>
          <w:p w:rsidR="00B03677" w:rsidRPr="000A0EC9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 w:rsidRPr="000A0EC9">
              <w:rPr>
                <w:sz w:val="22"/>
                <w:lang w:eastAsia="ru-RU"/>
              </w:rPr>
              <w:t>10</w:t>
            </w:r>
          </w:p>
        </w:tc>
        <w:tc>
          <w:tcPr>
            <w:tcW w:w="992" w:type="dxa"/>
          </w:tcPr>
          <w:p w:rsidR="00B03677" w:rsidRPr="00F531ED" w:rsidRDefault="00B03677" w:rsidP="00B03677">
            <w:pPr>
              <w:ind w:firstLine="0"/>
              <w:jc w:val="center"/>
              <w:rPr>
                <w:b/>
                <w:i/>
                <w:sz w:val="22"/>
                <w:lang w:eastAsia="ru-RU"/>
              </w:rPr>
            </w:pPr>
          </w:p>
        </w:tc>
        <w:tc>
          <w:tcPr>
            <w:tcW w:w="1218" w:type="dxa"/>
          </w:tcPr>
          <w:p w:rsidR="00B03677" w:rsidRPr="00B35449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 w:rsidRPr="00B35449">
              <w:rPr>
                <w:sz w:val="22"/>
                <w:lang w:eastAsia="ru-RU"/>
              </w:rPr>
              <w:t>4</w:t>
            </w:r>
          </w:p>
        </w:tc>
        <w:tc>
          <w:tcPr>
            <w:tcW w:w="1134" w:type="dxa"/>
          </w:tcPr>
          <w:p w:rsidR="00B03677" w:rsidRPr="001638D7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 w:rsidRPr="001638D7">
              <w:rPr>
                <w:sz w:val="22"/>
                <w:lang w:eastAsia="ru-RU"/>
              </w:rPr>
              <w:t>6</w:t>
            </w:r>
          </w:p>
        </w:tc>
      </w:tr>
      <w:tr w:rsidR="00B03677" w:rsidRPr="0002550B" w:rsidTr="0081083F">
        <w:trPr>
          <w:trHeight w:val="335"/>
          <w:jc w:val="center"/>
        </w:trPr>
        <w:tc>
          <w:tcPr>
            <w:tcW w:w="552" w:type="dxa"/>
          </w:tcPr>
          <w:p w:rsidR="00B03677" w:rsidRPr="00367727" w:rsidRDefault="00B03677" w:rsidP="00B03677">
            <w:pPr>
              <w:ind w:firstLine="0"/>
              <w:rPr>
                <w:sz w:val="22"/>
                <w:lang w:eastAsia="ru-RU"/>
              </w:rPr>
            </w:pPr>
            <w:r w:rsidRPr="00367727">
              <w:rPr>
                <w:sz w:val="22"/>
                <w:lang w:eastAsia="ru-RU"/>
              </w:rPr>
              <w:t>3</w:t>
            </w:r>
          </w:p>
        </w:tc>
        <w:tc>
          <w:tcPr>
            <w:tcW w:w="5771" w:type="dxa"/>
          </w:tcPr>
          <w:p w:rsidR="00B03677" w:rsidRPr="0047264E" w:rsidRDefault="00B03677" w:rsidP="00B03677">
            <w:pPr>
              <w:ind w:firstLine="0"/>
              <w:rPr>
                <w:sz w:val="22"/>
              </w:rPr>
            </w:pPr>
            <w:r w:rsidRPr="0047264E">
              <w:rPr>
                <w:sz w:val="22"/>
              </w:rPr>
              <w:t>Специфика описания результатов опроса общественного мнения в журналистике</w:t>
            </w:r>
          </w:p>
        </w:tc>
        <w:tc>
          <w:tcPr>
            <w:tcW w:w="851" w:type="dxa"/>
          </w:tcPr>
          <w:p w:rsidR="00B03677" w:rsidRPr="000A0EC9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 w:rsidRPr="000A0EC9">
              <w:rPr>
                <w:sz w:val="22"/>
                <w:lang w:eastAsia="ru-RU"/>
              </w:rPr>
              <w:t>10</w:t>
            </w:r>
          </w:p>
        </w:tc>
        <w:tc>
          <w:tcPr>
            <w:tcW w:w="992" w:type="dxa"/>
          </w:tcPr>
          <w:p w:rsidR="00B03677" w:rsidRPr="00F531ED" w:rsidRDefault="00B03677" w:rsidP="00B03677">
            <w:pPr>
              <w:ind w:firstLine="0"/>
              <w:jc w:val="center"/>
              <w:rPr>
                <w:b/>
                <w:i/>
                <w:sz w:val="22"/>
                <w:lang w:eastAsia="ru-RU"/>
              </w:rPr>
            </w:pPr>
          </w:p>
        </w:tc>
        <w:tc>
          <w:tcPr>
            <w:tcW w:w="1218" w:type="dxa"/>
          </w:tcPr>
          <w:p w:rsidR="00B03677" w:rsidRPr="00B35449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 w:rsidRPr="00B35449">
              <w:rPr>
                <w:sz w:val="22"/>
                <w:lang w:eastAsia="ru-RU"/>
              </w:rPr>
              <w:t>4</w:t>
            </w:r>
          </w:p>
        </w:tc>
        <w:tc>
          <w:tcPr>
            <w:tcW w:w="1134" w:type="dxa"/>
          </w:tcPr>
          <w:p w:rsidR="00B03677" w:rsidRPr="001638D7" w:rsidRDefault="00B03677" w:rsidP="00B03677">
            <w:pPr>
              <w:ind w:firstLine="0"/>
              <w:jc w:val="center"/>
              <w:rPr>
                <w:sz w:val="22"/>
                <w:lang w:eastAsia="ru-RU"/>
              </w:rPr>
            </w:pPr>
            <w:r w:rsidRPr="001638D7">
              <w:rPr>
                <w:sz w:val="22"/>
                <w:lang w:eastAsia="ru-RU"/>
              </w:rPr>
              <w:t>6</w:t>
            </w:r>
          </w:p>
        </w:tc>
      </w:tr>
      <w:tr w:rsidR="00B03677" w:rsidRPr="0002550B" w:rsidTr="005E1E95">
        <w:trPr>
          <w:jc w:val="center"/>
        </w:trPr>
        <w:tc>
          <w:tcPr>
            <w:tcW w:w="6323" w:type="dxa"/>
            <w:gridSpan w:val="2"/>
          </w:tcPr>
          <w:p w:rsidR="00B03677" w:rsidRPr="00075A2B" w:rsidRDefault="00B03677" w:rsidP="00B03677">
            <w:pPr>
              <w:ind w:firstLine="0"/>
              <w:rPr>
                <w:b/>
                <w:bCs/>
                <w:color w:val="000000"/>
                <w:szCs w:val="24"/>
              </w:rPr>
            </w:pPr>
            <w:r w:rsidRPr="00483667">
              <w:rPr>
                <w:b/>
                <w:bCs/>
                <w:color w:val="000000"/>
                <w:szCs w:val="24"/>
              </w:rPr>
              <w:t>Итого</w:t>
            </w:r>
            <w:r>
              <w:rPr>
                <w:b/>
                <w:bCs/>
                <w:color w:val="000000"/>
                <w:szCs w:val="24"/>
              </w:rPr>
              <w:t xml:space="preserve"> в 4 модуле</w:t>
            </w:r>
            <w:r w:rsidRPr="00483667">
              <w:rPr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851" w:type="dxa"/>
          </w:tcPr>
          <w:p w:rsidR="00B03677" w:rsidRPr="00F531ED" w:rsidRDefault="00B03677" w:rsidP="00B03677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96</w:t>
            </w:r>
          </w:p>
        </w:tc>
        <w:tc>
          <w:tcPr>
            <w:tcW w:w="992" w:type="dxa"/>
          </w:tcPr>
          <w:p w:rsidR="00B03677" w:rsidRPr="00F531ED" w:rsidRDefault="00B03677" w:rsidP="00B03677">
            <w:pPr>
              <w:ind w:firstLine="0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218" w:type="dxa"/>
          </w:tcPr>
          <w:p w:rsidR="00B03677" w:rsidRPr="00F531ED" w:rsidRDefault="00B03677" w:rsidP="00B03677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36</w:t>
            </w:r>
          </w:p>
        </w:tc>
        <w:tc>
          <w:tcPr>
            <w:tcW w:w="1134" w:type="dxa"/>
          </w:tcPr>
          <w:p w:rsidR="00B03677" w:rsidRPr="00F531ED" w:rsidRDefault="00B03677" w:rsidP="00B03677">
            <w:pPr>
              <w:ind w:firstLine="0"/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60</w:t>
            </w:r>
          </w:p>
        </w:tc>
      </w:tr>
    </w:tbl>
    <w:p w:rsidR="00A1052A" w:rsidRDefault="00A1052A" w:rsidP="00E67DA5">
      <w:pPr>
        <w:pStyle w:val="1"/>
      </w:pPr>
    </w:p>
    <w:p w:rsidR="00A1052A" w:rsidRDefault="00A1052A" w:rsidP="00E67DA5">
      <w:pPr>
        <w:pStyle w:val="1"/>
      </w:pPr>
    </w:p>
    <w:p w:rsidR="00F35D06" w:rsidRDefault="0077611D" w:rsidP="00E67DA5">
      <w:pPr>
        <w:pStyle w:val="1"/>
      </w:pPr>
      <w:r>
        <w:br w:type="page"/>
      </w:r>
      <w:r w:rsidR="00F35D06">
        <w:lastRenderedPageBreak/>
        <w:t>6. Ф</w:t>
      </w:r>
      <w:r w:rsidR="00F35D06" w:rsidRPr="007E65ED">
        <w:t>ормы контроля знаний студентов</w:t>
      </w:r>
    </w:p>
    <w:p w:rsidR="00635E07" w:rsidRDefault="00635E07" w:rsidP="00635E07"/>
    <w:p w:rsidR="00635E07" w:rsidRDefault="00635E07" w:rsidP="00635E07">
      <w:r w:rsidRPr="00635E07">
        <w:t>Часть 1. Курсовые исследования по специальности «Журналистика»</w:t>
      </w:r>
    </w:p>
    <w:tbl>
      <w:tblPr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1276"/>
        <w:gridCol w:w="4961"/>
      </w:tblGrid>
      <w:tr w:rsidR="008C5C1A" w:rsidRPr="00635E07" w:rsidTr="008C5C1A">
        <w:trPr>
          <w:trHeight w:val="5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5C1A" w:rsidRPr="00635E07" w:rsidRDefault="008C5C1A" w:rsidP="008C5C1A">
            <w:pPr>
              <w:spacing w:before="120"/>
              <w:ind w:right="-108" w:firstLine="0"/>
              <w:rPr>
                <w:b/>
                <w:szCs w:val="24"/>
                <w:lang w:eastAsia="zh-CN"/>
              </w:rPr>
            </w:pPr>
            <w:r w:rsidRPr="00635E07">
              <w:rPr>
                <w:b/>
                <w:szCs w:val="24"/>
                <w:lang w:eastAsia="zh-CN"/>
              </w:rPr>
              <w:t>Тип контроля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5C1A" w:rsidRPr="00635E07" w:rsidRDefault="008C5C1A" w:rsidP="008C5C1A">
            <w:pPr>
              <w:spacing w:before="120"/>
              <w:ind w:firstLine="0"/>
              <w:rPr>
                <w:b/>
                <w:szCs w:val="24"/>
                <w:lang w:eastAsia="zh-CN"/>
              </w:rPr>
            </w:pPr>
            <w:r w:rsidRPr="00635E07">
              <w:rPr>
                <w:b/>
                <w:szCs w:val="24"/>
                <w:lang w:eastAsia="zh-CN"/>
              </w:rPr>
              <w:t>Форма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5C1A" w:rsidRPr="00635E07" w:rsidRDefault="008C5C1A" w:rsidP="008C5C1A">
            <w:pPr>
              <w:snapToGrid w:val="0"/>
              <w:spacing w:before="120"/>
              <w:ind w:firstLine="0"/>
              <w:jc w:val="center"/>
              <w:rPr>
                <w:b/>
                <w:szCs w:val="24"/>
                <w:lang w:eastAsia="zh-CN"/>
              </w:rPr>
            </w:pPr>
            <w:r w:rsidRPr="00635E07">
              <w:rPr>
                <w:b/>
                <w:szCs w:val="24"/>
                <w:lang w:eastAsia="zh-CN"/>
              </w:rPr>
              <w:t>2</w:t>
            </w:r>
            <w:r w:rsidRPr="008C5C1A">
              <w:rPr>
                <w:b/>
                <w:szCs w:val="24"/>
                <w:lang w:eastAsia="zh-CN"/>
              </w:rPr>
              <w:t xml:space="preserve"> модуль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5C1A" w:rsidRPr="00635E07" w:rsidRDefault="008C5C1A" w:rsidP="008C5C1A">
            <w:pPr>
              <w:spacing w:before="120"/>
              <w:ind w:firstLine="0"/>
              <w:rPr>
                <w:b/>
                <w:szCs w:val="24"/>
                <w:lang w:eastAsia="zh-CN"/>
              </w:rPr>
            </w:pPr>
            <w:r w:rsidRPr="00635E07">
              <w:rPr>
                <w:b/>
                <w:szCs w:val="24"/>
                <w:lang w:eastAsia="zh-CN"/>
              </w:rPr>
              <w:t>Параметры</w:t>
            </w:r>
          </w:p>
        </w:tc>
      </w:tr>
      <w:tr w:rsidR="008C5C1A" w:rsidRPr="00635E07" w:rsidTr="008C5C1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1A" w:rsidRPr="00635E07" w:rsidRDefault="008C5C1A" w:rsidP="00635E07">
            <w:pPr>
              <w:ind w:right="-108" w:firstLine="0"/>
              <w:rPr>
                <w:sz w:val="22"/>
                <w:lang w:eastAsia="zh-CN"/>
              </w:rPr>
            </w:pPr>
            <w:r w:rsidRPr="00635E07">
              <w:rPr>
                <w:sz w:val="22"/>
                <w:lang w:eastAsia="zh-CN"/>
              </w:rPr>
              <w:t>Текущий</w:t>
            </w:r>
          </w:p>
          <w:p w:rsidR="008C5C1A" w:rsidRPr="00635E07" w:rsidRDefault="008C5C1A" w:rsidP="00635E07">
            <w:pPr>
              <w:snapToGrid w:val="0"/>
              <w:ind w:right="-108" w:firstLine="0"/>
              <w:rPr>
                <w:sz w:val="2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1A" w:rsidRPr="00635E07" w:rsidRDefault="008C5C1A" w:rsidP="00635E07">
            <w:pPr>
              <w:ind w:firstLine="0"/>
              <w:rPr>
                <w:sz w:val="22"/>
                <w:lang w:eastAsia="zh-CN"/>
              </w:rPr>
            </w:pPr>
            <w:r w:rsidRPr="00635E07">
              <w:rPr>
                <w:sz w:val="22"/>
                <w:lang w:eastAsia="zh-CN"/>
              </w:rPr>
              <w:t>Эссе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1A" w:rsidRPr="00635E07" w:rsidRDefault="008C5C1A" w:rsidP="00383C3D">
            <w:pPr>
              <w:ind w:firstLine="0"/>
              <w:jc w:val="center"/>
              <w:rPr>
                <w:szCs w:val="24"/>
                <w:lang w:eastAsia="zh-CN"/>
              </w:rPr>
            </w:pPr>
            <w:r w:rsidRPr="00DD785E">
              <w:rPr>
                <w:szCs w:val="24"/>
                <w:lang w:eastAsia="zh-CN"/>
              </w:rPr>
              <w:t>*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1A" w:rsidRPr="00635E07" w:rsidRDefault="008C5C1A" w:rsidP="008C5C1A">
            <w:pPr>
              <w:ind w:firstLine="0"/>
              <w:jc w:val="both"/>
              <w:rPr>
                <w:sz w:val="22"/>
                <w:lang w:eastAsia="zh-CN"/>
              </w:rPr>
            </w:pPr>
            <w:r w:rsidRPr="00635E07">
              <w:rPr>
                <w:sz w:val="22"/>
                <w:lang w:eastAsia="zh-CN"/>
              </w:rPr>
              <w:t>анализ степени разработанности темы, выбранной для курсовой работы, письменно, 2-3 страницы, 14 кегль, Times New Roman, полуторный ме</w:t>
            </w:r>
            <w:r w:rsidRPr="00635E07">
              <w:rPr>
                <w:sz w:val="22"/>
                <w:lang w:eastAsia="zh-CN"/>
              </w:rPr>
              <w:t>ж</w:t>
            </w:r>
            <w:r w:rsidRPr="00635E07">
              <w:rPr>
                <w:sz w:val="22"/>
                <w:lang w:eastAsia="zh-CN"/>
              </w:rPr>
              <w:t xml:space="preserve">строчный интервал, задание выполняется не во время аудиторных занятий. </w:t>
            </w:r>
          </w:p>
        </w:tc>
      </w:tr>
      <w:tr w:rsidR="008C5C1A" w:rsidRPr="00635E07" w:rsidTr="008C5C1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1A" w:rsidRPr="00635E07" w:rsidRDefault="008C5C1A" w:rsidP="00635E07">
            <w:pPr>
              <w:ind w:right="-108" w:firstLine="0"/>
              <w:rPr>
                <w:sz w:val="22"/>
                <w:lang w:eastAsia="zh-CN"/>
              </w:rPr>
            </w:pPr>
            <w:r w:rsidRPr="00635E07">
              <w:rPr>
                <w:sz w:val="22"/>
                <w:lang w:eastAsia="zh-CN"/>
              </w:rPr>
              <w:t>Итоговый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1A" w:rsidRPr="00635E07" w:rsidRDefault="008C5C1A" w:rsidP="00635E07">
            <w:pPr>
              <w:ind w:firstLine="0"/>
              <w:rPr>
                <w:sz w:val="22"/>
                <w:lang w:eastAsia="zh-CN"/>
              </w:rPr>
            </w:pPr>
            <w:r w:rsidRPr="00635E07">
              <w:rPr>
                <w:sz w:val="22"/>
                <w:lang w:eastAsia="zh-CN"/>
              </w:rPr>
              <w:t>Зачёт</w:t>
            </w:r>
            <w:r w:rsidRPr="00635E07">
              <w:rPr>
                <w:rFonts w:eastAsia="Times New Roman"/>
                <w:sz w:val="22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1A" w:rsidRPr="00635E07" w:rsidRDefault="008C5C1A" w:rsidP="00383C3D">
            <w:pPr>
              <w:snapToGrid w:val="0"/>
              <w:ind w:firstLine="0"/>
              <w:jc w:val="center"/>
              <w:rPr>
                <w:szCs w:val="24"/>
                <w:lang w:eastAsia="zh-CN"/>
              </w:rPr>
            </w:pPr>
            <w:r w:rsidRPr="00DD785E">
              <w:rPr>
                <w:szCs w:val="24"/>
                <w:lang w:eastAsia="zh-CN"/>
              </w:rPr>
              <w:t>*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1A" w:rsidRPr="00635E07" w:rsidRDefault="008C5C1A" w:rsidP="00635E07">
            <w:pPr>
              <w:snapToGrid w:val="0"/>
              <w:ind w:firstLine="0"/>
              <w:rPr>
                <w:sz w:val="22"/>
                <w:lang w:eastAsia="zh-CN"/>
              </w:rPr>
            </w:pPr>
            <w:r w:rsidRPr="00635E07">
              <w:rPr>
                <w:sz w:val="22"/>
                <w:lang w:eastAsia="zh-CN"/>
              </w:rPr>
              <w:t xml:space="preserve">устное собеседование продолжительностью 15-20 минут по введению к курсовой работе, которое должно быть загружено через систему </w:t>
            </w:r>
            <w:r w:rsidRPr="00635E07">
              <w:rPr>
                <w:sz w:val="22"/>
                <w:lang w:val="en-US" w:eastAsia="zh-CN"/>
              </w:rPr>
              <w:t>lms</w:t>
            </w:r>
            <w:r w:rsidRPr="00635E07">
              <w:rPr>
                <w:sz w:val="22"/>
                <w:lang w:eastAsia="zh-CN"/>
              </w:rPr>
              <w:t xml:space="preserve"> в ра</w:t>
            </w:r>
            <w:r w:rsidRPr="00635E07">
              <w:rPr>
                <w:sz w:val="22"/>
                <w:lang w:eastAsia="zh-CN"/>
              </w:rPr>
              <w:t>з</w:t>
            </w:r>
            <w:r w:rsidRPr="00635E07">
              <w:rPr>
                <w:sz w:val="22"/>
                <w:lang w:eastAsia="zh-CN"/>
              </w:rPr>
              <w:t>дел «Проекты» изучаемой дисциплины не поз</w:t>
            </w:r>
            <w:r w:rsidRPr="00635E07">
              <w:rPr>
                <w:sz w:val="22"/>
                <w:lang w:eastAsia="zh-CN"/>
              </w:rPr>
              <w:t>д</w:t>
            </w:r>
            <w:r w:rsidRPr="00635E07">
              <w:rPr>
                <w:sz w:val="22"/>
                <w:lang w:eastAsia="zh-CN"/>
              </w:rPr>
              <w:t>нее 10 декабря.</w:t>
            </w:r>
          </w:p>
        </w:tc>
      </w:tr>
    </w:tbl>
    <w:p w:rsidR="00635E07" w:rsidRDefault="00635E07" w:rsidP="00635E07"/>
    <w:p w:rsidR="00635E07" w:rsidRDefault="00635E07" w:rsidP="00635E07"/>
    <w:p w:rsidR="00F35D06" w:rsidRPr="005D64FE" w:rsidRDefault="00635E07" w:rsidP="005D64FE">
      <w:r w:rsidRPr="00635E07">
        <w:t xml:space="preserve">Часть 2. Дизайн и методы </w:t>
      </w:r>
      <w:r w:rsidR="001964E5">
        <w:t>медиа</w:t>
      </w:r>
      <w:r w:rsidRPr="00635E07">
        <w:t>исследовани</w:t>
      </w:r>
      <w:r w:rsidR="00D74A74">
        <w:t>й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268"/>
        <w:gridCol w:w="1276"/>
        <w:gridCol w:w="1348"/>
        <w:gridCol w:w="2762"/>
      </w:tblGrid>
      <w:tr w:rsidR="004006EC" w:rsidTr="0044575E">
        <w:trPr>
          <w:trHeight w:val="361"/>
        </w:trPr>
        <w:tc>
          <w:tcPr>
            <w:tcW w:w="2410" w:type="dxa"/>
          </w:tcPr>
          <w:p w:rsidR="004006EC" w:rsidRPr="008C7293" w:rsidRDefault="004006EC" w:rsidP="00085D8D">
            <w:pPr>
              <w:spacing w:before="120" w:after="120"/>
              <w:ind w:firstLine="0"/>
              <w:rPr>
                <w:b/>
              </w:rPr>
            </w:pPr>
            <w:r w:rsidRPr="008C7293">
              <w:rPr>
                <w:b/>
              </w:rPr>
              <w:t>Тип контроля</w:t>
            </w:r>
          </w:p>
        </w:tc>
        <w:tc>
          <w:tcPr>
            <w:tcW w:w="2268" w:type="dxa"/>
          </w:tcPr>
          <w:p w:rsidR="004006EC" w:rsidRPr="008C7293" w:rsidRDefault="004006EC" w:rsidP="00085D8D">
            <w:pPr>
              <w:spacing w:before="120" w:after="120"/>
              <w:ind w:firstLine="0"/>
              <w:rPr>
                <w:b/>
              </w:rPr>
            </w:pPr>
            <w:r w:rsidRPr="008C7293">
              <w:rPr>
                <w:b/>
              </w:rPr>
              <w:t>Форма контроля</w:t>
            </w:r>
          </w:p>
        </w:tc>
        <w:tc>
          <w:tcPr>
            <w:tcW w:w="1276" w:type="dxa"/>
          </w:tcPr>
          <w:p w:rsidR="004006EC" w:rsidRPr="004006EC" w:rsidRDefault="004006EC" w:rsidP="00085D8D">
            <w:pPr>
              <w:spacing w:before="120" w:after="120"/>
              <w:ind w:firstLine="0"/>
              <w:rPr>
                <w:b/>
                <w:szCs w:val="24"/>
              </w:rPr>
            </w:pPr>
            <w:r w:rsidRPr="004006EC">
              <w:rPr>
                <w:b/>
                <w:szCs w:val="24"/>
              </w:rPr>
              <w:t>3 модуль</w:t>
            </w:r>
            <w:r w:rsidRPr="004006EC">
              <w:rPr>
                <w:szCs w:val="24"/>
              </w:rPr>
              <w:t xml:space="preserve"> </w:t>
            </w:r>
          </w:p>
        </w:tc>
        <w:tc>
          <w:tcPr>
            <w:tcW w:w="1348" w:type="dxa"/>
          </w:tcPr>
          <w:p w:rsidR="004006EC" w:rsidRPr="008C7293" w:rsidRDefault="004006EC" w:rsidP="00085D8D">
            <w:pPr>
              <w:spacing w:before="120"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4 модуль</w:t>
            </w:r>
          </w:p>
        </w:tc>
        <w:tc>
          <w:tcPr>
            <w:tcW w:w="2762" w:type="dxa"/>
          </w:tcPr>
          <w:p w:rsidR="004006EC" w:rsidRPr="008C7293" w:rsidRDefault="004006EC" w:rsidP="00085D8D">
            <w:pPr>
              <w:spacing w:before="120" w:after="120"/>
              <w:ind w:firstLine="0"/>
              <w:rPr>
                <w:b/>
              </w:rPr>
            </w:pPr>
            <w:r w:rsidRPr="008C7293">
              <w:rPr>
                <w:b/>
              </w:rPr>
              <w:t xml:space="preserve">Параметры </w:t>
            </w:r>
          </w:p>
        </w:tc>
      </w:tr>
      <w:tr w:rsidR="0044575E" w:rsidTr="0044575E">
        <w:trPr>
          <w:trHeight w:val="361"/>
        </w:trPr>
        <w:tc>
          <w:tcPr>
            <w:tcW w:w="2410" w:type="dxa"/>
          </w:tcPr>
          <w:p w:rsidR="0044575E" w:rsidRPr="004250BD" w:rsidRDefault="0044575E" w:rsidP="00C00A1E">
            <w:pPr>
              <w:ind w:firstLine="0"/>
              <w:rPr>
                <w:sz w:val="22"/>
              </w:rPr>
            </w:pPr>
            <w:r w:rsidRPr="004250BD">
              <w:rPr>
                <w:sz w:val="22"/>
              </w:rPr>
              <w:t>Текущий контроль</w:t>
            </w:r>
          </w:p>
        </w:tc>
        <w:tc>
          <w:tcPr>
            <w:tcW w:w="2268" w:type="dxa"/>
          </w:tcPr>
          <w:p w:rsidR="0044575E" w:rsidRPr="004250BD" w:rsidRDefault="00DB093B" w:rsidP="0037505F">
            <w:pPr>
              <w:ind w:firstLine="0"/>
              <w:rPr>
                <w:sz w:val="22"/>
              </w:rPr>
            </w:pPr>
            <w:r w:rsidRPr="004250BD">
              <w:rPr>
                <w:sz w:val="22"/>
              </w:rPr>
              <w:t>Оценка активности на семинарах</w:t>
            </w:r>
          </w:p>
        </w:tc>
        <w:tc>
          <w:tcPr>
            <w:tcW w:w="1276" w:type="dxa"/>
          </w:tcPr>
          <w:p w:rsidR="0044575E" w:rsidRPr="004006EC" w:rsidRDefault="00785BBA" w:rsidP="00785BBA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*</w:t>
            </w:r>
          </w:p>
        </w:tc>
        <w:tc>
          <w:tcPr>
            <w:tcW w:w="1348" w:type="dxa"/>
          </w:tcPr>
          <w:p w:rsidR="0044575E" w:rsidRDefault="00785BBA" w:rsidP="004006E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762" w:type="dxa"/>
          </w:tcPr>
          <w:p w:rsidR="0044575E" w:rsidRPr="0046232D" w:rsidRDefault="0046232D" w:rsidP="00E41295">
            <w:pPr>
              <w:ind w:firstLine="0"/>
              <w:rPr>
                <w:sz w:val="22"/>
              </w:rPr>
            </w:pPr>
            <w:r w:rsidRPr="0046232D">
              <w:rPr>
                <w:sz w:val="22"/>
              </w:rPr>
              <w:t>Участие в работе на сем</w:t>
            </w:r>
            <w:r w:rsidRPr="0046232D">
              <w:rPr>
                <w:sz w:val="22"/>
              </w:rPr>
              <w:t>и</w:t>
            </w:r>
            <w:r w:rsidRPr="0046232D">
              <w:rPr>
                <w:sz w:val="22"/>
              </w:rPr>
              <w:t>нарах</w:t>
            </w:r>
          </w:p>
        </w:tc>
      </w:tr>
      <w:tr w:rsidR="004006EC" w:rsidTr="0044575E">
        <w:trPr>
          <w:trHeight w:val="552"/>
        </w:trPr>
        <w:tc>
          <w:tcPr>
            <w:tcW w:w="2410" w:type="dxa"/>
          </w:tcPr>
          <w:p w:rsidR="004006EC" w:rsidRPr="004250BD" w:rsidRDefault="004006EC" w:rsidP="00E41295">
            <w:pPr>
              <w:ind w:right="-108" w:firstLine="0"/>
              <w:rPr>
                <w:sz w:val="22"/>
              </w:rPr>
            </w:pPr>
            <w:r w:rsidRPr="004250BD">
              <w:rPr>
                <w:sz w:val="22"/>
              </w:rPr>
              <w:t>Промежу</w:t>
            </w:r>
            <w:r w:rsidRPr="004250BD">
              <w:rPr>
                <w:sz w:val="22"/>
              </w:rPr>
              <w:softHyphen/>
              <w:t>точный</w:t>
            </w:r>
          </w:p>
        </w:tc>
        <w:tc>
          <w:tcPr>
            <w:tcW w:w="2268" w:type="dxa"/>
          </w:tcPr>
          <w:p w:rsidR="004006EC" w:rsidRPr="004250BD" w:rsidRDefault="004006EC" w:rsidP="00E41295">
            <w:pPr>
              <w:ind w:firstLine="0"/>
              <w:rPr>
                <w:sz w:val="22"/>
              </w:rPr>
            </w:pPr>
            <w:r w:rsidRPr="004250BD">
              <w:rPr>
                <w:sz w:val="22"/>
              </w:rPr>
              <w:t>Экзамен</w:t>
            </w:r>
          </w:p>
        </w:tc>
        <w:tc>
          <w:tcPr>
            <w:tcW w:w="1276" w:type="dxa"/>
            <w:vAlign w:val="center"/>
          </w:tcPr>
          <w:p w:rsidR="004006EC" w:rsidRDefault="004006EC" w:rsidP="00E41295">
            <w:pPr>
              <w:ind w:firstLine="0"/>
              <w:jc w:val="center"/>
            </w:pPr>
            <w:r>
              <w:t>*</w:t>
            </w:r>
          </w:p>
        </w:tc>
        <w:tc>
          <w:tcPr>
            <w:tcW w:w="1348" w:type="dxa"/>
            <w:vAlign w:val="center"/>
          </w:tcPr>
          <w:p w:rsidR="004006EC" w:rsidRDefault="004006EC" w:rsidP="00E41295">
            <w:pPr>
              <w:ind w:firstLine="0"/>
              <w:jc w:val="center"/>
            </w:pPr>
          </w:p>
        </w:tc>
        <w:tc>
          <w:tcPr>
            <w:tcW w:w="2762" w:type="dxa"/>
          </w:tcPr>
          <w:p w:rsidR="004006EC" w:rsidRPr="00F745A1" w:rsidRDefault="00F745A1" w:rsidP="007649D2">
            <w:pPr>
              <w:ind w:firstLine="0"/>
              <w:rPr>
                <w:sz w:val="22"/>
              </w:rPr>
            </w:pPr>
            <w:r w:rsidRPr="00F745A1">
              <w:rPr>
                <w:sz w:val="22"/>
              </w:rPr>
              <w:t xml:space="preserve">Защита </w:t>
            </w:r>
            <w:r w:rsidR="007649D2">
              <w:rPr>
                <w:sz w:val="22"/>
              </w:rPr>
              <w:t>экзаменационной работы</w:t>
            </w:r>
          </w:p>
        </w:tc>
      </w:tr>
      <w:tr w:rsidR="004006EC" w:rsidTr="0044575E">
        <w:trPr>
          <w:trHeight w:val="552"/>
        </w:trPr>
        <w:tc>
          <w:tcPr>
            <w:tcW w:w="2410" w:type="dxa"/>
          </w:tcPr>
          <w:p w:rsidR="004006EC" w:rsidRPr="004250BD" w:rsidRDefault="004006EC" w:rsidP="00E41295">
            <w:pPr>
              <w:ind w:right="-108" w:firstLine="0"/>
              <w:rPr>
                <w:sz w:val="22"/>
              </w:rPr>
            </w:pPr>
            <w:r w:rsidRPr="004250BD">
              <w:rPr>
                <w:sz w:val="22"/>
              </w:rPr>
              <w:t>Итоговый</w:t>
            </w:r>
          </w:p>
        </w:tc>
        <w:tc>
          <w:tcPr>
            <w:tcW w:w="2268" w:type="dxa"/>
          </w:tcPr>
          <w:p w:rsidR="004006EC" w:rsidRPr="004250BD" w:rsidRDefault="004006EC" w:rsidP="00E41295">
            <w:pPr>
              <w:ind w:firstLine="0"/>
              <w:rPr>
                <w:sz w:val="22"/>
              </w:rPr>
            </w:pPr>
            <w:r w:rsidRPr="004250BD">
              <w:rPr>
                <w:sz w:val="22"/>
              </w:rPr>
              <w:t>Экзамен</w:t>
            </w:r>
          </w:p>
          <w:p w:rsidR="004006EC" w:rsidRPr="004250BD" w:rsidRDefault="004006EC" w:rsidP="00E41295">
            <w:pPr>
              <w:ind w:firstLine="0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4006EC" w:rsidRDefault="004006EC" w:rsidP="00E41295">
            <w:pPr>
              <w:ind w:firstLine="0"/>
              <w:jc w:val="center"/>
            </w:pPr>
          </w:p>
        </w:tc>
        <w:tc>
          <w:tcPr>
            <w:tcW w:w="1348" w:type="dxa"/>
            <w:vAlign w:val="center"/>
          </w:tcPr>
          <w:p w:rsidR="004006EC" w:rsidRDefault="004006EC" w:rsidP="00E41295">
            <w:pPr>
              <w:ind w:firstLine="0"/>
              <w:jc w:val="center"/>
            </w:pPr>
            <w:r w:rsidRPr="00206909">
              <w:t>*</w:t>
            </w:r>
          </w:p>
        </w:tc>
        <w:tc>
          <w:tcPr>
            <w:tcW w:w="2762" w:type="dxa"/>
          </w:tcPr>
          <w:p w:rsidR="004006EC" w:rsidRPr="00F745A1" w:rsidRDefault="0038745F" w:rsidP="00AB034F">
            <w:pPr>
              <w:ind w:firstLine="0"/>
              <w:rPr>
                <w:sz w:val="22"/>
              </w:rPr>
            </w:pPr>
            <w:r w:rsidRPr="0038745F">
              <w:rPr>
                <w:sz w:val="22"/>
              </w:rPr>
              <w:t>Защита экзаменационной работы</w:t>
            </w:r>
          </w:p>
        </w:tc>
      </w:tr>
    </w:tbl>
    <w:p w:rsidR="00F35D06" w:rsidRDefault="00F35D06" w:rsidP="003C304C"/>
    <w:p w:rsidR="00F35D06" w:rsidRDefault="00F35D06" w:rsidP="003C304C"/>
    <w:p w:rsidR="00F35D06" w:rsidRPr="00D422C5" w:rsidRDefault="00F35D06" w:rsidP="00C47EE2">
      <w:pPr>
        <w:pStyle w:val="2"/>
        <w:numPr>
          <w:ilvl w:val="0"/>
          <w:numId w:val="0"/>
        </w:numPr>
        <w:spacing w:after="0"/>
        <w:ind w:firstLine="709"/>
        <w:rPr>
          <w:i/>
        </w:rPr>
      </w:pPr>
      <w:r>
        <w:t xml:space="preserve">6.1. Критерии оценки знаний, навыков </w:t>
      </w:r>
      <w:r w:rsidRPr="00B60708">
        <w:br/>
      </w:r>
    </w:p>
    <w:p w:rsidR="00F23FDF" w:rsidRPr="0044732D" w:rsidRDefault="00F23FDF" w:rsidP="00221C3D">
      <w:pPr>
        <w:rPr>
          <w:b/>
          <w:i/>
          <w:szCs w:val="24"/>
          <w:u w:val="single"/>
        </w:rPr>
      </w:pPr>
      <w:r w:rsidRPr="0044732D">
        <w:rPr>
          <w:b/>
          <w:i/>
          <w:szCs w:val="24"/>
          <w:u w:val="single"/>
        </w:rPr>
        <w:t>Часть 1. Курсовые исследования по специальности «Журналистика»</w:t>
      </w:r>
    </w:p>
    <w:p w:rsidR="00F23FDF" w:rsidRDefault="00F23FDF" w:rsidP="00221C3D">
      <w:pPr>
        <w:rPr>
          <w:szCs w:val="24"/>
        </w:rPr>
      </w:pPr>
      <w:r w:rsidRPr="00F23FDF">
        <w:rPr>
          <w:szCs w:val="24"/>
        </w:rPr>
        <w:t>Критериями оценки текущего и итогового контроля служат требования, предъявляемые к введению курсовой работы. Ниже приведён список типичных ошибок, за которые снижается балл.</w:t>
      </w:r>
    </w:p>
    <w:p w:rsidR="00F23FDF" w:rsidRPr="00F23FDF" w:rsidRDefault="00F23FDF" w:rsidP="00221C3D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4"/>
        <w:gridCol w:w="1289"/>
      </w:tblGrid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пример типовой ошибки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снимаемый балл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b/>
                <w:sz w:val="22"/>
                <w:lang w:eastAsia="zh-CN"/>
              </w:rPr>
              <w:t>Актуальность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отсутствует блок «актуальность исследования»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-3,5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актуальность исследования не обоснована фактами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-3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 xml:space="preserve">актуальность исследования сужена до актуальности выбора объекта 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-2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актуальность исследования расширена до актуальности выбора канала или типа коммуникации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-2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отсутствие ссылок, подтверждающих аргументацию автора в обосновании актуальности иссл</w:t>
            </w:r>
            <w:r w:rsidRPr="00F23FDF">
              <w:rPr>
                <w:sz w:val="22"/>
                <w:lang w:eastAsia="zh-CN"/>
              </w:rPr>
              <w:t>е</w:t>
            </w:r>
            <w:r w:rsidRPr="00F23FDF">
              <w:rPr>
                <w:sz w:val="22"/>
                <w:lang w:eastAsia="zh-CN"/>
              </w:rPr>
              <w:t>дования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-2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b/>
                <w:sz w:val="22"/>
                <w:lang w:eastAsia="zh-CN"/>
              </w:rPr>
            </w:pPr>
            <w:r w:rsidRPr="00F23FDF">
              <w:rPr>
                <w:b/>
                <w:sz w:val="22"/>
                <w:lang w:eastAsia="zh-CN"/>
              </w:rPr>
              <w:t>Степень разработанности темы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отсутствует блок «степень разработанности темы»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-4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 xml:space="preserve">представлено менее трёх групп источников 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до -3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в каждом блоке представлено менее пяти фамилий исследователей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до -3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отсутствуют ссылки на работы упомянутых исследователей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до -3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отсутствует разделение авторов на исследователей и публицистов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-2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в каждом блоке присутствует менее трёх указаний на научные монографии или статьи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до -2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отсутствуют фамилии зарубежных авторов в темах, связанных с зарубежной проблематикой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-1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lastRenderedPageBreak/>
              <w:t>ссылки на работы авторов оформлены неверно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-1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b/>
                <w:sz w:val="22"/>
                <w:lang w:eastAsia="zh-CN"/>
              </w:rPr>
            </w:pPr>
            <w:r w:rsidRPr="00F23FDF">
              <w:rPr>
                <w:b/>
                <w:sz w:val="22"/>
                <w:lang w:eastAsia="zh-CN"/>
              </w:rPr>
              <w:t>Объект исследования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отсутствует блок «объект исследования»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-3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объект не соотносится с заявленной темой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-2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объект подменён предметом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-2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b/>
                <w:sz w:val="22"/>
                <w:lang w:eastAsia="zh-CN"/>
              </w:rPr>
            </w:pPr>
            <w:r w:rsidRPr="00F23FDF">
              <w:rPr>
                <w:b/>
                <w:sz w:val="22"/>
                <w:lang w:eastAsia="zh-CN"/>
              </w:rPr>
              <w:t>Предмет исследования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b/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отсутствует блок «предмет исследования»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-3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общая формулировка предмета, не сведённая к конкретным показателям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-2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предмет не соотносится с темой исследования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-2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предмет подменён объектом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-2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предмет сформулирован неполно (исходя из темы работы)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-1</w:t>
            </w:r>
          </w:p>
        </w:tc>
      </w:tr>
      <w:tr w:rsidR="00F23FDF" w:rsidRPr="00F23FDF" w:rsidTr="003829F7">
        <w:tc>
          <w:tcPr>
            <w:tcW w:w="10137" w:type="dxa"/>
            <w:gridSpan w:val="2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b/>
                <w:sz w:val="22"/>
                <w:lang w:eastAsia="zh-CN"/>
              </w:rPr>
              <w:t>Цель исследования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отсутствует блок «цель исследования»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-3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формулировка цели не подразумевает проверяемый конечный результат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-2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цель подразумевает достижение двух и более разных результатов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-2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цель не связана с предметом исследования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-2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b/>
                <w:sz w:val="22"/>
                <w:lang w:eastAsia="zh-CN"/>
              </w:rPr>
            </w:pPr>
            <w:r w:rsidRPr="00F23FDF">
              <w:rPr>
                <w:b/>
                <w:sz w:val="22"/>
                <w:lang w:eastAsia="zh-CN"/>
              </w:rPr>
              <w:t>Задачи исследования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отсутствует блок «задачи исследования»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-3,5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количество задач менее четырёх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-3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отсутствуют историко-теоретические задачи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-2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неоправданное присутствие эмпирических задач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-2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задачи не соотносятся со структурой работы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-2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одна из задач дублирует цель (либо дословно, либо по смыслу)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-1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нарушена логика последовательности задач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-1</w:t>
            </w:r>
          </w:p>
        </w:tc>
      </w:tr>
      <w:tr w:rsidR="00F23FDF" w:rsidRPr="00F23FDF" w:rsidTr="003829F7">
        <w:tc>
          <w:tcPr>
            <w:tcW w:w="10137" w:type="dxa"/>
            <w:gridSpan w:val="2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b/>
                <w:sz w:val="22"/>
                <w:lang w:eastAsia="zh-CN"/>
              </w:rPr>
              <w:t>Методы исследования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отсутствует блок «методы исследования»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-4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отсутствие методов к указанным задачам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до -3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несоответствие методов поставленным задачам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до -3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не представлено соотнесение «задача – метод»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до -2</w:t>
            </w:r>
          </w:p>
        </w:tc>
      </w:tr>
      <w:tr w:rsidR="00F23FDF" w:rsidRPr="00F23FDF" w:rsidTr="003829F7">
        <w:tc>
          <w:tcPr>
            <w:tcW w:w="10137" w:type="dxa"/>
            <w:gridSpan w:val="2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b/>
                <w:sz w:val="22"/>
                <w:lang w:eastAsia="zh-CN"/>
              </w:rPr>
              <w:t>Гипотеза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отсутствует блок «гипотеза исследования»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-3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несоответствие гипотезы поставленной цели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-2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не верифицируемая гипотеза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-2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 xml:space="preserve">формулировка, отличная от утверждения 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до -2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очевидная гипотеза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-2</w:t>
            </w:r>
          </w:p>
        </w:tc>
      </w:tr>
      <w:tr w:rsidR="00F23FDF" w:rsidRPr="00F23FDF" w:rsidTr="003829F7">
        <w:tc>
          <w:tcPr>
            <w:tcW w:w="10137" w:type="dxa"/>
            <w:gridSpan w:val="2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b/>
                <w:sz w:val="22"/>
                <w:lang w:eastAsia="zh-CN"/>
              </w:rPr>
            </w:pPr>
            <w:r w:rsidRPr="00F23FDF">
              <w:rPr>
                <w:b/>
                <w:sz w:val="22"/>
                <w:lang w:eastAsia="zh-CN"/>
              </w:rPr>
              <w:t xml:space="preserve">Хронологические и географические рамки 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отсутствует блок «хронологические и географические рамки»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-2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рамки не соотносятся с объектом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-1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отсутствует обоснование выбора рамок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-1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рамки неоправданно расширены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-1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рамки неоправданно сужены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-1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b/>
                <w:sz w:val="22"/>
                <w:lang w:eastAsia="zh-CN"/>
              </w:rPr>
            </w:pPr>
            <w:r w:rsidRPr="00F23FDF">
              <w:rPr>
                <w:b/>
                <w:sz w:val="22"/>
                <w:lang w:eastAsia="zh-CN"/>
              </w:rPr>
              <w:t>Эмпирическая база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отсутствует блок «эмпирическая база»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-3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эмпирическая база сформулирована абстрактно и почти равна объекту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-2,5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отсутствует обоснования для выбора эмпирической базы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-2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эмпирическая база неоправданно расширена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-2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эмпирическая база неоправданно сужена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-2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b/>
                <w:sz w:val="22"/>
                <w:lang w:eastAsia="zh-CN"/>
              </w:rPr>
            </w:pPr>
            <w:r w:rsidRPr="00F23FDF">
              <w:rPr>
                <w:b/>
                <w:sz w:val="22"/>
                <w:lang w:eastAsia="zh-CN"/>
              </w:rPr>
              <w:t>Научная новизна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отсутствует блок «научная новизна»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-2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научная новизна сформулирована абстрактно и носит описательный характер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-1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b/>
                <w:sz w:val="22"/>
                <w:lang w:eastAsia="zh-CN"/>
              </w:rPr>
            </w:pPr>
            <w:r w:rsidRPr="00F23FDF">
              <w:rPr>
                <w:b/>
                <w:sz w:val="22"/>
                <w:lang w:eastAsia="zh-CN"/>
              </w:rPr>
              <w:t>Практическая значимость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отсутствует блок «практическая значимость»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-2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практическая значимость сформулирована абстрактно и носит описательный характер, не пр</w:t>
            </w:r>
            <w:r w:rsidRPr="00F23FDF">
              <w:rPr>
                <w:sz w:val="22"/>
                <w:lang w:eastAsia="zh-CN"/>
              </w:rPr>
              <w:t>и</w:t>
            </w:r>
            <w:r w:rsidRPr="00F23FDF">
              <w:rPr>
                <w:sz w:val="22"/>
                <w:lang w:eastAsia="zh-CN"/>
              </w:rPr>
              <w:lastRenderedPageBreak/>
              <w:t>вязана к конкретным потребностям индустрии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lastRenderedPageBreak/>
              <w:t>-1,5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b/>
                <w:sz w:val="22"/>
                <w:lang w:eastAsia="zh-CN"/>
              </w:rPr>
            </w:pPr>
            <w:r w:rsidRPr="00F23FDF">
              <w:rPr>
                <w:b/>
                <w:sz w:val="22"/>
                <w:lang w:eastAsia="zh-CN"/>
              </w:rPr>
              <w:lastRenderedPageBreak/>
              <w:t>Структура работы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отсутствует структура работы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-3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в структуре менее двух глав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-2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в главе менее двух параграфов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-2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названия параграфов дублируют названия глав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-2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название главы дублирует название работы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-2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структура работы не соотносится с задачами исследования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-2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расширенные формулировки названий глав и параграфов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-2</w:t>
            </w:r>
          </w:p>
        </w:tc>
      </w:tr>
      <w:tr w:rsidR="00F23FDF" w:rsidRPr="00F23FDF" w:rsidTr="003829F7">
        <w:tc>
          <w:tcPr>
            <w:tcW w:w="9322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отсутствие историко-теоретических параграфов</w:t>
            </w:r>
          </w:p>
        </w:tc>
        <w:tc>
          <w:tcPr>
            <w:tcW w:w="815" w:type="dxa"/>
          </w:tcPr>
          <w:p w:rsidR="00F23FDF" w:rsidRPr="00F23FDF" w:rsidRDefault="00F23FDF" w:rsidP="00F23FDF">
            <w:pPr>
              <w:snapToGrid w:val="0"/>
              <w:ind w:firstLine="0"/>
              <w:jc w:val="both"/>
              <w:rPr>
                <w:sz w:val="22"/>
                <w:lang w:eastAsia="zh-CN"/>
              </w:rPr>
            </w:pPr>
            <w:r w:rsidRPr="00F23FDF">
              <w:rPr>
                <w:sz w:val="22"/>
                <w:lang w:eastAsia="zh-CN"/>
              </w:rPr>
              <w:t>-2</w:t>
            </w:r>
          </w:p>
        </w:tc>
      </w:tr>
    </w:tbl>
    <w:p w:rsidR="00F23FDF" w:rsidRDefault="00F23FDF" w:rsidP="00221C3D">
      <w:pPr>
        <w:rPr>
          <w:b/>
          <w:i/>
          <w:szCs w:val="24"/>
        </w:rPr>
      </w:pPr>
    </w:p>
    <w:p w:rsidR="009E1304" w:rsidRPr="009E1304" w:rsidRDefault="009E1304" w:rsidP="009E1304">
      <w:pPr>
        <w:rPr>
          <w:szCs w:val="24"/>
        </w:rPr>
      </w:pPr>
      <w:r w:rsidRPr="009E1304">
        <w:rPr>
          <w:szCs w:val="24"/>
        </w:rPr>
        <w:t xml:space="preserve">Оценки по всем формам контроля выставляются по 10-ти балльной шкале. </w:t>
      </w:r>
    </w:p>
    <w:p w:rsidR="00F23FDF" w:rsidRPr="009E1304" w:rsidRDefault="009E1304" w:rsidP="009E1304">
      <w:pPr>
        <w:rPr>
          <w:szCs w:val="24"/>
        </w:rPr>
      </w:pPr>
      <w:r w:rsidRPr="009E1304">
        <w:rPr>
          <w:szCs w:val="24"/>
        </w:rPr>
        <w:t>При проведении контроля осуществляется дистанционная поддержка в виде проверки эссе, подготовки материалов для lms и он-лайн консультаций, в том числе в системе lms.</w:t>
      </w:r>
    </w:p>
    <w:p w:rsidR="00F23FDF" w:rsidRDefault="00F23FDF" w:rsidP="00221C3D">
      <w:pPr>
        <w:rPr>
          <w:b/>
          <w:i/>
          <w:szCs w:val="24"/>
        </w:rPr>
      </w:pPr>
    </w:p>
    <w:p w:rsidR="00F23FDF" w:rsidRPr="0044732D" w:rsidRDefault="009405A5" w:rsidP="00221C3D">
      <w:pPr>
        <w:rPr>
          <w:b/>
          <w:i/>
          <w:szCs w:val="24"/>
          <w:u w:val="single"/>
        </w:rPr>
      </w:pPr>
      <w:r w:rsidRPr="0044732D">
        <w:rPr>
          <w:b/>
          <w:i/>
          <w:szCs w:val="24"/>
          <w:u w:val="single"/>
        </w:rPr>
        <w:t xml:space="preserve">Часть 2. Дизайн и методы </w:t>
      </w:r>
      <w:r w:rsidR="009662DF" w:rsidRPr="0044732D">
        <w:rPr>
          <w:b/>
          <w:i/>
          <w:szCs w:val="24"/>
          <w:u w:val="single"/>
        </w:rPr>
        <w:t>медиа</w:t>
      </w:r>
      <w:r w:rsidRPr="0044732D">
        <w:rPr>
          <w:b/>
          <w:i/>
          <w:szCs w:val="24"/>
          <w:u w:val="single"/>
        </w:rPr>
        <w:t>исследовани</w:t>
      </w:r>
      <w:r w:rsidR="00374337" w:rsidRPr="0044732D">
        <w:rPr>
          <w:b/>
          <w:i/>
          <w:szCs w:val="24"/>
          <w:u w:val="single"/>
        </w:rPr>
        <w:t>й</w:t>
      </w:r>
    </w:p>
    <w:p w:rsidR="00F23FDF" w:rsidRDefault="00F23FDF" w:rsidP="00221C3D">
      <w:pPr>
        <w:rPr>
          <w:b/>
          <w:i/>
          <w:szCs w:val="24"/>
        </w:rPr>
      </w:pPr>
    </w:p>
    <w:p w:rsidR="00F35D06" w:rsidRPr="0042171D" w:rsidRDefault="00F35D06" w:rsidP="00221C3D">
      <w:pPr>
        <w:rPr>
          <w:b/>
          <w:i/>
          <w:szCs w:val="24"/>
        </w:rPr>
      </w:pPr>
      <w:r w:rsidRPr="0042171D">
        <w:rPr>
          <w:b/>
          <w:i/>
          <w:szCs w:val="24"/>
        </w:rPr>
        <w:t>Промежуточный контроль</w:t>
      </w:r>
      <w:r w:rsidR="000B1278">
        <w:rPr>
          <w:b/>
          <w:i/>
          <w:szCs w:val="24"/>
        </w:rPr>
        <w:t xml:space="preserve"> в 3 модуле</w:t>
      </w:r>
      <w:r w:rsidRPr="0042171D">
        <w:rPr>
          <w:b/>
          <w:i/>
          <w:szCs w:val="24"/>
        </w:rPr>
        <w:t xml:space="preserve">: экзамен </w:t>
      </w:r>
    </w:p>
    <w:p w:rsidR="00F35D06" w:rsidRPr="00086138" w:rsidRDefault="00F35D06" w:rsidP="001856DF">
      <w:pPr>
        <w:jc w:val="both"/>
        <w:rPr>
          <w:szCs w:val="24"/>
        </w:rPr>
      </w:pPr>
      <w:r w:rsidRPr="00086138">
        <w:rPr>
          <w:szCs w:val="24"/>
        </w:rPr>
        <w:t xml:space="preserve">Экзамен проводится </w:t>
      </w:r>
      <w:r>
        <w:rPr>
          <w:szCs w:val="24"/>
        </w:rPr>
        <w:t xml:space="preserve">в </w:t>
      </w:r>
      <w:r w:rsidRPr="00086138">
        <w:rPr>
          <w:szCs w:val="24"/>
        </w:rPr>
        <w:t xml:space="preserve">виде </w:t>
      </w:r>
      <w:r w:rsidR="00127F78">
        <w:rPr>
          <w:szCs w:val="24"/>
        </w:rPr>
        <w:t>презентации, подготовленной мини-группой в ходе выполнения домашнего задания.</w:t>
      </w:r>
      <w:r w:rsidRPr="001856DF">
        <w:rPr>
          <w:szCs w:val="24"/>
        </w:rPr>
        <w:t xml:space="preserve"> </w:t>
      </w:r>
      <w:r>
        <w:rPr>
          <w:szCs w:val="24"/>
        </w:rPr>
        <w:t>Максимальная оценка: 10 баллов.</w:t>
      </w:r>
    </w:p>
    <w:p w:rsidR="00F35D06" w:rsidRPr="00086138" w:rsidRDefault="00F35D06" w:rsidP="001856DF">
      <w:pPr>
        <w:jc w:val="both"/>
        <w:rPr>
          <w:szCs w:val="24"/>
        </w:rPr>
      </w:pPr>
    </w:p>
    <w:p w:rsidR="00F35D06" w:rsidRPr="001856DF" w:rsidRDefault="00F35D06" w:rsidP="00221C3D">
      <w:pPr>
        <w:rPr>
          <w:i/>
        </w:rPr>
      </w:pPr>
      <w:r w:rsidRPr="001856DF">
        <w:rPr>
          <w:b/>
          <w:i/>
          <w:szCs w:val="24"/>
        </w:rPr>
        <w:t>Итоговый контроль</w:t>
      </w:r>
      <w:r w:rsidR="000B1278">
        <w:rPr>
          <w:b/>
          <w:i/>
          <w:szCs w:val="24"/>
        </w:rPr>
        <w:t xml:space="preserve"> в 4 модуле</w:t>
      </w:r>
      <w:r w:rsidRPr="001856DF">
        <w:rPr>
          <w:b/>
          <w:i/>
          <w:szCs w:val="24"/>
        </w:rPr>
        <w:t>: экзамен</w:t>
      </w:r>
    </w:p>
    <w:p w:rsidR="00F35D06" w:rsidRPr="00086138" w:rsidRDefault="00AD6954" w:rsidP="001856DF">
      <w:pPr>
        <w:jc w:val="both"/>
        <w:rPr>
          <w:szCs w:val="24"/>
        </w:rPr>
      </w:pPr>
      <w:r w:rsidRPr="00AD6954">
        <w:rPr>
          <w:szCs w:val="24"/>
        </w:rPr>
        <w:t xml:space="preserve">Экзамен проводится в виде презентации, подготовленной мини-группой в ходе выполнения домашнего задания. </w:t>
      </w:r>
      <w:r w:rsidR="001B45F7">
        <w:rPr>
          <w:szCs w:val="24"/>
        </w:rPr>
        <w:t xml:space="preserve">Возможно проведение экзамена в виде письменной работы. </w:t>
      </w:r>
      <w:r w:rsidRPr="00AD6954">
        <w:rPr>
          <w:szCs w:val="24"/>
        </w:rPr>
        <w:t>Максимальная оценка: 10 баллов.</w:t>
      </w:r>
      <w:r w:rsidR="00036E69">
        <w:rPr>
          <w:szCs w:val="24"/>
        </w:rPr>
        <w:t xml:space="preserve"> </w:t>
      </w:r>
    </w:p>
    <w:p w:rsidR="00F35D06" w:rsidRDefault="00F35D06" w:rsidP="00297F09">
      <w:pPr>
        <w:jc w:val="both"/>
      </w:pPr>
    </w:p>
    <w:p w:rsidR="00F35D06" w:rsidRDefault="00F35D06" w:rsidP="00C47EE2">
      <w:pPr>
        <w:pStyle w:val="2"/>
        <w:numPr>
          <w:ilvl w:val="0"/>
          <w:numId w:val="0"/>
        </w:numPr>
        <w:ind w:firstLine="709"/>
        <w:rPr>
          <w:b w:val="0"/>
          <w:szCs w:val="24"/>
        </w:rPr>
      </w:pPr>
      <w:r>
        <w:t xml:space="preserve">6.2. </w:t>
      </w:r>
      <w:r w:rsidRPr="00B60708">
        <w:t xml:space="preserve">Порядок формирования оценок по дисциплине </w:t>
      </w:r>
      <w:r w:rsidRPr="00B60708">
        <w:br/>
      </w:r>
    </w:p>
    <w:p w:rsidR="00060417" w:rsidRPr="00060417" w:rsidRDefault="00060417" w:rsidP="00060417">
      <w:pPr>
        <w:spacing w:after="120"/>
        <w:jc w:val="both"/>
        <w:rPr>
          <w:b/>
          <w:i/>
          <w:lang w:eastAsia="zh-CN"/>
        </w:rPr>
      </w:pPr>
      <w:r w:rsidRPr="00060417">
        <w:rPr>
          <w:b/>
          <w:i/>
          <w:lang w:eastAsia="zh-CN"/>
        </w:rPr>
        <w:t>За 2 модуль:</w:t>
      </w:r>
    </w:p>
    <w:p w:rsidR="00060417" w:rsidRPr="00060417" w:rsidRDefault="00060417" w:rsidP="00060417">
      <w:pPr>
        <w:spacing w:after="120"/>
        <w:jc w:val="both"/>
        <w:rPr>
          <w:lang w:eastAsia="zh-CN"/>
        </w:rPr>
      </w:pPr>
      <w:r w:rsidRPr="00060417">
        <w:rPr>
          <w:lang w:eastAsia="zh-CN"/>
        </w:rPr>
        <w:t xml:space="preserve">Преподаватель оценивает эссе (текущий контроль) и результаты экзаменационной работы (введения к курсовой работе). Работа и участие на семинарах не оцениваются. Предполагается, что студенты заинтересованы в том, чтобы протестировать на занятиях свои наработки, отшливовать формулировки введения, обсудив их с группой и преподавателем. Это позволит студентам избежать типичных ошибок в итоговой работе. </w:t>
      </w:r>
    </w:p>
    <w:p w:rsidR="00060417" w:rsidRPr="00060417" w:rsidRDefault="00060417" w:rsidP="00060417">
      <w:pPr>
        <w:spacing w:after="120"/>
        <w:jc w:val="both"/>
        <w:rPr>
          <w:lang w:eastAsia="zh-CN"/>
        </w:rPr>
      </w:pPr>
      <w:r w:rsidRPr="00060417">
        <w:rPr>
          <w:lang w:eastAsia="zh-CN"/>
        </w:rPr>
        <w:t>Общая результирующая оценка за курс рассчитывается по формуле:</w:t>
      </w:r>
    </w:p>
    <w:p w:rsidR="00060417" w:rsidRPr="00060417" w:rsidRDefault="00060417" w:rsidP="00060417">
      <w:pPr>
        <w:spacing w:after="120"/>
        <w:jc w:val="center"/>
        <w:rPr>
          <w:lang w:eastAsia="zh-CN"/>
        </w:rPr>
      </w:pPr>
      <w:r w:rsidRPr="00060417">
        <w:rPr>
          <w:i/>
          <w:sz w:val="28"/>
          <w:szCs w:val="28"/>
          <w:lang w:eastAsia="zh-CN"/>
        </w:rPr>
        <w:t>О</w:t>
      </w:r>
      <w:r w:rsidRPr="00060417">
        <w:rPr>
          <w:i/>
          <w:sz w:val="28"/>
          <w:szCs w:val="28"/>
          <w:vertAlign w:val="subscript"/>
          <w:lang w:eastAsia="zh-CN"/>
        </w:rPr>
        <w:t>результ.</w:t>
      </w:r>
      <w:r w:rsidRPr="00060417">
        <w:rPr>
          <w:i/>
          <w:sz w:val="28"/>
          <w:szCs w:val="28"/>
          <w:lang w:eastAsia="zh-CN"/>
        </w:rPr>
        <w:t xml:space="preserve"> = 0,2*О</w:t>
      </w:r>
      <w:r w:rsidRPr="00060417">
        <w:rPr>
          <w:i/>
          <w:sz w:val="28"/>
          <w:szCs w:val="28"/>
          <w:vertAlign w:val="subscript"/>
          <w:lang w:eastAsia="zh-CN"/>
        </w:rPr>
        <w:t>накопл.</w:t>
      </w:r>
      <w:r w:rsidRPr="00060417">
        <w:rPr>
          <w:i/>
          <w:sz w:val="28"/>
          <w:szCs w:val="28"/>
          <w:lang w:eastAsia="zh-CN"/>
        </w:rPr>
        <w:t xml:space="preserve"> + 0,8*О</w:t>
      </w:r>
      <w:r w:rsidRPr="00060417">
        <w:rPr>
          <w:i/>
          <w:sz w:val="28"/>
          <w:szCs w:val="28"/>
          <w:vertAlign w:val="subscript"/>
          <w:lang w:eastAsia="zh-CN"/>
        </w:rPr>
        <w:t>зач.</w:t>
      </w:r>
    </w:p>
    <w:p w:rsidR="00060417" w:rsidRPr="00060417" w:rsidRDefault="00060417" w:rsidP="00060417">
      <w:pPr>
        <w:spacing w:after="120"/>
        <w:ind w:firstLine="0"/>
        <w:rPr>
          <w:lang w:eastAsia="zh-CN"/>
        </w:rPr>
      </w:pPr>
      <w:r w:rsidRPr="00060417">
        <w:rPr>
          <w:lang w:eastAsia="zh-CN"/>
        </w:rPr>
        <w:t xml:space="preserve">где </w:t>
      </w:r>
      <w:r w:rsidRPr="00060417">
        <w:rPr>
          <w:i/>
          <w:sz w:val="28"/>
          <w:szCs w:val="28"/>
          <w:lang w:eastAsia="zh-CN"/>
        </w:rPr>
        <w:t>О</w:t>
      </w:r>
      <w:r w:rsidRPr="00060417">
        <w:rPr>
          <w:i/>
          <w:sz w:val="28"/>
          <w:szCs w:val="28"/>
          <w:vertAlign w:val="subscript"/>
          <w:lang w:eastAsia="zh-CN"/>
        </w:rPr>
        <w:t>накопл.</w:t>
      </w:r>
      <w:r w:rsidRPr="00060417">
        <w:rPr>
          <w:lang w:eastAsia="zh-CN"/>
        </w:rPr>
        <w:t xml:space="preserve"> – это оценка за эссе (</w:t>
      </w:r>
      <w:r w:rsidRPr="00060417">
        <w:rPr>
          <w:i/>
          <w:sz w:val="28"/>
          <w:szCs w:val="28"/>
          <w:lang w:eastAsia="zh-CN"/>
        </w:rPr>
        <w:t>О</w:t>
      </w:r>
      <w:r w:rsidRPr="00060417">
        <w:rPr>
          <w:i/>
          <w:sz w:val="28"/>
          <w:szCs w:val="28"/>
          <w:vertAlign w:val="subscript"/>
          <w:lang w:eastAsia="zh-CN"/>
        </w:rPr>
        <w:t>накопл.</w:t>
      </w:r>
      <w:r w:rsidRPr="00060417">
        <w:rPr>
          <w:i/>
          <w:sz w:val="28"/>
          <w:szCs w:val="28"/>
          <w:lang w:eastAsia="zh-CN"/>
        </w:rPr>
        <w:t xml:space="preserve"> = О</w:t>
      </w:r>
      <w:r w:rsidRPr="00060417">
        <w:rPr>
          <w:i/>
          <w:sz w:val="28"/>
          <w:szCs w:val="28"/>
          <w:vertAlign w:val="subscript"/>
          <w:lang w:eastAsia="zh-CN"/>
        </w:rPr>
        <w:t>текущий</w:t>
      </w:r>
      <w:r w:rsidRPr="00060417">
        <w:rPr>
          <w:lang w:eastAsia="zh-CN"/>
        </w:rPr>
        <w:t xml:space="preserve">); а </w:t>
      </w:r>
      <w:r w:rsidRPr="00060417">
        <w:rPr>
          <w:i/>
          <w:sz w:val="28"/>
          <w:szCs w:val="28"/>
          <w:lang w:eastAsia="zh-CN"/>
        </w:rPr>
        <w:t>О</w:t>
      </w:r>
      <w:r w:rsidRPr="00060417">
        <w:rPr>
          <w:i/>
          <w:sz w:val="28"/>
          <w:szCs w:val="28"/>
          <w:vertAlign w:val="subscript"/>
          <w:lang w:eastAsia="zh-CN"/>
        </w:rPr>
        <w:t>зач.</w:t>
      </w:r>
      <w:r w:rsidRPr="00060417">
        <w:rPr>
          <w:lang w:eastAsia="zh-CN"/>
        </w:rPr>
        <w:t xml:space="preserve"> – это оценка за зачёт.</w:t>
      </w:r>
    </w:p>
    <w:p w:rsidR="00060417" w:rsidRPr="00060417" w:rsidRDefault="00060417" w:rsidP="00060417">
      <w:pPr>
        <w:spacing w:after="120"/>
        <w:jc w:val="both"/>
        <w:rPr>
          <w:lang w:eastAsia="zh-CN"/>
        </w:rPr>
      </w:pPr>
      <w:r w:rsidRPr="00060417">
        <w:rPr>
          <w:lang w:eastAsia="zh-CN"/>
        </w:rPr>
        <w:t>Накопленная оценка, результирующая оценка и оценка за итоговый контроль округляются арифметическим способом.</w:t>
      </w:r>
    </w:p>
    <w:p w:rsidR="00060417" w:rsidRDefault="00060417" w:rsidP="0074757B">
      <w:pPr>
        <w:rPr>
          <w:b/>
          <w:i/>
        </w:rPr>
      </w:pPr>
    </w:p>
    <w:p w:rsidR="00060417" w:rsidRDefault="00060417" w:rsidP="0074757B">
      <w:pPr>
        <w:rPr>
          <w:b/>
          <w:i/>
        </w:rPr>
      </w:pPr>
    </w:p>
    <w:p w:rsidR="00060417" w:rsidRDefault="00060417" w:rsidP="0074757B">
      <w:pPr>
        <w:rPr>
          <w:b/>
          <w:i/>
        </w:rPr>
      </w:pPr>
    </w:p>
    <w:p w:rsidR="00060417" w:rsidRDefault="00060417" w:rsidP="0074757B">
      <w:pPr>
        <w:rPr>
          <w:b/>
          <w:i/>
        </w:rPr>
      </w:pPr>
    </w:p>
    <w:p w:rsidR="00060417" w:rsidRDefault="00060417" w:rsidP="0074757B">
      <w:pPr>
        <w:rPr>
          <w:b/>
          <w:i/>
        </w:rPr>
      </w:pPr>
    </w:p>
    <w:p w:rsidR="00060417" w:rsidRDefault="00060417" w:rsidP="0074757B">
      <w:pPr>
        <w:rPr>
          <w:b/>
          <w:i/>
        </w:rPr>
      </w:pPr>
    </w:p>
    <w:p w:rsidR="00060417" w:rsidRDefault="00060417" w:rsidP="0074757B">
      <w:pPr>
        <w:rPr>
          <w:b/>
          <w:i/>
        </w:rPr>
      </w:pPr>
    </w:p>
    <w:p w:rsidR="00060417" w:rsidRDefault="00060417" w:rsidP="0074757B">
      <w:pPr>
        <w:rPr>
          <w:b/>
          <w:i/>
        </w:rPr>
      </w:pPr>
    </w:p>
    <w:p w:rsidR="00F35D06" w:rsidRPr="0074757B" w:rsidRDefault="00F35D06" w:rsidP="0074757B">
      <w:pPr>
        <w:rPr>
          <w:b/>
          <w:i/>
        </w:rPr>
      </w:pPr>
      <w:r w:rsidRPr="0074757B">
        <w:rPr>
          <w:b/>
          <w:i/>
        </w:rPr>
        <w:lastRenderedPageBreak/>
        <w:t xml:space="preserve">За </w:t>
      </w:r>
      <w:r w:rsidR="00B56960">
        <w:rPr>
          <w:b/>
          <w:i/>
        </w:rPr>
        <w:t>3 модуль</w:t>
      </w:r>
      <w:r w:rsidRPr="0074757B">
        <w:rPr>
          <w:b/>
          <w:i/>
        </w:rPr>
        <w:t>:</w:t>
      </w:r>
    </w:p>
    <w:p w:rsidR="00F35D06" w:rsidRDefault="00F35D06" w:rsidP="0074757B"/>
    <w:p w:rsidR="00F35D06" w:rsidRPr="0074757B" w:rsidRDefault="00F35D06" w:rsidP="0074757B">
      <w:pPr>
        <w:rPr>
          <w:szCs w:val="24"/>
        </w:rPr>
      </w:pPr>
      <w:r w:rsidRPr="00046ABC">
        <w:t>О</w:t>
      </w:r>
      <w:r w:rsidR="00BE1D7C">
        <w:rPr>
          <w:i/>
          <w:sz w:val="20"/>
          <w:szCs w:val="20"/>
          <w:vertAlign w:val="subscript"/>
        </w:rPr>
        <w:t>результ.</w:t>
      </w:r>
      <w:r w:rsidRPr="00046ABC">
        <w:rPr>
          <w:i/>
          <w:sz w:val="20"/>
          <w:szCs w:val="20"/>
        </w:rPr>
        <w:t xml:space="preserve"> </w:t>
      </w:r>
      <w:r w:rsidRPr="00046ABC">
        <w:t>=</w:t>
      </w:r>
      <w:r>
        <w:t xml:space="preserve"> </w:t>
      </w:r>
      <w:r w:rsidRPr="0074757B">
        <w:rPr>
          <w:szCs w:val="24"/>
        </w:rPr>
        <w:t>О</w:t>
      </w:r>
      <w:r w:rsidRPr="00E529B2">
        <w:rPr>
          <w:szCs w:val="24"/>
          <w:vertAlign w:val="subscript"/>
        </w:rPr>
        <w:t>п</w:t>
      </w:r>
      <w:r w:rsidRPr="0074757B">
        <w:rPr>
          <w:szCs w:val="24"/>
        </w:rPr>
        <w:t>*0,</w:t>
      </w:r>
      <w:r w:rsidR="00123FC9">
        <w:rPr>
          <w:szCs w:val="24"/>
        </w:rPr>
        <w:t>1</w:t>
      </w:r>
      <w:r w:rsidRPr="0074757B">
        <w:rPr>
          <w:szCs w:val="24"/>
        </w:rPr>
        <w:t xml:space="preserve"> + О</w:t>
      </w:r>
      <w:r w:rsidRPr="00E529B2">
        <w:rPr>
          <w:szCs w:val="24"/>
          <w:vertAlign w:val="subscript"/>
        </w:rPr>
        <w:t>сем</w:t>
      </w:r>
      <w:r w:rsidRPr="0074757B">
        <w:rPr>
          <w:szCs w:val="24"/>
        </w:rPr>
        <w:t>*0,</w:t>
      </w:r>
      <w:r w:rsidR="008805CA">
        <w:rPr>
          <w:szCs w:val="24"/>
        </w:rPr>
        <w:t>4</w:t>
      </w:r>
      <w:r>
        <w:rPr>
          <w:szCs w:val="24"/>
        </w:rPr>
        <w:t xml:space="preserve"> +</w:t>
      </w:r>
      <w:r w:rsidRPr="0074757B">
        <w:rPr>
          <w:szCs w:val="24"/>
        </w:rPr>
        <w:t xml:space="preserve"> О</w:t>
      </w:r>
      <w:r w:rsidRPr="00E529B2">
        <w:rPr>
          <w:szCs w:val="24"/>
          <w:vertAlign w:val="subscript"/>
        </w:rPr>
        <w:t>экз</w:t>
      </w:r>
      <w:r w:rsidRPr="0074757B">
        <w:rPr>
          <w:szCs w:val="24"/>
        </w:rPr>
        <w:t>*0,</w:t>
      </w:r>
      <w:r w:rsidR="00123FC9">
        <w:rPr>
          <w:szCs w:val="24"/>
        </w:rPr>
        <w:t>5</w:t>
      </w:r>
    </w:p>
    <w:p w:rsidR="00F35D06" w:rsidRPr="00EC0F54" w:rsidRDefault="00F35D06" w:rsidP="00401E3B">
      <w:pPr>
        <w:pStyle w:val="1"/>
        <w:ind w:firstLine="709"/>
        <w:rPr>
          <w:b w:val="0"/>
          <w:sz w:val="24"/>
          <w:szCs w:val="24"/>
        </w:rPr>
      </w:pPr>
      <w:r w:rsidRPr="00EC0F54">
        <w:rPr>
          <w:b w:val="0"/>
          <w:sz w:val="24"/>
          <w:szCs w:val="24"/>
        </w:rPr>
        <w:t xml:space="preserve">Где: </w:t>
      </w:r>
    </w:p>
    <w:p w:rsidR="00F35D06" w:rsidRPr="00EC0F54" w:rsidRDefault="00F35D06" w:rsidP="00401E3B">
      <w:pPr>
        <w:pStyle w:val="1"/>
        <w:ind w:firstLine="709"/>
        <w:rPr>
          <w:b w:val="0"/>
          <w:sz w:val="24"/>
          <w:szCs w:val="24"/>
        </w:rPr>
      </w:pPr>
      <w:r w:rsidRPr="00EC0F54">
        <w:rPr>
          <w:b w:val="0"/>
          <w:sz w:val="24"/>
          <w:szCs w:val="24"/>
        </w:rPr>
        <w:t>О</w:t>
      </w:r>
      <w:r w:rsidRPr="00EC0F54">
        <w:rPr>
          <w:b w:val="0"/>
          <w:sz w:val="24"/>
          <w:szCs w:val="24"/>
          <w:vertAlign w:val="subscript"/>
        </w:rPr>
        <w:t>п</w:t>
      </w:r>
      <w:r w:rsidRPr="00EC0F54">
        <w:rPr>
          <w:b w:val="0"/>
          <w:sz w:val="24"/>
          <w:szCs w:val="24"/>
        </w:rPr>
        <w:t xml:space="preserve"> – посещаемость семинаров </w:t>
      </w:r>
      <w:r w:rsidR="00993462" w:rsidRPr="00993462">
        <w:rPr>
          <w:b w:val="0"/>
          <w:sz w:val="24"/>
          <w:szCs w:val="24"/>
        </w:rPr>
        <w:t>(по 10-балльной шкале)</w:t>
      </w:r>
    </w:p>
    <w:p w:rsidR="00F35D06" w:rsidRPr="00EC0F54" w:rsidRDefault="00F35D06" w:rsidP="00401E3B">
      <w:pPr>
        <w:rPr>
          <w:szCs w:val="24"/>
        </w:rPr>
      </w:pPr>
      <w:r w:rsidRPr="00EC0F54">
        <w:rPr>
          <w:szCs w:val="24"/>
        </w:rPr>
        <w:t>О</w:t>
      </w:r>
      <w:r w:rsidRPr="00EC0F54">
        <w:rPr>
          <w:szCs w:val="24"/>
          <w:vertAlign w:val="subscript"/>
        </w:rPr>
        <w:t>сем</w:t>
      </w:r>
      <w:r w:rsidRPr="00EC0F54">
        <w:rPr>
          <w:szCs w:val="24"/>
        </w:rPr>
        <w:t xml:space="preserve"> – активность на семинарах (по 10-балльной шкале)</w:t>
      </w:r>
    </w:p>
    <w:p w:rsidR="00F35D06" w:rsidRPr="00EC0F54" w:rsidRDefault="00F35D06" w:rsidP="00401E3B">
      <w:pPr>
        <w:pStyle w:val="1"/>
        <w:ind w:firstLine="709"/>
        <w:rPr>
          <w:b w:val="0"/>
          <w:sz w:val="24"/>
          <w:szCs w:val="24"/>
        </w:rPr>
      </w:pPr>
      <w:r w:rsidRPr="00EC0F54">
        <w:rPr>
          <w:b w:val="0"/>
          <w:sz w:val="24"/>
          <w:szCs w:val="24"/>
        </w:rPr>
        <w:t>О</w:t>
      </w:r>
      <w:r w:rsidRPr="00EC0F54">
        <w:rPr>
          <w:b w:val="0"/>
          <w:sz w:val="24"/>
          <w:szCs w:val="24"/>
          <w:vertAlign w:val="subscript"/>
        </w:rPr>
        <w:t>экз</w:t>
      </w:r>
      <w:r w:rsidRPr="00EC0F54">
        <w:rPr>
          <w:b w:val="0"/>
          <w:sz w:val="24"/>
          <w:szCs w:val="24"/>
        </w:rPr>
        <w:t xml:space="preserve"> – оценка за </w:t>
      </w:r>
      <w:r w:rsidR="002062C1">
        <w:rPr>
          <w:b w:val="0"/>
          <w:sz w:val="24"/>
          <w:szCs w:val="24"/>
        </w:rPr>
        <w:t>экзаменационную работу</w:t>
      </w:r>
      <w:r w:rsidRPr="00EC0F54">
        <w:rPr>
          <w:b w:val="0"/>
          <w:sz w:val="24"/>
          <w:szCs w:val="24"/>
        </w:rPr>
        <w:t xml:space="preserve"> (по 10-бальной шкале)</w:t>
      </w:r>
    </w:p>
    <w:p w:rsidR="00F35D06" w:rsidRDefault="00F35D06" w:rsidP="0074757B">
      <w:pPr>
        <w:rPr>
          <w:b/>
          <w:szCs w:val="24"/>
        </w:rPr>
      </w:pPr>
    </w:p>
    <w:p w:rsidR="00F35D06" w:rsidRPr="0074757B" w:rsidRDefault="00F35D06" w:rsidP="008B307F">
      <w:pPr>
        <w:rPr>
          <w:b/>
          <w:i/>
        </w:rPr>
      </w:pPr>
      <w:r w:rsidRPr="0074757B">
        <w:rPr>
          <w:b/>
          <w:i/>
        </w:rPr>
        <w:t xml:space="preserve">За </w:t>
      </w:r>
      <w:r w:rsidR="00B56960">
        <w:rPr>
          <w:b/>
          <w:i/>
        </w:rPr>
        <w:t>4 модуль</w:t>
      </w:r>
      <w:r w:rsidRPr="0074757B">
        <w:rPr>
          <w:b/>
          <w:i/>
        </w:rPr>
        <w:t>:</w:t>
      </w:r>
    </w:p>
    <w:p w:rsidR="00F35D06" w:rsidRPr="0074757B" w:rsidRDefault="00F35D06" w:rsidP="0074757B"/>
    <w:p w:rsidR="00B56960" w:rsidRPr="00B56960" w:rsidRDefault="00B56960" w:rsidP="00B56960">
      <w:r w:rsidRPr="00B56960">
        <w:t>О</w:t>
      </w:r>
      <w:r w:rsidR="00401E3B" w:rsidRPr="00401E3B">
        <w:rPr>
          <w:vertAlign w:val="subscript"/>
        </w:rPr>
        <w:t>результ</w:t>
      </w:r>
      <w:r w:rsidR="00BE1D7C">
        <w:rPr>
          <w:vertAlign w:val="subscript"/>
        </w:rPr>
        <w:t>.</w:t>
      </w:r>
      <w:r w:rsidRPr="00B56960">
        <w:t>: O</w:t>
      </w:r>
      <w:r w:rsidR="00D06BF5">
        <w:rPr>
          <w:vertAlign w:val="subscript"/>
        </w:rPr>
        <w:t>нак</w:t>
      </w:r>
      <w:r w:rsidRPr="00B56960">
        <w:t>*0,</w:t>
      </w:r>
      <w:r w:rsidR="00D06BF5">
        <w:t>7</w:t>
      </w:r>
      <w:r w:rsidRPr="00B56960">
        <w:t xml:space="preserve"> + O</w:t>
      </w:r>
      <w:r w:rsidRPr="00B56960">
        <w:rPr>
          <w:vertAlign w:val="subscript"/>
        </w:rPr>
        <w:t>экз</w:t>
      </w:r>
      <w:r w:rsidRPr="00B56960">
        <w:t>*0,</w:t>
      </w:r>
      <w:r w:rsidR="00D06BF5">
        <w:t>3</w:t>
      </w:r>
    </w:p>
    <w:p w:rsidR="00B56960" w:rsidRDefault="00B56960" w:rsidP="00B56960">
      <w:r w:rsidRPr="00B56960">
        <w:t>Где:</w:t>
      </w:r>
    </w:p>
    <w:p w:rsidR="00D06BF5" w:rsidRDefault="00D06BF5" w:rsidP="00D06BF5">
      <w:r w:rsidRPr="00B56960">
        <w:t>О</w:t>
      </w:r>
      <w:r w:rsidRPr="00B56960">
        <w:rPr>
          <w:vertAlign w:val="subscript"/>
        </w:rPr>
        <w:t xml:space="preserve">экз </w:t>
      </w:r>
      <w:r w:rsidRPr="00B56960">
        <w:t>– оценка за экзаменационную работу</w:t>
      </w:r>
      <w:r>
        <w:t xml:space="preserve"> (защита исследовательского проекта)</w:t>
      </w:r>
    </w:p>
    <w:p w:rsidR="00D06BF5" w:rsidRPr="00D06BF5" w:rsidRDefault="00D06BF5" w:rsidP="00D06BF5">
      <w:r w:rsidRPr="00B56960">
        <w:t>O</w:t>
      </w:r>
      <w:r>
        <w:rPr>
          <w:vertAlign w:val="subscript"/>
        </w:rPr>
        <w:t>нак</w:t>
      </w:r>
      <w:r>
        <w:rPr>
          <w:vertAlign w:val="subscript"/>
        </w:rPr>
        <w:t xml:space="preserve"> = </w:t>
      </w:r>
      <w:r>
        <w:rPr>
          <w:lang w:val="en-US"/>
        </w:rPr>
        <w:t>0,5*</w:t>
      </w:r>
      <w:r w:rsidRPr="00D06BF5">
        <w:rPr>
          <w:vertAlign w:val="subscript"/>
        </w:rPr>
        <w:t>тек1</w:t>
      </w:r>
      <w:r>
        <w:t xml:space="preserve"> + 0,5</w:t>
      </w:r>
      <w:r>
        <w:rPr>
          <w:lang w:val="en-US"/>
        </w:rPr>
        <w:t>*</w:t>
      </w:r>
      <w:r w:rsidRPr="00D06BF5">
        <w:rPr>
          <w:vertAlign w:val="subscript"/>
        </w:rPr>
        <w:t>тек2</w:t>
      </w:r>
    </w:p>
    <w:p w:rsidR="00B56960" w:rsidRPr="00B56960" w:rsidRDefault="00B56960" w:rsidP="00B56960">
      <w:r w:rsidRPr="00B56960">
        <w:t>О</w:t>
      </w:r>
      <w:r w:rsidRPr="00B56960">
        <w:rPr>
          <w:vertAlign w:val="subscript"/>
        </w:rPr>
        <w:t>тек</w:t>
      </w:r>
      <w:r w:rsidR="00D06BF5">
        <w:rPr>
          <w:vertAlign w:val="subscript"/>
        </w:rPr>
        <w:t>1</w:t>
      </w:r>
      <w:r w:rsidRPr="00B56960">
        <w:t xml:space="preserve"> – написание статей на основании результатов массовых опросов (раздел </w:t>
      </w:r>
      <w:r>
        <w:t>«</w:t>
      </w:r>
      <w:r w:rsidRPr="00B56960">
        <w:t>Результаты опросов общественного мнения в журналистских материалах</w:t>
      </w:r>
      <w:r>
        <w:t>»</w:t>
      </w:r>
      <w:r w:rsidRPr="00B56960">
        <w:t>). Всего 8 новостных заметок в теч</w:t>
      </w:r>
      <w:r w:rsidRPr="00B56960">
        <w:t>е</w:t>
      </w:r>
      <w:r w:rsidRPr="00B56960">
        <w:t>ние занятий + одна аналитическая статья на оценку. Оценка выставляется, если в ходе обучения написано 8 новостных заметок. Если новостные заметки не написаны, или их меньше 8, то ставится 0. Итоговая оценка выставляется за аналитическую статью.</w:t>
      </w:r>
    </w:p>
    <w:p w:rsidR="00B56960" w:rsidRDefault="00B56960" w:rsidP="00B56960">
      <w:r w:rsidRPr="00B56960">
        <w:t>О</w:t>
      </w:r>
      <w:r w:rsidR="00D06BF5">
        <w:rPr>
          <w:vertAlign w:val="subscript"/>
        </w:rPr>
        <w:t>тек2</w:t>
      </w:r>
      <w:r w:rsidRPr="00B56960">
        <w:t xml:space="preserve"> – </w:t>
      </w:r>
      <w:r w:rsidR="00D06BF5">
        <w:t>посещение семинаров</w:t>
      </w:r>
      <w:r w:rsidRPr="00B56960">
        <w:t xml:space="preserve"> (раздел </w:t>
      </w:r>
      <w:r>
        <w:t>«</w:t>
      </w:r>
      <w:r w:rsidRPr="00B56960">
        <w:t>Методы анализа текста</w:t>
      </w:r>
      <w:r>
        <w:t>»</w:t>
      </w:r>
      <w:r w:rsidRPr="00B56960">
        <w:t xml:space="preserve">) </w:t>
      </w:r>
    </w:p>
    <w:p w:rsidR="00B56960" w:rsidRPr="00B56960" w:rsidRDefault="00B56960" w:rsidP="00B72FF2">
      <w:bookmarkStart w:id="0" w:name="_GoBack"/>
      <w:bookmarkEnd w:id="0"/>
    </w:p>
    <w:p w:rsidR="00B13988" w:rsidRDefault="00F35D06" w:rsidP="00990843">
      <w:r w:rsidRPr="000A55B6">
        <w:t xml:space="preserve">Действует способ округления накопленной оценки </w:t>
      </w:r>
      <w:r>
        <w:t>промежуточного (итогового)</w:t>
      </w:r>
      <w:r w:rsidRPr="000A55B6">
        <w:t xml:space="preserve"> контроля (при значениях от 0,1 до 0,4 оценка округляется в меньшую сторону, </w:t>
      </w:r>
      <w:r>
        <w:t xml:space="preserve">при значениях </w:t>
      </w:r>
      <w:r w:rsidRPr="000A55B6">
        <w:t>от 0,5 до 0,9 – в большую)</w:t>
      </w:r>
      <w:r>
        <w:t>.</w:t>
      </w:r>
      <w:r w:rsidRPr="000A55B6">
        <w:t xml:space="preserve"> </w:t>
      </w:r>
      <w:r w:rsidR="00B13988" w:rsidRPr="001229A5">
        <w:t>ВНИМАНИЕ:</w:t>
      </w:r>
      <w:r w:rsidR="00B13988">
        <w:t xml:space="preserve"> оценка за итоговый контроль </w:t>
      </w:r>
      <w:r w:rsidR="00B13988" w:rsidRPr="005954BC">
        <w:rPr>
          <w:b/>
        </w:rPr>
        <w:t>блокирующая</w:t>
      </w:r>
      <w:r w:rsidR="00B13988">
        <w:rPr>
          <w:b/>
        </w:rPr>
        <w:t xml:space="preserve">, </w:t>
      </w:r>
      <w:r w:rsidR="00B13988" w:rsidRPr="005954BC">
        <w:t xml:space="preserve">при неудовлетворительной итоговой оценке она </w:t>
      </w:r>
      <w:r w:rsidR="00B13988">
        <w:t>равна результирующей.</w:t>
      </w:r>
    </w:p>
    <w:p w:rsidR="00203D40" w:rsidRDefault="00203D40" w:rsidP="00E67DA5">
      <w:pPr>
        <w:pStyle w:val="1"/>
      </w:pPr>
    </w:p>
    <w:p w:rsidR="00AA2B07" w:rsidRPr="00AA2B07" w:rsidRDefault="00AA2B07" w:rsidP="00AA2B07"/>
    <w:p w:rsidR="00F35D06" w:rsidRDefault="00F35D06" w:rsidP="00E67DA5">
      <w:pPr>
        <w:pStyle w:val="1"/>
      </w:pPr>
      <w:r>
        <w:t>7. С</w:t>
      </w:r>
      <w:r w:rsidRPr="007E65ED">
        <w:t xml:space="preserve">одержание </w:t>
      </w:r>
      <w:r>
        <w:t>дисциплины</w:t>
      </w:r>
    </w:p>
    <w:p w:rsidR="000A3E3C" w:rsidRDefault="000A3E3C" w:rsidP="00093E31"/>
    <w:p w:rsidR="00203D40" w:rsidRPr="000601A6" w:rsidRDefault="007103BC" w:rsidP="00093E31">
      <w:pPr>
        <w:rPr>
          <w:b/>
          <w:i/>
          <w:sz w:val="28"/>
          <w:szCs w:val="28"/>
        </w:rPr>
      </w:pPr>
      <w:r w:rsidRPr="000601A6">
        <w:rPr>
          <w:b/>
          <w:i/>
          <w:sz w:val="28"/>
          <w:szCs w:val="28"/>
        </w:rPr>
        <w:t>Часть 1. Курсовые исследования по специальности «Журналистика»</w:t>
      </w:r>
    </w:p>
    <w:p w:rsidR="007103BC" w:rsidRPr="000601A6" w:rsidRDefault="007103BC" w:rsidP="00093E31">
      <w:pPr>
        <w:rPr>
          <w:b/>
          <w:sz w:val="28"/>
          <w:szCs w:val="28"/>
        </w:rPr>
      </w:pPr>
    </w:p>
    <w:p w:rsidR="00203D40" w:rsidRPr="00203D40" w:rsidRDefault="00203D40" w:rsidP="00203D40">
      <w:pPr>
        <w:spacing w:after="170"/>
        <w:jc w:val="both"/>
        <w:rPr>
          <w:b/>
          <w:szCs w:val="24"/>
          <w:u w:val="single"/>
          <w:lang w:eastAsia="ru-RU"/>
        </w:rPr>
      </w:pPr>
      <w:r w:rsidRPr="00203D40">
        <w:rPr>
          <w:b/>
          <w:u w:val="single"/>
          <w:lang w:eastAsia="zh-CN"/>
        </w:rPr>
        <w:t xml:space="preserve">Раздел 1. </w:t>
      </w:r>
      <w:r w:rsidRPr="00203D40">
        <w:rPr>
          <w:b/>
          <w:szCs w:val="24"/>
          <w:u w:val="single"/>
          <w:lang w:eastAsia="ru-RU"/>
        </w:rPr>
        <w:t>Основные направления студенческих научных исследований медиа. Форм</w:t>
      </w:r>
      <w:r w:rsidRPr="00203D40">
        <w:rPr>
          <w:b/>
          <w:szCs w:val="24"/>
          <w:u w:val="single"/>
          <w:lang w:eastAsia="ru-RU"/>
        </w:rPr>
        <w:t>у</w:t>
      </w:r>
      <w:r w:rsidRPr="00203D40">
        <w:rPr>
          <w:b/>
          <w:szCs w:val="24"/>
          <w:u w:val="single"/>
          <w:lang w:eastAsia="ru-RU"/>
        </w:rPr>
        <w:t>лировки темы исследования. Типовые объекты и предметы в исследованиях медиа. Хронол</w:t>
      </w:r>
      <w:r w:rsidRPr="00203D40">
        <w:rPr>
          <w:b/>
          <w:szCs w:val="24"/>
          <w:u w:val="single"/>
          <w:lang w:eastAsia="ru-RU"/>
        </w:rPr>
        <w:t>о</w:t>
      </w:r>
      <w:r w:rsidRPr="00203D40">
        <w:rPr>
          <w:b/>
          <w:szCs w:val="24"/>
          <w:u w:val="single"/>
          <w:lang w:eastAsia="ru-RU"/>
        </w:rPr>
        <w:t>гические и географические рамки</w:t>
      </w: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9"/>
        <w:gridCol w:w="1098"/>
      </w:tblGrid>
      <w:tr w:rsidR="00203D40" w:rsidRPr="00203D40" w:rsidTr="003829F7">
        <w:tc>
          <w:tcPr>
            <w:tcW w:w="8349" w:type="dxa"/>
          </w:tcPr>
          <w:p w:rsidR="00203D40" w:rsidRPr="00203D40" w:rsidRDefault="00203D40" w:rsidP="00203D40">
            <w:pPr>
              <w:ind w:firstLine="0"/>
              <w:jc w:val="both"/>
              <w:rPr>
                <w:lang w:eastAsia="zh-CN"/>
              </w:rPr>
            </w:pPr>
            <w:r w:rsidRPr="00203D40">
              <w:rPr>
                <w:lang w:eastAsia="zh-CN"/>
              </w:rPr>
              <w:t>Базовая структура курсовой работы. Элементы введения курсовой работы. Критерии выбора направления исследования. Основные ограничения выбора направлений исследования. Формулировка темы. Тема как объект + предмет. Хронологические и географические рамки как уточняющий компонент темы. Типы объектов в медиаисследованиях. Типы предметов в медиаисследован</w:t>
            </w:r>
            <w:r w:rsidRPr="00203D40">
              <w:rPr>
                <w:lang w:eastAsia="zh-CN"/>
              </w:rPr>
              <w:t>и</w:t>
            </w:r>
            <w:r w:rsidRPr="00203D40">
              <w:rPr>
                <w:lang w:eastAsia="zh-CN"/>
              </w:rPr>
              <w:t xml:space="preserve">ях. Шаблоны формулировок тем. «Нежелательные» слова.  Основные ошибки в формулировке тем. </w:t>
            </w:r>
          </w:p>
        </w:tc>
        <w:tc>
          <w:tcPr>
            <w:tcW w:w="1098" w:type="dxa"/>
          </w:tcPr>
          <w:p w:rsidR="00203D40" w:rsidRPr="00203D40" w:rsidRDefault="00203D40" w:rsidP="00203D40">
            <w:pPr>
              <w:ind w:firstLine="0"/>
              <w:jc w:val="both"/>
              <w:rPr>
                <w:lang w:eastAsia="zh-CN"/>
              </w:rPr>
            </w:pPr>
            <w:r w:rsidRPr="00203D40">
              <w:rPr>
                <w:lang w:eastAsia="zh-CN"/>
              </w:rPr>
              <w:t>2 часа</w:t>
            </w:r>
          </w:p>
        </w:tc>
      </w:tr>
      <w:tr w:rsidR="00203D40" w:rsidRPr="00203D40" w:rsidTr="003829F7">
        <w:tc>
          <w:tcPr>
            <w:tcW w:w="8349" w:type="dxa"/>
          </w:tcPr>
          <w:p w:rsidR="00203D40" w:rsidRPr="00203D40" w:rsidRDefault="00203D40" w:rsidP="00203D40">
            <w:pPr>
              <w:ind w:firstLine="0"/>
              <w:jc w:val="both"/>
              <w:rPr>
                <w:lang w:eastAsia="zh-CN"/>
              </w:rPr>
            </w:pPr>
            <w:r w:rsidRPr="00203D40">
              <w:rPr>
                <w:lang w:eastAsia="zh-CN"/>
              </w:rPr>
              <w:t>Выбор направления и ниши исследования. «Упаковка» выбранной ниши в т</w:t>
            </w:r>
            <w:r w:rsidRPr="00203D40">
              <w:rPr>
                <w:lang w:eastAsia="zh-CN"/>
              </w:rPr>
              <w:t>е</w:t>
            </w:r>
            <w:r w:rsidRPr="00203D40">
              <w:rPr>
                <w:lang w:eastAsia="zh-CN"/>
              </w:rPr>
              <w:t>му курсовой работы.</w:t>
            </w:r>
          </w:p>
        </w:tc>
        <w:tc>
          <w:tcPr>
            <w:tcW w:w="1098" w:type="dxa"/>
          </w:tcPr>
          <w:p w:rsidR="00203D40" w:rsidRPr="00203D40" w:rsidRDefault="00203D40" w:rsidP="00203D40">
            <w:pPr>
              <w:ind w:firstLine="0"/>
              <w:jc w:val="both"/>
              <w:rPr>
                <w:lang w:eastAsia="zh-CN"/>
              </w:rPr>
            </w:pPr>
            <w:r w:rsidRPr="00203D40">
              <w:rPr>
                <w:lang w:eastAsia="zh-CN"/>
              </w:rPr>
              <w:t>2 часа</w:t>
            </w:r>
          </w:p>
        </w:tc>
      </w:tr>
    </w:tbl>
    <w:p w:rsidR="00203D40" w:rsidRPr="00203D40" w:rsidRDefault="00203D40" w:rsidP="00203D40">
      <w:pPr>
        <w:ind w:firstLine="0"/>
        <w:jc w:val="both"/>
        <w:rPr>
          <w:szCs w:val="24"/>
          <w:lang w:eastAsia="ru-RU"/>
        </w:rPr>
      </w:pPr>
    </w:p>
    <w:p w:rsidR="00203D40" w:rsidRPr="00203D40" w:rsidRDefault="00203D40" w:rsidP="00203D40">
      <w:pPr>
        <w:spacing w:after="170"/>
        <w:ind w:firstLine="705"/>
        <w:jc w:val="both"/>
        <w:rPr>
          <w:lang w:eastAsia="zh-CN"/>
        </w:rPr>
      </w:pPr>
      <w:r w:rsidRPr="00203D40">
        <w:rPr>
          <w:lang w:eastAsia="zh-CN"/>
        </w:rPr>
        <w:t>Общий объем самостоятельной работы — 4 часа (выполнение задания по текущему контр</w:t>
      </w:r>
      <w:r w:rsidRPr="00203D40">
        <w:rPr>
          <w:lang w:eastAsia="zh-CN"/>
        </w:rPr>
        <w:t>о</w:t>
      </w:r>
      <w:r w:rsidRPr="00203D40">
        <w:rPr>
          <w:lang w:eastAsia="zh-CN"/>
        </w:rPr>
        <w:t>лю, подготовка к семинарам и экзамену, выполнение домашней работы).</w:t>
      </w:r>
    </w:p>
    <w:p w:rsidR="00203D40" w:rsidRPr="00203D40" w:rsidRDefault="00203D40" w:rsidP="00203D40">
      <w:pPr>
        <w:spacing w:after="120"/>
        <w:ind w:firstLine="703"/>
        <w:jc w:val="both"/>
        <w:rPr>
          <w:lang w:eastAsia="zh-CN"/>
        </w:rPr>
      </w:pPr>
      <w:r w:rsidRPr="00203D40">
        <w:rPr>
          <w:lang w:eastAsia="zh-CN"/>
        </w:rPr>
        <w:t>Литература:</w:t>
      </w:r>
    </w:p>
    <w:p w:rsidR="00203D40" w:rsidRPr="00203D40" w:rsidRDefault="00203D40" w:rsidP="00203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szCs w:val="24"/>
          <w:lang w:eastAsia="zh-CN"/>
        </w:rPr>
      </w:pPr>
      <w:r w:rsidRPr="00203D40">
        <w:rPr>
          <w:szCs w:val="24"/>
          <w:lang w:eastAsia="zh-CN"/>
        </w:rPr>
        <w:t>Выпускная квалификационная работа: подготовка, оформление, защита. Методические указ</w:t>
      </w:r>
      <w:r w:rsidRPr="00203D40">
        <w:rPr>
          <w:szCs w:val="24"/>
          <w:lang w:eastAsia="zh-CN"/>
        </w:rPr>
        <w:t>а</w:t>
      </w:r>
      <w:r w:rsidRPr="00203D40">
        <w:rPr>
          <w:szCs w:val="24"/>
          <w:lang w:eastAsia="zh-CN"/>
        </w:rPr>
        <w:lastRenderedPageBreak/>
        <w:t xml:space="preserve">ния для студентов бакалавриата направления 030600.62 – «Журналистика» / Сост. С.А. Шомова. М.: НИУ ВШЭ, 2011. </w:t>
      </w:r>
    </w:p>
    <w:p w:rsidR="00203D40" w:rsidRPr="00203D40" w:rsidRDefault="00203D40" w:rsidP="00203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szCs w:val="24"/>
          <w:lang w:eastAsia="zh-CN"/>
        </w:rPr>
      </w:pPr>
      <w:r w:rsidRPr="00203D40">
        <w:rPr>
          <w:i/>
          <w:szCs w:val="24"/>
          <w:lang w:eastAsia="zh-CN"/>
        </w:rPr>
        <w:t>Землянова Л.М.</w:t>
      </w:r>
      <w:r w:rsidRPr="00203D40">
        <w:rPr>
          <w:szCs w:val="24"/>
          <w:lang w:eastAsia="zh-CN"/>
        </w:rPr>
        <w:t xml:space="preserve"> Коммуникативистика и средства информации: Англо-русский толковый сл</w:t>
      </w:r>
      <w:r w:rsidRPr="00203D40">
        <w:rPr>
          <w:szCs w:val="24"/>
          <w:lang w:eastAsia="zh-CN"/>
        </w:rPr>
        <w:t>о</w:t>
      </w:r>
      <w:r w:rsidRPr="00203D40">
        <w:rPr>
          <w:szCs w:val="24"/>
          <w:lang w:eastAsia="zh-CN"/>
        </w:rPr>
        <w:t>варь концепций и терминов. М.: МГУ, 2004.</w:t>
      </w:r>
    </w:p>
    <w:p w:rsidR="00203D40" w:rsidRPr="00203D40" w:rsidRDefault="00203D40" w:rsidP="00203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szCs w:val="24"/>
          <w:lang w:eastAsia="zh-CN"/>
        </w:rPr>
      </w:pPr>
      <w:r w:rsidRPr="00203D40">
        <w:rPr>
          <w:bCs/>
          <w:szCs w:val="24"/>
          <w:lang w:eastAsia="zh-CN"/>
        </w:rPr>
        <w:t>П</w:t>
      </w:r>
      <w:r w:rsidRPr="00203D40">
        <w:rPr>
          <w:bCs/>
          <w:lang w:eastAsia="zh-CN"/>
        </w:rPr>
        <w:t>оложение</w:t>
      </w:r>
      <w:r w:rsidRPr="00203D40">
        <w:rPr>
          <w:bCs/>
          <w:szCs w:val="24"/>
          <w:lang w:eastAsia="zh-CN"/>
        </w:rPr>
        <w:t xml:space="preserve"> </w:t>
      </w:r>
      <w:r w:rsidRPr="00203D40">
        <w:rPr>
          <w:szCs w:val="24"/>
          <w:lang w:eastAsia="zh-CN"/>
        </w:rPr>
        <w:t>о курсовой работе/курсовом проекте студентов, обучающихся по программам по</w:t>
      </w:r>
      <w:r w:rsidRPr="00203D40">
        <w:rPr>
          <w:szCs w:val="24"/>
          <w:lang w:eastAsia="zh-CN"/>
        </w:rPr>
        <w:t>д</w:t>
      </w:r>
      <w:r w:rsidRPr="00203D40">
        <w:rPr>
          <w:szCs w:val="24"/>
          <w:lang w:eastAsia="zh-CN"/>
        </w:rPr>
        <w:t>готовки бакалавров и специалистов, в Национальном исследовательском университете «Высшая школа экономики».</w:t>
      </w:r>
    </w:p>
    <w:p w:rsidR="00203D40" w:rsidRPr="00203D40" w:rsidRDefault="00203D40" w:rsidP="00203D40">
      <w:pPr>
        <w:ind w:firstLine="567"/>
        <w:jc w:val="both"/>
        <w:rPr>
          <w:szCs w:val="24"/>
          <w:lang w:eastAsia="zh-CN" w:bidi="en-US"/>
        </w:rPr>
      </w:pPr>
      <w:r w:rsidRPr="00203D40">
        <w:rPr>
          <w:i/>
          <w:szCs w:val="24"/>
          <w:lang w:eastAsia="zh-CN"/>
        </w:rPr>
        <w:t>Прохоров Е.П.</w:t>
      </w:r>
      <w:r w:rsidRPr="00203D40">
        <w:rPr>
          <w:szCs w:val="24"/>
          <w:lang w:eastAsia="zh-CN"/>
        </w:rPr>
        <w:t xml:space="preserve"> Исследуя журналистику.</w:t>
      </w:r>
      <w:r w:rsidRPr="00203D40">
        <w:rPr>
          <w:szCs w:val="24"/>
          <w:lang w:eastAsia="zh-CN" w:bidi="en-US"/>
        </w:rPr>
        <w:t xml:space="preserve"> М.: РИП-холдинг, 2006.</w:t>
      </w:r>
    </w:p>
    <w:p w:rsidR="00203D40" w:rsidRPr="00203D40" w:rsidRDefault="00203D40" w:rsidP="00203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szCs w:val="24"/>
          <w:lang w:eastAsia="zh-CN" w:bidi="en-US"/>
        </w:rPr>
      </w:pPr>
      <w:r w:rsidRPr="00203D40">
        <w:rPr>
          <w:szCs w:val="24"/>
          <w:lang w:eastAsia="zh-CN" w:bidi="en-US"/>
        </w:rPr>
        <w:t xml:space="preserve">Реферат и курсовая работа по специальности «Журналистика» / Научн. ред. М.И. Алексеева, С.С. Смирнов. М.: Факультет журналистики МГУ имени М. В. Ломоносова, 2010. (Режим доступа: </w:t>
      </w:r>
      <w:hyperlink r:id="rId10" w:history="1">
        <w:r w:rsidRPr="00203D40">
          <w:rPr>
            <w:color w:val="0000FF"/>
            <w:szCs w:val="24"/>
            <w:u w:val="single"/>
            <w:lang w:eastAsia="zh-CN" w:bidi="en-US"/>
          </w:rPr>
          <w:t>http://www.journ.msu.ru/study/handouts/metodic/specialnost.pdf</w:t>
        </w:r>
      </w:hyperlink>
      <w:r w:rsidRPr="00203D40">
        <w:rPr>
          <w:szCs w:val="24"/>
          <w:lang w:eastAsia="zh-CN" w:bidi="en-US"/>
        </w:rPr>
        <w:t>).</w:t>
      </w:r>
    </w:p>
    <w:p w:rsidR="00203D40" w:rsidRPr="00203D40" w:rsidRDefault="00203D40" w:rsidP="00203D40">
      <w:pPr>
        <w:spacing w:after="120"/>
        <w:ind w:firstLine="703"/>
        <w:jc w:val="both"/>
        <w:rPr>
          <w:i/>
          <w:szCs w:val="28"/>
          <w:lang w:eastAsia="zh-CN"/>
        </w:rPr>
      </w:pPr>
      <w:r w:rsidRPr="00203D40">
        <w:rPr>
          <w:i/>
          <w:szCs w:val="24"/>
          <w:lang w:eastAsia="zh-CN" w:bidi="en-US"/>
        </w:rPr>
        <w:t>Эко У.</w:t>
      </w:r>
      <w:r w:rsidRPr="00203D40">
        <w:rPr>
          <w:szCs w:val="24"/>
          <w:lang w:eastAsia="zh-CN" w:bidi="en-US"/>
        </w:rPr>
        <w:t xml:space="preserve"> Как написать дипломную работу. М.: Книжный дом «Университет», 2003.</w:t>
      </w:r>
    </w:p>
    <w:p w:rsidR="00203D40" w:rsidRPr="00203D40" w:rsidRDefault="00203D40" w:rsidP="00203D40">
      <w:pPr>
        <w:ind w:firstLine="705"/>
        <w:jc w:val="both"/>
        <w:rPr>
          <w:szCs w:val="28"/>
          <w:lang w:eastAsia="zh-CN"/>
        </w:rPr>
      </w:pPr>
    </w:p>
    <w:p w:rsidR="00203D40" w:rsidRPr="00203D40" w:rsidRDefault="00203D40" w:rsidP="00203D40">
      <w:pPr>
        <w:spacing w:after="170"/>
        <w:ind w:firstLine="705"/>
        <w:jc w:val="both"/>
        <w:rPr>
          <w:u w:val="single"/>
          <w:lang w:eastAsia="zh-CN"/>
        </w:rPr>
      </w:pPr>
      <w:r w:rsidRPr="00203D40">
        <w:rPr>
          <w:lang w:eastAsia="zh-CN"/>
        </w:rPr>
        <w:t>Формы и методы проведения занятий по разделу: семинары, мозговой штурм - коллективная прокачка и «докрутка» формулировок тем курсовых работ.</w:t>
      </w:r>
    </w:p>
    <w:p w:rsidR="00203D40" w:rsidRPr="00203D40" w:rsidRDefault="00203D40" w:rsidP="00203D40">
      <w:pPr>
        <w:ind w:firstLine="703"/>
        <w:jc w:val="both"/>
        <w:rPr>
          <w:u w:val="single"/>
          <w:lang w:eastAsia="zh-CN"/>
        </w:rPr>
      </w:pPr>
    </w:p>
    <w:p w:rsidR="00203D40" w:rsidRPr="00203D40" w:rsidRDefault="00203D40" w:rsidP="00203D40">
      <w:pPr>
        <w:spacing w:after="170"/>
        <w:ind w:firstLine="705"/>
        <w:jc w:val="both"/>
        <w:rPr>
          <w:b/>
          <w:szCs w:val="24"/>
          <w:u w:val="single"/>
          <w:lang w:eastAsia="ru-RU"/>
        </w:rPr>
      </w:pPr>
      <w:r w:rsidRPr="00203D40">
        <w:rPr>
          <w:b/>
          <w:u w:val="single"/>
          <w:lang w:eastAsia="zh-CN"/>
        </w:rPr>
        <w:t xml:space="preserve">Раздел 2. </w:t>
      </w:r>
      <w:r w:rsidRPr="00203D40">
        <w:rPr>
          <w:b/>
          <w:szCs w:val="24"/>
          <w:u w:val="single"/>
          <w:lang w:eastAsia="ru-RU"/>
        </w:rPr>
        <w:t xml:space="preserve">Актуальность исследования в гуманитарных науках и в исследованиях медиа </w:t>
      </w: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9"/>
        <w:gridCol w:w="1098"/>
      </w:tblGrid>
      <w:tr w:rsidR="00203D40" w:rsidRPr="00203D40" w:rsidTr="003829F7">
        <w:tc>
          <w:tcPr>
            <w:tcW w:w="8349" w:type="dxa"/>
          </w:tcPr>
          <w:p w:rsidR="00203D40" w:rsidRPr="00203D40" w:rsidRDefault="00203D40" w:rsidP="00203D40">
            <w:pPr>
              <w:ind w:firstLine="0"/>
              <w:jc w:val="both"/>
              <w:rPr>
                <w:lang w:eastAsia="zh-CN"/>
              </w:rPr>
            </w:pPr>
            <w:r w:rsidRPr="00203D40">
              <w:rPr>
                <w:lang w:eastAsia="zh-CN"/>
              </w:rPr>
              <w:t xml:space="preserve">Актуальность как спорная категория в гуманитарных науках. Фактологическая основа актуальности. Актуальность выбора объекта, актуальность выбора предмета и актуальность темы. Типы актуальности в медиаисследованиях. </w:t>
            </w:r>
          </w:p>
        </w:tc>
        <w:tc>
          <w:tcPr>
            <w:tcW w:w="1098" w:type="dxa"/>
          </w:tcPr>
          <w:p w:rsidR="00203D40" w:rsidRPr="00203D40" w:rsidRDefault="00203D40" w:rsidP="00203D40">
            <w:pPr>
              <w:ind w:firstLine="0"/>
              <w:jc w:val="both"/>
              <w:rPr>
                <w:lang w:eastAsia="zh-CN"/>
              </w:rPr>
            </w:pPr>
            <w:r w:rsidRPr="00203D40">
              <w:rPr>
                <w:lang w:eastAsia="zh-CN"/>
              </w:rPr>
              <w:t>2 часа</w:t>
            </w:r>
          </w:p>
        </w:tc>
      </w:tr>
      <w:tr w:rsidR="00203D40" w:rsidRPr="00203D40" w:rsidTr="003829F7">
        <w:tc>
          <w:tcPr>
            <w:tcW w:w="8349" w:type="dxa"/>
          </w:tcPr>
          <w:p w:rsidR="00203D40" w:rsidRPr="00203D40" w:rsidRDefault="00203D40" w:rsidP="00203D40">
            <w:pPr>
              <w:ind w:firstLine="0"/>
              <w:jc w:val="both"/>
              <w:rPr>
                <w:lang w:eastAsia="zh-CN"/>
              </w:rPr>
            </w:pPr>
            <w:r w:rsidRPr="00203D40">
              <w:rPr>
                <w:lang w:eastAsia="zh-CN"/>
              </w:rPr>
              <w:t xml:space="preserve">Подбор фактов для обоснования актуальности. </w:t>
            </w:r>
          </w:p>
        </w:tc>
        <w:tc>
          <w:tcPr>
            <w:tcW w:w="1098" w:type="dxa"/>
          </w:tcPr>
          <w:p w:rsidR="00203D40" w:rsidRPr="00203D40" w:rsidRDefault="00203D40" w:rsidP="00203D40">
            <w:pPr>
              <w:ind w:firstLine="0"/>
              <w:jc w:val="both"/>
              <w:rPr>
                <w:lang w:eastAsia="zh-CN"/>
              </w:rPr>
            </w:pPr>
            <w:r w:rsidRPr="00203D40">
              <w:rPr>
                <w:lang w:eastAsia="zh-CN"/>
              </w:rPr>
              <w:t>2 часа</w:t>
            </w:r>
          </w:p>
        </w:tc>
      </w:tr>
    </w:tbl>
    <w:p w:rsidR="00203D40" w:rsidRPr="00203D40" w:rsidRDefault="00203D40" w:rsidP="00203D40">
      <w:pPr>
        <w:ind w:firstLine="703"/>
        <w:jc w:val="both"/>
        <w:rPr>
          <w:lang w:eastAsia="zh-CN"/>
        </w:rPr>
      </w:pPr>
    </w:p>
    <w:p w:rsidR="00203D40" w:rsidRPr="00203D40" w:rsidRDefault="00203D40" w:rsidP="00203D40">
      <w:pPr>
        <w:spacing w:after="170"/>
        <w:ind w:firstLine="705"/>
        <w:jc w:val="both"/>
        <w:rPr>
          <w:szCs w:val="24"/>
          <w:lang w:eastAsia="ru-RU"/>
        </w:rPr>
      </w:pPr>
      <w:r w:rsidRPr="00203D40">
        <w:rPr>
          <w:lang w:eastAsia="zh-CN"/>
        </w:rPr>
        <w:t>Общий объем самостоятельной работы — 4 часа (выполнение задания по текущему контр</w:t>
      </w:r>
      <w:r w:rsidRPr="00203D40">
        <w:rPr>
          <w:lang w:eastAsia="zh-CN"/>
        </w:rPr>
        <w:t>о</w:t>
      </w:r>
      <w:r w:rsidRPr="00203D40">
        <w:rPr>
          <w:lang w:eastAsia="zh-CN"/>
        </w:rPr>
        <w:t>лю, подготовка к семинарам и экзамену, выполнение домашней работы).</w:t>
      </w:r>
    </w:p>
    <w:p w:rsidR="00203D40" w:rsidRPr="00203D40" w:rsidRDefault="00203D40" w:rsidP="00203D40">
      <w:pPr>
        <w:spacing w:after="170"/>
        <w:ind w:firstLine="705"/>
        <w:jc w:val="both"/>
        <w:rPr>
          <w:szCs w:val="24"/>
          <w:lang w:eastAsia="ru-RU"/>
        </w:rPr>
      </w:pPr>
      <w:r w:rsidRPr="00203D40">
        <w:rPr>
          <w:szCs w:val="24"/>
          <w:lang w:eastAsia="ru-RU"/>
        </w:rPr>
        <w:t>Литература:</w:t>
      </w:r>
    </w:p>
    <w:p w:rsidR="00203D40" w:rsidRPr="00203D40" w:rsidRDefault="00203D40" w:rsidP="00203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szCs w:val="24"/>
          <w:lang w:eastAsia="zh-CN"/>
        </w:rPr>
      </w:pPr>
      <w:r w:rsidRPr="00203D40">
        <w:rPr>
          <w:szCs w:val="24"/>
          <w:lang w:eastAsia="zh-CN"/>
        </w:rPr>
        <w:t>Выпускная квалификационная работа: подготовка, оформление, защита. Методические указ</w:t>
      </w:r>
      <w:r w:rsidRPr="00203D40">
        <w:rPr>
          <w:szCs w:val="24"/>
          <w:lang w:eastAsia="zh-CN"/>
        </w:rPr>
        <w:t>а</w:t>
      </w:r>
      <w:r w:rsidRPr="00203D40">
        <w:rPr>
          <w:szCs w:val="24"/>
          <w:lang w:eastAsia="zh-CN"/>
        </w:rPr>
        <w:t xml:space="preserve">ния для студентов бакалавриата направления 030600.62 – «Журналистика» / Сост. С.А. Шомова. М.: НИУ ВШЭ, 2011. </w:t>
      </w:r>
    </w:p>
    <w:p w:rsidR="00203D40" w:rsidRPr="00203D40" w:rsidRDefault="00203D40" w:rsidP="00203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szCs w:val="24"/>
          <w:lang w:eastAsia="zh-CN"/>
        </w:rPr>
      </w:pPr>
      <w:r w:rsidRPr="00203D40">
        <w:rPr>
          <w:i/>
          <w:szCs w:val="24"/>
          <w:lang w:eastAsia="zh-CN"/>
        </w:rPr>
        <w:t>Землянова Л.М.</w:t>
      </w:r>
      <w:r w:rsidRPr="00203D40">
        <w:rPr>
          <w:szCs w:val="24"/>
          <w:lang w:eastAsia="zh-CN"/>
        </w:rPr>
        <w:t xml:space="preserve"> Коммуникативистика и средства информации: Англо-русский толковый сл</w:t>
      </w:r>
      <w:r w:rsidRPr="00203D40">
        <w:rPr>
          <w:szCs w:val="24"/>
          <w:lang w:eastAsia="zh-CN"/>
        </w:rPr>
        <w:t>о</w:t>
      </w:r>
      <w:r w:rsidRPr="00203D40">
        <w:rPr>
          <w:szCs w:val="24"/>
          <w:lang w:eastAsia="zh-CN"/>
        </w:rPr>
        <w:t>варь концепций и терминов. М.: МГУ, 2004.</w:t>
      </w:r>
    </w:p>
    <w:p w:rsidR="00203D40" w:rsidRPr="00203D40" w:rsidRDefault="00203D40" w:rsidP="00203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szCs w:val="24"/>
          <w:lang w:eastAsia="zh-CN"/>
        </w:rPr>
      </w:pPr>
      <w:r w:rsidRPr="00203D40">
        <w:rPr>
          <w:bCs/>
          <w:szCs w:val="24"/>
          <w:lang w:eastAsia="zh-CN"/>
        </w:rPr>
        <w:t>П</w:t>
      </w:r>
      <w:r w:rsidRPr="00203D40">
        <w:rPr>
          <w:bCs/>
          <w:lang w:eastAsia="zh-CN"/>
        </w:rPr>
        <w:t>оложение</w:t>
      </w:r>
      <w:r w:rsidRPr="00203D40">
        <w:rPr>
          <w:bCs/>
          <w:szCs w:val="24"/>
          <w:lang w:eastAsia="zh-CN"/>
        </w:rPr>
        <w:t xml:space="preserve"> </w:t>
      </w:r>
      <w:r w:rsidRPr="00203D40">
        <w:rPr>
          <w:szCs w:val="24"/>
          <w:lang w:eastAsia="zh-CN"/>
        </w:rPr>
        <w:t>о курсовой работе/курсовом проекте студентов, обучающихся по программам по</w:t>
      </w:r>
      <w:r w:rsidRPr="00203D40">
        <w:rPr>
          <w:szCs w:val="24"/>
          <w:lang w:eastAsia="zh-CN"/>
        </w:rPr>
        <w:t>д</w:t>
      </w:r>
      <w:r w:rsidRPr="00203D40">
        <w:rPr>
          <w:szCs w:val="24"/>
          <w:lang w:eastAsia="zh-CN"/>
        </w:rPr>
        <w:t>готовки бакалавров и специалистов, в Национальном исследовательском университете «Высшая школа экономики».</w:t>
      </w:r>
    </w:p>
    <w:p w:rsidR="00203D40" w:rsidRPr="00203D40" w:rsidRDefault="00203D40" w:rsidP="00203D40">
      <w:pPr>
        <w:ind w:firstLine="567"/>
        <w:jc w:val="both"/>
        <w:rPr>
          <w:szCs w:val="24"/>
          <w:lang w:eastAsia="zh-CN" w:bidi="en-US"/>
        </w:rPr>
      </w:pPr>
      <w:r w:rsidRPr="00203D40">
        <w:rPr>
          <w:i/>
          <w:szCs w:val="24"/>
          <w:lang w:eastAsia="zh-CN"/>
        </w:rPr>
        <w:t>Прохоров Е.П.</w:t>
      </w:r>
      <w:r w:rsidRPr="00203D40">
        <w:rPr>
          <w:szCs w:val="24"/>
          <w:lang w:eastAsia="zh-CN"/>
        </w:rPr>
        <w:t xml:space="preserve"> Исследуя журналистику.</w:t>
      </w:r>
      <w:r w:rsidRPr="00203D40">
        <w:rPr>
          <w:szCs w:val="24"/>
          <w:lang w:eastAsia="zh-CN" w:bidi="en-US"/>
        </w:rPr>
        <w:t xml:space="preserve"> М.: РИП-холдинг, 2006.</w:t>
      </w:r>
    </w:p>
    <w:p w:rsidR="00203D40" w:rsidRPr="00203D40" w:rsidRDefault="00203D40" w:rsidP="00203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szCs w:val="24"/>
          <w:lang w:eastAsia="zh-CN" w:bidi="en-US"/>
        </w:rPr>
      </w:pPr>
      <w:r w:rsidRPr="00203D40">
        <w:rPr>
          <w:szCs w:val="24"/>
          <w:lang w:eastAsia="zh-CN" w:bidi="en-US"/>
        </w:rPr>
        <w:t xml:space="preserve">Реферат и курсовая работа по специальности «Журналистика» / Научн. ред. М.И. Алексеева, С.С. Смирнов. М.: Факультет журналистики МГУ имени М. В. Ломоносова, 2010. (Режим доступа: </w:t>
      </w:r>
      <w:hyperlink r:id="rId11" w:history="1">
        <w:r w:rsidRPr="00203D40">
          <w:rPr>
            <w:color w:val="0000FF"/>
            <w:szCs w:val="24"/>
            <w:u w:val="single"/>
            <w:lang w:eastAsia="zh-CN" w:bidi="en-US"/>
          </w:rPr>
          <w:t>http://www.journ.msu.ru/study/handouts/metodic/specialnost.pdf</w:t>
        </w:r>
      </w:hyperlink>
      <w:r w:rsidRPr="00203D40">
        <w:rPr>
          <w:szCs w:val="24"/>
          <w:lang w:eastAsia="zh-CN" w:bidi="en-US"/>
        </w:rPr>
        <w:t>).</w:t>
      </w:r>
    </w:p>
    <w:p w:rsidR="00203D40" w:rsidRPr="00203D40" w:rsidRDefault="00203D40" w:rsidP="00203D40">
      <w:pPr>
        <w:ind w:firstLine="567"/>
        <w:jc w:val="both"/>
        <w:rPr>
          <w:i/>
          <w:szCs w:val="24"/>
          <w:lang w:eastAsia="ru-RU"/>
        </w:rPr>
      </w:pPr>
      <w:r w:rsidRPr="00203D40">
        <w:rPr>
          <w:i/>
          <w:szCs w:val="24"/>
          <w:lang w:eastAsia="zh-CN" w:bidi="en-US"/>
        </w:rPr>
        <w:t>Эко У.</w:t>
      </w:r>
      <w:r w:rsidRPr="00203D40">
        <w:rPr>
          <w:szCs w:val="24"/>
          <w:lang w:eastAsia="zh-CN" w:bidi="en-US"/>
        </w:rPr>
        <w:t xml:space="preserve"> Как написать дипломную работу. М.: Книжный дом «Университет», 2003.</w:t>
      </w:r>
    </w:p>
    <w:p w:rsidR="00203D40" w:rsidRPr="00203D40" w:rsidRDefault="00203D40" w:rsidP="00203D40">
      <w:pPr>
        <w:ind w:firstLine="567"/>
        <w:jc w:val="both"/>
        <w:rPr>
          <w:rFonts w:eastAsia="Times New Roman"/>
          <w:szCs w:val="24"/>
          <w:lang w:eastAsia="zh-CN"/>
        </w:rPr>
      </w:pPr>
    </w:p>
    <w:p w:rsidR="00203D40" w:rsidRPr="00203D40" w:rsidRDefault="00203D40" w:rsidP="00203D40">
      <w:pPr>
        <w:ind w:firstLine="705"/>
        <w:jc w:val="both"/>
        <w:rPr>
          <w:lang w:eastAsia="zh-CN"/>
        </w:rPr>
      </w:pPr>
      <w:r w:rsidRPr="00203D40">
        <w:rPr>
          <w:szCs w:val="24"/>
          <w:lang w:eastAsia="ru-RU"/>
        </w:rPr>
        <w:t>Формы и методы проведения занятий по разделу: семинары, индивидуальные и групповые задания по разработке и тестированию убедительной актуальности исследования.</w:t>
      </w:r>
    </w:p>
    <w:p w:rsidR="00203D40" w:rsidRPr="00203D40" w:rsidRDefault="00203D40" w:rsidP="00203D40">
      <w:pPr>
        <w:ind w:firstLine="705"/>
        <w:jc w:val="both"/>
        <w:rPr>
          <w:lang w:eastAsia="zh-CN"/>
        </w:rPr>
      </w:pPr>
    </w:p>
    <w:p w:rsidR="00203D40" w:rsidRPr="00203D40" w:rsidRDefault="00203D40" w:rsidP="00203D40">
      <w:pPr>
        <w:spacing w:after="170"/>
        <w:ind w:firstLine="705"/>
        <w:jc w:val="both"/>
        <w:rPr>
          <w:b/>
          <w:szCs w:val="24"/>
          <w:u w:val="single"/>
          <w:lang w:eastAsia="ru-RU"/>
        </w:rPr>
      </w:pPr>
      <w:r w:rsidRPr="00203D40">
        <w:rPr>
          <w:b/>
          <w:u w:val="single"/>
          <w:lang w:eastAsia="zh-CN"/>
        </w:rPr>
        <w:t xml:space="preserve">Раздел 3. </w:t>
      </w:r>
      <w:r w:rsidRPr="00203D40">
        <w:rPr>
          <w:b/>
          <w:szCs w:val="24"/>
          <w:u w:val="single"/>
          <w:lang w:eastAsia="ru-RU"/>
        </w:rPr>
        <w:t>Степень разработанности темы. Поиск и подбор литературы для исследов</w:t>
      </w:r>
      <w:r w:rsidRPr="00203D40">
        <w:rPr>
          <w:b/>
          <w:szCs w:val="24"/>
          <w:u w:val="single"/>
          <w:lang w:eastAsia="ru-RU"/>
        </w:rPr>
        <w:t>а</w:t>
      </w:r>
      <w:r w:rsidRPr="00203D40">
        <w:rPr>
          <w:b/>
          <w:szCs w:val="24"/>
          <w:u w:val="single"/>
          <w:lang w:eastAsia="ru-RU"/>
        </w:rPr>
        <w:t>ния медиа. Формирование эмпирической базы и выборки</w:t>
      </w: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9"/>
        <w:gridCol w:w="1098"/>
      </w:tblGrid>
      <w:tr w:rsidR="00203D40" w:rsidRPr="00203D40" w:rsidTr="003829F7">
        <w:tc>
          <w:tcPr>
            <w:tcW w:w="8349" w:type="dxa"/>
          </w:tcPr>
          <w:p w:rsidR="00203D40" w:rsidRPr="00203D40" w:rsidRDefault="00203D40" w:rsidP="00203D40">
            <w:pPr>
              <w:ind w:firstLine="0"/>
              <w:jc w:val="both"/>
              <w:rPr>
                <w:lang w:eastAsia="zh-CN"/>
              </w:rPr>
            </w:pPr>
            <w:r w:rsidRPr="00203D40">
              <w:rPr>
                <w:lang w:eastAsia="zh-CN"/>
              </w:rPr>
              <w:t>Декомпозиция темы курсовой работы. Тема работы как пересечение научных сфер. Тема работы в контексте других исследований. Инструменты поиска л</w:t>
            </w:r>
            <w:r w:rsidRPr="00203D40">
              <w:rPr>
                <w:lang w:eastAsia="zh-CN"/>
              </w:rPr>
              <w:t>и</w:t>
            </w:r>
            <w:r w:rsidRPr="00203D40">
              <w:rPr>
                <w:lang w:eastAsia="zh-CN"/>
              </w:rPr>
              <w:t xml:space="preserve">тературы по теме. Электронные каталоги библиотек. Поисковые возможности </w:t>
            </w:r>
            <w:r w:rsidRPr="00203D40">
              <w:rPr>
                <w:lang w:eastAsia="zh-CN"/>
              </w:rPr>
              <w:lastRenderedPageBreak/>
              <w:t>книжных интернет-магазинов. Работа с ссылками в научных источниках. Р</w:t>
            </w:r>
            <w:r w:rsidRPr="00203D40">
              <w:rPr>
                <w:lang w:eastAsia="zh-CN"/>
              </w:rPr>
              <w:t>а</w:t>
            </w:r>
            <w:r w:rsidRPr="00203D40">
              <w:rPr>
                <w:lang w:eastAsia="zh-CN"/>
              </w:rPr>
              <w:t>бота с журналами. Анализ степени разработанности темы схожих по тематике работ. Российские и зарубежные источники. Научная и публицистическая ра</w:t>
            </w:r>
            <w:r w:rsidRPr="00203D40">
              <w:rPr>
                <w:lang w:eastAsia="zh-CN"/>
              </w:rPr>
              <w:t>з</w:t>
            </w:r>
            <w:r w:rsidRPr="00203D40">
              <w:rPr>
                <w:lang w:eastAsia="zh-CN"/>
              </w:rPr>
              <w:t>работанность темы. Правила подготовки и презентации степени разработанн</w:t>
            </w:r>
            <w:r w:rsidRPr="00203D40">
              <w:rPr>
                <w:lang w:eastAsia="zh-CN"/>
              </w:rPr>
              <w:t>о</w:t>
            </w:r>
            <w:r w:rsidRPr="00203D40">
              <w:rPr>
                <w:lang w:eastAsia="zh-CN"/>
              </w:rPr>
              <w:t xml:space="preserve">сти темы в курсовой работе. Формирование эмпирической базы и выборки. </w:t>
            </w:r>
          </w:p>
        </w:tc>
        <w:tc>
          <w:tcPr>
            <w:tcW w:w="1098" w:type="dxa"/>
          </w:tcPr>
          <w:p w:rsidR="00203D40" w:rsidRPr="00203D40" w:rsidRDefault="00203D40" w:rsidP="00203D40">
            <w:pPr>
              <w:ind w:firstLine="0"/>
              <w:jc w:val="both"/>
              <w:rPr>
                <w:lang w:eastAsia="zh-CN"/>
              </w:rPr>
            </w:pPr>
            <w:r w:rsidRPr="00203D40">
              <w:rPr>
                <w:lang w:eastAsia="zh-CN"/>
              </w:rPr>
              <w:lastRenderedPageBreak/>
              <w:t>2 часа</w:t>
            </w:r>
          </w:p>
        </w:tc>
      </w:tr>
      <w:tr w:rsidR="00203D40" w:rsidRPr="00203D40" w:rsidTr="003829F7">
        <w:tc>
          <w:tcPr>
            <w:tcW w:w="8349" w:type="dxa"/>
          </w:tcPr>
          <w:p w:rsidR="00203D40" w:rsidRPr="00203D40" w:rsidRDefault="00203D40" w:rsidP="00203D40">
            <w:pPr>
              <w:ind w:firstLine="0"/>
              <w:jc w:val="both"/>
              <w:rPr>
                <w:lang w:eastAsia="zh-CN"/>
              </w:rPr>
            </w:pPr>
            <w:r w:rsidRPr="00203D40">
              <w:rPr>
                <w:lang w:eastAsia="zh-CN"/>
              </w:rPr>
              <w:lastRenderedPageBreak/>
              <w:t>Практическое освоение инструментов  поиска литературы по теме. Систем</w:t>
            </w:r>
            <w:r w:rsidRPr="00203D40">
              <w:rPr>
                <w:lang w:eastAsia="zh-CN"/>
              </w:rPr>
              <w:t>а</w:t>
            </w:r>
            <w:r w:rsidRPr="00203D40">
              <w:rPr>
                <w:lang w:eastAsia="zh-CN"/>
              </w:rPr>
              <w:t>тизация литературы.</w:t>
            </w:r>
          </w:p>
        </w:tc>
        <w:tc>
          <w:tcPr>
            <w:tcW w:w="1098" w:type="dxa"/>
          </w:tcPr>
          <w:p w:rsidR="00203D40" w:rsidRPr="00203D40" w:rsidRDefault="00203D40" w:rsidP="00203D40">
            <w:pPr>
              <w:ind w:firstLine="0"/>
              <w:jc w:val="both"/>
              <w:rPr>
                <w:lang w:eastAsia="zh-CN"/>
              </w:rPr>
            </w:pPr>
            <w:r w:rsidRPr="00203D40">
              <w:rPr>
                <w:lang w:eastAsia="zh-CN"/>
              </w:rPr>
              <w:t>2 часа</w:t>
            </w:r>
          </w:p>
        </w:tc>
      </w:tr>
    </w:tbl>
    <w:p w:rsidR="00203D40" w:rsidRPr="00203D40" w:rsidRDefault="00203D40" w:rsidP="00203D40">
      <w:pPr>
        <w:ind w:firstLine="703"/>
        <w:jc w:val="both"/>
        <w:rPr>
          <w:szCs w:val="24"/>
          <w:lang w:eastAsia="ru-RU"/>
        </w:rPr>
      </w:pPr>
    </w:p>
    <w:p w:rsidR="00203D40" w:rsidRPr="00203D40" w:rsidRDefault="00203D40" w:rsidP="00203D40">
      <w:pPr>
        <w:spacing w:after="170"/>
        <w:ind w:firstLine="705"/>
        <w:jc w:val="both"/>
        <w:rPr>
          <w:lang w:eastAsia="zh-CN"/>
        </w:rPr>
      </w:pPr>
      <w:r w:rsidRPr="00203D40">
        <w:rPr>
          <w:lang w:eastAsia="zh-CN"/>
        </w:rPr>
        <w:t>Общий объем самостоятельной работы — 4 часа (выполнение задания по текущему контр</w:t>
      </w:r>
      <w:r w:rsidRPr="00203D40">
        <w:rPr>
          <w:lang w:eastAsia="zh-CN"/>
        </w:rPr>
        <w:t>о</w:t>
      </w:r>
      <w:r w:rsidRPr="00203D40">
        <w:rPr>
          <w:lang w:eastAsia="zh-CN"/>
        </w:rPr>
        <w:t>лю, подготовка к семинарам и экзамену, выполнение домашней работы).</w:t>
      </w:r>
    </w:p>
    <w:p w:rsidR="00203D40" w:rsidRPr="00203D40" w:rsidRDefault="00203D40" w:rsidP="00203D40">
      <w:pPr>
        <w:spacing w:after="170"/>
        <w:ind w:firstLine="705"/>
        <w:jc w:val="both"/>
        <w:rPr>
          <w:szCs w:val="24"/>
          <w:lang w:eastAsia="ru-RU"/>
        </w:rPr>
      </w:pPr>
      <w:r w:rsidRPr="00203D40">
        <w:rPr>
          <w:szCs w:val="24"/>
          <w:lang w:eastAsia="ru-RU"/>
        </w:rPr>
        <w:t>Литература:</w:t>
      </w:r>
    </w:p>
    <w:p w:rsidR="00203D40" w:rsidRPr="00203D40" w:rsidRDefault="00203D40" w:rsidP="00203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szCs w:val="24"/>
          <w:lang w:eastAsia="zh-CN"/>
        </w:rPr>
      </w:pPr>
      <w:r w:rsidRPr="00203D40">
        <w:rPr>
          <w:szCs w:val="24"/>
          <w:lang w:eastAsia="zh-CN"/>
        </w:rPr>
        <w:t>Выпускная квалификационная работа: подготовка, оформление, защита. Методические указ</w:t>
      </w:r>
      <w:r w:rsidRPr="00203D40">
        <w:rPr>
          <w:szCs w:val="24"/>
          <w:lang w:eastAsia="zh-CN"/>
        </w:rPr>
        <w:t>а</w:t>
      </w:r>
      <w:r w:rsidRPr="00203D40">
        <w:rPr>
          <w:szCs w:val="24"/>
          <w:lang w:eastAsia="zh-CN"/>
        </w:rPr>
        <w:t xml:space="preserve">ния для студентов бакалавриата направления 030600.62 – «Журналистика» / Сост. С.А. Шомова. М.: НИУ ВШЭ, 2011. </w:t>
      </w:r>
    </w:p>
    <w:p w:rsidR="00203D40" w:rsidRPr="00203D40" w:rsidRDefault="00203D40" w:rsidP="00203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szCs w:val="24"/>
          <w:lang w:eastAsia="zh-CN"/>
        </w:rPr>
      </w:pPr>
      <w:r w:rsidRPr="00203D40">
        <w:rPr>
          <w:i/>
          <w:szCs w:val="24"/>
          <w:lang w:eastAsia="zh-CN"/>
        </w:rPr>
        <w:t>Землянова Л.М.</w:t>
      </w:r>
      <w:r w:rsidRPr="00203D40">
        <w:rPr>
          <w:szCs w:val="24"/>
          <w:lang w:eastAsia="zh-CN"/>
        </w:rPr>
        <w:t xml:space="preserve"> Коммуникативистика и средства информации: Англо-русский толковый сл</w:t>
      </w:r>
      <w:r w:rsidRPr="00203D40">
        <w:rPr>
          <w:szCs w:val="24"/>
          <w:lang w:eastAsia="zh-CN"/>
        </w:rPr>
        <w:t>о</w:t>
      </w:r>
      <w:r w:rsidRPr="00203D40">
        <w:rPr>
          <w:szCs w:val="24"/>
          <w:lang w:eastAsia="zh-CN"/>
        </w:rPr>
        <w:t>варь концепций и терминов. М.: МГУ, 2004.</w:t>
      </w:r>
    </w:p>
    <w:p w:rsidR="00203D40" w:rsidRPr="00203D40" w:rsidRDefault="00203D40" w:rsidP="00203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szCs w:val="24"/>
          <w:lang w:eastAsia="zh-CN"/>
        </w:rPr>
      </w:pPr>
      <w:r w:rsidRPr="00203D40">
        <w:rPr>
          <w:bCs/>
          <w:szCs w:val="24"/>
          <w:lang w:eastAsia="zh-CN"/>
        </w:rPr>
        <w:t>П</w:t>
      </w:r>
      <w:r w:rsidRPr="00203D40">
        <w:rPr>
          <w:bCs/>
          <w:lang w:eastAsia="zh-CN"/>
        </w:rPr>
        <w:t>оложение</w:t>
      </w:r>
      <w:r w:rsidRPr="00203D40">
        <w:rPr>
          <w:bCs/>
          <w:szCs w:val="24"/>
          <w:lang w:eastAsia="zh-CN"/>
        </w:rPr>
        <w:t xml:space="preserve"> </w:t>
      </w:r>
      <w:r w:rsidRPr="00203D40">
        <w:rPr>
          <w:szCs w:val="24"/>
          <w:lang w:eastAsia="zh-CN"/>
        </w:rPr>
        <w:t>о курсовой работе/курсовом проекте студентов, обучающихся по программам по</w:t>
      </w:r>
      <w:r w:rsidRPr="00203D40">
        <w:rPr>
          <w:szCs w:val="24"/>
          <w:lang w:eastAsia="zh-CN"/>
        </w:rPr>
        <w:t>д</w:t>
      </w:r>
      <w:r w:rsidRPr="00203D40">
        <w:rPr>
          <w:szCs w:val="24"/>
          <w:lang w:eastAsia="zh-CN"/>
        </w:rPr>
        <w:t>готовки бакалавров и специалистов, в Национальном исследовательском университете «Высшая школа экономики».</w:t>
      </w:r>
    </w:p>
    <w:p w:rsidR="00203D40" w:rsidRPr="00203D40" w:rsidRDefault="00203D40" w:rsidP="00203D40">
      <w:pPr>
        <w:ind w:firstLine="567"/>
        <w:jc w:val="both"/>
        <w:rPr>
          <w:szCs w:val="24"/>
          <w:lang w:eastAsia="zh-CN" w:bidi="en-US"/>
        </w:rPr>
      </w:pPr>
      <w:r w:rsidRPr="00203D40">
        <w:rPr>
          <w:i/>
          <w:szCs w:val="24"/>
          <w:lang w:eastAsia="zh-CN"/>
        </w:rPr>
        <w:t>Прохоров Е.П.</w:t>
      </w:r>
      <w:r w:rsidRPr="00203D40">
        <w:rPr>
          <w:szCs w:val="24"/>
          <w:lang w:eastAsia="zh-CN"/>
        </w:rPr>
        <w:t xml:space="preserve"> Исследуя журналистику.</w:t>
      </w:r>
      <w:r w:rsidRPr="00203D40">
        <w:rPr>
          <w:szCs w:val="24"/>
          <w:lang w:eastAsia="zh-CN" w:bidi="en-US"/>
        </w:rPr>
        <w:t xml:space="preserve"> М.: РИП-холдинг, 2006.</w:t>
      </w:r>
    </w:p>
    <w:p w:rsidR="00203D40" w:rsidRPr="00203D40" w:rsidRDefault="00203D40" w:rsidP="00203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szCs w:val="24"/>
          <w:lang w:eastAsia="zh-CN" w:bidi="en-US"/>
        </w:rPr>
      </w:pPr>
      <w:r w:rsidRPr="00203D40">
        <w:rPr>
          <w:szCs w:val="24"/>
          <w:lang w:eastAsia="zh-CN" w:bidi="en-US"/>
        </w:rPr>
        <w:t xml:space="preserve">Реферат и курсовая работа по специальности «Журналистика» / Научн. ред. М.И. Алексеева, С.С. Смирнов. М.: Факультет журналистики МГУ имени М. В. Ломоносова, 2010. (Режим доступа: </w:t>
      </w:r>
      <w:hyperlink r:id="rId12" w:history="1">
        <w:r w:rsidRPr="00203D40">
          <w:rPr>
            <w:color w:val="0000FF"/>
            <w:szCs w:val="24"/>
            <w:u w:val="single"/>
            <w:lang w:eastAsia="zh-CN" w:bidi="en-US"/>
          </w:rPr>
          <w:t>http://www.journ.msu.ru/study/handouts/metodic/specialnost.pdf</w:t>
        </w:r>
      </w:hyperlink>
      <w:r w:rsidRPr="00203D40">
        <w:rPr>
          <w:szCs w:val="24"/>
          <w:lang w:eastAsia="zh-CN" w:bidi="en-US"/>
        </w:rPr>
        <w:t>).</w:t>
      </w:r>
    </w:p>
    <w:p w:rsidR="00203D40" w:rsidRPr="00203D40" w:rsidRDefault="00203D40" w:rsidP="00203D40">
      <w:pPr>
        <w:spacing w:after="170"/>
        <w:ind w:firstLine="705"/>
        <w:jc w:val="both"/>
        <w:rPr>
          <w:i/>
          <w:iCs/>
          <w:szCs w:val="24"/>
          <w:lang w:eastAsia="ru-RU"/>
        </w:rPr>
      </w:pPr>
      <w:r w:rsidRPr="00203D40">
        <w:rPr>
          <w:i/>
          <w:szCs w:val="24"/>
          <w:lang w:eastAsia="zh-CN" w:bidi="en-US"/>
        </w:rPr>
        <w:t>Эко У.</w:t>
      </w:r>
      <w:r w:rsidRPr="00203D40">
        <w:rPr>
          <w:szCs w:val="24"/>
          <w:lang w:eastAsia="zh-CN" w:bidi="en-US"/>
        </w:rPr>
        <w:t xml:space="preserve"> Как написать дипломную работу. М.: Книжный дом «Университет», 2003.</w:t>
      </w:r>
    </w:p>
    <w:p w:rsidR="00203D40" w:rsidRPr="00203D40" w:rsidRDefault="00203D40" w:rsidP="00203D40">
      <w:pPr>
        <w:ind w:firstLine="0"/>
        <w:jc w:val="both"/>
        <w:rPr>
          <w:szCs w:val="28"/>
          <w:lang w:eastAsia="zh-CN"/>
        </w:rPr>
      </w:pPr>
    </w:p>
    <w:p w:rsidR="00203D40" w:rsidRPr="00203D40" w:rsidRDefault="00203D40" w:rsidP="00203D40">
      <w:pPr>
        <w:ind w:firstLine="705"/>
        <w:jc w:val="both"/>
        <w:rPr>
          <w:lang w:eastAsia="zh-CN"/>
        </w:rPr>
      </w:pPr>
      <w:r w:rsidRPr="00203D40">
        <w:rPr>
          <w:szCs w:val="24"/>
          <w:lang w:eastAsia="ru-RU"/>
        </w:rPr>
        <w:t>Формы и методы проведения занятий по разделу: семинары, поиск литературы по теме в р</w:t>
      </w:r>
      <w:r w:rsidRPr="00203D40">
        <w:rPr>
          <w:szCs w:val="24"/>
          <w:lang w:eastAsia="ru-RU"/>
        </w:rPr>
        <w:t>е</w:t>
      </w:r>
      <w:r w:rsidRPr="00203D40">
        <w:rPr>
          <w:szCs w:val="24"/>
          <w:lang w:eastAsia="ru-RU"/>
        </w:rPr>
        <w:t>жиме он-лайн, самостоятельное определение степени разработанности темы.</w:t>
      </w:r>
    </w:p>
    <w:p w:rsidR="00203D40" w:rsidRPr="00203D40" w:rsidRDefault="00203D40" w:rsidP="00203D40">
      <w:pPr>
        <w:ind w:firstLine="705"/>
        <w:jc w:val="both"/>
        <w:rPr>
          <w:lang w:eastAsia="zh-CN"/>
        </w:rPr>
      </w:pPr>
    </w:p>
    <w:p w:rsidR="00203D40" w:rsidRPr="00203D40" w:rsidRDefault="00203D40" w:rsidP="00203D40">
      <w:pPr>
        <w:spacing w:after="170"/>
        <w:ind w:firstLine="705"/>
        <w:jc w:val="both"/>
        <w:rPr>
          <w:b/>
          <w:szCs w:val="24"/>
          <w:u w:val="single"/>
          <w:lang w:eastAsia="ru-RU"/>
        </w:rPr>
      </w:pPr>
      <w:r w:rsidRPr="00203D40">
        <w:rPr>
          <w:b/>
          <w:u w:val="single"/>
          <w:lang w:eastAsia="zh-CN"/>
        </w:rPr>
        <w:t xml:space="preserve">Раздел 4. </w:t>
      </w:r>
      <w:r w:rsidRPr="00203D40">
        <w:rPr>
          <w:b/>
          <w:szCs w:val="24"/>
          <w:u w:val="single"/>
          <w:lang w:eastAsia="ru-RU"/>
        </w:rPr>
        <w:t>Алгоритмы научного исследования в сфере медиа. Цель и задачи. Гипотеза исследования. Структура научного исследования медиа</w:t>
      </w: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9"/>
        <w:gridCol w:w="1098"/>
      </w:tblGrid>
      <w:tr w:rsidR="00203D40" w:rsidRPr="00203D40" w:rsidTr="003829F7">
        <w:tc>
          <w:tcPr>
            <w:tcW w:w="8349" w:type="dxa"/>
          </w:tcPr>
          <w:p w:rsidR="00203D40" w:rsidRPr="00203D40" w:rsidRDefault="00203D40" w:rsidP="00203D40">
            <w:pPr>
              <w:ind w:firstLine="0"/>
              <w:jc w:val="both"/>
              <w:rPr>
                <w:lang w:eastAsia="zh-CN"/>
              </w:rPr>
            </w:pPr>
            <w:r w:rsidRPr="00203D40">
              <w:rPr>
                <w:lang w:eastAsia="zh-CN"/>
              </w:rPr>
              <w:t>Цели исследования. Классификация целей. Связь цели и предмета исследов</w:t>
            </w:r>
            <w:r w:rsidRPr="00203D40">
              <w:rPr>
                <w:lang w:eastAsia="zh-CN"/>
              </w:rPr>
              <w:t>а</w:t>
            </w:r>
            <w:r w:rsidRPr="00203D40">
              <w:rPr>
                <w:lang w:eastAsia="zh-CN"/>
              </w:rPr>
              <w:t>ния. Правила формулировки цели. Цель и проверяемый конечный результат. Цель и процесс исследования. Основные ошибки в формулировке цели. Тр</w:t>
            </w:r>
            <w:r w:rsidRPr="00203D40">
              <w:rPr>
                <w:lang w:eastAsia="zh-CN"/>
              </w:rPr>
              <w:t>е</w:t>
            </w:r>
            <w:r w:rsidRPr="00203D40">
              <w:rPr>
                <w:lang w:eastAsia="zh-CN"/>
              </w:rPr>
              <w:t>бования к задачам исследования. Задачи исследования как алгоритм действий. Эмпирические и теоретические задачи. Историко-теоретические задачи. П</w:t>
            </w:r>
            <w:r w:rsidRPr="00203D40">
              <w:rPr>
                <w:lang w:eastAsia="zh-CN"/>
              </w:rPr>
              <w:t>о</w:t>
            </w:r>
            <w:r w:rsidRPr="00203D40">
              <w:rPr>
                <w:lang w:eastAsia="zh-CN"/>
              </w:rPr>
              <w:t>следовательность и логика построения задач. Соотношение цели и задач. Г</w:t>
            </w:r>
            <w:r w:rsidRPr="00203D40">
              <w:rPr>
                <w:lang w:eastAsia="zh-CN"/>
              </w:rPr>
              <w:t>и</w:t>
            </w:r>
            <w:r w:rsidRPr="00203D40">
              <w:rPr>
                <w:lang w:eastAsia="zh-CN"/>
              </w:rPr>
              <w:t>потеза исследования как драматургический «движок» исследования. Соотн</w:t>
            </w:r>
            <w:r w:rsidRPr="00203D40">
              <w:rPr>
                <w:lang w:eastAsia="zh-CN"/>
              </w:rPr>
              <w:t>о</w:t>
            </w:r>
            <w:r w:rsidRPr="00203D40">
              <w:rPr>
                <w:lang w:eastAsia="zh-CN"/>
              </w:rPr>
              <w:t>шение цели и гипотезы. Верификация гипотезы. Неверифицируемые гипот</w:t>
            </w:r>
            <w:r w:rsidRPr="00203D40">
              <w:rPr>
                <w:lang w:eastAsia="zh-CN"/>
              </w:rPr>
              <w:t>е</w:t>
            </w:r>
            <w:r w:rsidRPr="00203D40">
              <w:rPr>
                <w:lang w:eastAsia="zh-CN"/>
              </w:rPr>
              <w:t>зы. Очевидные гипотезы. Правила формулировки гипотезы. Соотношение структуры работы и задач. Структура курсовой работы. Главы и параграфы. Правила членения работы на главы и параграфы. Шаблоны формулировок названий глав и параграфов.</w:t>
            </w:r>
          </w:p>
        </w:tc>
        <w:tc>
          <w:tcPr>
            <w:tcW w:w="1098" w:type="dxa"/>
          </w:tcPr>
          <w:p w:rsidR="00203D40" w:rsidRPr="00203D40" w:rsidRDefault="00203D40" w:rsidP="00203D40">
            <w:pPr>
              <w:ind w:firstLine="0"/>
              <w:jc w:val="both"/>
              <w:rPr>
                <w:lang w:eastAsia="zh-CN"/>
              </w:rPr>
            </w:pPr>
            <w:r w:rsidRPr="00203D40">
              <w:rPr>
                <w:lang w:eastAsia="zh-CN"/>
              </w:rPr>
              <w:t>2 часа</w:t>
            </w:r>
          </w:p>
        </w:tc>
      </w:tr>
      <w:tr w:rsidR="00203D40" w:rsidRPr="00203D40" w:rsidTr="003829F7">
        <w:tc>
          <w:tcPr>
            <w:tcW w:w="8349" w:type="dxa"/>
          </w:tcPr>
          <w:p w:rsidR="00203D40" w:rsidRPr="00203D40" w:rsidRDefault="00203D40" w:rsidP="00203D40">
            <w:pPr>
              <w:ind w:firstLine="0"/>
              <w:jc w:val="both"/>
              <w:rPr>
                <w:lang w:eastAsia="zh-CN"/>
              </w:rPr>
            </w:pPr>
            <w:r w:rsidRPr="00203D40">
              <w:rPr>
                <w:lang w:eastAsia="zh-CN"/>
              </w:rPr>
              <w:t>Отработка навыков формировки цели, задач, гипотезы, названий глав и пар</w:t>
            </w:r>
            <w:r w:rsidRPr="00203D40">
              <w:rPr>
                <w:lang w:eastAsia="zh-CN"/>
              </w:rPr>
              <w:t>а</w:t>
            </w:r>
            <w:r w:rsidRPr="00203D40">
              <w:rPr>
                <w:lang w:eastAsia="zh-CN"/>
              </w:rPr>
              <w:t>графов курсовой работы.</w:t>
            </w:r>
          </w:p>
        </w:tc>
        <w:tc>
          <w:tcPr>
            <w:tcW w:w="1098" w:type="dxa"/>
          </w:tcPr>
          <w:p w:rsidR="00203D40" w:rsidRPr="00203D40" w:rsidRDefault="00203D40" w:rsidP="00203D40">
            <w:pPr>
              <w:ind w:firstLine="0"/>
              <w:jc w:val="both"/>
              <w:rPr>
                <w:lang w:eastAsia="zh-CN"/>
              </w:rPr>
            </w:pPr>
            <w:r w:rsidRPr="00203D40">
              <w:rPr>
                <w:lang w:eastAsia="zh-CN"/>
              </w:rPr>
              <w:t>2 часа</w:t>
            </w:r>
          </w:p>
        </w:tc>
      </w:tr>
    </w:tbl>
    <w:p w:rsidR="00203D40" w:rsidRPr="00203D40" w:rsidRDefault="00203D40" w:rsidP="00203D40">
      <w:pPr>
        <w:spacing w:after="170"/>
        <w:ind w:firstLine="705"/>
        <w:jc w:val="both"/>
        <w:rPr>
          <w:szCs w:val="24"/>
          <w:lang w:eastAsia="ru-RU"/>
        </w:rPr>
      </w:pPr>
    </w:p>
    <w:p w:rsidR="00203D40" w:rsidRPr="00203D40" w:rsidRDefault="00203D40" w:rsidP="00203D40">
      <w:pPr>
        <w:spacing w:after="170"/>
        <w:ind w:firstLine="705"/>
        <w:jc w:val="both"/>
        <w:rPr>
          <w:lang w:eastAsia="zh-CN"/>
        </w:rPr>
      </w:pPr>
      <w:r w:rsidRPr="00203D40">
        <w:rPr>
          <w:lang w:eastAsia="zh-CN"/>
        </w:rPr>
        <w:t>Общий объем самостоятельной работы — 4 часа (выполнение задания по текущему контр</w:t>
      </w:r>
      <w:r w:rsidRPr="00203D40">
        <w:rPr>
          <w:lang w:eastAsia="zh-CN"/>
        </w:rPr>
        <w:t>о</w:t>
      </w:r>
      <w:r w:rsidRPr="00203D40">
        <w:rPr>
          <w:lang w:eastAsia="zh-CN"/>
        </w:rPr>
        <w:t>лю, подготовка к семинарам и экзамену, выполнение домашней работы).</w:t>
      </w:r>
    </w:p>
    <w:p w:rsidR="00203D40" w:rsidRPr="00203D40" w:rsidRDefault="00203D40" w:rsidP="00203D40">
      <w:pPr>
        <w:spacing w:after="170"/>
        <w:ind w:firstLine="705"/>
        <w:jc w:val="both"/>
        <w:rPr>
          <w:i/>
          <w:szCs w:val="24"/>
          <w:lang w:eastAsia="ru-RU"/>
        </w:rPr>
      </w:pPr>
      <w:r w:rsidRPr="00203D40">
        <w:rPr>
          <w:szCs w:val="24"/>
          <w:lang w:eastAsia="ru-RU"/>
        </w:rPr>
        <w:lastRenderedPageBreak/>
        <w:t>Литература:</w:t>
      </w:r>
    </w:p>
    <w:p w:rsidR="00203D40" w:rsidRPr="00203D40" w:rsidRDefault="00203D40" w:rsidP="00203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szCs w:val="24"/>
          <w:lang w:eastAsia="zh-CN"/>
        </w:rPr>
      </w:pPr>
      <w:r w:rsidRPr="00203D40">
        <w:rPr>
          <w:szCs w:val="24"/>
          <w:lang w:eastAsia="zh-CN"/>
        </w:rPr>
        <w:t>Выпускная квалификационная работа: подготовка, оформление, защита. Методические указ</w:t>
      </w:r>
      <w:r w:rsidRPr="00203D40">
        <w:rPr>
          <w:szCs w:val="24"/>
          <w:lang w:eastAsia="zh-CN"/>
        </w:rPr>
        <w:t>а</w:t>
      </w:r>
      <w:r w:rsidRPr="00203D40">
        <w:rPr>
          <w:szCs w:val="24"/>
          <w:lang w:eastAsia="zh-CN"/>
        </w:rPr>
        <w:t xml:space="preserve">ния для студентов бакалавриата направления 030600.62 – «Журналистика» / Сост. С.А. Шомова. М.: НИУ ВШЭ, 2011. </w:t>
      </w:r>
    </w:p>
    <w:p w:rsidR="00203D40" w:rsidRPr="00203D40" w:rsidRDefault="00203D40" w:rsidP="00203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szCs w:val="24"/>
          <w:lang w:eastAsia="zh-CN"/>
        </w:rPr>
      </w:pPr>
      <w:r w:rsidRPr="00203D40">
        <w:rPr>
          <w:i/>
          <w:szCs w:val="24"/>
          <w:lang w:eastAsia="zh-CN"/>
        </w:rPr>
        <w:t>Землянова Л.М.</w:t>
      </w:r>
      <w:r w:rsidRPr="00203D40">
        <w:rPr>
          <w:szCs w:val="24"/>
          <w:lang w:eastAsia="zh-CN"/>
        </w:rPr>
        <w:t xml:space="preserve"> Коммуникативистика и средства информации: Англо-русский толковый сл</w:t>
      </w:r>
      <w:r w:rsidRPr="00203D40">
        <w:rPr>
          <w:szCs w:val="24"/>
          <w:lang w:eastAsia="zh-CN"/>
        </w:rPr>
        <w:t>о</w:t>
      </w:r>
      <w:r w:rsidRPr="00203D40">
        <w:rPr>
          <w:szCs w:val="24"/>
          <w:lang w:eastAsia="zh-CN"/>
        </w:rPr>
        <w:t>варь концепций и терминов. М.: МГУ, 2004.</w:t>
      </w:r>
    </w:p>
    <w:p w:rsidR="00203D40" w:rsidRPr="00203D40" w:rsidRDefault="00203D40" w:rsidP="00203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szCs w:val="24"/>
          <w:lang w:eastAsia="zh-CN"/>
        </w:rPr>
      </w:pPr>
      <w:r w:rsidRPr="00203D40">
        <w:rPr>
          <w:bCs/>
          <w:szCs w:val="24"/>
          <w:lang w:eastAsia="zh-CN"/>
        </w:rPr>
        <w:t>П</w:t>
      </w:r>
      <w:r w:rsidRPr="00203D40">
        <w:rPr>
          <w:bCs/>
          <w:lang w:eastAsia="zh-CN"/>
        </w:rPr>
        <w:t>оложение</w:t>
      </w:r>
      <w:r w:rsidRPr="00203D40">
        <w:rPr>
          <w:bCs/>
          <w:szCs w:val="24"/>
          <w:lang w:eastAsia="zh-CN"/>
        </w:rPr>
        <w:t xml:space="preserve"> </w:t>
      </w:r>
      <w:r w:rsidRPr="00203D40">
        <w:rPr>
          <w:szCs w:val="24"/>
          <w:lang w:eastAsia="zh-CN"/>
        </w:rPr>
        <w:t>о курсовой работе/курсовом проекте студентов, обучающихся по программам по</w:t>
      </w:r>
      <w:r w:rsidRPr="00203D40">
        <w:rPr>
          <w:szCs w:val="24"/>
          <w:lang w:eastAsia="zh-CN"/>
        </w:rPr>
        <w:t>д</w:t>
      </w:r>
      <w:r w:rsidRPr="00203D40">
        <w:rPr>
          <w:szCs w:val="24"/>
          <w:lang w:eastAsia="zh-CN"/>
        </w:rPr>
        <w:t>готовки бакалавров и специалистов, в Национальном исследовательском университете «Высшая школа экономики».</w:t>
      </w:r>
    </w:p>
    <w:p w:rsidR="00203D40" w:rsidRPr="00203D40" w:rsidRDefault="00203D40" w:rsidP="00203D40">
      <w:pPr>
        <w:ind w:firstLine="567"/>
        <w:jc w:val="both"/>
        <w:rPr>
          <w:szCs w:val="24"/>
          <w:lang w:eastAsia="zh-CN" w:bidi="en-US"/>
        </w:rPr>
      </w:pPr>
      <w:r w:rsidRPr="00203D40">
        <w:rPr>
          <w:i/>
          <w:szCs w:val="24"/>
          <w:lang w:eastAsia="zh-CN"/>
        </w:rPr>
        <w:t>Прохоров Е.П.</w:t>
      </w:r>
      <w:r w:rsidRPr="00203D40">
        <w:rPr>
          <w:szCs w:val="24"/>
          <w:lang w:eastAsia="zh-CN"/>
        </w:rPr>
        <w:t xml:space="preserve"> Исследуя журналистику.</w:t>
      </w:r>
      <w:r w:rsidRPr="00203D40">
        <w:rPr>
          <w:szCs w:val="24"/>
          <w:lang w:eastAsia="zh-CN" w:bidi="en-US"/>
        </w:rPr>
        <w:t xml:space="preserve"> М.: РИП-холдинг, 2006.</w:t>
      </w:r>
    </w:p>
    <w:p w:rsidR="00203D40" w:rsidRPr="00203D40" w:rsidRDefault="00203D40" w:rsidP="00203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szCs w:val="24"/>
          <w:lang w:eastAsia="zh-CN" w:bidi="en-US"/>
        </w:rPr>
      </w:pPr>
      <w:r w:rsidRPr="00203D40">
        <w:rPr>
          <w:szCs w:val="24"/>
          <w:lang w:eastAsia="zh-CN" w:bidi="en-US"/>
        </w:rPr>
        <w:t xml:space="preserve">Реферат и курсовая работа по специальности «Журналистика» / Научн. ред. М.И. Алексеева, С.С. Смирнов. М.: Факультет журналистики МГУ имени М. В. Ломоносова, 2010. (Режим доступа: </w:t>
      </w:r>
      <w:hyperlink r:id="rId13" w:history="1">
        <w:r w:rsidRPr="00203D40">
          <w:rPr>
            <w:color w:val="0000FF"/>
            <w:szCs w:val="24"/>
            <w:u w:val="single"/>
            <w:lang w:eastAsia="zh-CN" w:bidi="en-US"/>
          </w:rPr>
          <w:t>http://www.journ.msu.ru/study/handouts/metodic/specialnost.pdf</w:t>
        </w:r>
      </w:hyperlink>
      <w:r w:rsidRPr="00203D40">
        <w:rPr>
          <w:szCs w:val="24"/>
          <w:lang w:eastAsia="zh-CN" w:bidi="en-US"/>
        </w:rPr>
        <w:t>).</w:t>
      </w:r>
    </w:p>
    <w:p w:rsidR="00203D40" w:rsidRPr="00203D40" w:rsidRDefault="00203D40" w:rsidP="00203D40">
      <w:pPr>
        <w:ind w:firstLine="567"/>
        <w:jc w:val="both"/>
        <w:rPr>
          <w:szCs w:val="28"/>
          <w:lang w:eastAsia="zh-CN"/>
        </w:rPr>
      </w:pPr>
      <w:r w:rsidRPr="00203D40">
        <w:rPr>
          <w:i/>
          <w:szCs w:val="24"/>
          <w:lang w:eastAsia="zh-CN" w:bidi="en-US"/>
        </w:rPr>
        <w:t>Эко У.</w:t>
      </w:r>
      <w:r w:rsidRPr="00203D40">
        <w:rPr>
          <w:szCs w:val="24"/>
          <w:lang w:eastAsia="zh-CN" w:bidi="en-US"/>
        </w:rPr>
        <w:t xml:space="preserve"> Как написать дипломную работу. М.: Книжный дом «Университет», 2003.</w:t>
      </w:r>
    </w:p>
    <w:p w:rsidR="00203D40" w:rsidRPr="00203D40" w:rsidRDefault="00203D40" w:rsidP="00203D40">
      <w:pPr>
        <w:ind w:firstLine="567"/>
        <w:jc w:val="both"/>
        <w:rPr>
          <w:rFonts w:eastAsia="Times New Roman"/>
          <w:bCs/>
          <w:szCs w:val="24"/>
          <w:lang w:eastAsia="zh-CN"/>
        </w:rPr>
      </w:pPr>
    </w:p>
    <w:p w:rsidR="00203D40" w:rsidRPr="00203D40" w:rsidRDefault="00203D40" w:rsidP="00203D40">
      <w:pPr>
        <w:spacing w:after="170"/>
        <w:ind w:firstLine="705"/>
        <w:jc w:val="both"/>
        <w:rPr>
          <w:u w:val="single"/>
          <w:lang w:eastAsia="zh-CN"/>
        </w:rPr>
      </w:pPr>
      <w:r w:rsidRPr="00203D40">
        <w:rPr>
          <w:szCs w:val="24"/>
          <w:lang w:eastAsia="ru-RU"/>
        </w:rPr>
        <w:t>Формы и методы проведения занятий по разделу: семинары, парная игра – формулировка ц</w:t>
      </w:r>
      <w:r w:rsidRPr="00203D40">
        <w:rPr>
          <w:szCs w:val="24"/>
          <w:lang w:eastAsia="ru-RU"/>
        </w:rPr>
        <w:t>е</w:t>
      </w:r>
      <w:r w:rsidRPr="00203D40">
        <w:rPr>
          <w:szCs w:val="24"/>
          <w:lang w:eastAsia="ru-RU"/>
        </w:rPr>
        <w:t>ли, задач и гипотезы исследования партнёру по паре.</w:t>
      </w:r>
    </w:p>
    <w:p w:rsidR="00203D40" w:rsidRPr="00203D40" w:rsidRDefault="00203D40" w:rsidP="00203D40">
      <w:pPr>
        <w:spacing w:after="170"/>
        <w:ind w:firstLine="426"/>
        <w:jc w:val="both"/>
        <w:rPr>
          <w:b/>
          <w:szCs w:val="24"/>
          <w:u w:val="single"/>
          <w:lang w:eastAsia="ru-RU"/>
        </w:rPr>
      </w:pPr>
      <w:r w:rsidRPr="00203D40">
        <w:rPr>
          <w:b/>
          <w:u w:val="single"/>
          <w:lang w:eastAsia="zh-CN"/>
        </w:rPr>
        <w:t xml:space="preserve">Раздел 5. </w:t>
      </w:r>
      <w:r w:rsidRPr="00203D40">
        <w:rPr>
          <w:b/>
          <w:szCs w:val="24"/>
          <w:u w:val="single"/>
          <w:lang w:eastAsia="ru-RU"/>
        </w:rPr>
        <w:t>Методология научного исследования медиа. Обзор ключевых эмпирических и теоретических методов</w:t>
      </w: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9"/>
        <w:gridCol w:w="1098"/>
      </w:tblGrid>
      <w:tr w:rsidR="00203D40" w:rsidRPr="00203D40" w:rsidTr="003829F7">
        <w:tc>
          <w:tcPr>
            <w:tcW w:w="8349" w:type="dxa"/>
          </w:tcPr>
          <w:p w:rsidR="00203D40" w:rsidRPr="00203D40" w:rsidRDefault="00203D40" w:rsidP="00203D40">
            <w:pPr>
              <w:ind w:firstLine="0"/>
              <w:jc w:val="both"/>
              <w:rPr>
                <w:lang w:eastAsia="zh-CN"/>
              </w:rPr>
            </w:pPr>
            <w:r w:rsidRPr="00203D40">
              <w:rPr>
                <w:lang w:eastAsia="zh-CN"/>
              </w:rPr>
              <w:t>Связь методов исследования с задачами. Эмпирические методы исследования. Наблюдение. Типы наблюдений. Работа с документами. Типы документов. Правила работы с документами.  Эксперименты в медиаисследованиях. Пр</w:t>
            </w:r>
            <w:r w:rsidRPr="00203D40">
              <w:rPr>
                <w:lang w:eastAsia="zh-CN"/>
              </w:rPr>
              <w:t>и</w:t>
            </w:r>
            <w:r w:rsidRPr="00203D40">
              <w:rPr>
                <w:lang w:eastAsia="zh-CN"/>
              </w:rPr>
              <w:t>меры медиаисследований, построенных на эксперименте. Экспертные инте</w:t>
            </w:r>
            <w:r w:rsidRPr="00203D40">
              <w:rPr>
                <w:lang w:eastAsia="zh-CN"/>
              </w:rPr>
              <w:t>р</w:t>
            </w:r>
            <w:r w:rsidRPr="00203D40">
              <w:rPr>
                <w:lang w:eastAsia="zh-CN"/>
              </w:rPr>
              <w:t>вью. Типы экспертных интервью. Выбор экспертов. Правила составления з</w:t>
            </w:r>
            <w:r w:rsidRPr="00203D40">
              <w:rPr>
                <w:lang w:eastAsia="zh-CN"/>
              </w:rPr>
              <w:t>а</w:t>
            </w:r>
            <w:r w:rsidRPr="00203D40">
              <w:rPr>
                <w:lang w:eastAsia="zh-CN"/>
              </w:rPr>
              <w:t>просов. Интервью с диктофоном. Логика построения интервью. Формулиро</w:t>
            </w:r>
            <w:r w:rsidRPr="00203D40">
              <w:rPr>
                <w:lang w:eastAsia="zh-CN"/>
              </w:rPr>
              <w:t>в</w:t>
            </w:r>
            <w:r w:rsidRPr="00203D40">
              <w:rPr>
                <w:lang w:eastAsia="zh-CN"/>
              </w:rPr>
              <w:t>ка вопросов для экспертных интервью. Правила цитирования экспертов. Пр</w:t>
            </w:r>
            <w:r w:rsidRPr="00203D40">
              <w:rPr>
                <w:lang w:eastAsia="zh-CN"/>
              </w:rPr>
              <w:t>а</w:t>
            </w:r>
            <w:r w:rsidRPr="00203D40">
              <w:rPr>
                <w:lang w:eastAsia="zh-CN"/>
              </w:rPr>
              <w:t>вила интерпретации экспертного интервью. Социологические методы иссл</w:t>
            </w:r>
            <w:r w:rsidRPr="00203D40">
              <w:rPr>
                <w:lang w:eastAsia="zh-CN"/>
              </w:rPr>
              <w:t>е</w:t>
            </w:r>
            <w:r w:rsidRPr="00203D40">
              <w:rPr>
                <w:lang w:eastAsia="zh-CN"/>
              </w:rPr>
              <w:t xml:space="preserve">дования (опросы, фокус-группы).    </w:t>
            </w:r>
          </w:p>
        </w:tc>
        <w:tc>
          <w:tcPr>
            <w:tcW w:w="1098" w:type="dxa"/>
          </w:tcPr>
          <w:p w:rsidR="00203D40" w:rsidRPr="00203D40" w:rsidRDefault="00203D40" w:rsidP="00203D40">
            <w:pPr>
              <w:ind w:firstLine="0"/>
              <w:jc w:val="both"/>
              <w:rPr>
                <w:lang w:eastAsia="zh-CN"/>
              </w:rPr>
            </w:pPr>
            <w:r w:rsidRPr="00203D40">
              <w:rPr>
                <w:lang w:eastAsia="zh-CN"/>
              </w:rPr>
              <w:t>2 часа</w:t>
            </w:r>
          </w:p>
        </w:tc>
      </w:tr>
      <w:tr w:rsidR="00203D40" w:rsidRPr="00203D40" w:rsidTr="003829F7">
        <w:tc>
          <w:tcPr>
            <w:tcW w:w="8349" w:type="dxa"/>
          </w:tcPr>
          <w:p w:rsidR="00203D40" w:rsidRPr="00203D40" w:rsidRDefault="00203D40" w:rsidP="00203D40">
            <w:pPr>
              <w:ind w:firstLine="0"/>
              <w:jc w:val="both"/>
              <w:rPr>
                <w:lang w:eastAsia="zh-CN"/>
              </w:rPr>
            </w:pPr>
            <w:r w:rsidRPr="00203D40">
              <w:rPr>
                <w:lang w:eastAsia="zh-CN"/>
              </w:rPr>
              <w:t>Теоретические методы исследования. Анализ. Типы анализа в исследованиях медиа (факторный, функциональный, кластерный, структурный, типологич</w:t>
            </w:r>
            <w:r w:rsidRPr="00203D40">
              <w:rPr>
                <w:lang w:eastAsia="zh-CN"/>
              </w:rPr>
              <w:t>е</w:t>
            </w:r>
            <w:r w:rsidRPr="00203D40">
              <w:rPr>
                <w:lang w:eastAsia="zh-CN"/>
              </w:rPr>
              <w:t>ский). Абстрагирование. Синтез. Методы на базе сравнения (сравнительный анализ, сравнительно-исторический анализ, историко-генетический анализ, сравнительно-функциональный анализ, сравнительно-структурный анализ и т.д.). Исторические методы (исторический синтез, историческая реконстру</w:t>
            </w:r>
            <w:r w:rsidRPr="00203D40">
              <w:rPr>
                <w:lang w:eastAsia="zh-CN"/>
              </w:rPr>
              <w:t>к</w:t>
            </w:r>
            <w:r w:rsidRPr="00203D40">
              <w:rPr>
                <w:lang w:eastAsia="zh-CN"/>
              </w:rPr>
              <w:t>ция). Контент-анализ и анализ контента. Моделирование. Прогнозирование. Периодизация. Типологизация и классификация.</w:t>
            </w:r>
          </w:p>
        </w:tc>
        <w:tc>
          <w:tcPr>
            <w:tcW w:w="1098" w:type="dxa"/>
          </w:tcPr>
          <w:p w:rsidR="00203D40" w:rsidRPr="00203D40" w:rsidRDefault="00203D40" w:rsidP="00203D40">
            <w:pPr>
              <w:ind w:firstLine="0"/>
              <w:jc w:val="both"/>
              <w:rPr>
                <w:lang w:eastAsia="zh-CN"/>
              </w:rPr>
            </w:pPr>
            <w:r w:rsidRPr="00203D40">
              <w:rPr>
                <w:lang w:eastAsia="zh-CN"/>
              </w:rPr>
              <w:t>2 часа</w:t>
            </w:r>
          </w:p>
        </w:tc>
      </w:tr>
    </w:tbl>
    <w:p w:rsidR="00203D40" w:rsidRPr="00203D40" w:rsidRDefault="00203D40" w:rsidP="00203D40">
      <w:pPr>
        <w:spacing w:after="170"/>
        <w:ind w:firstLine="705"/>
        <w:jc w:val="both"/>
        <w:rPr>
          <w:szCs w:val="24"/>
          <w:lang w:eastAsia="ru-RU"/>
        </w:rPr>
      </w:pPr>
    </w:p>
    <w:p w:rsidR="00203D40" w:rsidRPr="00203D40" w:rsidRDefault="00203D40" w:rsidP="00203D40">
      <w:pPr>
        <w:spacing w:after="170"/>
        <w:ind w:firstLine="705"/>
        <w:jc w:val="both"/>
        <w:rPr>
          <w:lang w:eastAsia="zh-CN"/>
        </w:rPr>
      </w:pPr>
      <w:r w:rsidRPr="00203D40">
        <w:rPr>
          <w:lang w:eastAsia="zh-CN"/>
        </w:rPr>
        <w:t>Общий объем самостоятельной работы — 4 часа (подготовка к семинарам и экзамену, в</w:t>
      </w:r>
      <w:r w:rsidRPr="00203D40">
        <w:rPr>
          <w:lang w:eastAsia="zh-CN"/>
        </w:rPr>
        <w:t>ы</w:t>
      </w:r>
      <w:r w:rsidRPr="00203D40">
        <w:rPr>
          <w:lang w:eastAsia="zh-CN"/>
        </w:rPr>
        <w:t>полнение домашней работы).</w:t>
      </w:r>
    </w:p>
    <w:p w:rsidR="00203D40" w:rsidRPr="00203D40" w:rsidRDefault="00203D40" w:rsidP="00203D40">
      <w:pPr>
        <w:spacing w:after="170"/>
        <w:ind w:firstLine="705"/>
        <w:jc w:val="both"/>
        <w:rPr>
          <w:i/>
          <w:szCs w:val="24"/>
          <w:lang w:eastAsia="ru-RU"/>
        </w:rPr>
      </w:pPr>
      <w:r w:rsidRPr="00203D40">
        <w:rPr>
          <w:szCs w:val="24"/>
          <w:lang w:eastAsia="ru-RU"/>
        </w:rPr>
        <w:t>Литература:</w:t>
      </w:r>
    </w:p>
    <w:p w:rsidR="00203D40" w:rsidRPr="00203D40" w:rsidRDefault="00203D40" w:rsidP="00203D40">
      <w:pPr>
        <w:ind w:firstLine="567"/>
        <w:jc w:val="both"/>
        <w:rPr>
          <w:szCs w:val="24"/>
          <w:lang w:eastAsia="zh-CN"/>
        </w:rPr>
      </w:pPr>
      <w:r w:rsidRPr="00203D40">
        <w:rPr>
          <w:i/>
          <w:szCs w:val="24"/>
          <w:lang w:eastAsia="zh-CN"/>
        </w:rPr>
        <w:t>Боришполец К.П.</w:t>
      </w:r>
      <w:r w:rsidRPr="00203D40">
        <w:rPr>
          <w:szCs w:val="24"/>
          <w:lang w:eastAsia="zh-CN"/>
        </w:rPr>
        <w:t xml:space="preserve"> Методы политических исследований: Учебное пособие для студентов вузов/ К.П. Боришполец. М.: Аспект Пресс, 2005.</w:t>
      </w:r>
    </w:p>
    <w:p w:rsidR="00203D40" w:rsidRPr="00203D40" w:rsidRDefault="00203D40" w:rsidP="00203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szCs w:val="24"/>
          <w:lang w:eastAsia="zh-CN"/>
        </w:rPr>
      </w:pPr>
      <w:r w:rsidRPr="00203D40">
        <w:rPr>
          <w:szCs w:val="24"/>
          <w:lang w:eastAsia="zh-CN"/>
        </w:rPr>
        <w:t>Выпускная квалификационная работа: подготовка, оформление, защита. Методические указ</w:t>
      </w:r>
      <w:r w:rsidRPr="00203D40">
        <w:rPr>
          <w:szCs w:val="24"/>
          <w:lang w:eastAsia="zh-CN"/>
        </w:rPr>
        <w:t>а</w:t>
      </w:r>
      <w:r w:rsidRPr="00203D40">
        <w:rPr>
          <w:szCs w:val="24"/>
          <w:lang w:eastAsia="zh-CN"/>
        </w:rPr>
        <w:t xml:space="preserve">ния для студентов бакалавриата направления 030600.62 – «Журналистика» / Сост. С.А. Шомова. М.: НИУ ВШЭ, 2011. </w:t>
      </w:r>
    </w:p>
    <w:p w:rsidR="00203D40" w:rsidRPr="00203D40" w:rsidRDefault="00203D40" w:rsidP="00203D40">
      <w:pPr>
        <w:ind w:firstLine="567"/>
        <w:jc w:val="both"/>
        <w:rPr>
          <w:szCs w:val="24"/>
          <w:lang w:eastAsia="zh-CN"/>
        </w:rPr>
      </w:pPr>
      <w:r w:rsidRPr="00203D40">
        <w:rPr>
          <w:i/>
          <w:szCs w:val="24"/>
          <w:lang w:eastAsia="zh-CN"/>
        </w:rPr>
        <w:lastRenderedPageBreak/>
        <w:t>Землянова Л.М.</w:t>
      </w:r>
      <w:r w:rsidRPr="00203D40">
        <w:rPr>
          <w:szCs w:val="24"/>
          <w:lang w:eastAsia="zh-CN"/>
        </w:rPr>
        <w:t xml:space="preserve"> Коммуникативистика и средства информации: Англо-русский толковый сл</w:t>
      </w:r>
      <w:r w:rsidRPr="00203D40">
        <w:rPr>
          <w:szCs w:val="24"/>
          <w:lang w:eastAsia="zh-CN"/>
        </w:rPr>
        <w:t>о</w:t>
      </w:r>
      <w:r w:rsidRPr="00203D40">
        <w:rPr>
          <w:szCs w:val="24"/>
          <w:lang w:eastAsia="zh-CN"/>
        </w:rPr>
        <w:t>варь концепций и терминов. М.: МГУ, 2004.</w:t>
      </w:r>
    </w:p>
    <w:p w:rsidR="00203D40" w:rsidRPr="00203D40" w:rsidRDefault="00203D40" w:rsidP="00203D40">
      <w:pPr>
        <w:ind w:firstLine="567"/>
        <w:jc w:val="both"/>
        <w:rPr>
          <w:szCs w:val="24"/>
          <w:lang w:eastAsia="zh-CN"/>
        </w:rPr>
      </w:pPr>
      <w:r w:rsidRPr="00203D40">
        <w:rPr>
          <w:szCs w:val="24"/>
          <w:lang w:eastAsia="zh-CN"/>
        </w:rPr>
        <w:t>Исследования СМИ: методология, подходы, методы: учебно-методическое пособие. Матери</w:t>
      </w:r>
      <w:r w:rsidRPr="00203D40">
        <w:rPr>
          <w:szCs w:val="24"/>
          <w:lang w:eastAsia="zh-CN"/>
        </w:rPr>
        <w:t>а</w:t>
      </w:r>
      <w:r w:rsidRPr="00203D40">
        <w:rPr>
          <w:szCs w:val="24"/>
          <w:lang w:eastAsia="zh-CN"/>
        </w:rPr>
        <w:t xml:space="preserve">лы лекций для аспирантов факультета журналистики МГУ имени М. В. Ломоносова / Сост. И.Д. Фомичёва. М.: Издательство Московского Университета, Факультет журналистики МГУ, 2011. (Режим доступа: </w:t>
      </w:r>
      <w:hyperlink r:id="rId14" w:history="1">
        <w:r w:rsidRPr="00203D40">
          <w:rPr>
            <w:color w:val="0000FF"/>
            <w:szCs w:val="24"/>
            <w:u w:val="single"/>
            <w:lang w:eastAsia="zh-CN"/>
          </w:rPr>
          <w:t>http://www.journ.msu.ru/upload/iblock/0c9/0c970e2f436c848e79836712fa065380.pdf</w:t>
        </w:r>
      </w:hyperlink>
      <w:r w:rsidRPr="00203D40">
        <w:rPr>
          <w:szCs w:val="24"/>
          <w:lang w:eastAsia="zh-CN"/>
        </w:rPr>
        <w:t>).</w:t>
      </w:r>
    </w:p>
    <w:p w:rsidR="00203D40" w:rsidRPr="00203D40" w:rsidRDefault="00203D40" w:rsidP="00203D40">
      <w:pPr>
        <w:ind w:firstLine="567"/>
        <w:jc w:val="both"/>
        <w:rPr>
          <w:szCs w:val="24"/>
          <w:lang w:eastAsia="zh-CN"/>
        </w:rPr>
      </w:pPr>
      <w:r w:rsidRPr="00203D40">
        <w:rPr>
          <w:szCs w:val="24"/>
          <w:lang w:eastAsia="zh-CN"/>
        </w:rPr>
        <w:t>Полевая кухня. Как провести исследования. Ульяновск: Симбирская книга, 2004.</w:t>
      </w:r>
    </w:p>
    <w:p w:rsidR="00203D40" w:rsidRPr="00203D40" w:rsidRDefault="00203D40" w:rsidP="00203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szCs w:val="24"/>
          <w:lang w:eastAsia="zh-CN"/>
        </w:rPr>
      </w:pPr>
      <w:r w:rsidRPr="00203D40">
        <w:rPr>
          <w:szCs w:val="24"/>
          <w:lang w:eastAsia="zh-CN" w:bidi="en-US"/>
        </w:rPr>
        <w:t xml:space="preserve"> </w:t>
      </w:r>
      <w:r w:rsidRPr="00203D40">
        <w:rPr>
          <w:bCs/>
          <w:szCs w:val="24"/>
          <w:lang w:eastAsia="zh-CN"/>
        </w:rPr>
        <w:t>П</w:t>
      </w:r>
      <w:r w:rsidRPr="00203D40">
        <w:rPr>
          <w:bCs/>
          <w:lang w:eastAsia="zh-CN"/>
        </w:rPr>
        <w:t>оложение</w:t>
      </w:r>
      <w:r w:rsidRPr="00203D40">
        <w:rPr>
          <w:bCs/>
          <w:szCs w:val="24"/>
          <w:lang w:eastAsia="zh-CN"/>
        </w:rPr>
        <w:t xml:space="preserve"> </w:t>
      </w:r>
      <w:r w:rsidRPr="00203D40">
        <w:rPr>
          <w:szCs w:val="24"/>
          <w:lang w:eastAsia="zh-CN"/>
        </w:rPr>
        <w:t>о курсовой работе/курсовом проекте студентов, обучающихся по программам подготовки бакалавров и специалистов, в Национальном исследовательском университете «Высшая школа экономики».</w:t>
      </w:r>
    </w:p>
    <w:p w:rsidR="00203D40" w:rsidRPr="00203D40" w:rsidRDefault="00203D40" w:rsidP="00203D40">
      <w:pPr>
        <w:ind w:firstLine="567"/>
        <w:jc w:val="both"/>
        <w:rPr>
          <w:szCs w:val="24"/>
          <w:lang w:eastAsia="zh-CN" w:bidi="en-US"/>
        </w:rPr>
      </w:pPr>
      <w:r w:rsidRPr="00203D40">
        <w:rPr>
          <w:i/>
          <w:szCs w:val="24"/>
          <w:lang w:eastAsia="zh-CN"/>
        </w:rPr>
        <w:t>Прохоров Е.П.</w:t>
      </w:r>
      <w:r w:rsidRPr="00203D40">
        <w:rPr>
          <w:szCs w:val="24"/>
          <w:lang w:eastAsia="zh-CN"/>
        </w:rPr>
        <w:t xml:space="preserve"> Исследуя журналистику.</w:t>
      </w:r>
      <w:r w:rsidRPr="00203D40">
        <w:rPr>
          <w:szCs w:val="24"/>
          <w:lang w:eastAsia="zh-CN" w:bidi="en-US"/>
        </w:rPr>
        <w:t xml:space="preserve"> М.: РИП-холдинг, 2006.</w:t>
      </w:r>
    </w:p>
    <w:p w:rsidR="00203D40" w:rsidRPr="00203D40" w:rsidRDefault="00203D40" w:rsidP="00203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szCs w:val="24"/>
          <w:lang w:eastAsia="zh-CN" w:bidi="en-US"/>
        </w:rPr>
      </w:pPr>
      <w:r w:rsidRPr="00203D40">
        <w:rPr>
          <w:szCs w:val="24"/>
          <w:lang w:eastAsia="zh-CN" w:bidi="en-US"/>
        </w:rPr>
        <w:t xml:space="preserve">Реферат и курсовая работа по специальности «Журналистика» / Научн. ред. М.И. Алексеева, С.С. Смирнов. М.: Факультет журналистики МГУ имени М. В. Ломоносова, 2010. (Режим доступа: </w:t>
      </w:r>
      <w:hyperlink r:id="rId15" w:history="1">
        <w:r w:rsidRPr="00203D40">
          <w:rPr>
            <w:color w:val="0000FF"/>
            <w:szCs w:val="24"/>
            <w:u w:val="single"/>
            <w:lang w:eastAsia="zh-CN" w:bidi="en-US"/>
          </w:rPr>
          <w:t>http://www.journ.msu.ru/study/handouts/metodic/specialnost.pdf</w:t>
        </w:r>
      </w:hyperlink>
      <w:r w:rsidRPr="00203D40">
        <w:rPr>
          <w:szCs w:val="24"/>
          <w:lang w:eastAsia="zh-CN" w:bidi="en-US"/>
        </w:rPr>
        <w:t>).</w:t>
      </w:r>
    </w:p>
    <w:p w:rsidR="00203D40" w:rsidRPr="00203D40" w:rsidRDefault="00203D40" w:rsidP="00203D40">
      <w:pPr>
        <w:ind w:firstLine="567"/>
        <w:jc w:val="both"/>
        <w:rPr>
          <w:szCs w:val="24"/>
          <w:lang w:eastAsia="zh-CN"/>
        </w:rPr>
      </w:pPr>
      <w:r w:rsidRPr="00203D40">
        <w:rPr>
          <w:i/>
          <w:szCs w:val="24"/>
          <w:lang w:eastAsia="zh-CN"/>
        </w:rPr>
        <w:t>Рузавин Г.И.</w:t>
      </w:r>
      <w:r w:rsidRPr="00203D40">
        <w:rPr>
          <w:szCs w:val="24"/>
          <w:lang w:eastAsia="zh-CN"/>
        </w:rPr>
        <w:t xml:space="preserve"> Методология научного исследования. М.: ЮНИТИ-ДАНА, 1999. </w:t>
      </w:r>
    </w:p>
    <w:p w:rsidR="00203D40" w:rsidRPr="00203D40" w:rsidRDefault="00203D40" w:rsidP="00203D40">
      <w:pPr>
        <w:ind w:firstLine="567"/>
        <w:jc w:val="both"/>
        <w:rPr>
          <w:szCs w:val="24"/>
          <w:lang w:eastAsia="zh-CN"/>
        </w:rPr>
      </w:pPr>
      <w:r w:rsidRPr="00203D40">
        <w:rPr>
          <w:i/>
          <w:szCs w:val="24"/>
          <w:lang w:eastAsia="zh-CN"/>
        </w:rPr>
        <w:t>Семенова В.В.</w:t>
      </w:r>
      <w:r w:rsidRPr="00203D40">
        <w:rPr>
          <w:szCs w:val="24"/>
          <w:lang w:eastAsia="zh-CN"/>
        </w:rPr>
        <w:t xml:space="preserve"> Качественные методы: Введение в гуманистическую социологию. М.: Добр</w:t>
      </w:r>
      <w:r w:rsidRPr="00203D40">
        <w:rPr>
          <w:szCs w:val="24"/>
          <w:lang w:eastAsia="zh-CN"/>
        </w:rPr>
        <w:t>о</w:t>
      </w:r>
      <w:r w:rsidRPr="00203D40">
        <w:rPr>
          <w:szCs w:val="24"/>
          <w:lang w:eastAsia="zh-CN"/>
        </w:rPr>
        <w:t xml:space="preserve">свет, 1998. </w:t>
      </w:r>
    </w:p>
    <w:p w:rsidR="00203D40" w:rsidRPr="00203D40" w:rsidRDefault="00203D40" w:rsidP="00203D40">
      <w:pPr>
        <w:ind w:firstLine="567"/>
        <w:jc w:val="both"/>
        <w:rPr>
          <w:szCs w:val="24"/>
          <w:lang w:eastAsia="zh-CN"/>
        </w:rPr>
      </w:pPr>
      <w:r w:rsidRPr="00203D40">
        <w:rPr>
          <w:i/>
          <w:szCs w:val="24"/>
          <w:lang w:eastAsia="zh-CN"/>
        </w:rPr>
        <w:t>Федотова Л.Н.</w:t>
      </w:r>
      <w:r w:rsidRPr="00203D40">
        <w:rPr>
          <w:szCs w:val="24"/>
          <w:lang w:eastAsia="zh-CN"/>
        </w:rPr>
        <w:t xml:space="preserve"> Анализ содержания – социологический метод изучения средств массовой коммуникации. М.: Научный мир, 2001. </w:t>
      </w:r>
    </w:p>
    <w:p w:rsidR="00203D40" w:rsidRPr="00203D40" w:rsidRDefault="00203D40" w:rsidP="00203D40">
      <w:pPr>
        <w:ind w:firstLine="567"/>
        <w:rPr>
          <w:szCs w:val="24"/>
          <w:lang w:eastAsia="zh-CN"/>
        </w:rPr>
      </w:pPr>
      <w:r w:rsidRPr="00203D40">
        <w:rPr>
          <w:i/>
          <w:szCs w:val="24"/>
          <w:lang w:eastAsia="zh-CN"/>
        </w:rPr>
        <w:t>Фомичева И.Д.</w:t>
      </w:r>
      <w:r w:rsidRPr="00203D40">
        <w:rPr>
          <w:szCs w:val="24"/>
          <w:lang w:eastAsia="zh-CN"/>
        </w:rPr>
        <w:t xml:space="preserve"> Социология СМИ. М.: Аспект Пресс, 2012.</w:t>
      </w:r>
    </w:p>
    <w:p w:rsidR="00203D40" w:rsidRPr="00203D40" w:rsidRDefault="00203D40" w:rsidP="00203D40">
      <w:pPr>
        <w:ind w:firstLine="567"/>
        <w:jc w:val="both"/>
        <w:rPr>
          <w:szCs w:val="24"/>
          <w:lang w:eastAsia="zh-CN" w:bidi="en-US"/>
        </w:rPr>
      </w:pPr>
      <w:r w:rsidRPr="00203D40">
        <w:rPr>
          <w:i/>
          <w:szCs w:val="24"/>
          <w:lang w:eastAsia="zh-CN" w:bidi="en-US"/>
        </w:rPr>
        <w:t>Эко У.</w:t>
      </w:r>
      <w:r w:rsidRPr="00203D40">
        <w:rPr>
          <w:szCs w:val="24"/>
          <w:lang w:eastAsia="zh-CN" w:bidi="en-US"/>
        </w:rPr>
        <w:t xml:space="preserve"> Как написать дипломную работу. М.: Книжный дом «Университет», 2003.</w:t>
      </w:r>
    </w:p>
    <w:p w:rsidR="00203D40" w:rsidRPr="00203D40" w:rsidRDefault="00203D40" w:rsidP="00203D40">
      <w:pPr>
        <w:ind w:firstLine="703"/>
        <w:jc w:val="both"/>
        <w:rPr>
          <w:szCs w:val="24"/>
          <w:lang w:eastAsia="ru-RU"/>
        </w:rPr>
      </w:pPr>
    </w:p>
    <w:p w:rsidR="00203D40" w:rsidRPr="00203D40" w:rsidRDefault="00203D40" w:rsidP="00203D40">
      <w:pPr>
        <w:spacing w:after="170"/>
        <w:ind w:firstLine="705"/>
        <w:jc w:val="both"/>
        <w:rPr>
          <w:u w:val="single"/>
          <w:lang w:eastAsia="zh-CN"/>
        </w:rPr>
      </w:pPr>
      <w:r w:rsidRPr="00203D40">
        <w:rPr>
          <w:szCs w:val="24"/>
          <w:lang w:eastAsia="ru-RU"/>
        </w:rPr>
        <w:t>Формы и методы проведения занятий по разделу: семинары, игры «Репетиция экспертного интервью», «Договориться об интервью за 10 минут».</w:t>
      </w:r>
    </w:p>
    <w:p w:rsidR="00203D40" w:rsidRPr="00203D40" w:rsidRDefault="00203D40" w:rsidP="00203D40">
      <w:pPr>
        <w:spacing w:after="170"/>
        <w:ind w:firstLine="705"/>
        <w:jc w:val="both"/>
        <w:rPr>
          <w:b/>
          <w:szCs w:val="24"/>
          <w:u w:val="single"/>
          <w:lang w:eastAsia="ru-RU"/>
        </w:rPr>
      </w:pPr>
      <w:r w:rsidRPr="00203D40">
        <w:rPr>
          <w:b/>
          <w:u w:val="single"/>
          <w:lang w:eastAsia="zh-CN"/>
        </w:rPr>
        <w:t xml:space="preserve">Раздел 6. </w:t>
      </w:r>
      <w:r w:rsidRPr="00203D40">
        <w:rPr>
          <w:b/>
          <w:szCs w:val="24"/>
          <w:u w:val="single"/>
          <w:lang w:eastAsia="ru-RU"/>
        </w:rPr>
        <w:t>Научная новизна и практическая значимость студенческих исследований м</w:t>
      </w:r>
      <w:r w:rsidRPr="00203D40">
        <w:rPr>
          <w:b/>
          <w:szCs w:val="24"/>
          <w:u w:val="single"/>
          <w:lang w:eastAsia="ru-RU"/>
        </w:rPr>
        <w:t>е</w:t>
      </w:r>
      <w:r w:rsidRPr="00203D40">
        <w:rPr>
          <w:b/>
          <w:szCs w:val="24"/>
          <w:u w:val="single"/>
          <w:lang w:eastAsia="ru-RU"/>
        </w:rPr>
        <w:t>диа</w:t>
      </w: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9"/>
        <w:gridCol w:w="1098"/>
      </w:tblGrid>
      <w:tr w:rsidR="00203D40" w:rsidRPr="00203D40" w:rsidTr="003829F7">
        <w:tc>
          <w:tcPr>
            <w:tcW w:w="8349" w:type="dxa"/>
          </w:tcPr>
          <w:p w:rsidR="00203D40" w:rsidRPr="00203D40" w:rsidRDefault="00203D40" w:rsidP="00203D40">
            <w:pPr>
              <w:ind w:firstLine="0"/>
              <w:jc w:val="both"/>
              <w:rPr>
                <w:lang w:eastAsia="zh-CN"/>
              </w:rPr>
            </w:pPr>
            <w:r w:rsidRPr="00203D40">
              <w:rPr>
                <w:lang w:eastAsia="zh-CN"/>
              </w:rPr>
              <w:t>Научная новизна и практическая значимость как компоненты введения. Типы научной новизны. Разработка нового понятия. Новые определения. Новая и</w:t>
            </w:r>
            <w:r w:rsidRPr="00203D40">
              <w:rPr>
                <w:lang w:eastAsia="zh-CN"/>
              </w:rPr>
              <w:t>н</w:t>
            </w:r>
            <w:r w:rsidRPr="00203D40">
              <w:rPr>
                <w:lang w:eastAsia="zh-CN"/>
              </w:rPr>
              <w:t>терпретация фактов. Новая типология явлений. Установление связи между компонентами медиасистемы. Обнаружение новых фактов, введение новых фактов в научный оборот. Конкретизация научной новизны. Технологии опр</w:t>
            </w:r>
            <w:r w:rsidRPr="00203D40">
              <w:rPr>
                <w:lang w:eastAsia="zh-CN"/>
              </w:rPr>
              <w:t>е</w:t>
            </w:r>
            <w:r w:rsidRPr="00203D40">
              <w:rPr>
                <w:lang w:eastAsia="zh-CN"/>
              </w:rPr>
              <w:t>деления практической значимости через должностные инструкции медиако</w:t>
            </w:r>
            <w:r w:rsidRPr="00203D40">
              <w:rPr>
                <w:lang w:eastAsia="zh-CN"/>
              </w:rPr>
              <w:t>м</w:t>
            </w:r>
            <w:r w:rsidRPr="00203D40">
              <w:rPr>
                <w:lang w:eastAsia="zh-CN"/>
              </w:rPr>
              <w:t>паний.</w:t>
            </w:r>
          </w:p>
        </w:tc>
        <w:tc>
          <w:tcPr>
            <w:tcW w:w="1098" w:type="dxa"/>
          </w:tcPr>
          <w:p w:rsidR="00203D40" w:rsidRPr="00203D40" w:rsidRDefault="00203D40" w:rsidP="00203D40">
            <w:pPr>
              <w:ind w:firstLine="0"/>
              <w:jc w:val="both"/>
              <w:rPr>
                <w:lang w:eastAsia="zh-CN"/>
              </w:rPr>
            </w:pPr>
            <w:r w:rsidRPr="00203D40">
              <w:rPr>
                <w:lang w:eastAsia="zh-CN"/>
              </w:rPr>
              <w:t>1 час</w:t>
            </w:r>
          </w:p>
        </w:tc>
      </w:tr>
      <w:tr w:rsidR="00203D40" w:rsidRPr="00203D40" w:rsidTr="003829F7">
        <w:tc>
          <w:tcPr>
            <w:tcW w:w="8349" w:type="dxa"/>
          </w:tcPr>
          <w:p w:rsidR="00203D40" w:rsidRPr="00203D40" w:rsidRDefault="00203D40" w:rsidP="00203D40">
            <w:pPr>
              <w:ind w:firstLine="0"/>
              <w:jc w:val="both"/>
              <w:rPr>
                <w:lang w:eastAsia="zh-CN"/>
              </w:rPr>
            </w:pPr>
            <w:r w:rsidRPr="00203D40">
              <w:rPr>
                <w:lang w:eastAsia="zh-CN"/>
              </w:rPr>
              <w:t>Отработка навыков формулирования потенциальной практической значимости и научной новизны курсовой работы.</w:t>
            </w:r>
          </w:p>
        </w:tc>
        <w:tc>
          <w:tcPr>
            <w:tcW w:w="1098" w:type="dxa"/>
          </w:tcPr>
          <w:p w:rsidR="00203D40" w:rsidRPr="00203D40" w:rsidRDefault="00203D40" w:rsidP="00203D40">
            <w:pPr>
              <w:ind w:firstLine="0"/>
              <w:jc w:val="both"/>
              <w:rPr>
                <w:lang w:eastAsia="zh-CN"/>
              </w:rPr>
            </w:pPr>
            <w:r w:rsidRPr="00203D40">
              <w:rPr>
                <w:lang w:eastAsia="zh-CN"/>
              </w:rPr>
              <w:t>1 час</w:t>
            </w:r>
          </w:p>
        </w:tc>
      </w:tr>
    </w:tbl>
    <w:p w:rsidR="00203D40" w:rsidRPr="00203D40" w:rsidRDefault="00203D40" w:rsidP="00203D40">
      <w:pPr>
        <w:jc w:val="both"/>
        <w:rPr>
          <w:szCs w:val="24"/>
          <w:lang w:eastAsia="ru-RU"/>
        </w:rPr>
      </w:pPr>
    </w:p>
    <w:p w:rsidR="00203D40" w:rsidRPr="00203D40" w:rsidRDefault="00203D40" w:rsidP="00203D40">
      <w:pPr>
        <w:spacing w:after="170"/>
        <w:ind w:firstLine="705"/>
        <w:jc w:val="both"/>
        <w:rPr>
          <w:szCs w:val="24"/>
          <w:lang w:eastAsia="ru-RU"/>
        </w:rPr>
      </w:pPr>
      <w:r w:rsidRPr="00203D40">
        <w:rPr>
          <w:lang w:eastAsia="zh-CN"/>
        </w:rPr>
        <w:t>Общий объем самостоятельной работы — 6 часов (подготовка к семинарам и экзамену, в</w:t>
      </w:r>
      <w:r w:rsidRPr="00203D40">
        <w:rPr>
          <w:lang w:eastAsia="zh-CN"/>
        </w:rPr>
        <w:t>ы</w:t>
      </w:r>
      <w:r w:rsidRPr="00203D40">
        <w:rPr>
          <w:lang w:eastAsia="zh-CN"/>
        </w:rPr>
        <w:t>полнение домашней работы).</w:t>
      </w:r>
    </w:p>
    <w:p w:rsidR="00203D40" w:rsidRPr="00203D40" w:rsidRDefault="00203D40" w:rsidP="00203D40">
      <w:pPr>
        <w:spacing w:after="170"/>
        <w:ind w:firstLine="705"/>
        <w:jc w:val="both"/>
        <w:rPr>
          <w:szCs w:val="24"/>
          <w:lang w:eastAsia="ru-RU"/>
        </w:rPr>
      </w:pPr>
      <w:r w:rsidRPr="00203D40">
        <w:rPr>
          <w:szCs w:val="24"/>
          <w:lang w:eastAsia="ru-RU"/>
        </w:rPr>
        <w:t>Литература:</w:t>
      </w:r>
    </w:p>
    <w:p w:rsidR="00203D40" w:rsidRPr="00203D40" w:rsidRDefault="00203D40" w:rsidP="00203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szCs w:val="24"/>
          <w:lang w:eastAsia="zh-CN"/>
        </w:rPr>
      </w:pPr>
      <w:r w:rsidRPr="00203D40">
        <w:rPr>
          <w:szCs w:val="24"/>
          <w:lang w:eastAsia="zh-CN"/>
        </w:rPr>
        <w:t>Выпускная квалификационная работа: подготовка, оформление, защита. Методические указ</w:t>
      </w:r>
      <w:r w:rsidRPr="00203D40">
        <w:rPr>
          <w:szCs w:val="24"/>
          <w:lang w:eastAsia="zh-CN"/>
        </w:rPr>
        <w:t>а</w:t>
      </w:r>
      <w:r w:rsidRPr="00203D40">
        <w:rPr>
          <w:szCs w:val="24"/>
          <w:lang w:eastAsia="zh-CN"/>
        </w:rPr>
        <w:t xml:space="preserve">ния для студентов бакалавриата направления 030600.62 – «Журналистика» / Сост. С.А. Шомова. М.: НИУ ВШЭ, 2011. </w:t>
      </w:r>
    </w:p>
    <w:p w:rsidR="00203D40" w:rsidRPr="00203D40" w:rsidRDefault="00203D40" w:rsidP="00203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szCs w:val="24"/>
          <w:lang w:eastAsia="zh-CN"/>
        </w:rPr>
      </w:pPr>
      <w:r w:rsidRPr="00203D40">
        <w:rPr>
          <w:i/>
          <w:szCs w:val="24"/>
          <w:lang w:eastAsia="zh-CN"/>
        </w:rPr>
        <w:t>Землянова Л.М.</w:t>
      </w:r>
      <w:r w:rsidRPr="00203D40">
        <w:rPr>
          <w:szCs w:val="24"/>
          <w:lang w:eastAsia="zh-CN"/>
        </w:rPr>
        <w:t xml:space="preserve"> Коммуникативистика и средства информации: Англо-русский толковый сл</w:t>
      </w:r>
      <w:r w:rsidRPr="00203D40">
        <w:rPr>
          <w:szCs w:val="24"/>
          <w:lang w:eastAsia="zh-CN"/>
        </w:rPr>
        <w:t>о</w:t>
      </w:r>
      <w:r w:rsidRPr="00203D40">
        <w:rPr>
          <w:szCs w:val="24"/>
          <w:lang w:eastAsia="zh-CN"/>
        </w:rPr>
        <w:t>варь концепций и терминов. М.: МГУ, 2004.</w:t>
      </w:r>
    </w:p>
    <w:p w:rsidR="00203D40" w:rsidRPr="00203D40" w:rsidRDefault="00203D40" w:rsidP="00203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szCs w:val="24"/>
          <w:lang w:eastAsia="zh-CN"/>
        </w:rPr>
      </w:pPr>
      <w:r w:rsidRPr="00203D40">
        <w:rPr>
          <w:bCs/>
          <w:szCs w:val="24"/>
          <w:lang w:eastAsia="zh-CN"/>
        </w:rPr>
        <w:t>П</w:t>
      </w:r>
      <w:r w:rsidRPr="00203D40">
        <w:rPr>
          <w:bCs/>
          <w:lang w:eastAsia="zh-CN"/>
        </w:rPr>
        <w:t>оложение</w:t>
      </w:r>
      <w:r w:rsidRPr="00203D40">
        <w:rPr>
          <w:bCs/>
          <w:szCs w:val="24"/>
          <w:lang w:eastAsia="zh-CN"/>
        </w:rPr>
        <w:t xml:space="preserve"> </w:t>
      </w:r>
      <w:r w:rsidRPr="00203D40">
        <w:rPr>
          <w:szCs w:val="24"/>
          <w:lang w:eastAsia="zh-CN"/>
        </w:rPr>
        <w:t>о курсовой работе/курсовом проекте студентов, обучающихся по программам по</w:t>
      </w:r>
      <w:r w:rsidRPr="00203D40">
        <w:rPr>
          <w:szCs w:val="24"/>
          <w:lang w:eastAsia="zh-CN"/>
        </w:rPr>
        <w:t>д</w:t>
      </w:r>
      <w:r w:rsidRPr="00203D40">
        <w:rPr>
          <w:szCs w:val="24"/>
          <w:lang w:eastAsia="zh-CN"/>
        </w:rPr>
        <w:t>готовки бакалавров и специалистов, в Национальном исследовательском университете «Высшая школа экономики».</w:t>
      </w:r>
    </w:p>
    <w:p w:rsidR="00203D40" w:rsidRPr="00203D40" w:rsidRDefault="00203D40" w:rsidP="00203D40">
      <w:pPr>
        <w:ind w:firstLine="567"/>
        <w:jc w:val="both"/>
        <w:rPr>
          <w:szCs w:val="24"/>
          <w:lang w:eastAsia="zh-CN" w:bidi="en-US"/>
        </w:rPr>
      </w:pPr>
      <w:r w:rsidRPr="00203D40">
        <w:rPr>
          <w:i/>
          <w:szCs w:val="24"/>
          <w:lang w:eastAsia="zh-CN"/>
        </w:rPr>
        <w:lastRenderedPageBreak/>
        <w:t>Прохоров Е.П.</w:t>
      </w:r>
      <w:r w:rsidRPr="00203D40">
        <w:rPr>
          <w:szCs w:val="24"/>
          <w:lang w:eastAsia="zh-CN"/>
        </w:rPr>
        <w:t xml:space="preserve"> Исследуя журналистику.</w:t>
      </w:r>
      <w:r w:rsidRPr="00203D40">
        <w:rPr>
          <w:szCs w:val="24"/>
          <w:lang w:eastAsia="zh-CN" w:bidi="en-US"/>
        </w:rPr>
        <w:t xml:space="preserve"> М.: РИП-холдинг, 2006.</w:t>
      </w:r>
    </w:p>
    <w:p w:rsidR="00203D40" w:rsidRPr="00203D40" w:rsidRDefault="00203D40" w:rsidP="00203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szCs w:val="24"/>
          <w:lang w:eastAsia="zh-CN" w:bidi="en-US"/>
        </w:rPr>
      </w:pPr>
      <w:r w:rsidRPr="00203D40">
        <w:rPr>
          <w:szCs w:val="24"/>
          <w:lang w:eastAsia="zh-CN" w:bidi="en-US"/>
        </w:rPr>
        <w:t xml:space="preserve">Реферат и курсовая работа по специальности «Журналистика» / Научн. ред. М.И. Алексеева, С.С. Смирнов. М.: Факультет журналистики МГУ имени М. В. Ломоносова, 2010. (Режим доступа: </w:t>
      </w:r>
      <w:hyperlink r:id="rId16" w:history="1">
        <w:r w:rsidRPr="00203D40">
          <w:rPr>
            <w:color w:val="0000FF"/>
            <w:szCs w:val="24"/>
            <w:u w:val="single"/>
            <w:lang w:eastAsia="zh-CN" w:bidi="en-US"/>
          </w:rPr>
          <w:t>http://www.journ.msu.ru/study/handouts/metodic/specialnost.pdf</w:t>
        </w:r>
      </w:hyperlink>
      <w:r w:rsidRPr="00203D40">
        <w:rPr>
          <w:szCs w:val="24"/>
          <w:lang w:eastAsia="zh-CN" w:bidi="en-US"/>
        </w:rPr>
        <w:t>).</w:t>
      </w:r>
    </w:p>
    <w:p w:rsidR="00203D40" w:rsidRPr="00203D40" w:rsidRDefault="00203D40" w:rsidP="00203D40">
      <w:pPr>
        <w:jc w:val="both"/>
        <w:rPr>
          <w:szCs w:val="28"/>
          <w:lang w:eastAsia="zh-CN"/>
        </w:rPr>
      </w:pPr>
      <w:r w:rsidRPr="00203D40">
        <w:rPr>
          <w:i/>
          <w:szCs w:val="24"/>
          <w:lang w:eastAsia="zh-CN" w:bidi="en-US"/>
        </w:rPr>
        <w:t>Эко У.</w:t>
      </w:r>
      <w:r w:rsidRPr="00203D40">
        <w:rPr>
          <w:szCs w:val="24"/>
          <w:lang w:eastAsia="zh-CN" w:bidi="en-US"/>
        </w:rPr>
        <w:t xml:space="preserve"> Как написать дипломную работу. М.: Книжный дом «Университет», 2003.</w:t>
      </w:r>
    </w:p>
    <w:p w:rsidR="00203D40" w:rsidRPr="00203D40" w:rsidRDefault="00203D40" w:rsidP="00203D40">
      <w:pPr>
        <w:jc w:val="both"/>
        <w:rPr>
          <w:rFonts w:eastAsia="Times New Roman"/>
          <w:szCs w:val="24"/>
          <w:lang w:eastAsia="zh-CN"/>
        </w:rPr>
      </w:pPr>
    </w:p>
    <w:p w:rsidR="00203D40" w:rsidRPr="00203D40" w:rsidRDefault="00203D40" w:rsidP="00203D40">
      <w:pPr>
        <w:ind w:firstLine="703"/>
        <w:jc w:val="both"/>
        <w:rPr>
          <w:szCs w:val="24"/>
          <w:lang w:eastAsia="ru-RU"/>
        </w:rPr>
      </w:pPr>
      <w:r w:rsidRPr="00203D40">
        <w:rPr>
          <w:szCs w:val="24"/>
          <w:lang w:eastAsia="ru-RU"/>
        </w:rPr>
        <w:t>Формы и методы проведения занятий по разделу: семинары, имитация научной конфере</w:t>
      </w:r>
      <w:r w:rsidRPr="00203D40">
        <w:rPr>
          <w:szCs w:val="24"/>
          <w:lang w:eastAsia="ru-RU"/>
        </w:rPr>
        <w:t>н</w:t>
      </w:r>
      <w:r w:rsidRPr="00203D40">
        <w:rPr>
          <w:szCs w:val="24"/>
          <w:lang w:eastAsia="ru-RU"/>
        </w:rPr>
        <w:t>ции, обсуждение потенциальных научных результатов, тестирование практической значимости ч</w:t>
      </w:r>
      <w:r w:rsidRPr="00203D40">
        <w:rPr>
          <w:szCs w:val="24"/>
          <w:lang w:eastAsia="ru-RU"/>
        </w:rPr>
        <w:t>е</w:t>
      </w:r>
      <w:r w:rsidRPr="00203D40">
        <w:rPr>
          <w:szCs w:val="24"/>
          <w:lang w:eastAsia="ru-RU"/>
        </w:rPr>
        <w:t>рез «звонок индустриалу».</w:t>
      </w:r>
    </w:p>
    <w:p w:rsidR="00203D40" w:rsidRPr="00203D40" w:rsidRDefault="00203D40" w:rsidP="00203D40">
      <w:pPr>
        <w:ind w:firstLine="703"/>
        <w:jc w:val="both"/>
        <w:rPr>
          <w:u w:val="single"/>
          <w:lang w:eastAsia="zh-CN"/>
        </w:rPr>
      </w:pPr>
    </w:p>
    <w:p w:rsidR="00203D40" w:rsidRPr="00203D40" w:rsidRDefault="00203D40" w:rsidP="00203D40">
      <w:pPr>
        <w:spacing w:after="170"/>
        <w:ind w:firstLine="705"/>
        <w:jc w:val="both"/>
        <w:rPr>
          <w:b/>
          <w:szCs w:val="24"/>
          <w:u w:val="single"/>
          <w:lang w:eastAsia="ru-RU"/>
        </w:rPr>
      </w:pPr>
      <w:r w:rsidRPr="00203D40">
        <w:rPr>
          <w:b/>
          <w:u w:val="single"/>
          <w:lang w:eastAsia="zh-CN"/>
        </w:rPr>
        <w:t xml:space="preserve">Раздел 7. </w:t>
      </w:r>
      <w:r w:rsidRPr="00203D40">
        <w:rPr>
          <w:b/>
          <w:szCs w:val="24"/>
          <w:u w:val="single"/>
          <w:lang w:eastAsia="ru-RU"/>
        </w:rPr>
        <w:t>Научный стиль изложения. Логика и композиционные модели построения глав и параграфов. Выводы и результаты исследования</w:t>
      </w: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9"/>
        <w:gridCol w:w="1098"/>
      </w:tblGrid>
      <w:tr w:rsidR="00203D40" w:rsidRPr="00203D40" w:rsidTr="003829F7">
        <w:tc>
          <w:tcPr>
            <w:tcW w:w="8349" w:type="dxa"/>
          </w:tcPr>
          <w:p w:rsidR="00203D40" w:rsidRPr="00203D40" w:rsidRDefault="00203D40" w:rsidP="00203D40">
            <w:pPr>
              <w:ind w:firstLine="0"/>
              <w:jc w:val="both"/>
              <w:rPr>
                <w:lang w:eastAsia="zh-CN"/>
              </w:rPr>
            </w:pPr>
            <w:r w:rsidRPr="00203D40">
              <w:rPr>
                <w:lang w:eastAsia="zh-CN"/>
              </w:rPr>
              <w:t>Технологии построения текста глав и параграфов. Хронологический принцип изложения. Индуктивный принцип изложения. Дедуктивный принцип изл</w:t>
            </w:r>
            <w:r w:rsidRPr="00203D40">
              <w:rPr>
                <w:lang w:eastAsia="zh-CN"/>
              </w:rPr>
              <w:t>о</w:t>
            </w:r>
            <w:r w:rsidRPr="00203D40">
              <w:rPr>
                <w:lang w:eastAsia="zh-CN"/>
              </w:rPr>
              <w:t>жения. Конструкция тезис-аргумент. Примеры и кейсы как аргументы к тез</w:t>
            </w:r>
            <w:r w:rsidRPr="00203D40">
              <w:rPr>
                <w:lang w:eastAsia="zh-CN"/>
              </w:rPr>
              <w:t>и</w:t>
            </w:r>
            <w:r w:rsidRPr="00203D40">
              <w:rPr>
                <w:lang w:eastAsia="zh-CN"/>
              </w:rPr>
              <w:t>сам. Научный стиль. Выбор лексических средств. Типовые синтаксические конструкции. Оценочные суждения и метафоризация изложения. Работа с ц</w:t>
            </w:r>
            <w:r w:rsidRPr="00203D40">
              <w:rPr>
                <w:lang w:eastAsia="zh-CN"/>
              </w:rPr>
              <w:t>и</w:t>
            </w:r>
            <w:r w:rsidRPr="00203D40">
              <w:rPr>
                <w:lang w:eastAsia="zh-CN"/>
              </w:rPr>
              <w:t>татами. Соотношение цитат и собственных суждений. Плагиат. Типы плаги</w:t>
            </w:r>
            <w:r w:rsidRPr="00203D40">
              <w:rPr>
                <w:lang w:eastAsia="zh-CN"/>
              </w:rPr>
              <w:t>а</w:t>
            </w:r>
            <w:r w:rsidRPr="00203D40">
              <w:rPr>
                <w:lang w:eastAsia="zh-CN"/>
              </w:rPr>
              <w:t>тов. Приёмы проверки текста на плагиат.</w:t>
            </w:r>
          </w:p>
        </w:tc>
        <w:tc>
          <w:tcPr>
            <w:tcW w:w="1098" w:type="dxa"/>
          </w:tcPr>
          <w:p w:rsidR="00203D40" w:rsidRPr="00203D40" w:rsidRDefault="00203D40" w:rsidP="00203D40">
            <w:pPr>
              <w:ind w:firstLine="0"/>
              <w:jc w:val="both"/>
              <w:rPr>
                <w:lang w:eastAsia="zh-CN"/>
              </w:rPr>
            </w:pPr>
            <w:r w:rsidRPr="00203D40">
              <w:rPr>
                <w:lang w:eastAsia="zh-CN"/>
              </w:rPr>
              <w:t>2 часа</w:t>
            </w:r>
          </w:p>
        </w:tc>
      </w:tr>
    </w:tbl>
    <w:p w:rsidR="00203D40" w:rsidRPr="00203D40" w:rsidRDefault="00203D40" w:rsidP="00203D40">
      <w:pPr>
        <w:ind w:firstLine="703"/>
        <w:jc w:val="both"/>
        <w:rPr>
          <w:szCs w:val="24"/>
          <w:lang w:eastAsia="ru-RU"/>
        </w:rPr>
      </w:pPr>
    </w:p>
    <w:p w:rsidR="00203D40" w:rsidRPr="00203D40" w:rsidRDefault="00203D40" w:rsidP="00203D40">
      <w:pPr>
        <w:spacing w:after="170"/>
        <w:ind w:firstLine="705"/>
        <w:jc w:val="both"/>
        <w:rPr>
          <w:szCs w:val="24"/>
          <w:lang w:eastAsia="ru-RU"/>
        </w:rPr>
      </w:pPr>
      <w:r w:rsidRPr="00203D40">
        <w:rPr>
          <w:lang w:eastAsia="zh-CN"/>
        </w:rPr>
        <w:t>Общий объем самостоятельной работы — 6 часов (подготовка к семинарам и экзамену, в</w:t>
      </w:r>
      <w:r w:rsidRPr="00203D40">
        <w:rPr>
          <w:lang w:eastAsia="zh-CN"/>
        </w:rPr>
        <w:t>ы</w:t>
      </w:r>
      <w:r w:rsidRPr="00203D40">
        <w:rPr>
          <w:lang w:eastAsia="zh-CN"/>
        </w:rPr>
        <w:t>полнение домашней работы).</w:t>
      </w:r>
      <w:r w:rsidRPr="00203D40">
        <w:rPr>
          <w:szCs w:val="24"/>
          <w:lang w:eastAsia="ru-RU"/>
        </w:rPr>
        <w:t xml:space="preserve"> </w:t>
      </w:r>
    </w:p>
    <w:p w:rsidR="00203D40" w:rsidRPr="00203D40" w:rsidRDefault="00203D40" w:rsidP="00203D40">
      <w:pPr>
        <w:spacing w:after="170"/>
        <w:ind w:firstLine="705"/>
        <w:jc w:val="both"/>
        <w:rPr>
          <w:szCs w:val="24"/>
          <w:lang w:eastAsia="ru-RU"/>
        </w:rPr>
      </w:pPr>
      <w:r w:rsidRPr="00203D40">
        <w:rPr>
          <w:szCs w:val="24"/>
          <w:lang w:eastAsia="ru-RU"/>
        </w:rPr>
        <w:t>Литература:</w:t>
      </w:r>
    </w:p>
    <w:p w:rsidR="00203D40" w:rsidRPr="00203D40" w:rsidRDefault="00203D40" w:rsidP="00203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szCs w:val="24"/>
          <w:lang w:eastAsia="zh-CN"/>
        </w:rPr>
      </w:pPr>
      <w:r w:rsidRPr="00203D40">
        <w:rPr>
          <w:szCs w:val="24"/>
          <w:lang w:eastAsia="zh-CN"/>
        </w:rPr>
        <w:t>Выпускная квалификационная работа: подготовка, оформление, защита. Методические указ</w:t>
      </w:r>
      <w:r w:rsidRPr="00203D40">
        <w:rPr>
          <w:szCs w:val="24"/>
          <w:lang w:eastAsia="zh-CN"/>
        </w:rPr>
        <w:t>а</w:t>
      </w:r>
      <w:r w:rsidRPr="00203D40">
        <w:rPr>
          <w:szCs w:val="24"/>
          <w:lang w:eastAsia="zh-CN"/>
        </w:rPr>
        <w:t xml:space="preserve">ния для студентов бакалавриата направления 030600.62 – «Журналистика» / Сост. С.А. Шомова. М.: НИУ ВШЭ, 2011. </w:t>
      </w:r>
    </w:p>
    <w:p w:rsidR="00203D40" w:rsidRPr="00203D40" w:rsidRDefault="00203D40" w:rsidP="00203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szCs w:val="24"/>
          <w:lang w:eastAsia="zh-CN"/>
        </w:rPr>
      </w:pPr>
      <w:r w:rsidRPr="00203D40">
        <w:rPr>
          <w:i/>
          <w:szCs w:val="24"/>
          <w:lang w:eastAsia="zh-CN"/>
        </w:rPr>
        <w:t>Землянова Л.М.</w:t>
      </w:r>
      <w:r w:rsidRPr="00203D40">
        <w:rPr>
          <w:szCs w:val="24"/>
          <w:lang w:eastAsia="zh-CN"/>
        </w:rPr>
        <w:t xml:space="preserve"> Коммуникативистика и средства информации: Англо-русский толковый сл</w:t>
      </w:r>
      <w:r w:rsidRPr="00203D40">
        <w:rPr>
          <w:szCs w:val="24"/>
          <w:lang w:eastAsia="zh-CN"/>
        </w:rPr>
        <w:t>о</w:t>
      </w:r>
      <w:r w:rsidRPr="00203D40">
        <w:rPr>
          <w:szCs w:val="24"/>
          <w:lang w:eastAsia="zh-CN"/>
        </w:rPr>
        <w:t>варь концепций и терминов. М.: МГУ, 2004.</w:t>
      </w:r>
    </w:p>
    <w:p w:rsidR="00203D40" w:rsidRPr="00203D40" w:rsidRDefault="00203D40" w:rsidP="00203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szCs w:val="24"/>
          <w:lang w:eastAsia="zh-CN"/>
        </w:rPr>
      </w:pPr>
      <w:r w:rsidRPr="00203D40">
        <w:rPr>
          <w:bCs/>
          <w:szCs w:val="24"/>
          <w:lang w:eastAsia="zh-CN"/>
        </w:rPr>
        <w:t>П</w:t>
      </w:r>
      <w:r w:rsidRPr="00203D40">
        <w:rPr>
          <w:bCs/>
          <w:lang w:eastAsia="zh-CN"/>
        </w:rPr>
        <w:t>оложение</w:t>
      </w:r>
      <w:r w:rsidRPr="00203D40">
        <w:rPr>
          <w:bCs/>
          <w:szCs w:val="24"/>
          <w:lang w:eastAsia="zh-CN"/>
        </w:rPr>
        <w:t xml:space="preserve"> </w:t>
      </w:r>
      <w:r w:rsidRPr="00203D40">
        <w:rPr>
          <w:szCs w:val="24"/>
          <w:lang w:eastAsia="zh-CN"/>
        </w:rPr>
        <w:t>о курсовой работе/курсовом проекте студентов, обучающихся по программам по</w:t>
      </w:r>
      <w:r w:rsidRPr="00203D40">
        <w:rPr>
          <w:szCs w:val="24"/>
          <w:lang w:eastAsia="zh-CN"/>
        </w:rPr>
        <w:t>д</w:t>
      </w:r>
      <w:r w:rsidRPr="00203D40">
        <w:rPr>
          <w:szCs w:val="24"/>
          <w:lang w:eastAsia="zh-CN"/>
        </w:rPr>
        <w:t>готовки бакалавров и специалистов, в Национальном исследовательском университете «Высшая школа экономики».</w:t>
      </w:r>
    </w:p>
    <w:p w:rsidR="00203D40" w:rsidRPr="00203D40" w:rsidRDefault="00203D40" w:rsidP="00203D40">
      <w:pPr>
        <w:ind w:firstLine="567"/>
        <w:jc w:val="both"/>
        <w:rPr>
          <w:szCs w:val="24"/>
          <w:lang w:eastAsia="zh-CN" w:bidi="en-US"/>
        </w:rPr>
      </w:pPr>
      <w:r w:rsidRPr="00203D40">
        <w:rPr>
          <w:i/>
          <w:szCs w:val="24"/>
          <w:lang w:eastAsia="zh-CN"/>
        </w:rPr>
        <w:t>Прохоров Е.П.</w:t>
      </w:r>
      <w:r w:rsidRPr="00203D40">
        <w:rPr>
          <w:szCs w:val="24"/>
          <w:lang w:eastAsia="zh-CN"/>
        </w:rPr>
        <w:t xml:space="preserve"> Исследуя журналистику.</w:t>
      </w:r>
      <w:r w:rsidRPr="00203D40">
        <w:rPr>
          <w:szCs w:val="24"/>
          <w:lang w:eastAsia="zh-CN" w:bidi="en-US"/>
        </w:rPr>
        <w:t xml:space="preserve"> М.: РИП-холдинг, 2006.</w:t>
      </w:r>
    </w:p>
    <w:p w:rsidR="00203D40" w:rsidRPr="00203D40" w:rsidRDefault="00203D40" w:rsidP="00203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szCs w:val="24"/>
          <w:lang w:eastAsia="zh-CN" w:bidi="en-US"/>
        </w:rPr>
      </w:pPr>
      <w:r w:rsidRPr="00203D40">
        <w:rPr>
          <w:szCs w:val="24"/>
          <w:lang w:eastAsia="zh-CN" w:bidi="en-US"/>
        </w:rPr>
        <w:t xml:space="preserve">Реферат и курсовая работа по специальности «Журналистика» / Научн. ред. М.И. Алексеева, С.С. Смирнов. М.: Факультет журналистики МГУ имени М. В. Ломоносова, 2010. (Режим доступа: </w:t>
      </w:r>
      <w:hyperlink r:id="rId17" w:history="1">
        <w:r w:rsidRPr="00203D40">
          <w:rPr>
            <w:color w:val="0000FF"/>
            <w:szCs w:val="24"/>
            <w:u w:val="single"/>
            <w:lang w:eastAsia="zh-CN" w:bidi="en-US"/>
          </w:rPr>
          <w:t>http://www.journ.msu.ru/study/handouts/metodic/specialnost.pdf</w:t>
        </w:r>
      </w:hyperlink>
      <w:r w:rsidRPr="00203D40">
        <w:rPr>
          <w:szCs w:val="24"/>
          <w:lang w:eastAsia="zh-CN" w:bidi="en-US"/>
        </w:rPr>
        <w:t>).</w:t>
      </w:r>
    </w:p>
    <w:p w:rsidR="00203D40" w:rsidRPr="00203D40" w:rsidRDefault="00203D40" w:rsidP="00203D40">
      <w:pPr>
        <w:ind w:firstLine="703"/>
        <w:jc w:val="both"/>
        <w:rPr>
          <w:szCs w:val="24"/>
          <w:lang w:eastAsia="zh-CN"/>
        </w:rPr>
      </w:pPr>
      <w:r w:rsidRPr="00203D40">
        <w:rPr>
          <w:i/>
          <w:szCs w:val="24"/>
          <w:lang w:eastAsia="zh-CN" w:bidi="en-US"/>
        </w:rPr>
        <w:t>Эко У.</w:t>
      </w:r>
      <w:r w:rsidRPr="00203D40">
        <w:rPr>
          <w:szCs w:val="24"/>
          <w:lang w:eastAsia="zh-CN" w:bidi="en-US"/>
        </w:rPr>
        <w:t xml:space="preserve"> Как написать дипломную работу. М.: Книжный дом «Университет», 2003.</w:t>
      </w:r>
    </w:p>
    <w:p w:rsidR="00203D40" w:rsidRPr="00203D40" w:rsidRDefault="00203D40" w:rsidP="00203D40">
      <w:pPr>
        <w:ind w:firstLine="703"/>
        <w:jc w:val="both"/>
        <w:rPr>
          <w:szCs w:val="24"/>
          <w:lang w:eastAsia="zh-CN"/>
        </w:rPr>
      </w:pPr>
    </w:p>
    <w:p w:rsidR="00203D40" w:rsidRPr="00203D40" w:rsidRDefault="00203D40" w:rsidP="00203D40">
      <w:pPr>
        <w:spacing w:after="170"/>
        <w:ind w:firstLine="705"/>
        <w:jc w:val="both"/>
        <w:rPr>
          <w:szCs w:val="24"/>
          <w:lang w:eastAsia="ru-RU"/>
        </w:rPr>
      </w:pPr>
      <w:r w:rsidRPr="00203D40">
        <w:rPr>
          <w:szCs w:val="24"/>
          <w:lang w:eastAsia="ru-RU"/>
        </w:rPr>
        <w:t>Формы и методы проведения занятий по разделу: семинары, он-лайн демонстрация инстр</w:t>
      </w:r>
      <w:r w:rsidRPr="00203D40">
        <w:rPr>
          <w:szCs w:val="24"/>
          <w:lang w:eastAsia="ru-RU"/>
        </w:rPr>
        <w:t>у</w:t>
      </w:r>
      <w:r w:rsidRPr="00203D40">
        <w:rPr>
          <w:szCs w:val="24"/>
          <w:lang w:eastAsia="ru-RU"/>
        </w:rPr>
        <w:t xml:space="preserve">ментов проверки текста на плагиат. </w:t>
      </w:r>
    </w:p>
    <w:p w:rsidR="00203D40" w:rsidRPr="00203D40" w:rsidRDefault="00203D40" w:rsidP="00203D40">
      <w:pPr>
        <w:spacing w:after="170"/>
        <w:ind w:firstLine="705"/>
        <w:jc w:val="both"/>
        <w:rPr>
          <w:b/>
          <w:szCs w:val="24"/>
          <w:u w:val="single"/>
          <w:lang w:eastAsia="ru-RU"/>
        </w:rPr>
      </w:pPr>
      <w:r w:rsidRPr="00203D40">
        <w:rPr>
          <w:b/>
          <w:szCs w:val="24"/>
          <w:u w:val="single"/>
          <w:lang w:eastAsia="ru-RU"/>
        </w:rPr>
        <w:t>Раздел 8. Оформление курсовой работы</w:t>
      </w: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9"/>
        <w:gridCol w:w="1098"/>
      </w:tblGrid>
      <w:tr w:rsidR="00203D40" w:rsidRPr="00203D40" w:rsidTr="003829F7">
        <w:tc>
          <w:tcPr>
            <w:tcW w:w="8349" w:type="dxa"/>
          </w:tcPr>
          <w:p w:rsidR="00203D40" w:rsidRPr="00203D40" w:rsidRDefault="00203D40" w:rsidP="00203D40">
            <w:pPr>
              <w:ind w:firstLine="0"/>
              <w:jc w:val="both"/>
              <w:rPr>
                <w:lang w:eastAsia="zh-CN"/>
              </w:rPr>
            </w:pPr>
            <w:r w:rsidRPr="00203D40">
              <w:rPr>
                <w:lang w:eastAsia="zh-CN"/>
              </w:rPr>
              <w:t>Оформление титульного листа. Гарнитура. Интервалы. Кегль. Кегль заголо</w:t>
            </w:r>
            <w:r w:rsidRPr="00203D40">
              <w:rPr>
                <w:lang w:eastAsia="zh-CN"/>
              </w:rPr>
              <w:t>в</w:t>
            </w:r>
            <w:r w:rsidRPr="00203D40">
              <w:rPr>
                <w:lang w:eastAsia="zh-CN"/>
              </w:rPr>
              <w:t xml:space="preserve">ков. Кегль основного текста. Кегль сносок. Выравнивание текста. Абзацы и новые страницы. Поля. Инструменты создания автоматического оглавления и библиографического списка. Требования к оформлению сносок и ссылок. </w:t>
            </w:r>
          </w:p>
        </w:tc>
        <w:tc>
          <w:tcPr>
            <w:tcW w:w="1098" w:type="dxa"/>
          </w:tcPr>
          <w:p w:rsidR="00203D40" w:rsidRPr="00203D40" w:rsidRDefault="00203D40" w:rsidP="00203D40">
            <w:pPr>
              <w:ind w:firstLine="0"/>
              <w:jc w:val="both"/>
              <w:rPr>
                <w:lang w:eastAsia="zh-CN"/>
              </w:rPr>
            </w:pPr>
            <w:r w:rsidRPr="00203D40">
              <w:rPr>
                <w:lang w:eastAsia="zh-CN"/>
              </w:rPr>
              <w:t>2 часа</w:t>
            </w:r>
          </w:p>
        </w:tc>
      </w:tr>
    </w:tbl>
    <w:p w:rsidR="00203D40" w:rsidRPr="00203D40" w:rsidRDefault="00203D40" w:rsidP="00203D40">
      <w:pPr>
        <w:ind w:firstLine="703"/>
        <w:jc w:val="both"/>
        <w:rPr>
          <w:szCs w:val="24"/>
          <w:lang w:eastAsia="ru-RU"/>
        </w:rPr>
      </w:pPr>
    </w:p>
    <w:p w:rsidR="00203D40" w:rsidRPr="00203D40" w:rsidRDefault="00203D40" w:rsidP="00203D40">
      <w:pPr>
        <w:spacing w:after="170"/>
        <w:ind w:firstLine="705"/>
        <w:jc w:val="both"/>
        <w:rPr>
          <w:szCs w:val="24"/>
          <w:lang w:eastAsia="ru-RU"/>
        </w:rPr>
      </w:pPr>
      <w:r w:rsidRPr="00203D40">
        <w:rPr>
          <w:lang w:eastAsia="zh-CN"/>
        </w:rPr>
        <w:t>Общий объем самостоятельной работы — 6 часов (подготовка к семинарам и экзамену, в</w:t>
      </w:r>
      <w:r w:rsidRPr="00203D40">
        <w:rPr>
          <w:lang w:eastAsia="zh-CN"/>
        </w:rPr>
        <w:t>ы</w:t>
      </w:r>
      <w:r w:rsidRPr="00203D40">
        <w:rPr>
          <w:lang w:eastAsia="zh-CN"/>
        </w:rPr>
        <w:t>полнение домашней работы).</w:t>
      </w:r>
      <w:r w:rsidRPr="00203D40">
        <w:rPr>
          <w:szCs w:val="24"/>
          <w:lang w:eastAsia="ru-RU"/>
        </w:rPr>
        <w:t xml:space="preserve"> </w:t>
      </w:r>
    </w:p>
    <w:p w:rsidR="00203D40" w:rsidRPr="00203D40" w:rsidRDefault="00203D40" w:rsidP="00203D40">
      <w:pPr>
        <w:spacing w:after="170"/>
        <w:ind w:firstLine="705"/>
        <w:jc w:val="both"/>
        <w:rPr>
          <w:szCs w:val="24"/>
          <w:lang w:eastAsia="ru-RU"/>
        </w:rPr>
      </w:pPr>
      <w:r w:rsidRPr="00203D40">
        <w:rPr>
          <w:szCs w:val="24"/>
          <w:lang w:eastAsia="ru-RU"/>
        </w:rPr>
        <w:lastRenderedPageBreak/>
        <w:t>Литература:</w:t>
      </w:r>
    </w:p>
    <w:p w:rsidR="00203D40" w:rsidRPr="00203D40" w:rsidRDefault="00203D40" w:rsidP="00203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7"/>
        <w:jc w:val="both"/>
        <w:rPr>
          <w:szCs w:val="24"/>
          <w:lang w:eastAsia="zh-CN"/>
        </w:rPr>
      </w:pPr>
      <w:r w:rsidRPr="00203D40">
        <w:rPr>
          <w:szCs w:val="24"/>
          <w:lang w:eastAsia="zh-CN"/>
        </w:rPr>
        <w:t>Выпускная квалификационная работа: подготовка, оформление, защита. Методические указ</w:t>
      </w:r>
      <w:r w:rsidRPr="00203D40">
        <w:rPr>
          <w:szCs w:val="24"/>
          <w:lang w:eastAsia="zh-CN"/>
        </w:rPr>
        <w:t>а</w:t>
      </w:r>
      <w:r w:rsidRPr="00203D40">
        <w:rPr>
          <w:szCs w:val="24"/>
          <w:lang w:eastAsia="zh-CN"/>
        </w:rPr>
        <w:t xml:space="preserve">ния для студентов бакалавриата направления 030600.62 – «Журналистика» / Сост. С.А. Шомова. М.: НИУ ВШЭ, 2011. </w:t>
      </w:r>
    </w:p>
    <w:p w:rsidR="00203D40" w:rsidRPr="00203D40" w:rsidRDefault="00203D40" w:rsidP="00203D40">
      <w:pPr>
        <w:ind w:firstLine="703"/>
        <w:jc w:val="both"/>
        <w:rPr>
          <w:szCs w:val="24"/>
          <w:lang w:eastAsia="zh-CN"/>
        </w:rPr>
      </w:pPr>
      <w:r w:rsidRPr="00203D40">
        <w:rPr>
          <w:i/>
          <w:szCs w:val="24"/>
          <w:lang w:eastAsia="zh-CN" w:bidi="en-US"/>
        </w:rPr>
        <w:t>Эко У.</w:t>
      </w:r>
      <w:r w:rsidRPr="00203D40">
        <w:rPr>
          <w:szCs w:val="24"/>
          <w:lang w:eastAsia="zh-CN" w:bidi="en-US"/>
        </w:rPr>
        <w:t xml:space="preserve"> Как написать дипломную работу. М.: Книжный дом «Университет», 2003.</w:t>
      </w:r>
      <w:r w:rsidRPr="00203D40">
        <w:rPr>
          <w:szCs w:val="24"/>
          <w:lang w:eastAsia="zh-CN"/>
        </w:rPr>
        <w:t> </w:t>
      </w:r>
    </w:p>
    <w:p w:rsidR="00203D40" w:rsidRPr="00203D40" w:rsidRDefault="00203D40" w:rsidP="00203D40">
      <w:pPr>
        <w:ind w:firstLine="0"/>
        <w:jc w:val="both"/>
        <w:rPr>
          <w:szCs w:val="24"/>
          <w:lang w:eastAsia="ru-RU"/>
        </w:rPr>
      </w:pPr>
    </w:p>
    <w:p w:rsidR="00203D40" w:rsidRPr="00203D40" w:rsidRDefault="00203D40" w:rsidP="00203D40">
      <w:pPr>
        <w:spacing w:after="170"/>
        <w:ind w:firstLine="705"/>
        <w:jc w:val="both"/>
        <w:rPr>
          <w:szCs w:val="24"/>
          <w:lang w:eastAsia="ru-RU"/>
        </w:rPr>
      </w:pPr>
      <w:r w:rsidRPr="00203D40">
        <w:rPr>
          <w:szCs w:val="24"/>
          <w:lang w:eastAsia="ru-RU"/>
        </w:rPr>
        <w:t xml:space="preserve">Формы и методы проведения занятий по разделу: семинары, он-лайн демонстрация работы сервисов по созданию оглавления и библиографического списка. </w:t>
      </w:r>
    </w:p>
    <w:p w:rsidR="00203D40" w:rsidRPr="00203D40" w:rsidRDefault="00203D40" w:rsidP="00203D40">
      <w:pPr>
        <w:spacing w:after="170"/>
        <w:ind w:firstLine="426"/>
        <w:jc w:val="both"/>
        <w:rPr>
          <w:b/>
          <w:szCs w:val="24"/>
          <w:u w:val="single"/>
          <w:lang w:eastAsia="ru-RU"/>
        </w:rPr>
      </w:pPr>
      <w:r w:rsidRPr="00203D40">
        <w:rPr>
          <w:b/>
          <w:szCs w:val="24"/>
          <w:u w:val="single"/>
          <w:lang w:eastAsia="ru-RU"/>
        </w:rPr>
        <w:t>Раздел 9. Студенческая научная среда. Обзор основных научных конференций для ст</w:t>
      </w:r>
      <w:r w:rsidRPr="00203D40">
        <w:rPr>
          <w:b/>
          <w:szCs w:val="24"/>
          <w:u w:val="single"/>
          <w:lang w:eastAsia="ru-RU"/>
        </w:rPr>
        <w:t>у</w:t>
      </w:r>
      <w:r w:rsidRPr="00203D40">
        <w:rPr>
          <w:b/>
          <w:szCs w:val="24"/>
          <w:u w:val="single"/>
          <w:lang w:eastAsia="ru-RU"/>
        </w:rPr>
        <w:t>дентов. Технологии написания тезисов для научных конференций. Жанр научного доклада</w:t>
      </w: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9"/>
        <w:gridCol w:w="1098"/>
      </w:tblGrid>
      <w:tr w:rsidR="00203D40" w:rsidRPr="00203D40" w:rsidTr="003829F7">
        <w:tc>
          <w:tcPr>
            <w:tcW w:w="8349" w:type="dxa"/>
          </w:tcPr>
          <w:p w:rsidR="00203D40" w:rsidRPr="00203D40" w:rsidRDefault="00203D40" w:rsidP="00203D40">
            <w:pPr>
              <w:ind w:firstLine="0"/>
              <w:jc w:val="both"/>
              <w:rPr>
                <w:lang w:eastAsia="zh-CN"/>
              </w:rPr>
            </w:pPr>
            <w:r w:rsidRPr="00203D40">
              <w:rPr>
                <w:lang w:eastAsia="zh-CN"/>
              </w:rPr>
              <w:t>Научные конференции в студенческой среде. «Ломоносов». «Средства масс</w:t>
            </w:r>
            <w:r w:rsidRPr="00203D40">
              <w:rPr>
                <w:lang w:eastAsia="zh-CN"/>
              </w:rPr>
              <w:t>о</w:t>
            </w:r>
            <w:r w:rsidRPr="00203D40">
              <w:rPr>
                <w:lang w:eastAsia="zh-CN"/>
              </w:rPr>
              <w:t>вой информации в современном мире. Молодые исследователи». Научные конференции студентов в региональных вузах. Технологии написания тезисов. Требования к тезисам конференций «Ломоносов» и «СМИ в современном м</w:t>
            </w:r>
            <w:r w:rsidRPr="00203D40">
              <w:rPr>
                <w:lang w:eastAsia="zh-CN"/>
              </w:rPr>
              <w:t>и</w:t>
            </w:r>
            <w:r w:rsidRPr="00203D40">
              <w:rPr>
                <w:lang w:eastAsia="zh-CN"/>
              </w:rPr>
              <w:t>ре». Соотношение тезисов и доклада.</w:t>
            </w:r>
          </w:p>
        </w:tc>
        <w:tc>
          <w:tcPr>
            <w:tcW w:w="1098" w:type="dxa"/>
          </w:tcPr>
          <w:p w:rsidR="00203D40" w:rsidRPr="00203D40" w:rsidRDefault="00203D40" w:rsidP="00203D40">
            <w:pPr>
              <w:ind w:firstLine="0"/>
              <w:jc w:val="both"/>
              <w:rPr>
                <w:lang w:eastAsia="zh-CN"/>
              </w:rPr>
            </w:pPr>
            <w:r w:rsidRPr="00203D40">
              <w:rPr>
                <w:lang w:eastAsia="zh-CN"/>
              </w:rPr>
              <w:t>2 часа</w:t>
            </w:r>
          </w:p>
        </w:tc>
      </w:tr>
    </w:tbl>
    <w:p w:rsidR="00203D40" w:rsidRPr="00203D40" w:rsidRDefault="00203D40" w:rsidP="00203D40">
      <w:pPr>
        <w:ind w:firstLine="703"/>
        <w:jc w:val="both"/>
        <w:rPr>
          <w:szCs w:val="24"/>
          <w:lang w:eastAsia="ru-RU"/>
        </w:rPr>
      </w:pPr>
    </w:p>
    <w:p w:rsidR="00203D40" w:rsidRPr="00203D40" w:rsidRDefault="00203D40" w:rsidP="00203D40">
      <w:pPr>
        <w:spacing w:after="170"/>
        <w:ind w:firstLine="705"/>
        <w:jc w:val="both"/>
        <w:rPr>
          <w:szCs w:val="24"/>
          <w:lang w:eastAsia="ru-RU"/>
        </w:rPr>
      </w:pPr>
      <w:r w:rsidRPr="00203D40">
        <w:rPr>
          <w:szCs w:val="24"/>
          <w:lang w:eastAsia="ru-RU"/>
        </w:rPr>
        <w:t xml:space="preserve">Самостоятельная работа по разделу не предусмотрена. </w:t>
      </w:r>
    </w:p>
    <w:p w:rsidR="00203D40" w:rsidRPr="00203D40" w:rsidRDefault="00203D40" w:rsidP="00203D40">
      <w:pPr>
        <w:spacing w:after="170"/>
        <w:ind w:firstLine="705"/>
        <w:jc w:val="both"/>
        <w:rPr>
          <w:szCs w:val="24"/>
          <w:lang w:eastAsia="ru-RU"/>
        </w:rPr>
      </w:pPr>
      <w:r w:rsidRPr="00203D40">
        <w:rPr>
          <w:szCs w:val="24"/>
          <w:lang w:eastAsia="ru-RU"/>
        </w:rPr>
        <w:t>Литература:</w:t>
      </w:r>
    </w:p>
    <w:p w:rsidR="00203D40" w:rsidRPr="00203D40" w:rsidRDefault="00203D40" w:rsidP="00203D40">
      <w:pPr>
        <w:ind w:firstLine="703"/>
        <w:jc w:val="both"/>
        <w:rPr>
          <w:szCs w:val="24"/>
          <w:lang w:eastAsia="zh-CN"/>
        </w:rPr>
      </w:pPr>
      <w:r w:rsidRPr="00203D40">
        <w:rPr>
          <w:i/>
          <w:szCs w:val="24"/>
          <w:lang w:eastAsia="zh-CN" w:bidi="en-US"/>
        </w:rPr>
        <w:t>Эко У.</w:t>
      </w:r>
      <w:r w:rsidRPr="00203D40">
        <w:rPr>
          <w:szCs w:val="24"/>
          <w:lang w:eastAsia="zh-CN" w:bidi="en-US"/>
        </w:rPr>
        <w:t xml:space="preserve"> Как написать дипломную работу. М.: Книжный дом «Университет», 2003.</w:t>
      </w:r>
    </w:p>
    <w:p w:rsidR="00203D40" w:rsidRPr="00203D40" w:rsidRDefault="00203D40" w:rsidP="00203D40">
      <w:pPr>
        <w:ind w:firstLine="703"/>
        <w:jc w:val="both"/>
        <w:rPr>
          <w:szCs w:val="24"/>
          <w:lang w:eastAsia="ru-RU"/>
        </w:rPr>
      </w:pPr>
    </w:p>
    <w:p w:rsidR="00203D40" w:rsidRPr="00203D40" w:rsidRDefault="00203D40" w:rsidP="00203D40">
      <w:pPr>
        <w:spacing w:after="170"/>
        <w:ind w:firstLine="705"/>
        <w:jc w:val="both"/>
        <w:rPr>
          <w:szCs w:val="24"/>
          <w:lang w:eastAsia="ru-RU"/>
        </w:rPr>
      </w:pPr>
      <w:r w:rsidRPr="00203D40">
        <w:rPr>
          <w:szCs w:val="24"/>
          <w:lang w:eastAsia="ru-RU"/>
        </w:rPr>
        <w:t xml:space="preserve">Формы и методы проведения занятий по разделу: семинары. </w:t>
      </w:r>
    </w:p>
    <w:p w:rsidR="00203D40" w:rsidRDefault="00203D40" w:rsidP="00093E31">
      <w:pPr>
        <w:rPr>
          <w:b/>
        </w:rPr>
      </w:pPr>
    </w:p>
    <w:p w:rsidR="00203D40" w:rsidRDefault="00203D40" w:rsidP="00093E31">
      <w:pPr>
        <w:rPr>
          <w:b/>
        </w:rPr>
      </w:pPr>
    </w:p>
    <w:p w:rsidR="00203D40" w:rsidRDefault="00203D40" w:rsidP="00093E31">
      <w:pPr>
        <w:rPr>
          <w:b/>
        </w:rPr>
      </w:pPr>
    </w:p>
    <w:p w:rsidR="00203D40" w:rsidRDefault="00203D40" w:rsidP="00093E31">
      <w:pPr>
        <w:rPr>
          <w:b/>
        </w:rPr>
      </w:pPr>
    </w:p>
    <w:p w:rsidR="00203D40" w:rsidRDefault="00203D40" w:rsidP="00093E31">
      <w:pPr>
        <w:rPr>
          <w:b/>
        </w:rPr>
      </w:pPr>
    </w:p>
    <w:p w:rsidR="00203D40" w:rsidRDefault="00203D40" w:rsidP="00093E31">
      <w:pPr>
        <w:rPr>
          <w:b/>
        </w:rPr>
      </w:pPr>
    </w:p>
    <w:p w:rsidR="00203D40" w:rsidRDefault="00203D40" w:rsidP="00093E31">
      <w:pPr>
        <w:rPr>
          <w:b/>
        </w:rPr>
      </w:pPr>
    </w:p>
    <w:p w:rsidR="00203D40" w:rsidRDefault="00203D40" w:rsidP="00093E31">
      <w:pPr>
        <w:rPr>
          <w:b/>
        </w:rPr>
      </w:pPr>
    </w:p>
    <w:p w:rsidR="00203D40" w:rsidRDefault="00203D40" w:rsidP="00093E31">
      <w:pPr>
        <w:rPr>
          <w:b/>
        </w:rPr>
      </w:pPr>
    </w:p>
    <w:p w:rsidR="00203D40" w:rsidRDefault="00203D40" w:rsidP="00093E31">
      <w:pPr>
        <w:rPr>
          <w:b/>
        </w:rPr>
      </w:pPr>
    </w:p>
    <w:p w:rsidR="00203D40" w:rsidRDefault="00203D40" w:rsidP="00093E31">
      <w:pPr>
        <w:rPr>
          <w:b/>
        </w:rPr>
      </w:pPr>
    </w:p>
    <w:p w:rsidR="00203D40" w:rsidRDefault="00203D40" w:rsidP="00093E31">
      <w:pPr>
        <w:rPr>
          <w:b/>
        </w:rPr>
      </w:pPr>
    </w:p>
    <w:p w:rsidR="00203D40" w:rsidRDefault="00203D40" w:rsidP="00093E31">
      <w:pPr>
        <w:rPr>
          <w:b/>
        </w:rPr>
      </w:pPr>
    </w:p>
    <w:p w:rsidR="00203D40" w:rsidRDefault="00203D40" w:rsidP="00093E31">
      <w:pPr>
        <w:rPr>
          <w:b/>
        </w:rPr>
      </w:pPr>
    </w:p>
    <w:p w:rsidR="00203D40" w:rsidRDefault="00203D40" w:rsidP="00093E31">
      <w:pPr>
        <w:rPr>
          <w:b/>
        </w:rPr>
      </w:pPr>
    </w:p>
    <w:p w:rsidR="00203D40" w:rsidRDefault="00203D40" w:rsidP="00093E31">
      <w:pPr>
        <w:rPr>
          <w:b/>
        </w:rPr>
      </w:pPr>
    </w:p>
    <w:p w:rsidR="00203D40" w:rsidRDefault="00203D40" w:rsidP="00093E31">
      <w:pPr>
        <w:rPr>
          <w:b/>
        </w:rPr>
      </w:pPr>
    </w:p>
    <w:p w:rsidR="00203D40" w:rsidRDefault="00203D40" w:rsidP="00093E31">
      <w:pPr>
        <w:rPr>
          <w:b/>
        </w:rPr>
      </w:pPr>
    </w:p>
    <w:p w:rsidR="00203D40" w:rsidRDefault="00203D40" w:rsidP="00093E31">
      <w:pPr>
        <w:rPr>
          <w:b/>
        </w:rPr>
      </w:pPr>
    </w:p>
    <w:p w:rsidR="00203D40" w:rsidRDefault="00203D40" w:rsidP="00093E31">
      <w:pPr>
        <w:rPr>
          <w:b/>
        </w:rPr>
      </w:pPr>
    </w:p>
    <w:p w:rsidR="00203D40" w:rsidRDefault="00203D40" w:rsidP="00093E31">
      <w:pPr>
        <w:rPr>
          <w:b/>
        </w:rPr>
      </w:pPr>
    </w:p>
    <w:p w:rsidR="00203D40" w:rsidRDefault="00203D40" w:rsidP="00093E31">
      <w:pPr>
        <w:rPr>
          <w:b/>
        </w:rPr>
      </w:pPr>
    </w:p>
    <w:p w:rsidR="00203D40" w:rsidRDefault="00203D40" w:rsidP="00093E31">
      <w:pPr>
        <w:rPr>
          <w:b/>
        </w:rPr>
      </w:pPr>
    </w:p>
    <w:p w:rsidR="00AB13D8" w:rsidRDefault="00AB13D8" w:rsidP="00093E31">
      <w:pPr>
        <w:rPr>
          <w:b/>
        </w:rPr>
      </w:pPr>
    </w:p>
    <w:p w:rsidR="00AB13D8" w:rsidRDefault="00AB13D8" w:rsidP="00093E31">
      <w:pPr>
        <w:rPr>
          <w:b/>
        </w:rPr>
      </w:pPr>
    </w:p>
    <w:p w:rsidR="00AB13D8" w:rsidRPr="00AB13D8" w:rsidRDefault="0007417A" w:rsidP="00093E3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="00AB13D8" w:rsidRPr="00AB13D8">
        <w:rPr>
          <w:b/>
          <w:i/>
          <w:sz w:val="28"/>
          <w:szCs w:val="28"/>
        </w:rPr>
        <w:lastRenderedPageBreak/>
        <w:t xml:space="preserve">Часть 2. Дизайн и методы </w:t>
      </w:r>
      <w:r w:rsidR="00214AE7">
        <w:rPr>
          <w:b/>
          <w:i/>
          <w:sz w:val="28"/>
          <w:szCs w:val="28"/>
        </w:rPr>
        <w:t>медиа</w:t>
      </w:r>
      <w:r w:rsidR="00AB13D8" w:rsidRPr="00AB13D8">
        <w:rPr>
          <w:b/>
          <w:i/>
          <w:sz w:val="28"/>
          <w:szCs w:val="28"/>
        </w:rPr>
        <w:t>исследовани</w:t>
      </w:r>
      <w:r w:rsidR="00D310EB">
        <w:rPr>
          <w:b/>
          <w:i/>
          <w:sz w:val="28"/>
          <w:szCs w:val="28"/>
        </w:rPr>
        <w:t>й</w:t>
      </w:r>
    </w:p>
    <w:p w:rsidR="00AB13D8" w:rsidRDefault="00AB13D8" w:rsidP="00093E31">
      <w:pPr>
        <w:rPr>
          <w:b/>
        </w:rPr>
      </w:pPr>
    </w:p>
    <w:p w:rsidR="00093E31" w:rsidRPr="000A3E3C" w:rsidRDefault="000A3E3C" w:rsidP="00093E31">
      <w:pPr>
        <w:rPr>
          <w:b/>
        </w:rPr>
      </w:pPr>
      <w:r w:rsidRPr="000A3E3C">
        <w:rPr>
          <w:b/>
        </w:rPr>
        <w:t xml:space="preserve">Раздел 1. </w:t>
      </w:r>
      <w:r w:rsidR="008D55EB">
        <w:rPr>
          <w:b/>
        </w:rPr>
        <w:t>Дизайн</w:t>
      </w:r>
      <w:r w:rsidRPr="000A3E3C">
        <w:rPr>
          <w:b/>
        </w:rPr>
        <w:t xml:space="preserve"> медиаисследований (22 часа)</w:t>
      </w:r>
    </w:p>
    <w:p w:rsidR="00990843" w:rsidRDefault="00990843" w:rsidP="009643CF">
      <w:pPr>
        <w:rPr>
          <w:i/>
        </w:rPr>
      </w:pPr>
    </w:p>
    <w:p w:rsidR="00D11A42" w:rsidRPr="00D11A42" w:rsidRDefault="009643CF" w:rsidP="009643CF">
      <w:pPr>
        <w:rPr>
          <w:i/>
        </w:rPr>
      </w:pPr>
      <w:r w:rsidRPr="00D11A42">
        <w:rPr>
          <w:i/>
        </w:rPr>
        <w:t xml:space="preserve">Тема 1. </w:t>
      </w:r>
      <w:r w:rsidR="00D11A42">
        <w:rPr>
          <w:i/>
        </w:rPr>
        <w:t>М</w:t>
      </w:r>
      <w:r w:rsidR="00D11A42" w:rsidRPr="00D11A42">
        <w:rPr>
          <w:i/>
        </w:rPr>
        <w:t>едиаисследовани</w:t>
      </w:r>
      <w:r w:rsidR="00D11A42">
        <w:rPr>
          <w:i/>
        </w:rPr>
        <w:t xml:space="preserve">я: </w:t>
      </w:r>
      <w:r w:rsidR="0050449B">
        <w:rPr>
          <w:i/>
        </w:rPr>
        <w:t>ключевые понятия</w:t>
      </w:r>
      <w:r w:rsidR="009A7761">
        <w:rPr>
          <w:i/>
        </w:rPr>
        <w:t xml:space="preserve"> (2 часа)</w:t>
      </w:r>
    </w:p>
    <w:p w:rsidR="00A52825" w:rsidRDefault="00800BD5" w:rsidP="001C5BDB">
      <w:pPr>
        <w:jc w:val="both"/>
      </w:pPr>
      <w:r>
        <w:t xml:space="preserve">Маркетинговое медиаисследования и академические </w:t>
      </w:r>
      <w:r>
        <w:rPr>
          <w:lang w:val="en-US"/>
        </w:rPr>
        <w:t>media</w:t>
      </w:r>
      <w:r w:rsidRPr="00800BD5">
        <w:t xml:space="preserve"> </w:t>
      </w:r>
      <w:r>
        <w:rPr>
          <w:lang w:val="en-US"/>
        </w:rPr>
        <w:t>studies</w:t>
      </w:r>
      <w:r w:rsidRPr="00800BD5">
        <w:t>.</w:t>
      </w:r>
      <w:r w:rsidR="00543CB2">
        <w:t xml:space="preserve"> </w:t>
      </w:r>
      <w:r w:rsidR="00375D2C">
        <w:t>Междисциплинарный х</w:t>
      </w:r>
      <w:r w:rsidR="00375D2C">
        <w:t>а</w:t>
      </w:r>
      <w:r w:rsidR="00375D2C">
        <w:t xml:space="preserve">рактер </w:t>
      </w:r>
      <w:r w:rsidR="00375D2C">
        <w:rPr>
          <w:lang w:val="en-US"/>
        </w:rPr>
        <w:t>m</w:t>
      </w:r>
      <w:r w:rsidR="009643CF">
        <w:t>edia studies</w:t>
      </w:r>
      <w:r w:rsidR="00375D2C">
        <w:t>.</w:t>
      </w:r>
      <w:r w:rsidR="009643CF">
        <w:t xml:space="preserve"> Основные направления </w:t>
      </w:r>
      <w:r w:rsidR="00643C27">
        <w:t>медиа</w:t>
      </w:r>
      <w:r w:rsidR="009643CF">
        <w:t xml:space="preserve">исследований </w:t>
      </w:r>
      <w:r w:rsidR="00392CAA">
        <w:t xml:space="preserve">по </w:t>
      </w:r>
      <w:r w:rsidR="00DE0AEE">
        <w:t>Г. Лассуэлл</w:t>
      </w:r>
      <w:r w:rsidR="00392CAA">
        <w:t>у</w:t>
      </w:r>
      <w:r w:rsidR="009643CF">
        <w:t xml:space="preserve">: </w:t>
      </w:r>
      <w:r w:rsidR="00DE0AEE">
        <w:t xml:space="preserve">коммуникатор, </w:t>
      </w:r>
      <w:r w:rsidR="00643C27">
        <w:t>сообщение</w:t>
      </w:r>
      <w:r w:rsidR="009643CF">
        <w:t>; аудитори</w:t>
      </w:r>
      <w:r w:rsidR="00D11A42">
        <w:t>я</w:t>
      </w:r>
      <w:r w:rsidR="009643CF">
        <w:t xml:space="preserve">; </w:t>
      </w:r>
      <w:r w:rsidR="00DE0AEE">
        <w:t xml:space="preserve">каналы, </w:t>
      </w:r>
      <w:r w:rsidR="009643CF">
        <w:t>медиа</w:t>
      </w:r>
      <w:r w:rsidR="00D11A42">
        <w:t>эффекты</w:t>
      </w:r>
      <w:r w:rsidR="009643CF">
        <w:t xml:space="preserve">. </w:t>
      </w:r>
      <w:r w:rsidR="0058209D">
        <w:t>Трехкомпонентная модель п</w:t>
      </w:r>
      <w:r w:rsidR="008C6534">
        <w:t>редметн</w:t>
      </w:r>
      <w:r w:rsidR="0058209D">
        <w:t>ой</w:t>
      </w:r>
      <w:r w:rsidR="008C6534">
        <w:t xml:space="preserve"> област</w:t>
      </w:r>
      <w:r w:rsidR="0058209D">
        <w:t>и</w:t>
      </w:r>
      <w:r w:rsidR="008C6534">
        <w:t xml:space="preserve"> </w:t>
      </w:r>
      <w:r w:rsidR="00005829" w:rsidRPr="00005829">
        <w:t xml:space="preserve">media studies </w:t>
      </w:r>
      <w:r w:rsidR="00ED18FC">
        <w:t>(</w:t>
      </w:r>
      <w:r w:rsidR="0087000B">
        <w:t>Дж.</w:t>
      </w:r>
      <w:r w:rsidR="00922965">
        <w:t> </w:t>
      </w:r>
      <w:r w:rsidR="0087000B">
        <w:t>Стокс</w:t>
      </w:r>
      <w:r w:rsidR="00ED18FC">
        <w:t>)</w:t>
      </w:r>
      <w:r w:rsidR="001758FD">
        <w:t xml:space="preserve">: </w:t>
      </w:r>
      <w:r w:rsidR="00391088">
        <w:t>индустрия</w:t>
      </w:r>
      <w:r w:rsidR="00EE5029">
        <w:t xml:space="preserve"> – </w:t>
      </w:r>
      <w:r w:rsidR="00391088">
        <w:t>текст</w:t>
      </w:r>
      <w:r w:rsidR="00EE5029">
        <w:t xml:space="preserve"> </w:t>
      </w:r>
      <w:r w:rsidR="00EE5029" w:rsidRPr="00EE5029">
        <w:t>–</w:t>
      </w:r>
      <w:r w:rsidR="00391088">
        <w:t xml:space="preserve"> </w:t>
      </w:r>
      <w:r w:rsidR="001758FD">
        <w:t>аудитория.</w:t>
      </w:r>
      <w:r w:rsidR="005B0466">
        <w:t xml:space="preserve"> </w:t>
      </w:r>
      <w:r w:rsidR="00F6622E" w:rsidRPr="00F6622E">
        <w:t>Р. Сильверстоун</w:t>
      </w:r>
      <w:r w:rsidR="00EE5029">
        <w:t xml:space="preserve"> </w:t>
      </w:r>
      <w:r w:rsidR="000F47B8">
        <w:t xml:space="preserve">о новых объектах </w:t>
      </w:r>
      <w:r w:rsidR="000F47B8" w:rsidRPr="000F47B8">
        <w:t>media studies</w:t>
      </w:r>
      <w:r w:rsidR="000F47B8">
        <w:t xml:space="preserve">: </w:t>
      </w:r>
      <w:r w:rsidR="00205B66">
        <w:t>средства</w:t>
      </w:r>
      <w:r w:rsidR="00B6299E">
        <w:t xml:space="preserve"> коммуникации</w:t>
      </w:r>
      <w:r w:rsidR="00897A9F">
        <w:t xml:space="preserve"> (устройства)</w:t>
      </w:r>
      <w:r w:rsidR="00B6299E">
        <w:t xml:space="preserve">; практики коммуникации; </w:t>
      </w:r>
      <w:r w:rsidR="00AB6D3D">
        <w:t>институты</w:t>
      </w:r>
      <w:r w:rsidR="00EE5029" w:rsidRPr="00EE5029">
        <w:t xml:space="preserve"> и </w:t>
      </w:r>
      <w:r w:rsidR="007F0B78">
        <w:t>сообщества</w:t>
      </w:r>
      <w:r w:rsidR="00EE5029" w:rsidRPr="00EE5029">
        <w:t>, возникающие вокруг этих устройств и практик.</w:t>
      </w:r>
      <w:r w:rsidR="00392CAA">
        <w:t xml:space="preserve"> Ключевые </w:t>
      </w:r>
      <w:r w:rsidR="006D3ED3">
        <w:t>вопросы</w:t>
      </w:r>
      <w:r w:rsidR="00A35C20">
        <w:t xml:space="preserve">: что </w:t>
      </w:r>
      <w:r w:rsidR="006D3ED3">
        <w:t>исследу</w:t>
      </w:r>
      <w:r w:rsidR="00A35C20">
        <w:t>ется</w:t>
      </w:r>
      <w:r w:rsidR="00A52825">
        <w:t xml:space="preserve">, </w:t>
      </w:r>
      <w:r w:rsidR="006D3ED3">
        <w:t>в рамках к</w:t>
      </w:r>
      <w:r w:rsidR="006D3ED3">
        <w:t>а</w:t>
      </w:r>
      <w:r w:rsidR="006D3ED3">
        <w:t>кой теории</w:t>
      </w:r>
      <w:r w:rsidR="00A52825">
        <w:t xml:space="preserve">, </w:t>
      </w:r>
      <w:r w:rsidR="006D3ED3">
        <w:t xml:space="preserve">какими методами? </w:t>
      </w:r>
      <w:r w:rsidR="00563E97">
        <w:t>Общая характеристика методов исследования текста, аудитории и индустрии.</w:t>
      </w:r>
    </w:p>
    <w:p w:rsidR="006E756E" w:rsidRDefault="006E756E" w:rsidP="001C5BDB">
      <w:pPr>
        <w:jc w:val="both"/>
        <w:rPr>
          <w:i/>
        </w:rPr>
      </w:pPr>
      <w:r w:rsidRPr="006E756E">
        <w:rPr>
          <w:i/>
        </w:rPr>
        <w:t>Тема 2. Дизайн исследования</w:t>
      </w:r>
      <w:r w:rsidR="00E75950">
        <w:t xml:space="preserve">: </w:t>
      </w:r>
      <w:r w:rsidR="00E75950" w:rsidRPr="00E75950">
        <w:rPr>
          <w:i/>
        </w:rPr>
        <w:t>типологии и уровни</w:t>
      </w:r>
      <w:r w:rsidR="005E1E95" w:rsidRPr="00E75950">
        <w:rPr>
          <w:i/>
        </w:rPr>
        <w:t xml:space="preserve"> </w:t>
      </w:r>
      <w:r w:rsidR="009A7761">
        <w:rPr>
          <w:i/>
        </w:rPr>
        <w:t>(2 часа)</w:t>
      </w:r>
      <w:r w:rsidR="005E1E95">
        <w:rPr>
          <w:i/>
        </w:rPr>
        <w:t xml:space="preserve">      </w:t>
      </w:r>
    </w:p>
    <w:p w:rsidR="00940C97" w:rsidRDefault="00940C97" w:rsidP="001C5BDB">
      <w:pPr>
        <w:jc w:val="both"/>
      </w:pPr>
      <w:r w:rsidRPr="00940C97">
        <w:t xml:space="preserve">Понятия </w:t>
      </w:r>
      <w:r w:rsidR="0034599C">
        <w:t>«</w:t>
      </w:r>
      <w:r w:rsidRPr="00940C97">
        <w:t>методология</w:t>
      </w:r>
      <w:r w:rsidR="0034599C">
        <w:t>»</w:t>
      </w:r>
      <w:r w:rsidRPr="00940C97">
        <w:t xml:space="preserve">, </w:t>
      </w:r>
      <w:r w:rsidR="0034599C">
        <w:t>«</w:t>
      </w:r>
      <w:r w:rsidRPr="00940C97">
        <w:t>метод</w:t>
      </w:r>
      <w:r w:rsidR="0034599C">
        <w:t>»</w:t>
      </w:r>
      <w:r w:rsidRPr="00940C97">
        <w:t xml:space="preserve">, </w:t>
      </w:r>
      <w:r w:rsidR="00255E79">
        <w:t>«подход»</w:t>
      </w:r>
      <w:r w:rsidRPr="00940C97">
        <w:t xml:space="preserve">, </w:t>
      </w:r>
      <w:r w:rsidR="0034599C">
        <w:t>«</w:t>
      </w:r>
      <w:r w:rsidRPr="00940C97">
        <w:t>стиль</w:t>
      </w:r>
      <w:r w:rsidR="0034599C">
        <w:t>»</w:t>
      </w:r>
      <w:r w:rsidR="00255E79">
        <w:t>,</w:t>
      </w:r>
      <w:r w:rsidR="00255E79" w:rsidRPr="00255E79">
        <w:t xml:space="preserve"> </w:t>
      </w:r>
      <w:r w:rsidR="00741057">
        <w:t xml:space="preserve">«план», </w:t>
      </w:r>
      <w:r w:rsidR="00255E79">
        <w:t>«</w:t>
      </w:r>
      <w:r w:rsidR="00255E79" w:rsidRPr="00940C97">
        <w:t>дизайн</w:t>
      </w:r>
      <w:r w:rsidR="00255E79">
        <w:t>»</w:t>
      </w:r>
      <w:r w:rsidRPr="00940C97">
        <w:t xml:space="preserve"> исследования.</w:t>
      </w:r>
      <w:r w:rsidR="0034599C">
        <w:t xml:space="preserve"> </w:t>
      </w:r>
      <w:r w:rsidR="00255E79">
        <w:t>Д</w:t>
      </w:r>
      <w:r w:rsidR="00255E79">
        <w:t>и</w:t>
      </w:r>
      <w:r w:rsidR="00255E79">
        <w:t>зайн исследования как</w:t>
      </w:r>
      <w:r w:rsidR="00741057">
        <w:t xml:space="preserve"> проектирование его логической структуры</w:t>
      </w:r>
      <w:r w:rsidR="00004B0A">
        <w:t>.</w:t>
      </w:r>
      <w:r w:rsidR="00864944">
        <w:t xml:space="preserve"> </w:t>
      </w:r>
      <w:r w:rsidR="00955D65">
        <w:t>Т</w:t>
      </w:r>
      <w:r w:rsidR="0034599C">
        <w:t>ипологи</w:t>
      </w:r>
      <w:r w:rsidR="00955D65">
        <w:t xml:space="preserve">и </w:t>
      </w:r>
      <w:r w:rsidR="0034599C">
        <w:t>исследовательских дизайнов</w:t>
      </w:r>
      <w:r w:rsidR="00113EE2" w:rsidRPr="00113EE2">
        <w:t xml:space="preserve"> </w:t>
      </w:r>
      <w:r w:rsidR="00113EE2">
        <w:t>в зависимости от</w:t>
      </w:r>
      <w:r w:rsidR="002C68CF">
        <w:t xml:space="preserve">: </w:t>
      </w:r>
      <w:r w:rsidR="00955D65">
        <w:t xml:space="preserve">(1) </w:t>
      </w:r>
      <w:r w:rsidR="00312F36">
        <w:t xml:space="preserve">типа </w:t>
      </w:r>
      <w:r w:rsidR="00B43C0A">
        <w:t>исследовательских вопросов</w:t>
      </w:r>
      <w:r w:rsidR="00312F36">
        <w:t>: поисковые</w:t>
      </w:r>
      <w:r w:rsidR="009D5606" w:rsidRPr="009D5606">
        <w:rPr>
          <w:szCs w:val="24"/>
        </w:rPr>
        <w:t xml:space="preserve"> (exploratory research)</w:t>
      </w:r>
      <w:r w:rsidR="00312F36" w:rsidRPr="009D5606">
        <w:rPr>
          <w:szCs w:val="24"/>
        </w:rPr>
        <w:t xml:space="preserve">, </w:t>
      </w:r>
      <w:r w:rsidR="00344D13">
        <w:t>описательные (</w:t>
      </w:r>
      <w:r w:rsidR="001F5D00">
        <w:rPr>
          <w:lang w:val="en-US"/>
        </w:rPr>
        <w:t>descriptive</w:t>
      </w:r>
      <w:r w:rsidR="001F5D00" w:rsidRPr="001F5D00">
        <w:t xml:space="preserve"> </w:t>
      </w:r>
      <w:r w:rsidR="001F5D00">
        <w:rPr>
          <w:lang w:val="en-US"/>
        </w:rPr>
        <w:t>research</w:t>
      </w:r>
      <w:r w:rsidR="00344D13">
        <w:t>)</w:t>
      </w:r>
      <w:r w:rsidR="00312F36">
        <w:t xml:space="preserve">, </w:t>
      </w:r>
      <w:r w:rsidR="003A32C6">
        <w:t xml:space="preserve">объяснительные </w:t>
      </w:r>
      <w:r w:rsidR="00C34E0C">
        <w:t>(</w:t>
      </w:r>
      <w:r w:rsidR="00C34E0C">
        <w:rPr>
          <w:lang w:val="en-US"/>
        </w:rPr>
        <w:t>explanatory</w:t>
      </w:r>
      <w:r w:rsidR="00C34E0C" w:rsidRPr="00C34E0C">
        <w:t xml:space="preserve"> </w:t>
      </w:r>
      <w:r w:rsidR="00C34E0C">
        <w:rPr>
          <w:lang w:val="en-US"/>
        </w:rPr>
        <w:t>research</w:t>
      </w:r>
      <w:r w:rsidR="00C34E0C">
        <w:t xml:space="preserve">) </w:t>
      </w:r>
      <w:r w:rsidR="00344D13">
        <w:t>исследования</w:t>
      </w:r>
      <w:r w:rsidR="002C68CF">
        <w:t xml:space="preserve">; </w:t>
      </w:r>
      <w:r w:rsidR="00955D65">
        <w:t xml:space="preserve">(2) </w:t>
      </w:r>
      <w:r w:rsidR="00D25B45">
        <w:t>методов</w:t>
      </w:r>
      <w:r w:rsidR="00AF498C">
        <w:t xml:space="preserve"> и </w:t>
      </w:r>
      <w:r w:rsidR="00B43C0A">
        <w:t>типов данных</w:t>
      </w:r>
      <w:r w:rsidR="00D25B45">
        <w:t xml:space="preserve">: </w:t>
      </w:r>
      <w:r w:rsidR="001D628F">
        <w:t>количественный</w:t>
      </w:r>
      <w:r w:rsidR="00D25B45">
        <w:t>,</w:t>
      </w:r>
      <w:r w:rsidR="001D628F">
        <w:t xml:space="preserve"> </w:t>
      </w:r>
      <w:r w:rsidR="00D25B45">
        <w:t xml:space="preserve">качественный </w:t>
      </w:r>
      <w:r w:rsidR="001D628F">
        <w:t>и смешанный дизайны.</w:t>
      </w:r>
      <w:r w:rsidR="008D4A0A">
        <w:t xml:space="preserve"> Уровни исследовательск</w:t>
      </w:r>
      <w:r w:rsidR="008D4A0A">
        <w:t>о</w:t>
      </w:r>
      <w:r w:rsidR="008D4A0A">
        <w:t>го дизайна</w:t>
      </w:r>
      <w:r w:rsidR="00054329">
        <w:t xml:space="preserve"> в м</w:t>
      </w:r>
      <w:r w:rsidR="008D4A0A">
        <w:t>одел</w:t>
      </w:r>
      <w:r w:rsidR="00054329">
        <w:t>и</w:t>
      </w:r>
      <w:r w:rsidR="008D4A0A">
        <w:t xml:space="preserve"> «луковицы» (</w:t>
      </w:r>
      <w:r w:rsidR="00955D65" w:rsidRPr="00955D65">
        <w:t>M</w:t>
      </w:r>
      <w:r w:rsidR="00054329">
        <w:t>.</w:t>
      </w:r>
      <w:r w:rsidR="00955D65" w:rsidRPr="00955D65">
        <w:t xml:space="preserve"> Saunders</w:t>
      </w:r>
      <w:r w:rsidR="00955D65">
        <w:t>,</w:t>
      </w:r>
      <w:r w:rsidR="00955D65" w:rsidRPr="00955D65">
        <w:t xml:space="preserve"> P</w:t>
      </w:r>
      <w:r w:rsidR="00054329">
        <w:t>.</w:t>
      </w:r>
      <w:r w:rsidR="00955D65" w:rsidRPr="00955D65">
        <w:t xml:space="preserve"> Tosey</w:t>
      </w:r>
      <w:r w:rsidR="00955D65">
        <w:t>)</w:t>
      </w:r>
      <w:r w:rsidR="00054329">
        <w:t>: философские допущения (парадигмы), м</w:t>
      </w:r>
      <w:r w:rsidR="00054329">
        <w:t>е</w:t>
      </w:r>
      <w:r w:rsidR="00054329">
        <w:t>тодологический выбор, стратегии, временные рамки</w:t>
      </w:r>
      <w:r w:rsidR="003A47B8">
        <w:t>, техники и процедуры.</w:t>
      </w:r>
    </w:p>
    <w:p w:rsidR="00A018D4" w:rsidRDefault="00A018D4" w:rsidP="001C5BDB">
      <w:pPr>
        <w:jc w:val="both"/>
        <w:rPr>
          <w:i/>
        </w:rPr>
      </w:pPr>
      <w:r w:rsidRPr="00AA2186">
        <w:rPr>
          <w:i/>
        </w:rPr>
        <w:t>Тема 3. Парадигма / теоретическая рамка исследования</w:t>
      </w:r>
      <w:r w:rsidR="009A7761">
        <w:rPr>
          <w:i/>
        </w:rPr>
        <w:t xml:space="preserve"> (2 часа)</w:t>
      </w:r>
    </w:p>
    <w:p w:rsidR="00DF3ED4" w:rsidRDefault="002A50C2" w:rsidP="001C5BDB">
      <w:pPr>
        <w:jc w:val="both"/>
      </w:pPr>
      <w:r>
        <w:t xml:space="preserve">Теоретическая нагруженность факта. </w:t>
      </w:r>
      <w:r w:rsidR="008C3857">
        <w:t xml:space="preserve">Фундаментальные философские допущения: </w:t>
      </w:r>
      <w:r w:rsidR="005C1463">
        <w:t xml:space="preserve">о природе </w:t>
      </w:r>
      <w:r w:rsidR="008778A2">
        <w:t xml:space="preserve">социальной </w:t>
      </w:r>
      <w:r w:rsidR="005C1463">
        <w:t>реальности</w:t>
      </w:r>
      <w:r w:rsidR="008C3857">
        <w:t xml:space="preserve"> (</w:t>
      </w:r>
      <w:r w:rsidR="00F14B26">
        <w:t>реализм-номинализм</w:t>
      </w:r>
      <w:r w:rsidR="008C3857">
        <w:t>)</w:t>
      </w:r>
      <w:r w:rsidR="008778A2">
        <w:t xml:space="preserve"> и человека (волюнтаризм-детерминизм)</w:t>
      </w:r>
      <w:r w:rsidR="008C3857">
        <w:t xml:space="preserve">, </w:t>
      </w:r>
      <w:r w:rsidR="005C1463">
        <w:t xml:space="preserve">способах </w:t>
      </w:r>
      <w:r w:rsidR="00D91DBF">
        <w:t xml:space="preserve">социального </w:t>
      </w:r>
      <w:r w:rsidR="005C1463">
        <w:t>познания</w:t>
      </w:r>
      <w:r w:rsidR="00F14B26">
        <w:t xml:space="preserve"> (позитивизм-антипозитивизм)</w:t>
      </w:r>
      <w:r w:rsidR="008C3857">
        <w:t>,</w:t>
      </w:r>
      <w:r w:rsidR="00FC7EB3">
        <w:t xml:space="preserve"> </w:t>
      </w:r>
      <w:r w:rsidR="008778A2">
        <w:t>ценностях и целях исследования</w:t>
      </w:r>
      <w:r w:rsidR="008C3857">
        <w:t xml:space="preserve"> </w:t>
      </w:r>
      <w:r w:rsidR="00501CDD">
        <w:t>(нейтрал</w:t>
      </w:r>
      <w:r w:rsidR="00501CDD">
        <w:t>ь</w:t>
      </w:r>
      <w:r w:rsidR="00501CDD">
        <w:t>ность</w:t>
      </w:r>
      <w:r w:rsidR="006C1233">
        <w:t>-</w:t>
      </w:r>
      <w:r w:rsidR="001628C8">
        <w:t>активизм</w:t>
      </w:r>
      <w:r w:rsidR="006C1233">
        <w:t>)</w:t>
      </w:r>
      <w:r w:rsidR="00501CDD">
        <w:t>.</w:t>
      </w:r>
      <w:r w:rsidR="00362E5C">
        <w:t xml:space="preserve"> </w:t>
      </w:r>
      <w:r w:rsidR="00AA2186">
        <w:t xml:space="preserve">Основные парадигмы в социальной науке: </w:t>
      </w:r>
      <w:r w:rsidR="00AD39E8">
        <w:t>позитивизм</w:t>
      </w:r>
      <w:r w:rsidR="00C63827">
        <w:t xml:space="preserve">, </w:t>
      </w:r>
      <w:r w:rsidR="00B44784">
        <w:t xml:space="preserve">реализм, </w:t>
      </w:r>
      <w:r w:rsidR="00C63827">
        <w:t>интерпрет</w:t>
      </w:r>
      <w:r w:rsidR="00B44784">
        <w:t>ивизм</w:t>
      </w:r>
      <w:r w:rsidR="00C63827">
        <w:t xml:space="preserve">, </w:t>
      </w:r>
      <w:r w:rsidR="00B44784">
        <w:t>прагматизм</w:t>
      </w:r>
      <w:r w:rsidR="00AD39E8">
        <w:t>.</w:t>
      </w:r>
      <w:r w:rsidR="00C66622">
        <w:t xml:space="preserve"> </w:t>
      </w:r>
      <w:r w:rsidR="005C0221">
        <w:t xml:space="preserve">Роль парадигмы и теории в медиаисследовании. </w:t>
      </w:r>
      <w:r w:rsidR="007506AB">
        <w:t>Выбор релевантной теории для меди</w:t>
      </w:r>
      <w:r w:rsidR="007506AB">
        <w:t>а</w:t>
      </w:r>
      <w:r w:rsidR="007506AB">
        <w:t>исследования</w:t>
      </w:r>
      <w:r w:rsidR="008252CB">
        <w:t>, использование и развитие ее ключевых понятий и положений</w:t>
      </w:r>
      <w:r w:rsidR="007506AB">
        <w:t>.</w:t>
      </w:r>
      <w:r w:rsidR="00632B87">
        <w:t xml:space="preserve"> </w:t>
      </w:r>
    </w:p>
    <w:p w:rsidR="00A018D4" w:rsidRPr="00783D71" w:rsidRDefault="00A018D4" w:rsidP="001C5BDB">
      <w:pPr>
        <w:jc w:val="both"/>
        <w:rPr>
          <w:i/>
        </w:rPr>
      </w:pPr>
      <w:r w:rsidRPr="00783D71">
        <w:rPr>
          <w:i/>
        </w:rPr>
        <w:t>Тема 4. Методологи</w:t>
      </w:r>
      <w:r w:rsidR="00404C9D">
        <w:rPr>
          <w:i/>
        </w:rPr>
        <w:t>я исследования</w:t>
      </w:r>
      <w:r w:rsidR="00276236">
        <w:rPr>
          <w:i/>
        </w:rPr>
        <w:t xml:space="preserve"> </w:t>
      </w:r>
      <w:r w:rsidR="000D5936">
        <w:rPr>
          <w:i/>
        </w:rPr>
        <w:t>(4 часа)</w:t>
      </w:r>
    </w:p>
    <w:p w:rsidR="00DF7D14" w:rsidRDefault="00801C9E" w:rsidP="001C5BDB">
      <w:pPr>
        <w:jc w:val="both"/>
      </w:pPr>
      <w:r>
        <w:t>Проблема методологического выбора: количественный, качественный или смешанный по</w:t>
      </w:r>
      <w:r>
        <w:t>д</w:t>
      </w:r>
      <w:r>
        <w:t xml:space="preserve">ход? Моно- или мульти-метод? </w:t>
      </w:r>
      <w:r w:rsidR="00E07699">
        <w:t>Основные р</w:t>
      </w:r>
      <w:r>
        <w:t>азличи</w:t>
      </w:r>
      <w:r w:rsidR="00E07699">
        <w:t>я</w:t>
      </w:r>
      <w:r>
        <w:t xml:space="preserve"> количественн</w:t>
      </w:r>
      <w:r w:rsidR="003160A4">
        <w:t>ого</w:t>
      </w:r>
      <w:r>
        <w:t xml:space="preserve"> и качественн</w:t>
      </w:r>
      <w:r w:rsidR="003160A4">
        <w:t>ого</w:t>
      </w:r>
      <w:r>
        <w:t xml:space="preserve"> </w:t>
      </w:r>
      <w:r w:rsidR="003160A4">
        <w:t>исследования</w:t>
      </w:r>
      <w:r w:rsidR="00792457">
        <w:t xml:space="preserve"> (исследовательские вопросы и фокус анализа, </w:t>
      </w:r>
      <w:r w:rsidR="002D5940">
        <w:t xml:space="preserve">логика исследования, </w:t>
      </w:r>
      <w:r w:rsidR="00792457">
        <w:t xml:space="preserve">тип данных, </w:t>
      </w:r>
      <w:r w:rsidR="002D5940">
        <w:t>методы, выборка и т.д.)</w:t>
      </w:r>
      <w:r>
        <w:t>.</w:t>
      </w:r>
      <w:r w:rsidR="003D0925">
        <w:t xml:space="preserve"> Специфика смешанного подхода (</w:t>
      </w:r>
      <w:r w:rsidR="003D0925" w:rsidRPr="003D0925">
        <w:t>mixed methods</w:t>
      </w:r>
      <w:r w:rsidR="003D0925">
        <w:t>)</w:t>
      </w:r>
      <w:r w:rsidR="002D5940">
        <w:t xml:space="preserve"> и варианты его реализации</w:t>
      </w:r>
      <w:r w:rsidR="003D0925">
        <w:t>.</w:t>
      </w:r>
      <w:r w:rsidR="00FF7A97">
        <w:t xml:space="preserve"> Выбор </w:t>
      </w:r>
      <w:r w:rsidR="006F0ED6">
        <w:t>исслед</w:t>
      </w:r>
      <w:r w:rsidR="006F0ED6">
        <w:t>о</w:t>
      </w:r>
      <w:r w:rsidR="006F0ED6">
        <w:t xml:space="preserve">вательского </w:t>
      </w:r>
      <w:r w:rsidR="00FF7A97">
        <w:t>метода: моно-метод (</w:t>
      </w:r>
      <w:r w:rsidR="00C22A8B">
        <w:t xml:space="preserve">один </w:t>
      </w:r>
      <w:r w:rsidR="00FF7A97">
        <w:t>количественный или качественный), мульти-метод (</w:t>
      </w:r>
      <w:r w:rsidR="00C22A8B">
        <w:t>нескол</w:t>
      </w:r>
      <w:r w:rsidR="00C22A8B">
        <w:t>ь</w:t>
      </w:r>
      <w:r w:rsidR="00C22A8B">
        <w:t xml:space="preserve">ко </w:t>
      </w:r>
      <w:r w:rsidR="00FF7A97">
        <w:t>количественны</w:t>
      </w:r>
      <w:r w:rsidR="00C22A8B">
        <w:t>х</w:t>
      </w:r>
      <w:r w:rsidR="00FF7A97">
        <w:t xml:space="preserve"> или качественны</w:t>
      </w:r>
      <w:r w:rsidR="00C22A8B">
        <w:t>х</w:t>
      </w:r>
      <w:r w:rsidR="00FF7A97">
        <w:t>), смешанный метод (</w:t>
      </w:r>
      <w:r w:rsidR="006C65E9">
        <w:t xml:space="preserve">в </w:t>
      </w:r>
      <w:r w:rsidR="00FF7A97">
        <w:t xml:space="preserve">простой или </w:t>
      </w:r>
      <w:r w:rsidR="006C65E9">
        <w:t xml:space="preserve">сложной </w:t>
      </w:r>
      <w:r w:rsidR="008A1AB5">
        <w:t>вариации</w:t>
      </w:r>
      <w:r w:rsidR="00FF7A97">
        <w:t>).</w:t>
      </w:r>
    </w:p>
    <w:p w:rsidR="00C92E67" w:rsidRPr="00DF7D14" w:rsidRDefault="00C92E67" w:rsidP="001C5BDB">
      <w:pPr>
        <w:jc w:val="both"/>
        <w:rPr>
          <w:i/>
        </w:rPr>
      </w:pPr>
      <w:r w:rsidRPr="00DF7D14">
        <w:rPr>
          <w:i/>
        </w:rPr>
        <w:t>Тема 5. Стратегии исследования</w:t>
      </w:r>
      <w:r w:rsidR="00405424" w:rsidRPr="00DF7D14">
        <w:rPr>
          <w:i/>
        </w:rPr>
        <w:t xml:space="preserve"> </w:t>
      </w:r>
      <w:r w:rsidR="00891353">
        <w:rPr>
          <w:i/>
        </w:rPr>
        <w:t>(</w:t>
      </w:r>
      <w:r w:rsidR="00BF5AD2">
        <w:rPr>
          <w:i/>
        </w:rPr>
        <w:t>4</w:t>
      </w:r>
      <w:r w:rsidR="00891353">
        <w:rPr>
          <w:i/>
        </w:rPr>
        <w:t xml:space="preserve"> час</w:t>
      </w:r>
      <w:r w:rsidR="00BF5AD2">
        <w:rPr>
          <w:i/>
        </w:rPr>
        <w:t>а</w:t>
      </w:r>
      <w:r w:rsidR="00891353">
        <w:rPr>
          <w:i/>
        </w:rPr>
        <w:t>)</w:t>
      </w:r>
    </w:p>
    <w:p w:rsidR="00ED4B7D" w:rsidRPr="001836F3" w:rsidRDefault="00ED4B7D" w:rsidP="00967093">
      <w:pPr>
        <w:jc w:val="both"/>
        <w:rPr>
          <w:szCs w:val="24"/>
        </w:rPr>
      </w:pPr>
      <w:r>
        <w:t xml:space="preserve">Стратегии исследования: экспериментальное исследование; </w:t>
      </w:r>
      <w:r w:rsidR="007F11C4">
        <w:t>опросн</w:t>
      </w:r>
      <w:r w:rsidR="00164898">
        <w:t>о</w:t>
      </w:r>
      <w:r w:rsidR="007F11C4">
        <w:t>е исследовани</w:t>
      </w:r>
      <w:r w:rsidR="00164898">
        <w:t>е</w:t>
      </w:r>
      <w:r>
        <w:t xml:space="preserve"> (</w:t>
      </w:r>
      <w:r w:rsidR="00587072" w:rsidRPr="00587072">
        <w:t>survey strategy</w:t>
      </w:r>
      <w:r>
        <w:t xml:space="preserve">); </w:t>
      </w:r>
      <w:r w:rsidR="007F11C4">
        <w:t>архивное исследование</w:t>
      </w:r>
      <w:r w:rsidR="00967093" w:rsidRPr="00967093">
        <w:t xml:space="preserve"> </w:t>
      </w:r>
      <w:r w:rsidR="00967093">
        <w:t>(archival research)</w:t>
      </w:r>
      <w:r w:rsidR="007F11C4">
        <w:t xml:space="preserve">, кейс-стади, </w:t>
      </w:r>
      <w:r w:rsidR="009958C8">
        <w:t xml:space="preserve">этнографическое исследование, </w:t>
      </w:r>
      <w:r w:rsidR="001836F3">
        <w:t>«</w:t>
      </w:r>
      <w:r w:rsidR="00B01F67">
        <w:t>и</w:t>
      </w:r>
      <w:r w:rsidR="00B01F67">
        <w:t>с</w:t>
      </w:r>
      <w:r w:rsidR="00B01F67">
        <w:t>следование</w:t>
      </w:r>
      <w:r w:rsidR="001836F3">
        <w:t xml:space="preserve"> действием»</w:t>
      </w:r>
      <w:r w:rsidR="00B01F67">
        <w:t xml:space="preserve"> </w:t>
      </w:r>
      <w:r w:rsidR="00B01F67" w:rsidRPr="00B01F67">
        <w:t>(action research)</w:t>
      </w:r>
      <w:r w:rsidR="00B01F67">
        <w:t>,</w:t>
      </w:r>
      <w:r w:rsidR="00B01F67" w:rsidRPr="00B01F67">
        <w:t xml:space="preserve"> </w:t>
      </w:r>
      <w:r w:rsidR="003D3A8A">
        <w:t>обоснованная теория</w:t>
      </w:r>
      <w:r w:rsidR="001836F3" w:rsidRPr="001836F3">
        <w:t xml:space="preserve"> </w:t>
      </w:r>
      <w:r w:rsidR="001836F3">
        <w:t>(</w:t>
      </w:r>
      <w:r w:rsidR="001836F3" w:rsidRPr="001836F3">
        <w:rPr>
          <w:szCs w:val="24"/>
        </w:rPr>
        <w:t>grounded</w:t>
      </w:r>
      <w:r w:rsidR="001836F3">
        <w:rPr>
          <w:szCs w:val="24"/>
        </w:rPr>
        <w:t xml:space="preserve"> </w:t>
      </w:r>
      <w:r w:rsidR="001836F3" w:rsidRPr="001836F3">
        <w:rPr>
          <w:szCs w:val="24"/>
        </w:rPr>
        <w:t>theory</w:t>
      </w:r>
      <w:r w:rsidR="001836F3">
        <w:rPr>
          <w:szCs w:val="24"/>
        </w:rPr>
        <w:t>)</w:t>
      </w:r>
      <w:r w:rsidR="001836F3" w:rsidRPr="001836F3">
        <w:rPr>
          <w:szCs w:val="24"/>
        </w:rPr>
        <w:t>, нарративное иссл</w:t>
      </w:r>
      <w:r w:rsidR="001836F3" w:rsidRPr="001836F3">
        <w:rPr>
          <w:szCs w:val="24"/>
        </w:rPr>
        <w:t>е</w:t>
      </w:r>
      <w:r w:rsidR="001836F3" w:rsidRPr="001836F3">
        <w:rPr>
          <w:szCs w:val="24"/>
        </w:rPr>
        <w:t xml:space="preserve">дование </w:t>
      </w:r>
      <w:r w:rsidR="001836F3">
        <w:rPr>
          <w:szCs w:val="24"/>
        </w:rPr>
        <w:t>(</w:t>
      </w:r>
      <w:r w:rsidR="001836F3" w:rsidRPr="001836F3">
        <w:rPr>
          <w:szCs w:val="24"/>
        </w:rPr>
        <w:t>narrative</w:t>
      </w:r>
      <w:r w:rsidR="001836F3">
        <w:rPr>
          <w:szCs w:val="24"/>
        </w:rPr>
        <w:t xml:space="preserve"> </w:t>
      </w:r>
      <w:r w:rsidR="001836F3" w:rsidRPr="001836F3">
        <w:rPr>
          <w:szCs w:val="24"/>
        </w:rPr>
        <w:t>inquiry</w:t>
      </w:r>
      <w:r w:rsidR="001836F3">
        <w:rPr>
          <w:szCs w:val="24"/>
        </w:rPr>
        <w:t>)</w:t>
      </w:r>
      <w:r w:rsidR="00276236">
        <w:rPr>
          <w:szCs w:val="24"/>
        </w:rPr>
        <w:t xml:space="preserve">, </w:t>
      </w:r>
      <w:r w:rsidR="005165ED">
        <w:rPr>
          <w:szCs w:val="24"/>
        </w:rPr>
        <w:t>феноменологическое исследование,</w:t>
      </w:r>
      <w:r w:rsidR="005165ED" w:rsidRPr="005165ED">
        <w:rPr>
          <w:szCs w:val="24"/>
        </w:rPr>
        <w:t xml:space="preserve"> </w:t>
      </w:r>
      <w:r w:rsidR="00276236">
        <w:rPr>
          <w:szCs w:val="24"/>
        </w:rPr>
        <w:t>дискурс-анализ</w:t>
      </w:r>
      <w:r w:rsidR="001836F3" w:rsidRPr="001836F3">
        <w:rPr>
          <w:szCs w:val="24"/>
        </w:rPr>
        <w:t>.</w:t>
      </w:r>
      <w:r w:rsidR="009B2B54">
        <w:rPr>
          <w:szCs w:val="24"/>
        </w:rPr>
        <w:t xml:space="preserve"> Виды исследований в зависимости от временного горизонта: кросс-секционные (разовые</w:t>
      </w:r>
      <w:r w:rsidR="006B35B8">
        <w:rPr>
          <w:szCs w:val="24"/>
        </w:rPr>
        <w:t>, включая ретроспективные</w:t>
      </w:r>
      <w:r w:rsidR="009B2B54">
        <w:rPr>
          <w:szCs w:val="24"/>
        </w:rPr>
        <w:t xml:space="preserve">) и </w:t>
      </w:r>
      <w:r w:rsidR="00616053">
        <w:rPr>
          <w:szCs w:val="24"/>
        </w:rPr>
        <w:t>лонгитюдные (</w:t>
      </w:r>
      <w:r w:rsidR="006B35B8">
        <w:rPr>
          <w:szCs w:val="24"/>
        </w:rPr>
        <w:t xml:space="preserve">повторные – </w:t>
      </w:r>
      <w:r w:rsidR="00521CE4">
        <w:rPr>
          <w:szCs w:val="24"/>
        </w:rPr>
        <w:t xml:space="preserve">трендовые, </w:t>
      </w:r>
      <w:r w:rsidR="00616053">
        <w:rPr>
          <w:szCs w:val="24"/>
        </w:rPr>
        <w:t>панельные, когортные).</w:t>
      </w:r>
    </w:p>
    <w:p w:rsidR="00C92E67" w:rsidRPr="00940C97" w:rsidRDefault="00C92E67" w:rsidP="001C5BDB">
      <w:pPr>
        <w:jc w:val="both"/>
      </w:pPr>
      <w:r w:rsidRPr="00DF7D14">
        <w:rPr>
          <w:i/>
        </w:rPr>
        <w:t xml:space="preserve">Тема 6. </w:t>
      </w:r>
      <w:r w:rsidR="00524FE7" w:rsidRPr="00DF7D14">
        <w:rPr>
          <w:i/>
        </w:rPr>
        <w:t>Исследовательские техники и процедуры</w:t>
      </w:r>
      <w:r w:rsidR="002552E3">
        <w:rPr>
          <w:i/>
        </w:rPr>
        <w:t xml:space="preserve"> (</w:t>
      </w:r>
      <w:r w:rsidR="002645E8">
        <w:rPr>
          <w:i/>
        </w:rPr>
        <w:t>6</w:t>
      </w:r>
      <w:r w:rsidR="00E06350">
        <w:rPr>
          <w:i/>
        </w:rPr>
        <w:t xml:space="preserve"> </w:t>
      </w:r>
      <w:r w:rsidR="002552E3">
        <w:rPr>
          <w:i/>
        </w:rPr>
        <w:t>часов)</w:t>
      </w:r>
    </w:p>
    <w:p w:rsidR="00421FD1" w:rsidRDefault="00421FD1" w:rsidP="0052388D">
      <w:pPr>
        <w:jc w:val="both"/>
      </w:pPr>
      <w:r>
        <w:t>Методы сбора данных</w:t>
      </w:r>
      <w:r w:rsidR="0052388D">
        <w:t>: наблюдение, анализ документов, опрос, тестирование, эксперимент, вторичный анализ данных.</w:t>
      </w:r>
      <w:r w:rsidR="001D6A60">
        <w:t xml:space="preserve"> Метод </w:t>
      </w:r>
      <w:r w:rsidR="008C1955">
        <w:t>офлайн-</w:t>
      </w:r>
      <w:r w:rsidR="001D6A60">
        <w:t xml:space="preserve"> и онлайн-наблюдения</w:t>
      </w:r>
      <w:r w:rsidR="00FC3B3E">
        <w:t xml:space="preserve"> при изучении медиакомпаний, м</w:t>
      </w:r>
      <w:r w:rsidR="00FC3B3E">
        <w:t>е</w:t>
      </w:r>
      <w:r w:rsidR="00FC3B3E">
        <w:t>диасообществ и аудитории</w:t>
      </w:r>
      <w:r w:rsidR="001D6A60">
        <w:t>.</w:t>
      </w:r>
      <w:r w:rsidR="004A668C">
        <w:t xml:space="preserve"> Методы анализа медиатекста (количественные и качественные). </w:t>
      </w:r>
      <w:r w:rsidR="00A03A1D">
        <w:t>Опро</w:t>
      </w:r>
      <w:r w:rsidR="00A03A1D">
        <w:t>с</w:t>
      </w:r>
      <w:r w:rsidR="00A03A1D">
        <w:t xml:space="preserve">ные методы </w:t>
      </w:r>
      <w:r w:rsidR="00662A61">
        <w:t xml:space="preserve">в исследованиях производителей и потребителей медиапродукта </w:t>
      </w:r>
      <w:r w:rsidR="00A03A1D">
        <w:t>(количественное анк</w:t>
      </w:r>
      <w:r w:rsidR="00A03A1D">
        <w:t>е</w:t>
      </w:r>
      <w:r w:rsidR="00A03A1D">
        <w:t>тирование и интервьюирование, глубинные интервью и фокус-группы, экспертный опрос).</w:t>
      </w:r>
      <w:r w:rsidR="00996000" w:rsidRPr="00996000">
        <w:t xml:space="preserve"> Эксп</w:t>
      </w:r>
      <w:r w:rsidR="00996000" w:rsidRPr="00996000">
        <w:t>е</w:t>
      </w:r>
      <w:r w:rsidR="00996000" w:rsidRPr="00996000">
        <w:t>римент как метод исследования медиа</w:t>
      </w:r>
      <w:r w:rsidR="00A323CB">
        <w:t>воздействия</w:t>
      </w:r>
      <w:r w:rsidR="00D654AD">
        <w:t>; виды и модели социальных экспериментов.</w:t>
      </w:r>
      <w:r w:rsidR="0027378C">
        <w:t xml:space="preserve"> Вт</w:t>
      </w:r>
      <w:r w:rsidR="0027378C">
        <w:t>о</w:t>
      </w:r>
      <w:r w:rsidR="0027378C">
        <w:t xml:space="preserve">ричный анализ данных </w:t>
      </w:r>
      <w:r w:rsidR="0022606B">
        <w:t xml:space="preserve">исследовательских организаций </w:t>
      </w:r>
      <w:r w:rsidR="0027378C">
        <w:t>(</w:t>
      </w:r>
      <w:r w:rsidR="0027378C" w:rsidRPr="0027378C">
        <w:t>desk research</w:t>
      </w:r>
      <w:r w:rsidR="0027378C">
        <w:t>)</w:t>
      </w:r>
      <w:r w:rsidR="0022606B">
        <w:t>.</w:t>
      </w:r>
    </w:p>
    <w:p w:rsidR="00421FD1" w:rsidRDefault="00421FD1" w:rsidP="00093E31">
      <w:r>
        <w:lastRenderedPageBreak/>
        <w:t xml:space="preserve">Методы анализа </w:t>
      </w:r>
      <w:r w:rsidR="002A7D7C">
        <w:t xml:space="preserve">количественных и качественных </w:t>
      </w:r>
      <w:r>
        <w:t>данных</w:t>
      </w:r>
      <w:r w:rsidR="002A7D7C">
        <w:t xml:space="preserve">. </w:t>
      </w:r>
      <w:r>
        <w:t xml:space="preserve">Способы представления </w:t>
      </w:r>
      <w:r w:rsidR="002A7D7C">
        <w:t>исслед</w:t>
      </w:r>
      <w:r w:rsidR="002A7D7C">
        <w:t>о</w:t>
      </w:r>
      <w:r w:rsidR="002A7D7C">
        <w:t xml:space="preserve">вательских </w:t>
      </w:r>
      <w:r>
        <w:t>данных</w:t>
      </w:r>
      <w:r w:rsidR="002A7D7C">
        <w:t>.</w:t>
      </w:r>
    </w:p>
    <w:p w:rsidR="009643CF" w:rsidRPr="005D5212" w:rsidRDefault="005D5212" w:rsidP="00093E31">
      <w:pPr>
        <w:rPr>
          <w:i/>
        </w:rPr>
      </w:pPr>
      <w:r w:rsidRPr="005D5212">
        <w:rPr>
          <w:i/>
        </w:rPr>
        <w:t>Тема 7.</w:t>
      </w:r>
      <w:r w:rsidR="004D4C0E">
        <w:rPr>
          <w:i/>
        </w:rPr>
        <w:t xml:space="preserve"> </w:t>
      </w:r>
      <w:r w:rsidR="005B2F69">
        <w:rPr>
          <w:i/>
        </w:rPr>
        <w:t>Практикум по разработке</w:t>
      </w:r>
      <w:r w:rsidR="004D4C0E">
        <w:rPr>
          <w:i/>
        </w:rPr>
        <w:t xml:space="preserve"> </w:t>
      </w:r>
      <w:r w:rsidR="005B2F69">
        <w:rPr>
          <w:i/>
        </w:rPr>
        <w:t xml:space="preserve">дизайна и </w:t>
      </w:r>
      <w:r w:rsidR="004D4C0E">
        <w:rPr>
          <w:i/>
        </w:rPr>
        <w:t xml:space="preserve">инструментария </w:t>
      </w:r>
      <w:r w:rsidR="00FF0585">
        <w:rPr>
          <w:i/>
        </w:rPr>
        <w:t>медиа</w:t>
      </w:r>
      <w:r w:rsidR="004D4C0E">
        <w:rPr>
          <w:i/>
        </w:rPr>
        <w:t>исследования</w:t>
      </w:r>
      <w:r w:rsidR="00C30404">
        <w:rPr>
          <w:i/>
        </w:rPr>
        <w:t xml:space="preserve"> (2 часа)</w:t>
      </w:r>
    </w:p>
    <w:p w:rsidR="005D5212" w:rsidRDefault="00A82C34" w:rsidP="00093E31">
      <w:r>
        <w:t xml:space="preserve">Проектирование </w:t>
      </w:r>
      <w:r w:rsidR="0093520B">
        <w:t xml:space="preserve">и обоснование </w:t>
      </w:r>
      <w:r>
        <w:t xml:space="preserve">дизайна </w:t>
      </w:r>
      <w:r w:rsidR="00A15379">
        <w:t xml:space="preserve">своего курсового </w:t>
      </w:r>
      <w:r>
        <w:t>исследования по модели «луков</w:t>
      </w:r>
      <w:r>
        <w:t>и</w:t>
      </w:r>
      <w:r>
        <w:t xml:space="preserve">цы»: теоретическая рамка исследования (парадигма); </w:t>
      </w:r>
      <w:r w:rsidR="00A15379">
        <w:t>методология (моно-мульти; количественная-качественная-смешанная);</w:t>
      </w:r>
      <w:r w:rsidR="00725DDF">
        <w:t xml:space="preserve"> стратегия исследования; методы сбора данных.</w:t>
      </w:r>
    </w:p>
    <w:p w:rsidR="00C30404" w:rsidRDefault="00003D0B" w:rsidP="00093E31">
      <w:r>
        <w:t>Разработка инструментария своего курсового исследования</w:t>
      </w:r>
      <w:r w:rsidR="009B6D2B">
        <w:t xml:space="preserve">: сценарий глубинного интервью или фокус-группы; анкета с закрытыми и полузакрытыми вопросами; </w:t>
      </w:r>
      <w:r w:rsidR="007E01E0">
        <w:t>бланк</w:t>
      </w:r>
      <w:r w:rsidR="009B6D2B">
        <w:t xml:space="preserve"> онлайн-наблюдения за виртуальным сообществом (на выбор).</w:t>
      </w:r>
    </w:p>
    <w:p w:rsidR="00C30404" w:rsidRDefault="00C30404" w:rsidP="00093E31"/>
    <w:p w:rsidR="009B6D2B" w:rsidRDefault="009B6D2B" w:rsidP="00093E31">
      <w:pPr>
        <w:rPr>
          <w:b/>
        </w:rPr>
      </w:pPr>
    </w:p>
    <w:p w:rsidR="000A3E3C" w:rsidRPr="000A3E3C" w:rsidRDefault="000A3E3C" w:rsidP="00093E31">
      <w:pPr>
        <w:rPr>
          <w:b/>
        </w:rPr>
      </w:pPr>
      <w:r w:rsidRPr="000A3E3C">
        <w:rPr>
          <w:b/>
        </w:rPr>
        <w:t>Раздел 2. Методы анализа медиарынков (22 часа)</w:t>
      </w:r>
    </w:p>
    <w:p w:rsidR="00E4683F" w:rsidRPr="00C477FB" w:rsidRDefault="000A3E3C" w:rsidP="00033203">
      <w:pPr>
        <w:spacing w:before="120"/>
        <w:rPr>
          <w:i/>
        </w:rPr>
      </w:pPr>
      <w:r w:rsidRPr="00C477FB">
        <w:rPr>
          <w:i/>
        </w:rPr>
        <w:t>Тема</w:t>
      </w:r>
      <w:r w:rsidR="00E4683F" w:rsidRPr="00C477FB">
        <w:rPr>
          <w:i/>
        </w:rPr>
        <w:t xml:space="preserve"> 1. Медиарынок: общие понятия</w:t>
      </w:r>
    </w:p>
    <w:p w:rsidR="00E4683F" w:rsidRDefault="00E4683F" w:rsidP="00E4683F">
      <w:r>
        <w:t>Что такое рынок? Основные подходы к изучению рынка. Становление медиа как отрасли х</w:t>
      </w:r>
      <w:r>
        <w:t>о</w:t>
      </w:r>
      <w:r>
        <w:t>зяйства. Что такое медиарынок? Особенности продукта медиа и индустрии медиа.</w:t>
      </w:r>
    </w:p>
    <w:p w:rsidR="00E4683F" w:rsidRPr="00C477FB" w:rsidRDefault="000A3E3C" w:rsidP="00E4683F">
      <w:pPr>
        <w:rPr>
          <w:i/>
        </w:rPr>
      </w:pPr>
      <w:r w:rsidRPr="00C477FB">
        <w:rPr>
          <w:i/>
        </w:rPr>
        <w:t>Тема</w:t>
      </w:r>
      <w:r w:rsidR="00E4683F" w:rsidRPr="00C477FB">
        <w:rPr>
          <w:i/>
        </w:rPr>
        <w:t xml:space="preserve"> 2. Бизнес-модели в медиа: основные понятия</w:t>
      </w:r>
    </w:p>
    <w:p w:rsidR="00E4683F" w:rsidRDefault="00E4683F" w:rsidP="00E4683F">
      <w:r>
        <w:t>Что такое бизнес-модель? Основные бизнес-модели в медиа. Что является продуктом на рынке медиа?</w:t>
      </w:r>
    </w:p>
    <w:p w:rsidR="00E4683F" w:rsidRPr="00C477FB" w:rsidRDefault="000A3E3C" w:rsidP="00E4683F">
      <w:pPr>
        <w:rPr>
          <w:i/>
        </w:rPr>
      </w:pPr>
      <w:r w:rsidRPr="00C477FB">
        <w:rPr>
          <w:i/>
        </w:rPr>
        <w:t>Тема</w:t>
      </w:r>
      <w:r w:rsidR="00E4683F" w:rsidRPr="00C477FB">
        <w:rPr>
          <w:i/>
        </w:rPr>
        <w:t xml:space="preserve"> 3. SWOT анализ</w:t>
      </w:r>
    </w:p>
    <w:p w:rsidR="00E4683F" w:rsidRDefault="00E4683F" w:rsidP="00E4683F">
      <w:r>
        <w:t>SWOT-анализ как оценка внешней и внутренней среды компании. Методика SWOT анализа. Сильные и слабые стороны компании и их значение. Угрозы и возможности и их значение.</w:t>
      </w:r>
    </w:p>
    <w:p w:rsidR="00E4683F" w:rsidRPr="00C477FB" w:rsidRDefault="000A3E3C" w:rsidP="00E4683F">
      <w:pPr>
        <w:rPr>
          <w:i/>
        </w:rPr>
      </w:pPr>
      <w:r w:rsidRPr="00C477FB">
        <w:rPr>
          <w:i/>
        </w:rPr>
        <w:t>Тема</w:t>
      </w:r>
      <w:r w:rsidR="00E4683F" w:rsidRPr="00C477FB">
        <w:rPr>
          <w:i/>
        </w:rPr>
        <w:t xml:space="preserve"> 4. PEST анализ</w:t>
      </w:r>
    </w:p>
    <w:p w:rsidR="00E4683F" w:rsidRDefault="00E4683F" w:rsidP="00E4683F">
      <w:r>
        <w:t>PEST анализ как инструмент анализа внешней среды компании. Методика PEST анализа. Политические факторы и их значимость их оценки в медиаиндустрии. Экономические факторы и их значимость их оценки в медиаиндустрии. Социальные факторы и их оценка в медиаиндустрии. Технологические факторы и значимость их оценки для медиаиндустрии.</w:t>
      </w:r>
    </w:p>
    <w:p w:rsidR="00E4683F" w:rsidRPr="00C477FB" w:rsidRDefault="000A3E3C" w:rsidP="00E4683F">
      <w:pPr>
        <w:rPr>
          <w:i/>
        </w:rPr>
      </w:pPr>
      <w:r w:rsidRPr="00C477FB">
        <w:rPr>
          <w:i/>
        </w:rPr>
        <w:t>Тема</w:t>
      </w:r>
      <w:r w:rsidR="00E4683F" w:rsidRPr="00C477FB">
        <w:rPr>
          <w:i/>
        </w:rPr>
        <w:t xml:space="preserve"> 5. </w:t>
      </w:r>
      <w:r w:rsidRPr="00C477FB">
        <w:rPr>
          <w:i/>
        </w:rPr>
        <w:t>Пять</w:t>
      </w:r>
      <w:r w:rsidR="00E4683F" w:rsidRPr="00C477FB">
        <w:rPr>
          <w:i/>
        </w:rPr>
        <w:t xml:space="preserve"> сил Портера</w:t>
      </w:r>
    </w:p>
    <w:p w:rsidR="00E4683F" w:rsidRDefault="00E4683F" w:rsidP="00E4683F">
      <w:r>
        <w:t>Модель пяти факторов конкуренции М.Портера. Методика модели 5 сил Портера. Анализ пяти конкурентных сил в медиаиндустрии.</w:t>
      </w:r>
    </w:p>
    <w:p w:rsidR="00E4683F" w:rsidRPr="00C477FB" w:rsidRDefault="007B3338" w:rsidP="00E4683F">
      <w:pPr>
        <w:rPr>
          <w:i/>
        </w:rPr>
      </w:pPr>
      <w:r w:rsidRPr="00C477FB">
        <w:rPr>
          <w:i/>
        </w:rPr>
        <w:t>Тема</w:t>
      </w:r>
      <w:r w:rsidR="00E4683F" w:rsidRPr="00C477FB">
        <w:rPr>
          <w:i/>
        </w:rPr>
        <w:t xml:space="preserve"> 6. Матрица БКГ</w:t>
      </w:r>
    </w:p>
    <w:p w:rsidR="00E4683F" w:rsidRDefault="00E4683F" w:rsidP="00E4683F">
      <w:r>
        <w:t>Методика</w:t>
      </w:r>
      <w:r w:rsidRPr="00A220B6">
        <w:t xml:space="preserve"> </w:t>
      </w:r>
      <w:r>
        <w:t>матрицы</w:t>
      </w:r>
      <w:r w:rsidRPr="00A220B6">
        <w:t xml:space="preserve"> </w:t>
      </w:r>
      <w:r>
        <w:t>БКГ</w:t>
      </w:r>
      <w:r w:rsidRPr="00A220B6">
        <w:t xml:space="preserve"> (</w:t>
      </w:r>
      <w:r w:rsidRPr="00E4683F">
        <w:rPr>
          <w:lang w:val="en-US"/>
        </w:rPr>
        <w:t>Boston</w:t>
      </w:r>
      <w:r w:rsidRPr="00A220B6">
        <w:t xml:space="preserve"> </w:t>
      </w:r>
      <w:r w:rsidRPr="00E4683F">
        <w:rPr>
          <w:lang w:val="en-US"/>
        </w:rPr>
        <w:t>Consulting</w:t>
      </w:r>
      <w:r w:rsidRPr="00A220B6">
        <w:t xml:space="preserve"> </w:t>
      </w:r>
      <w:r w:rsidRPr="00E4683F">
        <w:rPr>
          <w:lang w:val="en-US"/>
        </w:rPr>
        <w:t>Group</w:t>
      </w:r>
      <w:r w:rsidRPr="00A220B6">
        <w:t xml:space="preserve">). </w:t>
      </w:r>
      <w:r>
        <w:t>Использование методики для анализа с</w:t>
      </w:r>
      <w:r>
        <w:t>о</w:t>
      </w:r>
      <w:r>
        <w:t>става бизнес-портфеля в медиа.</w:t>
      </w:r>
    </w:p>
    <w:p w:rsidR="00E4683F" w:rsidRDefault="007B3338" w:rsidP="00E4683F">
      <w:r w:rsidRPr="00C477FB">
        <w:rPr>
          <w:i/>
        </w:rPr>
        <w:t>Тема</w:t>
      </w:r>
      <w:r w:rsidR="00E4683F" w:rsidRPr="00C477FB">
        <w:rPr>
          <w:i/>
        </w:rPr>
        <w:t xml:space="preserve"> 7.</w:t>
      </w:r>
      <w:r w:rsidR="00E4683F">
        <w:t xml:space="preserve"> </w:t>
      </w:r>
      <w:r w:rsidR="00E4683F" w:rsidRPr="00C477FB">
        <w:rPr>
          <w:i/>
        </w:rPr>
        <w:t>Работа с экспертами</w:t>
      </w:r>
    </w:p>
    <w:p w:rsidR="00093E31" w:rsidRDefault="00E4683F" w:rsidP="00E4683F">
      <w:r>
        <w:t>Кто такой эксперт? Как находить экспертов? Методы поиска экспертов. Метод «снежного кома». Метод Делфи. Экспертное интервью.</w:t>
      </w:r>
    </w:p>
    <w:p w:rsidR="0084422C" w:rsidRDefault="0084422C" w:rsidP="00E4683F"/>
    <w:p w:rsidR="00990843" w:rsidRDefault="00990843" w:rsidP="00E4683F"/>
    <w:p w:rsidR="00B403D4" w:rsidRPr="00B403D4" w:rsidRDefault="00B403D4" w:rsidP="00DC7712">
      <w:pPr>
        <w:jc w:val="both"/>
        <w:rPr>
          <w:b/>
        </w:rPr>
      </w:pPr>
      <w:r w:rsidRPr="00B403D4">
        <w:rPr>
          <w:b/>
        </w:rPr>
        <w:t>Раздел 3. Методы анализа медиатекста (24 часа)</w:t>
      </w:r>
    </w:p>
    <w:p w:rsidR="00990843" w:rsidRDefault="00990843" w:rsidP="00DC7712">
      <w:pPr>
        <w:jc w:val="both"/>
        <w:rPr>
          <w:i/>
        </w:rPr>
      </w:pPr>
    </w:p>
    <w:p w:rsidR="0084422C" w:rsidRDefault="009108FB" w:rsidP="00DC7712">
      <w:pPr>
        <w:jc w:val="both"/>
      </w:pPr>
      <w:r w:rsidRPr="00C477FB">
        <w:rPr>
          <w:i/>
        </w:rPr>
        <w:t>Тема 1</w:t>
      </w:r>
      <w:r w:rsidR="0084422C" w:rsidRPr="00C477FB">
        <w:rPr>
          <w:i/>
        </w:rPr>
        <w:t>.</w:t>
      </w:r>
      <w:r w:rsidR="0084422C">
        <w:t xml:space="preserve"> </w:t>
      </w:r>
      <w:r w:rsidR="0084422C" w:rsidRPr="00D2552B">
        <w:rPr>
          <w:i/>
        </w:rPr>
        <w:t>Текст и дискурс</w:t>
      </w:r>
      <w:r w:rsidR="0084422C">
        <w:t>, 4 часа.</w:t>
      </w:r>
    </w:p>
    <w:p w:rsidR="0084422C" w:rsidRDefault="0084422C" w:rsidP="00DC7712">
      <w:pPr>
        <w:jc w:val="both"/>
      </w:pPr>
      <w:r>
        <w:t>Определения текста. Устный и письменный статусы текста. Основные текстообразующие признаки:</w:t>
      </w:r>
    </w:p>
    <w:p w:rsidR="0084422C" w:rsidRDefault="0084422C" w:rsidP="00DC7712">
      <w:pPr>
        <w:jc w:val="both"/>
      </w:pPr>
      <w:r>
        <w:t>1) целостность, связность, отдельность, завершенность</w:t>
      </w:r>
    </w:p>
    <w:p w:rsidR="0084422C" w:rsidRDefault="0084422C" w:rsidP="00DC7712">
      <w:pPr>
        <w:jc w:val="both"/>
      </w:pPr>
      <w:r>
        <w:t>2) когезия, когерентность, интенциональность, воспринимаемость, информативность, ситу</w:t>
      </w:r>
      <w:r>
        <w:t>а</w:t>
      </w:r>
      <w:r>
        <w:t xml:space="preserve">тивность, интертекстуальность). </w:t>
      </w:r>
    </w:p>
    <w:p w:rsidR="0084422C" w:rsidRDefault="0084422C" w:rsidP="00DC7712">
      <w:pPr>
        <w:jc w:val="both"/>
      </w:pPr>
      <w:r>
        <w:t>Основные свойства и категории текста: абсолютная антропоцентричность, социологичность, диалогичность, единство внешней и внутренней формы, развернутость и последовательность, ст</w:t>
      </w:r>
      <w:r>
        <w:t>а</w:t>
      </w:r>
      <w:r>
        <w:t xml:space="preserve">тичность и динамичность, напряженность, эстетичность, интерпретируемость текста. </w:t>
      </w:r>
    </w:p>
    <w:p w:rsidR="0084422C" w:rsidRDefault="0084422C" w:rsidP="00DC7712">
      <w:pPr>
        <w:jc w:val="both"/>
      </w:pPr>
      <w:r>
        <w:t>Глобальные категории текста, предложенные: участники коммуникативного акта, событий, ситуаций; события, процессы, факты; время; художественное пространство; оценка.</w:t>
      </w:r>
    </w:p>
    <w:p w:rsidR="0084422C" w:rsidRDefault="0084422C" w:rsidP="00DC7712">
      <w:pPr>
        <w:jc w:val="both"/>
      </w:pPr>
      <w:r>
        <w:lastRenderedPageBreak/>
        <w:t xml:space="preserve">Понятия дискурса как </w:t>
      </w:r>
    </w:p>
    <w:p w:rsidR="0084422C" w:rsidRDefault="0084422C" w:rsidP="00DC7712">
      <w:pPr>
        <w:jc w:val="both"/>
      </w:pPr>
      <w:r>
        <w:t>1) процесс использования языковой системы</w:t>
      </w:r>
    </w:p>
    <w:p w:rsidR="0084422C" w:rsidRDefault="0084422C" w:rsidP="00DC7712">
      <w:pPr>
        <w:jc w:val="both"/>
      </w:pPr>
      <w:r>
        <w:t xml:space="preserve">2) </w:t>
      </w:r>
      <w:r w:rsidR="003D69E5">
        <w:t>р</w:t>
      </w:r>
      <w:r>
        <w:t>езультат использования языковой системы, совокупность текстов.</w:t>
      </w:r>
    </w:p>
    <w:p w:rsidR="0084422C" w:rsidRDefault="009108FB" w:rsidP="00DC7712">
      <w:pPr>
        <w:jc w:val="both"/>
      </w:pPr>
      <w:r w:rsidRPr="00D2552B">
        <w:rPr>
          <w:i/>
        </w:rPr>
        <w:t>Тема 2</w:t>
      </w:r>
      <w:r w:rsidR="0084422C" w:rsidRPr="00D2552B">
        <w:rPr>
          <w:i/>
        </w:rPr>
        <w:t>. Контент-анализ</w:t>
      </w:r>
      <w:r w:rsidR="0084422C">
        <w:t>, 4 часа.</w:t>
      </w:r>
    </w:p>
    <w:p w:rsidR="0084422C" w:rsidRDefault="0084422C" w:rsidP="00DC7712">
      <w:pPr>
        <w:jc w:val="both"/>
      </w:pPr>
      <w:r>
        <w:t>Контент-анализ</w:t>
      </w:r>
      <w:r w:rsidR="004D7328">
        <w:t xml:space="preserve"> – исследовательский</w:t>
      </w:r>
      <w:r>
        <w:t>̆ метод, используемый для объективноrо, систематич</w:t>
      </w:r>
      <w:r>
        <w:t>е</w:t>
      </w:r>
      <w:r>
        <w:t>ского, количественного описания содержания коммуникации: направлен на категоризацию кач</w:t>
      </w:r>
      <w:r>
        <w:t>е</w:t>
      </w:r>
      <w:r>
        <w:t>ственных текстовых данных и их представление в виде тематических или понятийных кластеров.</w:t>
      </w:r>
    </w:p>
    <w:p w:rsidR="0084422C" w:rsidRDefault="009108FB" w:rsidP="00DC7712">
      <w:pPr>
        <w:jc w:val="both"/>
      </w:pPr>
      <w:r w:rsidRPr="00D2552B">
        <w:rPr>
          <w:i/>
        </w:rPr>
        <w:t>Тема 3</w:t>
      </w:r>
      <w:r w:rsidR="0084422C" w:rsidRPr="00D2552B">
        <w:rPr>
          <w:i/>
        </w:rPr>
        <w:t>. Интент-анализ</w:t>
      </w:r>
      <w:r w:rsidR="0084422C">
        <w:t>, 4 часа.</w:t>
      </w:r>
    </w:p>
    <w:p w:rsidR="0084422C" w:rsidRDefault="0084422C" w:rsidP="00DC7712">
      <w:pPr>
        <w:jc w:val="both"/>
      </w:pPr>
      <w:r>
        <w:t xml:space="preserve">Интент-анализ как направление исследования речи, дающее возможность реконструировать интенции (намерения, цели, направленность сознания на какой-л. предмет) говорящего по его речи, позволяющее раскрыть скрытый </w:t>
      </w:r>
      <w:r w:rsidR="004D7328">
        <w:t>смысл, подтекст</w:t>
      </w:r>
      <w:r>
        <w:t xml:space="preserve"> выступлений, недоступный при других формах анализа.</w:t>
      </w:r>
    </w:p>
    <w:p w:rsidR="0084422C" w:rsidRDefault="009108FB" w:rsidP="00DC7712">
      <w:pPr>
        <w:jc w:val="both"/>
      </w:pPr>
      <w:r w:rsidRPr="00D2552B">
        <w:rPr>
          <w:i/>
        </w:rPr>
        <w:t>Тема 4</w:t>
      </w:r>
      <w:r w:rsidR="0084422C" w:rsidRPr="00D2552B">
        <w:rPr>
          <w:i/>
        </w:rPr>
        <w:t>. Семиотический анализ</w:t>
      </w:r>
      <w:r w:rsidR="0084422C">
        <w:t>, 4 часа.</w:t>
      </w:r>
    </w:p>
    <w:p w:rsidR="0084422C" w:rsidRDefault="0084422C" w:rsidP="00DC7712">
      <w:pPr>
        <w:jc w:val="both"/>
      </w:pPr>
      <w:r>
        <w:t xml:space="preserve">Семиология </w:t>
      </w:r>
      <w:r w:rsidR="006B16B6" w:rsidRPr="006B16B6">
        <w:t>–</w:t>
      </w:r>
      <w:r w:rsidR="006B16B6">
        <w:t xml:space="preserve"> </w:t>
      </w:r>
      <w:r>
        <w:t>наука, которая изучает роль знаков в жизни общества и управляющие ими з</w:t>
      </w:r>
      <w:r>
        <w:t>а</w:t>
      </w:r>
      <w:r>
        <w:t>коны. Отношения между «означаемым» и «означающим». Системность языка. Иконические, инде</w:t>
      </w:r>
      <w:r>
        <w:t>к</w:t>
      </w:r>
      <w:r>
        <w:t>сальные, символические измерения. Де Соссюр, Лотман, Пирс, Барт.</w:t>
      </w:r>
    </w:p>
    <w:p w:rsidR="0084422C" w:rsidRDefault="009108FB" w:rsidP="00DC7712">
      <w:pPr>
        <w:jc w:val="both"/>
      </w:pPr>
      <w:r w:rsidRPr="00D2552B">
        <w:rPr>
          <w:i/>
        </w:rPr>
        <w:t>Тема 5</w:t>
      </w:r>
      <w:r w:rsidR="0084422C" w:rsidRPr="00D2552B">
        <w:rPr>
          <w:i/>
        </w:rPr>
        <w:t>. Нарративный анализ</w:t>
      </w:r>
      <w:r w:rsidR="0084422C">
        <w:t>, 4 часа.</w:t>
      </w:r>
    </w:p>
    <w:p w:rsidR="0084422C" w:rsidRDefault="0084422C" w:rsidP="00DC7712">
      <w:pPr>
        <w:jc w:val="both"/>
      </w:pPr>
      <w:r>
        <w:t>Нарративный анализ как качественный метод исследования, направленный на интерпрет</w:t>
      </w:r>
      <w:r>
        <w:t>а</w:t>
      </w:r>
      <w:r>
        <w:t>цию повествования и уделяющий̆ особое внимание временной̆ последовательности, кото­рую уст</w:t>
      </w:r>
      <w:r>
        <w:t>а</w:t>
      </w:r>
      <w:r>
        <w:t>навливают люди как рассказчики о своей̆ жизни и окружающих событиях. Ф. де Соссюр, Якобсон, Пропп.</w:t>
      </w:r>
    </w:p>
    <w:p w:rsidR="0084422C" w:rsidRDefault="009108FB" w:rsidP="00DC7712">
      <w:pPr>
        <w:jc w:val="both"/>
      </w:pPr>
      <w:r w:rsidRPr="00D2552B">
        <w:rPr>
          <w:i/>
        </w:rPr>
        <w:t>Тема 6</w:t>
      </w:r>
      <w:r w:rsidR="0084422C" w:rsidRPr="00D2552B">
        <w:rPr>
          <w:i/>
        </w:rPr>
        <w:t>. Дискурс-анализ</w:t>
      </w:r>
      <w:r w:rsidR="0084422C">
        <w:t>, 4 часа.</w:t>
      </w:r>
    </w:p>
    <w:p w:rsidR="0084422C" w:rsidRDefault="0084422C" w:rsidP="00DC7712">
      <w:pPr>
        <w:jc w:val="both"/>
      </w:pPr>
      <w:r>
        <w:t>Дискурс-анализ как междисциплинарный̆ метод на стыке лингвистики, теории коммуник</w:t>
      </w:r>
      <w:r>
        <w:t>а</w:t>
      </w:r>
      <w:r>
        <w:t>ции, социологии, антропологии и ряда других наук. Критический̆ дискурс-анализ, восходящий к Фуко, который изучал репрезентационные свойства дискурса как инструмента власти. Водак, Ван Дейк, Фэрклаф, Чилтон.</w:t>
      </w:r>
    </w:p>
    <w:p w:rsidR="0084422C" w:rsidRDefault="0084422C" w:rsidP="00DC7712">
      <w:pPr>
        <w:jc w:val="both"/>
      </w:pPr>
    </w:p>
    <w:p w:rsidR="00990843" w:rsidRDefault="00990843" w:rsidP="00DC7712">
      <w:pPr>
        <w:jc w:val="both"/>
      </w:pPr>
    </w:p>
    <w:p w:rsidR="00336CFD" w:rsidRDefault="00336CFD" w:rsidP="00DC7712">
      <w:pPr>
        <w:jc w:val="both"/>
        <w:rPr>
          <w:b/>
        </w:rPr>
      </w:pPr>
      <w:r w:rsidRPr="00336CFD">
        <w:rPr>
          <w:b/>
        </w:rPr>
        <w:t xml:space="preserve">Раздел 4. Результаты опросов общественного мнения в журналистских материалах </w:t>
      </w:r>
    </w:p>
    <w:p w:rsidR="00336CFD" w:rsidRPr="00336CFD" w:rsidRDefault="00336CFD" w:rsidP="00DC7712">
      <w:pPr>
        <w:jc w:val="both"/>
        <w:rPr>
          <w:b/>
        </w:rPr>
      </w:pPr>
      <w:r w:rsidRPr="00336CFD">
        <w:rPr>
          <w:b/>
        </w:rPr>
        <w:t>(12 часов)</w:t>
      </w:r>
    </w:p>
    <w:p w:rsidR="00990843" w:rsidRDefault="00990843" w:rsidP="00DC7712">
      <w:pPr>
        <w:jc w:val="both"/>
        <w:rPr>
          <w:i/>
        </w:rPr>
      </w:pPr>
    </w:p>
    <w:p w:rsidR="00781AFE" w:rsidRPr="00D2552B" w:rsidRDefault="00E04007" w:rsidP="00DC7712">
      <w:pPr>
        <w:jc w:val="both"/>
        <w:rPr>
          <w:i/>
        </w:rPr>
      </w:pPr>
      <w:r w:rsidRPr="00D2552B">
        <w:rPr>
          <w:i/>
        </w:rPr>
        <w:t>Тема</w:t>
      </w:r>
      <w:r w:rsidR="00781AFE" w:rsidRPr="00D2552B">
        <w:rPr>
          <w:i/>
        </w:rPr>
        <w:t xml:space="preserve"> 1. Введение в изучение общественного мнения</w:t>
      </w:r>
    </w:p>
    <w:p w:rsidR="00781AFE" w:rsidRDefault="00781AFE" w:rsidP="00DC7712">
      <w:pPr>
        <w:jc w:val="both"/>
      </w:pPr>
      <w:r>
        <w:t>Понятие общественного мнения. Краткая история изучения общественного мнения. Колич</w:t>
      </w:r>
      <w:r>
        <w:t>е</w:t>
      </w:r>
      <w:r>
        <w:t>ственные методы изучения общественного мнения. Организации, изучающие общественное мнение в России. «Омнибус» как самая распространенная форма изучения общественного мнения. Общая схема проведения «омнибусов» и возможности сотрудничества ньюсмейкеров с журналистами внутри нее. Другие формы опросов общественного мнения.</w:t>
      </w:r>
    </w:p>
    <w:p w:rsidR="00781AFE" w:rsidRPr="00D2552B" w:rsidRDefault="00E04007" w:rsidP="00DC7712">
      <w:pPr>
        <w:jc w:val="both"/>
        <w:rPr>
          <w:i/>
        </w:rPr>
      </w:pPr>
      <w:r w:rsidRPr="00D2552B">
        <w:rPr>
          <w:i/>
        </w:rPr>
        <w:t>Тема</w:t>
      </w:r>
      <w:r w:rsidR="00781AFE" w:rsidRPr="00D2552B">
        <w:rPr>
          <w:i/>
        </w:rPr>
        <w:t xml:space="preserve"> 2. Ключевые параметры опросов общественного мнения</w:t>
      </w:r>
    </w:p>
    <w:p w:rsidR="00781AFE" w:rsidRDefault="00781AFE" w:rsidP="00DC7712">
      <w:pPr>
        <w:jc w:val="both"/>
      </w:pPr>
      <w:r>
        <w:t>Понятия генеральной совокупности, выборки, репрезентативности выборки. Критика совр</w:t>
      </w:r>
      <w:r>
        <w:t>е</w:t>
      </w:r>
      <w:r>
        <w:t>менных измерений общественного мнения. Феномен социальной желательности. Вопросы о вали</w:t>
      </w:r>
      <w:r>
        <w:t>д</w:t>
      </w:r>
      <w:r>
        <w:t>ности результатов, которые журналист обязан задать ньюсмейкеру. Типы вопросов в массовом опросе. Влияние типа вопроса на результаты. Примеры некорректных вопросов в современной м</w:t>
      </w:r>
      <w:r>
        <w:t>е</w:t>
      </w:r>
      <w:r>
        <w:t>диасреде.</w:t>
      </w:r>
    </w:p>
    <w:p w:rsidR="00781AFE" w:rsidRPr="00D2552B" w:rsidRDefault="00E04007" w:rsidP="00DC7712">
      <w:pPr>
        <w:jc w:val="both"/>
        <w:rPr>
          <w:i/>
        </w:rPr>
      </w:pPr>
      <w:r w:rsidRPr="00D2552B">
        <w:rPr>
          <w:i/>
        </w:rPr>
        <w:t>Тема</w:t>
      </w:r>
      <w:r w:rsidR="00781AFE" w:rsidRPr="00D2552B">
        <w:rPr>
          <w:i/>
        </w:rPr>
        <w:t xml:space="preserve"> 3. Специфика описания результатов опроса общественного мнения в журналистике</w:t>
      </w:r>
    </w:p>
    <w:p w:rsidR="0084422C" w:rsidRDefault="00781AFE" w:rsidP="00DC7712">
      <w:pPr>
        <w:jc w:val="both"/>
      </w:pPr>
      <w:r>
        <w:t>Описание и интерпретация результатов количественных измерений общественного мнения в журналистике: новостная заметка, комментарии экспертов, аналитическая статья, портретный очерк, другие форматы. Сравнение групп респондентов. Описание динамики показателей. Инте</w:t>
      </w:r>
      <w:r>
        <w:t>р</w:t>
      </w:r>
      <w:r>
        <w:t>претация индексов. Типичные вопросы для комментариев эксперта. Типичные ошибки при инте</w:t>
      </w:r>
      <w:r>
        <w:t>р</w:t>
      </w:r>
      <w:r>
        <w:t>претации результатов массовых опросов. Визуализация опросов общественного мнения: базовые формы представления (диаграмма, гистограмма, график).</w:t>
      </w:r>
    </w:p>
    <w:p w:rsidR="00F35D06" w:rsidRPr="00346180" w:rsidRDefault="00F35D06" w:rsidP="00E67DA5">
      <w:pPr>
        <w:pStyle w:val="1"/>
      </w:pPr>
      <w:r>
        <w:lastRenderedPageBreak/>
        <w:t xml:space="preserve">8. </w:t>
      </w:r>
      <w:r w:rsidRPr="00346180">
        <w:t>Образовательные технологии</w:t>
      </w:r>
    </w:p>
    <w:p w:rsidR="00F35D06" w:rsidRPr="001513C6" w:rsidRDefault="0007417A" w:rsidP="00243A2B">
      <w:pPr>
        <w:spacing w:before="120"/>
        <w:jc w:val="both"/>
      </w:pPr>
      <w:r w:rsidRPr="001513C6">
        <w:t>Занятия в рамках курса проходят в виде семинаров. При реализации различных видов уче</w:t>
      </w:r>
      <w:r w:rsidRPr="001513C6">
        <w:t>б</w:t>
      </w:r>
      <w:r w:rsidRPr="001513C6">
        <w:t>ной работы используются активные и интерактивные формы проведения занятий – разбор практ</w:t>
      </w:r>
      <w:r w:rsidRPr="001513C6">
        <w:t>и</w:t>
      </w:r>
      <w:r w:rsidRPr="001513C6">
        <w:t>ческих задач и кейсов, мозговой штурм (коллективная прокачка и «докрутка» формули-ровок), па</w:t>
      </w:r>
      <w:r w:rsidRPr="001513C6">
        <w:t>р</w:t>
      </w:r>
      <w:r w:rsidRPr="001513C6">
        <w:t>ные игры (разработка методологии исследования для партнёра по паре,  «Репетиция экспертного интервью», «Договориться об интервью за 10 минут»), имитация научной конференции, тестиров</w:t>
      </w:r>
      <w:r w:rsidRPr="001513C6">
        <w:t>а</w:t>
      </w:r>
      <w:r w:rsidRPr="001513C6">
        <w:t>ние практической значимости через «звонок индустриалу», он-лайн демонстрация инструментов работы с текстом и библиографией.</w:t>
      </w:r>
      <w:r w:rsidR="00243A2B">
        <w:t xml:space="preserve"> </w:t>
      </w:r>
      <w:r w:rsidR="00F35D06" w:rsidRPr="001513C6">
        <w:t>В преподавании курса</w:t>
      </w:r>
      <w:r w:rsidR="008D3721" w:rsidRPr="001513C6">
        <w:t xml:space="preserve"> </w:t>
      </w:r>
      <w:r w:rsidR="00D12FA8">
        <w:t xml:space="preserve">также </w:t>
      </w:r>
      <w:r w:rsidR="00F35D06" w:rsidRPr="001513C6">
        <w:t>применяются работа в микро-группах</w:t>
      </w:r>
      <w:r w:rsidR="008D3721" w:rsidRPr="001513C6">
        <w:t>, мини-конференции, подготовка презентаций.</w:t>
      </w:r>
    </w:p>
    <w:p w:rsidR="00F35D06" w:rsidRPr="001513C6" w:rsidRDefault="00F35D06" w:rsidP="00346180"/>
    <w:p w:rsidR="00955056" w:rsidRDefault="00955056" w:rsidP="00346180"/>
    <w:p w:rsidR="00F35D06" w:rsidRDefault="00F35D06" w:rsidP="00E67DA5">
      <w:pPr>
        <w:pStyle w:val="1"/>
      </w:pPr>
      <w:r>
        <w:t>9. Оценочные средства для текущего контроля и аттестации студента</w:t>
      </w:r>
    </w:p>
    <w:p w:rsidR="00BB1096" w:rsidRDefault="00BB1096" w:rsidP="00BB1096"/>
    <w:p w:rsidR="00BB1096" w:rsidRDefault="00BB1096" w:rsidP="00BB1096">
      <w:pPr>
        <w:rPr>
          <w:b/>
          <w:i/>
          <w:u w:val="single"/>
        </w:rPr>
      </w:pPr>
      <w:r w:rsidRPr="00BB1096">
        <w:rPr>
          <w:b/>
          <w:i/>
          <w:u w:val="single"/>
        </w:rPr>
        <w:t>Часть 1. Курсовые исследования по специальности «Журналистика»</w:t>
      </w:r>
    </w:p>
    <w:p w:rsidR="00BB1096" w:rsidRPr="00BB1096" w:rsidRDefault="000C6BFC" w:rsidP="004F4C06">
      <w:pPr>
        <w:keepNext/>
        <w:tabs>
          <w:tab w:val="num" w:pos="360"/>
        </w:tabs>
        <w:spacing w:before="240" w:after="60"/>
        <w:ind w:firstLine="0"/>
        <w:jc w:val="both"/>
        <w:rPr>
          <w:rFonts w:eastAsia="Times New Roman"/>
          <w:b/>
          <w:bCs/>
          <w:iCs/>
          <w:szCs w:val="28"/>
          <w:lang w:eastAsia="zh-CN"/>
        </w:rPr>
      </w:pPr>
      <w:r>
        <w:rPr>
          <w:rFonts w:eastAsia="Times New Roman"/>
          <w:b/>
          <w:bCs/>
          <w:iCs/>
          <w:szCs w:val="28"/>
          <w:lang w:eastAsia="zh-CN"/>
        </w:rPr>
        <w:tab/>
      </w:r>
      <w:r>
        <w:rPr>
          <w:rFonts w:eastAsia="Times New Roman"/>
          <w:b/>
          <w:bCs/>
          <w:iCs/>
          <w:szCs w:val="28"/>
          <w:lang w:eastAsia="zh-CN"/>
        </w:rPr>
        <w:tab/>
        <w:t>9.1. Т</w:t>
      </w:r>
      <w:r w:rsidR="00BB1096" w:rsidRPr="00BB1096">
        <w:rPr>
          <w:rFonts w:eastAsia="Times New Roman"/>
          <w:b/>
          <w:bCs/>
          <w:iCs/>
          <w:szCs w:val="28"/>
          <w:lang w:eastAsia="zh-CN"/>
        </w:rPr>
        <w:t>ематика заданий текущего контроля</w:t>
      </w:r>
    </w:p>
    <w:p w:rsidR="00BB1096" w:rsidRPr="00BB1096" w:rsidRDefault="00BB1096" w:rsidP="00BB1096">
      <w:pPr>
        <w:jc w:val="both"/>
        <w:rPr>
          <w:lang w:eastAsia="zh-CN"/>
        </w:rPr>
      </w:pPr>
      <w:r w:rsidRPr="00BB1096">
        <w:rPr>
          <w:lang w:eastAsia="zh-CN"/>
        </w:rPr>
        <w:t>Эссе представляет собой один из компонентов введения, а именно анализ степени разраб</w:t>
      </w:r>
      <w:r w:rsidRPr="00BB1096">
        <w:rPr>
          <w:lang w:eastAsia="zh-CN"/>
        </w:rPr>
        <w:t>о</w:t>
      </w:r>
      <w:r w:rsidRPr="00BB1096">
        <w:rPr>
          <w:lang w:eastAsia="zh-CN"/>
        </w:rPr>
        <w:t>танности темы, выбранной для курсовой работы. Тематика эссе определяется выбранной темой курсовой работы.</w:t>
      </w:r>
    </w:p>
    <w:p w:rsidR="00BB1096" w:rsidRPr="00BB1096" w:rsidRDefault="000C6BFC" w:rsidP="000C6BFC">
      <w:pPr>
        <w:keepNext/>
        <w:tabs>
          <w:tab w:val="num" w:pos="360"/>
        </w:tabs>
        <w:spacing w:before="240" w:after="60"/>
        <w:ind w:firstLine="0"/>
        <w:outlineLvl w:val="1"/>
        <w:rPr>
          <w:rFonts w:eastAsia="Times New Roman"/>
          <w:b/>
          <w:bCs/>
          <w:iCs/>
          <w:szCs w:val="28"/>
          <w:lang w:eastAsia="zh-CN"/>
        </w:rPr>
      </w:pPr>
      <w:r>
        <w:rPr>
          <w:rFonts w:eastAsia="Times New Roman"/>
          <w:b/>
          <w:bCs/>
          <w:iCs/>
          <w:szCs w:val="28"/>
          <w:lang w:eastAsia="zh-CN"/>
        </w:rPr>
        <w:tab/>
      </w:r>
      <w:r>
        <w:rPr>
          <w:rFonts w:eastAsia="Times New Roman"/>
          <w:b/>
          <w:bCs/>
          <w:iCs/>
          <w:szCs w:val="28"/>
          <w:lang w:eastAsia="zh-CN"/>
        </w:rPr>
        <w:tab/>
        <w:t xml:space="preserve">9.2. </w:t>
      </w:r>
      <w:r w:rsidR="00BB1096" w:rsidRPr="00BB1096">
        <w:rPr>
          <w:rFonts w:eastAsia="Times New Roman"/>
          <w:b/>
          <w:bCs/>
          <w:iCs/>
          <w:szCs w:val="28"/>
          <w:lang w:eastAsia="zh-CN"/>
        </w:rPr>
        <w:t>Вопросы для оценки качества освоения дисциплины</w:t>
      </w:r>
    </w:p>
    <w:p w:rsidR="00BB1096" w:rsidRPr="00BB1096" w:rsidRDefault="00BB1096" w:rsidP="00BB1096">
      <w:pPr>
        <w:rPr>
          <w:lang w:eastAsia="zh-CN"/>
        </w:rPr>
      </w:pPr>
      <w:r w:rsidRPr="00BB1096">
        <w:rPr>
          <w:lang w:eastAsia="zh-CN"/>
        </w:rPr>
        <w:t>Примерный перечень вопросов по курсу для самопроверки студентов. Здесь приведены лишь некоторые вопросы:</w:t>
      </w:r>
    </w:p>
    <w:p w:rsidR="00BB1096" w:rsidRPr="00BB1096" w:rsidRDefault="00BB1096" w:rsidP="00BB1096">
      <w:pPr>
        <w:numPr>
          <w:ilvl w:val="3"/>
          <w:numId w:val="20"/>
        </w:numPr>
        <w:ind w:left="993"/>
        <w:rPr>
          <w:lang w:eastAsia="zh-CN"/>
        </w:rPr>
      </w:pPr>
      <w:r w:rsidRPr="00BB1096">
        <w:rPr>
          <w:lang w:eastAsia="zh-CN"/>
        </w:rPr>
        <w:t>Сформулирует пять любых тем для научного исследования.</w:t>
      </w:r>
    </w:p>
    <w:p w:rsidR="00BB1096" w:rsidRPr="00BB1096" w:rsidRDefault="00BB1096" w:rsidP="00BB1096">
      <w:pPr>
        <w:numPr>
          <w:ilvl w:val="3"/>
          <w:numId w:val="20"/>
        </w:numPr>
        <w:ind w:left="993"/>
        <w:rPr>
          <w:lang w:eastAsia="zh-CN"/>
        </w:rPr>
      </w:pPr>
      <w:r w:rsidRPr="00BB1096">
        <w:rPr>
          <w:lang w:eastAsia="zh-CN"/>
        </w:rPr>
        <w:t>Приведите примеры типовых объектов исследования в сфере медиа.</w:t>
      </w:r>
    </w:p>
    <w:p w:rsidR="00BB1096" w:rsidRPr="00BB1096" w:rsidRDefault="00BB1096" w:rsidP="00BB1096">
      <w:pPr>
        <w:numPr>
          <w:ilvl w:val="3"/>
          <w:numId w:val="20"/>
        </w:numPr>
        <w:ind w:left="993"/>
        <w:rPr>
          <w:lang w:eastAsia="zh-CN"/>
        </w:rPr>
      </w:pPr>
      <w:r w:rsidRPr="00BB1096">
        <w:rPr>
          <w:lang w:eastAsia="zh-CN"/>
        </w:rPr>
        <w:t>Подберите возможные предметы исследования, если объект исследования – журнал «Афиша» (Первый канал, радиостанция «Эхо Москвы»).</w:t>
      </w:r>
    </w:p>
    <w:p w:rsidR="00BB1096" w:rsidRPr="00BB1096" w:rsidRDefault="00BB1096" w:rsidP="00BB1096">
      <w:pPr>
        <w:numPr>
          <w:ilvl w:val="3"/>
          <w:numId w:val="20"/>
        </w:numPr>
        <w:ind w:left="993"/>
        <w:rPr>
          <w:lang w:eastAsia="zh-CN"/>
        </w:rPr>
      </w:pPr>
      <w:r w:rsidRPr="00BB1096">
        <w:rPr>
          <w:lang w:eastAsia="zh-CN"/>
        </w:rPr>
        <w:t>В чём суть метода типологизации, и чем он отличается от классификации?</w:t>
      </w:r>
    </w:p>
    <w:p w:rsidR="00BB1096" w:rsidRPr="00BB1096" w:rsidRDefault="00BB1096" w:rsidP="00BB1096">
      <w:pPr>
        <w:numPr>
          <w:ilvl w:val="3"/>
          <w:numId w:val="20"/>
        </w:numPr>
        <w:ind w:left="993"/>
        <w:rPr>
          <w:lang w:eastAsia="zh-CN"/>
        </w:rPr>
      </w:pPr>
      <w:r w:rsidRPr="00BB1096">
        <w:rPr>
          <w:lang w:eastAsia="zh-CN"/>
        </w:rPr>
        <w:t>Приведите примеры использования эксперимента в исследованиях медиа.</w:t>
      </w:r>
    </w:p>
    <w:p w:rsidR="00BB1096" w:rsidRPr="00BB1096" w:rsidRDefault="00BB1096" w:rsidP="00BB1096">
      <w:pPr>
        <w:numPr>
          <w:ilvl w:val="3"/>
          <w:numId w:val="20"/>
        </w:numPr>
        <w:ind w:left="993"/>
        <w:rPr>
          <w:lang w:eastAsia="zh-CN"/>
        </w:rPr>
      </w:pPr>
      <w:r w:rsidRPr="00BB1096">
        <w:rPr>
          <w:lang w:eastAsia="zh-CN"/>
        </w:rPr>
        <w:t>Предложите алгоритм исследования, если его цель – выявить типовые драматургические конструкции сериала «Интерны».</w:t>
      </w:r>
    </w:p>
    <w:p w:rsidR="00BB1096" w:rsidRPr="00BB1096" w:rsidRDefault="00BB1096" w:rsidP="00BB1096">
      <w:pPr>
        <w:numPr>
          <w:ilvl w:val="3"/>
          <w:numId w:val="20"/>
        </w:numPr>
        <w:ind w:left="993"/>
        <w:rPr>
          <w:lang w:eastAsia="zh-CN"/>
        </w:rPr>
      </w:pPr>
      <w:r w:rsidRPr="00BB1096">
        <w:rPr>
          <w:lang w:eastAsia="zh-CN"/>
        </w:rPr>
        <w:t>Предложите критерии для сравнительного анализа информационных программ телеканала НТВ и радиостанции РСН или докажите, что подобное сравнение некорректно.</w:t>
      </w:r>
    </w:p>
    <w:p w:rsidR="00BB1096" w:rsidRPr="00BB1096" w:rsidRDefault="00BB1096" w:rsidP="00BB1096">
      <w:pPr>
        <w:numPr>
          <w:ilvl w:val="3"/>
          <w:numId w:val="20"/>
        </w:numPr>
        <w:ind w:left="993"/>
        <w:rPr>
          <w:lang w:eastAsia="zh-CN"/>
        </w:rPr>
      </w:pPr>
      <w:r w:rsidRPr="00BB1096">
        <w:rPr>
          <w:lang w:eastAsia="zh-CN"/>
        </w:rPr>
        <w:t>Проведите декомпозицию темы «Специфика деловых новостей в мультимедийной среде», предложите три группы научных источников по этой теме.</w:t>
      </w:r>
    </w:p>
    <w:p w:rsidR="00BB1096" w:rsidRPr="00BB1096" w:rsidRDefault="00BB1096" w:rsidP="00BB1096">
      <w:pPr>
        <w:numPr>
          <w:ilvl w:val="3"/>
          <w:numId w:val="20"/>
        </w:numPr>
        <w:ind w:left="993"/>
        <w:rPr>
          <w:szCs w:val="24"/>
          <w:lang w:eastAsia="zh-CN"/>
        </w:rPr>
      </w:pPr>
      <w:r w:rsidRPr="00BB1096">
        <w:rPr>
          <w:lang w:eastAsia="zh-CN"/>
        </w:rPr>
        <w:t>Предложите варианты названия первой главы и параграфов к теме «</w:t>
      </w:r>
      <w:r w:rsidRPr="00BB1096">
        <w:rPr>
          <w:szCs w:val="24"/>
          <w:lang w:eastAsia="zh-CN"/>
        </w:rPr>
        <w:t>Публицистические приемы в статьях действующих президентов России и США».</w:t>
      </w:r>
    </w:p>
    <w:p w:rsidR="00BB1096" w:rsidRPr="00BB1096" w:rsidRDefault="00BB1096" w:rsidP="00BB1096">
      <w:pPr>
        <w:numPr>
          <w:ilvl w:val="3"/>
          <w:numId w:val="20"/>
        </w:numPr>
        <w:ind w:left="993"/>
        <w:rPr>
          <w:szCs w:val="24"/>
          <w:lang w:eastAsia="zh-CN"/>
        </w:rPr>
      </w:pPr>
      <w:r w:rsidRPr="00BB1096">
        <w:rPr>
          <w:szCs w:val="24"/>
          <w:lang w:eastAsia="zh-CN"/>
        </w:rPr>
        <w:t>Предложите любую тему исследования и обоснуйте её акутальность.</w:t>
      </w:r>
    </w:p>
    <w:p w:rsidR="00BB1096" w:rsidRPr="00BB1096" w:rsidRDefault="00E20F3A" w:rsidP="00E20F3A">
      <w:pPr>
        <w:keepNext/>
        <w:tabs>
          <w:tab w:val="num" w:pos="360"/>
        </w:tabs>
        <w:spacing w:before="240" w:after="60"/>
        <w:ind w:firstLine="0"/>
        <w:outlineLvl w:val="1"/>
        <w:rPr>
          <w:rFonts w:eastAsia="Times New Roman"/>
          <w:b/>
          <w:bCs/>
          <w:iCs/>
          <w:szCs w:val="28"/>
          <w:lang w:eastAsia="zh-CN"/>
        </w:rPr>
      </w:pPr>
      <w:r>
        <w:rPr>
          <w:rFonts w:eastAsia="Times New Roman"/>
          <w:b/>
          <w:bCs/>
          <w:iCs/>
          <w:szCs w:val="28"/>
          <w:lang w:eastAsia="zh-CN"/>
        </w:rPr>
        <w:tab/>
      </w:r>
      <w:r>
        <w:rPr>
          <w:rFonts w:eastAsia="Times New Roman"/>
          <w:b/>
          <w:bCs/>
          <w:iCs/>
          <w:szCs w:val="28"/>
          <w:lang w:eastAsia="zh-CN"/>
        </w:rPr>
        <w:tab/>
        <w:t xml:space="preserve">9.3. </w:t>
      </w:r>
      <w:r w:rsidR="00BB1096" w:rsidRPr="00BB1096">
        <w:rPr>
          <w:rFonts w:eastAsia="Times New Roman"/>
          <w:b/>
          <w:bCs/>
          <w:iCs/>
          <w:szCs w:val="28"/>
          <w:lang w:eastAsia="zh-CN"/>
        </w:rPr>
        <w:t>Примеры заданий итогового контроля</w:t>
      </w:r>
    </w:p>
    <w:p w:rsidR="00BB1096" w:rsidRPr="00BB1096" w:rsidRDefault="00BB1096" w:rsidP="00BB1096">
      <w:pPr>
        <w:jc w:val="both"/>
        <w:rPr>
          <w:rFonts w:eastAsia="Times New Roman"/>
          <w:szCs w:val="24"/>
          <w:lang w:eastAsia="ru-RU"/>
        </w:rPr>
      </w:pPr>
      <w:r w:rsidRPr="00BB1096">
        <w:rPr>
          <w:bCs/>
          <w:szCs w:val="24"/>
          <w:lang w:eastAsia="zh-CN"/>
        </w:rPr>
        <w:t>В качестве задания итогового контроля студенты сдают написанное введение к курсовой р</w:t>
      </w:r>
      <w:r w:rsidRPr="00BB1096">
        <w:rPr>
          <w:bCs/>
          <w:szCs w:val="24"/>
          <w:lang w:eastAsia="zh-CN"/>
        </w:rPr>
        <w:t>а</w:t>
      </w:r>
      <w:r w:rsidRPr="00BB1096">
        <w:rPr>
          <w:bCs/>
          <w:szCs w:val="24"/>
          <w:lang w:eastAsia="zh-CN"/>
        </w:rPr>
        <w:t xml:space="preserve">боте. Введение должно содержать в себе следующие блоки: </w:t>
      </w:r>
      <w:r w:rsidRPr="00BB1096">
        <w:rPr>
          <w:rFonts w:eastAsia="Times New Roman"/>
          <w:szCs w:val="24"/>
          <w:lang w:eastAsia="ru-RU"/>
        </w:rPr>
        <w:t>актуальность, степень разработанности темы, объект и предмет исследования, цель и задачи исследования, эмпирические и теоретические методы, гипотеза, хронологические и географические рамки, эмпирическая база (включая выборку), научная новизна, практическая значимость, структура работы (названия глав и параграфов). Тем</w:t>
      </w:r>
      <w:r w:rsidRPr="00BB1096">
        <w:rPr>
          <w:rFonts w:eastAsia="Times New Roman"/>
          <w:szCs w:val="24"/>
          <w:lang w:eastAsia="ru-RU"/>
        </w:rPr>
        <w:t>а</w:t>
      </w:r>
      <w:r w:rsidRPr="00BB1096">
        <w:rPr>
          <w:rFonts w:eastAsia="Times New Roman"/>
          <w:szCs w:val="24"/>
          <w:lang w:eastAsia="ru-RU"/>
        </w:rPr>
        <w:t xml:space="preserve">тика определяется </w:t>
      </w:r>
      <w:r w:rsidRPr="00BB1096">
        <w:rPr>
          <w:lang w:eastAsia="zh-CN"/>
        </w:rPr>
        <w:t xml:space="preserve">выбранной темой курсовой работы. </w:t>
      </w:r>
    </w:p>
    <w:p w:rsidR="00BB1096" w:rsidRDefault="00BB1096" w:rsidP="00BB1096"/>
    <w:p w:rsidR="00BB1096" w:rsidRDefault="00BB1096" w:rsidP="00BB1096"/>
    <w:p w:rsidR="00BB1096" w:rsidRDefault="00BB1096" w:rsidP="00BB1096"/>
    <w:p w:rsidR="00BB1096" w:rsidRPr="008F3251" w:rsidRDefault="008F3251" w:rsidP="00BB1096">
      <w:pPr>
        <w:rPr>
          <w:b/>
          <w:i/>
          <w:u w:val="single"/>
        </w:rPr>
      </w:pPr>
      <w:r w:rsidRPr="008F3251">
        <w:rPr>
          <w:b/>
          <w:i/>
          <w:u w:val="single"/>
        </w:rPr>
        <w:lastRenderedPageBreak/>
        <w:t>Часть 2. Дизайн и методы медиаисследовани</w:t>
      </w:r>
      <w:r w:rsidR="00046190">
        <w:rPr>
          <w:b/>
          <w:i/>
          <w:u w:val="single"/>
        </w:rPr>
        <w:t>й</w:t>
      </w:r>
    </w:p>
    <w:p w:rsidR="00BB1096" w:rsidRPr="00BB1096" w:rsidRDefault="00BB1096" w:rsidP="00BB1096"/>
    <w:p w:rsidR="00F35D06" w:rsidRDefault="00F35D06" w:rsidP="006D2450">
      <w:pPr>
        <w:pStyle w:val="2"/>
        <w:numPr>
          <w:ilvl w:val="0"/>
          <w:numId w:val="0"/>
        </w:numPr>
        <w:spacing w:before="240"/>
        <w:ind w:left="700"/>
      </w:pPr>
      <w:r>
        <w:t>9.</w:t>
      </w:r>
      <w:r w:rsidR="00046190">
        <w:t>4</w:t>
      </w:r>
      <w:r>
        <w:t>. 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  <w:r>
        <w:t xml:space="preserve"> </w:t>
      </w:r>
    </w:p>
    <w:p w:rsidR="00B406D4" w:rsidRDefault="00FC4E38" w:rsidP="00FB36A9">
      <w:pPr>
        <w:jc w:val="both"/>
      </w:pPr>
      <w:r>
        <w:t>Пример: к</w:t>
      </w:r>
      <w:r w:rsidR="00B406D4">
        <w:t>онтрольная работа по пройденному материал</w:t>
      </w:r>
      <w:r>
        <w:t>у раздела «Методы анализа меди</w:t>
      </w:r>
      <w:r>
        <w:t>а</w:t>
      </w:r>
      <w:r>
        <w:t>рынков»</w:t>
      </w:r>
      <w:r w:rsidR="00B406D4">
        <w:t xml:space="preserve"> – открытые вопросы на понимание методик и мини-кейсы по анализу медиарынков.</w:t>
      </w:r>
    </w:p>
    <w:p w:rsidR="00156AD5" w:rsidRDefault="00C2259C" w:rsidP="00FB36A9">
      <w:pPr>
        <w:jc w:val="both"/>
      </w:pPr>
      <w:r>
        <w:t>Пример: домашнее задание в виде написания публикаций с использованием результатов опроса общественного мнения</w:t>
      </w:r>
      <w:r w:rsidRPr="00C2259C">
        <w:t xml:space="preserve"> </w:t>
      </w:r>
      <w:r>
        <w:t>(раздел «</w:t>
      </w:r>
      <w:r w:rsidRPr="00C2259C">
        <w:t>Результаты опросов общественного мнения в журналис</w:t>
      </w:r>
      <w:r w:rsidRPr="00C2259C">
        <w:t>т</w:t>
      </w:r>
      <w:r w:rsidRPr="00C2259C">
        <w:t>ских материалах</w:t>
      </w:r>
      <w:r>
        <w:t>»).</w:t>
      </w:r>
    </w:p>
    <w:p w:rsidR="00F35D06" w:rsidRDefault="00F35D06" w:rsidP="00E342C1">
      <w:pPr>
        <w:pStyle w:val="2"/>
        <w:numPr>
          <w:ilvl w:val="0"/>
          <w:numId w:val="0"/>
        </w:numPr>
        <w:spacing w:before="240"/>
        <w:ind w:left="709"/>
      </w:pPr>
      <w:r>
        <w:t>9.</w:t>
      </w:r>
      <w:r w:rsidR="00046190">
        <w:t>5</w:t>
      </w:r>
      <w:r>
        <w:t>. 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B406D4" w:rsidRDefault="00955056" w:rsidP="00B406D4">
      <w:r>
        <w:t>Пример: в</w:t>
      </w:r>
      <w:r w:rsidR="00B406D4">
        <w:t>опросы для оценки качества дисциплины</w:t>
      </w:r>
      <w:r>
        <w:t xml:space="preserve"> по разделу «Методы анализа медиары</w:t>
      </w:r>
      <w:r>
        <w:t>н</w:t>
      </w:r>
      <w:r>
        <w:t>ков»</w:t>
      </w:r>
      <w:r w:rsidR="00B406D4">
        <w:t>:</w:t>
      </w:r>
    </w:p>
    <w:p w:rsidR="00B406D4" w:rsidRDefault="00B406D4" w:rsidP="00B406D4">
      <w:pPr>
        <w:ind w:firstLine="993"/>
      </w:pPr>
      <w:r>
        <w:t>1.</w:t>
      </w:r>
      <w:r>
        <w:tab/>
        <w:t>Медиарынок и его понятия</w:t>
      </w:r>
    </w:p>
    <w:p w:rsidR="00B406D4" w:rsidRDefault="00B406D4" w:rsidP="00B406D4">
      <w:pPr>
        <w:ind w:firstLine="993"/>
      </w:pPr>
      <w:r>
        <w:t>2.</w:t>
      </w:r>
      <w:r>
        <w:tab/>
        <w:t>Особенности индустрии медиа</w:t>
      </w:r>
    </w:p>
    <w:p w:rsidR="00B406D4" w:rsidRDefault="00B406D4" w:rsidP="00B406D4">
      <w:pPr>
        <w:ind w:firstLine="993"/>
      </w:pPr>
      <w:r>
        <w:t>3.</w:t>
      </w:r>
      <w:r>
        <w:tab/>
        <w:t>Особенности медиапродукта</w:t>
      </w:r>
    </w:p>
    <w:p w:rsidR="00B406D4" w:rsidRDefault="00B406D4" w:rsidP="00B406D4">
      <w:pPr>
        <w:ind w:firstLine="993"/>
      </w:pPr>
      <w:r>
        <w:t>4.</w:t>
      </w:r>
      <w:r>
        <w:tab/>
        <w:t>Понятие бизнес-модели в масс-медиа</w:t>
      </w:r>
    </w:p>
    <w:p w:rsidR="00B406D4" w:rsidRDefault="00B406D4" w:rsidP="00B406D4">
      <w:pPr>
        <w:ind w:firstLine="993"/>
      </w:pPr>
      <w:r>
        <w:t>5.</w:t>
      </w:r>
      <w:r>
        <w:tab/>
        <w:t>Основные бизнес-модели в масс-медиа</w:t>
      </w:r>
    </w:p>
    <w:p w:rsidR="00B406D4" w:rsidRDefault="00B406D4" w:rsidP="00B406D4">
      <w:pPr>
        <w:ind w:firstLine="993"/>
      </w:pPr>
      <w:r>
        <w:t>6.</w:t>
      </w:r>
      <w:r>
        <w:tab/>
        <w:t>PEST-анализ и его методы в медиаиндустрии</w:t>
      </w:r>
    </w:p>
    <w:p w:rsidR="00B406D4" w:rsidRDefault="00B406D4" w:rsidP="00B406D4">
      <w:pPr>
        <w:ind w:firstLine="993"/>
      </w:pPr>
      <w:r>
        <w:t>7.</w:t>
      </w:r>
      <w:r>
        <w:tab/>
        <w:t>SWOT-анализ и его методы в медиаиндустрии</w:t>
      </w:r>
    </w:p>
    <w:p w:rsidR="00B406D4" w:rsidRDefault="00B406D4" w:rsidP="00B406D4">
      <w:pPr>
        <w:ind w:firstLine="993"/>
      </w:pPr>
      <w:r>
        <w:t>8.</w:t>
      </w:r>
      <w:r>
        <w:tab/>
        <w:t>5 сил Портера и методы его применения в медиаиндустрии</w:t>
      </w:r>
    </w:p>
    <w:p w:rsidR="00B406D4" w:rsidRDefault="00B406D4" w:rsidP="00B406D4">
      <w:pPr>
        <w:ind w:firstLine="993"/>
      </w:pPr>
      <w:r>
        <w:t>9.</w:t>
      </w:r>
      <w:r>
        <w:tab/>
        <w:t>Матрица БКГ и методы ее применения в медиаиндустрии</w:t>
      </w:r>
    </w:p>
    <w:p w:rsidR="00B406D4" w:rsidRDefault="00B406D4" w:rsidP="00B406D4">
      <w:pPr>
        <w:ind w:firstLine="993"/>
      </w:pPr>
      <w:r>
        <w:t>10.</w:t>
      </w:r>
      <w:r>
        <w:tab/>
        <w:t>Понятие эксперта в медиаиндустрии</w:t>
      </w:r>
    </w:p>
    <w:p w:rsidR="00B406D4" w:rsidRDefault="00B406D4" w:rsidP="00B406D4">
      <w:pPr>
        <w:ind w:firstLine="993"/>
      </w:pPr>
      <w:r>
        <w:t>11.</w:t>
      </w:r>
      <w:r>
        <w:tab/>
        <w:t>Методы поиска экспертов</w:t>
      </w:r>
    </w:p>
    <w:p w:rsidR="00F35D06" w:rsidRDefault="00B406D4" w:rsidP="00B406D4">
      <w:pPr>
        <w:ind w:firstLine="993"/>
      </w:pPr>
      <w:r>
        <w:t>12.</w:t>
      </w:r>
      <w:r>
        <w:tab/>
        <w:t>Особенности экспертного интервью</w:t>
      </w:r>
    </w:p>
    <w:p w:rsidR="00F35D06" w:rsidRPr="00096B6C" w:rsidRDefault="00F35D06" w:rsidP="003C1F3E">
      <w:pPr>
        <w:ind w:left="240" w:hanging="240"/>
        <w:rPr>
          <w:b/>
          <w:szCs w:val="24"/>
        </w:rPr>
      </w:pPr>
    </w:p>
    <w:p w:rsidR="00096B6C" w:rsidRPr="00096B6C" w:rsidRDefault="00096B6C" w:rsidP="00E342C1">
      <w:pPr>
        <w:ind w:left="709" w:firstLine="0"/>
        <w:rPr>
          <w:b/>
          <w:szCs w:val="24"/>
        </w:rPr>
      </w:pPr>
      <w:r w:rsidRPr="00096B6C">
        <w:rPr>
          <w:b/>
          <w:szCs w:val="24"/>
        </w:rPr>
        <w:t>9.</w:t>
      </w:r>
      <w:r w:rsidR="00046190">
        <w:rPr>
          <w:b/>
          <w:szCs w:val="24"/>
        </w:rPr>
        <w:t>6.</w:t>
      </w:r>
      <w:r w:rsidR="008E3A36">
        <w:rPr>
          <w:b/>
          <w:szCs w:val="24"/>
        </w:rPr>
        <w:t xml:space="preserve"> </w:t>
      </w:r>
      <w:r w:rsidRPr="00096B6C">
        <w:rPr>
          <w:b/>
          <w:szCs w:val="24"/>
        </w:rPr>
        <w:t>Примеры заданий промежуточного /итогового контроля</w:t>
      </w:r>
    </w:p>
    <w:p w:rsidR="00096B6C" w:rsidRDefault="00096B6C" w:rsidP="003C1F3E">
      <w:pPr>
        <w:ind w:left="240" w:hanging="240"/>
        <w:rPr>
          <w:szCs w:val="24"/>
        </w:rPr>
      </w:pPr>
    </w:p>
    <w:p w:rsidR="00651B6D" w:rsidRPr="006F4AB0" w:rsidRDefault="006F4AB0" w:rsidP="00621456">
      <w:pPr>
        <w:jc w:val="both"/>
      </w:pPr>
      <w:r w:rsidRPr="006F4AB0">
        <w:t>Пример:</w:t>
      </w:r>
      <w:r w:rsidR="00621456">
        <w:t xml:space="preserve"> экзаменационная работа по разделу «Дизайн медиаисследования».</w:t>
      </w:r>
    </w:p>
    <w:p w:rsidR="00651B6D" w:rsidRPr="00156AD5" w:rsidRDefault="00651B6D" w:rsidP="00651B6D">
      <w:pPr>
        <w:rPr>
          <w:b/>
        </w:rPr>
      </w:pPr>
    </w:p>
    <w:p w:rsidR="00651B6D" w:rsidRDefault="00651B6D" w:rsidP="00414AC6">
      <w:pPr>
        <w:numPr>
          <w:ilvl w:val="0"/>
          <w:numId w:val="14"/>
        </w:numPr>
      </w:pPr>
      <w:r w:rsidRPr="00156AD5">
        <w:rPr>
          <w:b/>
        </w:rPr>
        <w:t xml:space="preserve">Выбрать объект анализа. </w:t>
      </w:r>
      <w:r w:rsidRPr="00156AD5">
        <w:t xml:space="preserve">Студенческая группа делится на 7 микрогрупп (по 3-4 человека). Каждая микрогруппа выбирает объект анализа для выполнения </w:t>
      </w:r>
      <w:r w:rsidR="00E00B3E">
        <w:t>итоговог</w:t>
      </w:r>
      <w:r w:rsidRPr="00156AD5">
        <w:t>о задания.</w:t>
      </w:r>
    </w:p>
    <w:p w:rsidR="00496C2A" w:rsidRPr="00156AD5" w:rsidRDefault="00496C2A" w:rsidP="00496C2A">
      <w:pPr>
        <w:ind w:left="360" w:firstLine="0"/>
      </w:pPr>
    </w:p>
    <w:p w:rsidR="00651B6D" w:rsidRPr="00156AD5" w:rsidRDefault="00651B6D" w:rsidP="00496C2A">
      <w:pPr>
        <w:tabs>
          <w:tab w:val="left" w:pos="1134"/>
        </w:tabs>
        <w:rPr>
          <w:i/>
        </w:rPr>
      </w:pPr>
      <w:r w:rsidRPr="00156AD5">
        <w:rPr>
          <w:i/>
        </w:rPr>
        <w:t>Объекты анализа:</w:t>
      </w:r>
    </w:p>
    <w:p w:rsidR="00651B6D" w:rsidRPr="00156AD5" w:rsidRDefault="00651B6D" w:rsidP="00414AC6">
      <w:pPr>
        <w:numPr>
          <w:ilvl w:val="0"/>
          <w:numId w:val="15"/>
        </w:numPr>
        <w:tabs>
          <w:tab w:val="left" w:pos="1134"/>
        </w:tabs>
        <w:ind w:left="0" w:firstLine="709"/>
      </w:pPr>
      <w:r w:rsidRPr="00156AD5">
        <w:t>Вокальное телешоу «Голос»</w:t>
      </w:r>
    </w:p>
    <w:p w:rsidR="00651B6D" w:rsidRPr="00156AD5" w:rsidRDefault="00651B6D" w:rsidP="00414AC6">
      <w:pPr>
        <w:numPr>
          <w:ilvl w:val="0"/>
          <w:numId w:val="15"/>
        </w:numPr>
        <w:tabs>
          <w:tab w:val="left" w:pos="1134"/>
        </w:tabs>
        <w:ind w:left="0" w:firstLine="709"/>
      </w:pPr>
      <w:r w:rsidRPr="00156AD5">
        <w:t>Сериал «Игра престолов»</w:t>
      </w:r>
    </w:p>
    <w:p w:rsidR="00651B6D" w:rsidRPr="00156AD5" w:rsidRDefault="00651B6D" w:rsidP="00414AC6">
      <w:pPr>
        <w:numPr>
          <w:ilvl w:val="0"/>
          <w:numId w:val="15"/>
        </w:numPr>
        <w:tabs>
          <w:tab w:val="left" w:pos="1134"/>
        </w:tabs>
        <w:ind w:left="0" w:firstLine="709"/>
        <w:rPr>
          <w:bCs/>
        </w:rPr>
      </w:pPr>
      <w:r w:rsidRPr="00156AD5">
        <w:rPr>
          <w:bCs/>
        </w:rPr>
        <w:t>Теракт в Charlie Hebdo</w:t>
      </w:r>
    </w:p>
    <w:p w:rsidR="00651B6D" w:rsidRPr="00156AD5" w:rsidRDefault="00651B6D" w:rsidP="00414AC6">
      <w:pPr>
        <w:numPr>
          <w:ilvl w:val="0"/>
          <w:numId w:val="15"/>
        </w:numPr>
        <w:tabs>
          <w:tab w:val="left" w:pos="1134"/>
        </w:tabs>
        <w:ind w:left="0" w:firstLine="709"/>
      </w:pPr>
      <w:r w:rsidRPr="00156AD5">
        <w:t>Анджелина Джоли</w:t>
      </w:r>
    </w:p>
    <w:p w:rsidR="00651B6D" w:rsidRPr="00156AD5" w:rsidRDefault="00651B6D" w:rsidP="00414AC6">
      <w:pPr>
        <w:numPr>
          <w:ilvl w:val="0"/>
          <w:numId w:val="15"/>
        </w:numPr>
        <w:tabs>
          <w:tab w:val="left" w:pos="1134"/>
        </w:tabs>
        <w:ind w:left="0" w:firstLine="709"/>
      </w:pPr>
      <w:r w:rsidRPr="00156AD5">
        <w:t>Анимационная студия «Гибли»</w:t>
      </w:r>
    </w:p>
    <w:p w:rsidR="00651B6D" w:rsidRPr="00156AD5" w:rsidRDefault="00651B6D" w:rsidP="00414AC6">
      <w:pPr>
        <w:numPr>
          <w:ilvl w:val="0"/>
          <w:numId w:val="15"/>
        </w:numPr>
        <w:tabs>
          <w:tab w:val="left" w:pos="1134"/>
        </w:tabs>
        <w:ind w:left="0" w:firstLine="709"/>
      </w:pPr>
      <w:r w:rsidRPr="00156AD5">
        <w:t xml:space="preserve">Феномен «селфи» </w:t>
      </w:r>
    </w:p>
    <w:p w:rsidR="00651B6D" w:rsidRPr="00156AD5" w:rsidRDefault="00651B6D" w:rsidP="00414AC6">
      <w:pPr>
        <w:numPr>
          <w:ilvl w:val="0"/>
          <w:numId w:val="15"/>
        </w:numPr>
        <w:tabs>
          <w:tab w:val="left" w:pos="1134"/>
        </w:tabs>
        <w:ind w:left="0" w:firstLine="709"/>
      </w:pPr>
      <w:r w:rsidRPr="00156AD5">
        <w:t>Сервис дарения «Дарудар»</w:t>
      </w:r>
    </w:p>
    <w:p w:rsidR="00651B6D" w:rsidRPr="00156AD5" w:rsidRDefault="00651B6D" w:rsidP="00414AC6">
      <w:pPr>
        <w:numPr>
          <w:ilvl w:val="0"/>
          <w:numId w:val="15"/>
        </w:numPr>
        <w:tabs>
          <w:tab w:val="left" w:pos="1134"/>
        </w:tabs>
        <w:ind w:left="0" w:firstLine="709"/>
      </w:pPr>
      <w:r w:rsidRPr="00156AD5">
        <w:rPr>
          <w:bCs/>
        </w:rPr>
        <w:t xml:space="preserve">Олимпиада в Сочи 2014 </w:t>
      </w:r>
    </w:p>
    <w:p w:rsidR="00651B6D" w:rsidRPr="00CD1E77" w:rsidRDefault="00651B6D" w:rsidP="00414AC6">
      <w:pPr>
        <w:numPr>
          <w:ilvl w:val="0"/>
          <w:numId w:val="15"/>
        </w:numPr>
        <w:tabs>
          <w:tab w:val="left" w:pos="1134"/>
        </w:tabs>
        <w:ind w:left="0" w:firstLine="709"/>
      </w:pPr>
      <w:r w:rsidRPr="00CD1E77">
        <w:rPr>
          <w:bCs/>
        </w:rPr>
        <w:t xml:space="preserve">Цифровые диаспоры </w:t>
      </w:r>
    </w:p>
    <w:p w:rsidR="00651B6D" w:rsidRDefault="00651B6D" w:rsidP="00414AC6">
      <w:pPr>
        <w:numPr>
          <w:ilvl w:val="0"/>
          <w:numId w:val="15"/>
        </w:numPr>
        <w:tabs>
          <w:tab w:val="left" w:pos="1134"/>
        </w:tabs>
        <w:ind w:left="0" w:firstLine="709"/>
      </w:pPr>
      <w:r w:rsidRPr="00156AD5">
        <w:t xml:space="preserve">Мобильные приложения </w:t>
      </w:r>
    </w:p>
    <w:p w:rsidR="00B07969" w:rsidRPr="00156AD5" w:rsidRDefault="00B07969" w:rsidP="00B07969">
      <w:pPr>
        <w:tabs>
          <w:tab w:val="left" w:pos="1134"/>
        </w:tabs>
        <w:ind w:left="709" w:firstLine="0"/>
      </w:pPr>
    </w:p>
    <w:p w:rsidR="00651B6D" w:rsidRPr="00156AD5" w:rsidRDefault="00651B6D" w:rsidP="00414AC6">
      <w:pPr>
        <w:numPr>
          <w:ilvl w:val="0"/>
          <w:numId w:val="14"/>
        </w:numPr>
        <w:rPr>
          <w:i/>
        </w:rPr>
      </w:pPr>
      <w:r w:rsidRPr="00156AD5">
        <w:rPr>
          <w:b/>
        </w:rPr>
        <w:t xml:space="preserve">В каких направлениях или аспектах можно изучать этот объект? </w:t>
      </w:r>
      <w:r w:rsidRPr="00156AD5">
        <w:t xml:space="preserve">Составьте как можно более полный </w:t>
      </w:r>
      <w:r w:rsidRPr="00156AD5">
        <w:rPr>
          <w:i/>
        </w:rPr>
        <w:t>перечень возможных исследовательских вопросов</w:t>
      </w:r>
      <w:r w:rsidRPr="00156AD5">
        <w:t xml:space="preserve"> в отношении данного об</w:t>
      </w:r>
      <w:r w:rsidRPr="00156AD5">
        <w:t>ъ</w:t>
      </w:r>
      <w:r w:rsidRPr="00156AD5">
        <w:t>екта (не менее 3-х ключевых вопросов, каждый из которых может включать серию более частных вопросов). Подумайте, что могли бы здесь изучать социологи, культурологи, пол</w:t>
      </w:r>
      <w:r w:rsidRPr="00156AD5">
        <w:t>и</w:t>
      </w:r>
      <w:r w:rsidRPr="00156AD5">
        <w:lastRenderedPageBreak/>
        <w:t>тологи, антропологи, психологи, лингвисты, экономисты, маркетологи и т.д. – не рассматр</w:t>
      </w:r>
      <w:r w:rsidRPr="00156AD5">
        <w:t>и</w:t>
      </w:r>
      <w:r w:rsidRPr="00156AD5">
        <w:t>вайте объекты анализа только с журналистской точки зрения.</w:t>
      </w:r>
    </w:p>
    <w:p w:rsidR="00651B6D" w:rsidRPr="00156AD5" w:rsidRDefault="00651B6D" w:rsidP="00651B6D">
      <w:pPr>
        <w:rPr>
          <w:i/>
        </w:rPr>
      </w:pPr>
      <w:r w:rsidRPr="00156AD5">
        <w:t xml:space="preserve"> </w:t>
      </w:r>
    </w:p>
    <w:p w:rsidR="00651B6D" w:rsidRPr="00156AD5" w:rsidRDefault="00651B6D" w:rsidP="00414AC6">
      <w:pPr>
        <w:numPr>
          <w:ilvl w:val="0"/>
          <w:numId w:val="14"/>
        </w:numPr>
      </w:pPr>
      <w:r w:rsidRPr="00156AD5">
        <w:rPr>
          <w:b/>
        </w:rPr>
        <w:t xml:space="preserve">С помощью каких научных методов можно изучать этот объект? </w:t>
      </w:r>
      <w:r w:rsidRPr="00156AD5">
        <w:t>Выберите из предл</w:t>
      </w:r>
      <w:r w:rsidRPr="00156AD5">
        <w:t>о</w:t>
      </w:r>
      <w:r w:rsidRPr="00156AD5">
        <w:t>женного ниже списка методов те, которые считаете подходящими. Опишите, что именно можно изучить с помощью каждого выбранного метода, на какие исследовательские вопр</w:t>
      </w:r>
      <w:r w:rsidRPr="00156AD5">
        <w:t>о</w:t>
      </w:r>
      <w:r w:rsidRPr="00156AD5">
        <w:t>сы он позволит получить ответ, какие данные собрать (примерно 100 слов на каждый метод).</w:t>
      </w:r>
    </w:p>
    <w:p w:rsidR="00651B6D" w:rsidRPr="00156AD5" w:rsidRDefault="00651B6D" w:rsidP="00651B6D">
      <w:pPr>
        <w:rPr>
          <w:b/>
        </w:rPr>
      </w:pPr>
    </w:p>
    <w:p w:rsidR="00651B6D" w:rsidRPr="00156AD5" w:rsidRDefault="00651B6D" w:rsidP="00651B6D">
      <w:pPr>
        <w:rPr>
          <w:i/>
        </w:rPr>
      </w:pPr>
      <w:r w:rsidRPr="00156AD5">
        <w:rPr>
          <w:i/>
        </w:rPr>
        <w:t>Возможные методы исследования</w:t>
      </w:r>
    </w:p>
    <w:p w:rsidR="00651B6D" w:rsidRPr="00156AD5" w:rsidRDefault="00651B6D" w:rsidP="00414AC6">
      <w:pPr>
        <w:numPr>
          <w:ilvl w:val="0"/>
          <w:numId w:val="16"/>
        </w:numPr>
      </w:pPr>
      <w:r w:rsidRPr="00156AD5">
        <w:t>Наблюдение (включая онлайн-наблюдение)</w:t>
      </w:r>
    </w:p>
    <w:p w:rsidR="00651B6D" w:rsidRPr="00156AD5" w:rsidRDefault="00651B6D" w:rsidP="00414AC6">
      <w:pPr>
        <w:numPr>
          <w:ilvl w:val="0"/>
          <w:numId w:val="16"/>
        </w:numPr>
      </w:pPr>
      <w:r w:rsidRPr="00156AD5">
        <w:t>Медиаизмерение</w:t>
      </w:r>
    </w:p>
    <w:p w:rsidR="00651B6D" w:rsidRPr="00156AD5" w:rsidRDefault="00651B6D" w:rsidP="00414AC6">
      <w:pPr>
        <w:numPr>
          <w:ilvl w:val="0"/>
          <w:numId w:val="16"/>
        </w:numPr>
      </w:pPr>
      <w:r w:rsidRPr="00156AD5">
        <w:t>Массовый опрос</w:t>
      </w:r>
    </w:p>
    <w:p w:rsidR="00651B6D" w:rsidRPr="00156AD5" w:rsidRDefault="00651B6D" w:rsidP="00414AC6">
      <w:pPr>
        <w:numPr>
          <w:ilvl w:val="0"/>
          <w:numId w:val="16"/>
        </w:numPr>
      </w:pPr>
      <w:r w:rsidRPr="00156AD5">
        <w:t xml:space="preserve">Экспертный опрос </w:t>
      </w:r>
    </w:p>
    <w:p w:rsidR="00651B6D" w:rsidRPr="00156AD5" w:rsidRDefault="00651B6D" w:rsidP="00414AC6">
      <w:pPr>
        <w:numPr>
          <w:ilvl w:val="0"/>
          <w:numId w:val="16"/>
        </w:numPr>
      </w:pPr>
      <w:r w:rsidRPr="00156AD5">
        <w:t>Фокус-группы</w:t>
      </w:r>
    </w:p>
    <w:p w:rsidR="00651B6D" w:rsidRPr="00156AD5" w:rsidRDefault="00651B6D" w:rsidP="00414AC6">
      <w:pPr>
        <w:numPr>
          <w:ilvl w:val="0"/>
          <w:numId w:val="16"/>
        </w:numPr>
      </w:pPr>
      <w:r w:rsidRPr="00156AD5">
        <w:t>Глубинные интервью</w:t>
      </w:r>
    </w:p>
    <w:p w:rsidR="00651B6D" w:rsidRPr="00156AD5" w:rsidRDefault="00651B6D" w:rsidP="00414AC6">
      <w:pPr>
        <w:numPr>
          <w:ilvl w:val="0"/>
          <w:numId w:val="16"/>
        </w:numPr>
      </w:pPr>
      <w:r>
        <w:t>Вторичный а</w:t>
      </w:r>
      <w:r w:rsidRPr="00156AD5">
        <w:t xml:space="preserve">нализ данных </w:t>
      </w:r>
    </w:p>
    <w:p w:rsidR="00651B6D" w:rsidRPr="00156AD5" w:rsidRDefault="00651B6D" w:rsidP="00414AC6">
      <w:pPr>
        <w:numPr>
          <w:ilvl w:val="0"/>
          <w:numId w:val="16"/>
        </w:numPr>
      </w:pPr>
      <w:r w:rsidRPr="00156AD5">
        <w:t>Контент-анализ</w:t>
      </w:r>
    </w:p>
    <w:p w:rsidR="00651B6D" w:rsidRPr="00156AD5" w:rsidRDefault="00651B6D" w:rsidP="00414AC6">
      <w:pPr>
        <w:numPr>
          <w:ilvl w:val="0"/>
          <w:numId w:val="16"/>
        </w:numPr>
      </w:pPr>
      <w:r w:rsidRPr="00156AD5">
        <w:t>Риторический анализ</w:t>
      </w:r>
    </w:p>
    <w:p w:rsidR="00651B6D" w:rsidRPr="00156AD5" w:rsidRDefault="00651B6D" w:rsidP="00414AC6">
      <w:pPr>
        <w:numPr>
          <w:ilvl w:val="0"/>
          <w:numId w:val="16"/>
        </w:numPr>
      </w:pPr>
      <w:r w:rsidRPr="00156AD5">
        <w:t>Эксперимент</w:t>
      </w:r>
    </w:p>
    <w:p w:rsidR="00651B6D" w:rsidRPr="00156AD5" w:rsidRDefault="00651B6D" w:rsidP="00414AC6">
      <w:pPr>
        <w:numPr>
          <w:ilvl w:val="0"/>
          <w:numId w:val="16"/>
        </w:numPr>
      </w:pPr>
      <w:r w:rsidRPr="00156AD5">
        <w:t>Другой метод (если необходимо)</w:t>
      </w:r>
    </w:p>
    <w:p w:rsidR="00651B6D" w:rsidRPr="00156AD5" w:rsidRDefault="00651B6D" w:rsidP="00651B6D"/>
    <w:p w:rsidR="00651B6D" w:rsidRPr="00156AD5" w:rsidRDefault="00651B6D" w:rsidP="00414AC6">
      <w:pPr>
        <w:numPr>
          <w:ilvl w:val="0"/>
          <w:numId w:val="14"/>
        </w:numPr>
      </w:pPr>
      <w:r w:rsidRPr="00156AD5">
        <w:rPr>
          <w:b/>
        </w:rPr>
        <w:t xml:space="preserve">Разработайте </w:t>
      </w:r>
      <w:r w:rsidRPr="00156AD5">
        <w:rPr>
          <w:b/>
          <w:i/>
        </w:rPr>
        <w:t>вопросник качественного интервью</w:t>
      </w:r>
      <w:r w:rsidRPr="00156AD5">
        <w:t xml:space="preserve"> (иначе – сценарий, гайд) применительно к одному из аспектов изучения вашего объекта. Для этого определитесь вначале, кому и с какими целями может быть адресовано глубинное интервью (это нужно прописать). Сцен</w:t>
      </w:r>
      <w:r w:rsidRPr="00156AD5">
        <w:t>а</w:t>
      </w:r>
      <w:r w:rsidRPr="00156AD5">
        <w:t xml:space="preserve">рий интервью должен включать </w:t>
      </w:r>
      <w:r w:rsidRPr="00156AD5">
        <w:rPr>
          <w:i/>
        </w:rPr>
        <w:t>тематические блоки</w:t>
      </w:r>
      <w:r w:rsidRPr="00156AD5">
        <w:t xml:space="preserve"> (темы соответствуют исследовател</w:t>
      </w:r>
      <w:r w:rsidRPr="00156AD5">
        <w:t>ь</w:t>
      </w:r>
      <w:r w:rsidRPr="00156AD5">
        <w:t xml:space="preserve">ским вопросам), в каждом блоке должен быть </w:t>
      </w:r>
      <w:r w:rsidRPr="00156AD5">
        <w:rPr>
          <w:i/>
        </w:rPr>
        <w:t>ряд вопросов, включая зондирующие</w:t>
      </w:r>
      <w:r w:rsidRPr="00156AD5">
        <w:t xml:space="preserve"> (развив</w:t>
      </w:r>
      <w:r w:rsidRPr="00156AD5">
        <w:t>а</w:t>
      </w:r>
      <w:r w:rsidRPr="00156AD5">
        <w:t>ющие тему). Объем этой части задания – 1 страница (можно чуть меньше).</w:t>
      </w:r>
    </w:p>
    <w:p w:rsidR="00651B6D" w:rsidRDefault="00651B6D" w:rsidP="00651B6D">
      <w:pPr>
        <w:rPr>
          <w:b/>
          <w:i/>
        </w:rPr>
      </w:pPr>
    </w:p>
    <w:p w:rsidR="00651B6D" w:rsidRPr="00156AD5" w:rsidRDefault="00651B6D" w:rsidP="00651B6D">
      <w:r w:rsidRPr="00156AD5">
        <w:rPr>
          <w:b/>
          <w:i/>
        </w:rPr>
        <w:t>Объем всей письменной работы:</w:t>
      </w:r>
      <w:r w:rsidR="00316341">
        <w:rPr>
          <w:b/>
          <w:i/>
        </w:rPr>
        <w:t xml:space="preserve"> </w:t>
      </w:r>
      <w:r w:rsidRPr="00156AD5">
        <w:t>2,5 – 3 страницы (12 кегль, одинарный интервал).</w:t>
      </w:r>
    </w:p>
    <w:p w:rsidR="00651B6D" w:rsidRPr="00156AD5" w:rsidRDefault="00651B6D" w:rsidP="00651B6D">
      <w:pPr>
        <w:rPr>
          <w:b/>
          <w:i/>
        </w:rPr>
      </w:pPr>
    </w:p>
    <w:p w:rsidR="00651B6D" w:rsidRPr="00156AD5" w:rsidRDefault="00651B6D" w:rsidP="00651B6D">
      <w:pPr>
        <w:rPr>
          <w:b/>
          <w:i/>
        </w:rPr>
      </w:pPr>
      <w:r w:rsidRPr="00156AD5">
        <w:rPr>
          <w:b/>
          <w:i/>
        </w:rPr>
        <w:t>Структура работы:</w:t>
      </w:r>
    </w:p>
    <w:p w:rsidR="00651B6D" w:rsidRPr="00156AD5" w:rsidRDefault="00651B6D" w:rsidP="00651B6D">
      <w:r w:rsidRPr="00156AD5">
        <w:t xml:space="preserve">Название работы: </w:t>
      </w:r>
      <w:r w:rsidRPr="00156AD5">
        <w:rPr>
          <w:i/>
        </w:rPr>
        <w:t>Домашнее задание по курсу «Исследование медиа-процессов»</w:t>
      </w:r>
    </w:p>
    <w:p w:rsidR="00651B6D" w:rsidRPr="00156AD5" w:rsidRDefault="00651B6D" w:rsidP="00651B6D">
      <w:r w:rsidRPr="00156AD5">
        <w:t>Выполнили:</w:t>
      </w:r>
      <w:r w:rsidRPr="00156AD5">
        <w:rPr>
          <w:i/>
        </w:rPr>
        <w:t xml:space="preserve"> </w:t>
      </w:r>
      <w:r w:rsidRPr="00156AD5">
        <w:t>ФИО всех исполнителей, номер группы</w:t>
      </w:r>
    </w:p>
    <w:p w:rsidR="00651B6D" w:rsidRPr="00156AD5" w:rsidRDefault="00651B6D" w:rsidP="00651B6D">
      <w:r w:rsidRPr="00156AD5">
        <w:t>Объект анализа: (укажите)</w:t>
      </w:r>
    </w:p>
    <w:p w:rsidR="00651B6D" w:rsidRPr="00156AD5" w:rsidRDefault="00651B6D" w:rsidP="00414AC6">
      <w:pPr>
        <w:numPr>
          <w:ilvl w:val="0"/>
          <w:numId w:val="18"/>
        </w:numPr>
      </w:pPr>
      <w:r w:rsidRPr="00156AD5">
        <w:t>Исследовательские вопросы</w:t>
      </w:r>
    </w:p>
    <w:p w:rsidR="00651B6D" w:rsidRPr="00156AD5" w:rsidRDefault="00651B6D" w:rsidP="00414AC6">
      <w:pPr>
        <w:numPr>
          <w:ilvl w:val="0"/>
          <w:numId w:val="18"/>
        </w:numPr>
      </w:pPr>
      <w:r w:rsidRPr="00156AD5">
        <w:t>Методы исследования</w:t>
      </w:r>
    </w:p>
    <w:p w:rsidR="00651B6D" w:rsidRPr="00156AD5" w:rsidRDefault="00651B6D" w:rsidP="00414AC6">
      <w:pPr>
        <w:numPr>
          <w:ilvl w:val="0"/>
          <w:numId w:val="18"/>
        </w:numPr>
      </w:pPr>
      <w:r w:rsidRPr="00156AD5">
        <w:t>Вопросник глубинного интервью</w:t>
      </w:r>
    </w:p>
    <w:p w:rsidR="00651B6D" w:rsidRPr="00156AD5" w:rsidRDefault="00651B6D" w:rsidP="00651B6D">
      <w:pPr>
        <w:rPr>
          <w:b/>
        </w:rPr>
      </w:pPr>
    </w:p>
    <w:p w:rsidR="00651B6D" w:rsidRPr="00156AD5" w:rsidRDefault="00651B6D" w:rsidP="00651B6D">
      <w:pPr>
        <w:rPr>
          <w:b/>
          <w:i/>
        </w:rPr>
      </w:pPr>
      <w:r w:rsidRPr="00156AD5">
        <w:rPr>
          <w:b/>
          <w:i/>
        </w:rPr>
        <w:t>Критерии оценки:</w:t>
      </w:r>
    </w:p>
    <w:p w:rsidR="00651B6D" w:rsidRPr="00156AD5" w:rsidRDefault="00651B6D" w:rsidP="00414AC6">
      <w:pPr>
        <w:numPr>
          <w:ilvl w:val="0"/>
          <w:numId w:val="17"/>
        </w:numPr>
      </w:pPr>
      <w:r w:rsidRPr="00156AD5">
        <w:t>Полнота и релевантность предложенного перечня исследовательских вопросов;</w:t>
      </w:r>
    </w:p>
    <w:p w:rsidR="00651B6D" w:rsidRPr="00156AD5" w:rsidRDefault="00651B6D" w:rsidP="00414AC6">
      <w:pPr>
        <w:numPr>
          <w:ilvl w:val="0"/>
          <w:numId w:val="17"/>
        </w:numPr>
      </w:pPr>
      <w:r w:rsidRPr="00156AD5">
        <w:t>Корректность формулировки исследовательских вопросов (направлений анализа);</w:t>
      </w:r>
    </w:p>
    <w:p w:rsidR="00651B6D" w:rsidRPr="00156AD5" w:rsidRDefault="00651B6D" w:rsidP="00414AC6">
      <w:pPr>
        <w:numPr>
          <w:ilvl w:val="0"/>
          <w:numId w:val="17"/>
        </w:numPr>
      </w:pPr>
      <w:r w:rsidRPr="00156AD5">
        <w:t>Обоснованность выбора методов для изучения данного объекта;</w:t>
      </w:r>
    </w:p>
    <w:p w:rsidR="00651B6D" w:rsidRPr="00156AD5" w:rsidRDefault="00651B6D" w:rsidP="00414AC6">
      <w:pPr>
        <w:numPr>
          <w:ilvl w:val="0"/>
          <w:numId w:val="17"/>
        </w:numPr>
      </w:pPr>
      <w:r w:rsidRPr="00156AD5">
        <w:t>Качество вопросника: логика, структура, корректность формулировок;</w:t>
      </w:r>
    </w:p>
    <w:p w:rsidR="00651B6D" w:rsidRDefault="00651B6D" w:rsidP="00414AC6">
      <w:pPr>
        <w:numPr>
          <w:ilvl w:val="0"/>
          <w:numId w:val="17"/>
        </w:numPr>
      </w:pPr>
      <w:r w:rsidRPr="00156AD5">
        <w:t>Ясность изложения, грамотность, аккуратность оформления;</w:t>
      </w:r>
    </w:p>
    <w:p w:rsidR="00651B6D" w:rsidRDefault="00651B6D" w:rsidP="00414AC6">
      <w:pPr>
        <w:numPr>
          <w:ilvl w:val="0"/>
          <w:numId w:val="17"/>
        </w:numPr>
      </w:pPr>
      <w:r w:rsidRPr="00156AD5">
        <w:t>Своевременность сдачи работы преподавателю.</w:t>
      </w:r>
    </w:p>
    <w:p w:rsidR="00651B6D" w:rsidRDefault="00651B6D" w:rsidP="00651B6D"/>
    <w:p w:rsidR="00F35D06" w:rsidRPr="003C1F3E" w:rsidRDefault="00F35D06" w:rsidP="003C1F3E">
      <w:pPr>
        <w:pStyle w:val="HTML"/>
        <w:ind w:left="240" w:hanging="240"/>
        <w:rPr>
          <w:color w:val="FF0000"/>
        </w:rPr>
      </w:pPr>
    </w:p>
    <w:p w:rsidR="00F35D06" w:rsidRDefault="000D76CD" w:rsidP="00E67DA5">
      <w:pPr>
        <w:pStyle w:val="1"/>
      </w:pPr>
      <w:r>
        <w:br w:type="page"/>
      </w:r>
      <w:r w:rsidR="00F35D06">
        <w:lastRenderedPageBreak/>
        <w:t>10. Учебно-методическое и информационное обеспечение дисциплины</w:t>
      </w:r>
    </w:p>
    <w:p w:rsidR="000D76CD" w:rsidRDefault="000D76CD" w:rsidP="000D76CD">
      <w:pPr>
        <w:rPr>
          <w:b/>
        </w:rPr>
      </w:pPr>
    </w:p>
    <w:p w:rsidR="000D76CD" w:rsidRPr="000D76CD" w:rsidRDefault="000D76CD" w:rsidP="000D76CD">
      <w:pPr>
        <w:rPr>
          <w:b/>
          <w:i/>
          <w:u w:val="single"/>
        </w:rPr>
      </w:pPr>
      <w:r w:rsidRPr="000D76CD">
        <w:rPr>
          <w:b/>
          <w:i/>
          <w:u w:val="single"/>
        </w:rPr>
        <w:t>Часть 1. Курсовые исследования по специальности «Журналистика»</w:t>
      </w:r>
    </w:p>
    <w:p w:rsidR="000D76CD" w:rsidRDefault="000D76CD" w:rsidP="000D76CD">
      <w:pPr>
        <w:rPr>
          <w:b/>
        </w:rPr>
      </w:pPr>
    </w:p>
    <w:p w:rsidR="000D76CD" w:rsidRPr="000D76CD" w:rsidRDefault="004464EE" w:rsidP="004464EE">
      <w:pPr>
        <w:rPr>
          <w:b/>
        </w:rPr>
      </w:pPr>
      <w:r>
        <w:rPr>
          <w:b/>
        </w:rPr>
        <w:t xml:space="preserve">10.1. </w:t>
      </w:r>
      <w:r w:rsidR="000D76CD" w:rsidRPr="000D76CD">
        <w:rPr>
          <w:b/>
        </w:rPr>
        <w:t>Основная литература</w:t>
      </w:r>
    </w:p>
    <w:p w:rsidR="000D76CD" w:rsidRPr="000D76CD" w:rsidRDefault="000D76CD" w:rsidP="004464EE">
      <w:r w:rsidRPr="000D76CD">
        <w:t>Выпускная квалификационная работа: подготовка, оформление, защита. Методические ук</w:t>
      </w:r>
      <w:r w:rsidRPr="000D76CD">
        <w:t>а</w:t>
      </w:r>
      <w:r w:rsidRPr="000D76CD">
        <w:t xml:space="preserve">зания для студентов бакалавриата направления 030600.62 – «Журналистика» / Сост. С.А. Шомова. М.: НИУ ВШЭ, 2011. </w:t>
      </w:r>
    </w:p>
    <w:p w:rsidR="000D76CD" w:rsidRPr="000D76CD" w:rsidRDefault="000D76CD" w:rsidP="004464EE">
      <w:pPr>
        <w:rPr>
          <w:b/>
        </w:rPr>
      </w:pPr>
      <w:r w:rsidRPr="000D76CD">
        <w:t>Исследования СМИ: методология, подходы, методы: учебно-методическое пособие. Матер</w:t>
      </w:r>
      <w:r w:rsidRPr="000D76CD">
        <w:t>и</w:t>
      </w:r>
      <w:r w:rsidRPr="000D76CD">
        <w:t xml:space="preserve">алы лекций для аспирантов факультета журналистики МГУ имени М. В. Ломоносова / Сост. И.Д. Фомичёва. М.: Издательство Московского Университета, Факультет журналистики МГУ, 2011. (Режим доступа: </w:t>
      </w:r>
      <w:hyperlink r:id="rId18" w:history="1">
        <w:r w:rsidRPr="000D76CD">
          <w:rPr>
            <w:rStyle w:val="ad"/>
          </w:rPr>
          <w:t>http://www.journ.msu.ru/upload/iblock/0c9/0c970e2f436c848e79836712fa065380.pdf</w:t>
        </w:r>
      </w:hyperlink>
      <w:r w:rsidRPr="000D76CD">
        <w:t>)</w:t>
      </w:r>
      <w:r w:rsidRPr="000D76CD">
        <w:rPr>
          <w:b/>
        </w:rPr>
        <w:t>.</w:t>
      </w:r>
    </w:p>
    <w:p w:rsidR="000D76CD" w:rsidRPr="000D76CD" w:rsidRDefault="000D76CD" w:rsidP="004464EE">
      <w:r w:rsidRPr="000D76CD">
        <w:t xml:space="preserve">Реферат и курсовая работа по специальности «Журналистика» / Научн. ред. М.И. Алексеева, С.С. Смирнов. М.: Факультет журналистики МГУ имени М. В. Ломоносова, 2010. (Режим доступа: </w:t>
      </w:r>
      <w:hyperlink r:id="rId19" w:history="1">
        <w:r w:rsidRPr="000D76CD">
          <w:rPr>
            <w:rStyle w:val="ad"/>
          </w:rPr>
          <w:t>http://www.journ.msu.ru/study/handouts/metodic/specialnost.pdf</w:t>
        </w:r>
      </w:hyperlink>
      <w:r w:rsidRPr="000D76CD">
        <w:t>).</w:t>
      </w:r>
    </w:p>
    <w:p w:rsidR="000D76CD" w:rsidRPr="000D76CD" w:rsidRDefault="000D76CD" w:rsidP="004464EE">
      <w:pPr>
        <w:rPr>
          <w:i/>
        </w:rPr>
      </w:pPr>
      <w:r w:rsidRPr="000D76CD">
        <w:rPr>
          <w:i/>
        </w:rPr>
        <w:t>Фомичева И.Д.</w:t>
      </w:r>
      <w:r w:rsidRPr="000D76CD">
        <w:t xml:space="preserve"> Социология СМИ. М.: Аспект Пресс, 2012.</w:t>
      </w:r>
    </w:p>
    <w:p w:rsidR="004464EE" w:rsidRDefault="004464EE" w:rsidP="004464EE">
      <w:pPr>
        <w:rPr>
          <w:b/>
          <w:bCs/>
          <w:iCs/>
        </w:rPr>
      </w:pPr>
    </w:p>
    <w:p w:rsidR="000D76CD" w:rsidRPr="000D76CD" w:rsidRDefault="004464EE" w:rsidP="004464EE">
      <w:pPr>
        <w:rPr>
          <w:b/>
          <w:bCs/>
          <w:i/>
          <w:iCs/>
        </w:rPr>
      </w:pPr>
      <w:r>
        <w:rPr>
          <w:b/>
          <w:bCs/>
          <w:iCs/>
        </w:rPr>
        <w:t xml:space="preserve">10.2. </w:t>
      </w:r>
      <w:r w:rsidR="000D76CD" w:rsidRPr="000D76CD">
        <w:rPr>
          <w:b/>
          <w:bCs/>
          <w:iCs/>
        </w:rPr>
        <w:t xml:space="preserve">Дополнительная литература </w:t>
      </w:r>
    </w:p>
    <w:p w:rsidR="000D76CD" w:rsidRPr="000D76CD" w:rsidRDefault="000D76CD" w:rsidP="004464EE">
      <w:r w:rsidRPr="000D76CD">
        <w:rPr>
          <w:i/>
        </w:rPr>
        <w:t>Боришполец К.П.</w:t>
      </w:r>
      <w:r w:rsidRPr="000D76CD">
        <w:t xml:space="preserve"> Методы политических исследований: Учебное пособие для студентов в</w:t>
      </w:r>
      <w:r w:rsidRPr="000D76CD">
        <w:t>у</w:t>
      </w:r>
      <w:r w:rsidRPr="000D76CD">
        <w:t xml:space="preserve">зов/ К.П. Боришполец. – М.: Аспект Пресс, 2005. </w:t>
      </w:r>
    </w:p>
    <w:p w:rsidR="000D76CD" w:rsidRPr="000D76CD" w:rsidRDefault="000D76CD" w:rsidP="004464EE">
      <w:r w:rsidRPr="000D76CD">
        <w:t>Полевая кухня. Как провести исследования. Ульяновск: Симбирская книга, 2004.</w:t>
      </w:r>
    </w:p>
    <w:p w:rsidR="000D76CD" w:rsidRPr="000D76CD" w:rsidRDefault="000D76CD" w:rsidP="004464EE">
      <w:r w:rsidRPr="000D76CD">
        <w:rPr>
          <w:bCs/>
        </w:rPr>
        <w:t xml:space="preserve">Положение </w:t>
      </w:r>
      <w:r w:rsidRPr="000D76CD">
        <w:t>о курсовой работе/курсовом проекте студентов, обучающихся по программам подготовки бакалавров и специалистов, в Национальном исследовательском университете «Высшая школа экономики».</w:t>
      </w:r>
    </w:p>
    <w:p w:rsidR="000D76CD" w:rsidRPr="000D76CD" w:rsidRDefault="000D76CD" w:rsidP="004464EE">
      <w:r w:rsidRPr="000D76CD">
        <w:rPr>
          <w:i/>
        </w:rPr>
        <w:t>Прохоров Е.П.</w:t>
      </w:r>
      <w:r w:rsidRPr="000D76CD">
        <w:t xml:space="preserve"> Исследуя журналистику. М.: РИП-холдинг, 2006.</w:t>
      </w:r>
    </w:p>
    <w:p w:rsidR="000D76CD" w:rsidRPr="000D76CD" w:rsidRDefault="000D76CD" w:rsidP="004464EE">
      <w:r w:rsidRPr="000D76CD">
        <w:rPr>
          <w:i/>
        </w:rPr>
        <w:t>Рузавин Г.И.</w:t>
      </w:r>
      <w:r w:rsidRPr="000D76CD">
        <w:t xml:space="preserve"> Методология научного исследования. М.: ЮНИТИ-ДАНА, 1999. </w:t>
      </w:r>
    </w:p>
    <w:p w:rsidR="000D76CD" w:rsidRPr="000D76CD" w:rsidRDefault="000D76CD" w:rsidP="004464EE">
      <w:r w:rsidRPr="000D76CD">
        <w:rPr>
          <w:i/>
        </w:rPr>
        <w:t>Семенова В.В.</w:t>
      </w:r>
      <w:r w:rsidRPr="000D76CD">
        <w:t xml:space="preserve"> Качественные методы: Введение в гуманистическую социологию. М.: Добр</w:t>
      </w:r>
      <w:r w:rsidRPr="000D76CD">
        <w:t>о</w:t>
      </w:r>
      <w:r w:rsidRPr="000D76CD">
        <w:t xml:space="preserve">свет, 1998. </w:t>
      </w:r>
    </w:p>
    <w:p w:rsidR="000D76CD" w:rsidRPr="000D76CD" w:rsidRDefault="000D76CD" w:rsidP="004464EE">
      <w:r w:rsidRPr="000D76CD">
        <w:rPr>
          <w:i/>
        </w:rPr>
        <w:t>Федотова Л.Н.</w:t>
      </w:r>
      <w:r w:rsidRPr="000D76CD">
        <w:t xml:space="preserve"> Анализ содержания – социологический метод изучения средств массовой коммуникации. М.: Научный мир, 2001. </w:t>
      </w:r>
    </w:p>
    <w:p w:rsidR="000D76CD" w:rsidRPr="000D76CD" w:rsidRDefault="000D76CD" w:rsidP="004464EE">
      <w:pPr>
        <w:rPr>
          <w:i/>
          <w:iCs/>
        </w:rPr>
      </w:pPr>
      <w:r w:rsidRPr="000D76CD">
        <w:rPr>
          <w:i/>
        </w:rPr>
        <w:t>Эко У.</w:t>
      </w:r>
      <w:r w:rsidRPr="000D76CD">
        <w:t xml:space="preserve"> Как написать дипломную работу. М.: Книжный дом «Университет», 2003.</w:t>
      </w:r>
    </w:p>
    <w:p w:rsidR="004464EE" w:rsidRDefault="004464EE" w:rsidP="004464EE">
      <w:pPr>
        <w:rPr>
          <w:b/>
          <w:bCs/>
          <w:iCs/>
        </w:rPr>
      </w:pPr>
    </w:p>
    <w:p w:rsidR="000D76CD" w:rsidRPr="000D76CD" w:rsidRDefault="004464EE" w:rsidP="004464EE">
      <w:pPr>
        <w:rPr>
          <w:b/>
          <w:bCs/>
          <w:iCs/>
        </w:rPr>
      </w:pPr>
      <w:r>
        <w:rPr>
          <w:b/>
          <w:bCs/>
          <w:iCs/>
        </w:rPr>
        <w:t xml:space="preserve">10.3. </w:t>
      </w:r>
      <w:r w:rsidR="000D76CD" w:rsidRPr="000D76CD">
        <w:rPr>
          <w:b/>
          <w:bCs/>
          <w:iCs/>
        </w:rPr>
        <w:t>Справочники, словари, энциклопедии</w:t>
      </w:r>
    </w:p>
    <w:p w:rsidR="000D76CD" w:rsidRPr="000D76CD" w:rsidRDefault="000D76CD" w:rsidP="004464EE">
      <w:r w:rsidRPr="000D76CD">
        <w:rPr>
          <w:i/>
        </w:rPr>
        <w:t>Землянова Л.М.</w:t>
      </w:r>
      <w:r w:rsidRPr="000D76CD">
        <w:t xml:space="preserve"> Коммуникативистика и средства информации: Англо-русский толковый сл</w:t>
      </w:r>
      <w:r w:rsidRPr="000D76CD">
        <w:t>о</w:t>
      </w:r>
      <w:r w:rsidRPr="000D76CD">
        <w:t>варь концепций и терминов. М.: МГУ, 2004.</w:t>
      </w:r>
    </w:p>
    <w:p w:rsidR="004464EE" w:rsidRDefault="004464EE" w:rsidP="004464EE">
      <w:pPr>
        <w:rPr>
          <w:b/>
          <w:bCs/>
          <w:iCs/>
        </w:rPr>
      </w:pPr>
    </w:p>
    <w:p w:rsidR="000D76CD" w:rsidRPr="000D76CD" w:rsidRDefault="004464EE" w:rsidP="004464EE">
      <w:pPr>
        <w:rPr>
          <w:b/>
          <w:bCs/>
          <w:iCs/>
        </w:rPr>
      </w:pPr>
      <w:r>
        <w:rPr>
          <w:b/>
          <w:bCs/>
          <w:iCs/>
        </w:rPr>
        <w:t xml:space="preserve">10.4. </w:t>
      </w:r>
      <w:r w:rsidR="000D76CD" w:rsidRPr="000D76CD">
        <w:rPr>
          <w:b/>
          <w:bCs/>
          <w:iCs/>
        </w:rPr>
        <w:t>Программные средства</w:t>
      </w:r>
    </w:p>
    <w:p w:rsidR="000D76CD" w:rsidRPr="000D76CD" w:rsidRDefault="000D76CD" w:rsidP="004464EE">
      <w:r w:rsidRPr="000D76CD">
        <w:t>Специализированные обучающие компьютерные программы в рамках курса не использую</w:t>
      </w:r>
      <w:r w:rsidRPr="000D76CD">
        <w:t>т</w:t>
      </w:r>
      <w:r w:rsidRPr="000D76CD">
        <w:t xml:space="preserve">ся. Программные средства охватывают стандартные инструменты программ пакета </w:t>
      </w:r>
      <w:r w:rsidRPr="000D76CD">
        <w:rPr>
          <w:bCs/>
        </w:rPr>
        <w:t>Microsoft</w:t>
      </w:r>
      <w:r w:rsidRPr="000D76CD">
        <w:t xml:space="preserve"> </w:t>
      </w:r>
      <w:r w:rsidRPr="000D76CD">
        <w:rPr>
          <w:bCs/>
        </w:rPr>
        <w:t>Office.</w:t>
      </w:r>
    </w:p>
    <w:p w:rsidR="004464EE" w:rsidRDefault="004464EE" w:rsidP="004464EE">
      <w:pPr>
        <w:rPr>
          <w:b/>
          <w:bCs/>
          <w:iCs/>
        </w:rPr>
      </w:pPr>
    </w:p>
    <w:p w:rsidR="000D76CD" w:rsidRPr="000D76CD" w:rsidRDefault="004464EE" w:rsidP="004464EE">
      <w:pPr>
        <w:rPr>
          <w:b/>
          <w:bCs/>
          <w:iCs/>
        </w:rPr>
      </w:pPr>
      <w:r>
        <w:rPr>
          <w:b/>
          <w:bCs/>
          <w:iCs/>
        </w:rPr>
        <w:t xml:space="preserve">10.5. </w:t>
      </w:r>
      <w:r w:rsidR="000D76CD" w:rsidRPr="000D76CD">
        <w:rPr>
          <w:b/>
          <w:bCs/>
          <w:iCs/>
        </w:rPr>
        <w:t>Дистанционная поддержка дисциплины</w:t>
      </w:r>
    </w:p>
    <w:p w:rsidR="000D76CD" w:rsidRPr="000D76CD" w:rsidRDefault="000D76CD" w:rsidP="004464EE">
      <w:r w:rsidRPr="000D76CD">
        <w:t>Он-лайн консультации и проверка эссе.</w:t>
      </w:r>
    </w:p>
    <w:p w:rsidR="000D76CD" w:rsidRDefault="000D76CD" w:rsidP="000D76CD"/>
    <w:p w:rsidR="000D76CD" w:rsidRDefault="000D76CD" w:rsidP="000D76CD"/>
    <w:p w:rsidR="000D76CD" w:rsidRDefault="000D76CD" w:rsidP="000D76CD"/>
    <w:p w:rsidR="000D76CD" w:rsidRDefault="000D76CD" w:rsidP="000D76CD"/>
    <w:p w:rsidR="000D76CD" w:rsidRDefault="000D76CD" w:rsidP="000D76CD"/>
    <w:p w:rsidR="000D76CD" w:rsidRDefault="000D76CD" w:rsidP="000D76CD"/>
    <w:p w:rsidR="000D76CD" w:rsidRDefault="000D76CD" w:rsidP="000D76CD"/>
    <w:p w:rsidR="000D76CD" w:rsidRPr="000D76CD" w:rsidRDefault="000D76CD" w:rsidP="000D76CD"/>
    <w:p w:rsidR="003943FC" w:rsidRPr="004464EE" w:rsidRDefault="004464EE" w:rsidP="002E0E09">
      <w:pPr>
        <w:rPr>
          <w:b/>
          <w:i/>
          <w:u w:val="single"/>
        </w:rPr>
      </w:pPr>
      <w:r w:rsidRPr="004464EE">
        <w:rPr>
          <w:b/>
          <w:i/>
          <w:u w:val="single"/>
        </w:rPr>
        <w:lastRenderedPageBreak/>
        <w:t>Часть 2. Дизайн и методы медиаисследований</w:t>
      </w:r>
    </w:p>
    <w:p w:rsidR="004464EE" w:rsidRDefault="004464EE" w:rsidP="002E0E09">
      <w:pPr>
        <w:rPr>
          <w:b/>
        </w:rPr>
      </w:pPr>
    </w:p>
    <w:p w:rsidR="00F35D06" w:rsidRPr="003943FC" w:rsidRDefault="00F35D06" w:rsidP="002E0E09">
      <w:pPr>
        <w:rPr>
          <w:b/>
        </w:rPr>
      </w:pPr>
      <w:r w:rsidRPr="003943FC">
        <w:rPr>
          <w:b/>
        </w:rPr>
        <w:t xml:space="preserve">По </w:t>
      </w:r>
      <w:r w:rsidR="003943FC" w:rsidRPr="003943FC">
        <w:rPr>
          <w:b/>
        </w:rPr>
        <w:t>Разделу 1</w:t>
      </w:r>
      <w:r w:rsidR="003943FC">
        <w:rPr>
          <w:b/>
        </w:rPr>
        <w:t>.</w:t>
      </w:r>
      <w:r w:rsidR="003943FC" w:rsidRPr="003943FC">
        <w:t xml:space="preserve"> </w:t>
      </w:r>
      <w:r w:rsidR="00360BF4">
        <w:rPr>
          <w:b/>
        </w:rPr>
        <w:t>Дизайн</w:t>
      </w:r>
      <w:r w:rsidR="003943FC" w:rsidRPr="003943FC">
        <w:rPr>
          <w:b/>
        </w:rPr>
        <w:t xml:space="preserve"> медиаисследований</w:t>
      </w:r>
    </w:p>
    <w:p w:rsidR="00F35D06" w:rsidRDefault="00F35D06" w:rsidP="002414D3">
      <w:pPr>
        <w:pStyle w:val="2"/>
        <w:numPr>
          <w:ilvl w:val="0"/>
          <w:numId w:val="0"/>
        </w:numPr>
        <w:spacing w:before="240"/>
        <w:ind w:firstLine="709"/>
      </w:pPr>
      <w:r>
        <w:t>10.</w:t>
      </w:r>
      <w:r w:rsidR="00A324CE">
        <w:t>6</w:t>
      </w:r>
      <w:r>
        <w:t>. Основная литература</w:t>
      </w:r>
    </w:p>
    <w:p w:rsidR="00F67295" w:rsidRPr="005573FE" w:rsidRDefault="00F67295" w:rsidP="00414AC6">
      <w:pPr>
        <w:numPr>
          <w:ilvl w:val="0"/>
          <w:numId w:val="8"/>
        </w:numPr>
        <w:rPr>
          <w:szCs w:val="24"/>
          <w:lang w:val="en-US" w:eastAsia="ru-RU"/>
        </w:rPr>
      </w:pPr>
      <w:r w:rsidRPr="005573FE">
        <w:rPr>
          <w:szCs w:val="24"/>
          <w:lang w:val="en-US" w:eastAsia="ru-RU"/>
        </w:rPr>
        <w:t xml:space="preserve">Creswell J.W. (2014) Research Design: Qualitative, Quantitative, and Mixed Methods Approaches. SAGE Publications, Inc., 4th edition. Chapter 1. </w:t>
      </w:r>
      <w:r w:rsidRPr="00F67295">
        <w:rPr>
          <w:szCs w:val="24"/>
          <w:lang w:val="en-US" w:eastAsia="ru-RU"/>
        </w:rPr>
        <w:t xml:space="preserve">// </w:t>
      </w:r>
      <w:r w:rsidRPr="005573FE">
        <w:rPr>
          <w:szCs w:val="24"/>
          <w:lang w:val="en-US" w:eastAsia="ru-RU"/>
        </w:rPr>
        <w:t>http://www.sagepub.com/upm-data/55588_Chapter_1_Sample_Creswell_Research_Design_4e.pdf</w:t>
      </w:r>
    </w:p>
    <w:p w:rsidR="008F29A4" w:rsidRPr="008F29A4" w:rsidRDefault="008F29A4" w:rsidP="00414AC6">
      <w:pPr>
        <w:numPr>
          <w:ilvl w:val="0"/>
          <w:numId w:val="8"/>
        </w:numPr>
        <w:rPr>
          <w:szCs w:val="24"/>
          <w:lang w:val="en-US" w:eastAsia="ru-RU"/>
        </w:rPr>
      </w:pPr>
      <w:r w:rsidRPr="008F29A4">
        <w:rPr>
          <w:szCs w:val="24"/>
          <w:lang w:val="en-US" w:eastAsia="ru-RU"/>
        </w:rPr>
        <w:t>Saunders M., Tosey P. The Layers of Research Design // https://www.academia.edu/4107831/The_Layers_of_Research_Design</w:t>
      </w:r>
    </w:p>
    <w:p w:rsidR="00F67295" w:rsidRPr="00F67295" w:rsidRDefault="00F67295" w:rsidP="00414AC6">
      <w:pPr>
        <w:numPr>
          <w:ilvl w:val="0"/>
          <w:numId w:val="8"/>
        </w:numPr>
        <w:rPr>
          <w:szCs w:val="24"/>
          <w:lang w:val="en-US" w:eastAsia="ru-RU"/>
        </w:rPr>
      </w:pPr>
      <w:r w:rsidRPr="00F67295">
        <w:rPr>
          <w:szCs w:val="24"/>
          <w:lang w:val="en-US" w:eastAsia="ru-RU"/>
        </w:rPr>
        <w:t>Organizing Your Social Sciences Research Paper: Types of Research Designs http://libguides.usc.edu/writingguide/researchdesigns</w:t>
      </w:r>
    </w:p>
    <w:p w:rsidR="005573FE" w:rsidRPr="005573FE" w:rsidRDefault="005573FE" w:rsidP="00414AC6">
      <w:pPr>
        <w:numPr>
          <w:ilvl w:val="0"/>
          <w:numId w:val="8"/>
        </w:numPr>
        <w:rPr>
          <w:szCs w:val="24"/>
          <w:lang w:eastAsia="ru-RU"/>
        </w:rPr>
      </w:pPr>
      <w:r w:rsidRPr="005573FE">
        <w:rPr>
          <w:szCs w:val="24"/>
          <w:lang w:eastAsia="ru-RU"/>
        </w:rPr>
        <w:t>Богомолова Т.Ю. Дизайн исследования в социальных науках: подходы и реализация</w:t>
      </w:r>
      <w:r w:rsidR="002C70EF">
        <w:rPr>
          <w:szCs w:val="24"/>
          <w:lang w:eastAsia="ru-RU"/>
        </w:rPr>
        <w:t xml:space="preserve"> //</w:t>
      </w:r>
      <w:r w:rsidRPr="005573FE">
        <w:rPr>
          <w:szCs w:val="24"/>
          <w:lang w:eastAsia="ru-RU"/>
        </w:rPr>
        <w:t xml:space="preserve"> http://www.ssa-rss.ru/files/File/congress2012/part73.pdf</w:t>
      </w:r>
    </w:p>
    <w:p w:rsidR="00782B96" w:rsidRPr="00F67295" w:rsidRDefault="00782B96" w:rsidP="00414AC6">
      <w:pPr>
        <w:numPr>
          <w:ilvl w:val="0"/>
          <w:numId w:val="8"/>
        </w:numPr>
        <w:rPr>
          <w:szCs w:val="24"/>
          <w:lang w:eastAsia="ru-RU"/>
        </w:rPr>
      </w:pPr>
      <w:r w:rsidRPr="00F67295">
        <w:rPr>
          <w:szCs w:val="24"/>
          <w:lang w:eastAsia="ru-RU"/>
        </w:rPr>
        <w:t xml:space="preserve">Дембицкий С. Методология социальных исследований. Учебное онлайн-пособие // </w:t>
      </w:r>
      <w:hyperlink r:id="rId20" w:history="1">
        <w:r w:rsidRPr="00F67295">
          <w:rPr>
            <w:rStyle w:val="ad"/>
            <w:color w:val="auto"/>
            <w:szCs w:val="24"/>
            <w:u w:val="none"/>
            <w:lang w:eastAsia="ru-RU"/>
          </w:rPr>
          <w:t>http://soc-research.info/material.html</w:t>
        </w:r>
      </w:hyperlink>
    </w:p>
    <w:p w:rsidR="005573FE" w:rsidRPr="005573FE" w:rsidRDefault="005573FE" w:rsidP="00414AC6">
      <w:pPr>
        <w:numPr>
          <w:ilvl w:val="0"/>
          <w:numId w:val="8"/>
        </w:numPr>
        <w:rPr>
          <w:szCs w:val="24"/>
          <w:lang w:eastAsia="ru-RU"/>
        </w:rPr>
      </w:pPr>
      <w:r w:rsidRPr="005573FE">
        <w:rPr>
          <w:szCs w:val="24"/>
          <w:lang w:eastAsia="ru-RU"/>
        </w:rPr>
        <w:t>Ядов В.А. Стратегия социологического исследования. Описание, объяснение, понимание с</w:t>
      </w:r>
      <w:r w:rsidRPr="005573FE">
        <w:rPr>
          <w:szCs w:val="24"/>
          <w:lang w:eastAsia="ru-RU"/>
        </w:rPr>
        <w:t>о</w:t>
      </w:r>
      <w:r w:rsidRPr="005573FE">
        <w:rPr>
          <w:szCs w:val="24"/>
          <w:lang w:eastAsia="ru-RU"/>
        </w:rPr>
        <w:t xml:space="preserve">циальной реальности. М.: Омега-Л, 2007. </w:t>
      </w:r>
    </w:p>
    <w:p w:rsidR="00F35D06" w:rsidRDefault="00F35D06" w:rsidP="00D5551F">
      <w:pPr>
        <w:pStyle w:val="2"/>
        <w:numPr>
          <w:ilvl w:val="0"/>
          <w:numId w:val="0"/>
        </w:numPr>
        <w:spacing w:before="240"/>
        <w:ind w:firstLine="709"/>
      </w:pPr>
      <w:r>
        <w:t>10.</w:t>
      </w:r>
      <w:r w:rsidR="00A324CE">
        <w:t>7</w:t>
      </w:r>
      <w:r>
        <w:t xml:space="preserve">. Дополнительная литература </w:t>
      </w:r>
    </w:p>
    <w:p w:rsidR="0066332F" w:rsidRPr="00590CC8" w:rsidRDefault="0066332F" w:rsidP="00414AC6">
      <w:pPr>
        <w:numPr>
          <w:ilvl w:val="0"/>
          <w:numId w:val="9"/>
        </w:numPr>
        <w:ind w:left="714" w:hanging="357"/>
        <w:rPr>
          <w:rFonts w:eastAsia="Times New Roman"/>
          <w:color w:val="000000"/>
          <w:szCs w:val="24"/>
          <w:lang w:eastAsia="ru-RU"/>
        </w:rPr>
      </w:pPr>
      <w:r w:rsidRPr="00590CC8">
        <w:rPr>
          <w:rFonts w:eastAsia="Times New Roman"/>
          <w:color w:val="000000"/>
          <w:szCs w:val="24"/>
          <w:lang w:eastAsia="ru-RU"/>
        </w:rPr>
        <w:t>Белановский С. А. Глубокое интервью. М.: Николо - Медиа, 2001.</w:t>
      </w:r>
    </w:p>
    <w:p w:rsidR="0066332F" w:rsidRPr="00590CC8" w:rsidRDefault="0066332F" w:rsidP="00414AC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14" w:hanging="357"/>
        <w:rPr>
          <w:rFonts w:eastAsia="Times New Roman"/>
          <w:color w:val="000000"/>
          <w:szCs w:val="24"/>
          <w:lang w:eastAsia="ru-RU"/>
        </w:rPr>
      </w:pPr>
      <w:r w:rsidRPr="00590CC8">
        <w:rPr>
          <w:rFonts w:eastAsia="Times New Roman"/>
          <w:color w:val="000000"/>
          <w:szCs w:val="24"/>
          <w:lang w:eastAsia="ru-RU"/>
        </w:rPr>
        <w:t>Белановский С. А. Метод фокус-групп. М.: Николо - Медиа, 2001.</w:t>
      </w:r>
    </w:p>
    <w:p w:rsidR="0066332F" w:rsidRPr="00241A70" w:rsidRDefault="0066332F" w:rsidP="00414AC6">
      <w:pPr>
        <w:numPr>
          <w:ilvl w:val="0"/>
          <w:numId w:val="9"/>
        </w:numPr>
        <w:ind w:left="714" w:hanging="357"/>
        <w:rPr>
          <w:szCs w:val="24"/>
          <w:lang w:eastAsia="ru-RU"/>
        </w:rPr>
      </w:pPr>
      <w:r w:rsidRPr="00241A70">
        <w:rPr>
          <w:szCs w:val="24"/>
          <w:lang w:eastAsia="ru-RU"/>
        </w:rPr>
        <w:t>Брайант Д. Основы воздействия СМИ. М.: Вильямс, 2004.</w:t>
      </w:r>
    </w:p>
    <w:p w:rsidR="0066332F" w:rsidRPr="00505846" w:rsidRDefault="0066332F" w:rsidP="00414AC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14" w:hanging="357"/>
      </w:pPr>
      <w:r w:rsidRPr="00505846">
        <w:t>Девятко И.Ф. Методы социологического исследования. М.: Университет, 2009.</w:t>
      </w:r>
    </w:p>
    <w:p w:rsidR="0066332F" w:rsidRPr="00505846" w:rsidRDefault="0066332F" w:rsidP="00414AC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14" w:hanging="357"/>
      </w:pPr>
      <w:r w:rsidRPr="00505846">
        <w:t>Ильин В.И. Драматургия качественного полевого исследования. СПб.: Интерсоцис, 2006.</w:t>
      </w:r>
    </w:p>
    <w:p w:rsidR="00150AC6" w:rsidRPr="00862D82" w:rsidRDefault="00150AC6" w:rsidP="00414AC6">
      <w:pPr>
        <w:numPr>
          <w:ilvl w:val="0"/>
          <w:numId w:val="9"/>
        </w:numPr>
        <w:ind w:left="714" w:hanging="357"/>
        <w:rPr>
          <w:rFonts w:eastAsia="Times New Roman"/>
          <w:b/>
          <w:szCs w:val="24"/>
          <w:lang w:eastAsia="ru-RU"/>
        </w:rPr>
      </w:pPr>
      <w:r w:rsidRPr="00862D82">
        <w:rPr>
          <w:rFonts w:eastAsia="Times New Roman"/>
          <w:szCs w:val="24"/>
          <w:lang w:eastAsia="ru-RU"/>
        </w:rPr>
        <w:t>Исследования СМИ: методология, подходы, методы. М.: Изд-во Моск. ун-та; Факультет журналистики МГУ, 2011.</w:t>
      </w:r>
    </w:p>
    <w:p w:rsidR="0066332F" w:rsidRPr="006C3F48" w:rsidRDefault="0066332F" w:rsidP="00414AC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14" w:hanging="357"/>
        <w:rPr>
          <w:bCs/>
        </w:rPr>
      </w:pPr>
      <w:r w:rsidRPr="006C3F48">
        <w:rPr>
          <w:bCs/>
        </w:rPr>
        <w:t>Квале С. Исследовательское интервью. М.: Смысл, 2003.</w:t>
      </w:r>
    </w:p>
    <w:p w:rsidR="0066332F" w:rsidRPr="00301905" w:rsidRDefault="0066332F" w:rsidP="00414AC6">
      <w:pPr>
        <w:numPr>
          <w:ilvl w:val="0"/>
          <w:numId w:val="9"/>
        </w:numPr>
        <w:ind w:left="714" w:hanging="357"/>
        <w:rPr>
          <w:szCs w:val="24"/>
          <w:lang w:eastAsia="ru-RU"/>
        </w:rPr>
      </w:pPr>
      <w:r w:rsidRPr="00301905">
        <w:rPr>
          <w:szCs w:val="24"/>
          <w:lang w:eastAsia="ru-RU"/>
        </w:rPr>
        <w:t>Поппер К. Предположения и опровержения. Рост научного знания // Поппер К. Логика и рост научного знания. Избранные работы. М.: Прогресс, 1983. С. 240-249.</w:t>
      </w:r>
    </w:p>
    <w:p w:rsidR="0066332F" w:rsidRPr="00BF3D19" w:rsidRDefault="0066332F" w:rsidP="00414AC6">
      <w:pPr>
        <w:numPr>
          <w:ilvl w:val="0"/>
          <w:numId w:val="9"/>
        </w:numPr>
        <w:autoSpaceDE w:val="0"/>
        <w:autoSpaceDN w:val="0"/>
        <w:ind w:left="714" w:hanging="357"/>
        <w:rPr>
          <w:bCs/>
        </w:rPr>
      </w:pPr>
      <w:r w:rsidRPr="00BF3D19">
        <w:rPr>
          <w:bCs/>
        </w:rPr>
        <w:t>Федотова Л.Н. Социология массовых коммуникаций. М.: Юрайт, 2014.</w:t>
      </w:r>
    </w:p>
    <w:p w:rsidR="0066332F" w:rsidRDefault="0066332F" w:rsidP="00414AC6">
      <w:pPr>
        <w:numPr>
          <w:ilvl w:val="0"/>
          <w:numId w:val="9"/>
        </w:numPr>
        <w:ind w:left="714" w:hanging="357"/>
        <w:rPr>
          <w:szCs w:val="24"/>
        </w:rPr>
      </w:pPr>
      <w:r w:rsidRPr="00EA5DCF">
        <w:rPr>
          <w:szCs w:val="24"/>
        </w:rPr>
        <w:t>Фомичева И.Д. Социология СМИ. М.</w:t>
      </w:r>
      <w:r>
        <w:rPr>
          <w:szCs w:val="24"/>
        </w:rPr>
        <w:t>:</w:t>
      </w:r>
      <w:r w:rsidRPr="00EA5DCF">
        <w:rPr>
          <w:szCs w:val="24"/>
        </w:rPr>
        <w:t xml:space="preserve"> Аспект Пресс, 2012.</w:t>
      </w:r>
    </w:p>
    <w:p w:rsidR="00590CC8" w:rsidRDefault="00590CC8" w:rsidP="00D90008">
      <w:pPr>
        <w:rPr>
          <w:b/>
          <w:i/>
        </w:rPr>
      </w:pPr>
    </w:p>
    <w:p w:rsidR="00F35D06" w:rsidRDefault="00F35D06" w:rsidP="00D90008">
      <w:pPr>
        <w:rPr>
          <w:b/>
          <w:i/>
        </w:rPr>
      </w:pPr>
      <w:r w:rsidRPr="00746012">
        <w:rPr>
          <w:b/>
          <w:i/>
        </w:rPr>
        <w:t>Дополнительная литература на иностранных языках:</w:t>
      </w:r>
    </w:p>
    <w:p w:rsidR="006F351D" w:rsidRPr="00862D82" w:rsidRDefault="006F351D" w:rsidP="00414AC6">
      <w:pPr>
        <w:numPr>
          <w:ilvl w:val="0"/>
          <w:numId w:val="19"/>
        </w:numPr>
        <w:ind w:left="714" w:hanging="357"/>
        <w:jc w:val="both"/>
        <w:rPr>
          <w:rFonts w:eastAsia="Times New Roman"/>
          <w:szCs w:val="24"/>
          <w:lang w:val="en-US" w:eastAsia="ru-RU"/>
        </w:rPr>
      </w:pPr>
      <w:r w:rsidRPr="00862D82">
        <w:rPr>
          <w:rFonts w:eastAsia="Times New Roman"/>
          <w:szCs w:val="24"/>
          <w:lang w:val="en-US" w:eastAsia="ru-RU"/>
        </w:rPr>
        <w:t>A handbook of media and communication research. London; New York</w:t>
      </w:r>
      <w:r w:rsidRPr="00150AC6">
        <w:rPr>
          <w:rFonts w:eastAsia="Times New Roman"/>
          <w:szCs w:val="24"/>
          <w:lang w:val="en-US" w:eastAsia="ru-RU"/>
        </w:rPr>
        <w:t>:</w:t>
      </w:r>
      <w:r w:rsidRPr="00862D82">
        <w:rPr>
          <w:rFonts w:eastAsia="Times New Roman"/>
          <w:szCs w:val="24"/>
          <w:lang w:val="en-US" w:eastAsia="ru-RU"/>
        </w:rPr>
        <w:t xml:space="preserve"> Routledge, 2012.</w:t>
      </w:r>
    </w:p>
    <w:p w:rsidR="006F351D" w:rsidRPr="00862D82" w:rsidRDefault="006F351D" w:rsidP="00414AC6">
      <w:pPr>
        <w:numPr>
          <w:ilvl w:val="0"/>
          <w:numId w:val="19"/>
        </w:numPr>
        <w:ind w:left="714" w:hanging="357"/>
        <w:jc w:val="both"/>
        <w:rPr>
          <w:rFonts w:eastAsia="Times New Roman"/>
          <w:szCs w:val="24"/>
          <w:lang w:val="en-US" w:eastAsia="ru-RU"/>
        </w:rPr>
      </w:pPr>
      <w:r w:rsidRPr="00862D82">
        <w:rPr>
          <w:rFonts w:eastAsia="Times New Roman"/>
          <w:szCs w:val="24"/>
          <w:lang w:val="en-US" w:eastAsia="ru-RU"/>
        </w:rPr>
        <w:t>Anderson J.A. Media research methods. Los Angeles [etc.]: SAGE Publications, 2012.</w:t>
      </w:r>
    </w:p>
    <w:p w:rsidR="006F351D" w:rsidRPr="00862D82" w:rsidRDefault="006F351D" w:rsidP="00414AC6">
      <w:pPr>
        <w:numPr>
          <w:ilvl w:val="0"/>
          <w:numId w:val="19"/>
        </w:numPr>
        <w:ind w:left="714" w:hanging="357"/>
        <w:jc w:val="both"/>
        <w:rPr>
          <w:rFonts w:eastAsia="Times New Roman"/>
          <w:szCs w:val="24"/>
          <w:lang w:val="en-US" w:eastAsia="ru-RU"/>
        </w:rPr>
      </w:pPr>
      <w:r w:rsidRPr="00862D82">
        <w:rPr>
          <w:rFonts w:eastAsia="Times New Roman"/>
          <w:szCs w:val="24"/>
          <w:lang w:val="en-US" w:eastAsia="ru-RU"/>
        </w:rPr>
        <w:t>Berger A.A. Media analysis techniques. Los Angeles [etc.] SAGE Publications, 2012.</w:t>
      </w:r>
    </w:p>
    <w:p w:rsidR="006F351D" w:rsidRPr="00862D82" w:rsidRDefault="006F351D" w:rsidP="00414AC6">
      <w:pPr>
        <w:numPr>
          <w:ilvl w:val="0"/>
          <w:numId w:val="19"/>
        </w:numPr>
        <w:ind w:left="714" w:hanging="357"/>
        <w:jc w:val="both"/>
        <w:rPr>
          <w:rFonts w:eastAsia="Times New Roman"/>
          <w:szCs w:val="24"/>
          <w:lang w:val="en-US" w:eastAsia="ru-RU"/>
        </w:rPr>
      </w:pPr>
      <w:r w:rsidRPr="00862D82">
        <w:rPr>
          <w:rFonts w:eastAsia="Times New Roman"/>
          <w:szCs w:val="24"/>
          <w:lang w:val="en-US" w:eastAsia="ru-RU"/>
        </w:rPr>
        <w:t>Berger A.A. Media and communication research methods. Los Angeles [etc.]: SAGE Publications, 2011.</w:t>
      </w:r>
    </w:p>
    <w:p w:rsidR="006F351D" w:rsidRPr="00862D82" w:rsidRDefault="006F351D" w:rsidP="00414AC6">
      <w:pPr>
        <w:numPr>
          <w:ilvl w:val="0"/>
          <w:numId w:val="19"/>
        </w:numPr>
        <w:ind w:left="714" w:hanging="357"/>
        <w:jc w:val="both"/>
        <w:rPr>
          <w:rFonts w:eastAsia="Times New Roman"/>
          <w:szCs w:val="24"/>
          <w:lang w:val="en-US" w:eastAsia="ru-RU"/>
        </w:rPr>
      </w:pPr>
      <w:r w:rsidRPr="00862D82">
        <w:rPr>
          <w:rFonts w:eastAsia="Times New Roman"/>
          <w:szCs w:val="24"/>
          <w:lang w:val="en-US" w:eastAsia="ru-RU"/>
        </w:rPr>
        <w:t>Brennen B.S. Qualitative research methods for media studies. London; New York</w:t>
      </w:r>
      <w:r w:rsidRPr="00FB206D">
        <w:rPr>
          <w:rFonts w:eastAsia="Times New Roman"/>
          <w:szCs w:val="24"/>
          <w:lang w:val="en-US" w:eastAsia="ru-RU"/>
        </w:rPr>
        <w:t>:</w:t>
      </w:r>
      <w:r w:rsidRPr="00862D82">
        <w:rPr>
          <w:rFonts w:eastAsia="Times New Roman"/>
          <w:szCs w:val="24"/>
          <w:lang w:val="en-US" w:eastAsia="ru-RU"/>
        </w:rPr>
        <w:t xml:space="preserve"> Routledge, 2013.</w:t>
      </w:r>
    </w:p>
    <w:p w:rsidR="006F351D" w:rsidRPr="00862D82" w:rsidRDefault="006F351D" w:rsidP="00414AC6">
      <w:pPr>
        <w:numPr>
          <w:ilvl w:val="0"/>
          <w:numId w:val="19"/>
        </w:numPr>
        <w:ind w:left="714" w:hanging="357"/>
        <w:jc w:val="both"/>
        <w:rPr>
          <w:rFonts w:eastAsia="Times New Roman"/>
          <w:szCs w:val="24"/>
          <w:lang w:val="en-US" w:eastAsia="ru-RU"/>
        </w:rPr>
      </w:pPr>
      <w:r w:rsidRPr="00862D82">
        <w:rPr>
          <w:rFonts w:eastAsia="Times New Roman"/>
          <w:szCs w:val="24"/>
          <w:lang w:val="en-US" w:eastAsia="ru-RU"/>
        </w:rPr>
        <w:t>Critical terms for media studies. Chicago: The University of Chicago Press, 2010.</w:t>
      </w:r>
    </w:p>
    <w:p w:rsidR="006F351D" w:rsidRPr="00862D82" w:rsidRDefault="006F351D" w:rsidP="00414AC6">
      <w:pPr>
        <w:numPr>
          <w:ilvl w:val="0"/>
          <w:numId w:val="19"/>
        </w:numPr>
        <w:ind w:left="714" w:hanging="357"/>
        <w:jc w:val="both"/>
        <w:rPr>
          <w:rFonts w:eastAsia="Times New Roman"/>
          <w:szCs w:val="24"/>
          <w:lang w:val="en-US" w:eastAsia="ru-RU"/>
        </w:rPr>
      </w:pPr>
      <w:r w:rsidRPr="00862D82">
        <w:rPr>
          <w:rFonts w:eastAsia="Times New Roman"/>
          <w:szCs w:val="24"/>
          <w:lang w:val="en-US" w:eastAsia="ru-RU"/>
        </w:rPr>
        <w:t>Hartley J. Communication, cultural and media studies. London; New York: Routledge, 2011.</w:t>
      </w:r>
    </w:p>
    <w:p w:rsidR="006F351D" w:rsidRPr="00862D82" w:rsidRDefault="006F351D" w:rsidP="00414AC6">
      <w:pPr>
        <w:numPr>
          <w:ilvl w:val="0"/>
          <w:numId w:val="19"/>
        </w:numPr>
        <w:ind w:left="714" w:hanging="357"/>
        <w:jc w:val="both"/>
        <w:rPr>
          <w:rFonts w:eastAsia="Times New Roman"/>
          <w:szCs w:val="24"/>
          <w:lang w:val="en-US" w:eastAsia="ru-RU"/>
        </w:rPr>
      </w:pPr>
      <w:r w:rsidRPr="00862D82">
        <w:rPr>
          <w:rFonts w:eastAsia="Times New Roman"/>
          <w:szCs w:val="24"/>
          <w:lang w:val="en-US" w:eastAsia="ru-RU"/>
        </w:rPr>
        <w:t>Kolker R. Media studies. Wiley-Blackwell, 2009.</w:t>
      </w:r>
    </w:p>
    <w:p w:rsidR="006F351D" w:rsidRPr="00862D82" w:rsidRDefault="006F351D" w:rsidP="00414AC6">
      <w:pPr>
        <w:numPr>
          <w:ilvl w:val="0"/>
          <w:numId w:val="19"/>
        </w:numPr>
        <w:ind w:left="714" w:hanging="357"/>
        <w:jc w:val="both"/>
        <w:rPr>
          <w:rFonts w:eastAsia="Times New Roman"/>
          <w:szCs w:val="24"/>
          <w:lang w:val="en-US" w:eastAsia="ru-RU"/>
        </w:rPr>
      </w:pPr>
      <w:r w:rsidRPr="00862D82">
        <w:rPr>
          <w:rFonts w:eastAsia="Times New Roman"/>
          <w:szCs w:val="24"/>
          <w:lang w:val="en-US" w:eastAsia="ru-RU"/>
        </w:rPr>
        <w:t>Media studies: A Reader, 3rd edition. Edinburgh: Edinburgh University Press, 2009.</w:t>
      </w:r>
    </w:p>
    <w:p w:rsidR="006F351D" w:rsidRPr="00862D82" w:rsidRDefault="006F351D" w:rsidP="00414AC6">
      <w:pPr>
        <w:numPr>
          <w:ilvl w:val="0"/>
          <w:numId w:val="19"/>
        </w:numPr>
        <w:ind w:left="714" w:hanging="357"/>
        <w:jc w:val="both"/>
        <w:rPr>
          <w:rFonts w:eastAsia="Times New Roman"/>
          <w:szCs w:val="24"/>
          <w:lang w:val="en-US" w:eastAsia="ru-RU"/>
        </w:rPr>
      </w:pPr>
      <w:r w:rsidRPr="00862D82">
        <w:rPr>
          <w:rFonts w:eastAsia="Times New Roman"/>
          <w:szCs w:val="24"/>
          <w:lang w:val="en-US" w:eastAsia="ru-RU"/>
        </w:rPr>
        <w:t>Sponder M. Social media analytics. New York</w:t>
      </w:r>
      <w:r w:rsidRPr="00FB206D">
        <w:rPr>
          <w:rFonts w:eastAsia="Times New Roman"/>
          <w:szCs w:val="24"/>
          <w:lang w:val="en-US" w:eastAsia="ru-RU"/>
        </w:rPr>
        <w:t xml:space="preserve">: </w:t>
      </w:r>
      <w:r w:rsidRPr="00862D82">
        <w:rPr>
          <w:rFonts w:eastAsia="Times New Roman"/>
          <w:szCs w:val="24"/>
          <w:lang w:val="en-US" w:eastAsia="ru-RU"/>
        </w:rPr>
        <w:t>McGraw-Hill, 2012.</w:t>
      </w:r>
    </w:p>
    <w:p w:rsidR="006F351D" w:rsidRPr="00714D9A" w:rsidRDefault="006F351D" w:rsidP="00414AC6">
      <w:pPr>
        <w:numPr>
          <w:ilvl w:val="0"/>
          <w:numId w:val="19"/>
        </w:numPr>
        <w:ind w:left="714" w:hanging="357"/>
        <w:rPr>
          <w:bCs/>
          <w:szCs w:val="24"/>
          <w:lang w:val="en-US" w:eastAsia="ru-RU"/>
        </w:rPr>
      </w:pPr>
      <w:r w:rsidRPr="00B46CB5">
        <w:rPr>
          <w:bCs/>
          <w:szCs w:val="24"/>
          <w:lang w:val="en-US" w:eastAsia="ru-RU"/>
        </w:rPr>
        <w:t xml:space="preserve">Stokes J. How to Do Media and Cultural Studies. </w:t>
      </w:r>
      <w:r w:rsidRPr="00714D9A">
        <w:rPr>
          <w:bCs/>
          <w:szCs w:val="24"/>
          <w:lang w:val="en-US" w:eastAsia="ru-RU"/>
        </w:rPr>
        <w:t>SAGE Publications Ltd.</w:t>
      </w:r>
      <w:r w:rsidRPr="00C1492E">
        <w:rPr>
          <w:bCs/>
          <w:szCs w:val="24"/>
          <w:lang w:val="en-US" w:eastAsia="ru-RU"/>
        </w:rPr>
        <w:t>, 2012.</w:t>
      </w:r>
    </w:p>
    <w:p w:rsidR="006F351D" w:rsidRPr="00862D82" w:rsidRDefault="006F351D" w:rsidP="00414AC6">
      <w:pPr>
        <w:numPr>
          <w:ilvl w:val="0"/>
          <w:numId w:val="19"/>
        </w:numPr>
        <w:ind w:left="714" w:hanging="357"/>
        <w:jc w:val="both"/>
        <w:rPr>
          <w:rFonts w:eastAsia="Times New Roman"/>
          <w:szCs w:val="24"/>
          <w:lang w:val="en-US" w:eastAsia="ru-RU"/>
        </w:rPr>
      </w:pPr>
      <w:r w:rsidRPr="00862D82">
        <w:rPr>
          <w:rFonts w:eastAsia="Times New Roman"/>
          <w:szCs w:val="24"/>
          <w:lang w:val="en-US" w:eastAsia="ru-RU"/>
        </w:rPr>
        <w:t>The media studies reader. London; New York: Routledge, 2013.</w:t>
      </w:r>
    </w:p>
    <w:p w:rsidR="006F351D" w:rsidRPr="00862D82" w:rsidRDefault="006F351D" w:rsidP="00414AC6">
      <w:pPr>
        <w:numPr>
          <w:ilvl w:val="0"/>
          <w:numId w:val="19"/>
        </w:numPr>
        <w:ind w:left="714" w:hanging="357"/>
        <w:jc w:val="both"/>
        <w:rPr>
          <w:rFonts w:eastAsia="Times New Roman"/>
          <w:szCs w:val="24"/>
          <w:lang w:val="en-US" w:eastAsia="ru-RU"/>
        </w:rPr>
      </w:pPr>
      <w:r w:rsidRPr="00862D82">
        <w:rPr>
          <w:rFonts w:eastAsia="Times New Roman"/>
          <w:szCs w:val="24"/>
          <w:lang w:val="en-US" w:eastAsia="ru-RU"/>
        </w:rPr>
        <w:t>Watson J. Dictionary of media and communication studies. Bloomsbury Academic, 2012.</w:t>
      </w:r>
    </w:p>
    <w:p w:rsidR="006F351D" w:rsidRPr="00862D82" w:rsidRDefault="006F351D" w:rsidP="00414AC6">
      <w:pPr>
        <w:numPr>
          <w:ilvl w:val="0"/>
          <w:numId w:val="19"/>
        </w:numPr>
        <w:ind w:left="714" w:hanging="357"/>
        <w:jc w:val="both"/>
        <w:rPr>
          <w:rFonts w:eastAsia="Times New Roman"/>
          <w:b/>
          <w:szCs w:val="24"/>
          <w:lang w:val="en-US" w:eastAsia="ru-RU"/>
        </w:rPr>
      </w:pPr>
      <w:r w:rsidRPr="00862D82">
        <w:rPr>
          <w:rFonts w:eastAsia="Times New Roman"/>
          <w:szCs w:val="24"/>
          <w:lang w:val="en-US" w:eastAsia="ru-RU"/>
        </w:rPr>
        <w:t>Wimmer R.D. Mass media research. Wadsworth Cengage Learning, 2014.</w:t>
      </w:r>
    </w:p>
    <w:p w:rsidR="00862D82" w:rsidRDefault="00862D82" w:rsidP="00F3738D">
      <w:pPr>
        <w:rPr>
          <w:b/>
        </w:rPr>
      </w:pPr>
    </w:p>
    <w:p w:rsidR="00E63EB8" w:rsidRPr="00531811" w:rsidRDefault="00531811" w:rsidP="00F3738D">
      <w:pPr>
        <w:rPr>
          <w:b/>
        </w:rPr>
      </w:pPr>
      <w:r w:rsidRPr="00531811">
        <w:rPr>
          <w:b/>
        </w:rPr>
        <w:lastRenderedPageBreak/>
        <w:t>По Разделу 2.</w:t>
      </w:r>
      <w:r w:rsidR="00B22DF9" w:rsidRPr="00B22DF9">
        <w:t xml:space="preserve"> </w:t>
      </w:r>
      <w:r w:rsidR="00B22DF9" w:rsidRPr="00B22DF9">
        <w:rPr>
          <w:b/>
        </w:rPr>
        <w:t>Методы анализа медиарынков</w:t>
      </w:r>
    </w:p>
    <w:p w:rsidR="008A319C" w:rsidRDefault="00A324CE" w:rsidP="00A324CE">
      <w:pPr>
        <w:pStyle w:val="2"/>
        <w:numPr>
          <w:ilvl w:val="0"/>
          <w:numId w:val="0"/>
        </w:numPr>
        <w:tabs>
          <w:tab w:val="left" w:pos="709"/>
          <w:tab w:val="left" w:pos="993"/>
        </w:tabs>
        <w:spacing w:before="240"/>
        <w:ind w:firstLine="709"/>
      </w:pPr>
      <w:r>
        <w:t xml:space="preserve">10.8. </w:t>
      </w:r>
      <w:r w:rsidR="008A319C">
        <w:t>Базовый учебник</w:t>
      </w:r>
    </w:p>
    <w:p w:rsidR="008A319C" w:rsidRPr="00AD128C" w:rsidRDefault="008A319C" w:rsidP="00414AC6">
      <w:pPr>
        <w:numPr>
          <w:ilvl w:val="0"/>
          <w:numId w:val="12"/>
        </w:numPr>
      </w:pPr>
      <w:r w:rsidRPr="009A0E62">
        <w:t>Кирия И. В., Чумакова В. П. Управленческий аудит медиакомпаний / Под общ. ред.: М. В. Блинова. М. : Издательский дом НИУ ВШЭ, 2014</w:t>
      </w:r>
      <w:r w:rsidR="00947E41">
        <w:t>.</w:t>
      </w:r>
      <w:r w:rsidRPr="00AD128C">
        <w:rPr>
          <w:b/>
          <w:szCs w:val="24"/>
        </w:rPr>
        <w:t xml:space="preserve"> </w:t>
      </w:r>
    </w:p>
    <w:p w:rsidR="008A319C" w:rsidRDefault="00A324CE" w:rsidP="00A324CE">
      <w:pPr>
        <w:pStyle w:val="2"/>
        <w:numPr>
          <w:ilvl w:val="0"/>
          <w:numId w:val="0"/>
        </w:numPr>
        <w:tabs>
          <w:tab w:val="left" w:pos="993"/>
        </w:tabs>
        <w:ind w:firstLine="709"/>
      </w:pPr>
      <w:r>
        <w:t xml:space="preserve">10.9. </w:t>
      </w:r>
      <w:r w:rsidR="008A319C">
        <w:t>Основная литература</w:t>
      </w:r>
    </w:p>
    <w:p w:rsidR="008A319C" w:rsidRPr="00FC0678" w:rsidRDefault="008A319C" w:rsidP="00414AC6">
      <w:pPr>
        <w:numPr>
          <w:ilvl w:val="0"/>
          <w:numId w:val="13"/>
        </w:numPr>
      </w:pPr>
      <w:r w:rsidRPr="00995E6E">
        <w:rPr>
          <w:szCs w:val="24"/>
        </w:rPr>
        <w:t>Айрис А., Бюген Ж. Управление медиакомпаниями. М.: ИД "Университетская книга", 2010.</w:t>
      </w:r>
    </w:p>
    <w:p w:rsidR="008A319C" w:rsidRPr="00FC0678" w:rsidRDefault="008A319C" w:rsidP="00414AC6">
      <w:pPr>
        <w:numPr>
          <w:ilvl w:val="0"/>
          <w:numId w:val="13"/>
        </w:numPr>
        <w:rPr>
          <w:szCs w:val="24"/>
          <w:lang w:val="en-US"/>
        </w:rPr>
      </w:pPr>
      <w:r w:rsidRPr="000831B9">
        <w:rPr>
          <w:szCs w:val="24"/>
        </w:rPr>
        <w:t xml:space="preserve">Основы медиабизнеса/ Под редакцией Е.Л. Вартановой. </w:t>
      </w:r>
      <w:r w:rsidRPr="00657B3C">
        <w:rPr>
          <w:szCs w:val="24"/>
          <w:lang w:val="en-US"/>
        </w:rPr>
        <w:t xml:space="preserve">М.: Аспект Пресс, 2009. </w:t>
      </w:r>
    </w:p>
    <w:p w:rsidR="008A319C" w:rsidRPr="00995E6E" w:rsidRDefault="008A319C" w:rsidP="00414AC6">
      <w:pPr>
        <w:numPr>
          <w:ilvl w:val="0"/>
          <w:numId w:val="13"/>
        </w:numPr>
      </w:pPr>
      <w:r w:rsidRPr="00657B3C">
        <w:rPr>
          <w:szCs w:val="24"/>
          <w:lang w:eastAsia="ru-RU"/>
        </w:rPr>
        <w:t>Портер М. Конкурентная стратегия: методика анализа отраслей и конкурентов. М.: Альпина Бизнес Букс, 2007.</w:t>
      </w:r>
    </w:p>
    <w:p w:rsidR="008A319C" w:rsidRDefault="008A319C" w:rsidP="00414AC6">
      <w:pPr>
        <w:numPr>
          <w:ilvl w:val="0"/>
          <w:numId w:val="13"/>
        </w:numPr>
        <w:rPr>
          <w:szCs w:val="24"/>
          <w:lang w:val="en-US"/>
        </w:rPr>
      </w:pPr>
      <w:r w:rsidRPr="000831B9">
        <w:rPr>
          <w:szCs w:val="24"/>
          <w:lang w:val="en-US"/>
        </w:rPr>
        <w:t>Albarran Alan B. (ed.), Handbook of Media Management and Economics, New York, Lawrence Erlbaum Associates, 2006.</w:t>
      </w:r>
    </w:p>
    <w:p w:rsidR="00E63EB8" w:rsidRPr="000831B9" w:rsidRDefault="00E63EB8" w:rsidP="000B66C9">
      <w:pPr>
        <w:ind w:firstLine="0"/>
        <w:rPr>
          <w:szCs w:val="24"/>
          <w:lang w:val="en-US"/>
        </w:rPr>
      </w:pPr>
    </w:p>
    <w:p w:rsidR="008A319C" w:rsidRDefault="0088668F" w:rsidP="00F3738D">
      <w:pPr>
        <w:rPr>
          <w:b/>
        </w:rPr>
      </w:pPr>
      <w:r w:rsidRPr="0088668F">
        <w:rPr>
          <w:b/>
        </w:rPr>
        <w:t>По Разделу 3. Методы анализа медиатекста</w:t>
      </w:r>
    </w:p>
    <w:p w:rsidR="00947E41" w:rsidRDefault="00947E41" w:rsidP="00F3738D">
      <w:pPr>
        <w:rPr>
          <w:b/>
        </w:rPr>
      </w:pPr>
    </w:p>
    <w:p w:rsidR="00947E41" w:rsidRPr="0088668F" w:rsidRDefault="00272969" w:rsidP="002414D3">
      <w:pPr>
        <w:ind w:left="357" w:firstLine="357"/>
        <w:rPr>
          <w:b/>
        </w:rPr>
      </w:pPr>
      <w:r w:rsidRPr="00272969">
        <w:rPr>
          <w:b/>
        </w:rPr>
        <w:t>10.</w:t>
      </w:r>
      <w:r w:rsidR="00930A92">
        <w:rPr>
          <w:b/>
        </w:rPr>
        <w:t>10</w:t>
      </w:r>
      <w:r w:rsidRPr="00272969">
        <w:rPr>
          <w:b/>
        </w:rPr>
        <w:t>.</w:t>
      </w:r>
      <w:r w:rsidRPr="00272969">
        <w:rPr>
          <w:b/>
        </w:rPr>
        <w:tab/>
        <w:t>Базовый учебник</w:t>
      </w:r>
    </w:p>
    <w:p w:rsidR="00051D1A" w:rsidRDefault="00051D1A" w:rsidP="00272969">
      <w:pPr>
        <w:ind w:left="714" w:hanging="357"/>
      </w:pPr>
      <w:r>
        <w:t>Леонтович О.А. Методы коммуникативных исследований М.: Гнозис, 2011. — 224 с.</w:t>
      </w:r>
    </w:p>
    <w:p w:rsidR="003677E9" w:rsidRDefault="003677E9" w:rsidP="003677E9"/>
    <w:p w:rsidR="008A319C" w:rsidRPr="004E5A63" w:rsidRDefault="004E5A63" w:rsidP="00F3738D">
      <w:pPr>
        <w:rPr>
          <w:b/>
        </w:rPr>
      </w:pPr>
      <w:r>
        <w:rPr>
          <w:b/>
        </w:rPr>
        <w:t xml:space="preserve">По </w:t>
      </w:r>
      <w:r w:rsidRPr="004E5A63">
        <w:rPr>
          <w:b/>
        </w:rPr>
        <w:t>Раздел</w:t>
      </w:r>
      <w:r>
        <w:rPr>
          <w:b/>
        </w:rPr>
        <w:t>у</w:t>
      </w:r>
      <w:r w:rsidRPr="004E5A63">
        <w:rPr>
          <w:b/>
        </w:rPr>
        <w:t xml:space="preserve"> 4. Результаты опросов общественного мнения в журналистских материалах</w:t>
      </w:r>
    </w:p>
    <w:p w:rsidR="008A319C" w:rsidRPr="0088668F" w:rsidRDefault="008A319C" w:rsidP="00F3738D"/>
    <w:p w:rsidR="00272969" w:rsidRPr="00272969" w:rsidRDefault="00272969" w:rsidP="00272969">
      <w:pPr>
        <w:ind w:left="709" w:firstLine="0"/>
        <w:rPr>
          <w:b/>
        </w:rPr>
      </w:pPr>
      <w:r w:rsidRPr="00272969">
        <w:rPr>
          <w:b/>
        </w:rPr>
        <w:t>10.</w:t>
      </w:r>
      <w:r w:rsidR="00930A92">
        <w:rPr>
          <w:b/>
        </w:rPr>
        <w:t>11</w:t>
      </w:r>
      <w:r w:rsidRPr="00272969">
        <w:rPr>
          <w:b/>
        </w:rPr>
        <w:t>.</w:t>
      </w:r>
      <w:r w:rsidRPr="00272969">
        <w:rPr>
          <w:b/>
        </w:rPr>
        <w:tab/>
        <w:t>Базовый учебник</w:t>
      </w:r>
    </w:p>
    <w:p w:rsidR="00051D1A" w:rsidRDefault="00051D1A" w:rsidP="00C0505E">
      <w:pPr>
        <w:ind w:left="357" w:firstLine="0"/>
        <w:jc w:val="both"/>
      </w:pPr>
      <w:r>
        <w:t>Липпман, Уолтер. Общественное мнение</w:t>
      </w:r>
      <w:r w:rsidR="00272969">
        <w:t xml:space="preserve"> </w:t>
      </w:r>
      <w:r>
        <w:t>/ Пер. с англ. Т.В. Барчуновой. Редакторы перевода К.А. Левинсон, К.В. Петренко.</w:t>
      </w:r>
      <w:r w:rsidR="00272969">
        <w:t xml:space="preserve"> </w:t>
      </w:r>
      <w:r>
        <w:t>М.: Институт Фонда «Общественное мнение», 2004. 384 с.</w:t>
      </w:r>
    </w:p>
    <w:p w:rsidR="003677E9" w:rsidRDefault="003677E9" w:rsidP="003677E9"/>
    <w:p w:rsidR="003677E9" w:rsidRDefault="003677E9" w:rsidP="003677E9"/>
    <w:p w:rsidR="00F35D06" w:rsidRPr="0088668F" w:rsidRDefault="00F35D06" w:rsidP="0089011D">
      <w:pPr>
        <w:autoSpaceDE w:val="0"/>
        <w:autoSpaceDN w:val="0"/>
        <w:adjustRightInd w:val="0"/>
        <w:ind w:left="360" w:firstLine="0"/>
        <w:rPr>
          <w:szCs w:val="24"/>
        </w:rPr>
      </w:pPr>
    </w:p>
    <w:p w:rsidR="00F35D06" w:rsidRPr="0088668F" w:rsidRDefault="00F35D06" w:rsidP="00E67DA5">
      <w:pPr>
        <w:pStyle w:val="1"/>
      </w:pPr>
      <w:r w:rsidRPr="0088668F">
        <w:t xml:space="preserve">11. </w:t>
      </w:r>
      <w:r>
        <w:t>Материально</w:t>
      </w:r>
      <w:r w:rsidRPr="0088668F">
        <w:t>-</w:t>
      </w:r>
      <w:r>
        <w:t>техническое</w:t>
      </w:r>
      <w:r w:rsidRPr="0088668F">
        <w:t xml:space="preserve"> </w:t>
      </w:r>
      <w:r>
        <w:t>обеспечение</w:t>
      </w:r>
      <w:r w:rsidRPr="0088668F">
        <w:t xml:space="preserve"> </w:t>
      </w:r>
      <w:r>
        <w:t>дисциплины</w:t>
      </w:r>
    </w:p>
    <w:p w:rsidR="00F35D06" w:rsidRDefault="00F35D06" w:rsidP="00A7371F">
      <w:r w:rsidRPr="00A7371F">
        <w:t>Стандартно оборудованные лекционные аудитории для проведения интерактивных лекций: видеопроектор, экран настенный, ноутбук, жалюзи на окнах.</w:t>
      </w:r>
    </w:p>
    <w:p w:rsidR="001B5AF3" w:rsidRPr="001B5AF3" w:rsidRDefault="001B5AF3" w:rsidP="001B5AF3">
      <w:r w:rsidRPr="001B5AF3">
        <w:t>Для лекций и семинарский занятий используется видеоаппаратура, поддерживающая во</w:t>
      </w:r>
      <w:r w:rsidRPr="001B5AF3">
        <w:t>с</w:t>
      </w:r>
      <w:r w:rsidRPr="001B5AF3">
        <w:t xml:space="preserve">произведение на экране DVD-дисков и видеофайлов форматов mov, </w:t>
      </w:r>
      <w:r w:rsidRPr="001B5AF3">
        <w:rPr>
          <w:lang w:val="en-US"/>
        </w:rPr>
        <w:t>avi</w:t>
      </w:r>
      <w:r w:rsidRPr="001B5AF3">
        <w:t xml:space="preserve"> и mpeg4, проектор, флип-чарт. </w:t>
      </w:r>
    </w:p>
    <w:p w:rsidR="001B5AF3" w:rsidRDefault="001B5AF3" w:rsidP="00A7371F"/>
    <w:sectPr w:rsidR="001B5AF3" w:rsidSect="00967B33">
      <w:headerReference w:type="default" r:id="rId21"/>
      <w:footerReference w:type="default" r:id="rId22"/>
      <w:pgSz w:w="11906" w:h="16838"/>
      <w:pgMar w:top="993" w:right="709" w:bottom="678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C06" w:rsidRDefault="004F4C06" w:rsidP="00074D27">
      <w:r>
        <w:separator/>
      </w:r>
    </w:p>
  </w:endnote>
  <w:endnote w:type="continuationSeparator" w:id="0">
    <w:p w:rsidR="004F4C06" w:rsidRDefault="004F4C06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56" w:rsidRDefault="00BF455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06BF5">
      <w:rPr>
        <w:noProof/>
      </w:rPr>
      <w:t>13</w:t>
    </w:r>
    <w:r>
      <w:rPr>
        <w:noProof/>
      </w:rPr>
      <w:fldChar w:fldCharType="end"/>
    </w:r>
  </w:p>
  <w:p w:rsidR="00BF4556" w:rsidRDefault="00BF4556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C06" w:rsidRDefault="004F4C06" w:rsidP="00074D27">
      <w:r>
        <w:separator/>
      </w:r>
    </w:p>
  </w:footnote>
  <w:footnote w:type="continuationSeparator" w:id="0">
    <w:p w:rsidR="004F4C06" w:rsidRDefault="004F4C06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 w:firstRow="1" w:lastRow="0" w:firstColumn="1" w:lastColumn="0" w:noHBand="0" w:noVBand="0"/>
    </w:tblPr>
    <w:tblGrid>
      <w:gridCol w:w="872"/>
      <w:gridCol w:w="8734"/>
    </w:tblGrid>
    <w:tr w:rsidR="00BF4556" w:rsidTr="00576D80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BF4556" w:rsidRPr="00B13D75" w:rsidRDefault="00D06BF5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val="en-US" w:eastAsia="ru-RU"/>
            </w:rPr>
            <w:drawing>
              <wp:inline distT="0" distB="0" distL="0" distR="0">
                <wp:extent cx="405130" cy="462915"/>
                <wp:effectExtent l="0" t="0" r="1270" b="0"/>
                <wp:docPr id="1" name="Рисунок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3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4" w:type="dxa"/>
          <w:tcBorders>
            <w:top w:val="single" w:sz="4" w:space="0" w:color="A6A6A6"/>
            <w:bottom w:val="single" w:sz="4" w:space="0" w:color="A6A6A6"/>
          </w:tcBorders>
        </w:tcPr>
        <w:p w:rsidR="00BF4556" w:rsidRPr="00060113" w:rsidRDefault="00BF4556" w:rsidP="00576D80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«Теория медиакоммуникаций»</w:t>
          </w:r>
          <w:r w:rsidRPr="00060113">
            <w:rPr>
              <w:sz w:val="20"/>
              <w:szCs w:val="20"/>
            </w:rPr>
            <w:t xml:space="preserve"> для направления</w:t>
          </w:r>
          <w:r>
            <w:rPr>
              <w:sz w:val="20"/>
              <w:szCs w:val="20"/>
            </w:rPr>
            <w:t xml:space="preserve"> 42.03.02 «Журналистика» </w:t>
          </w:r>
          <w:r w:rsidRPr="00060113">
            <w:rPr>
              <w:sz w:val="20"/>
              <w:szCs w:val="20"/>
            </w:rPr>
            <w:t>подготовки бакалавра</w:t>
          </w:r>
        </w:p>
      </w:tc>
    </w:tr>
  </w:tbl>
  <w:p w:rsidR="00BF4556" w:rsidRPr="0068711A" w:rsidRDefault="00BF4556">
    <w:pPr>
      <w:pStyle w:val="a7"/>
      <w:rPr>
        <w:sz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4"/>
        <w:szCs w:val="22"/>
        <w:u w:val="none"/>
        <w:vertAlign w:val="baseline"/>
        <w:em w:val="none"/>
        <w:lang w:bidi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2505AA4"/>
    <w:multiLevelType w:val="hybridMultilevel"/>
    <w:tmpl w:val="43E88350"/>
    <w:lvl w:ilvl="0" w:tplc="30C20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A37F4"/>
    <w:multiLevelType w:val="multilevel"/>
    <w:tmpl w:val="460EE86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ind w:left="3128" w:hanging="576"/>
      </w:pPr>
      <w:rPr>
        <w:rFonts w:cs="Times New Roman"/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BA2185B"/>
    <w:multiLevelType w:val="hybridMultilevel"/>
    <w:tmpl w:val="200CE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513513"/>
    <w:multiLevelType w:val="multilevel"/>
    <w:tmpl w:val="B0B45B3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7">
    <w:nsid w:val="338F401E"/>
    <w:multiLevelType w:val="hybridMultilevel"/>
    <w:tmpl w:val="A6DCDE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9777A"/>
    <w:multiLevelType w:val="hybridMultilevel"/>
    <w:tmpl w:val="CCEE83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967A2"/>
    <w:multiLevelType w:val="hybridMultilevel"/>
    <w:tmpl w:val="E23E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5043C"/>
    <w:multiLevelType w:val="hybridMultilevel"/>
    <w:tmpl w:val="5562E730"/>
    <w:lvl w:ilvl="0" w:tplc="56B4A13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E74285"/>
    <w:multiLevelType w:val="hybridMultilevel"/>
    <w:tmpl w:val="5A5AA9BC"/>
    <w:lvl w:ilvl="0" w:tplc="6F464A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6D7DE2"/>
    <w:multiLevelType w:val="hybridMultilevel"/>
    <w:tmpl w:val="18304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CC50D9"/>
    <w:multiLevelType w:val="hybridMultilevel"/>
    <w:tmpl w:val="D1B80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F0A27"/>
    <w:multiLevelType w:val="hybridMultilevel"/>
    <w:tmpl w:val="67B05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330C7"/>
    <w:multiLevelType w:val="hybridMultilevel"/>
    <w:tmpl w:val="BA62EB1C"/>
    <w:lvl w:ilvl="0" w:tplc="1772EC0E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F325217"/>
    <w:multiLevelType w:val="hybridMultilevel"/>
    <w:tmpl w:val="71600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86DB6"/>
    <w:multiLevelType w:val="hybridMultilevel"/>
    <w:tmpl w:val="8514B7DC"/>
    <w:lvl w:ilvl="0" w:tplc="22185F3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A3AD4"/>
    <w:multiLevelType w:val="multilevel"/>
    <w:tmpl w:val="1D9EAEF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9">
    <w:nsid w:val="6DFC319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4"/>
        <w:szCs w:val="22"/>
        <w:u w:val="none"/>
        <w:vertAlign w:val="baseline"/>
        <w:em w:val="none"/>
        <w:lang w:bidi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0">
    <w:nsid w:val="6F542D3C"/>
    <w:multiLevelType w:val="hybridMultilevel"/>
    <w:tmpl w:val="7E06295A"/>
    <w:lvl w:ilvl="0" w:tplc="EDB615C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38450A"/>
    <w:multiLevelType w:val="multilevel"/>
    <w:tmpl w:val="9BB26C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303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96" w:hanging="1800"/>
      </w:pPr>
      <w:rPr>
        <w:rFonts w:hint="default"/>
      </w:rPr>
    </w:lvl>
  </w:abstractNum>
  <w:abstractNum w:abstractNumId="22">
    <w:nsid w:val="78F9336E"/>
    <w:multiLevelType w:val="hybridMultilevel"/>
    <w:tmpl w:val="0052A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83502"/>
    <w:multiLevelType w:val="multilevel"/>
    <w:tmpl w:val="8DD25A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2"/>
  </w:num>
  <w:num w:numId="5">
    <w:abstractNumId w:val="14"/>
  </w:num>
  <w:num w:numId="6">
    <w:abstractNumId w:val="13"/>
  </w:num>
  <w:num w:numId="7">
    <w:abstractNumId w:val="17"/>
  </w:num>
  <w:num w:numId="8">
    <w:abstractNumId w:val="11"/>
  </w:num>
  <w:num w:numId="9">
    <w:abstractNumId w:val="21"/>
  </w:num>
  <w:num w:numId="10">
    <w:abstractNumId w:val="20"/>
  </w:num>
  <w:num w:numId="11">
    <w:abstractNumId w:val="5"/>
  </w:num>
  <w:num w:numId="12">
    <w:abstractNumId w:val="22"/>
  </w:num>
  <w:num w:numId="13">
    <w:abstractNumId w:val="12"/>
  </w:num>
  <w:num w:numId="14">
    <w:abstractNumId w:val="1"/>
  </w:num>
  <w:num w:numId="15">
    <w:abstractNumId w:val="7"/>
  </w:num>
  <w:num w:numId="16">
    <w:abstractNumId w:val="8"/>
  </w:num>
  <w:num w:numId="17">
    <w:abstractNumId w:val="16"/>
  </w:num>
  <w:num w:numId="18">
    <w:abstractNumId w:val="9"/>
  </w:num>
  <w:num w:numId="19">
    <w:abstractNumId w:val="10"/>
  </w:num>
  <w:num w:numId="20">
    <w:abstractNumId w:val="0"/>
  </w:num>
  <w:num w:numId="21">
    <w:abstractNumId w:val="23"/>
  </w:num>
  <w:num w:numId="22">
    <w:abstractNumId w:val="19"/>
  </w:num>
  <w:num w:numId="23">
    <w:abstractNumId w:val="6"/>
  </w:num>
  <w:num w:numId="24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330E"/>
    <w:rsid w:val="00003D0B"/>
    <w:rsid w:val="00004B0A"/>
    <w:rsid w:val="00004BB0"/>
    <w:rsid w:val="00005829"/>
    <w:rsid w:val="000061AF"/>
    <w:rsid w:val="00006424"/>
    <w:rsid w:val="00010660"/>
    <w:rsid w:val="00010BD0"/>
    <w:rsid w:val="00011A28"/>
    <w:rsid w:val="00011BA3"/>
    <w:rsid w:val="000125F5"/>
    <w:rsid w:val="00017CBD"/>
    <w:rsid w:val="000221FC"/>
    <w:rsid w:val="0002316F"/>
    <w:rsid w:val="000236F2"/>
    <w:rsid w:val="00024C3B"/>
    <w:rsid w:val="0002550B"/>
    <w:rsid w:val="0002554C"/>
    <w:rsid w:val="000265F1"/>
    <w:rsid w:val="00026780"/>
    <w:rsid w:val="00030540"/>
    <w:rsid w:val="000307E4"/>
    <w:rsid w:val="00031D78"/>
    <w:rsid w:val="00031FDD"/>
    <w:rsid w:val="00032A6E"/>
    <w:rsid w:val="00033203"/>
    <w:rsid w:val="00036651"/>
    <w:rsid w:val="00036E69"/>
    <w:rsid w:val="000374EA"/>
    <w:rsid w:val="00037F0B"/>
    <w:rsid w:val="0004042E"/>
    <w:rsid w:val="00040B9D"/>
    <w:rsid w:val="000410EA"/>
    <w:rsid w:val="00041F52"/>
    <w:rsid w:val="000426C8"/>
    <w:rsid w:val="000446A9"/>
    <w:rsid w:val="0004528D"/>
    <w:rsid w:val="000452B5"/>
    <w:rsid w:val="00046190"/>
    <w:rsid w:val="00046ABC"/>
    <w:rsid w:val="00046CD8"/>
    <w:rsid w:val="00050F72"/>
    <w:rsid w:val="00051D1A"/>
    <w:rsid w:val="000522F8"/>
    <w:rsid w:val="00052BA6"/>
    <w:rsid w:val="00052CBF"/>
    <w:rsid w:val="00052D9B"/>
    <w:rsid w:val="00053CD1"/>
    <w:rsid w:val="00053F4E"/>
    <w:rsid w:val="00054181"/>
    <w:rsid w:val="00054329"/>
    <w:rsid w:val="00055FDC"/>
    <w:rsid w:val="000561B5"/>
    <w:rsid w:val="000562D2"/>
    <w:rsid w:val="00056517"/>
    <w:rsid w:val="0005691E"/>
    <w:rsid w:val="00057510"/>
    <w:rsid w:val="00060113"/>
    <w:rsid w:val="000601A6"/>
    <w:rsid w:val="00060417"/>
    <w:rsid w:val="000611CC"/>
    <w:rsid w:val="00062579"/>
    <w:rsid w:val="00063880"/>
    <w:rsid w:val="00063DB0"/>
    <w:rsid w:val="00064DC0"/>
    <w:rsid w:val="00065660"/>
    <w:rsid w:val="00065FFA"/>
    <w:rsid w:val="0006628D"/>
    <w:rsid w:val="00070AE4"/>
    <w:rsid w:val="00071169"/>
    <w:rsid w:val="0007121D"/>
    <w:rsid w:val="00071263"/>
    <w:rsid w:val="00071858"/>
    <w:rsid w:val="000724C7"/>
    <w:rsid w:val="00072CD0"/>
    <w:rsid w:val="000736CA"/>
    <w:rsid w:val="00073753"/>
    <w:rsid w:val="0007417A"/>
    <w:rsid w:val="00074D14"/>
    <w:rsid w:val="00074D27"/>
    <w:rsid w:val="00074DBD"/>
    <w:rsid w:val="000754CC"/>
    <w:rsid w:val="000759BA"/>
    <w:rsid w:val="00075A2B"/>
    <w:rsid w:val="00076E09"/>
    <w:rsid w:val="000806DD"/>
    <w:rsid w:val="00081B52"/>
    <w:rsid w:val="00083481"/>
    <w:rsid w:val="00084007"/>
    <w:rsid w:val="0008559A"/>
    <w:rsid w:val="00085D8D"/>
    <w:rsid w:val="000860F2"/>
    <w:rsid w:val="00086138"/>
    <w:rsid w:val="000878F0"/>
    <w:rsid w:val="00090CD8"/>
    <w:rsid w:val="00091773"/>
    <w:rsid w:val="000936B4"/>
    <w:rsid w:val="00093E31"/>
    <w:rsid w:val="000948A4"/>
    <w:rsid w:val="000949C5"/>
    <w:rsid w:val="00095001"/>
    <w:rsid w:val="00096B6C"/>
    <w:rsid w:val="000974C9"/>
    <w:rsid w:val="000A0EC9"/>
    <w:rsid w:val="000A0F65"/>
    <w:rsid w:val="000A1110"/>
    <w:rsid w:val="000A1C5A"/>
    <w:rsid w:val="000A33CF"/>
    <w:rsid w:val="000A37A9"/>
    <w:rsid w:val="000A3E3C"/>
    <w:rsid w:val="000A43B4"/>
    <w:rsid w:val="000A4C92"/>
    <w:rsid w:val="000A55B6"/>
    <w:rsid w:val="000A55C3"/>
    <w:rsid w:val="000A5E6F"/>
    <w:rsid w:val="000A6144"/>
    <w:rsid w:val="000A674A"/>
    <w:rsid w:val="000B04D0"/>
    <w:rsid w:val="000B1278"/>
    <w:rsid w:val="000B1B12"/>
    <w:rsid w:val="000B3F6B"/>
    <w:rsid w:val="000B4195"/>
    <w:rsid w:val="000B610E"/>
    <w:rsid w:val="000B64D0"/>
    <w:rsid w:val="000B66C9"/>
    <w:rsid w:val="000B6D41"/>
    <w:rsid w:val="000B7575"/>
    <w:rsid w:val="000C05D6"/>
    <w:rsid w:val="000C11F7"/>
    <w:rsid w:val="000C21BF"/>
    <w:rsid w:val="000C23C6"/>
    <w:rsid w:val="000C5E72"/>
    <w:rsid w:val="000C6BFC"/>
    <w:rsid w:val="000C7643"/>
    <w:rsid w:val="000C79D6"/>
    <w:rsid w:val="000D1E87"/>
    <w:rsid w:val="000D237E"/>
    <w:rsid w:val="000D24EC"/>
    <w:rsid w:val="000D4CB6"/>
    <w:rsid w:val="000D4EF3"/>
    <w:rsid w:val="000D5936"/>
    <w:rsid w:val="000D609D"/>
    <w:rsid w:val="000D63C6"/>
    <w:rsid w:val="000D76CD"/>
    <w:rsid w:val="000E0B3A"/>
    <w:rsid w:val="000E0C17"/>
    <w:rsid w:val="000E288A"/>
    <w:rsid w:val="000E30E8"/>
    <w:rsid w:val="000E675C"/>
    <w:rsid w:val="000E6B9A"/>
    <w:rsid w:val="000E6C34"/>
    <w:rsid w:val="000E7A76"/>
    <w:rsid w:val="000E7CBF"/>
    <w:rsid w:val="000F0222"/>
    <w:rsid w:val="000F0B5A"/>
    <w:rsid w:val="000F0F92"/>
    <w:rsid w:val="000F31DA"/>
    <w:rsid w:val="000F3528"/>
    <w:rsid w:val="000F42BA"/>
    <w:rsid w:val="000F431B"/>
    <w:rsid w:val="000F47B8"/>
    <w:rsid w:val="000F5502"/>
    <w:rsid w:val="00101401"/>
    <w:rsid w:val="00102C66"/>
    <w:rsid w:val="0010325E"/>
    <w:rsid w:val="00104F96"/>
    <w:rsid w:val="00105159"/>
    <w:rsid w:val="0011051C"/>
    <w:rsid w:val="00112927"/>
    <w:rsid w:val="00112DAD"/>
    <w:rsid w:val="00112F0E"/>
    <w:rsid w:val="00113EE2"/>
    <w:rsid w:val="0011415A"/>
    <w:rsid w:val="00114302"/>
    <w:rsid w:val="00114E81"/>
    <w:rsid w:val="00115DBB"/>
    <w:rsid w:val="001161C3"/>
    <w:rsid w:val="00116279"/>
    <w:rsid w:val="0011796D"/>
    <w:rsid w:val="001200D8"/>
    <w:rsid w:val="00121053"/>
    <w:rsid w:val="001229A5"/>
    <w:rsid w:val="00122A5D"/>
    <w:rsid w:val="00122AAB"/>
    <w:rsid w:val="0012353C"/>
    <w:rsid w:val="001237FC"/>
    <w:rsid w:val="00123FC9"/>
    <w:rsid w:val="00125DE3"/>
    <w:rsid w:val="00125FF2"/>
    <w:rsid w:val="00126EFD"/>
    <w:rsid w:val="001273A1"/>
    <w:rsid w:val="00127605"/>
    <w:rsid w:val="00127839"/>
    <w:rsid w:val="00127A03"/>
    <w:rsid w:val="00127F78"/>
    <w:rsid w:val="00130436"/>
    <w:rsid w:val="001311CB"/>
    <w:rsid w:val="00131D46"/>
    <w:rsid w:val="00131FBC"/>
    <w:rsid w:val="00132B12"/>
    <w:rsid w:val="001332A8"/>
    <w:rsid w:val="00133D80"/>
    <w:rsid w:val="001345FD"/>
    <w:rsid w:val="001355F5"/>
    <w:rsid w:val="00136C5C"/>
    <w:rsid w:val="00137FAA"/>
    <w:rsid w:val="001419BF"/>
    <w:rsid w:val="00142CC1"/>
    <w:rsid w:val="001433E3"/>
    <w:rsid w:val="001442D2"/>
    <w:rsid w:val="00145CE2"/>
    <w:rsid w:val="00150AC6"/>
    <w:rsid w:val="0015136F"/>
    <w:rsid w:val="001513C6"/>
    <w:rsid w:val="00151D60"/>
    <w:rsid w:val="00153003"/>
    <w:rsid w:val="0015363D"/>
    <w:rsid w:val="00153919"/>
    <w:rsid w:val="00153C2C"/>
    <w:rsid w:val="00154C28"/>
    <w:rsid w:val="00155FF4"/>
    <w:rsid w:val="00156279"/>
    <w:rsid w:val="00156AD5"/>
    <w:rsid w:val="00157ED1"/>
    <w:rsid w:val="00160396"/>
    <w:rsid w:val="00160A9D"/>
    <w:rsid w:val="001618B4"/>
    <w:rsid w:val="001628C8"/>
    <w:rsid w:val="001638D7"/>
    <w:rsid w:val="00164294"/>
    <w:rsid w:val="001645A5"/>
    <w:rsid w:val="00164898"/>
    <w:rsid w:val="00166E77"/>
    <w:rsid w:val="00166F13"/>
    <w:rsid w:val="00170050"/>
    <w:rsid w:val="00171D70"/>
    <w:rsid w:val="0017299D"/>
    <w:rsid w:val="00173937"/>
    <w:rsid w:val="0017555D"/>
    <w:rsid w:val="001758FD"/>
    <w:rsid w:val="00176FAB"/>
    <w:rsid w:val="001770B4"/>
    <w:rsid w:val="001836F3"/>
    <w:rsid w:val="001845CC"/>
    <w:rsid w:val="001856DF"/>
    <w:rsid w:val="001857BD"/>
    <w:rsid w:val="001908B7"/>
    <w:rsid w:val="001915EE"/>
    <w:rsid w:val="0019237B"/>
    <w:rsid w:val="00194ACC"/>
    <w:rsid w:val="001960DC"/>
    <w:rsid w:val="001964E5"/>
    <w:rsid w:val="0019719C"/>
    <w:rsid w:val="001971E8"/>
    <w:rsid w:val="001A160B"/>
    <w:rsid w:val="001A1A24"/>
    <w:rsid w:val="001A1D2C"/>
    <w:rsid w:val="001A5E63"/>
    <w:rsid w:val="001A5F84"/>
    <w:rsid w:val="001A6C58"/>
    <w:rsid w:val="001A741C"/>
    <w:rsid w:val="001B0CCB"/>
    <w:rsid w:val="001B45F7"/>
    <w:rsid w:val="001B5857"/>
    <w:rsid w:val="001B5AF3"/>
    <w:rsid w:val="001B738F"/>
    <w:rsid w:val="001B7659"/>
    <w:rsid w:val="001C2C19"/>
    <w:rsid w:val="001C2D9F"/>
    <w:rsid w:val="001C4358"/>
    <w:rsid w:val="001C5788"/>
    <w:rsid w:val="001C5BDB"/>
    <w:rsid w:val="001C77F2"/>
    <w:rsid w:val="001D1507"/>
    <w:rsid w:val="001D2E2E"/>
    <w:rsid w:val="001D3131"/>
    <w:rsid w:val="001D3746"/>
    <w:rsid w:val="001D472C"/>
    <w:rsid w:val="001D58A8"/>
    <w:rsid w:val="001D5B80"/>
    <w:rsid w:val="001D5E59"/>
    <w:rsid w:val="001D628F"/>
    <w:rsid w:val="001D6904"/>
    <w:rsid w:val="001D6A60"/>
    <w:rsid w:val="001D75EB"/>
    <w:rsid w:val="001D7A6B"/>
    <w:rsid w:val="001E0033"/>
    <w:rsid w:val="001E01DD"/>
    <w:rsid w:val="001E34DB"/>
    <w:rsid w:val="001E4305"/>
    <w:rsid w:val="001E6219"/>
    <w:rsid w:val="001F17E0"/>
    <w:rsid w:val="001F3B61"/>
    <w:rsid w:val="001F3FC7"/>
    <w:rsid w:val="001F431C"/>
    <w:rsid w:val="001F52F8"/>
    <w:rsid w:val="001F5D00"/>
    <w:rsid w:val="001F5D87"/>
    <w:rsid w:val="001F5F2C"/>
    <w:rsid w:val="001F6075"/>
    <w:rsid w:val="001F63CC"/>
    <w:rsid w:val="001F727B"/>
    <w:rsid w:val="001F7D9B"/>
    <w:rsid w:val="00200D80"/>
    <w:rsid w:val="00201567"/>
    <w:rsid w:val="002015F7"/>
    <w:rsid w:val="002017AF"/>
    <w:rsid w:val="00202464"/>
    <w:rsid w:val="00203D40"/>
    <w:rsid w:val="00203E70"/>
    <w:rsid w:val="002044FE"/>
    <w:rsid w:val="00205B66"/>
    <w:rsid w:val="00205E36"/>
    <w:rsid w:val="002062C1"/>
    <w:rsid w:val="0020664D"/>
    <w:rsid w:val="00206909"/>
    <w:rsid w:val="00211066"/>
    <w:rsid w:val="0021123F"/>
    <w:rsid w:val="00212423"/>
    <w:rsid w:val="002142EC"/>
    <w:rsid w:val="00214AE7"/>
    <w:rsid w:val="002162F1"/>
    <w:rsid w:val="00217059"/>
    <w:rsid w:val="002170BD"/>
    <w:rsid w:val="002178E3"/>
    <w:rsid w:val="00220606"/>
    <w:rsid w:val="002210B5"/>
    <w:rsid w:val="002214E3"/>
    <w:rsid w:val="00221B3C"/>
    <w:rsid w:val="00221C3D"/>
    <w:rsid w:val="00222760"/>
    <w:rsid w:val="00222FD0"/>
    <w:rsid w:val="0022318D"/>
    <w:rsid w:val="00224186"/>
    <w:rsid w:val="002248EE"/>
    <w:rsid w:val="00224C6F"/>
    <w:rsid w:val="002255D4"/>
    <w:rsid w:val="0022606B"/>
    <w:rsid w:val="00227400"/>
    <w:rsid w:val="0022794D"/>
    <w:rsid w:val="00230382"/>
    <w:rsid w:val="0023094D"/>
    <w:rsid w:val="00230DCD"/>
    <w:rsid w:val="00233A81"/>
    <w:rsid w:val="00233EDC"/>
    <w:rsid w:val="002366A4"/>
    <w:rsid w:val="00237A40"/>
    <w:rsid w:val="00241180"/>
    <w:rsid w:val="002414D3"/>
    <w:rsid w:val="00241A70"/>
    <w:rsid w:val="00241D4A"/>
    <w:rsid w:val="00243066"/>
    <w:rsid w:val="002435D6"/>
    <w:rsid w:val="00243A2B"/>
    <w:rsid w:val="00244054"/>
    <w:rsid w:val="00245639"/>
    <w:rsid w:val="00245BC5"/>
    <w:rsid w:val="002467AB"/>
    <w:rsid w:val="00246E6B"/>
    <w:rsid w:val="00247875"/>
    <w:rsid w:val="002503FB"/>
    <w:rsid w:val="0025109A"/>
    <w:rsid w:val="00251326"/>
    <w:rsid w:val="00251D9E"/>
    <w:rsid w:val="002530EA"/>
    <w:rsid w:val="002552E3"/>
    <w:rsid w:val="00255657"/>
    <w:rsid w:val="00255A50"/>
    <w:rsid w:val="00255E79"/>
    <w:rsid w:val="00256391"/>
    <w:rsid w:val="002568B9"/>
    <w:rsid w:val="00256971"/>
    <w:rsid w:val="00257AD2"/>
    <w:rsid w:val="002636C1"/>
    <w:rsid w:val="002645E8"/>
    <w:rsid w:val="00265561"/>
    <w:rsid w:val="00265717"/>
    <w:rsid w:val="00265ACA"/>
    <w:rsid w:val="00265FA9"/>
    <w:rsid w:val="0026756E"/>
    <w:rsid w:val="002676AB"/>
    <w:rsid w:val="00271400"/>
    <w:rsid w:val="002718F2"/>
    <w:rsid w:val="00271CF0"/>
    <w:rsid w:val="00272617"/>
    <w:rsid w:val="00272969"/>
    <w:rsid w:val="0027378C"/>
    <w:rsid w:val="002751BC"/>
    <w:rsid w:val="00276236"/>
    <w:rsid w:val="002768E2"/>
    <w:rsid w:val="00276BAA"/>
    <w:rsid w:val="0027719A"/>
    <w:rsid w:val="00277495"/>
    <w:rsid w:val="002800FC"/>
    <w:rsid w:val="002806E1"/>
    <w:rsid w:val="00280D65"/>
    <w:rsid w:val="002830EB"/>
    <w:rsid w:val="002849AD"/>
    <w:rsid w:val="002859A0"/>
    <w:rsid w:val="00285F4D"/>
    <w:rsid w:val="002862AD"/>
    <w:rsid w:val="002866BF"/>
    <w:rsid w:val="00286F95"/>
    <w:rsid w:val="00287363"/>
    <w:rsid w:val="002878CD"/>
    <w:rsid w:val="00291CC2"/>
    <w:rsid w:val="002924A7"/>
    <w:rsid w:val="00292D42"/>
    <w:rsid w:val="00293910"/>
    <w:rsid w:val="00294108"/>
    <w:rsid w:val="002966EB"/>
    <w:rsid w:val="0029720A"/>
    <w:rsid w:val="00297587"/>
    <w:rsid w:val="00297F09"/>
    <w:rsid w:val="002A19A6"/>
    <w:rsid w:val="002A2B68"/>
    <w:rsid w:val="002A2B80"/>
    <w:rsid w:val="002A2C97"/>
    <w:rsid w:val="002A50C2"/>
    <w:rsid w:val="002A739A"/>
    <w:rsid w:val="002A7D7C"/>
    <w:rsid w:val="002B0C1F"/>
    <w:rsid w:val="002B1F15"/>
    <w:rsid w:val="002B30E7"/>
    <w:rsid w:val="002B32AD"/>
    <w:rsid w:val="002B32B1"/>
    <w:rsid w:val="002B3479"/>
    <w:rsid w:val="002B4833"/>
    <w:rsid w:val="002B48A4"/>
    <w:rsid w:val="002B49AF"/>
    <w:rsid w:val="002B4E13"/>
    <w:rsid w:val="002B514F"/>
    <w:rsid w:val="002B5C95"/>
    <w:rsid w:val="002B6A79"/>
    <w:rsid w:val="002B7B18"/>
    <w:rsid w:val="002C0522"/>
    <w:rsid w:val="002C059D"/>
    <w:rsid w:val="002C08A8"/>
    <w:rsid w:val="002C1517"/>
    <w:rsid w:val="002C27C5"/>
    <w:rsid w:val="002C38D5"/>
    <w:rsid w:val="002C3EB2"/>
    <w:rsid w:val="002C6143"/>
    <w:rsid w:val="002C68CF"/>
    <w:rsid w:val="002C70EF"/>
    <w:rsid w:val="002D008E"/>
    <w:rsid w:val="002D04DE"/>
    <w:rsid w:val="002D12B0"/>
    <w:rsid w:val="002D1991"/>
    <w:rsid w:val="002D20B4"/>
    <w:rsid w:val="002D29B6"/>
    <w:rsid w:val="002D2D35"/>
    <w:rsid w:val="002D3358"/>
    <w:rsid w:val="002D420F"/>
    <w:rsid w:val="002D490C"/>
    <w:rsid w:val="002D4929"/>
    <w:rsid w:val="002D5440"/>
    <w:rsid w:val="002D574D"/>
    <w:rsid w:val="002D5940"/>
    <w:rsid w:val="002D772A"/>
    <w:rsid w:val="002E0E09"/>
    <w:rsid w:val="002E10B5"/>
    <w:rsid w:val="002E1200"/>
    <w:rsid w:val="002E29A9"/>
    <w:rsid w:val="002E311A"/>
    <w:rsid w:val="002E6660"/>
    <w:rsid w:val="002F1451"/>
    <w:rsid w:val="002F3531"/>
    <w:rsid w:val="002F42CB"/>
    <w:rsid w:val="002F481F"/>
    <w:rsid w:val="002F7E23"/>
    <w:rsid w:val="00301905"/>
    <w:rsid w:val="00302A48"/>
    <w:rsid w:val="00304DAB"/>
    <w:rsid w:val="003052A6"/>
    <w:rsid w:val="0030615B"/>
    <w:rsid w:val="00312F36"/>
    <w:rsid w:val="003160A4"/>
    <w:rsid w:val="003162B7"/>
    <w:rsid w:val="00316341"/>
    <w:rsid w:val="003166BA"/>
    <w:rsid w:val="00317271"/>
    <w:rsid w:val="0031751A"/>
    <w:rsid w:val="00317B37"/>
    <w:rsid w:val="00317CDA"/>
    <w:rsid w:val="00317E45"/>
    <w:rsid w:val="003204D7"/>
    <w:rsid w:val="00320917"/>
    <w:rsid w:val="00320A4E"/>
    <w:rsid w:val="003211CC"/>
    <w:rsid w:val="0032357C"/>
    <w:rsid w:val="0032407A"/>
    <w:rsid w:val="00324E02"/>
    <w:rsid w:val="0032530A"/>
    <w:rsid w:val="00327F0B"/>
    <w:rsid w:val="00330105"/>
    <w:rsid w:val="003301B4"/>
    <w:rsid w:val="0033137F"/>
    <w:rsid w:val="00331AD2"/>
    <w:rsid w:val="00333855"/>
    <w:rsid w:val="00333915"/>
    <w:rsid w:val="00334B3E"/>
    <w:rsid w:val="00335291"/>
    <w:rsid w:val="00335DB0"/>
    <w:rsid w:val="00336982"/>
    <w:rsid w:val="00336CFD"/>
    <w:rsid w:val="00337707"/>
    <w:rsid w:val="0034020D"/>
    <w:rsid w:val="00340DCA"/>
    <w:rsid w:val="00342EC4"/>
    <w:rsid w:val="00344D13"/>
    <w:rsid w:val="0034599C"/>
    <w:rsid w:val="00346180"/>
    <w:rsid w:val="00347E19"/>
    <w:rsid w:val="003505F7"/>
    <w:rsid w:val="00351AB2"/>
    <w:rsid w:val="00354477"/>
    <w:rsid w:val="003562BA"/>
    <w:rsid w:val="00356CB4"/>
    <w:rsid w:val="00357C16"/>
    <w:rsid w:val="00360194"/>
    <w:rsid w:val="00360969"/>
    <w:rsid w:val="00360BF4"/>
    <w:rsid w:val="00360D38"/>
    <w:rsid w:val="00362659"/>
    <w:rsid w:val="00362D20"/>
    <w:rsid w:val="00362D5D"/>
    <w:rsid w:val="00362E5C"/>
    <w:rsid w:val="00364DD8"/>
    <w:rsid w:val="00365900"/>
    <w:rsid w:val="00366422"/>
    <w:rsid w:val="00366D5A"/>
    <w:rsid w:val="00366DC1"/>
    <w:rsid w:val="0036728C"/>
    <w:rsid w:val="0036758B"/>
    <w:rsid w:val="00367727"/>
    <w:rsid w:val="003677E9"/>
    <w:rsid w:val="00367A68"/>
    <w:rsid w:val="00370167"/>
    <w:rsid w:val="003705C1"/>
    <w:rsid w:val="00370FD1"/>
    <w:rsid w:val="00371842"/>
    <w:rsid w:val="0037233D"/>
    <w:rsid w:val="00372944"/>
    <w:rsid w:val="00374105"/>
    <w:rsid w:val="00374337"/>
    <w:rsid w:val="00374759"/>
    <w:rsid w:val="0037505F"/>
    <w:rsid w:val="00375D2C"/>
    <w:rsid w:val="00376809"/>
    <w:rsid w:val="00377E1E"/>
    <w:rsid w:val="003838EB"/>
    <w:rsid w:val="00383C3D"/>
    <w:rsid w:val="00383CBC"/>
    <w:rsid w:val="003845F5"/>
    <w:rsid w:val="00384B7E"/>
    <w:rsid w:val="00385DDF"/>
    <w:rsid w:val="0038659A"/>
    <w:rsid w:val="0038731F"/>
    <w:rsid w:val="0038745F"/>
    <w:rsid w:val="003875B0"/>
    <w:rsid w:val="00391088"/>
    <w:rsid w:val="00392CAA"/>
    <w:rsid w:val="003943FC"/>
    <w:rsid w:val="0039509B"/>
    <w:rsid w:val="003956A8"/>
    <w:rsid w:val="00396801"/>
    <w:rsid w:val="003A1A84"/>
    <w:rsid w:val="003A32C6"/>
    <w:rsid w:val="003A3821"/>
    <w:rsid w:val="003A47B8"/>
    <w:rsid w:val="003A6238"/>
    <w:rsid w:val="003A7359"/>
    <w:rsid w:val="003A7651"/>
    <w:rsid w:val="003A79AA"/>
    <w:rsid w:val="003B04E4"/>
    <w:rsid w:val="003B43D2"/>
    <w:rsid w:val="003B4545"/>
    <w:rsid w:val="003B49E5"/>
    <w:rsid w:val="003B628E"/>
    <w:rsid w:val="003B678C"/>
    <w:rsid w:val="003B7B8B"/>
    <w:rsid w:val="003C01D8"/>
    <w:rsid w:val="003C11A2"/>
    <w:rsid w:val="003C1855"/>
    <w:rsid w:val="003C1B7C"/>
    <w:rsid w:val="003C1F3E"/>
    <w:rsid w:val="003C2B37"/>
    <w:rsid w:val="003C304C"/>
    <w:rsid w:val="003C378F"/>
    <w:rsid w:val="003C3F47"/>
    <w:rsid w:val="003C5565"/>
    <w:rsid w:val="003C588C"/>
    <w:rsid w:val="003C5E0E"/>
    <w:rsid w:val="003C7CA8"/>
    <w:rsid w:val="003D0925"/>
    <w:rsid w:val="003D0F38"/>
    <w:rsid w:val="003D148D"/>
    <w:rsid w:val="003D1F59"/>
    <w:rsid w:val="003D2FE0"/>
    <w:rsid w:val="003D3A8A"/>
    <w:rsid w:val="003D4DDE"/>
    <w:rsid w:val="003D4F1F"/>
    <w:rsid w:val="003D588A"/>
    <w:rsid w:val="003D69E5"/>
    <w:rsid w:val="003D6CB0"/>
    <w:rsid w:val="003D7DA7"/>
    <w:rsid w:val="003D7EBC"/>
    <w:rsid w:val="003E0B73"/>
    <w:rsid w:val="003E18E8"/>
    <w:rsid w:val="003E230F"/>
    <w:rsid w:val="003E255F"/>
    <w:rsid w:val="003E293E"/>
    <w:rsid w:val="003E2AE1"/>
    <w:rsid w:val="003E2C71"/>
    <w:rsid w:val="003E3475"/>
    <w:rsid w:val="003E5E34"/>
    <w:rsid w:val="003E60B4"/>
    <w:rsid w:val="003F1557"/>
    <w:rsid w:val="003F3235"/>
    <w:rsid w:val="003F41E3"/>
    <w:rsid w:val="003F5386"/>
    <w:rsid w:val="003F55BB"/>
    <w:rsid w:val="0040068A"/>
    <w:rsid w:val="004006EC"/>
    <w:rsid w:val="00401090"/>
    <w:rsid w:val="00401E3B"/>
    <w:rsid w:val="004024A2"/>
    <w:rsid w:val="00402B95"/>
    <w:rsid w:val="00403318"/>
    <w:rsid w:val="004034B1"/>
    <w:rsid w:val="004044C0"/>
    <w:rsid w:val="00404676"/>
    <w:rsid w:val="00404C9D"/>
    <w:rsid w:val="00405424"/>
    <w:rsid w:val="00407122"/>
    <w:rsid w:val="00407851"/>
    <w:rsid w:val="00410097"/>
    <w:rsid w:val="00410A03"/>
    <w:rsid w:val="00410B5A"/>
    <w:rsid w:val="004116C8"/>
    <w:rsid w:val="00411958"/>
    <w:rsid w:val="0041249E"/>
    <w:rsid w:val="00412E0B"/>
    <w:rsid w:val="00414AC6"/>
    <w:rsid w:val="00414BA4"/>
    <w:rsid w:val="00414C75"/>
    <w:rsid w:val="004175DF"/>
    <w:rsid w:val="00417E21"/>
    <w:rsid w:val="00417EC9"/>
    <w:rsid w:val="00420627"/>
    <w:rsid w:val="004211E0"/>
    <w:rsid w:val="0042171D"/>
    <w:rsid w:val="00421F4E"/>
    <w:rsid w:val="00421FD1"/>
    <w:rsid w:val="00422302"/>
    <w:rsid w:val="004250BD"/>
    <w:rsid w:val="00425698"/>
    <w:rsid w:val="00425C9B"/>
    <w:rsid w:val="00426AF1"/>
    <w:rsid w:val="004276D3"/>
    <w:rsid w:val="00430B93"/>
    <w:rsid w:val="00431B49"/>
    <w:rsid w:val="00432144"/>
    <w:rsid w:val="004331C2"/>
    <w:rsid w:val="004332D2"/>
    <w:rsid w:val="00433371"/>
    <w:rsid w:val="004345D3"/>
    <w:rsid w:val="00436D50"/>
    <w:rsid w:val="00437613"/>
    <w:rsid w:val="0044068E"/>
    <w:rsid w:val="004414B0"/>
    <w:rsid w:val="00441E28"/>
    <w:rsid w:val="00443603"/>
    <w:rsid w:val="0044575E"/>
    <w:rsid w:val="004464EE"/>
    <w:rsid w:val="0044656B"/>
    <w:rsid w:val="00446E64"/>
    <w:rsid w:val="0044732D"/>
    <w:rsid w:val="00447F73"/>
    <w:rsid w:val="004506F4"/>
    <w:rsid w:val="00452892"/>
    <w:rsid w:val="00452B07"/>
    <w:rsid w:val="00452CFA"/>
    <w:rsid w:val="0045336B"/>
    <w:rsid w:val="00453C92"/>
    <w:rsid w:val="00453EC5"/>
    <w:rsid w:val="0045451C"/>
    <w:rsid w:val="00455AE9"/>
    <w:rsid w:val="00456DD2"/>
    <w:rsid w:val="00457437"/>
    <w:rsid w:val="004602E5"/>
    <w:rsid w:val="004603C9"/>
    <w:rsid w:val="004615DE"/>
    <w:rsid w:val="0046232D"/>
    <w:rsid w:val="00463C1C"/>
    <w:rsid w:val="00465AB9"/>
    <w:rsid w:val="00466879"/>
    <w:rsid w:val="00466B3C"/>
    <w:rsid w:val="00470257"/>
    <w:rsid w:val="0047045B"/>
    <w:rsid w:val="00470F08"/>
    <w:rsid w:val="0047264E"/>
    <w:rsid w:val="00472C53"/>
    <w:rsid w:val="00473D6A"/>
    <w:rsid w:val="00474DC2"/>
    <w:rsid w:val="004772E2"/>
    <w:rsid w:val="00477FEA"/>
    <w:rsid w:val="00482397"/>
    <w:rsid w:val="004835BC"/>
    <w:rsid w:val="00483667"/>
    <w:rsid w:val="00483CA5"/>
    <w:rsid w:val="004854D9"/>
    <w:rsid w:val="00485D6F"/>
    <w:rsid w:val="00486373"/>
    <w:rsid w:val="00486A73"/>
    <w:rsid w:val="00487312"/>
    <w:rsid w:val="00490045"/>
    <w:rsid w:val="00491779"/>
    <w:rsid w:val="004920CE"/>
    <w:rsid w:val="004924D6"/>
    <w:rsid w:val="00493C80"/>
    <w:rsid w:val="004966A6"/>
    <w:rsid w:val="00496C0F"/>
    <w:rsid w:val="00496C2A"/>
    <w:rsid w:val="004975CD"/>
    <w:rsid w:val="004976E0"/>
    <w:rsid w:val="00497F66"/>
    <w:rsid w:val="004A0B7F"/>
    <w:rsid w:val="004A1149"/>
    <w:rsid w:val="004A12F8"/>
    <w:rsid w:val="004A3801"/>
    <w:rsid w:val="004A3918"/>
    <w:rsid w:val="004A5C81"/>
    <w:rsid w:val="004A6615"/>
    <w:rsid w:val="004A668C"/>
    <w:rsid w:val="004A7BDA"/>
    <w:rsid w:val="004B0544"/>
    <w:rsid w:val="004B13D8"/>
    <w:rsid w:val="004B1E59"/>
    <w:rsid w:val="004B24CD"/>
    <w:rsid w:val="004B26A5"/>
    <w:rsid w:val="004B2833"/>
    <w:rsid w:val="004B4941"/>
    <w:rsid w:val="004B4BE0"/>
    <w:rsid w:val="004B5000"/>
    <w:rsid w:val="004B524D"/>
    <w:rsid w:val="004B6852"/>
    <w:rsid w:val="004B7A36"/>
    <w:rsid w:val="004B7AD5"/>
    <w:rsid w:val="004C0072"/>
    <w:rsid w:val="004C0A92"/>
    <w:rsid w:val="004C0C83"/>
    <w:rsid w:val="004C0D0B"/>
    <w:rsid w:val="004C1267"/>
    <w:rsid w:val="004C158B"/>
    <w:rsid w:val="004C1D0C"/>
    <w:rsid w:val="004C266D"/>
    <w:rsid w:val="004C3C09"/>
    <w:rsid w:val="004C52F7"/>
    <w:rsid w:val="004C67DA"/>
    <w:rsid w:val="004D4C0E"/>
    <w:rsid w:val="004D5F56"/>
    <w:rsid w:val="004D6160"/>
    <w:rsid w:val="004D6E58"/>
    <w:rsid w:val="004D7328"/>
    <w:rsid w:val="004D7451"/>
    <w:rsid w:val="004E21D9"/>
    <w:rsid w:val="004E2613"/>
    <w:rsid w:val="004E2C9F"/>
    <w:rsid w:val="004E3A24"/>
    <w:rsid w:val="004E3EEE"/>
    <w:rsid w:val="004E5782"/>
    <w:rsid w:val="004E5A63"/>
    <w:rsid w:val="004E682A"/>
    <w:rsid w:val="004E7590"/>
    <w:rsid w:val="004E7F48"/>
    <w:rsid w:val="004F1042"/>
    <w:rsid w:val="004F10B7"/>
    <w:rsid w:val="004F1890"/>
    <w:rsid w:val="004F421A"/>
    <w:rsid w:val="004F44A7"/>
    <w:rsid w:val="004F4C06"/>
    <w:rsid w:val="004F6A99"/>
    <w:rsid w:val="004F793C"/>
    <w:rsid w:val="004F7D43"/>
    <w:rsid w:val="00501CDD"/>
    <w:rsid w:val="005038D5"/>
    <w:rsid w:val="0050449B"/>
    <w:rsid w:val="00504660"/>
    <w:rsid w:val="00504862"/>
    <w:rsid w:val="00506300"/>
    <w:rsid w:val="00506C77"/>
    <w:rsid w:val="005075EF"/>
    <w:rsid w:val="00510030"/>
    <w:rsid w:val="00510D3E"/>
    <w:rsid w:val="00514803"/>
    <w:rsid w:val="005165ED"/>
    <w:rsid w:val="00517824"/>
    <w:rsid w:val="00521CE4"/>
    <w:rsid w:val="00521F80"/>
    <w:rsid w:val="00522779"/>
    <w:rsid w:val="0052381F"/>
    <w:rsid w:val="0052388D"/>
    <w:rsid w:val="00524FE7"/>
    <w:rsid w:val="005257B1"/>
    <w:rsid w:val="00526A68"/>
    <w:rsid w:val="00530318"/>
    <w:rsid w:val="00531811"/>
    <w:rsid w:val="00532376"/>
    <w:rsid w:val="00532FFF"/>
    <w:rsid w:val="005338AD"/>
    <w:rsid w:val="00534326"/>
    <w:rsid w:val="00535A71"/>
    <w:rsid w:val="00535A89"/>
    <w:rsid w:val="00535AEB"/>
    <w:rsid w:val="00535FE6"/>
    <w:rsid w:val="00536CD1"/>
    <w:rsid w:val="0054073C"/>
    <w:rsid w:val="00540A2B"/>
    <w:rsid w:val="00542059"/>
    <w:rsid w:val="005432D8"/>
    <w:rsid w:val="00543518"/>
    <w:rsid w:val="00543CB2"/>
    <w:rsid w:val="0054463E"/>
    <w:rsid w:val="005479C6"/>
    <w:rsid w:val="005507C0"/>
    <w:rsid w:val="005510EA"/>
    <w:rsid w:val="0055243E"/>
    <w:rsid w:val="005545F8"/>
    <w:rsid w:val="0055476D"/>
    <w:rsid w:val="00555F8B"/>
    <w:rsid w:val="005560B3"/>
    <w:rsid w:val="005563E2"/>
    <w:rsid w:val="00556BE7"/>
    <w:rsid w:val="005573FE"/>
    <w:rsid w:val="00560851"/>
    <w:rsid w:val="005638F8"/>
    <w:rsid w:val="00563E97"/>
    <w:rsid w:val="005649E5"/>
    <w:rsid w:val="005661EE"/>
    <w:rsid w:val="005664B1"/>
    <w:rsid w:val="00566548"/>
    <w:rsid w:val="00566BDA"/>
    <w:rsid w:val="00567132"/>
    <w:rsid w:val="0056733B"/>
    <w:rsid w:val="00567673"/>
    <w:rsid w:val="0056773F"/>
    <w:rsid w:val="00567DAC"/>
    <w:rsid w:val="00570BE3"/>
    <w:rsid w:val="00570F51"/>
    <w:rsid w:val="005722CD"/>
    <w:rsid w:val="00574BE0"/>
    <w:rsid w:val="0057524C"/>
    <w:rsid w:val="0057644E"/>
    <w:rsid w:val="00576D34"/>
    <w:rsid w:val="00576D80"/>
    <w:rsid w:val="005779C3"/>
    <w:rsid w:val="0058153D"/>
    <w:rsid w:val="0058209D"/>
    <w:rsid w:val="00582331"/>
    <w:rsid w:val="005856E3"/>
    <w:rsid w:val="0058581C"/>
    <w:rsid w:val="00587072"/>
    <w:rsid w:val="0058729E"/>
    <w:rsid w:val="00587CBA"/>
    <w:rsid w:val="00587EFB"/>
    <w:rsid w:val="00590C46"/>
    <w:rsid w:val="00590CC8"/>
    <w:rsid w:val="005935C5"/>
    <w:rsid w:val="00594DE0"/>
    <w:rsid w:val="005954BC"/>
    <w:rsid w:val="00596F0E"/>
    <w:rsid w:val="00597192"/>
    <w:rsid w:val="005A1550"/>
    <w:rsid w:val="005A2207"/>
    <w:rsid w:val="005A6211"/>
    <w:rsid w:val="005A7E8E"/>
    <w:rsid w:val="005B0466"/>
    <w:rsid w:val="005B054D"/>
    <w:rsid w:val="005B1308"/>
    <w:rsid w:val="005B1FA3"/>
    <w:rsid w:val="005B2F69"/>
    <w:rsid w:val="005B31CA"/>
    <w:rsid w:val="005B3CF8"/>
    <w:rsid w:val="005B5529"/>
    <w:rsid w:val="005B79D5"/>
    <w:rsid w:val="005C0221"/>
    <w:rsid w:val="005C0690"/>
    <w:rsid w:val="005C0AF9"/>
    <w:rsid w:val="005C13F8"/>
    <w:rsid w:val="005C1463"/>
    <w:rsid w:val="005C17B8"/>
    <w:rsid w:val="005C181E"/>
    <w:rsid w:val="005C2122"/>
    <w:rsid w:val="005C4F31"/>
    <w:rsid w:val="005C5748"/>
    <w:rsid w:val="005C5C86"/>
    <w:rsid w:val="005C68D0"/>
    <w:rsid w:val="005C6CFC"/>
    <w:rsid w:val="005C74AF"/>
    <w:rsid w:val="005D5212"/>
    <w:rsid w:val="005D64FE"/>
    <w:rsid w:val="005D72F2"/>
    <w:rsid w:val="005D7F99"/>
    <w:rsid w:val="005E05D5"/>
    <w:rsid w:val="005E17BB"/>
    <w:rsid w:val="005E1E95"/>
    <w:rsid w:val="005E4D30"/>
    <w:rsid w:val="005E5E7D"/>
    <w:rsid w:val="005E6C41"/>
    <w:rsid w:val="005E6FE1"/>
    <w:rsid w:val="005F0BC9"/>
    <w:rsid w:val="005F0E5A"/>
    <w:rsid w:val="005F11C3"/>
    <w:rsid w:val="005F2A56"/>
    <w:rsid w:val="005F2A60"/>
    <w:rsid w:val="005F3079"/>
    <w:rsid w:val="005F4D23"/>
    <w:rsid w:val="005F5209"/>
    <w:rsid w:val="005F5408"/>
    <w:rsid w:val="005F551D"/>
    <w:rsid w:val="005F7459"/>
    <w:rsid w:val="005F79FD"/>
    <w:rsid w:val="005F7E02"/>
    <w:rsid w:val="0060479C"/>
    <w:rsid w:val="00604CD2"/>
    <w:rsid w:val="00605BD3"/>
    <w:rsid w:val="00606B2D"/>
    <w:rsid w:val="00607FC9"/>
    <w:rsid w:val="00610498"/>
    <w:rsid w:val="006111A7"/>
    <w:rsid w:val="00611E73"/>
    <w:rsid w:val="00612482"/>
    <w:rsid w:val="006126EE"/>
    <w:rsid w:val="00612977"/>
    <w:rsid w:val="00613807"/>
    <w:rsid w:val="0061571E"/>
    <w:rsid w:val="00616053"/>
    <w:rsid w:val="00616095"/>
    <w:rsid w:val="0061720F"/>
    <w:rsid w:val="0062096E"/>
    <w:rsid w:val="00621456"/>
    <w:rsid w:val="006257A6"/>
    <w:rsid w:val="00625EBD"/>
    <w:rsid w:val="00627170"/>
    <w:rsid w:val="00627CFB"/>
    <w:rsid w:val="00632B87"/>
    <w:rsid w:val="00633A7B"/>
    <w:rsid w:val="00634246"/>
    <w:rsid w:val="00635559"/>
    <w:rsid w:val="00635E07"/>
    <w:rsid w:val="00636198"/>
    <w:rsid w:val="006408DA"/>
    <w:rsid w:val="006435CE"/>
    <w:rsid w:val="00643C27"/>
    <w:rsid w:val="00643D64"/>
    <w:rsid w:val="006444E4"/>
    <w:rsid w:val="0064569C"/>
    <w:rsid w:val="00645B36"/>
    <w:rsid w:val="006475AE"/>
    <w:rsid w:val="00651682"/>
    <w:rsid w:val="00651B6D"/>
    <w:rsid w:val="00652873"/>
    <w:rsid w:val="006530FE"/>
    <w:rsid w:val="00653907"/>
    <w:rsid w:val="00654859"/>
    <w:rsid w:val="00657116"/>
    <w:rsid w:val="006572F5"/>
    <w:rsid w:val="00660D04"/>
    <w:rsid w:val="00662425"/>
    <w:rsid w:val="00662A61"/>
    <w:rsid w:val="0066332F"/>
    <w:rsid w:val="00664340"/>
    <w:rsid w:val="00664A85"/>
    <w:rsid w:val="00664AB0"/>
    <w:rsid w:val="00664F9E"/>
    <w:rsid w:val="006657C0"/>
    <w:rsid w:val="0066589E"/>
    <w:rsid w:val="00666D14"/>
    <w:rsid w:val="0066730A"/>
    <w:rsid w:val="00670437"/>
    <w:rsid w:val="00672758"/>
    <w:rsid w:val="00672A2D"/>
    <w:rsid w:val="00672EC4"/>
    <w:rsid w:val="006730AE"/>
    <w:rsid w:val="00673AE3"/>
    <w:rsid w:val="00674F4A"/>
    <w:rsid w:val="00675C4E"/>
    <w:rsid w:val="00675E5B"/>
    <w:rsid w:val="0067740A"/>
    <w:rsid w:val="00677A12"/>
    <w:rsid w:val="0068074B"/>
    <w:rsid w:val="00681103"/>
    <w:rsid w:val="00681838"/>
    <w:rsid w:val="006826E2"/>
    <w:rsid w:val="0068273C"/>
    <w:rsid w:val="006828F5"/>
    <w:rsid w:val="00682C3A"/>
    <w:rsid w:val="006842DE"/>
    <w:rsid w:val="00685086"/>
    <w:rsid w:val="00685575"/>
    <w:rsid w:val="00685C4D"/>
    <w:rsid w:val="00685CB6"/>
    <w:rsid w:val="00685FCD"/>
    <w:rsid w:val="0068711A"/>
    <w:rsid w:val="00687EDF"/>
    <w:rsid w:val="00690BA6"/>
    <w:rsid w:val="00690F88"/>
    <w:rsid w:val="006923E5"/>
    <w:rsid w:val="00692EB0"/>
    <w:rsid w:val="0069369E"/>
    <w:rsid w:val="00694A63"/>
    <w:rsid w:val="006969CA"/>
    <w:rsid w:val="00696BE3"/>
    <w:rsid w:val="0069724F"/>
    <w:rsid w:val="00697F56"/>
    <w:rsid w:val="006A15BD"/>
    <w:rsid w:val="006A3316"/>
    <w:rsid w:val="006A3691"/>
    <w:rsid w:val="006A3D48"/>
    <w:rsid w:val="006A4E7B"/>
    <w:rsid w:val="006A5A57"/>
    <w:rsid w:val="006A6C01"/>
    <w:rsid w:val="006A7590"/>
    <w:rsid w:val="006B063D"/>
    <w:rsid w:val="006B16B6"/>
    <w:rsid w:val="006B2F46"/>
    <w:rsid w:val="006B35B8"/>
    <w:rsid w:val="006B41D1"/>
    <w:rsid w:val="006B4C14"/>
    <w:rsid w:val="006B54B7"/>
    <w:rsid w:val="006B6497"/>
    <w:rsid w:val="006B6914"/>
    <w:rsid w:val="006B6B77"/>
    <w:rsid w:val="006B7843"/>
    <w:rsid w:val="006C1233"/>
    <w:rsid w:val="006C148D"/>
    <w:rsid w:val="006C1AE2"/>
    <w:rsid w:val="006C3072"/>
    <w:rsid w:val="006C3E15"/>
    <w:rsid w:val="006C3E60"/>
    <w:rsid w:val="006C5AA1"/>
    <w:rsid w:val="006C63ED"/>
    <w:rsid w:val="006C65E9"/>
    <w:rsid w:val="006C69EE"/>
    <w:rsid w:val="006C70F8"/>
    <w:rsid w:val="006D04B3"/>
    <w:rsid w:val="006D1C09"/>
    <w:rsid w:val="006D213B"/>
    <w:rsid w:val="006D2450"/>
    <w:rsid w:val="006D249E"/>
    <w:rsid w:val="006D3941"/>
    <w:rsid w:val="006D3ED3"/>
    <w:rsid w:val="006D4465"/>
    <w:rsid w:val="006D47D5"/>
    <w:rsid w:val="006D58BF"/>
    <w:rsid w:val="006D58E8"/>
    <w:rsid w:val="006D634F"/>
    <w:rsid w:val="006D69C5"/>
    <w:rsid w:val="006E020F"/>
    <w:rsid w:val="006E036E"/>
    <w:rsid w:val="006E056A"/>
    <w:rsid w:val="006E06A7"/>
    <w:rsid w:val="006E1348"/>
    <w:rsid w:val="006E1C12"/>
    <w:rsid w:val="006E1C8B"/>
    <w:rsid w:val="006E1E39"/>
    <w:rsid w:val="006E496F"/>
    <w:rsid w:val="006E4B83"/>
    <w:rsid w:val="006E4E60"/>
    <w:rsid w:val="006E756E"/>
    <w:rsid w:val="006E7687"/>
    <w:rsid w:val="006E7863"/>
    <w:rsid w:val="006F05FA"/>
    <w:rsid w:val="006F0D96"/>
    <w:rsid w:val="006F0ED6"/>
    <w:rsid w:val="006F158D"/>
    <w:rsid w:val="006F1702"/>
    <w:rsid w:val="006F266A"/>
    <w:rsid w:val="006F26F8"/>
    <w:rsid w:val="006F2904"/>
    <w:rsid w:val="006F351D"/>
    <w:rsid w:val="006F3613"/>
    <w:rsid w:val="006F3EAD"/>
    <w:rsid w:val="006F43F6"/>
    <w:rsid w:val="006F4AB0"/>
    <w:rsid w:val="006F74AB"/>
    <w:rsid w:val="006F7E3C"/>
    <w:rsid w:val="007005EA"/>
    <w:rsid w:val="00702F4F"/>
    <w:rsid w:val="0070440B"/>
    <w:rsid w:val="0070603C"/>
    <w:rsid w:val="007076AE"/>
    <w:rsid w:val="00710340"/>
    <w:rsid w:val="007103BC"/>
    <w:rsid w:val="00710DC1"/>
    <w:rsid w:val="0071110F"/>
    <w:rsid w:val="007111F0"/>
    <w:rsid w:val="00711209"/>
    <w:rsid w:val="00711534"/>
    <w:rsid w:val="00713CDB"/>
    <w:rsid w:val="00714321"/>
    <w:rsid w:val="00714AD3"/>
    <w:rsid w:val="00714D9A"/>
    <w:rsid w:val="00715D0D"/>
    <w:rsid w:val="0071674E"/>
    <w:rsid w:val="00717640"/>
    <w:rsid w:val="00717922"/>
    <w:rsid w:val="007203AB"/>
    <w:rsid w:val="00720865"/>
    <w:rsid w:val="007223BF"/>
    <w:rsid w:val="00722B71"/>
    <w:rsid w:val="00724E6D"/>
    <w:rsid w:val="00725DDF"/>
    <w:rsid w:val="007260A7"/>
    <w:rsid w:val="0073163C"/>
    <w:rsid w:val="00731DC1"/>
    <w:rsid w:val="00733F29"/>
    <w:rsid w:val="0073658E"/>
    <w:rsid w:val="00736CB1"/>
    <w:rsid w:val="00736F32"/>
    <w:rsid w:val="00737146"/>
    <w:rsid w:val="007400D3"/>
    <w:rsid w:val="00740996"/>
    <w:rsid w:val="00740D59"/>
    <w:rsid w:val="00741057"/>
    <w:rsid w:val="0074185B"/>
    <w:rsid w:val="0074197C"/>
    <w:rsid w:val="0074309C"/>
    <w:rsid w:val="007432EF"/>
    <w:rsid w:val="00743576"/>
    <w:rsid w:val="00744372"/>
    <w:rsid w:val="00744C99"/>
    <w:rsid w:val="00746012"/>
    <w:rsid w:val="0074757B"/>
    <w:rsid w:val="00747BCC"/>
    <w:rsid w:val="00747F28"/>
    <w:rsid w:val="007506AB"/>
    <w:rsid w:val="0075106D"/>
    <w:rsid w:val="00751BE8"/>
    <w:rsid w:val="007524C6"/>
    <w:rsid w:val="00753974"/>
    <w:rsid w:val="0075411B"/>
    <w:rsid w:val="00755845"/>
    <w:rsid w:val="00755BC1"/>
    <w:rsid w:val="00757E5D"/>
    <w:rsid w:val="00760879"/>
    <w:rsid w:val="00761819"/>
    <w:rsid w:val="00761C2E"/>
    <w:rsid w:val="0076234B"/>
    <w:rsid w:val="00762C89"/>
    <w:rsid w:val="007641A8"/>
    <w:rsid w:val="007649D2"/>
    <w:rsid w:val="00766590"/>
    <w:rsid w:val="00773483"/>
    <w:rsid w:val="007740E0"/>
    <w:rsid w:val="00775739"/>
    <w:rsid w:val="0077580B"/>
    <w:rsid w:val="0077611D"/>
    <w:rsid w:val="00776A6C"/>
    <w:rsid w:val="00776C15"/>
    <w:rsid w:val="0077725A"/>
    <w:rsid w:val="0077738C"/>
    <w:rsid w:val="00781A96"/>
    <w:rsid w:val="00781AFE"/>
    <w:rsid w:val="00782B96"/>
    <w:rsid w:val="007834D7"/>
    <w:rsid w:val="00783D71"/>
    <w:rsid w:val="007843D7"/>
    <w:rsid w:val="007846F7"/>
    <w:rsid w:val="00784B1D"/>
    <w:rsid w:val="00785841"/>
    <w:rsid w:val="00785BB6"/>
    <w:rsid w:val="00785BBA"/>
    <w:rsid w:val="00787CAF"/>
    <w:rsid w:val="00792457"/>
    <w:rsid w:val="007930C2"/>
    <w:rsid w:val="00793455"/>
    <w:rsid w:val="00794626"/>
    <w:rsid w:val="00794834"/>
    <w:rsid w:val="00795EEE"/>
    <w:rsid w:val="0079662A"/>
    <w:rsid w:val="007A2428"/>
    <w:rsid w:val="007A2874"/>
    <w:rsid w:val="007A2D8B"/>
    <w:rsid w:val="007A3628"/>
    <w:rsid w:val="007B0462"/>
    <w:rsid w:val="007B18B5"/>
    <w:rsid w:val="007B1D52"/>
    <w:rsid w:val="007B25FE"/>
    <w:rsid w:val="007B3338"/>
    <w:rsid w:val="007B3E47"/>
    <w:rsid w:val="007B4645"/>
    <w:rsid w:val="007B4895"/>
    <w:rsid w:val="007B570C"/>
    <w:rsid w:val="007B5F92"/>
    <w:rsid w:val="007C096A"/>
    <w:rsid w:val="007C2211"/>
    <w:rsid w:val="007C2660"/>
    <w:rsid w:val="007C26F4"/>
    <w:rsid w:val="007C4D36"/>
    <w:rsid w:val="007C57C1"/>
    <w:rsid w:val="007C5948"/>
    <w:rsid w:val="007C65BD"/>
    <w:rsid w:val="007C6A7B"/>
    <w:rsid w:val="007C6FC7"/>
    <w:rsid w:val="007C7E89"/>
    <w:rsid w:val="007D0C37"/>
    <w:rsid w:val="007D11C1"/>
    <w:rsid w:val="007D1666"/>
    <w:rsid w:val="007D18CB"/>
    <w:rsid w:val="007D329C"/>
    <w:rsid w:val="007D4137"/>
    <w:rsid w:val="007D5866"/>
    <w:rsid w:val="007D67F1"/>
    <w:rsid w:val="007D6CB9"/>
    <w:rsid w:val="007D6F3C"/>
    <w:rsid w:val="007D7523"/>
    <w:rsid w:val="007E01E0"/>
    <w:rsid w:val="007E04CE"/>
    <w:rsid w:val="007E15A7"/>
    <w:rsid w:val="007E3BE9"/>
    <w:rsid w:val="007E618F"/>
    <w:rsid w:val="007E65ED"/>
    <w:rsid w:val="007E69DA"/>
    <w:rsid w:val="007E7DDA"/>
    <w:rsid w:val="007F0B78"/>
    <w:rsid w:val="007F0B95"/>
    <w:rsid w:val="007F11C4"/>
    <w:rsid w:val="007F1E9E"/>
    <w:rsid w:val="007F2A4F"/>
    <w:rsid w:val="007F3F95"/>
    <w:rsid w:val="007F5DDC"/>
    <w:rsid w:val="00800BD5"/>
    <w:rsid w:val="00801C9E"/>
    <w:rsid w:val="008049EB"/>
    <w:rsid w:val="00805C00"/>
    <w:rsid w:val="00806E40"/>
    <w:rsid w:val="0081083F"/>
    <w:rsid w:val="00812ACF"/>
    <w:rsid w:val="00813E68"/>
    <w:rsid w:val="008145C0"/>
    <w:rsid w:val="00815355"/>
    <w:rsid w:val="00815A04"/>
    <w:rsid w:val="00815B9E"/>
    <w:rsid w:val="0081632B"/>
    <w:rsid w:val="0081636D"/>
    <w:rsid w:val="008169FD"/>
    <w:rsid w:val="00816CB8"/>
    <w:rsid w:val="00816D2A"/>
    <w:rsid w:val="008172F3"/>
    <w:rsid w:val="0081744F"/>
    <w:rsid w:val="00817AD3"/>
    <w:rsid w:val="00821B11"/>
    <w:rsid w:val="00822A7D"/>
    <w:rsid w:val="00823327"/>
    <w:rsid w:val="008252CB"/>
    <w:rsid w:val="008255D0"/>
    <w:rsid w:val="00826B81"/>
    <w:rsid w:val="00826DA4"/>
    <w:rsid w:val="008274CA"/>
    <w:rsid w:val="00832B41"/>
    <w:rsid w:val="00834AE7"/>
    <w:rsid w:val="00835056"/>
    <w:rsid w:val="00840187"/>
    <w:rsid w:val="008401A5"/>
    <w:rsid w:val="008429F4"/>
    <w:rsid w:val="00843C26"/>
    <w:rsid w:val="0084422C"/>
    <w:rsid w:val="0084495D"/>
    <w:rsid w:val="00846373"/>
    <w:rsid w:val="00847496"/>
    <w:rsid w:val="00850880"/>
    <w:rsid w:val="00850D1F"/>
    <w:rsid w:val="008519C6"/>
    <w:rsid w:val="00851D93"/>
    <w:rsid w:val="00852A2E"/>
    <w:rsid w:val="00852B77"/>
    <w:rsid w:val="00853570"/>
    <w:rsid w:val="008542BA"/>
    <w:rsid w:val="008551D7"/>
    <w:rsid w:val="008553B1"/>
    <w:rsid w:val="00855D11"/>
    <w:rsid w:val="00856AF9"/>
    <w:rsid w:val="00857505"/>
    <w:rsid w:val="00857BF1"/>
    <w:rsid w:val="00861532"/>
    <w:rsid w:val="00861C29"/>
    <w:rsid w:val="00862D82"/>
    <w:rsid w:val="00862FF7"/>
    <w:rsid w:val="00864944"/>
    <w:rsid w:val="0086541B"/>
    <w:rsid w:val="00865434"/>
    <w:rsid w:val="0086579A"/>
    <w:rsid w:val="00866B28"/>
    <w:rsid w:val="00867DA4"/>
    <w:rsid w:val="0087000B"/>
    <w:rsid w:val="00870C57"/>
    <w:rsid w:val="0087116B"/>
    <w:rsid w:val="0087127B"/>
    <w:rsid w:val="00871608"/>
    <w:rsid w:val="00873958"/>
    <w:rsid w:val="0087506C"/>
    <w:rsid w:val="008764F6"/>
    <w:rsid w:val="00876D53"/>
    <w:rsid w:val="008778A2"/>
    <w:rsid w:val="00877959"/>
    <w:rsid w:val="008805CA"/>
    <w:rsid w:val="00881163"/>
    <w:rsid w:val="00881E71"/>
    <w:rsid w:val="00882DA4"/>
    <w:rsid w:val="008830AA"/>
    <w:rsid w:val="00884795"/>
    <w:rsid w:val="0088494A"/>
    <w:rsid w:val="00884D8A"/>
    <w:rsid w:val="0088668F"/>
    <w:rsid w:val="00886DA3"/>
    <w:rsid w:val="0088714E"/>
    <w:rsid w:val="008876C5"/>
    <w:rsid w:val="008878A3"/>
    <w:rsid w:val="008878BB"/>
    <w:rsid w:val="00887B4F"/>
    <w:rsid w:val="00887B74"/>
    <w:rsid w:val="00887CD3"/>
    <w:rsid w:val="0089011D"/>
    <w:rsid w:val="008904FB"/>
    <w:rsid w:val="00891353"/>
    <w:rsid w:val="008913EA"/>
    <w:rsid w:val="008916DD"/>
    <w:rsid w:val="008936B0"/>
    <w:rsid w:val="0089370A"/>
    <w:rsid w:val="00893F7B"/>
    <w:rsid w:val="008945EB"/>
    <w:rsid w:val="008949E5"/>
    <w:rsid w:val="008950F2"/>
    <w:rsid w:val="00896D5D"/>
    <w:rsid w:val="00897A9F"/>
    <w:rsid w:val="008A04CC"/>
    <w:rsid w:val="008A0AA5"/>
    <w:rsid w:val="008A1AB5"/>
    <w:rsid w:val="008A1E71"/>
    <w:rsid w:val="008A319C"/>
    <w:rsid w:val="008A5F7F"/>
    <w:rsid w:val="008A70F5"/>
    <w:rsid w:val="008A7167"/>
    <w:rsid w:val="008A762B"/>
    <w:rsid w:val="008B01E5"/>
    <w:rsid w:val="008B11EA"/>
    <w:rsid w:val="008B143F"/>
    <w:rsid w:val="008B1BB7"/>
    <w:rsid w:val="008B1E80"/>
    <w:rsid w:val="008B307F"/>
    <w:rsid w:val="008B3C2F"/>
    <w:rsid w:val="008B696C"/>
    <w:rsid w:val="008B7447"/>
    <w:rsid w:val="008B7F20"/>
    <w:rsid w:val="008C1355"/>
    <w:rsid w:val="008C1955"/>
    <w:rsid w:val="008C2054"/>
    <w:rsid w:val="008C28D6"/>
    <w:rsid w:val="008C2E31"/>
    <w:rsid w:val="008C36C7"/>
    <w:rsid w:val="008C3857"/>
    <w:rsid w:val="008C4767"/>
    <w:rsid w:val="008C5C1A"/>
    <w:rsid w:val="008C6534"/>
    <w:rsid w:val="008C713D"/>
    <w:rsid w:val="008C7293"/>
    <w:rsid w:val="008C7C64"/>
    <w:rsid w:val="008D0CC4"/>
    <w:rsid w:val="008D11CE"/>
    <w:rsid w:val="008D2130"/>
    <w:rsid w:val="008D2F7A"/>
    <w:rsid w:val="008D3721"/>
    <w:rsid w:val="008D3D6A"/>
    <w:rsid w:val="008D4888"/>
    <w:rsid w:val="008D4909"/>
    <w:rsid w:val="008D4A0A"/>
    <w:rsid w:val="008D4D1F"/>
    <w:rsid w:val="008D513F"/>
    <w:rsid w:val="008D55EB"/>
    <w:rsid w:val="008D58E0"/>
    <w:rsid w:val="008D5CD3"/>
    <w:rsid w:val="008D6562"/>
    <w:rsid w:val="008D6623"/>
    <w:rsid w:val="008E0070"/>
    <w:rsid w:val="008E121A"/>
    <w:rsid w:val="008E32C1"/>
    <w:rsid w:val="008E3662"/>
    <w:rsid w:val="008E3A36"/>
    <w:rsid w:val="008E6D52"/>
    <w:rsid w:val="008F0039"/>
    <w:rsid w:val="008F04E3"/>
    <w:rsid w:val="008F0FDE"/>
    <w:rsid w:val="008F201C"/>
    <w:rsid w:val="008F29A4"/>
    <w:rsid w:val="008F3251"/>
    <w:rsid w:val="008F36E5"/>
    <w:rsid w:val="008F641A"/>
    <w:rsid w:val="008F67DC"/>
    <w:rsid w:val="0090193E"/>
    <w:rsid w:val="00901B7E"/>
    <w:rsid w:val="00902F43"/>
    <w:rsid w:val="0090387D"/>
    <w:rsid w:val="0090756D"/>
    <w:rsid w:val="009108FB"/>
    <w:rsid w:val="00910B45"/>
    <w:rsid w:val="00912B95"/>
    <w:rsid w:val="009137E4"/>
    <w:rsid w:val="00914818"/>
    <w:rsid w:val="009153FA"/>
    <w:rsid w:val="00915972"/>
    <w:rsid w:val="00917790"/>
    <w:rsid w:val="009201D2"/>
    <w:rsid w:val="009205FD"/>
    <w:rsid w:val="00921AA6"/>
    <w:rsid w:val="00921E3E"/>
    <w:rsid w:val="00922965"/>
    <w:rsid w:val="00922EC3"/>
    <w:rsid w:val="00924E53"/>
    <w:rsid w:val="00925D16"/>
    <w:rsid w:val="00926B50"/>
    <w:rsid w:val="00926BF2"/>
    <w:rsid w:val="00926DC5"/>
    <w:rsid w:val="00926E51"/>
    <w:rsid w:val="009277F2"/>
    <w:rsid w:val="00930A92"/>
    <w:rsid w:val="00931D0B"/>
    <w:rsid w:val="0093254D"/>
    <w:rsid w:val="0093261D"/>
    <w:rsid w:val="00932839"/>
    <w:rsid w:val="009334D8"/>
    <w:rsid w:val="009336C2"/>
    <w:rsid w:val="00933A74"/>
    <w:rsid w:val="00934B3A"/>
    <w:rsid w:val="00934E6A"/>
    <w:rsid w:val="0093520B"/>
    <w:rsid w:val="00936375"/>
    <w:rsid w:val="009405A5"/>
    <w:rsid w:val="00940C97"/>
    <w:rsid w:val="00940D74"/>
    <w:rsid w:val="009417B6"/>
    <w:rsid w:val="0094401C"/>
    <w:rsid w:val="0094677B"/>
    <w:rsid w:val="00946942"/>
    <w:rsid w:val="00947E41"/>
    <w:rsid w:val="00947E80"/>
    <w:rsid w:val="0095078A"/>
    <w:rsid w:val="009527F1"/>
    <w:rsid w:val="00953757"/>
    <w:rsid w:val="00955056"/>
    <w:rsid w:val="00955D65"/>
    <w:rsid w:val="00957D3F"/>
    <w:rsid w:val="009604EC"/>
    <w:rsid w:val="009643CF"/>
    <w:rsid w:val="00964993"/>
    <w:rsid w:val="0096533C"/>
    <w:rsid w:val="009653F6"/>
    <w:rsid w:val="009653F8"/>
    <w:rsid w:val="00965434"/>
    <w:rsid w:val="009662DF"/>
    <w:rsid w:val="00966F45"/>
    <w:rsid w:val="00967093"/>
    <w:rsid w:val="009673D1"/>
    <w:rsid w:val="00967B33"/>
    <w:rsid w:val="00970CF9"/>
    <w:rsid w:val="00972822"/>
    <w:rsid w:val="00977A2F"/>
    <w:rsid w:val="00980624"/>
    <w:rsid w:val="009808C1"/>
    <w:rsid w:val="0098460E"/>
    <w:rsid w:val="0098482F"/>
    <w:rsid w:val="009857D0"/>
    <w:rsid w:val="00985CEF"/>
    <w:rsid w:val="00987DAC"/>
    <w:rsid w:val="00987F9E"/>
    <w:rsid w:val="009900A6"/>
    <w:rsid w:val="00990843"/>
    <w:rsid w:val="0099088A"/>
    <w:rsid w:val="00990E34"/>
    <w:rsid w:val="00993462"/>
    <w:rsid w:val="00993F40"/>
    <w:rsid w:val="00995838"/>
    <w:rsid w:val="009958C8"/>
    <w:rsid w:val="00995DA8"/>
    <w:rsid w:val="00996000"/>
    <w:rsid w:val="0099670F"/>
    <w:rsid w:val="009A1BBE"/>
    <w:rsid w:val="009A1CE2"/>
    <w:rsid w:val="009A1F5A"/>
    <w:rsid w:val="009A2507"/>
    <w:rsid w:val="009A3466"/>
    <w:rsid w:val="009A42BE"/>
    <w:rsid w:val="009A4B6A"/>
    <w:rsid w:val="009A4EC9"/>
    <w:rsid w:val="009A7761"/>
    <w:rsid w:val="009A7E23"/>
    <w:rsid w:val="009B1D12"/>
    <w:rsid w:val="009B2B54"/>
    <w:rsid w:val="009B3239"/>
    <w:rsid w:val="009B4756"/>
    <w:rsid w:val="009B690F"/>
    <w:rsid w:val="009B6D2B"/>
    <w:rsid w:val="009B7379"/>
    <w:rsid w:val="009B741B"/>
    <w:rsid w:val="009B7FA0"/>
    <w:rsid w:val="009C09D6"/>
    <w:rsid w:val="009C0A0C"/>
    <w:rsid w:val="009C0BF0"/>
    <w:rsid w:val="009C2559"/>
    <w:rsid w:val="009C2DAE"/>
    <w:rsid w:val="009C30FB"/>
    <w:rsid w:val="009C3CC2"/>
    <w:rsid w:val="009C5F35"/>
    <w:rsid w:val="009C63BF"/>
    <w:rsid w:val="009C64E5"/>
    <w:rsid w:val="009C6EA5"/>
    <w:rsid w:val="009C739A"/>
    <w:rsid w:val="009C7D7A"/>
    <w:rsid w:val="009D03CD"/>
    <w:rsid w:val="009D3686"/>
    <w:rsid w:val="009D404F"/>
    <w:rsid w:val="009D4AF1"/>
    <w:rsid w:val="009D53F5"/>
    <w:rsid w:val="009D5606"/>
    <w:rsid w:val="009D5EFB"/>
    <w:rsid w:val="009D63F1"/>
    <w:rsid w:val="009D6D5D"/>
    <w:rsid w:val="009D6F34"/>
    <w:rsid w:val="009D6F37"/>
    <w:rsid w:val="009D7548"/>
    <w:rsid w:val="009D7D0E"/>
    <w:rsid w:val="009D7ED7"/>
    <w:rsid w:val="009E1304"/>
    <w:rsid w:val="009E14B2"/>
    <w:rsid w:val="009E2408"/>
    <w:rsid w:val="009E2703"/>
    <w:rsid w:val="009E3292"/>
    <w:rsid w:val="009E34AB"/>
    <w:rsid w:val="009E3B19"/>
    <w:rsid w:val="009E3E31"/>
    <w:rsid w:val="009E5728"/>
    <w:rsid w:val="009E75CD"/>
    <w:rsid w:val="009E7D0D"/>
    <w:rsid w:val="009F06F3"/>
    <w:rsid w:val="009F22B4"/>
    <w:rsid w:val="009F2863"/>
    <w:rsid w:val="009F2D85"/>
    <w:rsid w:val="009F3487"/>
    <w:rsid w:val="009F3490"/>
    <w:rsid w:val="009F3535"/>
    <w:rsid w:val="009F35F6"/>
    <w:rsid w:val="009F36DF"/>
    <w:rsid w:val="009F4332"/>
    <w:rsid w:val="009F5AFB"/>
    <w:rsid w:val="009F6DFE"/>
    <w:rsid w:val="00A0084F"/>
    <w:rsid w:val="00A015D3"/>
    <w:rsid w:val="00A018D4"/>
    <w:rsid w:val="00A01FAA"/>
    <w:rsid w:val="00A03721"/>
    <w:rsid w:val="00A03A1D"/>
    <w:rsid w:val="00A04526"/>
    <w:rsid w:val="00A04549"/>
    <w:rsid w:val="00A053D1"/>
    <w:rsid w:val="00A0780C"/>
    <w:rsid w:val="00A1052A"/>
    <w:rsid w:val="00A120C4"/>
    <w:rsid w:val="00A12404"/>
    <w:rsid w:val="00A13427"/>
    <w:rsid w:val="00A144F8"/>
    <w:rsid w:val="00A15379"/>
    <w:rsid w:val="00A156C6"/>
    <w:rsid w:val="00A17CD2"/>
    <w:rsid w:val="00A20A52"/>
    <w:rsid w:val="00A21730"/>
    <w:rsid w:val="00A220B6"/>
    <w:rsid w:val="00A2260C"/>
    <w:rsid w:val="00A22C81"/>
    <w:rsid w:val="00A236CE"/>
    <w:rsid w:val="00A24AC1"/>
    <w:rsid w:val="00A251DA"/>
    <w:rsid w:val="00A254C2"/>
    <w:rsid w:val="00A2551D"/>
    <w:rsid w:val="00A30C33"/>
    <w:rsid w:val="00A3183F"/>
    <w:rsid w:val="00A32207"/>
    <w:rsid w:val="00A322F4"/>
    <w:rsid w:val="00A323CB"/>
    <w:rsid w:val="00A324CE"/>
    <w:rsid w:val="00A326A2"/>
    <w:rsid w:val="00A32F75"/>
    <w:rsid w:val="00A3307E"/>
    <w:rsid w:val="00A330D3"/>
    <w:rsid w:val="00A33F9D"/>
    <w:rsid w:val="00A347FA"/>
    <w:rsid w:val="00A35C20"/>
    <w:rsid w:val="00A35D5D"/>
    <w:rsid w:val="00A3663D"/>
    <w:rsid w:val="00A40389"/>
    <w:rsid w:val="00A40BED"/>
    <w:rsid w:val="00A41454"/>
    <w:rsid w:val="00A4470A"/>
    <w:rsid w:val="00A46A62"/>
    <w:rsid w:val="00A5099E"/>
    <w:rsid w:val="00A52825"/>
    <w:rsid w:val="00A53284"/>
    <w:rsid w:val="00A538F3"/>
    <w:rsid w:val="00A56532"/>
    <w:rsid w:val="00A567A1"/>
    <w:rsid w:val="00A56D4F"/>
    <w:rsid w:val="00A56E54"/>
    <w:rsid w:val="00A57236"/>
    <w:rsid w:val="00A57D83"/>
    <w:rsid w:val="00A6004C"/>
    <w:rsid w:val="00A60450"/>
    <w:rsid w:val="00A62090"/>
    <w:rsid w:val="00A62E48"/>
    <w:rsid w:val="00A6334F"/>
    <w:rsid w:val="00A6386F"/>
    <w:rsid w:val="00A63971"/>
    <w:rsid w:val="00A644D0"/>
    <w:rsid w:val="00A6476A"/>
    <w:rsid w:val="00A64CBE"/>
    <w:rsid w:val="00A653CD"/>
    <w:rsid w:val="00A658DC"/>
    <w:rsid w:val="00A661C7"/>
    <w:rsid w:val="00A70257"/>
    <w:rsid w:val="00A7074D"/>
    <w:rsid w:val="00A7083F"/>
    <w:rsid w:val="00A715E4"/>
    <w:rsid w:val="00A7371F"/>
    <w:rsid w:val="00A74A2C"/>
    <w:rsid w:val="00A75380"/>
    <w:rsid w:val="00A75815"/>
    <w:rsid w:val="00A75CD8"/>
    <w:rsid w:val="00A760C9"/>
    <w:rsid w:val="00A76467"/>
    <w:rsid w:val="00A8043B"/>
    <w:rsid w:val="00A80629"/>
    <w:rsid w:val="00A80A6A"/>
    <w:rsid w:val="00A8189A"/>
    <w:rsid w:val="00A82C34"/>
    <w:rsid w:val="00A8447C"/>
    <w:rsid w:val="00A84DEB"/>
    <w:rsid w:val="00A84E0C"/>
    <w:rsid w:val="00A85D72"/>
    <w:rsid w:val="00A860A1"/>
    <w:rsid w:val="00A86556"/>
    <w:rsid w:val="00A8781A"/>
    <w:rsid w:val="00A90167"/>
    <w:rsid w:val="00A904D5"/>
    <w:rsid w:val="00A92067"/>
    <w:rsid w:val="00A92F2A"/>
    <w:rsid w:val="00A93038"/>
    <w:rsid w:val="00A9322D"/>
    <w:rsid w:val="00A95DF3"/>
    <w:rsid w:val="00A966B8"/>
    <w:rsid w:val="00AA0675"/>
    <w:rsid w:val="00AA193C"/>
    <w:rsid w:val="00AA2186"/>
    <w:rsid w:val="00AA2B07"/>
    <w:rsid w:val="00AA2E3F"/>
    <w:rsid w:val="00AA4439"/>
    <w:rsid w:val="00AA5653"/>
    <w:rsid w:val="00AA72FA"/>
    <w:rsid w:val="00AA789F"/>
    <w:rsid w:val="00AB01E5"/>
    <w:rsid w:val="00AB022D"/>
    <w:rsid w:val="00AB034F"/>
    <w:rsid w:val="00AB0F32"/>
    <w:rsid w:val="00AB1253"/>
    <w:rsid w:val="00AB13D8"/>
    <w:rsid w:val="00AB307F"/>
    <w:rsid w:val="00AB66F1"/>
    <w:rsid w:val="00AB6D3D"/>
    <w:rsid w:val="00AB7E33"/>
    <w:rsid w:val="00AC0138"/>
    <w:rsid w:val="00AC16E5"/>
    <w:rsid w:val="00AC1845"/>
    <w:rsid w:val="00AC19E0"/>
    <w:rsid w:val="00AC21C7"/>
    <w:rsid w:val="00AC2313"/>
    <w:rsid w:val="00AC432D"/>
    <w:rsid w:val="00AC4544"/>
    <w:rsid w:val="00AC5F8F"/>
    <w:rsid w:val="00AD0D84"/>
    <w:rsid w:val="00AD13AC"/>
    <w:rsid w:val="00AD1D6C"/>
    <w:rsid w:val="00AD39E8"/>
    <w:rsid w:val="00AD3B01"/>
    <w:rsid w:val="00AD5387"/>
    <w:rsid w:val="00AD5D5C"/>
    <w:rsid w:val="00AD6954"/>
    <w:rsid w:val="00AD6BFF"/>
    <w:rsid w:val="00AE0F6F"/>
    <w:rsid w:val="00AE2B96"/>
    <w:rsid w:val="00AE3129"/>
    <w:rsid w:val="00AE4AA5"/>
    <w:rsid w:val="00AE5399"/>
    <w:rsid w:val="00AF2043"/>
    <w:rsid w:val="00AF2116"/>
    <w:rsid w:val="00AF2C6A"/>
    <w:rsid w:val="00AF4923"/>
    <w:rsid w:val="00AF498C"/>
    <w:rsid w:val="00AF5044"/>
    <w:rsid w:val="00AF5554"/>
    <w:rsid w:val="00AF5FD3"/>
    <w:rsid w:val="00AF6AB0"/>
    <w:rsid w:val="00AF715A"/>
    <w:rsid w:val="00AF7B60"/>
    <w:rsid w:val="00B000E5"/>
    <w:rsid w:val="00B01732"/>
    <w:rsid w:val="00B01F67"/>
    <w:rsid w:val="00B03677"/>
    <w:rsid w:val="00B04C7B"/>
    <w:rsid w:val="00B05292"/>
    <w:rsid w:val="00B05880"/>
    <w:rsid w:val="00B06B37"/>
    <w:rsid w:val="00B07969"/>
    <w:rsid w:val="00B1269A"/>
    <w:rsid w:val="00B12F36"/>
    <w:rsid w:val="00B13988"/>
    <w:rsid w:val="00B13C4E"/>
    <w:rsid w:val="00B13D75"/>
    <w:rsid w:val="00B151D0"/>
    <w:rsid w:val="00B1647F"/>
    <w:rsid w:val="00B165BB"/>
    <w:rsid w:val="00B16878"/>
    <w:rsid w:val="00B205C1"/>
    <w:rsid w:val="00B20862"/>
    <w:rsid w:val="00B22BFE"/>
    <w:rsid w:val="00B22DF9"/>
    <w:rsid w:val="00B2323C"/>
    <w:rsid w:val="00B238E0"/>
    <w:rsid w:val="00B23BB1"/>
    <w:rsid w:val="00B251F5"/>
    <w:rsid w:val="00B27013"/>
    <w:rsid w:val="00B307C4"/>
    <w:rsid w:val="00B310B5"/>
    <w:rsid w:val="00B3269A"/>
    <w:rsid w:val="00B33315"/>
    <w:rsid w:val="00B35449"/>
    <w:rsid w:val="00B3672A"/>
    <w:rsid w:val="00B370EB"/>
    <w:rsid w:val="00B37485"/>
    <w:rsid w:val="00B37E0A"/>
    <w:rsid w:val="00B37FA2"/>
    <w:rsid w:val="00B403D4"/>
    <w:rsid w:val="00B405EE"/>
    <w:rsid w:val="00B406D4"/>
    <w:rsid w:val="00B4254B"/>
    <w:rsid w:val="00B43C0A"/>
    <w:rsid w:val="00B44784"/>
    <w:rsid w:val="00B44F0E"/>
    <w:rsid w:val="00B45E94"/>
    <w:rsid w:val="00B4623D"/>
    <w:rsid w:val="00B4644A"/>
    <w:rsid w:val="00B467EC"/>
    <w:rsid w:val="00B46B7D"/>
    <w:rsid w:val="00B46CB5"/>
    <w:rsid w:val="00B47B8A"/>
    <w:rsid w:val="00B50233"/>
    <w:rsid w:val="00B5183C"/>
    <w:rsid w:val="00B5521F"/>
    <w:rsid w:val="00B56960"/>
    <w:rsid w:val="00B579C1"/>
    <w:rsid w:val="00B6002D"/>
    <w:rsid w:val="00B60708"/>
    <w:rsid w:val="00B60C8A"/>
    <w:rsid w:val="00B60FFB"/>
    <w:rsid w:val="00B61692"/>
    <w:rsid w:val="00B6261E"/>
    <w:rsid w:val="00B6263A"/>
    <w:rsid w:val="00B62821"/>
    <w:rsid w:val="00B6299E"/>
    <w:rsid w:val="00B6346E"/>
    <w:rsid w:val="00B65A5B"/>
    <w:rsid w:val="00B65D84"/>
    <w:rsid w:val="00B66EE2"/>
    <w:rsid w:val="00B7122D"/>
    <w:rsid w:val="00B71D00"/>
    <w:rsid w:val="00B72FF2"/>
    <w:rsid w:val="00B74E2C"/>
    <w:rsid w:val="00B75EF8"/>
    <w:rsid w:val="00B77702"/>
    <w:rsid w:val="00B7771A"/>
    <w:rsid w:val="00B80239"/>
    <w:rsid w:val="00B82773"/>
    <w:rsid w:val="00B861DC"/>
    <w:rsid w:val="00B868BF"/>
    <w:rsid w:val="00B87554"/>
    <w:rsid w:val="00B9121C"/>
    <w:rsid w:val="00B913D5"/>
    <w:rsid w:val="00B913E7"/>
    <w:rsid w:val="00B91A34"/>
    <w:rsid w:val="00B91DC4"/>
    <w:rsid w:val="00B930F6"/>
    <w:rsid w:val="00B937B6"/>
    <w:rsid w:val="00B95817"/>
    <w:rsid w:val="00B96741"/>
    <w:rsid w:val="00B96CA1"/>
    <w:rsid w:val="00BA1207"/>
    <w:rsid w:val="00BA1BEA"/>
    <w:rsid w:val="00BA4724"/>
    <w:rsid w:val="00BA5DE5"/>
    <w:rsid w:val="00BA5E76"/>
    <w:rsid w:val="00BA6F4D"/>
    <w:rsid w:val="00BB04C0"/>
    <w:rsid w:val="00BB0EDE"/>
    <w:rsid w:val="00BB1096"/>
    <w:rsid w:val="00BB2527"/>
    <w:rsid w:val="00BB2D78"/>
    <w:rsid w:val="00BB308B"/>
    <w:rsid w:val="00BB3231"/>
    <w:rsid w:val="00BB40A1"/>
    <w:rsid w:val="00BB564F"/>
    <w:rsid w:val="00BB5854"/>
    <w:rsid w:val="00BB6084"/>
    <w:rsid w:val="00BB642D"/>
    <w:rsid w:val="00BC06F4"/>
    <w:rsid w:val="00BC09C9"/>
    <w:rsid w:val="00BC23F2"/>
    <w:rsid w:val="00BC3184"/>
    <w:rsid w:val="00BC3333"/>
    <w:rsid w:val="00BC56A7"/>
    <w:rsid w:val="00BC601E"/>
    <w:rsid w:val="00BC6CFE"/>
    <w:rsid w:val="00BD1A21"/>
    <w:rsid w:val="00BD36CB"/>
    <w:rsid w:val="00BD51C6"/>
    <w:rsid w:val="00BD677E"/>
    <w:rsid w:val="00BD747D"/>
    <w:rsid w:val="00BE073C"/>
    <w:rsid w:val="00BE0E98"/>
    <w:rsid w:val="00BE1190"/>
    <w:rsid w:val="00BE1D7C"/>
    <w:rsid w:val="00BE4C3F"/>
    <w:rsid w:val="00BE4DDD"/>
    <w:rsid w:val="00BE4FD1"/>
    <w:rsid w:val="00BE7207"/>
    <w:rsid w:val="00BF015C"/>
    <w:rsid w:val="00BF1214"/>
    <w:rsid w:val="00BF1B99"/>
    <w:rsid w:val="00BF26CB"/>
    <w:rsid w:val="00BF3A8B"/>
    <w:rsid w:val="00BF41D6"/>
    <w:rsid w:val="00BF4556"/>
    <w:rsid w:val="00BF4EA6"/>
    <w:rsid w:val="00BF55FF"/>
    <w:rsid w:val="00BF5AD2"/>
    <w:rsid w:val="00BF6DD3"/>
    <w:rsid w:val="00BF7450"/>
    <w:rsid w:val="00BF7A58"/>
    <w:rsid w:val="00BF7CD6"/>
    <w:rsid w:val="00C00A1E"/>
    <w:rsid w:val="00C01C14"/>
    <w:rsid w:val="00C03562"/>
    <w:rsid w:val="00C04306"/>
    <w:rsid w:val="00C04C3C"/>
    <w:rsid w:val="00C0505E"/>
    <w:rsid w:val="00C05A4D"/>
    <w:rsid w:val="00C05DCB"/>
    <w:rsid w:val="00C0673F"/>
    <w:rsid w:val="00C07583"/>
    <w:rsid w:val="00C11782"/>
    <w:rsid w:val="00C1265F"/>
    <w:rsid w:val="00C12F8E"/>
    <w:rsid w:val="00C1492E"/>
    <w:rsid w:val="00C1542B"/>
    <w:rsid w:val="00C1672E"/>
    <w:rsid w:val="00C16A54"/>
    <w:rsid w:val="00C16E65"/>
    <w:rsid w:val="00C20EF7"/>
    <w:rsid w:val="00C2139E"/>
    <w:rsid w:val="00C2259C"/>
    <w:rsid w:val="00C22A8B"/>
    <w:rsid w:val="00C23235"/>
    <w:rsid w:val="00C23FED"/>
    <w:rsid w:val="00C24186"/>
    <w:rsid w:val="00C25064"/>
    <w:rsid w:val="00C25C0F"/>
    <w:rsid w:val="00C25F2E"/>
    <w:rsid w:val="00C2667D"/>
    <w:rsid w:val="00C269A1"/>
    <w:rsid w:val="00C272EB"/>
    <w:rsid w:val="00C27302"/>
    <w:rsid w:val="00C30404"/>
    <w:rsid w:val="00C30FA8"/>
    <w:rsid w:val="00C318C5"/>
    <w:rsid w:val="00C3244A"/>
    <w:rsid w:val="00C32D0F"/>
    <w:rsid w:val="00C333E6"/>
    <w:rsid w:val="00C34E0C"/>
    <w:rsid w:val="00C35289"/>
    <w:rsid w:val="00C36116"/>
    <w:rsid w:val="00C36678"/>
    <w:rsid w:val="00C36CAC"/>
    <w:rsid w:val="00C42D37"/>
    <w:rsid w:val="00C4323C"/>
    <w:rsid w:val="00C43C37"/>
    <w:rsid w:val="00C45092"/>
    <w:rsid w:val="00C454E5"/>
    <w:rsid w:val="00C45CDA"/>
    <w:rsid w:val="00C46F67"/>
    <w:rsid w:val="00C47016"/>
    <w:rsid w:val="00C4755A"/>
    <w:rsid w:val="00C4764E"/>
    <w:rsid w:val="00C477FB"/>
    <w:rsid w:val="00C47EE2"/>
    <w:rsid w:val="00C51008"/>
    <w:rsid w:val="00C51606"/>
    <w:rsid w:val="00C53CDE"/>
    <w:rsid w:val="00C53F0B"/>
    <w:rsid w:val="00C54246"/>
    <w:rsid w:val="00C54A67"/>
    <w:rsid w:val="00C54B44"/>
    <w:rsid w:val="00C5522A"/>
    <w:rsid w:val="00C56AF0"/>
    <w:rsid w:val="00C57445"/>
    <w:rsid w:val="00C57C8F"/>
    <w:rsid w:val="00C57E20"/>
    <w:rsid w:val="00C60CEB"/>
    <w:rsid w:val="00C60E57"/>
    <w:rsid w:val="00C60F21"/>
    <w:rsid w:val="00C616B5"/>
    <w:rsid w:val="00C63827"/>
    <w:rsid w:val="00C6513D"/>
    <w:rsid w:val="00C6522F"/>
    <w:rsid w:val="00C65771"/>
    <w:rsid w:val="00C6597B"/>
    <w:rsid w:val="00C6634D"/>
    <w:rsid w:val="00C665CF"/>
    <w:rsid w:val="00C66622"/>
    <w:rsid w:val="00C67481"/>
    <w:rsid w:val="00C70219"/>
    <w:rsid w:val="00C70CBA"/>
    <w:rsid w:val="00C7112D"/>
    <w:rsid w:val="00C71330"/>
    <w:rsid w:val="00C71CB8"/>
    <w:rsid w:val="00C71FB7"/>
    <w:rsid w:val="00C720B7"/>
    <w:rsid w:val="00C72267"/>
    <w:rsid w:val="00C72357"/>
    <w:rsid w:val="00C72D48"/>
    <w:rsid w:val="00C737DD"/>
    <w:rsid w:val="00C73F3C"/>
    <w:rsid w:val="00C74940"/>
    <w:rsid w:val="00C7529F"/>
    <w:rsid w:val="00C8196D"/>
    <w:rsid w:val="00C82096"/>
    <w:rsid w:val="00C84B83"/>
    <w:rsid w:val="00C85645"/>
    <w:rsid w:val="00C85CD4"/>
    <w:rsid w:val="00C862AD"/>
    <w:rsid w:val="00C87EF7"/>
    <w:rsid w:val="00C87FEB"/>
    <w:rsid w:val="00C905DE"/>
    <w:rsid w:val="00C90AE9"/>
    <w:rsid w:val="00C90E01"/>
    <w:rsid w:val="00C92948"/>
    <w:rsid w:val="00C92E67"/>
    <w:rsid w:val="00C93EE2"/>
    <w:rsid w:val="00CA09FC"/>
    <w:rsid w:val="00CA1CF2"/>
    <w:rsid w:val="00CA2325"/>
    <w:rsid w:val="00CA3CF4"/>
    <w:rsid w:val="00CA44E4"/>
    <w:rsid w:val="00CA4AA9"/>
    <w:rsid w:val="00CA4FFB"/>
    <w:rsid w:val="00CA5013"/>
    <w:rsid w:val="00CA71C9"/>
    <w:rsid w:val="00CA7764"/>
    <w:rsid w:val="00CA786F"/>
    <w:rsid w:val="00CB0577"/>
    <w:rsid w:val="00CB4CE6"/>
    <w:rsid w:val="00CB6D26"/>
    <w:rsid w:val="00CB72CA"/>
    <w:rsid w:val="00CB79E2"/>
    <w:rsid w:val="00CB79EB"/>
    <w:rsid w:val="00CB7E21"/>
    <w:rsid w:val="00CC15FC"/>
    <w:rsid w:val="00CC2E18"/>
    <w:rsid w:val="00CC3502"/>
    <w:rsid w:val="00CC37AD"/>
    <w:rsid w:val="00CC437F"/>
    <w:rsid w:val="00CC74DB"/>
    <w:rsid w:val="00CC794D"/>
    <w:rsid w:val="00CD011E"/>
    <w:rsid w:val="00CD1AF4"/>
    <w:rsid w:val="00CD1E77"/>
    <w:rsid w:val="00CD265C"/>
    <w:rsid w:val="00CD2763"/>
    <w:rsid w:val="00CD44C2"/>
    <w:rsid w:val="00CD5FD6"/>
    <w:rsid w:val="00CD687A"/>
    <w:rsid w:val="00CE20D5"/>
    <w:rsid w:val="00CE2F52"/>
    <w:rsid w:val="00CE35B4"/>
    <w:rsid w:val="00CE3998"/>
    <w:rsid w:val="00CE3B1F"/>
    <w:rsid w:val="00CE41C1"/>
    <w:rsid w:val="00CE4253"/>
    <w:rsid w:val="00CE501D"/>
    <w:rsid w:val="00CE5C8E"/>
    <w:rsid w:val="00CE64D1"/>
    <w:rsid w:val="00CE6FDE"/>
    <w:rsid w:val="00CF058A"/>
    <w:rsid w:val="00CF093B"/>
    <w:rsid w:val="00CF3C81"/>
    <w:rsid w:val="00CF3D45"/>
    <w:rsid w:val="00CF3D82"/>
    <w:rsid w:val="00CF4EB5"/>
    <w:rsid w:val="00CF53D0"/>
    <w:rsid w:val="00CF603A"/>
    <w:rsid w:val="00CF72DC"/>
    <w:rsid w:val="00CF7EDE"/>
    <w:rsid w:val="00D00659"/>
    <w:rsid w:val="00D01F5D"/>
    <w:rsid w:val="00D03090"/>
    <w:rsid w:val="00D04942"/>
    <w:rsid w:val="00D053F4"/>
    <w:rsid w:val="00D05412"/>
    <w:rsid w:val="00D06BF5"/>
    <w:rsid w:val="00D06F71"/>
    <w:rsid w:val="00D075AE"/>
    <w:rsid w:val="00D1078E"/>
    <w:rsid w:val="00D109AC"/>
    <w:rsid w:val="00D11A42"/>
    <w:rsid w:val="00D122F2"/>
    <w:rsid w:val="00D12A1E"/>
    <w:rsid w:val="00D12FA8"/>
    <w:rsid w:val="00D13FFD"/>
    <w:rsid w:val="00D17A61"/>
    <w:rsid w:val="00D20288"/>
    <w:rsid w:val="00D22D80"/>
    <w:rsid w:val="00D23B59"/>
    <w:rsid w:val="00D243CE"/>
    <w:rsid w:val="00D24E39"/>
    <w:rsid w:val="00D2552B"/>
    <w:rsid w:val="00D25B45"/>
    <w:rsid w:val="00D25E63"/>
    <w:rsid w:val="00D26771"/>
    <w:rsid w:val="00D301FD"/>
    <w:rsid w:val="00D30450"/>
    <w:rsid w:val="00D30875"/>
    <w:rsid w:val="00D310EB"/>
    <w:rsid w:val="00D31734"/>
    <w:rsid w:val="00D32155"/>
    <w:rsid w:val="00D344FC"/>
    <w:rsid w:val="00D34751"/>
    <w:rsid w:val="00D34ADE"/>
    <w:rsid w:val="00D36657"/>
    <w:rsid w:val="00D36C31"/>
    <w:rsid w:val="00D36F67"/>
    <w:rsid w:val="00D37076"/>
    <w:rsid w:val="00D41B11"/>
    <w:rsid w:val="00D422C5"/>
    <w:rsid w:val="00D42DFD"/>
    <w:rsid w:val="00D4335B"/>
    <w:rsid w:val="00D4695A"/>
    <w:rsid w:val="00D47EA0"/>
    <w:rsid w:val="00D51999"/>
    <w:rsid w:val="00D520F2"/>
    <w:rsid w:val="00D52B10"/>
    <w:rsid w:val="00D53B88"/>
    <w:rsid w:val="00D5419E"/>
    <w:rsid w:val="00D550B6"/>
    <w:rsid w:val="00D551A9"/>
    <w:rsid w:val="00D5551F"/>
    <w:rsid w:val="00D56A30"/>
    <w:rsid w:val="00D574C5"/>
    <w:rsid w:val="00D57551"/>
    <w:rsid w:val="00D5784E"/>
    <w:rsid w:val="00D60330"/>
    <w:rsid w:val="00D6098F"/>
    <w:rsid w:val="00D60E9B"/>
    <w:rsid w:val="00D61665"/>
    <w:rsid w:val="00D62CE9"/>
    <w:rsid w:val="00D63225"/>
    <w:rsid w:val="00D6362F"/>
    <w:rsid w:val="00D63AD7"/>
    <w:rsid w:val="00D63BF5"/>
    <w:rsid w:val="00D646E5"/>
    <w:rsid w:val="00D64FD9"/>
    <w:rsid w:val="00D654AD"/>
    <w:rsid w:val="00D657AF"/>
    <w:rsid w:val="00D65D62"/>
    <w:rsid w:val="00D67BB1"/>
    <w:rsid w:val="00D70E08"/>
    <w:rsid w:val="00D7249F"/>
    <w:rsid w:val="00D73AB7"/>
    <w:rsid w:val="00D73E01"/>
    <w:rsid w:val="00D74A74"/>
    <w:rsid w:val="00D75AE4"/>
    <w:rsid w:val="00D76670"/>
    <w:rsid w:val="00D77124"/>
    <w:rsid w:val="00D77936"/>
    <w:rsid w:val="00D825C3"/>
    <w:rsid w:val="00D825FE"/>
    <w:rsid w:val="00D82BBB"/>
    <w:rsid w:val="00D83543"/>
    <w:rsid w:val="00D838B0"/>
    <w:rsid w:val="00D83ABB"/>
    <w:rsid w:val="00D83F40"/>
    <w:rsid w:val="00D84EA9"/>
    <w:rsid w:val="00D858C1"/>
    <w:rsid w:val="00D8710A"/>
    <w:rsid w:val="00D90008"/>
    <w:rsid w:val="00D9189D"/>
    <w:rsid w:val="00D91DBF"/>
    <w:rsid w:val="00D9480B"/>
    <w:rsid w:val="00D95F38"/>
    <w:rsid w:val="00D96B1B"/>
    <w:rsid w:val="00D97776"/>
    <w:rsid w:val="00DA010B"/>
    <w:rsid w:val="00DA047E"/>
    <w:rsid w:val="00DA238D"/>
    <w:rsid w:val="00DA25E9"/>
    <w:rsid w:val="00DA3251"/>
    <w:rsid w:val="00DA3F48"/>
    <w:rsid w:val="00DA4685"/>
    <w:rsid w:val="00DA474C"/>
    <w:rsid w:val="00DA513F"/>
    <w:rsid w:val="00DA5680"/>
    <w:rsid w:val="00DA675A"/>
    <w:rsid w:val="00DA6CA0"/>
    <w:rsid w:val="00DA7DE4"/>
    <w:rsid w:val="00DB093B"/>
    <w:rsid w:val="00DB21B8"/>
    <w:rsid w:val="00DB3586"/>
    <w:rsid w:val="00DB35FC"/>
    <w:rsid w:val="00DB38F6"/>
    <w:rsid w:val="00DB4284"/>
    <w:rsid w:val="00DB4A61"/>
    <w:rsid w:val="00DB4C83"/>
    <w:rsid w:val="00DB514F"/>
    <w:rsid w:val="00DB528E"/>
    <w:rsid w:val="00DB531B"/>
    <w:rsid w:val="00DB5EF2"/>
    <w:rsid w:val="00DB6319"/>
    <w:rsid w:val="00DB69DA"/>
    <w:rsid w:val="00DB72A9"/>
    <w:rsid w:val="00DC0489"/>
    <w:rsid w:val="00DC18E4"/>
    <w:rsid w:val="00DC1F30"/>
    <w:rsid w:val="00DC2E3C"/>
    <w:rsid w:val="00DC3A8E"/>
    <w:rsid w:val="00DC3DCF"/>
    <w:rsid w:val="00DC5853"/>
    <w:rsid w:val="00DC5F34"/>
    <w:rsid w:val="00DC7712"/>
    <w:rsid w:val="00DC78C4"/>
    <w:rsid w:val="00DD008B"/>
    <w:rsid w:val="00DD0F6A"/>
    <w:rsid w:val="00DD21FC"/>
    <w:rsid w:val="00DD39F6"/>
    <w:rsid w:val="00DD5419"/>
    <w:rsid w:val="00DD69F4"/>
    <w:rsid w:val="00DD74A4"/>
    <w:rsid w:val="00DD785E"/>
    <w:rsid w:val="00DD7A1F"/>
    <w:rsid w:val="00DE093B"/>
    <w:rsid w:val="00DE0AEE"/>
    <w:rsid w:val="00DE49C8"/>
    <w:rsid w:val="00DE6D47"/>
    <w:rsid w:val="00DF1B02"/>
    <w:rsid w:val="00DF1E75"/>
    <w:rsid w:val="00DF29ED"/>
    <w:rsid w:val="00DF3ED4"/>
    <w:rsid w:val="00DF3F42"/>
    <w:rsid w:val="00DF4319"/>
    <w:rsid w:val="00DF606F"/>
    <w:rsid w:val="00DF6FF4"/>
    <w:rsid w:val="00DF720C"/>
    <w:rsid w:val="00DF7D14"/>
    <w:rsid w:val="00E00B3E"/>
    <w:rsid w:val="00E0137D"/>
    <w:rsid w:val="00E016A6"/>
    <w:rsid w:val="00E02743"/>
    <w:rsid w:val="00E02BB6"/>
    <w:rsid w:val="00E031E9"/>
    <w:rsid w:val="00E03378"/>
    <w:rsid w:val="00E04007"/>
    <w:rsid w:val="00E0452A"/>
    <w:rsid w:val="00E04691"/>
    <w:rsid w:val="00E050CA"/>
    <w:rsid w:val="00E0573F"/>
    <w:rsid w:val="00E06350"/>
    <w:rsid w:val="00E06E88"/>
    <w:rsid w:val="00E06F2A"/>
    <w:rsid w:val="00E07699"/>
    <w:rsid w:val="00E1117F"/>
    <w:rsid w:val="00E112CC"/>
    <w:rsid w:val="00E1198A"/>
    <w:rsid w:val="00E121EE"/>
    <w:rsid w:val="00E124A2"/>
    <w:rsid w:val="00E1342D"/>
    <w:rsid w:val="00E146A9"/>
    <w:rsid w:val="00E15101"/>
    <w:rsid w:val="00E15BED"/>
    <w:rsid w:val="00E16834"/>
    <w:rsid w:val="00E16C47"/>
    <w:rsid w:val="00E17945"/>
    <w:rsid w:val="00E20F3A"/>
    <w:rsid w:val="00E2100E"/>
    <w:rsid w:val="00E21D62"/>
    <w:rsid w:val="00E2218E"/>
    <w:rsid w:val="00E2490C"/>
    <w:rsid w:val="00E251E0"/>
    <w:rsid w:val="00E25DE8"/>
    <w:rsid w:val="00E25E70"/>
    <w:rsid w:val="00E271E9"/>
    <w:rsid w:val="00E27212"/>
    <w:rsid w:val="00E30443"/>
    <w:rsid w:val="00E33B09"/>
    <w:rsid w:val="00E342C1"/>
    <w:rsid w:val="00E34729"/>
    <w:rsid w:val="00E35498"/>
    <w:rsid w:val="00E40700"/>
    <w:rsid w:val="00E41295"/>
    <w:rsid w:val="00E437D2"/>
    <w:rsid w:val="00E43943"/>
    <w:rsid w:val="00E446A8"/>
    <w:rsid w:val="00E45AA0"/>
    <w:rsid w:val="00E45E61"/>
    <w:rsid w:val="00E4683F"/>
    <w:rsid w:val="00E46AB7"/>
    <w:rsid w:val="00E46DA4"/>
    <w:rsid w:val="00E47684"/>
    <w:rsid w:val="00E4793C"/>
    <w:rsid w:val="00E50326"/>
    <w:rsid w:val="00E518B3"/>
    <w:rsid w:val="00E5263B"/>
    <w:rsid w:val="00E529B2"/>
    <w:rsid w:val="00E54132"/>
    <w:rsid w:val="00E5442B"/>
    <w:rsid w:val="00E54DE2"/>
    <w:rsid w:val="00E55E4B"/>
    <w:rsid w:val="00E564C8"/>
    <w:rsid w:val="00E56F0A"/>
    <w:rsid w:val="00E57695"/>
    <w:rsid w:val="00E57732"/>
    <w:rsid w:val="00E57A72"/>
    <w:rsid w:val="00E605DD"/>
    <w:rsid w:val="00E60A7C"/>
    <w:rsid w:val="00E60C3A"/>
    <w:rsid w:val="00E62299"/>
    <w:rsid w:val="00E62926"/>
    <w:rsid w:val="00E63EB8"/>
    <w:rsid w:val="00E66B58"/>
    <w:rsid w:val="00E67DA5"/>
    <w:rsid w:val="00E7213B"/>
    <w:rsid w:val="00E739D9"/>
    <w:rsid w:val="00E73A34"/>
    <w:rsid w:val="00E74B2D"/>
    <w:rsid w:val="00E74BC8"/>
    <w:rsid w:val="00E7541C"/>
    <w:rsid w:val="00E7576A"/>
    <w:rsid w:val="00E75950"/>
    <w:rsid w:val="00E77B0B"/>
    <w:rsid w:val="00E77C74"/>
    <w:rsid w:val="00E80012"/>
    <w:rsid w:val="00E8158B"/>
    <w:rsid w:val="00E84219"/>
    <w:rsid w:val="00E85D72"/>
    <w:rsid w:val="00E86C43"/>
    <w:rsid w:val="00E87731"/>
    <w:rsid w:val="00E915C1"/>
    <w:rsid w:val="00E92259"/>
    <w:rsid w:val="00E94F1D"/>
    <w:rsid w:val="00E95209"/>
    <w:rsid w:val="00E95D3D"/>
    <w:rsid w:val="00E95E1D"/>
    <w:rsid w:val="00E96998"/>
    <w:rsid w:val="00EA2CB3"/>
    <w:rsid w:val="00EA3BFB"/>
    <w:rsid w:val="00EA3E3F"/>
    <w:rsid w:val="00EA4672"/>
    <w:rsid w:val="00EA5E30"/>
    <w:rsid w:val="00EA63CF"/>
    <w:rsid w:val="00EB141D"/>
    <w:rsid w:val="00EB1A4B"/>
    <w:rsid w:val="00EB24E5"/>
    <w:rsid w:val="00EB26E3"/>
    <w:rsid w:val="00EB3BB4"/>
    <w:rsid w:val="00EB462C"/>
    <w:rsid w:val="00EB69FC"/>
    <w:rsid w:val="00EC04EF"/>
    <w:rsid w:val="00EC0AFE"/>
    <w:rsid w:val="00EC0F54"/>
    <w:rsid w:val="00EC1A05"/>
    <w:rsid w:val="00EC2621"/>
    <w:rsid w:val="00EC3610"/>
    <w:rsid w:val="00EC408F"/>
    <w:rsid w:val="00EC4D1E"/>
    <w:rsid w:val="00EC575C"/>
    <w:rsid w:val="00EC6C04"/>
    <w:rsid w:val="00EC7642"/>
    <w:rsid w:val="00EC7DA6"/>
    <w:rsid w:val="00ED0EF6"/>
    <w:rsid w:val="00ED0F22"/>
    <w:rsid w:val="00ED18FC"/>
    <w:rsid w:val="00ED1A73"/>
    <w:rsid w:val="00ED1F2C"/>
    <w:rsid w:val="00ED3297"/>
    <w:rsid w:val="00ED3A61"/>
    <w:rsid w:val="00ED409F"/>
    <w:rsid w:val="00ED4B7D"/>
    <w:rsid w:val="00ED5634"/>
    <w:rsid w:val="00ED56EE"/>
    <w:rsid w:val="00ED69E9"/>
    <w:rsid w:val="00ED6B80"/>
    <w:rsid w:val="00ED7603"/>
    <w:rsid w:val="00EE0BCD"/>
    <w:rsid w:val="00EE264B"/>
    <w:rsid w:val="00EE3FFC"/>
    <w:rsid w:val="00EE5029"/>
    <w:rsid w:val="00EE5DC3"/>
    <w:rsid w:val="00EF05FD"/>
    <w:rsid w:val="00EF132E"/>
    <w:rsid w:val="00EF23E2"/>
    <w:rsid w:val="00EF4186"/>
    <w:rsid w:val="00EF4693"/>
    <w:rsid w:val="00EF5CF0"/>
    <w:rsid w:val="00EF6610"/>
    <w:rsid w:val="00EF6786"/>
    <w:rsid w:val="00EF6C6A"/>
    <w:rsid w:val="00F00036"/>
    <w:rsid w:val="00F00B02"/>
    <w:rsid w:val="00F01CD9"/>
    <w:rsid w:val="00F026BF"/>
    <w:rsid w:val="00F031AB"/>
    <w:rsid w:val="00F04277"/>
    <w:rsid w:val="00F05788"/>
    <w:rsid w:val="00F05D01"/>
    <w:rsid w:val="00F066B8"/>
    <w:rsid w:val="00F074AB"/>
    <w:rsid w:val="00F078AE"/>
    <w:rsid w:val="00F10278"/>
    <w:rsid w:val="00F10FC9"/>
    <w:rsid w:val="00F113CE"/>
    <w:rsid w:val="00F11E0A"/>
    <w:rsid w:val="00F12679"/>
    <w:rsid w:val="00F1317A"/>
    <w:rsid w:val="00F133F3"/>
    <w:rsid w:val="00F13C8A"/>
    <w:rsid w:val="00F148C1"/>
    <w:rsid w:val="00F14B26"/>
    <w:rsid w:val="00F16287"/>
    <w:rsid w:val="00F17E51"/>
    <w:rsid w:val="00F20161"/>
    <w:rsid w:val="00F2188B"/>
    <w:rsid w:val="00F220B3"/>
    <w:rsid w:val="00F22783"/>
    <w:rsid w:val="00F22D24"/>
    <w:rsid w:val="00F23B2F"/>
    <w:rsid w:val="00F23FDF"/>
    <w:rsid w:val="00F25345"/>
    <w:rsid w:val="00F25354"/>
    <w:rsid w:val="00F254B4"/>
    <w:rsid w:val="00F25502"/>
    <w:rsid w:val="00F25601"/>
    <w:rsid w:val="00F259A5"/>
    <w:rsid w:val="00F2673F"/>
    <w:rsid w:val="00F27AD2"/>
    <w:rsid w:val="00F27E84"/>
    <w:rsid w:val="00F3315B"/>
    <w:rsid w:val="00F35636"/>
    <w:rsid w:val="00F35D06"/>
    <w:rsid w:val="00F36F35"/>
    <w:rsid w:val="00F3738D"/>
    <w:rsid w:val="00F4175F"/>
    <w:rsid w:val="00F44E64"/>
    <w:rsid w:val="00F450E4"/>
    <w:rsid w:val="00F4516C"/>
    <w:rsid w:val="00F45190"/>
    <w:rsid w:val="00F4585E"/>
    <w:rsid w:val="00F46576"/>
    <w:rsid w:val="00F474DA"/>
    <w:rsid w:val="00F47966"/>
    <w:rsid w:val="00F5035F"/>
    <w:rsid w:val="00F50893"/>
    <w:rsid w:val="00F515B6"/>
    <w:rsid w:val="00F51706"/>
    <w:rsid w:val="00F5203D"/>
    <w:rsid w:val="00F52DC4"/>
    <w:rsid w:val="00F531ED"/>
    <w:rsid w:val="00F5378A"/>
    <w:rsid w:val="00F5419B"/>
    <w:rsid w:val="00F54B63"/>
    <w:rsid w:val="00F54DF3"/>
    <w:rsid w:val="00F56A36"/>
    <w:rsid w:val="00F56EBA"/>
    <w:rsid w:val="00F57EA1"/>
    <w:rsid w:val="00F60C0D"/>
    <w:rsid w:val="00F618A1"/>
    <w:rsid w:val="00F63072"/>
    <w:rsid w:val="00F63430"/>
    <w:rsid w:val="00F635AE"/>
    <w:rsid w:val="00F65958"/>
    <w:rsid w:val="00F65CB4"/>
    <w:rsid w:val="00F6622E"/>
    <w:rsid w:val="00F66591"/>
    <w:rsid w:val="00F66945"/>
    <w:rsid w:val="00F66BF2"/>
    <w:rsid w:val="00F67295"/>
    <w:rsid w:val="00F67BD7"/>
    <w:rsid w:val="00F7073F"/>
    <w:rsid w:val="00F709E9"/>
    <w:rsid w:val="00F714D2"/>
    <w:rsid w:val="00F72CC4"/>
    <w:rsid w:val="00F73407"/>
    <w:rsid w:val="00F745A1"/>
    <w:rsid w:val="00F847FE"/>
    <w:rsid w:val="00F85CB4"/>
    <w:rsid w:val="00F8646B"/>
    <w:rsid w:val="00F9063B"/>
    <w:rsid w:val="00F928BE"/>
    <w:rsid w:val="00F9461A"/>
    <w:rsid w:val="00F94A95"/>
    <w:rsid w:val="00F963A6"/>
    <w:rsid w:val="00F9658F"/>
    <w:rsid w:val="00F97DCE"/>
    <w:rsid w:val="00FA128D"/>
    <w:rsid w:val="00FA1A1D"/>
    <w:rsid w:val="00FA4019"/>
    <w:rsid w:val="00FA4043"/>
    <w:rsid w:val="00FA6525"/>
    <w:rsid w:val="00FB0212"/>
    <w:rsid w:val="00FB0E2B"/>
    <w:rsid w:val="00FB139A"/>
    <w:rsid w:val="00FB206D"/>
    <w:rsid w:val="00FB2235"/>
    <w:rsid w:val="00FB2857"/>
    <w:rsid w:val="00FB2D14"/>
    <w:rsid w:val="00FB36A9"/>
    <w:rsid w:val="00FB4E40"/>
    <w:rsid w:val="00FB50AA"/>
    <w:rsid w:val="00FB5FA3"/>
    <w:rsid w:val="00FB73B9"/>
    <w:rsid w:val="00FB7BAF"/>
    <w:rsid w:val="00FC00B5"/>
    <w:rsid w:val="00FC04EC"/>
    <w:rsid w:val="00FC307F"/>
    <w:rsid w:val="00FC3B3E"/>
    <w:rsid w:val="00FC3B8B"/>
    <w:rsid w:val="00FC4274"/>
    <w:rsid w:val="00FC4E38"/>
    <w:rsid w:val="00FC7516"/>
    <w:rsid w:val="00FC7EB3"/>
    <w:rsid w:val="00FD003A"/>
    <w:rsid w:val="00FD0FE4"/>
    <w:rsid w:val="00FD18A9"/>
    <w:rsid w:val="00FD3B05"/>
    <w:rsid w:val="00FD4937"/>
    <w:rsid w:val="00FD4E7D"/>
    <w:rsid w:val="00FD51A5"/>
    <w:rsid w:val="00FD5C50"/>
    <w:rsid w:val="00FD6591"/>
    <w:rsid w:val="00FD68AB"/>
    <w:rsid w:val="00FE0156"/>
    <w:rsid w:val="00FE0B40"/>
    <w:rsid w:val="00FE1415"/>
    <w:rsid w:val="00FE3092"/>
    <w:rsid w:val="00FE3946"/>
    <w:rsid w:val="00FE6391"/>
    <w:rsid w:val="00FE7448"/>
    <w:rsid w:val="00FE7BF4"/>
    <w:rsid w:val="00FF0585"/>
    <w:rsid w:val="00FF0A09"/>
    <w:rsid w:val="00FF0E57"/>
    <w:rsid w:val="00FF13D5"/>
    <w:rsid w:val="00FF2947"/>
    <w:rsid w:val="00FF3709"/>
    <w:rsid w:val="00FF4EDA"/>
    <w:rsid w:val="00FF50C3"/>
    <w:rsid w:val="00FF5AE6"/>
    <w:rsid w:val="00FF5D57"/>
    <w:rsid w:val="00FF708A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76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/>
    <w:lsdException w:name="index 2" w:locked="1" w:semiHidden="1"/>
    <w:lsdException w:name="index 3" w:locked="1" w:semiHidden="1"/>
    <w:lsdException w:name="index 4" w:locked="1" w:semiHidden="1"/>
    <w:lsdException w:name="index 5" w:locked="1" w:semiHidden="1"/>
    <w:lsdException w:name="index 6" w:locked="1" w:semiHidden="1"/>
    <w:lsdException w:name="index 7" w:locked="1" w:semiHidden="1"/>
    <w:lsdException w:name="index 8" w:locked="1" w:semiHidden="1"/>
    <w:lsdException w:name="index 9" w:locked="1" w:semiHidden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/>
    <w:lsdException w:name="footnote text" w:locked="1" w:semiHidden="1"/>
    <w:lsdException w:name="annotation text" w:locked="1" w:semiHidden="1"/>
    <w:lsdException w:name="header" w:locked="1" w:semiHidden="1"/>
    <w:lsdException w:name="footer" w:locked="1" w:semiHidden="1"/>
    <w:lsdException w:name="index heading" w:locked="1" w:semiHidden="1"/>
    <w:lsdException w:name="caption" w:semiHidden="1" w:uiPriority="0" w:qFormat="1"/>
    <w:lsdException w:name="table of figures" w:locked="1" w:semiHidden="1"/>
    <w:lsdException w:name="envelope address" w:locked="1" w:semiHidden="1"/>
    <w:lsdException w:name="envelope return" w:locked="1" w:semiHidden="1"/>
    <w:lsdException w:name="footnote reference" w:locked="1" w:semiHidden="1"/>
    <w:lsdException w:name="annotation reference" w:locked="1" w:semiHidden="1"/>
    <w:lsdException w:name="line number" w:locked="1" w:semiHidden="1"/>
    <w:lsdException w:name="page number" w:locked="1" w:semiHidden="1"/>
    <w:lsdException w:name="endnote reference" w:locked="1" w:semiHidden="1"/>
    <w:lsdException w:name="endnote text" w:locked="1" w:semiHidden="1"/>
    <w:lsdException w:name="table of authorities" w:locked="1" w:semiHidden="1"/>
    <w:lsdException w:name="macro" w:locked="1" w:semiHidden="1"/>
    <w:lsdException w:name="toa heading" w:locked="1" w:semiHidden="1"/>
    <w:lsdException w:name="List" w:locked="1" w:semiHidden="1"/>
    <w:lsdException w:name="List Bullet" w:locked="1" w:semiHidden="1"/>
    <w:lsdException w:name="List Number" w:locked="1" w:semiHidden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locked="1" w:semiHidden="1"/>
    <w:lsdException w:name="List Bullet 3" w:locked="1" w:semiHidden="1"/>
    <w:lsdException w:name="List Bullet 4" w:locked="1" w:semiHidden="1"/>
    <w:lsdException w:name="List Bullet 5" w:locked="1" w:semiHidden="1"/>
    <w:lsdException w:name="List Number 2" w:locked="1" w:semiHidden="1"/>
    <w:lsdException w:name="List Number 3" w:locked="1" w:semiHidden="1"/>
    <w:lsdException w:name="List Number 4" w:locked="1" w:semiHidden="1"/>
    <w:lsdException w:name="List Number 5" w:locked="1" w:semiHidden="1"/>
    <w:lsdException w:name="Title" w:uiPriority="0" w:unhideWhenUsed="0" w:qFormat="1"/>
    <w:lsdException w:name="Closing" w:locked="1" w:semiHidden="1"/>
    <w:lsdException w:name="Signature" w:locked="1" w:semiHidden="1"/>
    <w:lsdException w:name="Default Paragraph Font" w:uiPriority="0"/>
    <w:lsdException w:name="Body Text" w:locked="1" w:semiHidden="1"/>
    <w:lsdException w:name="Body Text Indent" w:locked="1" w:semiHidden="1"/>
    <w:lsdException w:name="List Continue" w:locked="1" w:semiHidden="1"/>
    <w:lsdException w:name="List Continue 2" w:locked="1" w:semiHidden="1"/>
    <w:lsdException w:name="List Continue 3" w:locked="1" w:semiHidden="1"/>
    <w:lsdException w:name="List Continue 4" w:locked="1" w:semiHidden="1"/>
    <w:lsdException w:name="List Continue 5" w:locked="1" w:semiHidden="1"/>
    <w:lsdException w:name="Message Header" w:locked="1" w:semiHidden="1"/>
    <w:lsdException w:name="Subtitle" w:uiPriority="0" w:unhideWhenUsed="0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locked="1" w:semiHidden="1"/>
    <w:lsdException w:name="FollowedHyperlink" w:locked="1" w:semiHidden="1"/>
    <w:lsdException w:name="Strong" w:uiPriority="0" w:unhideWhenUsed="0" w:qFormat="1"/>
    <w:lsdException w:name="Emphasis" w:uiPriority="0" w:unhideWhenUsed="0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locked="1" w:semiHidden="1"/>
    <w:lsdException w:name="HTML Bottom of Form" w:locked="1" w:semiHidden="1"/>
    <w:lsdException w:name="Normal (Web)" w:locked="1" w:semiHidden="1"/>
    <w:lsdException w:name="HTML Acronym" w:locked="1" w:semiHidden="1"/>
    <w:lsdException w:name="HTML Address" w:locked="1" w:semiHidden="1"/>
    <w:lsdException w:name="HTML Cite" w:locked="1" w:semiHidden="1"/>
    <w:lsdException w:name="HTML Code" w:locked="1" w:semiHidden="1"/>
    <w:lsdException w:name="HTML Definition" w:locked="1" w:semiHidden="1"/>
    <w:lsdException w:name="HTML Keyboard" w:locked="1" w:semiHidden="1"/>
    <w:lsdException w:name="HTML Preformatted" w:locked="1" w:semiHidden="1"/>
    <w:lsdException w:name="HTML Sample" w:locked="1" w:semiHidden="1"/>
    <w:lsdException w:name="HTML Typewriter" w:locked="1" w:semiHidden="1"/>
    <w:lsdException w:name="HTML Variable" w:locked="1" w:semiHidden="1"/>
    <w:lsdException w:name="Normal Table" w:locked="1" w:semiHidden="1"/>
    <w:lsdException w:name="annotation subject" w:locked="1" w:semiHidden="1"/>
    <w:lsdException w:name="No List" w:locked="1" w:semiHidden="1"/>
    <w:lsdException w:name="Outline List 1" w:locked="1" w:semiHidden="1"/>
    <w:lsdException w:name="Outline List 2" w:locked="1" w:semiHidden="1"/>
    <w:lsdException w:name="Outline List 3" w:locked="1" w:semiHidden="1"/>
    <w:lsdException w:name="Table Simple 1" w:locked="1" w:semiHidden="1"/>
    <w:lsdException w:name="Table Simple 2" w:locked="1" w:semiHidden="1"/>
    <w:lsdException w:name="Table Simple 3" w:locked="1" w:semiHidden="1"/>
    <w:lsdException w:name="Table Classic 1" w:locked="1" w:semiHidden="1"/>
    <w:lsdException w:name="Table Classic 2" w:locked="1" w:semiHidden="1"/>
    <w:lsdException w:name="Table Classic 3" w:locked="1" w:semiHidden="1"/>
    <w:lsdException w:name="Table Classic 4" w:locked="1" w:semiHidden="1"/>
    <w:lsdException w:name="Table Colorful 1" w:locked="1" w:semiHidden="1"/>
    <w:lsdException w:name="Table Colorful 2" w:locked="1" w:semiHidden="1"/>
    <w:lsdException w:name="Table Colorful 3" w:locked="1" w:semiHidden="1"/>
    <w:lsdException w:name="Table Columns 1" w:locked="1" w:semiHidden="1"/>
    <w:lsdException w:name="Table Columns 2" w:locked="1" w:semiHidden="1"/>
    <w:lsdException w:name="Table Columns 3" w:locked="1" w:semiHidden="1"/>
    <w:lsdException w:name="Table Columns 4" w:locked="1" w:semiHidden="1"/>
    <w:lsdException w:name="Table Columns 5" w:locked="1" w:semiHidden="1"/>
    <w:lsdException w:name="Table Grid 1" w:locked="1" w:semiHidden="1"/>
    <w:lsdException w:name="Table Grid 2" w:locked="1" w:semiHidden="1"/>
    <w:lsdException w:name="Table Grid 3" w:locked="1" w:semiHidden="1"/>
    <w:lsdException w:name="Table Grid 4" w:locked="1" w:semiHidden="1"/>
    <w:lsdException w:name="Table Grid 5" w:locked="1" w:semiHidden="1"/>
    <w:lsdException w:name="Table Grid 6" w:locked="1" w:semiHidden="1"/>
    <w:lsdException w:name="Table Grid 7" w:locked="1" w:semiHidden="1"/>
    <w:lsdException w:name="Table Grid 8" w:locked="1" w:semiHidden="1"/>
    <w:lsdException w:name="Table List 1" w:locked="1" w:semiHidden="1"/>
    <w:lsdException w:name="Table List 2" w:locked="1" w:semiHidden="1"/>
    <w:lsdException w:name="Table List 3" w:locked="1" w:semiHidden="1"/>
    <w:lsdException w:name="Table List 4" w:locked="1" w:semiHidden="1"/>
    <w:lsdException w:name="Table List 5" w:locked="1" w:semiHidden="1"/>
    <w:lsdException w:name="Table List 6" w:locked="1" w:semiHidden="1"/>
    <w:lsdException w:name="Table List 7" w:locked="1" w:semiHidden="1"/>
    <w:lsdException w:name="Table List 8" w:locked="1" w:semiHidden="1"/>
    <w:lsdException w:name="Table 3D effects 1" w:locked="1" w:semiHidden="1"/>
    <w:lsdException w:name="Table 3D effects 2" w:locked="1" w:semiHidden="1"/>
    <w:lsdException w:name="Table 3D effects 3" w:locked="1" w:semiHidden="1"/>
    <w:lsdException w:name="Table Contemporary" w:locked="1" w:semiHidden="1"/>
    <w:lsdException w:name="Table Elegant" w:locked="1" w:semiHidden="1"/>
    <w:lsdException w:name="Table Professional" w:locked="1" w:semiHidden="1"/>
    <w:lsdException w:name="Table Subtle 1" w:locked="1" w:semiHidden="1"/>
    <w:lsdException w:name="Table Subtle 2" w:locked="1" w:semiHidden="1"/>
    <w:lsdException w:name="Table Web 1" w:locked="1" w:semiHidden="1"/>
    <w:lsdException w:name="Table Web 2" w:locked="1" w:semiHidden="1"/>
    <w:lsdException w:name="Table Web 3" w:locked="1" w:semiHidden="1"/>
    <w:lsdException w:name="Balloon Text" w:locked="1" w:semiHidden="1"/>
    <w:lsdException w:name="Table Grid" w:uiPriority="0" w:unhideWhenUsed="0"/>
    <w:lsdException w:name="Table Theme" w:locked="1" w:semiHidden="1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2">
    <w:name w:val="Normal"/>
    <w:qFormat/>
    <w:rsid w:val="007A3628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9"/>
    <w:qFormat/>
    <w:rsid w:val="00E67DA5"/>
    <w:pPr>
      <w:keepNext/>
      <w:suppressAutoHyphens/>
      <w:ind w:firstLine="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7DA5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locked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locked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locked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locked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1A5F84"/>
    <w:rPr>
      <w:rFonts w:ascii="Cambria" w:eastAsia="Times New Roman" w:hAnsi="Cambria"/>
      <w:sz w:val="22"/>
      <w:szCs w:val="22"/>
      <w:lang w:eastAsia="en-US"/>
    </w:rPr>
  </w:style>
  <w:style w:type="table" w:styleId="a6">
    <w:name w:val="Table Grid"/>
    <w:basedOn w:val="a4"/>
    <w:uiPriority w:val="9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uiPriority w:val="99"/>
    <w:rsid w:val="00CB0577"/>
    <w:pPr>
      <w:numPr>
        <w:numId w:val="1"/>
      </w:numPr>
    </w:pPr>
  </w:style>
  <w:style w:type="paragraph" w:customStyle="1" w:styleId="a0">
    <w:name w:val="нумерованный"/>
    <w:basedOn w:val="a2"/>
    <w:uiPriority w:val="99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74D27"/>
    <w:rPr>
      <w:rFonts w:ascii="Times New Roman" w:hAnsi="Times New Roman" w:cs="Times New Roman"/>
      <w:sz w:val="22"/>
      <w:lang w:eastAsia="en-US"/>
    </w:rPr>
  </w:style>
  <w:style w:type="paragraph" w:styleId="a9">
    <w:name w:val="footer"/>
    <w:basedOn w:val="a2"/>
    <w:link w:val="aa"/>
    <w:uiPriority w:val="99"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074D27"/>
    <w:rPr>
      <w:rFonts w:ascii="Times New Roman" w:hAnsi="Times New Roman" w:cs="Times New Roman"/>
      <w:sz w:val="22"/>
      <w:lang w:eastAsia="en-US"/>
    </w:rPr>
  </w:style>
  <w:style w:type="paragraph" w:customStyle="1" w:styleId="ab">
    <w:name w:val="Заголовок в тексте"/>
    <w:basedOn w:val="a2"/>
    <w:next w:val="a2"/>
    <w:uiPriority w:val="99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uiPriority w:val="99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rsid w:val="00F259A5"/>
    <w:rPr>
      <w:rFonts w:cs="Times New Roman"/>
      <w:color w:val="0000FF"/>
      <w:u w:val="single"/>
    </w:rPr>
  </w:style>
  <w:style w:type="character" w:styleId="ae">
    <w:name w:val="FollowedHyperlink"/>
    <w:uiPriority w:val="99"/>
    <w:semiHidden/>
    <w:rsid w:val="00F259A5"/>
    <w:rPr>
      <w:rFonts w:cs="Times New Roman"/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rsid w:val="00740D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740D59"/>
    <w:rPr>
      <w:rFonts w:ascii="Tahoma" w:hAnsi="Tahoma" w:cs="Times New Roman"/>
      <w:sz w:val="16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3">
    <w:name w:val="footnote text"/>
    <w:basedOn w:val="a2"/>
    <w:link w:val="af4"/>
    <w:uiPriority w:val="99"/>
    <w:semiHidden/>
    <w:rsid w:val="002D12B0"/>
    <w:pPr>
      <w:spacing w:before="120"/>
      <w:ind w:firstLine="0"/>
      <w:jc w:val="both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link w:val="af3"/>
    <w:uiPriority w:val="99"/>
    <w:semiHidden/>
    <w:locked/>
    <w:rsid w:val="002D12B0"/>
    <w:rPr>
      <w:rFonts w:ascii="Times New Roman" w:hAnsi="Times New Roman" w:cs="Times New Roman"/>
    </w:rPr>
  </w:style>
  <w:style w:type="character" w:styleId="af5">
    <w:name w:val="footnote reference"/>
    <w:uiPriority w:val="99"/>
    <w:semiHidden/>
    <w:rsid w:val="002D12B0"/>
    <w:rPr>
      <w:rFonts w:cs="Times New Roman"/>
      <w:vertAlign w:val="superscript"/>
    </w:rPr>
  </w:style>
  <w:style w:type="paragraph" w:customStyle="1" w:styleId="Default">
    <w:name w:val="Default"/>
    <w:uiPriority w:val="99"/>
    <w:rsid w:val="00C57E2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customStyle="1" w:styleId="11">
    <w:name w:val="Сетка таблицы1"/>
    <w:uiPriority w:val="99"/>
    <w:rsid w:val="00C57E20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470257"/>
  </w:style>
  <w:style w:type="paragraph" w:styleId="HTML">
    <w:name w:val="HTML Preformatted"/>
    <w:basedOn w:val="a2"/>
    <w:link w:val="HTML0"/>
    <w:uiPriority w:val="99"/>
    <w:rsid w:val="00DB4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DB4C83"/>
    <w:rPr>
      <w:rFonts w:ascii="Courier New" w:hAnsi="Courier New" w:cs="Times New Roman"/>
    </w:rPr>
  </w:style>
  <w:style w:type="character" w:styleId="af6">
    <w:name w:val="Emphasis"/>
    <w:uiPriority w:val="99"/>
    <w:qFormat/>
    <w:rsid w:val="00CA5013"/>
    <w:rPr>
      <w:rFonts w:cs="Times New Roman"/>
      <w:i/>
    </w:rPr>
  </w:style>
  <w:style w:type="character" w:customStyle="1" w:styleId="spelle">
    <w:name w:val="spelle"/>
    <w:uiPriority w:val="99"/>
    <w:rsid w:val="008B11EA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76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/>
    <w:lsdException w:name="index 2" w:locked="1" w:semiHidden="1"/>
    <w:lsdException w:name="index 3" w:locked="1" w:semiHidden="1"/>
    <w:lsdException w:name="index 4" w:locked="1" w:semiHidden="1"/>
    <w:lsdException w:name="index 5" w:locked="1" w:semiHidden="1"/>
    <w:lsdException w:name="index 6" w:locked="1" w:semiHidden="1"/>
    <w:lsdException w:name="index 7" w:locked="1" w:semiHidden="1"/>
    <w:lsdException w:name="index 8" w:locked="1" w:semiHidden="1"/>
    <w:lsdException w:name="index 9" w:locked="1" w:semiHidden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/>
    <w:lsdException w:name="footnote text" w:locked="1" w:semiHidden="1"/>
    <w:lsdException w:name="annotation text" w:locked="1" w:semiHidden="1"/>
    <w:lsdException w:name="header" w:locked="1" w:semiHidden="1"/>
    <w:lsdException w:name="footer" w:locked="1" w:semiHidden="1"/>
    <w:lsdException w:name="index heading" w:locked="1" w:semiHidden="1"/>
    <w:lsdException w:name="caption" w:semiHidden="1" w:uiPriority="0" w:qFormat="1"/>
    <w:lsdException w:name="table of figures" w:locked="1" w:semiHidden="1"/>
    <w:lsdException w:name="envelope address" w:locked="1" w:semiHidden="1"/>
    <w:lsdException w:name="envelope return" w:locked="1" w:semiHidden="1"/>
    <w:lsdException w:name="footnote reference" w:locked="1" w:semiHidden="1"/>
    <w:lsdException w:name="annotation reference" w:locked="1" w:semiHidden="1"/>
    <w:lsdException w:name="line number" w:locked="1" w:semiHidden="1"/>
    <w:lsdException w:name="page number" w:locked="1" w:semiHidden="1"/>
    <w:lsdException w:name="endnote reference" w:locked="1" w:semiHidden="1"/>
    <w:lsdException w:name="endnote text" w:locked="1" w:semiHidden="1"/>
    <w:lsdException w:name="table of authorities" w:locked="1" w:semiHidden="1"/>
    <w:lsdException w:name="macro" w:locked="1" w:semiHidden="1"/>
    <w:lsdException w:name="toa heading" w:locked="1" w:semiHidden="1"/>
    <w:lsdException w:name="List" w:locked="1" w:semiHidden="1"/>
    <w:lsdException w:name="List Bullet" w:locked="1" w:semiHidden="1"/>
    <w:lsdException w:name="List Number" w:locked="1" w:semiHidden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locked="1" w:semiHidden="1"/>
    <w:lsdException w:name="List Bullet 3" w:locked="1" w:semiHidden="1"/>
    <w:lsdException w:name="List Bullet 4" w:locked="1" w:semiHidden="1"/>
    <w:lsdException w:name="List Bullet 5" w:locked="1" w:semiHidden="1"/>
    <w:lsdException w:name="List Number 2" w:locked="1" w:semiHidden="1"/>
    <w:lsdException w:name="List Number 3" w:locked="1" w:semiHidden="1"/>
    <w:lsdException w:name="List Number 4" w:locked="1" w:semiHidden="1"/>
    <w:lsdException w:name="List Number 5" w:locked="1" w:semiHidden="1"/>
    <w:lsdException w:name="Title" w:uiPriority="0" w:unhideWhenUsed="0" w:qFormat="1"/>
    <w:lsdException w:name="Closing" w:locked="1" w:semiHidden="1"/>
    <w:lsdException w:name="Signature" w:locked="1" w:semiHidden="1"/>
    <w:lsdException w:name="Default Paragraph Font" w:uiPriority="0"/>
    <w:lsdException w:name="Body Text" w:locked="1" w:semiHidden="1"/>
    <w:lsdException w:name="Body Text Indent" w:locked="1" w:semiHidden="1"/>
    <w:lsdException w:name="List Continue" w:locked="1" w:semiHidden="1"/>
    <w:lsdException w:name="List Continue 2" w:locked="1" w:semiHidden="1"/>
    <w:lsdException w:name="List Continue 3" w:locked="1" w:semiHidden="1"/>
    <w:lsdException w:name="List Continue 4" w:locked="1" w:semiHidden="1"/>
    <w:lsdException w:name="List Continue 5" w:locked="1" w:semiHidden="1"/>
    <w:lsdException w:name="Message Header" w:locked="1" w:semiHidden="1"/>
    <w:lsdException w:name="Subtitle" w:uiPriority="0" w:unhideWhenUsed="0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locked="1" w:semiHidden="1"/>
    <w:lsdException w:name="FollowedHyperlink" w:locked="1" w:semiHidden="1"/>
    <w:lsdException w:name="Strong" w:uiPriority="0" w:unhideWhenUsed="0" w:qFormat="1"/>
    <w:lsdException w:name="Emphasis" w:uiPriority="0" w:unhideWhenUsed="0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locked="1" w:semiHidden="1"/>
    <w:lsdException w:name="HTML Bottom of Form" w:locked="1" w:semiHidden="1"/>
    <w:lsdException w:name="Normal (Web)" w:locked="1" w:semiHidden="1"/>
    <w:lsdException w:name="HTML Acronym" w:locked="1" w:semiHidden="1"/>
    <w:lsdException w:name="HTML Address" w:locked="1" w:semiHidden="1"/>
    <w:lsdException w:name="HTML Cite" w:locked="1" w:semiHidden="1"/>
    <w:lsdException w:name="HTML Code" w:locked="1" w:semiHidden="1"/>
    <w:lsdException w:name="HTML Definition" w:locked="1" w:semiHidden="1"/>
    <w:lsdException w:name="HTML Keyboard" w:locked="1" w:semiHidden="1"/>
    <w:lsdException w:name="HTML Preformatted" w:locked="1" w:semiHidden="1"/>
    <w:lsdException w:name="HTML Sample" w:locked="1" w:semiHidden="1"/>
    <w:lsdException w:name="HTML Typewriter" w:locked="1" w:semiHidden="1"/>
    <w:lsdException w:name="HTML Variable" w:locked="1" w:semiHidden="1"/>
    <w:lsdException w:name="Normal Table" w:locked="1" w:semiHidden="1"/>
    <w:lsdException w:name="annotation subject" w:locked="1" w:semiHidden="1"/>
    <w:lsdException w:name="No List" w:locked="1" w:semiHidden="1"/>
    <w:lsdException w:name="Outline List 1" w:locked="1" w:semiHidden="1"/>
    <w:lsdException w:name="Outline List 2" w:locked="1" w:semiHidden="1"/>
    <w:lsdException w:name="Outline List 3" w:locked="1" w:semiHidden="1"/>
    <w:lsdException w:name="Table Simple 1" w:locked="1" w:semiHidden="1"/>
    <w:lsdException w:name="Table Simple 2" w:locked="1" w:semiHidden="1"/>
    <w:lsdException w:name="Table Simple 3" w:locked="1" w:semiHidden="1"/>
    <w:lsdException w:name="Table Classic 1" w:locked="1" w:semiHidden="1"/>
    <w:lsdException w:name="Table Classic 2" w:locked="1" w:semiHidden="1"/>
    <w:lsdException w:name="Table Classic 3" w:locked="1" w:semiHidden="1"/>
    <w:lsdException w:name="Table Classic 4" w:locked="1" w:semiHidden="1"/>
    <w:lsdException w:name="Table Colorful 1" w:locked="1" w:semiHidden="1"/>
    <w:lsdException w:name="Table Colorful 2" w:locked="1" w:semiHidden="1"/>
    <w:lsdException w:name="Table Colorful 3" w:locked="1" w:semiHidden="1"/>
    <w:lsdException w:name="Table Columns 1" w:locked="1" w:semiHidden="1"/>
    <w:lsdException w:name="Table Columns 2" w:locked="1" w:semiHidden="1"/>
    <w:lsdException w:name="Table Columns 3" w:locked="1" w:semiHidden="1"/>
    <w:lsdException w:name="Table Columns 4" w:locked="1" w:semiHidden="1"/>
    <w:lsdException w:name="Table Columns 5" w:locked="1" w:semiHidden="1"/>
    <w:lsdException w:name="Table Grid 1" w:locked="1" w:semiHidden="1"/>
    <w:lsdException w:name="Table Grid 2" w:locked="1" w:semiHidden="1"/>
    <w:lsdException w:name="Table Grid 3" w:locked="1" w:semiHidden="1"/>
    <w:lsdException w:name="Table Grid 4" w:locked="1" w:semiHidden="1"/>
    <w:lsdException w:name="Table Grid 5" w:locked="1" w:semiHidden="1"/>
    <w:lsdException w:name="Table Grid 6" w:locked="1" w:semiHidden="1"/>
    <w:lsdException w:name="Table Grid 7" w:locked="1" w:semiHidden="1"/>
    <w:lsdException w:name="Table Grid 8" w:locked="1" w:semiHidden="1"/>
    <w:lsdException w:name="Table List 1" w:locked="1" w:semiHidden="1"/>
    <w:lsdException w:name="Table List 2" w:locked="1" w:semiHidden="1"/>
    <w:lsdException w:name="Table List 3" w:locked="1" w:semiHidden="1"/>
    <w:lsdException w:name="Table List 4" w:locked="1" w:semiHidden="1"/>
    <w:lsdException w:name="Table List 5" w:locked="1" w:semiHidden="1"/>
    <w:lsdException w:name="Table List 6" w:locked="1" w:semiHidden="1"/>
    <w:lsdException w:name="Table List 7" w:locked="1" w:semiHidden="1"/>
    <w:lsdException w:name="Table List 8" w:locked="1" w:semiHidden="1"/>
    <w:lsdException w:name="Table 3D effects 1" w:locked="1" w:semiHidden="1"/>
    <w:lsdException w:name="Table 3D effects 2" w:locked="1" w:semiHidden="1"/>
    <w:lsdException w:name="Table 3D effects 3" w:locked="1" w:semiHidden="1"/>
    <w:lsdException w:name="Table Contemporary" w:locked="1" w:semiHidden="1"/>
    <w:lsdException w:name="Table Elegant" w:locked="1" w:semiHidden="1"/>
    <w:lsdException w:name="Table Professional" w:locked="1" w:semiHidden="1"/>
    <w:lsdException w:name="Table Subtle 1" w:locked="1" w:semiHidden="1"/>
    <w:lsdException w:name="Table Subtle 2" w:locked="1" w:semiHidden="1"/>
    <w:lsdException w:name="Table Web 1" w:locked="1" w:semiHidden="1"/>
    <w:lsdException w:name="Table Web 2" w:locked="1" w:semiHidden="1"/>
    <w:lsdException w:name="Table Web 3" w:locked="1" w:semiHidden="1"/>
    <w:lsdException w:name="Balloon Text" w:locked="1" w:semiHidden="1"/>
    <w:lsdException w:name="Table Grid" w:uiPriority="0" w:unhideWhenUsed="0"/>
    <w:lsdException w:name="Table Theme" w:locked="1" w:semiHidden="1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2">
    <w:name w:val="Normal"/>
    <w:qFormat/>
    <w:rsid w:val="007A3628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9"/>
    <w:qFormat/>
    <w:rsid w:val="00E67DA5"/>
    <w:pPr>
      <w:keepNext/>
      <w:suppressAutoHyphens/>
      <w:ind w:firstLine="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7DA5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locked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locked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locked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locked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1A5F84"/>
    <w:rPr>
      <w:rFonts w:ascii="Cambria" w:eastAsia="Times New Roman" w:hAnsi="Cambria"/>
      <w:sz w:val="22"/>
      <w:szCs w:val="22"/>
      <w:lang w:eastAsia="en-US"/>
    </w:rPr>
  </w:style>
  <w:style w:type="table" w:styleId="a6">
    <w:name w:val="Table Grid"/>
    <w:basedOn w:val="a4"/>
    <w:uiPriority w:val="9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uiPriority w:val="99"/>
    <w:rsid w:val="00CB0577"/>
    <w:pPr>
      <w:numPr>
        <w:numId w:val="1"/>
      </w:numPr>
    </w:pPr>
  </w:style>
  <w:style w:type="paragraph" w:customStyle="1" w:styleId="a0">
    <w:name w:val="нумерованный"/>
    <w:basedOn w:val="a2"/>
    <w:uiPriority w:val="99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74D27"/>
    <w:rPr>
      <w:rFonts w:ascii="Times New Roman" w:hAnsi="Times New Roman" w:cs="Times New Roman"/>
      <w:sz w:val="22"/>
      <w:lang w:eastAsia="en-US"/>
    </w:rPr>
  </w:style>
  <w:style w:type="paragraph" w:styleId="a9">
    <w:name w:val="footer"/>
    <w:basedOn w:val="a2"/>
    <w:link w:val="aa"/>
    <w:uiPriority w:val="99"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074D27"/>
    <w:rPr>
      <w:rFonts w:ascii="Times New Roman" w:hAnsi="Times New Roman" w:cs="Times New Roman"/>
      <w:sz w:val="22"/>
      <w:lang w:eastAsia="en-US"/>
    </w:rPr>
  </w:style>
  <w:style w:type="paragraph" w:customStyle="1" w:styleId="ab">
    <w:name w:val="Заголовок в тексте"/>
    <w:basedOn w:val="a2"/>
    <w:next w:val="a2"/>
    <w:uiPriority w:val="99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uiPriority w:val="99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rsid w:val="00F259A5"/>
    <w:rPr>
      <w:rFonts w:cs="Times New Roman"/>
      <w:color w:val="0000FF"/>
      <w:u w:val="single"/>
    </w:rPr>
  </w:style>
  <w:style w:type="character" w:styleId="ae">
    <w:name w:val="FollowedHyperlink"/>
    <w:uiPriority w:val="99"/>
    <w:semiHidden/>
    <w:rsid w:val="00F259A5"/>
    <w:rPr>
      <w:rFonts w:cs="Times New Roman"/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rsid w:val="00740D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740D59"/>
    <w:rPr>
      <w:rFonts w:ascii="Tahoma" w:hAnsi="Tahoma" w:cs="Times New Roman"/>
      <w:sz w:val="16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3">
    <w:name w:val="footnote text"/>
    <w:basedOn w:val="a2"/>
    <w:link w:val="af4"/>
    <w:uiPriority w:val="99"/>
    <w:semiHidden/>
    <w:rsid w:val="002D12B0"/>
    <w:pPr>
      <w:spacing w:before="120"/>
      <w:ind w:firstLine="0"/>
      <w:jc w:val="both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link w:val="af3"/>
    <w:uiPriority w:val="99"/>
    <w:semiHidden/>
    <w:locked/>
    <w:rsid w:val="002D12B0"/>
    <w:rPr>
      <w:rFonts w:ascii="Times New Roman" w:hAnsi="Times New Roman" w:cs="Times New Roman"/>
    </w:rPr>
  </w:style>
  <w:style w:type="character" w:styleId="af5">
    <w:name w:val="footnote reference"/>
    <w:uiPriority w:val="99"/>
    <w:semiHidden/>
    <w:rsid w:val="002D12B0"/>
    <w:rPr>
      <w:rFonts w:cs="Times New Roman"/>
      <w:vertAlign w:val="superscript"/>
    </w:rPr>
  </w:style>
  <w:style w:type="paragraph" w:customStyle="1" w:styleId="Default">
    <w:name w:val="Default"/>
    <w:uiPriority w:val="99"/>
    <w:rsid w:val="00C57E2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customStyle="1" w:styleId="11">
    <w:name w:val="Сетка таблицы1"/>
    <w:uiPriority w:val="99"/>
    <w:rsid w:val="00C57E20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470257"/>
  </w:style>
  <w:style w:type="paragraph" w:styleId="HTML">
    <w:name w:val="HTML Preformatted"/>
    <w:basedOn w:val="a2"/>
    <w:link w:val="HTML0"/>
    <w:uiPriority w:val="99"/>
    <w:rsid w:val="00DB4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DB4C83"/>
    <w:rPr>
      <w:rFonts w:ascii="Courier New" w:hAnsi="Courier New" w:cs="Times New Roman"/>
    </w:rPr>
  </w:style>
  <w:style w:type="character" w:styleId="af6">
    <w:name w:val="Emphasis"/>
    <w:uiPriority w:val="99"/>
    <w:qFormat/>
    <w:rsid w:val="00CA5013"/>
    <w:rPr>
      <w:rFonts w:cs="Times New Roman"/>
      <w:i/>
    </w:rPr>
  </w:style>
  <w:style w:type="character" w:customStyle="1" w:styleId="spelle">
    <w:name w:val="spelle"/>
    <w:uiPriority w:val="99"/>
    <w:rsid w:val="008B11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6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2221">
              <w:marLeft w:val="0"/>
              <w:marRight w:val="6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562223">
          <w:marLeft w:val="0"/>
          <w:marRight w:val="49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2224">
              <w:marLeft w:val="1128"/>
              <w:marRight w:val="2986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2217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221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56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dovbysh@hse.ru" TargetMode="External"/><Relationship Id="rId20" Type="http://schemas.openxmlformats.org/officeDocument/2006/relationships/hyperlink" Target="http://soc-research.info/material.html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journ.msu.ru/study/handouts/metodic/specialnost.pdf" TargetMode="External"/><Relationship Id="rId11" Type="http://schemas.openxmlformats.org/officeDocument/2006/relationships/hyperlink" Target="http://www.journ.msu.ru/study/handouts/metodic/specialnost.pdf" TargetMode="External"/><Relationship Id="rId12" Type="http://schemas.openxmlformats.org/officeDocument/2006/relationships/hyperlink" Target="http://www.journ.msu.ru/study/handouts/metodic/specialnost.pdf" TargetMode="External"/><Relationship Id="rId13" Type="http://schemas.openxmlformats.org/officeDocument/2006/relationships/hyperlink" Target="http://www.journ.msu.ru/study/handouts/metodic/specialnost.pdf" TargetMode="External"/><Relationship Id="rId14" Type="http://schemas.openxmlformats.org/officeDocument/2006/relationships/hyperlink" Target="http://www.journ.msu.ru/upload/iblock/0c9/0c970e2f436c848e79836712fa065380.pdf" TargetMode="External"/><Relationship Id="rId15" Type="http://schemas.openxmlformats.org/officeDocument/2006/relationships/hyperlink" Target="http://www.journ.msu.ru/study/handouts/metodic/specialnost.pdf" TargetMode="External"/><Relationship Id="rId16" Type="http://schemas.openxmlformats.org/officeDocument/2006/relationships/hyperlink" Target="http://www.journ.msu.ru/study/handouts/metodic/specialnost.pdf" TargetMode="External"/><Relationship Id="rId17" Type="http://schemas.openxmlformats.org/officeDocument/2006/relationships/hyperlink" Target="http://www.journ.msu.ru/study/handouts/metodic/specialnost.pdf" TargetMode="External"/><Relationship Id="rId18" Type="http://schemas.openxmlformats.org/officeDocument/2006/relationships/hyperlink" Target="http://www.journ.msu.ru/upload/iblock/0c9/0c970e2f436c848e79836712fa065380.pdf" TargetMode="External"/><Relationship Id="rId19" Type="http://schemas.openxmlformats.org/officeDocument/2006/relationships/hyperlink" Target="http://www.journ.msu.ru/study/handouts/metodic/specialnost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nim@h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8852</Words>
  <Characters>50458</Characters>
  <Application>Microsoft Macintosh Word</Application>
  <DocSecurity>4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59192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dc:description/>
  <cp:lastModifiedBy>HSE HSE</cp:lastModifiedBy>
  <cp:revision>2</cp:revision>
  <cp:lastPrinted>2010-04-13T14:28:00Z</cp:lastPrinted>
  <dcterms:created xsi:type="dcterms:W3CDTF">2016-05-18T09:51:00Z</dcterms:created>
  <dcterms:modified xsi:type="dcterms:W3CDTF">2016-05-18T09:51:00Z</dcterms:modified>
</cp:coreProperties>
</file>