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89" w:rsidRPr="00770A16" w:rsidRDefault="000B0389" w:rsidP="000B0389">
      <w:pPr>
        <w:spacing w:after="0" w:line="360" w:lineRule="auto"/>
        <w:ind w:left="5103"/>
        <w:rPr>
          <w:rFonts w:ascii="Times New Roman" w:hAnsi="Times New Roman"/>
          <w:sz w:val="24"/>
        </w:rPr>
      </w:pPr>
      <w:bookmarkStart w:id="0" w:name="_GoBack"/>
      <w:bookmarkEnd w:id="0"/>
      <w:r w:rsidRPr="000B0389">
        <w:rPr>
          <w:rFonts w:ascii="Times New Roman" w:hAnsi="Times New Roman"/>
          <w:sz w:val="24"/>
        </w:rPr>
        <w:t>Приложение</w:t>
      </w:r>
      <w:r>
        <w:rPr>
          <w:rFonts w:ascii="Times New Roman" w:hAnsi="Times New Roman"/>
          <w:sz w:val="24"/>
        </w:rPr>
        <w:t xml:space="preserve"> </w:t>
      </w:r>
      <w:r w:rsidR="00343168" w:rsidRPr="00770A16">
        <w:rPr>
          <w:rFonts w:ascii="Times New Roman" w:hAnsi="Times New Roman"/>
          <w:sz w:val="24"/>
        </w:rPr>
        <w:t>3</w:t>
      </w:r>
    </w:p>
    <w:p w:rsidR="000B0389" w:rsidRPr="00460CE1" w:rsidRDefault="000B0389" w:rsidP="00770A16">
      <w:pPr>
        <w:spacing w:after="0" w:line="240" w:lineRule="auto"/>
        <w:ind w:left="5103"/>
        <w:rPr>
          <w:rFonts w:ascii="Times New Roman" w:hAnsi="Times New Roman"/>
          <w:sz w:val="24"/>
        </w:rPr>
      </w:pPr>
      <w:r w:rsidRPr="000B0389">
        <w:rPr>
          <w:rFonts w:ascii="Times New Roman" w:hAnsi="Times New Roman"/>
          <w:sz w:val="24"/>
        </w:rPr>
        <w:t xml:space="preserve">к Порядку </w:t>
      </w:r>
      <w:r w:rsidR="00000B74" w:rsidRPr="00460CE1">
        <w:rPr>
          <w:rFonts w:ascii="Times New Roman" w:hAnsi="Times New Roman"/>
          <w:bCs/>
          <w:sz w:val="24"/>
        </w:rPr>
        <w:t xml:space="preserve">расчета стоимости образовательных услуг, оказываемых студентам бакалавриата, специалитета и магистратуры </w:t>
      </w:r>
      <w:r w:rsidR="00770A16" w:rsidRPr="000A0AAD">
        <w:rPr>
          <w:rFonts w:ascii="Times New Roman" w:hAnsi="Times New Roman"/>
          <w:sz w:val="26"/>
          <w:szCs w:val="26"/>
        </w:rPr>
        <w:t>Н</w:t>
      </w:r>
      <w:r w:rsidR="00770A16">
        <w:rPr>
          <w:rFonts w:ascii="Times New Roman" w:hAnsi="Times New Roman"/>
          <w:sz w:val="26"/>
          <w:szCs w:val="26"/>
        </w:rPr>
        <w:t xml:space="preserve">ационального исследовательского университета «Высшая школа экономики» </w:t>
      </w:r>
      <w:r w:rsidR="00000B74" w:rsidRPr="00460CE1">
        <w:rPr>
          <w:rFonts w:ascii="Times New Roman" w:hAnsi="Times New Roman"/>
          <w:bCs/>
          <w:sz w:val="24"/>
        </w:rPr>
        <w:t>при изменении образовательной траектории или при лишении студента скидки по оплате обучения</w:t>
      </w:r>
    </w:p>
    <w:p w:rsidR="000B0389" w:rsidRPr="000B0389" w:rsidRDefault="000B0389" w:rsidP="000B0389">
      <w:pPr>
        <w:spacing w:after="0" w:line="360" w:lineRule="auto"/>
        <w:ind w:left="5103"/>
        <w:rPr>
          <w:rFonts w:ascii="Times New Roman" w:hAnsi="Times New Roman"/>
          <w:sz w:val="24"/>
        </w:rPr>
      </w:pPr>
    </w:p>
    <w:p w:rsidR="00451C0D" w:rsidRPr="00C53F04" w:rsidRDefault="00451C0D" w:rsidP="00451C0D">
      <w:pPr>
        <w:spacing w:after="0" w:line="360" w:lineRule="auto"/>
        <w:jc w:val="center"/>
        <w:rPr>
          <w:rFonts w:ascii="Times New Roman" w:hAnsi="Times New Roman"/>
          <w:b/>
          <w:sz w:val="26"/>
          <w:szCs w:val="26"/>
        </w:rPr>
      </w:pPr>
      <w:r w:rsidRPr="00C53F04">
        <w:rPr>
          <w:rFonts w:ascii="Times New Roman" w:hAnsi="Times New Roman"/>
          <w:b/>
          <w:sz w:val="26"/>
          <w:szCs w:val="26"/>
        </w:rPr>
        <w:t>Пояснения для расчета фактически оказанных образовательных услуг</w:t>
      </w:r>
    </w:p>
    <w:p w:rsidR="00451C0D" w:rsidRPr="00C53F04" w:rsidRDefault="00451C0D" w:rsidP="00451C0D">
      <w:pPr>
        <w:pStyle w:val="a3"/>
        <w:numPr>
          <w:ilvl w:val="0"/>
          <w:numId w:val="1"/>
        </w:numPr>
        <w:tabs>
          <w:tab w:val="left" w:pos="851"/>
          <w:tab w:val="left" w:pos="1134"/>
        </w:tabs>
        <w:spacing w:after="0" w:line="360" w:lineRule="auto"/>
        <w:contextualSpacing w:val="0"/>
        <w:jc w:val="both"/>
        <w:rPr>
          <w:rFonts w:ascii="Times New Roman" w:hAnsi="Times New Roman"/>
          <w:sz w:val="26"/>
          <w:szCs w:val="26"/>
        </w:rPr>
      </w:pPr>
      <w:r w:rsidRPr="00C53F04">
        <w:rPr>
          <w:rFonts w:ascii="Times New Roman" w:hAnsi="Times New Roman"/>
          <w:sz w:val="26"/>
          <w:szCs w:val="26"/>
        </w:rPr>
        <w:t>Количество зачётных единиц по изученным полностью ЭУП к моменту отчисления студента, расторжения договора или прекращения оказания образовательных услуг (части образовательных услуг) совпадает с количеством зачётных единиц из ИУП (РУП) студента в случае если студенту была назначена как минимум одна сдача формы промежуточной аттестации или ГИА, если она предусматривается действующими ИУП студента и РУП и назначена в период до даты отчисления студента, расторжения договора или прекращения оказания услуг по договору.</w:t>
      </w:r>
    </w:p>
    <w:p w:rsidR="00451C0D" w:rsidRPr="00C53F04" w:rsidRDefault="00451C0D" w:rsidP="00451C0D">
      <w:pPr>
        <w:pStyle w:val="a3"/>
        <w:numPr>
          <w:ilvl w:val="0"/>
          <w:numId w:val="1"/>
        </w:numPr>
        <w:tabs>
          <w:tab w:val="left" w:pos="851"/>
          <w:tab w:val="left" w:pos="1134"/>
        </w:tabs>
        <w:spacing w:after="0" w:line="360" w:lineRule="auto"/>
        <w:contextualSpacing w:val="0"/>
        <w:jc w:val="both"/>
        <w:rPr>
          <w:rFonts w:ascii="Times New Roman" w:hAnsi="Times New Roman"/>
          <w:sz w:val="26"/>
          <w:szCs w:val="26"/>
        </w:rPr>
      </w:pPr>
      <w:r w:rsidRPr="00C53F04">
        <w:rPr>
          <w:rFonts w:ascii="Times New Roman" w:hAnsi="Times New Roman"/>
          <w:sz w:val="26"/>
          <w:szCs w:val="26"/>
        </w:rPr>
        <w:t>Количество зачётных единиц по изученным частично учебным дисциплинам к моменту отчисления студента, расторжения договора или прекращения оказания образовательных услуг (части образовательных услуг)  определяется следующим образом:</w:t>
      </w:r>
    </w:p>
    <w:p w:rsidR="00451C0D" w:rsidRPr="00C53F04" w:rsidRDefault="00451C0D" w:rsidP="00451C0D">
      <w:pPr>
        <w:pStyle w:val="a3"/>
        <w:numPr>
          <w:ilvl w:val="1"/>
          <w:numId w:val="1"/>
        </w:numPr>
        <w:tabs>
          <w:tab w:val="left" w:pos="851"/>
          <w:tab w:val="left" w:pos="1134"/>
        </w:tabs>
        <w:spacing w:after="0" w:line="360" w:lineRule="auto"/>
        <w:contextualSpacing w:val="0"/>
        <w:jc w:val="both"/>
        <w:rPr>
          <w:rFonts w:ascii="Times New Roman" w:hAnsi="Times New Roman"/>
          <w:sz w:val="26"/>
          <w:szCs w:val="26"/>
        </w:rPr>
      </w:pPr>
      <w:r w:rsidRPr="00C53F04">
        <w:rPr>
          <w:rFonts w:ascii="Times New Roman" w:hAnsi="Times New Roman"/>
          <w:sz w:val="26"/>
          <w:szCs w:val="26"/>
        </w:rPr>
        <w:t xml:space="preserve"> Количество зачётных единиц по плану умножается на коэффициент, равный отношению аудиторных фактически реализованных часов к аудиторным часам по плану. </w:t>
      </w:r>
    </w:p>
    <w:p w:rsidR="00451C0D" w:rsidRPr="00C53F04" w:rsidRDefault="00451C0D" w:rsidP="00451C0D">
      <w:pPr>
        <w:pStyle w:val="a3"/>
        <w:numPr>
          <w:ilvl w:val="1"/>
          <w:numId w:val="1"/>
        </w:numPr>
        <w:tabs>
          <w:tab w:val="left" w:pos="851"/>
          <w:tab w:val="left" w:pos="1134"/>
        </w:tabs>
        <w:spacing w:after="0" w:line="360" w:lineRule="auto"/>
        <w:contextualSpacing w:val="0"/>
        <w:jc w:val="both"/>
        <w:rPr>
          <w:rFonts w:ascii="Times New Roman" w:hAnsi="Times New Roman"/>
          <w:sz w:val="26"/>
          <w:szCs w:val="26"/>
        </w:rPr>
      </w:pPr>
      <w:r w:rsidRPr="00C53F04">
        <w:rPr>
          <w:rFonts w:ascii="Times New Roman" w:hAnsi="Times New Roman"/>
          <w:sz w:val="26"/>
          <w:szCs w:val="26"/>
        </w:rPr>
        <w:t>Аудиторные фактически реализованные часы вычисляются путем умножения еженедельной аудиторной нагрузки по каждой дисциплине на число полных учебных недель от начала действия договора до даты отчисления студента, расторжения договора или прекращения оказания услуг по договору.</w:t>
      </w:r>
    </w:p>
    <w:p w:rsidR="00451C0D" w:rsidRPr="00C53F04" w:rsidRDefault="00451C0D" w:rsidP="00451C0D">
      <w:pPr>
        <w:pStyle w:val="a3"/>
        <w:numPr>
          <w:ilvl w:val="0"/>
          <w:numId w:val="1"/>
        </w:numPr>
        <w:tabs>
          <w:tab w:val="left" w:pos="851"/>
          <w:tab w:val="left" w:pos="1134"/>
        </w:tabs>
        <w:spacing w:after="0" w:line="360" w:lineRule="auto"/>
        <w:contextualSpacing w:val="0"/>
        <w:jc w:val="both"/>
        <w:rPr>
          <w:rFonts w:ascii="Times New Roman" w:hAnsi="Times New Roman"/>
          <w:sz w:val="26"/>
          <w:szCs w:val="26"/>
        </w:rPr>
      </w:pPr>
      <w:r w:rsidRPr="00C53F04">
        <w:rPr>
          <w:rFonts w:ascii="Times New Roman" w:hAnsi="Times New Roman"/>
          <w:sz w:val="26"/>
          <w:szCs w:val="26"/>
        </w:rPr>
        <w:t xml:space="preserve">Количество зачётных единиц по проекту, практике или курсовой работе, подготовке ВКР при условии, что у студента </w:t>
      </w:r>
      <w:r w:rsidRPr="00C53F04">
        <w:rPr>
          <w:rFonts w:ascii="Times New Roman" w:hAnsi="Times New Roman"/>
          <w:sz w:val="26"/>
          <w:szCs w:val="26"/>
        </w:rPr>
        <w:softHyphen/>
      </w:r>
      <w:r w:rsidRPr="00C53F04">
        <w:rPr>
          <w:rFonts w:ascii="Times New Roman" w:hAnsi="Times New Roman"/>
          <w:sz w:val="26"/>
          <w:szCs w:val="26"/>
        </w:rPr>
        <w:softHyphen/>
      </w:r>
      <w:r w:rsidRPr="00C53F04">
        <w:rPr>
          <w:rFonts w:ascii="Times New Roman" w:hAnsi="Times New Roman"/>
          <w:sz w:val="26"/>
          <w:szCs w:val="26"/>
        </w:rPr>
        <w:softHyphen/>
      </w:r>
      <w:r w:rsidRPr="00C53F04">
        <w:rPr>
          <w:rFonts w:ascii="Times New Roman" w:hAnsi="Times New Roman"/>
          <w:sz w:val="26"/>
          <w:szCs w:val="26"/>
        </w:rPr>
        <w:softHyphen/>
      </w:r>
      <w:r w:rsidRPr="00C53F04">
        <w:rPr>
          <w:rFonts w:ascii="Times New Roman" w:hAnsi="Times New Roman"/>
          <w:sz w:val="26"/>
          <w:szCs w:val="26"/>
        </w:rPr>
        <w:softHyphen/>
      </w:r>
      <w:r w:rsidRPr="00C53F04">
        <w:rPr>
          <w:rFonts w:ascii="Times New Roman" w:hAnsi="Times New Roman"/>
          <w:sz w:val="26"/>
          <w:szCs w:val="26"/>
        </w:rPr>
        <w:softHyphen/>
      </w:r>
      <w:r w:rsidRPr="00C53F04">
        <w:rPr>
          <w:rFonts w:ascii="Times New Roman" w:hAnsi="Times New Roman"/>
          <w:sz w:val="26"/>
          <w:szCs w:val="26"/>
        </w:rPr>
        <w:softHyphen/>
      </w:r>
      <w:r w:rsidRPr="00C53F04">
        <w:rPr>
          <w:rFonts w:ascii="Times New Roman" w:hAnsi="Times New Roman"/>
          <w:sz w:val="26"/>
          <w:szCs w:val="26"/>
        </w:rPr>
        <w:softHyphen/>
      </w:r>
      <w:r w:rsidRPr="00C53F04">
        <w:rPr>
          <w:rFonts w:ascii="Times New Roman" w:hAnsi="Times New Roman"/>
          <w:sz w:val="26"/>
          <w:szCs w:val="26"/>
        </w:rPr>
        <w:softHyphen/>
      </w:r>
      <w:r w:rsidRPr="00C53F04">
        <w:rPr>
          <w:rFonts w:ascii="Times New Roman" w:hAnsi="Times New Roman"/>
          <w:sz w:val="26"/>
          <w:szCs w:val="26"/>
        </w:rPr>
        <w:softHyphen/>
      </w:r>
      <w:r w:rsidRPr="00C53F04">
        <w:rPr>
          <w:rFonts w:ascii="Times New Roman" w:hAnsi="Times New Roman"/>
          <w:sz w:val="26"/>
          <w:szCs w:val="26"/>
        </w:rPr>
        <w:softHyphen/>
      </w:r>
      <w:r w:rsidRPr="00C53F04">
        <w:rPr>
          <w:rFonts w:ascii="Times New Roman" w:hAnsi="Times New Roman"/>
          <w:sz w:val="26"/>
          <w:szCs w:val="26"/>
        </w:rPr>
        <w:softHyphen/>
      </w:r>
      <w:r w:rsidRPr="00C53F04">
        <w:rPr>
          <w:rFonts w:ascii="Times New Roman" w:hAnsi="Times New Roman"/>
          <w:sz w:val="26"/>
          <w:szCs w:val="26"/>
        </w:rPr>
        <w:softHyphen/>
      </w:r>
      <w:r w:rsidRPr="00C53F04">
        <w:rPr>
          <w:rFonts w:ascii="Times New Roman" w:hAnsi="Times New Roman"/>
          <w:sz w:val="26"/>
          <w:szCs w:val="26"/>
        </w:rPr>
        <w:softHyphen/>
      </w:r>
      <w:r w:rsidRPr="00C53F04">
        <w:rPr>
          <w:rFonts w:ascii="Times New Roman" w:hAnsi="Times New Roman"/>
          <w:sz w:val="26"/>
          <w:szCs w:val="26"/>
        </w:rPr>
        <w:softHyphen/>
      </w:r>
      <w:r w:rsidRPr="00C53F04">
        <w:rPr>
          <w:rFonts w:ascii="Times New Roman" w:hAnsi="Times New Roman"/>
          <w:sz w:val="26"/>
          <w:szCs w:val="26"/>
        </w:rPr>
        <w:softHyphen/>
      </w:r>
      <w:r w:rsidRPr="00C53F04">
        <w:rPr>
          <w:rFonts w:ascii="Times New Roman" w:hAnsi="Times New Roman"/>
          <w:sz w:val="26"/>
          <w:szCs w:val="26"/>
        </w:rPr>
        <w:softHyphen/>
      </w:r>
      <w:r w:rsidRPr="00C53F04">
        <w:rPr>
          <w:rFonts w:ascii="Times New Roman" w:hAnsi="Times New Roman"/>
          <w:sz w:val="26"/>
          <w:szCs w:val="26"/>
        </w:rPr>
        <w:softHyphen/>
      </w:r>
      <w:r w:rsidRPr="00C53F04">
        <w:rPr>
          <w:rFonts w:ascii="Times New Roman" w:hAnsi="Times New Roman"/>
          <w:sz w:val="26"/>
          <w:szCs w:val="26"/>
        </w:rPr>
        <w:softHyphen/>
      </w:r>
      <w:r w:rsidRPr="00C53F04">
        <w:rPr>
          <w:rFonts w:ascii="Times New Roman" w:hAnsi="Times New Roman"/>
          <w:sz w:val="26"/>
          <w:szCs w:val="26"/>
        </w:rPr>
        <w:softHyphen/>
      </w:r>
      <w:r w:rsidRPr="00C53F04">
        <w:rPr>
          <w:rFonts w:ascii="Times New Roman" w:hAnsi="Times New Roman"/>
          <w:sz w:val="26"/>
          <w:szCs w:val="26"/>
        </w:rPr>
        <w:softHyphen/>
      </w:r>
      <w:r w:rsidRPr="00C53F04">
        <w:rPr>
          <w:rFonts w:ascii="Times New Roman" w:hAnsi="Times New Roman"/>
          <w:sz w:val="26"/>
          <w:szCs w:val="26"/>
        </w:rPr>
        <w:softHyphen/>
      </w:r>
      <w:r w:rsidRPr="00C53F04">
        <w:rPr>
          <w:rFonts w:ascii="Times New Roman" w:hAnsi="Times New Roman"/>
          <w:sz w:val="26"/>
          <w:szCs w:val="26"/>
        </w:rPr>
        <w:softHyphen/>
      </w:r>
      <w:r w:rsidRPr="00C53F04">
        <w:rPr>
          <w:rFonts w:ascii="Times New Roman" w:hAnsi="Times New Roman"/>
          <w:sz w:val="26"/>
          <w:szCs w:val="26"/>
        </w:rPr>
        <w:softHyphen/>
      </w:r>
      <w:r w:rsidRPr="00C53F04">
        <w:rPr>
          <w:rFonts w:ascii="Times New Roman" w:hAnsi="Times New Roman"/>
          <w:sz w:val="26"/>
          <w:szCs w:val="26"/>
        </w:rPr>
        <w:softHyphen/>
      </w:r>
      <w:r w:rsidRPr="00C53F04">
        <w:rPr>
          <w:rFonts w:ascii="Times New Roman" w:hAnsi="Times New Roman"/>
          <w:sz w:val="26"/>
          <w:szCs w:val="26"/>
        </w:rPr>
        <w:softHyphen/>
        <w:t xml:space="preserve">началась работа по проекту / началась практика / назначены тема и руководитель, но он еще не завершил </w:t>
      </w:r>
      <w:r w:rsidRPr="00C53F04">
        <w:rPr>
          <w:rFonts w:ascii="Times New Roman" w:hAnsi="Times New Roman"/>
          <w:sz w:val="26"/>
          <w:szCs w:val="26"/>
        </w:rPr>
        <w:lastRenderedPageBreak/>
        <w:t>работу по проекту /не сдал  отчет о практике /текст работы на проверку руководителю, определяется следующим образом:</w:t>
      </w:r>
    </w:p>
    <w:p w:rsidR="00451C0D" w:rsidRPr="00C53F04" w:rsidRDefault="00451C0D" w:rsidP="00451C0D">
      <w:pPr>
        <w:pStyle w:val="a3"/>
        <w:numPr>
          <w:ilvl w:val="1"/>
          <w:numId w:val="1"/>
        </w:numPr>
        <w:tabs>
          <w:tab w:val="left" w:pos="851"/>
          <w:tab w:val="left" w:pos="1134"/>
        </w:tabs>
        <w:spacing w:after="0" w:line="360" w:lineRule="auto"/>
        <w:contextualSpacing w:val="0"/>
        <w:jc w:val="both"/>
        <w:rPr>
          <w:rFonts w:ascii="Times New Roman" w:hAnsi="Times New Roman"/>
          <w:sz w:val="26"/>
          <w:szCs w:val="26"/>
        </w:rPr>
      </w:pPr>
      <w:r w:rsidRPr="00C53F04">
        <w:rPr>
          <w:rFonts w:ascii="Times New Roman" w:hAnsi="Times New Roman"/>
          <w:sz w:val="26"/>
          <w:szCs w:val="26"/>
        </w:rPr>
        <w:t>Количество зачётных единиц по плану умножается на коэффициент, равный отношению дней, отведенных на выполнение ЭУП по факту, к количеству дней, отведенных на выполнение ЭУП по плану;</w:t>
      </w:r>
    </w:p>
    <w:p w:rsidR="00451C0D" w:rsidRPr="00C53F04" w:rsidRDefault="00451C0D" w:rsidP="00451C0D">
      <w:pPr>
        <w:pStyle w:val="a3"/>
        <w:numPr>
          <w:ilvl w:val="1"/>
          <w:numId w:val="1"/>
        </w:numPr>
        <w:tabs>
          <w:tab w:val="left" w:pos="851"/>
          <w:tab w:val="left" w:pos="1134"/>
        </w:tabs>
        <w:spacing w:after="0" w:line="360" w:lineRule="auto"/>
        <w:contextualSpacing w:val="0"/>
        <w:jc w:val="both"/>
        <w:rPr>
          <w:rFonts w:ascii="Times New Roman" w:hAnsi="Times New Roman"/>
          <w:sz w:val="26"/>
          <w:szCs w:val="26"/>
        </w:rPr>
      </w:pPr>
      <w:r w:rsidRPr="00C53F04">
        <w:rPr>
          <w:rFonts w:ascii="Times New Roman" w:hAnsi="Times New Roman"/>
          <w:sz w:val="26"/>
          <w:szCs w:val="26"/>
        </w:rPr>
        <w:t>Количество дней, отведенных на выполнение ЭУП по факту, определяется от даты начала проекта, определённого в подтверждении участия студента в проекте,  утверждённого руководителем проекта /даты начала практики в соответствии с приказом/ даты приказа об утверждении темы курсовой работы/ВКР до даты отчисления студента, расторжения договора или прекращения оказания услуг по договору;</w:t>
      </w:r>
    </w:p>
    <w:p w:rsidR="00451C0D" w:rsidRPr="00C53F04" w:rsidRDefault="00451C0D" w:rsidP="00451C0D">
      <w:pPr>
        <w:pStyle w:val="a3"/>
        <w:numPr>
          <w:ilvl w:val="1"/>
          <w:numId w:val="1"/>
        </w:numPr>
        <w:tabs>
          <w:tab w:val="left" w:pos="851"/>
          <w:tab w:val="left" w:pos="1134"/>
        </w:tabs>
        <w:spacing w:after="0" w:line="360" w:lineRule="auto"/>
        <w:contextualSpacing w:val="0"/>
        <w:jc w:val="both"/>
        <w:rPr>
          <w:rFonts w:ascii="Times New Roman" w:hAnsi="Times New Roman"/>
          <w:sz w:val="26"/>
          <w:szCs w:val="26"/>
        </w:rPr>
      </w:pPr>
      <w:r w:rsidRPr="00C53F04">
        <w:rPr>
          <w:rFonts w:ascii="Times New Roman" w:hAnsi="Times New Roman"/>
          <w:sz w:val="26"/>
          <w:szCs w:val="26"/>
        </w:rPr>
        <w:t>Количество дней, отведенных на выполнение ЭУП по плану, определяется от даты начала проекта, определённого в подтверждении участия студента в проекте,  утверждённого руководителем проекта / даты начала практики в соответствии с приказом / даты приказа о закреплении темы курсовой работы, ВКР до даты назначенной защиты результатов этого вида учебной нагрузки. В случае если дата защиты проекта/ оценка за практику / защиты курсовых работ на момент расчёта не определена, приказ о назначении даты защиты ВКР на момент расчёта еще не издан, датой назначенной сдачи/защиты считается крайний допустимый срок, определенный локальным актом НИУ ВШЭ.</w:t>
      </w:r>
    </w:p>
    <w:p w:rsidR="00451C0D" w:rsidRPr="00C53F04" w:rsidRDefault="00451C0D" w:rsidP="00451C0D">
      <w:pPr>
        <w:pStyle w:val="a3"/>
        <w:numPr>
          <w:ilvl w:val="0"/>
          <w:numId w:val="1"/>
        </w:numPr>
        <w:tabs>
          <w:tab w:val="left" w:pos="851"/>
          <w:tab w:val="left" w:pos="1134"/>
        </w:tabs>
        <w:spacing w:after="0" w:line="360" w:lineRule="auto"/>
        <w:contextualSpacing w:val="0"/>
        <w:jc w:val="both"/>
        <w:rPr>
          <w:rFonts w:ascii="Times New Roman" w:hAnsi="Times New Roman"/>
          <w:sz w:val="26"/>
          <w:szCs w:val="26"/>
        </w:rPr>
      </w:pPr>
      <w:r w:rsidRPr="00C53F04">
        <w:rPr>
          <w:rFonts w:ascii="Times New Roman" w:hAnsi="Times New Roman"/>
          <w:sz w:val="26"/>
          <w:szCs w:val="26"/>
        </w:rPr>
        <w:t xml:space="preserve">Количество зачётных единиц по проекту, практике, курсовой работе при условии, что студент сдал работу по проекту / отчет по практике / текст работы на проверку руководителю проекта / практики / курсовой работы, но защита работы еще не состоялась, определяется умножением зачётных единиц по этому виду учебной нагрузки по плану, умноженной на коэффициент 0,9. </w:t>
      </w:r>
    </w:p>
    <w:p w:rsidR="000A0F79" w:rsidRPr="00C53F04" w:rsidRDefault="000A0F79" w:rsidP="00451C0D">
      <w:pPr>
        <w:pStyle w:val="a3"/>
        <w:numPr>
          <w:ilvl w:val="0"/>
          <w:numId w:val="1"/>
        </w:numPr>
        <w:tabs>
          <w:tab w:val="left" w:pos="851"/>
          <w:tab w:val="left" w:pos="1134"/>
        </w:tabs>
        <w:spacing w:after="0" w:line="360" w:lineRule="auto"/>
        <w:contextualSpacing w:val="0"/>
        <w:jc w:val="both"/>
        <w:rPr>
          <w:rFonts w:ascii="Times New Roman" w:hAnsi="Times New Roman"/>
          <w:sz w:val="26"/>
          <w:szCs w:val="26"/>
        </w:rPr>
      </w:pPr>
      <w:r w:rsidRPr="00C53F04">
        <w:rPr>
          <w:rFonts w:ascii="Times New Roman" w:hAnsi="Times New Roman"/>
          <w:sz w:val="26"/>
          <w:szCs w:val="26"/>
        </w:rPr>
        <w:t>Примеры расчета стоимости цены договора в типовых ситуациях приведены ниже:</w:t>
      </w:r>
    </w:p>
    <w:p w:rsidR="000A0F79" w:rsidRPr="00C53F04" w:rsidRDefault="000A0F79" w:rsidP="000A0F79">
      <w:pPr>
        <w:spacing w:after="0"/>
        <w:ind w:firstLine="709"/>
        <w:jc w:val="both"/>
        <w:rPr>
          <w:rFonts w:ascii="Times New Roman" w:hAnsi="Times New Roman"/>
          <w:b/>
          <w:sz w:val="26"/>
          <w:szCs w:val="26"/>
        </w:rPr>
      </w:pPr>
      <w:r w:rsidRPr="00C53F04">
        <w:rPr>
          <w:rFonts w:ascii="Times New Roman" w:hAnsi="Times New Roman"/>
          <w:b/>
          <w:sz w:val="26"/>
          <w:szCs w:val="26"/>
        </w:rPr>
        <w:t>Пример 1:</w:t>
      </w:r>
    </w:p>
    <w:p w:rsidR="000A0F79" w:rsidRPr="00C53F04" w:rsidRDefault="000A0F79" w:rsidP="00460CE1">
      <w:pPr>
        <w:numPr>
          <w:ilvl w:val="0"/>
          <w:numId w:val="2"/>
        </w:numPr>
        <w:tabs>
          <w:tab w:val="left" w:pos="993"/>
        </w:tabs>
        <w:spacing w:after="0" w:line="360" w:lineRule="auto"/>
        <w:ind w:left="0" w:firstLine="709"/>
        <w:jc w:val="both"/>
        <w:rPr>
          <w:rFonts w:ascii="Times New Roman" w:hAnsi="Times New Roman"/>
          <w:sz w:val="26"/>
          <w:szCs w:val="26"/>
        </w:rPr>
      </w:pPr>
      <w:r w:rsidRPr="00C53F04">
        <w:rPr>
          <w:rFonts w:ascii="Times New Roman" w:hAnsi="Times New Roman"/>
          <w:sz w:val="26"/>
          <w:szCs w:val="26"/>
        </w:rPr>
        <w:t>специальный ИУП студента, которому предоставляется возможность повторного изучения ЭУП, предусматривает 65 зачётных единиц;</w:t>
      </w:r>
    </w:p>
    <w:p w:rsidR="000A0F79" w:rsidRPr="00C53F04" w:rsidRDefault="000A0F79" w:rsidP="00460CE1">
      <w:pPr>
        <w:numPr>
          <w:ilvl w:val="0"/>
          <w:numId w:val="2"/>
        </w:numPr>
        <w:tabs>
          <w:tab w:val="left" w:pos="993"/>
        </w:tabs>
        <w:spacing w:after="0" w:line="360" w:lineRule="auto"/>
        <w:ind w:left="0" w:firstLine="709"/>
        <w:jc w:val="both"/>
        <w:rPr>
          <w:rFonts w:ascii="Times New Roman" w:hAnsi="Times New Roman"/>
          <w:sz w:val="26"/>
          <w:szCs w:val="26"/>
        </w:rPr>
      </w:pPr>
      <w:r w:rsidRPr="00C53F04">
        <w:rPr>
          <w:rFonts w:ascii="Times New Roman" w:hAnsi="Times New Roman"/>
          <w:sz w:val="26"/>
          <w:szCs w:val="26"/>
        </w:rPr>
        <w:lastRenderedPageBreak/>
        <w:t>РУП курса, на котором студент обучается/будет обучаться в следующем году, предусматривает 60 зачётных единиц;</w:t>
      </w:r>
    </w:p>
    <w:p w:rsidR="000A0F79" w:rsidRPr="00C53F04" w:rsidRDefault="000A0F79" w:rsidP="00460CE1">
      <w:pPr>
        <w:numPr>
          <w:ilvl w:val="0"/>
          <w:numId w:val="2"/>
        </w:numPr>
        <w:tabs>
          <w:tab w:val="left" w:pos="993"/>
        </w:tabs>
        <w:spacing w:after="0" w:line="360" w:lineRule="auto"/>
        <w:ind w:left="0" w:firstLine="709"/>
        <w:jc w:val="both"/>
        <w:rPr>
          <w:rFonts w:ascii="Times New Roman" w:hAnsi="Times New Roman"/>
          <w:sz w:val="26"/>
          <w:szCs w:val="26"/>
        </w:rPr>
      </w:pPr>
      <w:r w:rsidRPr="00C53F04">
        <w:rPr>
          <w:rFonts w:ascii="Times New Roman" w:hAnsi="Times New Roman"/>
          <w:sz w:val="26"/>
          <w:szCs w:val="26"/>
        </w:rPr>
        <w:t>коэффициент равен 65/60;</w:t>
      </w:r>
    </w:p>
    <w:p w:rsidR="000A0F79" w:rsidRPr="00C53F04" w:rsidRDefault="000A0F79" w:rsidP="00460CE1">
      <w:pPr>
        <w:numPr>
          <w:ilvl w:val="0"/>
          <w:numId w:val="2"/>
        </w:numPr>
        <w:tabs>
          <w:tab w:val="left" w:pos="993"/>
        </w:tabs>
        <w:spacing w:after="0" w:line="360" w:lineRule="auto"/>
        <w:ind w:left="0" w:firstLine="709"/>
        <w:jc w:val="both"/>
        <w:rPr>
          <w:rFonts w:ascii="Times New Roman" w:hAnsi="Times New Roman"/>
          <w:sz w:val="26"/>
          <w:szCs w:val="26"/>
        </w:rPr>
      </w:pPr>
      <w:r w:rsidRPr="00C53F04">
        <w:rPr>
          <w:rFonts w:ascii="Times New Roman" w:hAnsi="Times New Roman"/>
          <w:sz w:val="26"/>
          <w:szCs w:val="26"/>
        </w:rPr>
        <w:t>стоимость обучения равна 300 тысяч рублей в год;</w:t>
      </w:r>
    </w:p>
    <w:p w:rsidR="000A0F79" w:rsidRPr="00C53F04" w:rsidRDefault="000A0F79" w:rsidP="00460CE1">
      <w:pPr>
        <w:numPr>
          <w:ilvl w:val="0"/>
          <w:numId w:val="2"/>
        </w:numPr>
        <w:tabs>
          <w:tab w:val="left" w:pos="993"/>
        </w:tabs>
        <w:spacing w:after="0" w:line="360" w:lineRule="auto"/>
        <w:ind w:left="0" w:firstLine="709"/>
        <w:jc w:val="both"/>
        <w:rPr>
          <w:rFonts w:ascii="Times New Roman" w:hAnsi="Times New Roman"/>
          <w:sz w:val="26"/>
          <w:szCs w:val="26"/>
        </w:rPr>
      </w:pPr>
      <w:r w:rsidRPr="00C53F04">
        <w:rPr>
          <w:rFonts w:ascii="Times New Roman" w:hAnsi="Times New Roman"/>
          <w:sz w:val="26"/>
          <w:szCs w:val="26"/>
        </w:rPr>
        <w:t>цена договора будет равна: 65/60*300 тысяч = 325 тысяч рублей.</w:t>
      </w:r>
    </w:p>
    <w:p w:rsidR="000A0F79" w:rsidRPr="00C53F04" w:rsidRDefault="000A0F79" w:rsidP="00460CE1">
      <w:pPr>
        <w:spacing w:after="0" w:line="360" w:lineRule="auto"/>
        <w:ind w:firstLine="709"/>
        <w:jc w:val="both"/>
        <w:rPr>
          <w:rFonts w:ascii="Times New Roman" w:hAnsi="Times New Roman"/>
          <w:b/>
          <w:sz w:val="26"/>
          <w:szCs w:val="26"/>
        </w:rPr>
      </w:pPr>
      <w:r w:rsidRPr="00C53F04">
        <w:rPr>
          <w:rFonts w:ascii="Times New Roman" w:hAnsi="Times New Roman"/>
          <w:b/>
          <w:sz w:val="26"/>
          <w:szCs w:val="26"/>
        </w:rPr>
        <w:t>Пример 2:</w:t>
      </w:r>
    </w:p>
    <w:p w:rsidR="000A0F79" w:rsidRPr="00C53F04" w:rsidRDefault="000A0F79" w:rsidP="00460CE1">
      <w:pPr>
        <w:numPr>
          <w:ilvl w:val="0"/>
          <w:numId w:val="2"/>
        </w:numPr>
        <w:tabs>
          <w:tab w:val="left" w:pos="993"/>
        </w:tabs>
        <w:spacing w:after="0" w:line="360" w:lineRule="auto"/>
        <w:ind w:left="0" w:firstLine="709"/>
        <w:jc w:val="both"/>
        <w:rPr>
          <w:rFonts w:ascii="Times New Roman" w:hAnsi="Times New Roman"/>
          <w:sz w:val="26"/>
          <w:szCs w:val="26"/>
        </w:rPr>
      </w:pPr>
      <w:r w:rsidRPr="00C53F04">
        <w:rPr>
          <w:rFonts w:ascii="Times New Roman" w:hAnsi="Times New Roman"/>
          <w:sz w:val="26"/>
          <w:szCs w:val="26"/>
        </w:rPr>
        <w:t xml:space="preserve">специальный ИУП студента, который восстанавливается для прохождения практики и государственной итоговой аттестации (далее – ГИА) на последний курс, предусматривает 28 зачётных единиц (практика–20, подготовка ВКР-4, защита ВКР-4). </w:t>
      </w:r>
    </w:p>
    <w:p w:rsidR="000A0F79" w:rsidRPr="00C53F04" w:rsidRDefault="000A0F79" w:rsidP="00460CE1">
      <w:pPr>
        <w:numPr>
          <w:ilvl w:val="0"/>
          <w:numId w:val="2"/>
        </w:numPr>
        <w:tabs>
          <w:tab w:val="left" w:pos="993"/>
        </w:tabs>
        <w:spacing w:after="0" w:line="360" w:lineRule="auto"/>
        <w:ind w:left="0" w:firstLine="709"/>
        <w:jc w:val="both"/>
        <w:rPr>
          <w:rFonts w:ascii="Times New Roman" w:hAnsi="Times New Roman"/>
          <w:sz w:val="26"/>
          <w:szCs w:val="26"/>
        </w:rPr>
      </w:pPr>
      <w:r w:rsidRPr="00C53F04">
        <w:rPr>
          <w:rFonts w:ascii="Times New Roman" w:hAnsi="Times New Roman"/>
          <w:sz w:val="26"/>
          <w:szCs w:val="26"/>
        </w:rPr>
        <w:t>РУП последнего курса предусматривает 60 зачётных единиц;</w:t>
      </w:r>
    </w:p>
    <w:p w:rsidR="000A0F79" w:rsidRPr="00C53F04" w:rsidRDefault="000A0F79" w:rsidP="00460CE1">
      <w:pPr>
        <w:numPr>
          <w:ilvl w:val="0"/>
          <w:numId w:val="2"/>
        </w:numPr>
        <w:tabs>
          <w:tab w:val="left" w:pos="993"/>
        </w:tabs>
        <w:spacing w:after="0" w:line="360" w:lineRule="auto"/>
        <w:ind w:left="0" w:firstLine="709"/>
        <w:jc w:val="both"/>
        <w:rPr>
          <w:rFonts w:ascii="Times New Roman" w:hAnsi="Times New Roman"/>
          <w:sz w:val="26"/>
          <w:szCs w:val="26"/>
        </w:rPr>
      </w:pPr>
      <w:r w:rsidRPr="00C53F04">
        <w:rPr>
          <w:rFonts w:ascii="Times New Roman" w:hAnsi="Times New Roman"/>
          <w:sz w:val="26"/>
          <w:szCs w:val="26"/>
        </w:rPr>
        <w:t>коэффициент равен 28/60;</w:t>
      </w:r>
    </w:p>
    <w:p w:rsidR="000A0F79" w:rsidRPr="00C53F04" w:rsidRDefault="000A0F79" w:rsidP="00460CE1">
      <w:pPr>
        <w:numPr>
          <w:ilvl w:val="0"/>
          <w:numId w:val="2"/>
        </w:numPr>
        <w:tabs>
          <w:tab w:val="left" w:pos="993"/>
        </w:tabs>
        <w:spacing w:after="0" w:line="360" w:lineRule="auto"/>
        <w:ind w:left="0" w:firstLine="709"/>
        <w:jc w:val="both"/>
        <w:rPr>
          <w:rFonts w:ascii="Times New Roman" w:hAnsi="Times New Roman"/>
          <w:sz w:val="26"/>
          <w:szCs w:val="26"/>
        </w:rPr>
      </w:pPr>
      <w:r w:rsidRPr="00C53F04">
        <w:rPr>
          <w:rFonts w:ascii="Times New Roman" w:hAnsi="Times New Roman"/>
          <w:sz w:val="26"/>
          <w:szCs w:val="26"/>
        </w:rPr>
        <w:t>стоимость обучения равна 300 тысяч рублей в год;</w:t>
      </w:r>
    </w:p>
    <w:p w:rsidR="000A0F79" w:rsidRPr="00C53F04" w:rsidRDefault="000A0F79" w:rsidP="00460CE1">
      <w:pPr>
        <w:numPr>
          <w:ilvl w:val="0"/>
          <w:numId w:val="2"/>
        </w:numPr>
        <w:tabs>
          <w:tab w:val="left" w:pos="993"/>
        </w:tabs>
        <w:spacing w:after="0" w:line="360" w:lineRule="auto"/>
        <w:ind w:left="0" w:firstLine="709"/>
        <w:jc w:val="both"/>
        <w:rPr>
          <w:rFonts w:ascii="Times New Roman" w:hAnsi="Times New Roman"/>
          <w:sz w:val="26"/>
          <w:szCs w:val="26"/>
        </w:rPr>
      </w:pPr>
      <w:r w:rsidRPr="00C53F04">
        <w:rPr>
          <w:rFonts w:ascii="Times New Roman" w:hAnsi="Times New Roman"/>
          <w:sz w:val="26"/>
          <w:szCs w:val="26"/>
        </w:rPr>
        <w:t>цена договора будет равна: 28/60*300 тысяч = 140 тысяч рублей.</w:t>
      </w:r>
    </w:p>
    <w:sectPr w:rsidR="000A0F79" w:rsidRPr="00C53F04" w:rsidSect="005C5EB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0AA" w:rsidRDefault="006A50AA" w:rsidP="005C5EBB">
      <w:pPr>
        <w:spacing w:after="0" w:line="240" w:lineRule="auto"/>
      </w:pPr>
      <w:r>
        <w:separator/>
      </w:r>
    </w:p>
  </w:endnote>
  <w:endnote w:type="continuationSeparator" w:id="0">
    <w:p w:rsidR="006A50AA" w:rsidRDefault="006A50AA" w:rsidP="005C5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0AA" w:rsidRDefault="006A50AA" w:rsidP="005C5EBB">
      <w:pPr>
        <w:spacing w:after="0" w:line="240" w:lineRule="auto"/>
      </w:pPr>
      <w:r>
        <w:separator/>
      </w:r>
    </w:p>
  </w:footnote>
  <w:footnote w:type="continuationSeparator" w:id="0">
    <w:p w:rsidR="006A50AA" w:rsidRDefault="006A50AA" w:rsidP="005C5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331776"/>
      <w:docPartObj>
        <w:docPartGallery w:val="Page Numbers (Top of Page)"/>
        <w:docPartUnique/>
      </w:docPartObj>
    </w:sdtPr>
    <w:sdtEndPr/>
    <w:sdtContent>
      <w:p w:rsidR="005C5EBB" w:rsidRDefault="005C5EBB">
        <w:pPr>
          <w:pStyle w:val="a9"/>
          <w:jc w:val="center"/>
        </w:pPr>
        <w:r>
          <w:fldChar w:fldCharType="begin"/>
        </w:r>
        <w:r>
          <w:instrText>PAGE   \* MERGEFORMAT</w:instrText>
        </w:r>
        <w:r>
          <w:fldChar w:fldCharType="separate"/>
        </w:r>
        <w:r w:rsidR="00754799">
          <w:rPr>
            <w:noProof/>
          </w:rPr>
          <w:t>3</w:t>
        </w:r>
        <w:r>
          <w:fldChar w:fldCharType="end"/>
        </w:r>
      </w:p>
    </w:sdtContent>
  </w:sdt>
  <w:p w:rsidR="005C5EBB" w:rsidRDefault="005C5EB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57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B27C6A"/>
    <w:multiLevelType w:val="multilevel"/>
    <w:tmpl w:val="6DB89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4B"/>
    <w:rsid w:val="00000B74"/>
    <w:rsid w:val="000A0F79"/>
    <w:rsid w:val="000B0389"/>
    <w:rsid w:val="000C0A3A"/>
    <w:rsid w:val="00342D83"/>
    <w:rsid w:val="00343168"/>
    <w:rsid w:val="00451C0D"/>
    <w:rsid w:val="00460CE1"/>
    <w:rsid w:val="00495FDC"/>
    <w:rsid w:val="004E4D37"/>
    <w:rsid w:val="004F534E"/>
    <w:rsid w:val="005C5EBB"/>
    <w:rsid w:val="006A50AA"/>
    <w:rsid w:val="00754799"/>
    <w:rsid w:val="00770A16"/>
    <w:rsid w:val="00A81CA8"/>
    <w:rsid w:val="00BA2CF0"/>
    <w:rsid w:val="00C53F04"/>
    <w:rsid w:val="00E9661D"/>
    <w:rsid w:val="00EE6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C0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51C0D"/>
    <w:pPr>
      <w:ind w:left="720"/>
      <w:contextualSpacing/>
    </w:pPr>
  </w:style>
  <w:style w:type="character" w:styleId="a4">
    <w:name w:val="annotation reference"/>
    <w:uiPriority w:val="99"/>
    <w:semiHidden/>
    <w:unhideWhenUsed/>
    <w:rsid w:val="00451C0D"/>
    <w:rPr>
      <w:sz w:val="16"/>
      <w:szCs w:val="16"/>
    </w:rPr>
  </w:style>
  <w:style w:type="paragraph" w:styleId="a5">
    <w:name w:val="annotation text"/>
    <w:basedOn w:val="a"/>
    <w:link w:val="a6"/>
    <w:uiPriority w:val="99"/>
    <w:unhideWhenUsed/>
    <w:rsid w:val="00451C0D"/>
    <w:pPr>
      <w:spacing w:line="240" w:lineRule="auto"/>
    </w:pPr>
    <w:rPr>
      <w:sz w:val="20"/>
      <w:szCs w:val="20"/>
    </w:rPr>
  </w:style>
  <w:style w:type="character" w:customStyle="1" w:styleId="a6">
    <w:name w:val="Текст примечания Знак"/>
    <w:basedOn w:val="a0"/>
    <w:link w:val="a5"/>
    <w:uiPriority w:val="99"/>
    <w:rsid w:val="00451C0D"/>
    <w:rPr>
      <w:rFonts w:ascii="Calibri" w:eastAsia="Times New Roman" w:hAnsi="Calibri" w:cs="Times New Roman"/>
      <w:sz w:val="20"/>
      <w:szCs w:val="20"/>
      <w:lang w:eastAsia="ru-RU"/>
    </w:rPr>
  </w:style>
  <w:style w:type="paragraph" w:styleId="a7">
    <w:name w:val="Balloon Text"/>
    <w:basedOn w:val="a"/>
    <w:link w:val="a8"/>
    <w:uiPriority w:val="99"/>
    <w:semiHidden/>
    <w:unhideWhenUsed/>
    <w:rsid w:val="00451C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1C0D"/>
    <w:rPr>
      <w:rFonts w:ascii="Tahoma" w:eastAsia="Times New Roman" w:hAnsi="Tahoma" w:cs="Tahoma"/>
      <w:sz w:val="16"/>
      <w:szCs w:val="16"/>
      <w:lang w:eastAsia="ru-RU"/>
    </w:rPr>
  </w:style>
  <w:style w:type="paragraph" w:styleId="a9">
    <w:name w:val="header"/>
    <w:basedOn w:val="a"/>
    <w:link w:val="aa"/>
    <w:uiPriority w:val="99"/>
    <w:unhideWhenUsed/>
    <w:rsid w:val="005C5EB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5EBB"/>
    <w:rPr>
      <w:rFonts w:ascii="Calibri" w:eastAsia="Times New Roman" w:hAnsi="Calibri" w:cs="Times New Roman"/>
      <w:lang w:eastAsia="ru-RU"/>
    </w:rPr>
  </w:style>
  <w:style w:type="paragraph" w:styleId="ab">
    <w:name w:val="footer"/>
    <w:basedOn w:val="a"/>
    <w:link w:val="ac"/>
    <w:uiPriority w:val="99"/>
    <w:unhideWhenUsed/>
    <w:rsid w:val="005C5EB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5EBB"/>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C0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51C0D"/>
    <w:pPr>
      <w:ind w:left="720"/>
      <w:contextualSpacing/>
    </w:pPr>
  </w:style>
  <w:style w:type="character" w:styleId="a4">
    <w:name w:val="annotation reference"/>
    <w:uiPriority w:val="99"/>
    <w:semiHidden/>
    <w:unhideWhenUsed/>
    <w:rsid w:val="00451C0D"/>
    <w:rPr>
      <w:sz w:val="16"/>
      <w:szCs w:val="16"/>
    </w:rPr>
  </w:style>
  <w:style w:type="paragraph" w:styleId="a5">
    <w:name w:val="annotation text"/>
    <w:basedOn w:val="a"/>
    <w:link w:val="a6"/>
    <w:uiPriority w:val="99"/>
    <w:unhideWhenUsed/>
    <w:rsid w:val="00451C0D"/>
    <w:pPr>
      <w:spacing w:line="240" w:lineRule="auto"/>
    </w:pPr>
    <w:rPr>
      <w:sz w:val="20"/>
      <w:szCs w:val="20"/>
    </w:rPr>
  </w:style>
  <w:style w:type="character" w:customStyle="1" w:styleId="a6">
    <w:name w:val="Текст примечания Знак"/>
    <w:basedOn w:val="a0"/>
    <w:link w:val="a5"/>
    <w:uiPriority w:val="99"/>
    <w:rsid w:val="00451C0D"/>
    <w:rPr>
      <w:rFonts w:ascii="Calibri" w:eastAsia="Times New Roman" w:hAnsi="Calibri" w:cs="Times New Roman"/>
      <w:sz w:val="20"/>
      <w:szCs w:val="20"/>
      <w:lang w:eastAsia="ru-RU"/>
    </w:rPr>
  </w:style>
  <w:style w:type="paragraph" w:styleId="a7">
    <w:name w:val="Balloon Text"/>
    <w:basedOn w:val="a"/>
    <w:link w:val="a8"/>
    <w:uiPriority w:val="99"/>
    <w:semiHidden/>
    <w:unhideWhenUsed/>
    <w:rsid w:val="00451C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1C0D"/>
    <w:rPr>
      <w:rFonts w:ascii="Tahoma" w:eastAsia="Times New Roman" w:hAnsi="Tahoma" w:cs="Tahoma"/>
      <w:sz w:val="16"/>
      <w:szCs w:val="16"/>
      <w:lang w:eastAsia="ru-RU"/>
    </w:rPr>
  </w:style>
  <w:style w:type="paragraph" w:styleId="a9">
    <w:name w:val="header"/>
    <w:basedOn w:val="a"/>
    <w:link w:val="aa"/>
    <w:uiPriority w:val="99"/>
    <w:unhideWhenUsed/>
    <w:rsid w:val="005C5EB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5EBB"/>
    <w:rPr>
      <w:rFonts w:ascii="Calibri" w:eastAsia="Times New Roman" w:hAnsi="Calibri" w:cs="Times New Roman"/>
      <w:lang w:eastAsia="ru-RU"/>
    </w:rPr>
  </w:style>
  <w:style w:type="paragraph" w:styleId="ab">
    <w:name w:val="footer"/>
    <w:basedOn w:val="a"/>
    <w:link w:val="ac"/>
    <w:uiPriority w:val="99"/>
    <w:unhideWhenUsed/>
    <w:rsid w:val="005C5EB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5EB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Коровко</dc:creator>
  <cp:lastModifiedBy>miiuc</cp:lastModifiedBy>
  <cp:revision>2</cp:revision>
  <dcterms:created xsi:type="dcterms:W3CDTF">2016-07-26T06:10:00Z</dcterms:created>
  <dcterms:modified xsi:type="dcterms:W3CDTF">2016-07-26T06:10:00Z</dcterms:modified>
</cp:coreProperties>
</file>