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A7D1" w14:textId="77777777" w:rsidR="00B44689" w:rsidRPr="00B44689" w:rsidRDefault="00B44689" w:rsidP="00B44689">
      <w:pPr>
        <w:jc w:val="center"/>
        <w:rPr>
          <w:b/>
          <w:bCs/>
          <w:sz w:val="28"/>
          <w:szCs w:val="28"/>
        </w:rPr>
      </w:pPr>
      <w:r w:rsidRPr="00B44689">
        <w:rPr>
          <w:b/>
          <w:bCs/>
          <w:sz w:val="28"/>
          <w:szCs w:val="28"/>
        </w:rPr>
        <w:t xml:space="preserve">Санкт-Петербургский филиал федерального государственного </w:t>
      </w:r>
      <w:r w:rsidRPr="00B44689">
        <w:rPr>
          <w:b/>
          <w:bCs/>
          <w:sz w:val="28"/>
          <w:szCs w:val="28"/>
        </w:rPr>
        <w:br/>
        <w:t xml:space="preserve">автономного образовательного учреждения высшего образования </w:t>
      </w:r>
      <w:r w:rsidR="00335D85">
        <w:rPr>
          <w:b/>
          <w:bCs/>
          <w:sz w:val="28"/>
          <w:szCs w:val="28"/>
        </w:rPr>
        <w:br/>
      </w:r>
      <w:r w:rsidRPr="00B44689">
        <w:rPr>
          <w:b/>
          <w:bCs/>
          <w:sz w:val="28"/>
          <w:szCs w:val="28"/>
        </w:rPr>
        <w:t xml:space="preserve">"Национальный исследовательский университет </w:t>
      </w:r>
    </w:p>
    <w:p w14:paraId="31DFBC77" w14:textId="77777777" w:rsidR="00CB6AB1" w:rsidRDefault="00B44689" w:rsidP="00B44689">
      <w:pPr>
        <w:jc w:val="center"/>
      </w:pPr>
      <w:r w:rsidRPr="00B44689">
        <w:rPr>
          <w:b/>
          <w:bCs/>
          <w:sz w:val="28"/>
          <w:szCs w:val="28"/>
        </w:rPr>
        <w:t>"Высшая школа экономики"</w:t>
      </w:r>
    </w:p>
    <w:p w14:paraId="6F4DFC44" w14:textId="77777777" w:rsidR="00CB6AB1" w:rsidRDefault="00CB6AB1" w:rsidP="00CB6AB1">
      <w:pPr>
        <w:jc w:val="center"/>
      </w:pPr>
    </w:p>
    <w:p w14:paraId="1DD3B125" w14:textId="77777777" w:rsidR="00CB6AB1" w:rsidRDefault="00CB6AB1" w:rsidP="00CB6AB1">
      <w:pPr>
        <w:tabs>
          <w:tab w:val="left" w:pos="6444"/>
        </w:tabs>
      </w:pPr>
      <w:r>
        <w:tab/>
      </w:r>
    </w:p>
    <w:p w14:paraId="5D3F9668" w14:textId="10BB20C9" w:rsidR="00AD58CF" w:rsidRDefault="00AD58CF" w:rsidP="00AD58CF">
      <w:pPr>
        <w:jc w:val="center"/>
        <w:rPr>
          <w:szCs w:val="24"/>
        </w:rPr>
      </w:pPr>
      <w:r>
        <w:rPr>
          <w:szCs w:val="24"/>
        </w:rPr>
        <w:t xml:space="preserve">Факультет </w:t>
      </w:r>
      <w:r w:rsidR="00DD4280">
        <w:rPr>
          <w:szCs w:val="24"/>
        </w:rPr>
        <w:t>Санкт-Петербургская школа экономики и менеджмента</w:t>
      </w:r>
    </w:p>
    <w:p w14:paraId="6B79F5EF" w14:textId="77777777" w:rsidR="00AD58CF" w:rsidRDefault="00AD58CF" w:rsidP="00AD58CF">
      <w:pPr>
        <w:jc w:val="center"/>
        <w:rPr>
          <w:szCs w:val="24"/>
        </w:rPr>
      </w:pPr>
    </w:p>
    <w:p w14:paraId="40DCD014" w14:textId="1A1543A1" w:rsidR="00AD58CF" w:rsidRDefault="00DD4280" w:rsidP="00AD58CF">
      <w:pPr>
        <w:jc w:val="center"/>
        <w:rPr>
          <w:szCs w:val="24"/>
        </w:rPr>
      </w:pPr>
      <w:r>
        <w:rPr>
          <w:szCs w:val="24"/>
        </w:rPr>
        <w:t>Департамент менеджмента</w:t>
      </w:r>
    </w:p>
    <w:p w14:paraId="72276BA6" w14:textId="77777777" w:rsidR="00AD58CF" w:rsidRDefault="00AD58CF" w:rsidP="00AD58CF">
      <w:pPr>
        <w:jc w:val="center"/>
        <w:rPr>
          <w:sz w:val="28"/>
        </w:rPr>
      </w:pPr>
    </w:p>
    <w:p w14:paraId="6D59BE15" w14:textId="77777777" w:rsidR="00AD58CF" w:rsidRDefault="00AD58CF" w:rsidP="00AD58CF">
      <w:pPr>
        <w:jc w:val="center"/>
        <w:rPr>
          <w:sz w:val="28"/>
        </w:rPr>
      </w:pPr>
    </w:p>
    <w:p w14:paraId="26DE125C" w14:textId="77777777" w:rsidR="00AD58CF" w:rsidRDefault="00AD58CF" w:rsidP="00AD58CF">
      <w:pPr>
        <w:jc w:val="center"/>
        <w:rPr>
          <w:sz w:val="28"/>
        </w:rPr>
      </w:pPr>
    </w:p>
    <w:p w14:paraId="30730819" w14:textId="19AB474C" w:rsidR="00AD58CF" w:rsidRDefault="00AD58CF" w:rsidP="00AD58CF">
      <w:pPr>
        <w:jc w:val="center"/>
        <w:rPr>
          <w:sz w:val="28"/>
        </w:rPr>
      </w:pPr>
      <w:r>
        <w:rPr>
          <w:b/>
          <w:sz w:val="28"/>
        </w:rPr>
        <w:t>Рабочая программа дисциплины</w:t>
      </w:r>
      <w:r>
        <w:rPr>
          <w:sz w:val="28"/>
        </w:rPr>
        <w:t xml:space="preserve"> </w:t>
      </w:r>
      <w:r>
        <w:rPr>
          <w:sz w:val="28"/>
        </w:rPr>
        <w:br/>
      </w:r>
      <w:r w:rsidR="00DD4280">
        <w:rPr>
          <w:sz w:val="28"/>
        </w:rPr>
        <w:t>Стратегический менеджмент</w:t>
      </w:r>
    </w:p>
    <w:p w14:paraId="480A7528" w14:textId="77777777" w:rsidR="00AD58CF" w:rsidRDefault="00AD58CF" w:rsidP="00AD58CF">
      <w:pPr>
        <w:ind w:firstLine="0"/>
      </w:pPr>
      <w:r>
        <w:fldChar w:fldCharType="begin"/>
      </w:r>
      <w:r>
        <w:instrText xml:space="preserve"> AUTOTEXT  " Простая надпись" </w:instrText>
      </w:r>
      <w:r>
        <w:fldChar w:fldCharType="end"/>
      </w:r>
    </w:p>
    <w:p w14:paraId="543D63B6" w14:textId="193A4203" w:rsidR="00AD58CF" w:rsidRDefault="00AD58CF" w:rsidP="00AD58CF">
      <w:pPr>
        <w:jc w:val="center"/>
      </w:pPr>
      <w:r>
        <w:t xml:space="preserve">для образовательной программы </w:t>
      </w:r>
      <w:r w:rsidR="00DD4280">
        <w:t>Менеджмент</w:t>
      </w:r>
    </w:p>
    <w:p w14:paraId="52271156" w14:textId="51B3B155" w:rsidR="00AD58CF" w:rsidRDefault="00AD58CF" w:rsidP="00AD58CF">
      <w:pPr>
        <w:jc w:val="center"/>
      </w:pPr>
      <w:r>
        <w:t>направлен</w:t>
      </w:r>
      <w:r w:rsidR="008F5D3F">
        <w:t xml:space="preserve">ия подготовки </w:t>
      </w:r>
      <w:r w:rsidR="008F5D3F" w:rsidRPr="008F5D3F">
        <w:t>38.03.02 Менеджмент</w:t>
      </w:r>
    </w:p>
    <w:p w14:paraId="3FD0F060" w14:textId="202FC7DC" w:rsidR="00AD58CF" w:rsidRDefault="00AD58CF" w:rsidP="00AD58CF">
      <w:pPr>
        <w:jc w:val="center"/>
      </w:pPr>
      <w:r>
        <w:t xml:space="preserve">уровень </w:t>
      </w:r>
      <w:r w:rsidR="008F5D3F">
        <w:t>бакалавр</w:t>
      </w:r>
    </w:p>
    <w:p w14:paraId="4DA26E70" w14:textId="77777777" w:rsidR="00AD58CF" w:rsidRDefault="00AD58CF" w:rsidP="00AD58CF">
      <w:pPr>
        <w:jc w:val="center"/>
      </w:pPr>
    </w:p>
    <w:p w14:paraId="6B73972D" w14:textId="77777777" w:rsidR="00AD58CF" w:rsidRDefault="00AD58CF" w:rsidP="00AD58CF">
      <w:pPr>
        <w:jc w:val="center"/>
      </w:pPr>
    </w:p>
    <w:p w14:paraId="4C7B870B" w14:textId="77777777" w:rsidR="00AD58CF" w:rsidRDefault="00AD58CF" w:rsidP="00AD58CF">
      <w:pPr>
        <w:jc w:val="center"/>
      </w:pPr>
      <w:r>
        <w:t xml:space="preserve">  </w:t>
      </w:r>
    </w:p>
    <w:p w14:paraId="39F887D7" w14:textId="4A54CCC1" w:rsidR="00AD58CF" w:rsidRDefault="008F5D3F" w:rsidP="00AD58CF">
      <w:pPr>
        <w:ind w:firstLine="0"/>
      </w:pPr>
      <w:r>
        <w:t>Разработчик</w:t>
      </w:r>
      <w:r w:rsidR="00AD58CF">
        <w:t xml:space="preserve"> программы</w:t>
      </w:r>
    </w:p>
    <w:p w14:paraId="61230145" w14:textId="6DFBB187" w:rsidR="00AD58CF" w:rsidRDefault="008F5D3F" w:rsidP="008F5D3F">
      <w:pPr>
        <w:ind w:firstLine="0"/>
      </w:pPr>
      <w:r>
        <w:t xml:space="preserve">Веретённик Е.В., преподаватель, </w:t>
      </w:r>
      <w:hyperlink r:id="rId8" w:history="1">
        <w:r w:rsidRPr="004F7700">
          <w:rPr>
            <w:rStyle w:val="ad"/>
            <w:lang w:val="en-US"/>
          </w:rPr>
          <w:t>veretennik@hse.ru</w:t>
        </w:r>
      </w:hyperlink>
      <w:r>
        <w:rPr>
          <w:lang w:val="en-US"/>
        </w:rPr>
        <w:t xml:space="preserve"> </w:t>
      </w:r>
    </w:p>
    <w:p w14:paraId="16F499AC" w14:textId="22542DE7" w:rsidR="00AD58CF" w:rsidRDefault="006F2B80" w:rsidP="00AD58CF">
      <w:pPr>
        <w:ind w:firstLine="0"/>
      </w:pPr>
      <w:r>
        <w:t xml:space="preserve">Шило П.Г., к.э.н., доцент </w:t>
      </w:r>
    </w:p>
    <w:p w14:paraId="40B81AA6" w14:textId="1F88AE94" w:rsidR="00AD58CF" w:rsidRDefault="00AD58CF" w:rsidP="00AD58CF">
      <w:pPr>
        <w:ind w:firstLine="0"/>
      </w:pPr>
      <w:r>
        <w:t>Согласована начальником ОСУП</w:t>
      </w:r>
    </w:p>
    <w:p w14:paraId="71E330DD" w14:textId="77777777" w:rsidR="00AD58CF" w:rsidRDefault="00AD58CF" w:rsidP="00AD58CF">
      <w:pPr>
        <w:ind w:firstLine="0"/>
      </w:pPr>
    </w:p>
    <w:p w14:paraId="33D670F7" w14:textId="43203BE1" w:rsidR="00AD58CF" w:rsidRDefault="00AD58CF" w:rsidP="00AD58CF">
      <w:pPr>
        <w:ind w:firstLine="0"/>
      </w:pPr>
      <w:r>
        <w:t>«</w:t>
      </w:r>
      <w:r w:rsidR="00837C05">
        <w:t>1</w:t>
      </w:r>
      <w:r>
        <w:t>»</w:t>
      </w:r>
      <w:r w:rsidR="00837C05">
        <w:t xml:space="preserve"> сентября </w:t>
      </w:r>
      <w:r>
        <w:t>201</w:t>
      </w:r>
      <w:r w:rsidR="00837C05">
        <w:t>6</w:t>
      </w:r>
      <w:r>
        <w:t xml:space="preserve">  </w:t>
      </w:r>
      <w:r w:rsidRPr="0076245A">
        <w:t>г.</w:t>
      </w:r>
    </w:p>
    <w:p w14:paraId="44B8961D" w14:textId="77777777" w:rsidR="00AD58CF" w:rsidRPr="0076245A" w:rsidRDefault="00AD58CF" w:rsidP="00AD58CF">
      <w:pPr>
        <w:ind w:firstLine="0"/>
      </w:pPr>
    </w:p>
    <w:p w14:paraId="78639CF7" w14:textId="2252E729" w:rsidR="00AD58CF" w:rsidRDefault="008F5D3F" w:rsidP="00AD58CF">
      <w:pPr>
        <w:ind w:firstLine="0"/>
      </w:pPr>
      <w:r>
        <w:t>Бойко К.А.</w:t>
      </w:r>
      <w:r w:rsidR="00AD58CF">
        <w:t xml:space="preserve">         ____</w:t>
      </w:r>
      <w:r w:rsidR="00AD58CF" w:rsidRPr="0076245A">
        <w:t xml:space="preserve">_________________ </w:t>
      </w:r>
      <w:fldSimple w:instr=" FILLIN   \* MERGEFORMAT ">
        <w:r w:rsidR="00AD58CF" w:rsidRPr="0076245A">
          <w:t>[подпись]</w:t>
        </w:r>
      </w:fldSimple>
    </w:p>
    <w:p w14:paraId="2089A60B" w14:textId="77777777" w:rsidR="00AD58CF" w:rsidRDefault="00AD58CF" w:rsidP="00AD58CF">
      <w:pPr>
        <w:ind w:firstLine="0"/>
      </w:pPr>
    </w:p>
    <w:p w14:paraId="5BB3C6A4" w14:textId="77777777" w:rsidR="00AD58CF" w:rsidRDefault="00AD58CF" w:rsidP="00AD58CF">
      <w:pPr>
        <w:ind w:firstLine="0"/>
      </w:pPr>
      <w:r>
        <w:t xml:space="preserve">Утверждена Академическим советом образовательной программы </w:t>
      </w:r>
    </w:p>
    <w:p w14:paraId="1AD868D5" w14:textId="77777777" w:rsidR="00AD58CF" w:rsidRDefault="00AD58CF" w:rsidP="00AD58CF">
      <w:pPr>
        <w:ind w:firstLine="0"/>
      </w:pPr>
    </w:p>
    <w:p w14:paraId="7B3A7264" w14:textId="77777777" w:rsidR="00AD58CF" w:rsidRDefault="00AD58CF" w:rsidP="00AD58CF">
      <w:pPr>
        <w:ind w:firstLine="0"/>
      </w:pPr>
      <w:r>
        <w:t>«___»____________ 201  г., № протокола_________________</w:t>
      </w:r>
    </w:p>
    <w:p w14:paraId="0C435D51" w14:textId="77777777" w:rsidR="00AD58CF" w:rsidRDefault="00AD58CF" w:rsidP="00AD58CF">
      <w:pPr>
        <w:ind w:firstLine="0"/>
      </w:pPr>
    </w:p>
    <w:p w14:paraId="0F5FB0FD" w14:textId="77777777" w:rsidR="00AD58CF" w:rsidRDefault="00AD58CF" w:rsidP="00AD58CF">
      <w:pPr>
        <w:ind w:firstLine="0"/>
      </w:pPr>
      <w:r>
        <w:t xml:space="preserve">Академический руководитель образовательной программы </w:t>
      </w:r>
    </w:p>
    <w:p w14:paraId="6515951A" w14:textId="77777777" w:rsidR="00AD58CF" w:rsidRDefault="00AD58CF" w:rsidP="00AD58CF">
      <w:pPr>
        <w:ind w:firstLine="0"/>
      </w:pPr>
    </w:p>
    <w:p w14:paraId="0805F352" w14:textId="417CF8F4" w:rsidR="00AD58CF" w:rsidRDefault="008F5D3F" w:rsidP="00AD58CF">
      <w:pPr>
        <w:ind w:firstLine="0"/>
      </w:pPr>
      <w:r>
        <w:t>Грищенко Т.Ю.</w:t>
      </w:r>
      <w:r w:rsidR="00AD58CF">
        <w:t xml:space="preserve">          _________________ [подпись]</w:t>
      </w:r>
    </w:p>
    <w:p w14:paraId="67544157" w14:textId="77777777" w:rsidR="00AD58CF" w:rsidRDefault="00AD58CF" w:rsidP="00AD58CF"/>
    <w:p w14:paraId="265B9B6C" w14:textId="77777777" w:rsidR="00AD58CF" w:rsidRDefault="00AD58CF" w:rsidP="00AD58CF"/>
    <w:p w14:paraId="23663888" w14:textId="77777777" w:rsidR="00AD58CF" w:rsidRDefault="00AD58CF" w:rsidP="00AD58CF"/>
    <w:p w14:paraId="23937906" w14:textId="77777777" w:rsidR="00AD58CF" w:rsidRDefault="00AD58CF" w:rsidP="00AD58CF">
      <w:pPr>
        <w:ind w:firstLine="0"/>
      </w:pPr>
    </w:p>
    <w:p w14:paraId="6B9696D2" w14:textId="77777777" w:rsidR="00AD58CF" w:rsidRDefault="00AD58CF" w:rsidP="00AD58CF"/>
    <w:p w14:paraId="0B24E69C" w14:textId="097569CE" w:rsidR="00AD58CF" w:rsidRDefault="00AD58CF" w:rsidP="00AD58CF">
      <w:pPr>
        <w:jc w:val="center"/>
      </w:pPr>
      <w:r>
        <w:t>Санкт-Петербург, 201</w:t>
      </w:r>
      <w:r w:rsidR="008F5D3F">
        <w:t>6</w:t>
      </w:r>
    </w:p>
    <w:p w14:paraId="21AFACF1" w14:textId="77777777" w:rsidR="00AD58CF" w:rsidRPr="00B4644A" w:rsidRDefault="00AD58CF" w:rsidP="00AD58CF">
      <w:r>
        <w:t xml:space="preserve"> </w:t>
      </w:r>
    </w:p>
    <w:p w14:paraId="6B8A4ADA" w14:textId="77777777" w:rsidR="00AD58CF" w:rsidRPr="00B4644A" w:rsidRDefault="00AD58CF" w:rsidP="00AD58CF">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33667AF7" w14:textId="77777777" w:rsidR="00CA71C9" w:rsidRDefault="00CA71C9" w:rsidP="00BE1B45">
      <w:pPr>
        <w:jc w:val="center"/>
        <w:sectPr w:rsidR="00CA71C9" w:rsidSect="008D4CEB">
          <w:footerReference w:type="default" r:id="rId9"/>
          <w:pgSz w:w="11906" w:h="16838"/>
          <w:pgMar w:top="851" w:right="851" w:bottom="851" w:left="1134" w:header="709" w:footer="567" w:gutter="0"/>
          <w:cols w:space="708"/>
          <w:titlePg/>
          <w:docGrid w:linePitch="360"/>
        </w:sectPr>
      </w:pPr>
    </w:p>
    <w:p w14:paraId="7D88339D" w14:textId="77777777" w:rsidR="001817AF" w:rsidRDefault="001817AF" w:rsidP="00AF2403">
      <w:pPr>
        <w:pStyle w:val="1"/>
      </w:pPr>
      <w:r>
        <w:lastRenderedPageBreak/>
        <w:t>Область применения и нормативные ссылки</w:t>
      </w:r>
    </w:p>
    <w:p w14:paraId="6D30FEBA" w14:textId="77777777" w:rsidR="001817AF" w:rsidRDefault="001817AF" w:rsidP="001817AF">
      <w:pPr>
        <w:jc w:val="both"/>
      </w:pPr>
      <w:r>
        <w:t xml:space="preserve">Настоящая </w:t>
      </w:r>
      <w:r w:rsidR="0084257F" w:rsidRPr="004B7FCF">
        <w:t>рабочая</w:t>
      </w:r>
      <w:r w:rsidR="0084257F">
        <w:t xml:space="preserve"> </w:t>
      </w:r>
      <w:r>
        <w:t>программа дисциплины устанавливает минимальные требования к знаниям и умениям студента</w:t>
      </w:r>
      <w:r w:rsidR="00962380">
        <w:t>, а также</w:t>
      </w:r>
      <w:r>
        <w:t xml:space="preserve"> определяет содержание и виды учебных занятий и отчетности.</w:t>
      </w:r>
    </w:p>
    <w:p w14:paraId="0BA9069B" w14:textId="4847E7A3" w:rsidR="001817AF" w:rsidRDefault="001817AF" w:rsidP="001817AF">
      <w:pPr>
        <w:jc w:val="both"/>
      </w:pPr>
      <w:r>
        <w:t>Программа предназначена для преподавателей, ведущих дисциплину</w:t>
      </w:r>
      <w:r w:rsidR="008F5D3F">
        <w:t xml:space="preserve"> «Стратегический менеджмент»</w:t>
      </w:r>
      <w:r>
        <w:t>, учебных ассистентов и студентов направления подготовки</w:t>
      </w:r>
      <w:r w:rsidR="008F5D3F">
        <w:t xml:space="preserve"> </w:t>
      </w:r>
      <w:r w:rsidR="008F5D3F" w:rsidRPr="008F5D3F">
        <w:t>38.03.02 Менеджмент</w:t>
      </w:r>
      <w:r>
        <w:t xml:space="preserve">, обучающихся по </w:t>
      </w:r>
      <w:r w:rsidR="005A6645">
        <w:t>о</w:t>
      </w:r>
      <w:r w:rsidR="00D22B89">
        <w:t xml:space="preserve">бразовательной </w:t>
      </w:r>
      <w:r>
        <w:t>программ</w:t>
      </w:r>
      <w:r w:rsidRPr="00714321">
        <w:t>е</w:t>
      </w:r>
      <w:r w:rsidR="008F5D3F">
        <w:t xml:space="preserve"> Менеджмент</w:t>
      </w:r>
      <w:r>
        <w:t>.</w:t>
      </w:r>
    </w:p>
    <w:p w14:paraId="6E6F2479" w14:textId="77777777" w:rsidR="001817AF" w:rsidRDefault="00A70F49" w:rsidP="001817AF">
      <w:pPr>
        <w:jc w:val="both"/>
      </w:pPr>
      <w:r>
        <w:t>Рабочая п</w:t>
      </w:r>
      <w:r w:rsidR="001817AF">
        <w:t xml:space="preserve">рограмма </w:t>
      </w:r>
      <w:r>
        <w:t xml:space="preserve">дисциплины </w:t>
      </w:r>
      <w:r w:rsidR="001817AF">
        <w:t>разработана в соответствии с:</w:t>
      </w:r>
    </w:p>
    <w:p w14:paraId="38D730B1" w14:textId="27441BE9" w:rsidR="00A70F49" w:rsidRDefault="00A70F49" w:rsidP="00A70F49">
      <w:pPr>
        <w:pStyle w:val="a1"/>
        <w:ind w:left="1066" w:hanging="357"/>
        <w:jc w:val="both"/>
      </w:pPr>
      <w:r>
        <w:t>Образовательным стандартом НИУ ВШЭ</w:t>
      </w:r>
      <w:r w:rsidR="008F5D3F">
        <w:t xml:space="preserve"> </w:t>
      </w:r>
      <w:hyperlink r:id="rId10" w:history="1">
        <w:r w:rsidR="001B3114" w:rsidRPr="004F7700">
          <w:rPr>
            <w:rStyle w:val="ad"/>
          </w:rPr>
          <w:t>https://spb.hse.ru/data/2015/09/30/1321438093/38.03.02%20Менеджмент.pdf</w:t>
        </w:r>
      </w:hyperlink>
      <w:r w:rsidR="001B3114">
        <w:t xml:space="preserve"> </w:t>
      </w:r>
      <w:r>
        <w:t>;</w:t>
      </w:r>
    </w:p>
    <w:p w14:paraId="3273BE28" w14:textId="4F7641B5" w:rsidR="00A70F49" w:rsidRDefault="00A70F49" w:rsidP="00A70F49">
      <w:pPr>
        <w:pStyle w:val="a1"/>
        <w:ind w:left="1066" w:hanging="357"/>
        <w:jc w:val="both"/>
      </w:pPr>
      <w:r>
        <w:t xml:space="preserve">Образовательной программой </w:t>
      </w:r>
      <w:r w:rsidR="001B3114">
        <w:t>38.03.02 Менеджмент (уровень бакалавриат)</w:t>
      </w:r>
      <w:r>
        <w:t xml:space="preserve">. </w:t>
      </w:r>
    </w:p>
    <w:p w14:paraId="1D52E5CA" w14:textId="35708C29" w:rsidR="00A70F49" w:rsidRPr="008B0C92" w:rsidRDefault="001B3114" w:rsidP="00A70F49">
      <w:pPr>
        <w:pStyle w:val="a1"/>
        <w:ind w:left="1066" w:hanging="357"/>
        <w:jc w:val="both"/>
      </w:pPr>
      <w:r>
        <w:t>Рабочим</w:t>
      </w:r>
      <w:r w:rsidR="00A70F49" w:rsidRPr="008B0C92">
        <w:t xml:space="preserve"> учебным планом университета по</w:t>
      </w:r>
      <w:r w:rsidR="00323844">
        <w:t xml:space="preserve"> образовательной програм</w:t>
      </w:r>
      <w:r>
        <w:t>ме Менеджмент</w:t>
      </w:r>
      <w:r w:rsidR="00323844">
        <w:t xml:space="preserve">, </w:t>
      </w:r>
      <w:r w:rsidR="00A70F49" w:rsidRPr="008B0C92">
        <w:t>утвержденным</w:t>
      </w:r>
      <w:r w:rsidR="00324C0C">
        <w:t xml:space="preserve"> </w:t>
      </w:r>
      <w:r>
        <w:t>01 апреля 2016</w:t>
      </w:r>
      <w:r w:rsidR="00324C0C">
        <w:t xml:space="preserve"> </w:t>
      </w:r>
      <w:r w:rsidR="00A70F49" w:rsidRPr="008B0C92">
        <w:t>г.</w:t>
      </w:r>
    </w:p>
    <w:p w14:paraId="10464762" w14:textId="77777777" w:rsidR="001817AF" w:rsidRDefault="001817AF" w:rsidP="00AF2403">
      <w:pPr>
        <w:pStyle w:val="1"/>
      </w:pPr>
      <w:r>
        <w:t>Цели освоения дисциплины</w:t>
      </w:r>
    </w:p>
    <w:p w14:paraId="6BBBB0A4" w14:textId="77777777" w:rsidR="001B3114" w:rsidRDefault="001B3114" w:rsidP="001817AF">
      <w:pPr>
        <w:jc w:val="both"/>
      </w:pPr>
    </w:p>
    <w:p w14:paraId="2955CF88" w14:textId="14139AF4" w:rsidR="001817AF" w:rsidRDefault="006F2B80" w:rsidP="006F2B80">
      <w:pPr>
        <w:jc w:val="both"/>
      </w:pPr>
      <w:r>
        <w:t xml:space="preserve">Данная дисциплина обеспечивает изучение основных подходов, моделей и инструментов стратегического управления. Главной целью является обучение навыкам полноценного поэтапного анализа среды для коммерческих и некоммерческих проектов и организаций, навыкам диагностики, оценки эффективности системы стратегического управления в рамках соответствующих объектов изучения. По итогам изучения дисциплины студенты должны иметь систематизированное понимание отличия стратегического менеджмента от системы управления «здесь и сейчас» (неосознанное, тактическое управление по возникающим проблемам), должны уметь подобрать инструмент анализа для специфики среды или проблемной ситуации и, безусловно, должны быть в состоянии грамотно его адаптировать под ситуацию, найти соответствующие источники данных и провести полноценный анализ, выводы которого будут приемлемы для принятия управленческого решения. </w:t>
      </w:r>
    </w:p>
    <w:p w14:paraId="5C075CDC" w14:textId="77777777" w:rsidR="001817AF" w:rsidRDefault="001817AF" w:rsidP="00AF2403">
      <w:pPr>
        <w:pStyle w:val="1"/>
      </w:pPr>
      <w:r>
        <w:t>Компетенции обучающегося, формируемые в результате освоения дисциплины</w:t>
      </w:r>
    </w:p>
    <w:p w14:paraId="21825690" w14:textId="77777777" w:rsidR="00DB20E9" w:rsidRPr="00B93471" w:rsidRDefault="00DB20E9" w:rsidP="00DB20E9">
      <w:r w:rsidRPr="00B93471">
        <w:t xml:space="preserve">Уровни формирования компетенций: </w:t>
      </w:r>
    </w:p>
    <w:p w14:paraId="203FA8B5" w14:textId="77777777" w:rsidR="00FE00DD" w:rsidRDefault="00DB20E9" w:rsidP="00FE00DD">
      <w:pPr>
        <w:ind w:left="1276" w:firstLine="0"/>
      </w:pPr>
      <w:r>
        <w:rPr>
          <w:b/>
        </w:rPr>
        <w:t xml:space="preserve"> </w:t>
      </w:r>
      <w:r w:rsidRPr="00B93471">
        <w:rPr>
          <w:b/>
        </w:rPr>
        <w:t>РБ</w:t>
      </w:r>
      <w:r w:rsidR="00FE00DD">
        <w:t>  -</w:t>
      </w:r>
      <w:r w:rsidRPr="00B93471">
        <w:t xml:space="preserve"> ресурсная база, в основном теоретические и предметные основы (знания, ум</w:t>
      </w:r>
      <w:r w:rsidR="00FE00DD">
        <w:t>ения)</w:t>
      </w:r>
      <w:r w:rsidRPr="00B93471">
        <w:br/>
        <w:t> </w:t>
      </w:r>
      <w:r w:rsidRPr="00B93471">
        <w:rPr>
          <w:b/>
        </w:rPr>
        <w:t>СД</w:t>
      </w:r>
      <w:r w:rsidR="00FE00DD">
        <w:t> -</w:t>
      </w:r>
      <w:r w:rsidRPr="00B93471">
        <w:t xml:space="preserve"> способы деятельности, составляющие практическое ядро данной компе</w:t>
      </w:r>
      <w:r w:rsidR="00FE00DD">
        <w:t>тенции</w:t>
      </w:r>
      <w:r w:rsidRPr="00B93471">
        <w:br/>
        <w:t> </w:t>
      </w:r>
      <w:r w:rsidRPr="00B93471">
        <w:rPr>
          <w:b/>
        </w:rPr>
        <w:t>МЦ</w:t>
      </w:r>
      <w:r w:rsidR="00FE00DD">
        <w:t> -</w:t>
      </w:r>
      <w:r w:rsidRPr="00B93471">
        <w:t xml:space="preserve"> мотивационно-ценностная составляющая, отражает степень осознания ценност</w:t>
      </w:r>
      <w:r w:rsidR="00FE00DD">
        <w:t>и</w:t>
      </w:r>
    </w:p>
    <w:p w14:paraId="4537EBCA" w14:textId="77777777" w:rsidR="00DB20E9" w:rsidRPr="00B93471" w:rsidRDefault="00FE00DD" w:rsidP="00FE00DD">
      <w:pPr>
        <w:ind w:left="1276" w:firstLine="0"/>
      </w:pPr>
      <w:r>
        <w:rPr>
          <w:b/>
        </w:rPr>
        <w:t xml:space="preserve">           </w:t>
      </w:r>
      <w:r w:rsidR="00DB20E9" w:rsidRPr="00B93471">
        <w:t>компетенции человеком и готовность ее использовать</w:t>
      </w:r>
    </w:p>
    <w:p w14:paraId="0D5D7B87" w14:textId="77777777" w:rsidR="001817AF" w:rsidRDefault="001817AF" w:rsidP="001817AF"/>
    <w:p w14:paraId="5658A709" w14:textId="77777777" w:rsidR="001817AF" w:rsidRDefault="001817AF" w:rsidP="001817AF">
      <w:r>
        <w:t>В результате освоения дисциплины студент осваивает следующие компетенции:</w:t>
      </w:r>
    </w:p>
    <w:p w14:paraId="220CD891" w14:textId="77777777" w:rsidR="00DB20E9" w:rsidRDefault="00DB20E9" w:rsidP="001817A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696"/>
        <w:gridCol w:w="1389"/>
        <w:gridCol w:w="2971"/>
        <w:gridCol w:w="1331"/>
        <w:gridCol w:w="1689"/>
      </w:tblGrid>
      <w:tr w:rsidR="00CA4CBC" w:rsidRPr="00BF7CD6" w14:paraId="69E017D6" w14:textId="77777777" w:rsidTr="00AD5D4A">
        <w:trPr>
          <w:cantSplit/>
          <w:tblHeader/>
          <w:jc w:val="center"/>
        </w:trPr>
        <w:tc>
          <w:tcPr>
            <w:tcW w:w="0" w:type="auto"/>
            <w:vAlign w:val="center"/>
          </w:tcPr>
          <w:p w14:paraId="61DCF369" w14:textId="77777777" w:rsidR="00DB20E9" w:rsidRPr="005B2337" w:rsidRDefault="00DB20E9" w:rsidP="00AF2EFF">
            <w:pPr>
              <w:ind w:firstLine="0"/>
              <w:jc w:val="center"/>
              <w:rPr>
                <w:sz w:val="22"/>
                <w:lang w:eastAsia="ru-RU"/>
              </w:rPr>
            </w:pPr>
            <w:r w:rsidRPr="005B2337">
              <w:rPr>
                <w:sz w:val="22"/>
                <w:lang w:eastAsia="ru-RU"/>
              </w:rPr>
              <w:t>Компетенция</w:t>
            </w:r>
          </w:p>
        </w:tc>
        <w:tc>
          <w:tcPr>
            <w:tcW w:w="0" w:type="auto"/>
            <w:vAlign w:val="center"/>
          </w:tcPr>
          <w:p w14:paraId="747300F2" w14:textId="77777777" w:rsidR="00DB20E9" w:rsidRPr="002A2C97" w:rsidRDefault="00DB20E9" w:rsidP="00AF2EFF">
            <w:pPr>
              <w:ind w:left="-108" w:right="-108" w:firstLine="0"/>
              <w:jc w:val="center"/>
              <w:rPr>
                <w:sz w:val="22"/>
                <w:lang w:eastAsia="ru-RU"/>
              </w:rPr>
            </w:pPr>
            <w:r w:rsidRPr="002A2C97">
              <w:rPr>
                <w:sz w:val="22"/>
                <w:lang w:eastAsia="ru-RU"/>
              </w:rPr>
              <w:t xml:space="preserve">Код по </w:t>
            </w:r>
            <w:r>
              <w:rPr>
                <w:sz w:val="22"/>
                <w:lang w:eastAsia="ru-RU"/>
              </w:rPr>
              <w:t>ОС ВШЭ</w:t>
            </w:r>
          </w:p>
        </w:tc>
        <w:tc>
          <w:tcPr>
            <w:tcW w:w="0" w:type="auto"/>
          </w:tcPr>
          <w:p w14:paraId="7AF84324" w14:textId="77777777" w:rsidR="00DB20E9" w:rsidRPr="002A2C97" w:rsidRDefault="00DB20E9" w:rsidP="00AF2EFF">
            <w:pPr>
              <w:ind w:firstLine="0"/>
              <w:jc w:val="center"/>
              <w:rPr>
                <w:sz w:val="22"/>
                <w:lang w:eastAsia="ru-RU"/>
              </w:rPr>
            </w:pPr>
            <w:r>
              <w:rPr>
                <w:sz w:val="22"/>
                <w:lang w:eastAsia="ru-RU"/>
              </w:rPr>
              <w:t>Уровень формирования компетенции</w:t>
            </w:r>
          </w:p>
        </w:tc>
        <w:tc>
          <w:tcPr>
            <w:tcW w:w="0" w:type="auto"/>
            <w:vAlign w:val="center"/>
          </w:tcPr>
          <w:p w14:paraId="2134A667" w14:textId="77777777" w:rsidR="00DB20E9" w:rsidRPr="002A2C97" w:rsidRDefault="00DB20E9" w:rsidP="00AF2EFF">
            <w:pPr>
              <w:ind w:firstLine="0"/>
              <w:jc w:val="center"/>
              <w:rPr>
                <w:sz w:val="22"/>
                <w:lang w:eastAsia="ru-RU"/>
              </w:rPr>
            </w:pPr>
            <w:r w:rsidRPr="002A2C97">
              <w:rPr>
                <w:sz w:val="22"/>
                <w:lang w:eastAsia="ru-RU"/>
              </w:rPr>
              <w:t>Дескрипторы – основные признаки освоения (показатели достижения результата)</w:t>
            </w:r>
          </w:p>
        </w:tc>
        <w:tc>
          <w:tcPr>
            <w:tcW w:w="1331" w:type="dxa"/>
          </w:tcPr>
          <w:p w14:paraId="7BE08DAA" w14:textId="77777777" w:rsidR="00DB20E9" w:rsidRPr="002A2C97" w:rsidRDefault="00DB20E9" w:rsidP="00AF2EFF">
            <w:pPr>
              <w:ind w:firstLine="0"/>
              <w:jc w:val="center"/>
              <w:rPr>
                <w:sz w:val="22"/>
                <w:lang w:eastAsia="ru-RU"/>
              </w:rPr>
            </w:pPr>
            <w:r w:rsidRPr="002A2C97">
              <w:rPr>
                <w:sz w:val="22"/>
                <w:lang w:eastAsia="ru-RU"/>
              </w:rPr>
              <w:t>Формы и методы обучения, способствующие формированию и развитию компетенции</w:t>
            </w:r>
          </w:p>
        </w:tc>
        <w:tc>
          <w:tcPr>
            <w:tcW w:w="1689" w:type="dxa"/>
          </w:tcPr>
          <w:p w14:paraId="70A7A133" w14:textId="77777777" w:rsidR="00DB20E9" w:rsidRPr="002A2C97" w:rsidRDefault="00DB20E9" w:rsidP="00AF2EFF">
            <w:pPr>
              <w:ind w:firstLine="0"/>
              <w:jc w:val="center"/>
              <w:rPr>
                <w:sz w:val="22"/>
                <w:lang w:eastAsia="ru-RU"/>
              </w:rPr>
            </w:pPr>
            <w:r>
              <w:rPr>
                <w:sz w:val="22"/>
                <w:lang w:eastAsia="ru-RU"/>
              </w:rPr>
              <w:t>Форма контроля уровня сформированности компетенции</w:t>
            </w:r>
          </w:p>
        </w:tc>
      </w:tr>
      <w:tr w:rsidR="00CA4CBC" w:rsidRPr="00BF7CD6" w14:paraId="4B3E1CEC" w14:textId="77777777" w:rsidTr="00AD5D4A">
        <w:trPr>
          <w:jc w:val="center"/>
        </w:trPr>
        <w:tc>
          <w:tcPr>
            <w:tcW w:w="0" w:type="auto"/>
          </w:tcPr>
          <w:p w14:paraId="54FF65C0" w14:textId="52884D1F" w:rsidR="00DB20E9" w:rsidRPr="001A2F38" w:rsidRDefault="00821A29" w:rsidP="00AF2EFF">
            <w:pPr>
              <w:ind w:firstLine="0"/>
              <w:rPr>
                <w:sz w:val="22"/>
                <w:highlight w:val="yellow"/>
                <w:lang w:eastAsia="ru-RU"/>
              </w:rPr>
            </w:pPr>
            <w:r w:rsidRPr="00821A29">
              <w:rPr>
                <w:sz w:val="22"/>
                <w:lang w:eastAsia="ru-RU"/>
              </w:rPr>
              <w:t>Способен выявлять научную сущность проблем в профессиональной области.</w:t>
            </w:r>
          </w:p>
        </w:tc>
        <w:tc>
          <w:tcPr>
            <w:tcW w:w="0" w:type="auto"/>
          </w:tcPr>
          <w:p w14:paraId="64EF5E00" w14:textId="281CFD75" w:rsidR="00DB20E9" w:rsidRPr="002A2C97" w:rsidRDefault="00A25704" w:rsidP="00AF2EFF">
            <w:pPr>
              <w:ind w:left="-108" w:right="-108" w:firstLine="0"/>
              <w:jc w:val="center"/>
              <w:rPr>
                <w:sz w:val="22"/>
                <w:lang w:eastAsia="ru-RU"/>
              </w:rPr>
            </w:pPr>
            <w:r>
              <w:t>УК-2</w:t>
            </w:r>
          </w:p>
        </w:tc>
        <w:tc>
          <w:tcPr>
            <w:tcW w:w="0" w:type="auto"/>
          </w:tcPr>
          <w:p w14:paraId="4DF60B61" w14:textId="7BD05AD3" w:rsidR="00DB20E9" w:rsidRPr="002A2C97" w:rsidRDefault="00DB20E9" w:rsidP="00821A29">
            <w:pPr>
              <w:ind w:firstLine="0"/>
              <w:jc w:val="center"/>
              <w:rPr>
                <w:sz w:val="22"/>
                <w:lang w:eastAsia="ru-RU"/>
              </w:rPr>
            </w:pPr>
            <w:r>
              <w:rPr>
                <w:sz w:val="22"/>
                <w:lang w:eastAsia="ru-RU"/>
              </w:rPr>
              <w:t>РБ/СД/МЦ</w:t>
            </w:r>
          </w:p>
        </w:tc>
        <w:tc>
          <w:tcPr>
            <w:tcW w:w="0" w:type="auto"/>
          </w:tcPr>
          <w:p w14:paraId="731F58DC" w14:textId="28FF6B43" w:rsidR="00DB20E9" w:rsidRPr="002A2C97" w:rsidRDefault="00310379" w:rsidP="00AF2EFF">
            <w:pPr>
              <w:ind w:firstLine="0"/>
              <w:rPr>
                <w:sz w:val="22"/>
                <w:lang w:eastAsia="ru-RU"/>
              </w:rPr>
            </w:pPr>
            <w:r>
              <w:rPr>
                <w:sz w:val="22"/>
                <w:lang w:eastAsia="ru-RU"/>
              </w:rPr>
              <w:t xml:space="preserve">Умеет диагностировать объект и предмет в проблемной ситуации, подходит к проектированию инструментов </w:t>
            </w:r>
            <w:r>
              <w:rPr>
                <w:sz w:val="22"/>
                <w:lang w:eastAsia="ru-RU"/>
              </w:rPr>
              <w:lastRenderedPageBreak/>
              <w:t>анализа с точки зрения критериев научности</w:t>
            </w:r>
          </w:p>
        </w:tc>
        <w:tc>
          <w:tcPr>
            <w:tcW w:w="1331" w:type="dxa"/>
          </w:tcPr>
          <w:p w14:paraId="69C2AC19" w14:textId="77777777" w:rsidR="00DB20E9" w:rsidRDefault="00310379" w:rsidP="00AF2EFF">
            <w:pPr>
              <w:ind w:firstLine="0"/>
              <w:rPr>
                <w:sz w:val="22"/>
                <w:lang w:eastAsia="ru-RU"/>
              </w:rPr>
            </w:pPr>
            <w:r>
              <w:rPr>
                <w:sz w:val="22"/>
                <w:lang w:eastAsia="ru-RU"/>
              </w:rPr>
              <w:lastRenderedPageBreak/>
              <w:t>Решение кейсов</w:t>
            </w:r>
          </w:p>
          <w:p w14:paraId="0465F24D" w14:textId="18A7573A" w:rsidR="00310379" w:rsidRDefault="005A09C2" w:rsidP="00AF2EFF">
            <w:pPr>
              <w:ind w:firstLine="0"/>
              <w:rPr>
                <w:sz w:val="22"/>
                <w:lang w:eastAsia="ru-RU"/>
              </w:rPr>
            </w:pPr>
            <w:r>
              <w:rPr>
                <w:sz w:val="22"/>
                <w:lang w:eastAsia="ru-RU"/>
              </w:rPr>
              <w:lastRenderedPageBreak/>
              <w:t>Самостоятельные работы</w:t>
            </w:r>
          </w:p>
          <w:p w14:paraId="14A0DAD9" w14:textId="5198397C" w:rsidR="005A09C2" w:rsidRPr="002A2C97" w:rsidRDefault="005A09C2" w:rsidP="00AF2EFF">
            <w:pPr>
              <w:ind w:firstLine="0"/>
              <w:rPr>
                <w:sz w:val="22"/>
                <w:lang w:eastAsia="ru-RU"/>
              </w:rPr>
            </w:pPr>
            <w:r>
              <w:rPr>
                <w:sz w:val="22"/>
                <w:lang w:eastAsia="ru-RU"/>
              </w:rPr>
              <w:t>Групповое обсуждение</w:t>
            </w:r>
          </w:p>
        </w:tc>
        <w:tc>
          <w:tcPr>
            <w:tcW w:w="1689" w:type="dxa"/>
          </w:tcPr>
          <w:p w14:paraId="66CA0DA1" w14:textId="77777777" w:rsidR="00DB20E9" w:rsidRDefault="005A09C2" w:rsidP="00AF2EFF">
            <w:pPr>
              <w:ind w:firstLine="0"/>
              <w:rPr>
                <w:sz w:val="22"/>
                <w:lang w:eastAsia="ru-RU"/>
              </w:rPr>
            </w:pPr>
            <w:r>
              <w:rPr>
                <w:sz w:val="22"/>
                <w:lang w:eastAsia="ru-RU"/>
              </w:rPr>
              <w:lastRenderedPageBreak/>
              <w:t>Индивидуальный аналитический проект</w:t>
            </w:r>
          </w:p>
          <w:p w14:paraId="79F87219" w14:textId="06B04D3E" w:rsidR="005A09C2" w:rsidRPr="002A2C97" w:rsidRDefault="005A09C2" w:rsidP="005A09C2">
            <w:pPr>
              <w:ind w:firstLine="0"/>
              <w:rPr>
                <w:sz w:val="22"/>
                <w:lang w:eastAsia="ru-RU"/>
              </w:rPr>
            </w:pPr>
            <w:r>
              <w:rPr>
                <w:sz w:val="22"/>
                <w:lang w:eastAsia="ru-RU"/>
              </w:rPr>
              <w:lastRenderedPageBreak/>
              <w:t>Решение кейса по миссии, видам стратегий</w:t>
            </w:r>
          </w:p>
        </w:tc>
      </w:tr>
      <w:tr w:rsidR="00CA4CBC" w:rsidRPr="00BF7CD6" w14:paraId="22A27399" w14:textId="77777777" w:rsidTr="00AD5D4A">
        <w:trPr>
          <w:jc w:val="center"/>
        </w:trPr>
        <w:tc>
          <w:tcPr>
            <w:tcW w:w="0" w:type="auto"/>
          </w:tcPr>
          <w:p w14:paraId="28E85CAF" w14:textId="7079D737" w:rsidR="00DB20E9" w:rsidRPr="00BF7CD6" w:rsidRDefault="00821A29" w:rsidP="00AF2EFF">
            <w:pPr>
              <w:ind w:firstLine="0"/>
              <w:rPr>
                <w:szCs w:val="24"/>
                <w:lang w:eastAsia="ru-RU"/>
              </w:rPr>
            </w:pPr>
            <w:r w:rsidRPr="00821A29">
              <w:rPr>
                <w:szCs w:val="24"/>
                <w:lang w:eastAsia="ru-RU"/>
              </w:rPr>
              <w:lastRenderedPageBreak/>
              <w:t>Способен решать проблемы в профессиональной деятельности на основе анализа и синтеза</w:t>
            </w:r>
          </w:p>
        </w:tc>
        <w:tc>
          <w:tcPr>
            <w:tcW w:w="0" w:type="auto"/>
          </w:tcPr>
          <w:p w14:paraId="75385BF8" w14:textId="7B3438AF" w:rsidR="00DB20E9" w:rsidRPr="00275433" w:rsidRDefault="00A25704" w:rsidP="00AF2EFF">
            <w:pPr>
              <w:ind w:left="-108" w:right="-108" w:firstLine="0"/>
              <w:jc w:val="center"/>
              <w:rPr>
                <w:szCs w:val="24"/>
                <w:lang w:eastAsia="ru-RU"/>
              </w:rPr>
            </w:pPr>
            <w:r>
              <w:rPr>
                <w:szCs w:val="24"/>
                <w:lang w:eastAsia="ru-RU"/>
              </w:rPr>
              <w:t>УК-3</w:t>
            </w:r>
          </w:p>
        </w:tc>
        <w:tc>
          <w:tcPr>
            <w:tcW w:w="0" w:type="auto"/>
          </w:tcPr>
          <w:p w14:paraId="0E2D345B" w14:textId="1A03A35D" w:rsidR="00DB20E9" w:rsidRPr="00BF7CD6" w:rsidRDefault="0051209F" w:rsidP="00AF2EFF">
            <w:pPr>
              <w:ind w:firstLine="0"/>
              <w:jc w:val="center"/>
              <w:rPr>
                <w:szCs w:val="24"/>
                <w:lang w:eastAsia="ru-RU"/>
              </w:rPr>
            </w:pPr>
            <w:r>
              <w:rPr>
                <w:sz w:val="22"/>
                <w:lang w:eastAsia="ru-RU"/>
              </w:rPr>
              <w:t>РБ/СД/МЦ</w:t>
            </w:r>
          </w:p>
        </w:tc>
        <w:tc>
          <w:tcPr>
            <w:tcW w:w="0" w:type="auto"/>
          </w:tcPr>
          <w:p w14:paraId="773E32E3" w14:textId="129424CC" w:rsidR="00DB20E9" w:rsidRPr="00BF7CD6" w:rsidRDefault="00C83162" w:rsidP="00C83162">
            <w:pPr>
              <w:ind w:firstLine="0"/>
              <w:rPr>
                <w:szCs w:val="24"/>
                <w:lang w:eastAsia="ru-RU"/>
              </w:rPr>
            </w:pPr>
            <w:r>
              <w:rPr>
                <w:szCs w:val="24"/>
                <w:lang w:eastAsia="ru-RU"/>
              </w:rPr>
              <w:t xml:space="preserve">Знает сущностные характеристики основных видов управленческих проблем, умеет подобрать, адаптировать и использовать предложенную альтернативу решения </w:t>
            </w:r>
          </w:p>
        </w:tc>
        <w:tc>
          <w:tcPr>
            <w:tcW w:w="1331" w:type="dxa"/>
          </w:tcPr>
          <w:p w14:paraId="58547336" w14:textId="77777777" w:rsidR="00DB20E9" w:rsidRDefault="00C83162" w:rsidP="00AF2EFF">
            <w:pPr>
              <w:ind w:firstLine="0"/>
              <w:jc w:val="center"/>
              <w:rPr>
                <w:szCs w:val="24"/>
                <w:lang w:eastAsia="ru-RU"/>
              </w:rPr>
            </w:pPr>
            <w:r>
              <w:rPr>
                <w:szCs w:val="24"/>
                <w:lang w:eastAsia="ru-RU"/>
              </w:rPr>
              <w:t>Самостоятельная работа на предприятии</w:t>
            </w:r>
          </w:p>
          <w:p w14:paraId="0D2E1842" w14:textId="77777777" w:rsidR="00C83162" w:rsidRDefault="00C83162" w:rsidP="00AF2EFF">
            <w:pPr>
              <w:ind w:firstLine="0"/>
              <w:jc w:val="center"/>
              <w:rPr>
                <w:szCs w:val="24"/>
                <w:lang w:eastAsia="ru-RU"/>
              </w:rPr>
            </w:pPr>
            <w:r>
              <w:rPr>
                <w:szCs w:val="24"/>
                <w:lang w:eastAsia="ru-RU"/>
              </w:rPr>
              <w:t>Групповое обсуждение кейсов</w:t>
            </w:r>
          </w:p>
          <w:p w14:paraId="283338A2" w14:textId="32B2F61C" w:rsidR="00C83162" w:rsidRPr="00BF7CD6" w:rsidRDefault="00C83162" w:rsidP="00C83162">
            <w:pPr>
              <w:ind w:firstLine="0"/>
              <w:rPr>
                <w:szCs w:val="24"/>
                <w:lang w:eastAsia="ru-RU"/>
              </w:rPr>
            </w:pPr>
          </w:p>
        </w:tc>
        <w:tc>
          <w:tcPr>
            <w:tcW w:w="1689" w:type="dxa"/>
          </w:tcPr>
          <w:p w14:paraId="16984E24" w14:textId="77777777" w:rsidR="00DB20E9" w:rsidRDefault="00C83162" w:rsidP="00AF2EFF">
            <w:pPr>
              <w:ind w:firstLine="0"/>
              <w:jc w:val="center"/>
              <w:rPr>
                <w:szCs w:val="24"/>
                <w:lang w:eastAsia="ru-RU"/>
              </w:rPr>
            </w:pPr>
            <w:r>
              <w:rPr>
                <w:szCs w:val="24"/>
                <w:lang w:eastAsia="ru-RU"/>
              </w:rPr>
              <w:t>Аналитический проект (этап 1 и 2, а также все экспертные оценки)</w:t>
            </w:r>
          </w:p>
          <w:p w14:paraId="50107698" w14:textId="02AF20E8" w:rsidR="00C83162" w:rsidRPr="00BF7CD6" w:rsidRDefault="00C83162" w:rsidP="00AF2EFF">
            <w:pPr>
              <w:ind w:firstLine="0"/>
              <w:jc w:val="center"/>
              <w:rPr>
                <w:szCs w:val="24"/>
                <w:lang w:eastAsia="ru-RU"/>
              </w:rPr>
            </w:pPr>
            <w:r>
              <w:rPr>
                <w:szCs w:val="24"/>
                <w:lang w:eastAsia="ru-RU"/>
              </w:rPr>
              <w:t>Интервью с руководителем проекта</w:t>
            </w:r>
          </w:p>
        </w:tc>
      </w:tr>
      <w:tr w:rsidR="00CA4CBC" w:rsidRPr="00BF7CD6" w14:paraId="01ED136A" w14:textId="77777777" w:rsidTr="00AD5D4A">
        <w:trPr>
          <w:trHeight w:val="1031"/>
          <w:jc w:val="center"/>
        </w:trPr>
        <w:tc>
          <w:tcPr>
            <w:tcW w:w="0" w:type="auto"/>
          </w:tcPr>
          <w:p w14:paraId="22A194C1" w14:textId="6BFA76DE" w:rsidR="00A25704" w:rsidRPr="00BF7CD6" w:rsidRDefault="00821A29" w:rsidP="00AF2EFF">
            <w:pPr>
              <w:ind w:firstLine="0"/>
              <w:rPr>
                <w:szCs w:val="24"/>
                <w:lang w:eastAsia="ru-RU"/>
              </w:rPr>
            </w:pPr>
            <w:r w:rsidRPr="00821A29">
              <w:rPr>
                <w:szCs w:val="24"/>
                <w:lang w:eastAsia="ru-RU"/>
              </w:rPr>
              <w:t>Способен оценивать потребность в ресурсах и планировать их использование при решении задач в профессиональной деятельности</w:t>
            </w:r>
          </w:p>
        </w:tc>
        <w:tc>
          <w:tcPr>
            <w:tcW w:w="0" w:type="auto"/>
          </w:tcPr>
          <w:p w14:paraId="2BD48323" w14:textId="78A8120C" w:rsidR="00A25704" w:rsidRDefault="00A25704" w:rsidP="00AF2EFF">
            <w:pPr>
              <w:ind w:left="-108" w:right="-108" w:firstLine="0"/>
              <w:jc w:val="center"/>
              <w:rPr>
                <w:szCs w:val="24"/>
                <w:lang w:eastAsia="ru-RU"/>
              </w:rPr>
            </w:pPr>
            <w:r>
              <w:rPr>
                <w:szCs w:val="24"/>
                <w:lang w:eastAsia="ru-RU"/>
              </w:rPr>
              <w:t>УК-4</w:t>
            </w:r>
          </w:p>
        </w:tc>
        <w:tc>
          <w:tcPr>
            <w:tcW w:w="0" w:type="auto"/>
          </w:tcPr>
          <w:p w14:paraId="12B79316" w14:textId="189EF0E4" w:rsidR="00A25704" w:rsidRPr="00BF7CD6" w:rsidRDefault="0051209F" w:rsidP="00AF2EFF">
            <w:pPr>
              <w:ind w:firstLine="0"/>
              <w:jc w:val="center"/>
              <w:rPr>
                <w:szCs w:val="24"/>
                <w:lang w:eastAsia="ru-RU"/>
              </w:rPr>
            </w:pPr>
            <w:r>
              <w:rPr>
                <w:sz w:val="22"/>
                <w:lang w:eastAsia="ru-RU"/>
              </w:rPr>
              <w:t>РБ/СД/МЦ</w:t>
            </w:r>
          </w:p>
        </w:tc>
        <w:tc>
          <w:tcPr>
            <w:tcW w:w="0" w:type="auto"/>
          </w:tcPr>
          <w:p w14:paraId="27925D67" w14:textId="0A69E44F" w:rsidR="00A25704" w:rsidRPr="00BF7CD6" w:rsidRDefault="00CC7ADC" w:rsidP="00CC7ADC">
            <w:pPr>
              <w:ind w:firstLine="0"/>
              <w:rPr>
                <w:szCs w:val="24"/>
                <w:lang w:eastAsia="ru-RU"/>
              </w:rPr>
            </w:pPr>
            <w:r>
              <w:rPr>
                <w:szCs w:val="24"/>
                <w:lang w:eastAsia="ru-RU"/>
              </w:rPr>
              <w:t>Понимает разницу в видах ресурсов, умеет считать основные показатели эффективности использования ресурсов</w:t>
            </w:r>
          </w:p>
        </w:tc>
        <w:tc>
          <w:tcPr>
            <w:tcW w:w="1331" w:type="dxa"/>
          </w:tcPr>
          <w:p w14:paraId="1B686286" w14:textId="77777777" w:rsidR="00A25704" w:rsidRDefault="00CC7ADC" w:rsidP="00AF2EFF">
            <w:pPr>
              <w:ind w:firstLine="0"/>
              <w:jc w:val="center"/>
              <w:rPr>
                <w:szCs w:val="24"/>
                <w:lang w:eastAsia="ru-RU"/>
              </w:rPr>
            </w:pPr>
            <w:r>
              <w:rPr>
                <w:szCs w:val="24"/>
                <w:lang w:eastAsia="ru-RU"/>
              </w:rPr>
              <w:t>Решение заданий</w:t>
            </w:r>
          </w:p>
          <w:p w14:paraId="35160AEA" w14:textId="08D4B4DE" w:rsidR="00CC7ADC" w:rsidRPr="00BF7CD6" w:rsidRDefault="00CC7ADC" w:rsidP="00AF2EFF">
            <w:pPr>
              <w:ind w:firstLine="0"/>
              <w:jc w:val="center"/>
              <w:rPr>
                <w:szCs w:val="24"/>
                <w:lang w:eastAsia="ru-RU"/>
              </w:rPr>
            </w:pPr>
            <w:r>
              <w:rPr>
                <w:szCs w:val="24"/>
                <w:lang w:eastAsia="ru-RU"/>
              </w:rPr>
              <w:t>Обсуждение кейсов</w:t>
            </w:r>
          </w:p>
        </w:tc>
        <w:tc>
          <w:tcPr>
            <w:tcW w:w="1689" w:type="dxa"/>
          </w:tcPr>
          <w:p w14:paraId="632B663D" w14:textId="77777777" w:rsidR="00A25704" w:rsidRDefault="00CC7ADC" w:rsidP="00AF2EFF">
            <w:pPr>
              <w:ind w:firstLine="0"/>
              <w:jc w:val="center"/>
              <w:rPr>
                <w:szCs w:val="24"/>
                <w:lang w:eastAsia="ru-RU"/>
              </w:rPr>
            </w:pPr>
            <w:r>
              <w:rPr>
                <w:szCs w:val="24"/>
                <w:lang w:eastAsia="ru-RU"/>
              </w:rPr>
              <w:t>Задача по анализу 20 ключевых финансовых показателей внутренней среды</w:t>
            </w:r>
          </w:p>
          <w:p w14:paraId="29AD8C53" w14:textId="38E5593D" w:rsidR="00CC7ADC" w:rsidRPr="00BF7CD6" w:rsidRDefault="00CC7ADC" w:rsidP="00AF2EFF">
            <w:pPr>
              <w:ind w:firstLine="0"/>
              <w:jc w:val="center"/>
              <w:rPr>
                <w:szCs w:val="24"/>
                <w:lang w:eastAsia="ru-RU"/>
              </w:rPr>
            </w:pPr>
            <w:r>
              <w:rPr>
                <w:szCs w:val="24"/>
                <w:lang w:eastAsia="ru-RU"/>
              </w:rPr>
              <w:t>Аналитический проект</w:t>
            </w:r>
          </w:p>
        </w:tc>
      </w:tr>
      <w:tr w:rsidR="00CA4CBC" w:rsidRPr="00BF7CD6" w14:paraId="5FED4046" w14:textId="77777777" w:rsidTr="00AD5D4A">
        <w:trPr>
          <w:trHeight w:val="2233"/>
          <w:jc w:val="center"/>
        </w:trPr>
        <w:tc>
          <w:tcPr>
            <w:tcW w:w="0" w:type="auto"/>
          </w:tcPr>
          <w:p w14:paraId="19D06E99" w14:textId="12FE17D7" w:rsidR="00A25704" w:rsidRPr="00BF7CD6" w:rsidRDefault="00821A29" w:rsidP="00AF2EFF">
            <w:pPr>
              <w:ind w:firstLine="0"/>
              <w:rPr>
                <w:szCs w:val="24"/>
                <w:lang w:eastAsia="ru-RU"/>
              </w:rPr>
            </w:pPr>
            <w:r w:rsidRPr="00821A29">
              <w:rPr>
                <w:szCs w:val="24"/>
                <w:lang w:eastAsia="ru-RU"/>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0" w:type="auto"/>
          </w:tcPr>
          <w:p w14:paraId="6C2F9794" w14:textId="62C950CA" w:rsidR="00A25704" w:rsidRDefault="00A25704" w:rsidP="00AF2EFF">
            <w:pPr>
              <w:ind w:left="-108" w:right="-108" w:firstLine="0"/>
              <w:jc w:val="center"/>
              <w:rPr>
                <w:szCs w:val="24"/>
                <w:lang w:eastAsia="ru-RU"/>
              </w:rPr>
            </w:pPr>
            <w:r>
              <w:rPr>
                <w:szCs w:val="24"/>
                <w:lang w:eastAsia="ru-RU"/>
              </w:rPr>
              <w:t>УК-5</w:t>
            </w:r>
          </w:p>
        </w:tc>
        <w:tc>
          <w:tcPr>
            <w:tcW w:w="0" w:type="auto"/>
          </w:tcPr>
          <w:p w14:paraId="78D70B36" w14:textId="248C26F5" w:rsidR="00A25704" w:rsidRPr="00BF7CD6" w:rsidRDefault="0051209F" w:rsidP="00AF2EFF">
            <w:pPr>
              <w:ind w:firstLine="0"/>
              <w:jc w:val="center"/>
              <w:rPr>
                <w:szCs w:val="24"/>
                <w:lang w:eastAsia="ru-RU"/>
              </w:rPr>
            </w:pPr>
            <w:r>
              <w:rPr>
                <w:sz w:val="22"/>
                <w:lang w:eastAsia="ru-RU"/>
              </w:rPr>
              <w:t>РБ/СД/МЦ</w:t>
            </w:r>
          </w:p>
        </w:tc>
        <w:tc>
          <w:tcPr>
            <w:tcW w:w="0" w:type="auto"/>
          </w:tcPr>
          <w:p w14:paraId="6CD61FF5" w14:textId="0F65D73F" w:rsidR="00A25704" w:rsidRPr="00BF7CD6" w:rsidRDefault="00C65AB5" w:rsidP="00C65AB5">
            <w:pPr>
              <w:ind w:firstLine="0"/>
              <w:rPr>
                <w:szCs w:val="24"/>
                <w:lang w:eastAsia="ru-RU"/>
              </w:rPr>
            </w:pPr>
            <w:r>
              <w:rPr>
                <w:szCs w:val="24"/>
                <w:lang w:eastAsia="ru-RU"/>
              </w:rPr>
              <w:t>Знает источники информации для проведения внешнего и внутреннего аудита, осознает достоинства и ограничения каждого</w:t>
            </w:r>
          </w:p>
        </w:tc>
        <w:tc>
          <w:tcPr>
            <w:tcW w:w="1331" w:type="dxa"/>
          </w:tcPr>
          <w:p w14:paraId="50FF3925" w14:textId="77777777" w:rsidR="00A25704" w:rsidRDefault="00C65AB5" w:rsidP="00C65AB5">
            <w:pPr>
              <w:ind w:firstLine="0"/>
              <w:rPr>
                <w:szCs w:val="24"/>
                <w:lang w:eastAsia="ru-RU"/>
              </w:rPr>
            </w:pPr>
            <w:r>
              <w:rPr>
                <w:szCs w:val="24"/>
                <w:lang w:eastAsia="ru-RU"/>
              </w:rPr>
              <w:t>Решение заданий на семинарах</w:t>
            </w:r>
          </w:p>
          <w:p w14:paraId="3693A0F8" w14:textId="77777777" w:rsidR="00C65AB5" w:rsidRDefault="00C65AB5" w:rsidP="00C65AB5">
            <w:pPr>
              <w:ind w:firstLine="0"/>
              <w:rPr>
                <w:szCs w:val="24"/>
                <w:lang w:eastAsia="ru-RU"/>
              </w:rPr>
            </w:pPr>
            <w:r>
              <w:rPr>
                <w:szCs w:val="24"/>
                <w:lang w:eastAsia="ru-RU"/>
              </w:rPr>
              <w:t>Обсуждение на лекциях</w:t>
            </w:r>
          </w:p>
          <w:p w14:paraId="6D94F841" w14:textId="1F2FA100" w:rsidR="00C65AB5" w:rsidRPr="00BF7CD6" w:rsidRDefault="00C65AB5" w:rsidP="00C65AB5">
            <w:pPr>
              <w:ind w:firstLine="0"/>
              <w:rPr>
                <w:szCs w:val="24"/>
                <w:lang w:eastAsia="ru-RU"/>
              </w:rPr>
            </w:pPr>
            <w:r>
              <w:rPr>
                <w:szCs w:val="24"/>
                <w:lang w:eastAsia="ru-RU"/>
              </w:rPr>
              <w:t>Самостоятельная работа</w:t>
            </w:r>
          </w:p>
        </w:tc>
        <w:tc>
          <w:tcPr>
            <w:tcW w:w="1689" w:type="dxa"/>
          </w:tcPr>
          <w:p w14:paraId="014038DF" w14:textId="77777777" w:rsidR="00A25704" w:rsidRDefault="00C65AB5" w:rsidP="00AF2EFF">
            <w:pPr>
              <w:ind w:firstLine="0"/>
              <w:jc w:val="center"/>
              <w:rPr>
                <w:szCs w:val="24"/>
                <w:lang w:eastAsia="ru-RU"/>
              </w:rPr>
            </w:pPr>
            <w:r>
              <w:rPr>
                <w:szCs w:val="24"/>
                <w:lang w:eastAsia="ru-RU"/>
              </w:rPr>
              <w:t>Аналитический проект (индивидуальный)</w:t>
            </w:r>
          </w:p>
          <w:p w14:paraId="0704D85E" w14:textId="00D9026C" w:rsidR="00C65AB5" w:rsidRPr="00BF7CD6" w:rsidRDefault="00C65AB5" w:rsidP="00AF2EFF">
            <w:pPr>
              <w:ind w:firstLine="0"/>
              <w:jc w:val="center"/>
              <w:rPr>
                <w:szCs w:val="24"/>
                <w:lang w:eastAsia="ru-RU"/>
              </w:rPr>
            </w:pPr>
            <w:r>
              <w:rPr>
                <w:szCs w:val="24"/>
                <w:lang w:eastAsia="ru-RU"/>
              </w:rPr>
              <w:t>Решение кейса по анализу границ рынка, определению доли рынка, анализу 20 показателей</w:t>
            </w:r>
          </w:p>
        </w:tc>
      </w:tr>
      <w:tr w:rsidR="00CA4CBC" w:rsidRPr="00BF7CD6" w14:paraId="58DC7B94" w14:textId="77777777" w:rsidTr="00AD5D4A">
        <w:trPr>
          <w:jc w:val="center"/>
        </w:trPr>
        <w:tc>
          <w:tcPr>
            <w:tcW w:w="0" w:type="auto"/>
          </w:tcPr>
          <w:p w14:paraId="06D610AE" w14:textId="17D27B83" w:rsidR="00A25704" w:rsidRPr="00BF7CD6" w:rsidRDefault="00821A29" w:rsidP="00AF2EFF">
            <w:pPr>
              <w:ind w:firstLine="0"/>
              <w:rPr>
                <w:szCs w:val="24"/>
                <w:lang w:eastAsia="ru-RU"/>
              </w:rPr>
            </w:pPr>
            <w:r w:rsidRPr="00821A29">
              <w:rPr>
                <w:szCs w:val="24"/>
                <w:lang w:eastAsia="ru-RU"/>
              </w:rPr>
              <w:t xml:space="preserve">Способен вести исследовательскую деятельность, включая анализ проблем, постановку целей и задач, выделение </w:t>
            </w:r>
            <w:r w:rsidRPr="00821A29">
              <w:rPr>
                <w:szCs w:val="24"/>
                <w:lang w:eastAsia="ru-RU"/>
              </w:rPr>
              <w:lastRenderedPageBreak/>
              <w:t>объекта и предмета исследования, выбор способа и методов исследования, а также оценку его качества</w:t>
            </w:r>
          </w:p>
        </w:tc>
        <w:tc>
          <w:tcPr>
            <w:tcW w:w="0" w:type="auto"/>
          </w:tcPr>
          <w:p w14:paraId="5D4A9BC8" w14:textId="602D4E17" w:rsidR="00A25704" w:rsidRDefault="00A25704" w:rsidP="00AF2EFF">
            <w:pPr>
              <w:ind w:left="-108" w:right="-108" w:firstLine="0"/>
              <w:jc w:val="center"/>
              <w:rPr>
                <w:szCs w:val="24"/>
                <w:lang w:eastAsia="ru-RU"/>
              </w:rPr>
            </w:pPr>
            <w:r>
              <w:rPr>
                <w:szCs w:val="24"/>
                <w:lang w:eastAsia="ru-RU"/>
              </w:rPr>
              <w:lastRenderedPageBreak/>
              <w:t>УК-6</w:t>
            </w:r>
          </w:p>
        </w:tc>
        <w:tc>
          <w:tcPr>
            <w:tcW w:w="0" w:type="auto"/>
          </w:tcPr>
          <w:p w14:paraId="124726D1" w14:textId="2FBF4D76" w:rsidR="00A25704" w:rsidRPr="00BF7CD6" w:rsidRDefault="0051209F" w:rsidP="00AF2EFF">
            <w:pPr>
              <w:ind w:firstLine="0"/>
              <w:jc w:val="center"/>
              <w:rPr>
                <w:szCs w:val="24"/>
                <w:lang w:eastAsia="ru-RU"/>
              </w:rPr>
            </w:pPr>
            <w:r>
              <w:rPr>
                <w:sz w:val="22"/>
                <w:lang w:eastAsia="ru-RU"/>
              </w:rPr>
              <w:t>РБ/СД/МЦ</w:t>
            </w:r>
          </w:p>
        </w:tc>
        <w:tc>
          <w:tcPr>
            <w:tcW w:w="0" w:type="auto"/>
          </w:tcPr>
          <w:p w14:paraId="4EA8EDA0" w14:textId="7C869894" w:rsidR="00A25704" w:rsidRPr="00BF7CD6" w:rsidRDefault="008D2D8F" w:rsidP="008D2D8F">
            <w:pPr>
              <w:ind w:firstLine="0"/>
              <w:rPr>
                <w:szCs w:val="24"/>
                <w:lang w:eastAsia="ru-RU"/>
              </w:rPr>
            </w:pPr>
            <w:r>
              <w:rPr>
                <w:szCs w:val="24"/>
                <w:lang w:eastAsia="ru-RU"/>
              </w:rPr>
              <w:t>Способен подготовить полноценное содержательное техническое задание на исследование рынка, умеет самостоя</w:t>
            </w:r>
            <w:r>
              <w:rPr>
                <w:szCs w:val="24"/>
                <w:lang w:eastAsia="ru-RU"/>
              </w:rPr>
              <w:lastRenderedPageBreak/>
              <w:t>тельно разработать программу исследования и реализовать ее</w:t>
            </w:r>
          </w:p>
        </w:tc>
        <w:tc>
          <w:tcPr>
            <w:tcW w:w="1331" w:type="dxa"/>
          </w:tcPr>
          <w:p w14:paraId="7F97975B" w14:textId="77777777" w:rsidR="00A25704" w:rsidRDefault="008D2D8F" w:rsidP="008D2D8F">
            <w:pPr>
              <w:ind w:firstLine="0"/>
              <w:rPr>
                <w:szCs w:val="24"/>
                <w:lang w:eastAsia="ru-RU"/>
              </w:rPr>
            </w:pPr>
            <w:r>
              <w:rPr>
                <w:szCs w:val="24"/>
                <w:lang w:eastAsia="ru-RU"/>
              </w:rPr>
              <w:lastRenderedPageBreak/>
              <w:t>Домашняя работа</w:t>
            </w:r>
          </w:p>
          <w:p w14:paraId="41B0FAD3" w14:textId="0C08EFA1" w:rsidR="008D2D8F" w:rsidRPr="00BF7CD6" w:rsidRDefault="008D2D8F" w:rsidP="008D2D8F">
            <w:pPr>
              <w:ind w:firstLine="0"/>
              <w:rPr>
                <w:szCs w:val="24"/>
                <w:lang w:eastAsia="ru-RU"/>
              </w:rPr>
            </w:pPr>
            <w:r>
              <w:rPr>
                <w:szCs w:val="24"/>
                <w:lang w:eastAsia="ru-RU"/>
              </w:rPr>
              <w:t>Групповое обсуждение</w:t>
            </w:r>
          </w:p>
        </w:tc>
        <w:tc>
          <w:tcPr>
            <w:tcW w:w="1689" w:type="dxa"/>
          </w:tcPr>
          <w:p w14:paraId="4DDDB340" w14:textId="77777777" w:rsidR="00A25704" w:rsidRDefault="008D2D8F" w:rsidP="00AF2EFF">
            <w:pPr>
              <w:ind w:firstLine="0"/>
              <w:jc w:val="center"/>
              <w:rPr>
                <w:szCs w:val="24"/>
                <w:lang w:eastAsia="ru-RU"/>
              </w:rPr>
            </w:pPr>
            <w:r>
              <w:rPr>
                <w:szCs w:val="24"/>
                <w:lang w:eastAsia="ru-RU"/>
              </w:rPr>
              <w:t>Кейс по анализу границ рынка</w:t>
            </w:r>
          </w:p>
          <w:p w14:paraId="3D93597A" w14:textId="4D328E31" w:rsidR="008D2D8F" w:rsidRPr="00BF7CD6" w:rsidRDefault="008D2D8F" w:rsidP="00AF2EFF">
            <w:pPr>
              <w:ind w:firstLine="0"/>
              <w:jc w:val="center"/>
              <w:rPr>
                <w:szCs w:val="24"/>
                <w:lang w:eastAsia="ru-RU"/>
              </w:rPr>
            </w:pPr>
            <w:r>
              <w:rPr>
                <w:szCs w:val="24"/>
                <w:lang w:eastAsia="ru-RU"/>
              </w:rPr>
              <w:t>Анализ и сравнение бизнес-моделей</w:t>
            </w:r>
          </w:p>
        </w:tc>
      </w:tr>
      <w:tr w:rsidR="00CA4CBC" w:rsidRPr="00BF7CD6" w14:paraId="2581080C" w14:textId="77777777" w:rsidTr="00AD5D4A">
        <w:trPr>
          <w:trHeight w:val="2512"/>
          <w:jc w:val="center"/>
        </w:trPr>
        <w:tc>
          <w:tcPr>
            <w:tcW w:w="0" w:type="auto"/>
          </w:tcPr>
          <w:p w14:paraId="2234C570" w14:textId="1C5CC36C" w:rsidR="00A25704" w:rsidRPr="00BF7CD6" w:rsidRDefault="00821A29" w:rsidP="00821A29">
            <w:pPr>
              <w:tabs>
                <w:tab w:val="left" w:pos="586"/>
              </w:tabs>
              <w:ind w:firstLine="0"/>
              <w:rPr>
                <w:szCs w:val="24"/>
                <w:lang w:eastAsia="ru-RU"/>
              </w:rPr>
            </w:pPr>
            <w:r w:rsidRPr="00821A29">
              <w:rPr>
                <w:szCs w:val="24"/>
                <w:lang w:eastAsia="ru-RU"/>
              </w:rPr>
              <w:lastRenderedPageBreak/>
              <w:t>Способен работать в команде</w:t>
            </w:r>
          </w:p>
        </w:tc>
        <w:tc>
          <w:tcPr>
            <w:tcW w:w="0" w:type="auto"/>
          </w:tcPr>
          <w:p w14:paraId="5D871AA6" w14:textId="4519BA19" w:rsidR="00A25704" w:rsidRDefault="00A25704" w:rsidP="00AF2EFF">
            <w:pPr>
              <w:ind w:left="-108" w:right="-108" w:firstLine="0"/>
              <w:jc w:val="center"/>
              <w:rPr>
                <w:szCs w:val="24"/>
                <w:lang w:eastAsia="ru-RU"/>
              </w:rPr>
            </w:pPr>
            <w:r>
              <w:rPr>
                <w:szCs w:val="24"/>
                <w:lang w:eastAsia="ru-RU"/>
              </w:rPr>
              <w:t>УК-7</w:t>
            </w:r>
          </w:p>
        </w:tc>
        <w:tc>
          <w:tcPr>
            <w:tcW w:w="0" w:type="auto"/>
          </w:tcPr>
          <w:p w14:paraId="23163EA7" w14:textId="590B7425" w:rsidR="00A25704" w:rsidRPr="00BF7CD6" w:rsidRDefault="0051209F" w:rsidP="00AF2EFF">
            <w:pPr>
              <w:ind w:firstLine="0"/>
              <w:jc w:val="center"/>
              <w:rPr>
                <w:szCs w:val="24"/>
                <w:lang w:eastAsia="ru-RU"/>
              </w:rPr>
            </w:pPr>
            <w:r>
              <w:rPr>
                <w:sz w:val="22"/>
                <w:lang w:eastAsia="ru-RU"/>
              </w:rPr>
              <w:t>РБ/СД/МЦ</w:t>
            </w:r>
          </w:p>
        </w:tc>
        <w:tc>
          <w:tcPr>
            <w:tcW w:w="0" w:type="auto"/>
          </w:tcPr>
          <w:p w14:paraId="276E592C" w14:textId="136664CD" w:rsidR="00A25704" w:rsidRPr="00BF7CD6" w:rsidRDefault="006D6F7F" w:rsidP="006D6F7F">
            <w:pPr>
              <w:ind w:firstLine="0"/>
              <w:rPr>
                <w:szCs w:val="24"/>
                <w:lang w:eastAsia="ru-RU"/>
              </w:rPr>
            </w:pPr>
            <w:r>
              <w:rPr>
                <w:szCs w:val="24"/>
                <w:lang w:eastAsia="ru-RU"/>
              </w:rPr>
              <w:t>Осознает свою роль в команде по модели Белбина, умеет соорганизовать остальных участников</w:t>
            </w:r>
          </w:p>
        </w:tc>
        <w:tc>
          <w:tcPr>
            <w:tcW w:w="1331" w:type="dxa"/>
          </w:tcPr>
          <w:p w14:paraId="5A35D800" w14:textId="77777777" w:rsidR="00A25704" w:rsidRDefault="0079480F" w:rsidP="00AF2EFF">
            <w:pPr>
              <w:ind w:firstLine="0"/>
              <w:jc w:val="center"/>
              <w:rPr>
                <w:szCs w:val="24"/>
                <w:lang w:eastAsia="ru-RU"/>
              </w:rPr>
            </w:pPr>
            <w:r>
              <w:rPr>
                <w:szCs w:val="24"/>
                <w:lang w:eastAsia="ru-RU"/>
              </w:rPr>
              <w:t>Групповые обсуждения</w:t>
            </w:r>
          </w:p>
          <w:p w14:paraId="14567093" w14:textId="77777777" w:rsidR="0079480F" w:rsidRDefault="0079480F" w:rsidP="00AF2EFF">
            <w:pPr>
              <w:ind w:firstLine="0"/>
              <w:jc w:val="center"/>
              <w:rPr>
                <w:szCs w:val="24"/>
                <w:lang w:eastAsia="ru-RU"/>
              </w:rPr>
            </w:pPr>
            <w:r>
              <w:rPr>
                <w:szCs w:val="24"/>
                <w:lang w:eastAsia="ru-RU"/>
              </w:rPr>
              <w:t>Деловая игра</w:t>
            </w:r>
          </w:p>
          <w:p w14:paraId="4F5FB1EB" w14:textId="75FED687" w:rsidR="0079480F" w:rsidRPr="00BF7CD6" w:rsidRDefault="0079480F" w:rsidP="00AF2EFF">
            <w:pPr>
              <w:ind w:firstLine="0"/>
              <w:jc w:val="center"/>
              <w:rPr>
                <w:szCs w:val="24"/>
                <w:lang w:eastAsia="ru-RU"/>
              </w:rPr>
            </w:pPr>
            <w:r>
              <w:rPr>
                <w:szCs w:val="24"/>
                <w:lang w:eastAsia="ru-RU"/>
              </w:rPr>
              <w:t>Совместные домашние задания</w:t>
            </w:r>
          </w:p>
        </w:tc>
        <w:tc>
          <w:tcPr>
            <w:tcW w:w="1689" w:type="dxa"/>
          </w:tcPr>
          <w:p w14:paraId="5B77395C" w14:textId="77777777" w:rsidR="00A25704" w:rsidRDefault="0079480F" w:rsidP="0079480F">
            <w:pPr>
              <w:ind w:firstLine="0"/>
              <w:rPr>
                <w:szCs w:val="24"/>
                <w:lang w:eastAsia="ru-RU"/>
              </w:rPr>
            </w:pPr>
            <w:r>
              <w:rPr>
                <w:szCs w:val="24"/>
                <w:lang w:eastAsia="ru-RU"/>
              </w:rPr>
              <w:t>Домашнее задание по анализу бизнес-моделей</w:t>
            </w:r>
          </w:p>
          <w:p w14:paraId="25396268" w14:textId="07E06D05" w:rsidR="007C1265" w:rsidRPr="00BF7CD6" w:rsidRDefault="007C1265" w:rsidP="0079480F">
            <w:pPr>
              <w:ind w:firstLine="0"/>
              <w:rPr>
                <w:szCs w:val="24"/>
                <w:lang w:eastAsia="ru-RU"/>
              </w:rPr>
            </w:pPr>
            <w:r>
              <w:rPr>
                <w:szCs w:val="24"/>
                <w:lang w:eastAsia="ru-RU"/>
              </w:rPr>
              <w:t>Обсуждение конкурентного анализа на семинарских занятиях</w:t>
            </w:r>
          </w:p>
        </w:tc>
      </w:tr>
      <w:tr w:rsidR="00CA4CBC" w:rsidRPr="00BF7CD6" w14:paraId="5F28CE52" w14:textId="77777777" w:rsidTr="00AD5D4A">
        <w:trPr>
          <w:jc w:val="center"/>
        </w:trPr>
        <w:tc>
          <w:tcPr>
            <w:tcW w:w="0" w:type="auto"/>
          </w:tcPr>
          <w:p w14:paraId="3A41ACD8" w14:textId="5329646F" w:rsidR="00A25704" w:rsidRPr="00BF7CD6" w:rsidRDefault="00821A29" w:rsidP="00AF2EFF">
            <w:pPr>
              <w:ind w:firstLine="0"/>
              <w:rPr>
                <w:szCs w:val="24"/>
                <w:lang w:eastAsia="ru-RU"/>
              </w:rPr>
            </w:pPr>
            <w:r w:rsidRPr="00821A29">
              <w:rPr>
                <w:szCs w:val="24"/>
                <w:lang w:eastAsia="ru-RU"/>
              </w:rPr>
              <w:t>Способен грамотно строить коммуникацию, исходя из целей и ситуации общения</w:t>
            </w:r>
          </w:p>
        </w:tc>
        <w:tc>
          <w:tcPr>
            <w:tcW w:w="0" w:type="auto"/>
          </w:tcPr>
          <w:p w14:paraId="0490C013" w14:textId="07052096" w:rsidR="00A25704" w:rsidRDefault="00A25704" w:rsidP="00AF2EFF">
            <w:pPr>
              <w:ind w:left="-108" w:right="-108" w:firstLine="0"/>
              <w:jc w:val="center"/>
              <w:rPr>
                <w:szCs w:val="24"/>
                <w:lang w:eastAsia="ru-RU"/>
              </w:rPr>
            </w:pPr>
            <w:r>
              <w:rPr>
                <w:szCs w:val="24"/>
                <w:lang w:eastAsia="ru-RU"/>
              </w:rPr>
              <w:t>УК-8</w:t>
            </w:r>
          </w:p>
        </w:tc>
        <w:tc>
          <w:tcPr>
            <w:tcW w:w="0" w:type="auto"/>
          </w:tcPr>
          <w:p w14:paraId="40255811" w14:textId="277385D6" w:rsidR="00A25704" w:rsidRPr="00BF7CD6" w:rsidRDefault="0051209F" w:rsidP="00AF2EFF">
            <w:pPr>
              <w:ind w:firstLine="0"/>
              <w:jc w:val="center"/>
              <w:rPr>
                <w:szCs w:val="24"/>
                <w:lang w:eastAsia="ru-RU"/>
              </w:rPr>
            </w:pPr>
            <w:r>
              <w:rPr>
                <w:sz w:val="22"/>
                <w:lang w:eastAsia="ru-RU"/>
              </w:rPr>
              <w:t>РБ/СД/МЦ</w:t>
            </w:r>
          </w:p>
        </w:tc>
        <w:tc>
          <w:tcPr>
            <w:tcW w:w="0" w:type="auto"/>
          </w:tcPr>
          <w:p w14:paraId="73B062BC" w14:textId="677D95C5" w:rsidR="00A25704" w:rsidRPr="00BF7CD6" w:rsidRDefault="0082210E" w:rsidP="0082210E">
            <w:pPr>
              <w:ind w:firstLine="0"/>
              <w:rPr>
                <w:szCs w:val="24"/>
                <w:lang w:eastAsia="ru-RU"/>
              </w:rPr>
            </w:pPr>
            <w:r>
              <w:rPr>
                <w:szCs w:val="24"/>
                <w:lang w:eastAsia="ru-RU"/>
              </w:rPr>
              <w:t xml:space="preserve">Умеет подобрать нужное содержание и формат представления материала, конструктивно </w:t>
            </w:r>
            <w:r w:rsidR="00E73DDC">
              <w:rPr>
                <w:szCs w:val="24"/>
                <w:lang w:eastAsia="ru-RU"/>
              </w:rPr>
              <w:t>критикует, умеет обосновать свою позицию</w:t>
            </w:r>
          </w:p>
        </w:tc>
        <w:tc>
          <w:tcPr>
            <w:tcW w:w="1331" w:type="dxa"/>
          </w:tcPr>
          <w:p w14:paraId="50C8A8FA" w14:textId="58EA9764" w:rsidR="00A25704" w:rsidRPr="00E73DDC" w:rsidRDefault="00E73DDC" w:rsidP="00E73DDC">
            <w:pPr>
              <w:ind w:firstLine="0"/>
              <w:rPr>
                <w:szCs w:val="24"/>
                <w:lang w:eastAsia="ru-RU"/>
              </w:rPr>
            </w:pPr>
            <w:r>
              <w:rPr>
                <w:szCs w:val="24"/>
                <w:lang w:eastAsia="ru-RU"/>
              </w:rPr>
              <w:t xml:space="preserve">Презентации и </w:t>
            </w:r>
            <w:r>
              <w:rPr>
                <w:szCs w:val="24"/>
                <w:lang w:val="en-US" w:eastAsia="ru-RU"/>
              </w:rPr>
              <w:t xml:space="preserve">peer review </w:t>
            </w:r>
            <w:r>
              <w:rPr>
                <w:szCs w:val="24"/>
                <w:lang w:eastAsia="ru-RU"/>
              </w:rPr>
              <w:t>по аналитическому проекту, книгам</w:t>
            </w:r>
          </w:p>
        </w:tc>
        <w:tc>
          <w:tcPr>
            <w:tcW w:w="1689" w:type="dxa"/>
          </w:tcPr>
          <w:p w14:paraId="3D076134" w14:textId="7E32233E" w:rsidR="00A25704" w:rsidRPr="00BF7CD6" w:rsidRDefault="00F31486" w:rsidP="00AF2EFF">
            <w:pPr>
              <w:ind w:firstLine="0"/>
              <w:jc w:val="center"/>
              <w:rPr>
                <w:szCs w:val="24"/>
                <w:lang w:eastAsia="ru-RU"/>
              </w:rPr>
            </w:pPr>
            <w:r>
              <w:rPr>
                <w:szCs w:val="24"/>
                <w:lang w:eastAsia="ru-RU"/>
              </w:rPr>
              <w:t>Интервью с руководителем, получение экспертных оценок, презентация книги</w:t>
            </w:r>
          </w:p>
        </w:tc>
      </w:tr>
      <w:tr w:rsidR="00CA4CBC" w:rsidRPr="00BF7CD6" w14:paraId="07CE3D09" w14:textId="77777777" w:rsidTr="00AD5D4A">
        <w:trPr>
          <w:jc w:val="center"/>
        </w:trPr>
        <w:tc>
          <w:tcPr>
            <w:tcW w:w="0" w:type="auto"/>
          </w:tcPr>
          <w:p w14:paraId="259773AA" w14:textId="6E3D5296" w:rsidR="00A25704" w:rsidRPr="00BF7CD6" w:rsidRDefault="00821A29" w:rsidP="00AF2EFF">
            <w:pPr>
              <w:ind w:firstLine="0"/>
              <w:rPr>
                <w:szCs w:val="24"/>
                <w:lang w:eastAsia="ru-RU"/>
              </w:rPr>
            </w:pPr>
            <w:r>
              <w:rPr>
                <w:szCs w:val="24"/>
                <w:lang w:eastAsia="ru-RU"/>
              </w:rPr>
              <w:t>О</w:t>
            </w:r>
            <w:r w:rsidRPr="00821A29">
              <w:rPr>
                <w:szCs w:val="24"/>
                <w:lang w:eastAsia="ru-RU"/>
              </w:rPr>
              <w:t>сознает социальную значимость своей будущей профессии, обладает высокой мотивацией к осуществлению профессиональной деятельности</w:t>
            </w:r>
          </w:p>
        </w:tc>
        <w:tc>
          <w:tcPr>
            <w:tcW w:w="0" w:type="auto"/>
          </w:tcPr>
          <w:p w14:paraId="3E3D0578" w14:textId="6ABFC340" w:rsidR="00A25704" w:rsidRDefault="00A25704" w:rsidP="00AF2EFF">
            <w:pPr>
              <w:ind w:left="-108" w:right="-108" w:firstLine="0"/>
              <w:jc w:val="center"/>
              <w:rPr>
                <w:szCs w:val="24"/>
                <w:lang w:eastAsia="ru-RU"/>
              </w:rPr>
            </w:pPr>
            <w:r>
              <w:rPr>
                <w:szCs w:val="24"/>
                <w:lang w:eastAsia="ru-RU"/>
              </w:rPr>
              <w:t>ПК-1</w:t>
            </w:r>
          </w:p>
        </w:tc>
        <w:tc>
          <w:tcPr>
            <w:tcW w:w="0" w:type="auto"/>
          </w:tcPr>
          <w:p w14:paraId="460795B9" w14:textId="59B26742" w:rsidR="00A25704" w:rsidRPr="00BF7CD6" w:rsidRDefault="00A25704" w:rsidP="00AF2EFF">
            <w:pPr>
              <w:ind w:firstLine="0"/>
              <w:jc w:val="center"/>
              <w:rPr>
                <w:szCs w:val="24"/>
                <w:lang w:eastAsia="ru-RU"/>
              </w:rPr>
            </w:pPr>
            <w:r>
              <w:rPr>
                <w:szCs w:val="24"/>
                <w:lang w:eastAsia="ru-RU"/>
              </w:rPr>
              <w:t>РБ И МЦ</w:t>
            </w:r>
          </w:p>
        </w:tc>
        <w:tc>
          <w:tcPr>
            <w:tcW w:w="0" w:type="auto"/>
          </w:tcPr>
          <w:p w14:paraId="2C07BED6" w14:textId="1D733A1C" w:rsidR="00A25704" w:rsidRPr="00BF7CD6" w:rsidRDefault="00AD5D4A" w:rsidP="00AD5D4A">
            <w:pPr>
              <w:ind w:firstLine="0"/>
              <w:rPr>
                <w:szCs w:val="24"/>
                <w:lang w:eastAsia="ru-RU"/>
              </w:rPr>
            </w:pPr>
            <w:r>
              <w:rPr>
                <w:szCs w:val="24"/>
                <w:lang w:eastAsia="ru-RU"/>
              </w:rPr>
              <w:t>Знаком с основными причинами использования стратегического планирования в деятельности организации, транслирует важность ценности организованного предвидения партнерам по команде/проекту</w:t>
            </w:r>
          </w:p>
        </w:tc>
        <w:tc>
          <w:tcPr>
            <w:tcW w:w="1331" w:type="dxa"/>
          </w:tcPr>
          <w:p w14:paraId="6CDE86F4" w14:textId="77777777" w:rsidR="00A25704" w:rsidRDefault="00AD5D4A" w:rsidP="00AD5D4A">
            <w:pPr>
              <w:ind w:firstLine="0"/>
              <w:rPr>
                <w:szCs w:val="24"/>
                <w:lang w:eastAsia="ru-RU"/>
              </w:rPr>
            </w:pPr>
            <w:r>
              <w:rPr>
                <w:szCs w:val="24"/>
                <w:lang w:eastAsia="ru-RU"/>
              </w:rPr>
              <w:t>Деловая игра</w:t>
            </w:r>
          </w:p>
          <w:p w14:paraId="4030EF69" w14:textId="2FEC2811" w:rsidR="00AD5D4A" w:rsidRPr="00BF7CD6" w:rsidRDefault="00AD5D4A" w:rsidP="00AD5D4A">
            <w:pPr>
              <w:ind w:firstLine="0"/>
              <w:rPr>
                <w:szCs w:val="24"/>
                <w:lang w:eastAsia="ru-RU"/>
              </w:rPr>
            </w:pPr>
            <w:r>
              <w:rPr>
                <w:szCs w:val="24"/>
                <w:lang w:eastAsia="ru-RU"/>
              </w:rPr>
              <w:t>Интервью (полевое исследование)</w:t>
            </w:r>
          </w:p>
        </w:tc>
        <w:tc>
          <w:tcPr>
            <w:tcW w:w="1689" w:type="dxa"/>
          </w:tcPr>
          <w:p w14:paraId="6DE6EA74" w14:textId="77777777" w:rsidR="00A25704" w:rsidRDefault="00317D5F" w:rsidP="00AD5D4A">
            <w:pPr>
              <w:ind w:firstLine="0"/>
              <w:rPr>
                <w:szCs w:val="24"/>
                <w:lang w:eastAsia="ru-RU"/>
              </w:rPr>
            </w:pPr>
            <w:r>
              <w:rPr>
                <w:szCs w:val="24"/>
                <w:lang w:eastAsia="ru-RU"/>
              </w:rPr>
              <w:t>Проведение интервью с руководителями</w:t>
            </w:r>
          </w:p>
          <w:p w14:paraId="305D568D" w14:textId="52521AA1" w:rsidR="00317D5F" w:rsidRPr="00BF7CD6" w:rsidRDefault="00317D5F" w:rsidP="00AD5D4A">
            <w:pPr>
              <w:ind w:firstLine="0"/>
              <w:rPr>
                <w:szCs w:val="24"/>
                <w:lang w:eastAsia="ru-RU"/>
              </w:rPr>
            </w:pPr>
            <w:r>
              <w:rPr>
                <w:szCs w:val="24"/>
                <w:lang w:eastAsia="ru-RU"/>
              </w:rPr>
              <w:t>Участие в деловой игре по изменениям в организации</w:t>
            </w:r>
          </w:p>
        </w:tc>
      </w:tr>
      <w:tr w:rsidR="00CA4CBC" w:rsidRPr="00BF7CD6" w14:paraId="7CE9654A" w14:textId="77777777" w:rsidTr="00AD5D4A">
        <w:trPr>
          <w:jc w:val="center"/>
        </w:trPr>
        <w:tc>
          <w:tcPr>
            <w:tcW w:w="0" w:type="auto"/>
          </w:tcPr>
          <w:p w14:paraId="4701FFD9" w14:textId="4EBD617F" w:rsidR="00A25704" w:rsidRPr="00BF7CD6" w:rsidRDefault="00821A29" w:rsidP="00AF2EFF">
            <w:pPr>
              <w:ind w:firstLine="0"/>
              <w:rPr>
                <w:szCs w:val="24"/>
                <w:lang w:eastAsia="ru-RU"/>
              </w:rPr>
            </w:pPr>
            <w:r>
              <w:rPr>
                <w:szCs w:val="24"/>
                <w:lang w:eastAsia="ru-RU"/>
              </w:rPr>
              <w:t>С</w:t>
            </w:r>
            <w:r w:rsidRPr="00821A29">
              <w:rPr>
                <w:szCs w:val="24"/>
                <w:lang w:eastAsia="ru-RU"/>
              </w:rPr>
              <w:t>пособен предложить организационно - управленческие решения и оценить условия и последствия принимаемых решений</w:t>
            </w:r>
          </w:p>
        </w:tc>
        <w:tc>
          <w:tcPr>
            <w:tcW w:w="0" w:type="auto"/>
          </w:tcPr>
          <w:p w14:paraId="32C10A70" w14:textId="2C30363B" w:rsidR="00A25704" w:rsidRDefault="00A25704" w:rsidP="00AF2EFF">
            <w:pPr>
              <w:ind w:left="-108" w:right="-108" w:firstLine="0"/>
              <w:jc w:val="center"/>
              <w:rPr>
                <w:szCs w:val="24"/>
                <w:lang w:eastAsia="ru-RU"/>
              </w:rPr>
            </w:pPr>
            <w:r>
              <w:rPr>
                <w:szCs w:val="24"/>
                <w:lang w:eastAsia="ru-RU"/>
              </w:rPr>
              <w:t>ПК-2</w:t>
            </w:r>
          </w:p>
        </w:tc>
        <w:tc>
          <w:tcPr>
            <w:tcW w:w="0" w:type="auto"/>
          </w:tcPr>
          <w:p w14:paraId="32BA4607" w14:textId="15E226C8" w:rsidR="00A25704" w:rsidRPr="00BF7CD6" w:rsidRDefault="0051209F" w:rsidP="00AF2EFF">
            <w:pPr>
              <w:ind w:firstLine="0"/>
              <w:jc w:val="center"/>
              <w:rPr>
                <w:szCs w:val="24"/>
                <w:lang w:eastAsia="ru-RU"/>
              </w:rPr>
            </w:pPr>
            <w:r>
              <w:rPr>
                <w:sz w:val="22"/>
                <w:lang w:eastAsia="ru-RU"/>
              </w:rPr>
              <w:t>РБ/СД/МЦ</w:t>
            </w:r>
          </w:p>
        </w:tc>
        <w:tc>
          <w:tcPr>
            <w:tcW w:w="0" w:type="auto"/>
          </w:tcPr>
          <w:p w14:paraId="2F1D3E21" w14:textId="62F859B0" w:rsidR="00A25704" w:rsidRPr="00BF7CD6" w:rsidRDefault="00E44302" w:rsidP="00FC51AA">
            <w:pPr>
              <w:ind w:firstLine="0"/>
              <w:rPr>
                <w:szCs w:val="24"/>
                <w:lang w:eastAsia="ru-RU"/>
              </w:rPr>
            </w:pPr>
            <w:r>
              <w:rPr>
                <w:szCs w:val="24"/>
                <w:lang w:eastAsia="ru-RU"/>
              </w:rPr>
              <w:t>Знает инструменты сравнения альтернативных решений, умеет рассчитать стоимость внедрения того или иного решения</w:t>
            </w:r>
          </w:p>
        </w:tc>
        <w:tc>
          <w:tcPr>
            <w:tcW w:w="1331" w:type="dxa"/>
          </w:tcPr>
          <w:p w14:paraId="6C959CA3" w14:textId="30D252DF" w:rsidR="00A25704" w:rsidRDefault="00E44302" w:rsidP="00AF2EFF">
            <w:pPr>
              <w:ind w:firstLine="0"/>
              <w:jc w:val="center"/>
              <w:rPr>
                <w:szCs w:val="24"/>
                <w:lang w:eastAsia="ru-RU"/>
              </w:rPr>
            </w:pPr>
            <w:r>
              <w:rPr>
                <w:szCs w:val="24"/>
                <w:lang w:eastAsia="ru-RU"/>
              </w:rPr>
              <w:t>Кейсы</w:t>
            </w:r>
          </w:p>
          <w:p w14:paraId="0FE54BB0" w14:textId="327E8669" w:rsidR="00E44302" w:rsidRPr="00BF7CD6" w:rsidRDefault="00E44302" w:rsidP="00AF2EFF">
            <w:pPr>
              <w:ind w:firstLine="0"/>
              <w:jc w:val="center"/>
              <w:rPr>
                <w:szCs w:val="24"/>
                <w:lang w:eastAsia="ru-RU"/>
              </w:rPr>
            </w:pPr>
            <w:r>
              <w:rPr>
                <w:szCs w:val="24"/>
                <w:lang w:eastAsia="ru-RU"/>
              </w:rPr>
              <w:t>Групповые обсуждения</w:t>
            </w:r>
          </w:p>
        </w:tc>
        <w:tc>
          <w:tcPr>
            <w:tcW w:w="1689" w:type="dxa"/>
          </w:tcPr>
          <w:p w14:paraId="421C9B48" w14:textId="77777777" w:rsidR="00A25704" w:rsidRDefault="00E44302" w:rsidP="00E44302">
            <w:pPr>
              <w:ind w:firstLine="0"/>
              <w:rPr>
                <w:szCs w:val="24"/>
                <w:lang w:eastAsia="ru-RU"/>
              </w:rPr>
            </w:pPr>
            <w:r>
              <w:rPr>
                <w:szCs w:val="24"/>
                <w:lang w:eastAsia="ru-RU"/>
              </w:rPr>
              <w:t>Аналитическая работа</w:t>
            </w:r>
          </w:p>
          <w:p w14:paraId="22A61DE1" w14:textId="77777777" w:rsidR="00E44302" w:rsidRDefault="00E44302" w:rsidP="00E44302">
            <w:pPr>
              <w:ind w:firstLine="0"/>
              <w:rPr>
                <w:szCs w:val="24"/>
                <w:lang w:eastAsia="ru-RU"/>
              </w:rPr>
            </w:pPr>
            <w:r>
              <w:rPr>
                <w:szCs w:val="24"/>
                <w:lang w:eastAsia="ru-RU"/>
              </w:rPr>
              <w:t>Кейс Колесо изменений</w:t>
            </w:r>
          </w:p>
          <w:p w14:paraId="6A954E4A" w14:textId="59C0B29E" w:rsidR="00E44302" w:rsidRPr="00BF7CD6" w:rsidRDefault="00E44302" w:rsidP="00E44302">
            <w:pPr>
              <w:ind w:firstLine="0"/>
              <w:rPr>
                <w:szCs w:val="24"/>
                <w:lang w:eastAsia="ru-RU"/>
              </w:rPr>
            </w:pPr>
            <w:r>
              <w:rPr>
                <w:szCs w:val="24"/>
                <w:lang w:eastAsia="ru-RU"/>
              </w:rPr>
              <w:t>Анализ бизнес моделей</w:t>
            </w:r>
          </w:p>
        </w:tc>
      </w:tr>
      <w:tr w:rsidR="00CA4CBC" w:rsidRPr="00BF7CD6" w14:paraId="00D52DB2" w14:textId="77777777" w:rsidTr="00AD5D4A">
        <w:trPr>
          <w:jc w:val="center"/>
        </w:trPr>
        <w:tc>
          <w:tcPr>
            <w:tcW w:w="0" w:type="auto"/>
          </w:tcPr>
          <w:p w14:paraId="452E3005" w14:textId="59D4F4D0" w:rsidR="00A25704" w:rsidRPr="00BF7CD6" w:rsidRDefault="00695E5F" w:rsidP="00AF2EFF">
            <w:pPr>
              <w:ind w:firstLine="0"/>
              <w:rPr>
                <w:szCs w:val="24"/>
                <w:lang w:eastAsia="ru-RU"/>
              </w:rPr>
            </w:pPr>
            <w:r>
              <w:rPr>
                <w:szCs w:val="24"/>
                <w:lang w:eastAsia="ru-RU"/>
              </w:rPr>
              <w:t>С</w:t>
            </w:r>
            <w:r w:rsidRPr="00695E5F">
              <w:rPr>
                <w:szCs w:val="24"/>
                <w:lang w:eastAsia="ru-RU"/>
              </w:rPr>
              <w:t>пособен использовать нормативные правовые документы в своей деятельности</w:t>
            </w:r>
          </w:p>
        </w:tc>
        <w:tc>
          <w:tcPr>
            <w:tcW w:w="0" w:type="auto"/>
          </w:tcPr>
          <w:p w14:paraId="17F51499" w14:textId="509D3473" w:rsidR="00A25704" w:rsidRDefault="00A25704" w:rsidP="00AF2EFF">
            <w:pPr>
              <w:ind w:left="-108" w:right="-108" w:firstLine="0"/>
              <w:jc w:val="center"/>
              <w:rPr>
                <w:szCs w:val="24"/>
                <w:lang w:eastAsia="ru-RU"/>
              </w:rPr>
            </w:pPr>
            <w:r>
              <w:rPr>
                <w:szCs w:val="24"/>
                <w:lang w:eastAsia="ru-RU"/>
              </w:rPr>
              <w:t>ПК-3</w:t>
            </w:r>
          </w:p>
        </w:tc>
        <w:tc>
          <w:tcPr>
            <w:tcW w:w="0" w:type="auto"/>
          </w:tcPr>
          <w:p w14:paraId="3023F0D3" w14:textId="39F1F067" w:rsidR="00A25704" w:rsidRPr="00BF7CD6" w:rsidRDefault="00A25704" w:rsidP="00AF2EFF">
            <w:pPr>
              <w:ind w:firstLine="0"/>
              <w:jc w:val="center"/>
              <w:rPr>
                <w:szCs w:val="24"/>
                <w:lang w:eastAsia="ru-RU"/>
              </w:rPr>
            </w:pPr>
            <w:r>
              <w:rPr>
                <w:szCs w:val="24"/>
                <w:lang w:eastAsia="ru-RU"/>
              </w:rPr>
              <w:t>СД И МЦ</w:t>
            </w:r>
          </w:p>
        </w:tc>
        <w:tc>
          <w:tcPr>
            <w:tcW w:w="0" w:type="auto"/>
          </w:tcPr>
          <w:p w14:paraId="6DDA8DD0" w14:textId="5091362F" w:rsidR="00A25704" w:rsidRPr="00BF7CD6" w:rsidRDefault="00E44302" w:rsidP="00E44302">
            <w:pPr>
              <w:ind w:firstLine="0"/>
              <w:rPr>
                <w:szCs w:val="24"/>
                <w:lang w:eastAsia="ru-RU"/>
              </w:rPr>
            </w:pPr>
            <w:r>
              <w:rPr>
                <w:szCs w:val="24"/>
                <w:lang w:eastAsia="ru-RU"/>
              </w:rPr>
              <w:t xml:space="preserve">Знаком с системой нормативных документов, регламентирующих деятельность организации по определенному профилю. </w:t>
            </w:r>
            <w:r>
              <w:rPr>
                <w:szCs w:val="24"/>
                <w:lang w:eastAsia="ru-RU"/>
              </w:rPr>
              <w:lastRenderedPageBreak/>
              <w:t>Знает источники информации по прецедентным делам в рамках данных НПА. Умеет оценивать угрозы и возможности со стороны правового контекста</w:t>
            </w:r>
          </w:p>
        </w:tc>
        <w:tc>
          <w:tcPr>
            <w:tcW w:w="1331" w:type="dxa"/>
          </w:tcPr>
          <w:p w14:paraId="747F697C" w14:textId="6DD87A4B" w:rsidR="00A25704" w:rsidRPr="00BF7CD6" w:rsidRDefault="00E44302" w:rsidP="00E44302">
            <w:pPr>
              <w:ind w:firstLine="0"/>
              <w:rPr>
                <w:szCs w:val="24"/>
                <w:lang w:eastAsia="ru-RU"/>
              </w:rPr>
            </w:pPr>
            <w:r>
              <w:rPr>
                <w:szCs w:val="24"/>
                <w:lang w:eastAsia="ru-RU"/>
              </w:rPr>
              <w:lastRenderedPageBreak/>
              <w:t>Решение кейсов</w:t>
            </w:r>
          </w:p>
        </w:tc>
        <w:tc>
          <w:tcPr>
            <w:tcW w:w="1689" w:type="dxa"/>
          </w:tcPr>
          <w:p w14:paraId="56FE9CE0" w14:textId="24D88B8E" w:rsidR="00A25704" w:rsidRPr="00BF7CD6" w:rsidRDefault="00E44302" w:rsidP="00E44302">
            <w:pPr>
              <w:ind w:firstLine="0"/>
              <w:rPr>
                <w:szCs w:val="24"/>
                <w:lang w:eastAsia="ru-RU"/>
              </w:rPr>
            </w:pPr>
            <w:r>
              <w:rPr>
                <w:szCs w:val="24"/>
                <w:lang w:eastAsia="ru-RU"/>
              </w:rPr>
              <w:t>Аналитическая работа (анализ макросреды)</w:t>
            </w:r>
          </w:p>
        </w:tc>
      </w:tr>
      <w:tr w:rsidR="00CA4CBC" w:rsidRPr="00BF7CD6" w14:paraId="4528B52F" w14:textId="77777777" w:rsidTr="00AD5D4A">
        <w:trPr>
          <w:jc w:val="center"/>
        </w:trPr>
        <w:tc>
          <w:tcPr>
            <w:tcW w:w="0" w:type="auto"/>
          </w:tcPr>
          <w:p w14:paraId="4D3967E8" w14:textId="75D00675" w:rsidR="00DB20E9" w:rsidRPr="00BF7CD6" w:rsidRDefault="00CE2C0E" w:rsidP="00AF2EFF">
            <w:pPr>
              <w:ind w:firstLine="0"/>
              <w:rPr>
                <w:szCs w:val="24"/>
                <w:lang w:eastAsia="ru-RU"/>
              </w:rPr>
            </w:pPr>
            <w:r>
              <w:rPr>
                <w:szCs w:val="24"/>
                <w:lang w:eastAsia="ru-RU"/>
              </w:rPr>
              <w:lastRenderedPageBreak/>
              <w:t>С</w:t>
            </w:r>
            <w:r w:rsidRPr="00CE2C0E">
              <w:rPr>
                <w:szCs w:val="24"/>
                <w:lang w:eastAsia="ru-RU"/>
              </w:rPr>
              <w:t>пособен учитывать последствия управленческих решений и действий с позиции социальной ответственности</w:t>
            </w:r>
          </w:p>
        </w:tc>
        <w:tc>
          <w:tcPr>
            <w:tcW w:w="0" w:type="auto"/>
          </w:tcPr>
          <w:p w14:paraId="2E541962" w14:textId="59D68687" w:rsidR="00DB20E9" w:rsidRPr="00BF7CD6" w:rsidRDefault="0051209F" w:rsidP="00AF2EFF">
            <w:pPr>
              <w:ind w:left="-108" w:right="-108" w:firstLine="0"/>
              <w:jc w:val="center"/>
              <w:rPr>
                <w:szCs w:val="24"/>
                <w:lang w:eastAsia="ru-RU"/>
              </w:rPr>
            </w:pPr>
            <w:r>
              <w:rPr>
                <w:szCs w:val="24"/>
                <w:lang w:eastAsia="ru-RU"/>
              </w:rPr>
              <w:t>ПК-10</w:t>
            </w:r>
          </w:p>
        </w:tc>
        <w:tc>
          <w:tcPr>
            <w:tcW w:w="0" w:type="auto"/>
          </w:tcPr>
          <w:p w14:paraId="6B5E7FDE" w14:textId="15F3CC53" w:rsidR="00DB20E9" w:rsidRPr="00BF7CD6" w:rsidRDefault="0051209F" w:rsidP="00AF2EFF">
            <w:pPr>
              <w:ind w:firstLine="0"/>
              <w:jc w:val="center"/>
              <w:rPr>
                <w:szCs w:val="24"/>
                <w:lang w:eastAsia="ru-RU"/>
              </w:rPr>
            </w:pPr>
            <w:r>
              <w:rPr>
                <w:szCs w:val="24"/>
                <w:lang w:eastAsia="ru-RU"/>
              </w:rPr>
              <w:t>РБ И МЦ</w:t>
            </w:r>
          </w:p>
        </w:tc>
        <w:tc>
          <w:tcPr>
            <w:tcW w:w="0" w:type="auto"/>
          </w:tcPr>
          <w:p w14:paraId="235C5B7D" w14:textId="27031883" w:rsidR="00DB20E9" w:rsidRPr="00BF7CD6" w:rsidRDefault="001E145F" w:rsidP="001E145F">
            <w:pPr>
              <w:ind w:firstLine="0"/>
              <w:rPr>
                <w:szCs w:val="24"/>
                <w:lang w:eastAsia="ru-RU"/>
              </w:rPr>
            </w:pPr>
            <w:r>
              <w:rPr>
                <w:szCs w:val="24"/>
                <w:lang w:eastAsia="ru-RU"/>
              </w:rPr>
              <w:t>Знает основные виды и категории стейкхолдеров, умеет диагностировать их интересы и соответствующим образом корректировать стратегию компании</w:t>
            </w:r>
          </w:p>
        </w:tc>
        <w:tc>
          <w:tcPr>
            <w:tcW w:w="1331" w:type="dxa"/>
          </w:tcPr>
          <w:p w14:paraId="292E9D5C" w14:textId="0E50081A" w:rsidR="00DB20E9" w:rsidRPr="00BF7CD6" w:rsidRDefault="003E16E5" w:rsidP="003E16E5">
            <w:pPr>
              <w:ind w:firstLine="0"/>
              <w:rPr>
                <w:szCs w:val="24"/>
                <w:lang w:eastAsia="ru-RU"/>
              </w:rPr>
            </w:pPr>
            <w:r>
              <w:rPr>
                <w:szCs w:val="24"/>
                <w:lang w:eastAsia="ru-RU"/>
              </w:rPr>
              <w:t>Решение кейсов</w:t>
            </w:r>
          </w:p>
        </w:tc>
        <w:tc>
          <w:tcPr>
            <w:tcW w:w="1689" w:type="dxa"/>
          </w:tcPr>
          <w:p w14:paraId="7C5788D1" w14:textId="2F5397B3" w:rsidR="00DB20E9" w:rsidRPr="00BF7CD6" w:rsidRDefault="003E16E5" w:rsidP="003E16E5">
            <w:pPr>
              <w:ind w:firstLine="0"/>
              <w:rPr>
                <w:szCs w:val="24"/>
                <w:lang w:eastAsia="ru-RU"/>
              </w:rPr>
            </w:pPr>
            <w:r>
              <w:rPr>
                <w:szCs w:val="24"/>
                <w:lang w:eastAsia="ru-RU"/>
              </w:rPr>
              <w:t>Кейс Колесо изменений</w:t>
            </w:r>
          </w:p>
        </w:tc>
      </w:tr>
      <w:tr w:rsidR="00CA4CBC" w:rsidRPr="00BF7CD6" w14:paraId="212AD267" w14:textId="77777777" w:rsidTr="00AD5D4A">
        <w:trPr>
          <w:jc w:val="center"/>
        </w:trPr>
        <w:tc>
          <w:tcPr>
            <w:tcW w:w="0" w:type="auto"/>
          </w:tcPr>
          <w:p w14:paraId="3D088C84" w14:textId="0048D5EB" w:rsidR="0051209F" w:rsidRPr="00BF7CD6" w:rsidRDefault="00CE2C0E" w:rsidP="00AF2EFF">
            <w:pPr>
              <w:ind w:firstLine="0"/>
              <w:rPr>
                <w:szCs w:val="24"/>
                <w:lang w:eastAsia="ru-RU"/>
              </w:rPr>
            </w:pPr>
            <w:r>
              <w:rPr>
                <w:szCs w:val="24"/>
                <w:lang w:eastAsia="ru-RU"/>
              </w:rPr>
              <w:t>С</w:t>
            </w:r>
            <w:r w:rsidRPr="00CE2C0E">
              <w:rPr>
                <w:szCs w:val="24"/>
                <w:lang w:eastAsia="ru-RU"/>
              </w:rPr>
              <w:t>пособен оценивать воздействие макроэкономической среды на функционирование организаций и органов государственного и муниципального управления</w:t>
            </w:r>
          </w:p>
        </w:tc>
        <w:tc>
          <w:tcPr>
            <w:tcW w:w="0" w:type="auto"/>
          </w:tcPr>
          <w:p w14:paraId="0C037B06" w14:textId="0C061391" w:rsidR="0051209F" w:rsidRPr="00BF7CD6" w:rsidRDefault="0051209F" w:rsidP="00AF2EFF">
            <w:pPr>
              <w:ind w:left="-108" w:right="-108" w:firstLine="0"/>
              <w:jc w:val="center"/>
              <w:rPr>
                <w:szCs w:val="24"/>
                <w:lang w:eastAsia="ru-RU"/>
              </w:rPr>
            </w:pPr>
            <w:r>
              <w:rPr>
                <w:szCs w:val="24"/>
                <w:lang w:eastAsia="ru-RU"/>
              </w:rPr>
              <w:t>ПК-18</w:t>
            </w:r>
          </w:p>
        </w:tc>
        <w:tc>
          <w:tcPr>
            <w:tcW w:w="0" w:type="auto"/>
          </w:tcPr>
          <w:p w14:paraId="7C934B33" w14:textId="7A53692B" w:rsidR="0051209F" w:rsidRPr="00BF7CD6" w:rsidRDefault="0051209F" w:rsidP="00AF2EFF">
            <w:pPr>
              <w:ind w:firstLine="0"/>
              <w:jc w:val="center"/>
              <w:rPr>
                <w:szCs w:val="24"/>
                <w:lang w:eastAsia="ru-RU"/>
              </w:rPr>
            </w:pPr>
            <w:r>
              <w:rPr>
                <w:sz w:val="22"/>
                <w:lang w:eastAsia="ru-RU"/>
              </w:rPr>
              <w:t>РБ/СД/МЦ</w:t>
            </w:r>
          </w:p>
        </w:tc>
        <w:tc>
          <w:tcPr>
            <w:tcW w:w="0" w:type="auto"/>
          </w:tcPr>
          <w:p w14:paraId="39B8E24F" w14:textId="247CA203" w:rsidR="0051209F" w:rsidRPr="00BF7CD6" w:rsidRDefault="00706DEB" w:rsidP="00497A78">
            <w:pPr>
              <w:ind w:firstLine="0"/>
              <w:rPr>
                <w:szCs w:val="24"/>
                <w:lang w:eastAsia="ru-RU"/>
              </w:rPr>
            </w:pPr>
            <w:r>
              <w:rPr>
                <w:szCs w:val="24"/>
                <w:lang w:eastAsia="ru-RU"/>
              </w:rPr>
              <w:t>Знает основные этапы проведения анализа внешней среды (макроконтекста), понимает направление воздействия факторов на деятельность компании, умеет оценивать значимость фактора в стратегическом планировании</w:t>
            </w:r>
          </w:p>
        </w:tc>
        <w:tc>
          <w:tcPr>
            <w:tcW w:w="1331" w:type="dxa"/>
          </w:tcPr>
          <w:p w14:paraId="1D0E2864" w14:textId="77777777" w:rsidR="0051209F" w:rsidRDefault="00AE503F" w:rsidP="00AF2EFF">
            <w:pPr>
              <w:ind w:firstLine="0"/>
              <w:jc w:val="center"/>
              <w:rPr>
                <w:szCs w:val="24"/>
                <w:lang w:eastAsia="ru-RU"/>
              </w:rPr>
            </w:pPr>
            <w:r>
              <w:rPr>
                <w:szCs w:val="24"/>
                <w:lang w:eastAsia="ru-RU"/>
              </w:rPr>
              <w:t>Самостоятельная работа</w:t>
            </w:r>
          </w:p>
          <w:p w14:paraId="30CA729B" w14:textId="77777777" w:rsidR="00AE503F" w:rsidRDefault="00AE503F" w:rsidP="00AF2EFF">
            <w:pPr>
              <w:ind w:firstLine="0"/>
              <w:jc w:val="center"/>
              <w:rPr>
                <w:szCs w:val="24"/>
                <w:lang w:eastAsia="ru-RU"/>
              </w:rPr>
            </w:pPr>
            <w:r>
              <w:rPr>
                <w:szCs w:val="24"/>
                <w:lang w:eastAsia="ru-RU"/>
              </w:rPr>
              <w:t>Групповые обсуждения</w:t>
            </w:r>
          </w:p>
          <w:p w14:paraId="04CEB111" w14:textId="23AB1BD8" w:rsidR="00AE503F" w:rsidRPr="00AE503F" w:rsidRDefault="00AE503F" w:rsidP="00AF2EFF">
            <w:pPr>
              <w:ind w:firstLine="0"/>
              <w:jc w:val="center"/>
              <w:rPr>
                <w:szCs w:val="24"/>
                <w:lang w:val="en-US" w:eastAsia="ru-RU"/>
              </w:rPr>
            </w:pPr>
            <w:r>
              <w:rPr>
                <w:szCs w:val="24"/>
                <w:lang w:val="en-US" w:eastAsia="ru-RU"/>
              </w:rPr>
              <w:t>Peer review</w:t>
            </w:r>
          </w:p>
        </w:tc>
        <w:tc>
          <w:tcPr>
            <w:tcW w:w="1689" w:type="dxa"/>
          </w:tcPr>
          <w:p w14:paraId="086B8DC7" w14:textId="620CB87B" w:rsidR="0051209F" w:rsidRPr="00BF7CD6" w:rsidRDefault="00AE503F" w:rsidP="00AF2EFF">
            <w:pPr>
              <w:ind w:firstLine="0"/>
              <w:jc w:val="center"/>
              <w:rPr>
                <w:szCs w:val="24"/>
                <w:lang w:eastAsia="ru-RU"/>
              </w:rPr>
            </w:pPr>
            <w:r>
              <w:rPr>
                <w:szCs w:val="24"/>
                <w:lang w:eastAsia="ru-RU"/>
              </w:rPr>
              <w:t>Аналитическая работа (анализ макросреды)</w:t>
            </w:r>
          </w:p>
        </w:tc>
      </w:tr>
      <w:tr w:rsidR="00CA4CBC" w:rsidRPr="00BF7CD6" w14:paraId="2F559E36" w14:textId="77777777" w:rsidTr="00AD5D4A">
        <w:trPr>
          <w:trHeight w:val="1115"/>
          <w:jc w:val="center"/>
        </w:trPr>
        <w:tc>
          <w:tcPr>
            <w:tcW w:w="0" w:type="auto"/>
          </w:tcPr>
          <w:p w14:paraId="7CAC16DE" w14:textId="619B7382" w:rsidR="0051209F" w:rsidRPr="00BF7CD6" w:rsidRDefault="00CE2C0E" w:rsidP="00AF2EFF">
            <w:pPr>
              <w:ind w:firstLine="0"/>
              <w:rPr>
                <w:szCs w:val="24"/>
                <w:lang w:eastAsia="ru-RU"/>
              </w:rPr>
            </w:pPr>
            <w:r>
              <w:rPr>
                <w:szCs w:val="24"/>
                <w:lang w:eastAsia="ru-RU"/>
              </w:rPr>
              <w:t>С</w:t>
            </w:r>
            <w:r w:rsidRPr="00CE2C0E">
              <w:rPr>
                <w:szCs w:val="24"/>
                <w:lang w:eastAsia="ru-RU"/>
              </w:rPr>
              <w:t>пособен анализировать поведение потребителей экономических благ и формирование спроса</w:t>
            </w:r>
          </w:p>
        </w:tc>
        <w:tc>
          <w:tcPr>
            <w:tcW w:w="0" w:type="auto"/>
          </w:tcPr>
          <w:p w14:paraId="70F642FF" w14:textId="602957B3" w:rsidR="0051209F" w:rsidRPr="00BF7CD6" w:rsidRDefault="0051209F" w:rsidP="00AF2EFF">
            <w:pPr>
              <w:ind w:left="-108" w:right="-108" w:firstLine="0"/>
              <w:jc w:val="center"/>
              <w:rPr>
                <w:szCs w:val="24"/>
                <w:lang w:eastAsia="ru-RU"/>
              </w:rPr>
            </w:pPr>
            <w:r>
              <w:rPr>
                <w:szCs w:val="24"/>
                <w:lang w:eastAsia="ru-RU"/>
              </w:rPr>
              <w:t>ПК-19</w:t>
            </w:r>
          </w:p>
        </w:tc>
        <w:tc>
          <w:tcPr>
            <w:tcW w:w="0" w:type="auto"/>
          </w:tcPr>
          <w:p w14:paraId="327536AF" w14:textId="6CF695D9" w:rsidR="0051209F" w:rsidRPr="00BF7CD6" w:rsidRDefault="0051209F" w:rsidP="00AF2EFF">
            <w:pPr>
              <w:ind w:firstLine="0"/>
              <w:jc w:val="center"/>
              <w:rPr>
                <w:szCs w:val="24"/>
                <w:lang w:eastAsia="ru-RU"/>
              </w:rPr>
            </w:pPr>
            <w:r>
              <w:rPr>
                <w:sz w:val="22"/>
                <w:lang w:eastAsia="ru-RU"/>
              </w:rPr>
              <w:t>РБ/СД/МЦ</w:t>
            </w:r>
          </w:p>
        </w:tc>
        <w:tc>
          <w:tcPr>
            <w:tcW w:w="0" w:type="auto"/>
          </w:tcPr>
          <w:p w14:paraId="55BFAFC4" w14:textId="77D7C563" w:rsidR="0051209F" w:rsidRPr="00BF7CD6" w:rsidRDefault="00404B3C" w:rsidP="00404B3C">
            <w:pPr>
              <w:ind w:firstLine="0"/>
              <w:rPr>
                <w:szCs w:val="24"/>
                <w:lang w:eastAsia="ru-RU"/>
              </w:rPr>
            </w:pPr>
            <w:r>
              <w:rPr>
                <w:szCs w:val="24"/>
                <w:lang w:eastAsia="ru-RU"/>
              </w:rPr>
              <w:t>Умеет проводить анализ сегмента рынка – определять его границы, объем, динамику и другие характеристики</w:t>
            </w:r>
          </w:p>
        </w:tc>
        <w:tc>
          <w:tcPr>
            <w:tcW w:w="1331" w:type="dxa"/>
          </w:tcPr>
          <w:p w14:paraId="695D824A" w14:textId="77777777" w:rsidR="0051209F" w:rsidRDefault="00404B3C" w:rsidP="00404B3C">
            <w:pPr>
              <w:ind w:firstLine="0"/>
              <w:rPr>
                <w:szCs w:val="24"/>
                <w:lang w:eastAsia="ru-RU"/>
              </w:rPr>
            </w:pPr>
            <w:r>
              <w:rPr>
                <w:szCs w:val="24"/>
                <w:lang w:eastAsia="ru-RU"/>
              </w:rPr>
              <w:t>Самостоятельная работа</w:t>
            </w:r>
          </w:p>
          <w:p w14:paraId="36D6B865" w14:textId="77777777" w:rsidR="00404B3C" w:rsidRDefault="00404B3C" w:rsidP="00404B3C">
            <w:pPr>
              <w:ind w:firstLine="0"/>
              <w:rPr>
                <w:szCs w:val="24"/>
                <w:lang w:eastAsia="ru-RU"/>
              </w:rPr>
            </w:pPr>
            <w:r>
              <w:rPr>
                <w:szCs w:val="24"/>
                <w:lang w:eastAsia="ru-RU"/>
              </w:rPr>
              <w:t>Решение задач на семинарах</w:t>
            </w:r>
          </w:p>
          <w:p w14:paraId="35C6C407" w14:textId="2AF51857" w:rsidR="00404B3C" w:rsidRPr="00BF7CD6" w:rsidRDefault="00404B3C" w:rsidP="00404B3C">
            <w:pPr>
              <w:ind w:firstLine="0"/>
              <w:rPr>
                <w:szCs w:val="24"/>
                <w:lang w:eastAsia="ru-RU"/>
              </w:rPr>
            </w:pPr>
            <w:r>
              <w:rPr>
                <w:szCs w:val="24"/>
                <w:lang w:eastAsia="ru-RU"/>
              </w:rPr>
              <w:t>Домашнее задание</w:t>
            </w:r>
          </w:p>
        </w:tc>
        <w:tc>
          <w:tcPr>
            <w:tcW w:w="1689" w:type="dxa"/>
          </w:tcPr>
          <w:p w14:paraId="17B386C4" w14:textId="77777777" w:rsidR="0051209F" w:rsidRDefault="00404B3C" w:rsidP="00404B3C">
            <w:pPr>
              <w:ind w:firstLine="0"/>
              <w:rPr>
                <w:szCs w:val="24"/>
                <w:lang w:eastAsia="ru-RU"/>
              </w:rPr>
            </w:pPr>
            <w:r>
              <w:rPr>
                <w:szCs w:val="24"/>
                <w:lang w:eastAsia="ru-RU"/>
              </w:rPr>
              <w:t>Задача на расчет доли рынка и границ рынка</w:t>
            </w:r>
          </w:p>
          <w:p w14:paraId="255B0182" w14:textId="5BC0998F" w:rsidR="00404B3C" w:rsidRPr="00BF7CD6" w:rsidRDefault="00404B3C" w:rsidP="00404B3C">
            <w:pPr>
              <w:ind w:firstLine="0"/>
              <w:rPr>
                <w:szCs w:val="24"/>
                <w:lang w:eastAsia="ru-RU"/>
              </w:rPr>
            </w:pPr>
            <w:r>
              <w:rPr>
                <w:szCs w:val="24"/>
                <w:lang w:eastAsia="ru-RU"/>
              </w:rPr>
              <w:t>Аналитическая работа, этап 2</w:t>
            </w:r>
          </w:p>
        </w:tc>
      </w:tr>
      <w:tr w:rsidR="00CA4CBC" w:rsidRPr="00BF7CD6" w14:paraId="7798008A" w14:textId="77777777" w:rsidTr="00AD5D4A">
        <w:trPr>
          <w:jc w:val="center"/>
        </w:trPr>
        <w:tc>
          <w:tcPr>
            <w:tcW w:w="0" w:type="auto"/>
          </w:tcPr>
          <w:p w14:paraId="30B5356E" w14:textId="5D45D9C7" w:rsidR="0051209F" w:rsidRPr="00BF7CD6" w:rsidRDefault="00CE2C0E" w:rsidP="00AF2EFF">
            <w:pPr>
              <w:ind w:firstLine="0"/>
              <w:rPr>
                <w:szCs w:val="24"/>
                <w:lang w:eastAsia="ru-RU"/>
              </w:rPr>
            </w:pPr>
            <w:r>
              <w:rPr>
                <w:szCs w:val="24"/>
                <w:lang w:eastAsia="ru-RU"/>
              </w:rPr>
              <w:t>С</w:t>
            </w:r>
            <w:r w:rsidRPr="00CE2C0E">
              <w:rPr>
                <w:szCs w:val="24"/>
                <w:lang w:eastAsia="ru-RU"/>
              </w:rPr>
              <w:t>пособен проводить анализ конкурентной среды</w:t>
            </w:r>
          </w:p>
        </w:tc>
        <w:tc>
          <w:tcPr>
            <w:tcW w:w="0" w:type="auto"/>
          </w:tcPr>
          <w:p w14:paraId="32CF7EF9" w14:textId="2D164672" w:rsidR="0051209F" w:rsidRPr="00BF7CD6" w:rsidRDefault="0051209F" w:rsidP="00AF2EFF">
            <w:pPr>
              <w:ind w:left="-108" w:right="-108" w:firstLine="0"/>
              <w:jc w:val="center"/>
              <w:rPr>
                <w:szCs w:val="24"/>
                <w:lang w:eastAsia="ru-RU"/>
              </w:rPr>
            </w:pPr>
            <w:r>
              <w:rPr>
                <w:szCs w:val="24"/>
                <w:lang w:eastAsia="ru-RU"/>
              </w:rPr>
              <w:t>ПК-20</w:t>
            </w:r>
          </w:p>
        </w:tc>
        <w:tc>
          <w:tcPr>
            <w:tcW w:w="0" w:type="auto"/>
          </w:tcPr>
          <w:p w14:paraId="5D46F145" w14:textId="4ADF9028" w:rsidR="0051209F" w:rsidRPr="00BF7CD6" w:rsidRDefault="0051209F" w:rsidP="00AF2EFF">
            <w:pPr>
              <w:ind w:firstLine="0"/>
              <w:jc w:val="center"/>
              <w:rPr>
                <w:szCs w:val="24"/>
                <w:lang w:eastAsia="ru-RU"/>
              </w:rPr>
            </w:pPr>
            <w:r>
              <w:rPr>
                <w:sz w:val="22"/>
                <w:lang w:eastAsia="ru-RU"/>
              </w:rPr>
              <w:t>РБ/СД/МЦ</w:t>
            </w:r>
          </w:p>
        </w:tc>
        <w:tc>
          <w:tcPr>
            <w:tcW w:w="0" w:type="auto"/>
          </w:tcPr>
          <w:p w14:paraId="05A2C39B" w14:textId="58891D33" w:rsidR="0051209F" w:rsidRPr="00BF7CD6" w:rsidRDefault="00995B43" w:rsidP="00995B43">
            <w:pPr>
              <w:ind w:firstLine="0"/>
              <w:rPr>
                <w:szCs w:val="24"/>
                <w:lang w:eastAsia="ru-RU"/>
              </w:rPr>
            </w:pPr>
            <w:r>
              <w:rPr>
                <w:szCs w:val="24"/>
                <w:lang w:eastAsia="ru-RU"/>
              </w:rPr>
              <w:t>Знает основные матрицы конкурентного анализа среды, умеет сопоставлять полученные результаты, владеет инструментами сравнительного стратегического анализа</w:t>
            </w:r>
          </w:p>
        </w:tc>
        <w:tc>
          <w:tcPr>
            <w:tcW w:w="1331" w:type="dxa"/>
          </w:tcPr>
          <w:p w14:paraId="28D95128" w14:textId="77777777" w:rsidR="00630E05" w:rsidRDefault="00630E05" w:rsidP="00630E05">
            <w:pPr>
              <w:ind w:firstLine="0"/>
              <w:rPr>
                <w:szCs w:val="24"/>
                <w:lang w:eastAsia="ru-RU"/>
              </w:rPr>
            </w:pPr>
            <w:r>
              <w:rPr>
                <w:szCs w:val="24"/>
                <w:lang w:eastAsia="ru-RU"/>
              </w:rPr>
              <w:t>Решение задач на семинарах</w:t>
            </w:r>
          </w:p>
          <w:p w14:paraId="5036B520" w14:textId="2134BF95" w:rsidR="00630E05" w:rsidRPr="00BF7CD6" w:rsidRDefault="00630E05" w:rsidP="00630E05">
            <w:pPr>
              <w:ind w:firstLine="0"/>
              <w:rPr>
                <w:szCs w:val="24"/>
                <w:lang w:eastAsia="ru-RU"/>
              </w:rPr>
            </w:pPr>
            <w:r>
              <w:rPr>
                <w:szCs w:val="24"/>
                <w:lang w:eastAsia="ru-RU"/>
              </w:rPr>
              <w:t>Самостоятельная работа</w:t>
            </w:r>
          </w:p>
        </w:tc>
        <w:tc>
          <w:tcPr>
            <w:tcW w:w="1689" w:type="dxa"/>
          </w:tcPr>
          <w:p w14:paraId="7FA67876" w14:textId="77777777" w:rsidR="0051209F" w:rsidRDefault="00630E05" w:rsidP="00AF2EFF">
            <w:pPr>
              <w:ind w:firstLine="0"/>
              <w:jc w:val="center"/>
              <w:rPr>
                <w:szCs w:val="24"/>
                <w:lang w:eastAsia="ru-RU"/>
              </w:rPr>
            </w:pPr>
            <w:r>
              <w:rPr>
                <w:szCs w:val="24"/>
                <w:lang w:eastAsia="ru-RU"/>
              </w:rPr>
              <w:t>Аналитическая работа, этап 2 (анализ конкурентов)</w:t>
            </w:r>
          </w:p>
          <w:p w14:paraId="5DCF5FB8" w14:textId="2DBA356C" w:rsidR="00630E05" w:rsidRPr="00BF7CD6" w:rsidRDefault="00630E05" w:rsidP="00AF2EFF">
            <w:pPr>
              <w:ind w:firstLine="0"/>
              <w:jc w:val="center"/>
              <w:rPr>
                <w:szCs w:val="24"/>
                <w:lang w:eastAsia="ru-RU"/>
              </w:rPr>
            </w:pPr>
            <w:r>
              <w:rPr>
                <w:szCs w:val="24"/>
                <w:lang w:eastAsia="ru-RU"/>
              </w:rPr>
              <w:t>Анализ бизнес модели</w:t>
            </w:r>
          </w:p>
        </w:tc>
      </w:tr>
      <w:tr w:rsidR="00CA4CBC" w:rsidRPr="00BF7CD6" w14:paraId="37244ED3" w14:textId="77777777" w:rsidTr="00AD5D4A">
        <w:trPr>
          <w:jc w:val="center"/>
        </w:trPr>
        <w:tc>
          <w:tcPr>
            <w:tcW w:w="0" w:type="auto"/>
          </w:tcPr>
          <w:p w14:paraId="2C0B165E" w14:textId="3068560E" w:rsidR="00FB5AAE" w:rsidRPr="00BF7CD6" w:rsidRDefault="00FB5AAE" w:rsidP="00AF2EFF">
            <w:pPr>
              <w:ind w:firstLine="0"/>
              <w:rPr>
                <w:szCs w:val="24"/>
                <w:lang w:eastAsia="ru-RU"/>
              </w:rPr>
            </w:pPr>
            <w:r>
              <w:rPr>
                <w:szCs w:val="24"/>
                <w:lang w:eastAsia="ru-RU"/>
              </w:rPr>
              <w:t>С</w:t>
            </w:r>
            <w:r w:rsidRPr="00CE2C0E">
              <w:rPr>
                <w:szCs w:val="24"/>
                <w:lang w:eastAsia="ru-RU"/>
              </w:rPr>
              <w:t xml:space="preserve">пособен проводить анализ рыночных и специфических рисков для </w:t>
            </w:r>
            <w:r w:rsidRPr="00CE2C0E">
              <w:rPr>
                <w:szCs w:val="24"/>
                <w:lang w:eastAsia="ru-RU"/>
              </w:rPr>
              <w:lastRenderedPageBreak/>
              <w:t>принятия управленческих решений</w:t>
            </w:r>
          </w:p>
        </w:tc>
        <w:tc>
          <w:tcPr>
            <w:tcW w:w="0" w:type="auto"/>
          </w:tcPr>
          <w:p w14:paraId="4065E24D" w14:textId="05121F16" w:rsidR="00FB5AAE" w:rsidRPr="00BF7CD6" w:rsidRDefault="00FB5AAE" w:rsidP="00AF2EFF">
            <w:pPr>
              <w:ind w:left="-108" w:right="-108" w:firstLine="0"/>
              <w:jc w:val="center"/>
              <w:rPr>
                <w:szCs w:val="24"/>
                <w:lang w:eastAsia="ru-RU"/>
              </w:rPr>
            </w:pPr>
            <w:r>
              <w:rPr>
                <w:szCs w:val="24"/>
                <w:lang w:eastAsia="ru-RU"/>
              </w:rPr>
              <w:lastRenderedPageBreak/>
              <w:t>ПК-25</w:t>
            </w:r>
          </w:p>
        </w:tc>
        <w:tc>
          <w:tcPr>
            <w:tcW w:w="0" w:type="auto"/>
          </w:tcPr>
          <w:p w14:paraId="1FA768C2" w14:textId="7DAA1EC7" w:rsidR="00FB5AAE" w:rsidRPr="00BF7CD6" w:rsidRDefault="00FB5AAE" w:rsidP="00AF2EFF">
            <w:pPr>
              <w:ind w:firstLine="0"/>
              <w:jc w:val="center"/>
              <w:rPr>
                <w:szCs w:val="24"/>
                <w:lang w:eastAsia="ru-RU"/>
              </w:rPr>
            </w:pPr>
            <w:r>
              <w:rPr>
                <w:sz w:val="22"/>
                <w:lang w:eastAsia="ru-RU"/>
              </w:rPr>
              <w:t>РБ/СД/МЦ</w:t>
            </w:r>
          </w:p>
        </w:tc>
        <w:tc>
          <w:tcPr>
            <w:tcW w:w="0" w:type="auto"/>
          </w:tcPr>
          <w:p w14:paraId="746AAA92" w14:textId="2165F831" w:rsidR="00FB5AAE" w:rsidRPr="00FB5AAE" w:rsidRDefault="00FB5AAE" w:rsidP="00FB5AAE">
            <w:pPr>
              <w:ind w:firstLine="0"/>
              <w:rPr>
                <w:szCs w:val="24"/>
                <w:lang w:eastAsia="ru-RU"/>
              </w:rPr>
            </w:pPr>
            <w:r>
              <w:rPr>
                <w:szCs w:val="24"/>
                <w:lang w:eastAsia="ru-RU"/>
              </w:rPr>
              <w:t xml:space="preserve">Знает основы анализа внутренней и внешней среды, </w:t>
            </w:r>
            <w:r>
              <w:rPr>
                <w:szCs w:val="24"/>
                <w:lang w:val="en-US" w:eastAsia="ru-RU"/>
              </w:rPr>
              <w:t xml:space="preserve">swot, pest, </w:t>
            </w:r>
            <w:r>
              <w:rPr>
                <w:szCs w:val="24"/>
                <w:lang w:eastAsia="ru-RU"/>
              </w:rPr>
              <w:t xml:space="preserve">умеет </w:t>
            </w:r>
            <w:r>
              <w:rPr>
                <w:szCs w:val="24"/>
                <w:lang w:eastAsia="ru-RU"/>
              </w:rPr>
              <w:lastRenderedPageBreak/>
              <w:t>систематизировать и экспертно оценить значимость факторов среды</w:t>
            </w:r>
          </w:p>
        </w:tc>
        <w:tc>
          <w:tcPr>
            <w:tcW w:w="1331" w:type="dxa"/>
          </w:tcPr>
          <w:p w14:paraId="0447D14E" w14:textId="77777777" w:rsidR="00FB5AAE" w:rsidRDefault="00FB5AAE" w:rsidP="0037787A">
            <w:pPr>
              <w:ind w:firstLine="0"/>
              <w:rPr>
                <w:szCs w:val="24"/>
                <w:lang w:eastAsia="ru-RU"/>
              </w:rPr>
            </w:pPr>
            <w:r>
              <w:rPr>
                <w:szCs w:val="24"/>
                <w:lang w:eastAsia="ru-RU"/>
              </w:rPr>
              <w:lastRenderedPageBreak/>
              <w:t>Решение задач на семинарах</w:t>
            </w:r>
          </w:p>
          <w:p w14:paraId="3B1EA9E9" w14:textId="52354772" w:rsidR="00FB5AAE" w:rsidRPr="00BF7CD6" w:rsidRDefault="00FB5AAE" w:rsidP="00AF2EFF">
            <w:pPr>
              <w:ind w:firstLine="0"/>
              <w:jc w:val="center"/>
              <w:rPr>
                <w:szCs w:val="24"/>
                <w:lang w:eastAsia="ru-RU"/>
              </w:rPr>
            </w:pPr>
            <w:r>
              <w:rPr>
                <w:szCs w:val="24"/>
                <w:lang w:eastAsia="ru-RU"/>
              </w:rPr>
              <w:lastRenderedPageBreak/>
              <w:t>Самостоятельная работа</w:t>
            </w:r>
          </w:p>
        </w:tc>
        <w:tc>
          <w:tcPr>
            <w:tcW w:w="1689" w:type="dxa"/>
          </w:tcPr>
          <w:p w14:paraId="6102BD66" w14:textId="279F1954" w:rsidR="00FB5AAE" w:rsidRPr="00FB5AAE" w:rsidRDefault="00FB5AAE" w:rsidP="0037787A">
            <w:pPr>
              <w:ind w:firstLine="0"/>
              <w:jc w:val="center"/>
              <w:rPr>
                <w:szCs w:val="24"/>
                <w:lang w:eastAsia="ru-RU"/>
              </w:rPr>
            </w:pPr>
            <w:r>
              <w:rPr>
                <w:szCs w:val="24"/>
                <w:lang w:eastAsia="ru-RU"/>
              </w:rPr>
              <w:lastRenderedPageBreak/>
              <w:t>Аналитическая работа, этап 2 (</w:t>
            </w:r>
            <w:r>
              <w:rPr>
                <w:szCs w:val="24"/>
                <w:lang w:val="en-US" w:eastAsia="ru-RU"/>
              </w:rPr>
              <w:t xml:space="preserve">cpm, </w:t>
            </w:r>
            <w:r>
              <w:rPr>
                <w:szCs w:val="24"/>
                <w:lang w:val="en-US" w:eastAsia="ru-RU"/>
              </w:rPr>
              <w:lastRenderedPageBreak/>
              <w:t xml:space="preserve">efe, ife </w:t>
            </w:r>
            <w:r>
              <w:rPr>
                <w:szCs w:val="24"/>
                <w:lang w:eastAsia="ru-RU"/>
              </w:rPr>
              <w:t>матрицы)</w:t>
            </w:r>
          </w:p>
          <w:p w14:paraId="226927B0" w14:textId="4128DBDB" w:rsidR="00FB5AAE" w:rsidRPr="00BF7CD6" w:rsidRDefault="00FB5AAE" w:rsidP="00AF2EFF">
            <w:pPr>
              <w:ind w:firstLine="0"/>
              <w:jc w:val="center"/>
              <w:rPr>
                <w:szCs w:val="24"/>
                <w:lang w:eastAsia="ru-RU"/>
              </w:rPr>
            </w:pPr>
            <w:r>
              <w:rPr>
                <w:szCs w:val="24"/>
                <w:lang w:eastAsia="ru-RU"/>
              </w:rPr>
              <w:t>Анализ бизнес модели</w:t>
            </w:r>
          </w:p>
        </w:tc>
      </w:tr>
      <w:tr w:rsidR="00CA4CBC" w:rsidRPr="00BF7CD6" w14:paraId="4F465FD0" w14:textId="77777777" w:rsidTr="00AD5D4A">
        <w:trPr>
          <w:jc w:val="center"/>
        </w:trPr>
        <w:tc>
          <w:tcPr>
            <w:tcW w:w="0" w:type="auto"/>
          </w:tcPr>
          <w:p w14:paraId="5121C40B" w14:textId="65327CF0" w:rsidR="00FB5AAE" w:rsidRPr="00BF7CD6" w:rsidRDefault="00FB5AAE" w:rsidP="00AF2EFF">
            <w:pPr>
              <w:ind w:firstLine="0"/>
              <w:rPr>
                <w:szCs w:val="24"/>
                <w:lang w:eastAsia="ru-RU"/>
              </w:rPr>
            </w:pPr>
            <w:r>
              <w:rPr>
                <w:szCs w:val="24"/>
                <w:lang w:eastAsia="ru-RU"/>
              </w:rPr>
              <w:lastRenderedPageBreak/>
              <w:t>С</w:t>
            </w:r>
            <w:r w:rsidRPr="00CE2C0E">
              <w:rPr>
                <w:szCs w:val="24"/>
                <w:lang w:eastAsia="ru-RU"/>
              </w:rPr>
              <w:t xml:space="preserve">пособен находить и оценивать новые рыночные возможности и формулировать бизнес-идею  </w:t>
            </w:r>
          </w:p>
        </w:tc>
        <w:tc>
          <w:tcPr>
            <w:tcW w:w="0" w:type="auto"/>
          </w:tcPr>
          <w:p w14:paraId="176AAB39" w14:textId="233F5102" w:rsidR="00FB5AAE" w:rsidRPr="00BF7CD6" w:rsidRDefault="00FB5AAE" w:rsidP="00AF2EFF">
            <w:pPr>
              <w:ind w:left="-108" w:right="-108" w:firstLine="0"/>
              <w:jc w:val="center"/>
              <w:rPr>
                <w:szCs w:val="24"/>
                <w:lang w:eastAsia="ru-RU"/>
              </w:rPr>
            </w:pPr>
            <w:r>
              <w:rPr>
                <w:szCs w:val="24"/>
                <w:lang w:eastAsia="ru-RU"/>
              </w:rPr>
              <w:t>ПК-27</w:t>
            </w:r>
          </w:p>
        </w:tc>
        <w:tc>
          <w:tcPr>
            <w:tcW w:w="0" w:type="auto"/>
          </w:tcPr>
          <w:p w14:paraId="72375949" w14:textId="026BA6BE" w:rsidR="00FB5AAE" w:rsidRPr="00BF7CD6" w:rsidRDefault="00FB5AAE" w:rsidP="00AF2EFF">
            <w:pPr>
              <w:ind w:firstLine="0"/>
              <w:jc w:val="center"/>
              <w:rPr>
                <w:szCs w:val="24"/>
                <w:lang w:eastAsia="ru-RU"/>
              </w:rPr>
            </w:pPr>
            <w:r>
              <w:rPr>
                <w:sz w:val="22"/>
                <w:lang w:eastAsia="ru-RU"/>
              </w:rPr>
              <w:t>РБ/СД/МЦ</w:t>
            </w:r>
          </w:p>
        </w:tc>
        <w:tc>
          <w:tcPr>
            <w:tcW w:w="0" w:type="auto"/>
          </w:tcPr>
          <w:p w14:paraId="50692C78" w14:textId="56B75F21" w:rsidR="00FB5AAE" w:rsidRPr="00CA4CBC" w:rsidRDefault="00CA4CBC" w:rsidP="00CA4CBC">
            <w:pPr>
              <w:ind w:firstLine="0"/>
              <w:rPr>
                <w:szCs w:val="24"/>
                <w:lang w:eastAsia="ru-RU"/>
              </w:rPr>
            </w:pPr>
            <w:r>
              <w:rPr>
                <w:szCs w:val="24"/>
                <w:lang w:eastAsia="ru-RU"/>
              </w:rPr>
              <w:t xml:space="preserve">Знает понятие цепочки ценности, умеет составлять и сравнивать цепочки по модели Портера, умеет отличать бизнес-модели по классификации </w:t>
            </w:r>
            <w:r>
              <w:rPr>
                <w:szCs w:val="24"/>
                <w:lang w:val="en-US" w:eastAsia="ru-RU"/>
              </w:rPr>
              <w:t xml:space="preserve">MIT, </w:t>
            </w:r>
            <w:r>
              <w:rPr>
                <w:szCs w:val="24"/>
                <w:lang w:eastAsia="ru-RU"/>
              </w:rPr>
              <w:t>знает и умеет изображать канву бизнес модели по Остервальду</w:t>
            </w:r>
          </w:p>
        </w:tc>
        <w:tc>
          <w:tcPr>
            <w:tcW w:w="1331" w:type="dxa"/>
          </w:tcPr>
          <w:p w14:paraId="53C94E01" w14:textId="77777777" w:rsidR="00FB5AAE" w:rsidRDefault="00CA4CBC" w:rsidP="00CA4CBC">
            <w:pPr>
              <w:ind w:firstLine="0"/>
              <w:rPr>
                <w:szCs w:val="24"/>
                <w:lang w:eastAsia="ru-RU"/>
              </w:rPr>
            </w:pPr>
            <w:r>
              <w:rPr>
                <w:szCs w:val="24"/>
                <w:lang w:eastAsia="ru-RU"/>
              </w:rPr>
              <w:t>Самостоятельная работа</w:t>
            </w:r>
          </w:p>
          <w:p w14:paraId="753B6887" w14:textId="77777777" w:rsidR="00CA4CBC" w:rsidRDefault="00CA4CBC" w:rsidP="00CA4CBC">
            <w:pPr>
              <w:ind w:firstLine="0"/>
              <w:rPr>
                <w:szCs w:val="24"/>
                <w:lang w:eastAsia="ru-RU"/>
              </w:rPr>
            </w:pPr>
            <w:r>
              <w:rPr>
                <w:szCs w:val="24"/>
                <w:lang w:eastAsia="ru-RU"/>
              </w:rPr>
              <w:t>Презентации</w:t>
            </w:r>
          </w:p>
          <w:p w14:paraId="6DDBE79C" w14:textId="62017488" w:rsidR="00CA4CBC" w:rsidRPr="00BF7CD6" w:rsidRDefault="00CA4CBC" w:rsidP="00CA4CBC">
            <w:pPr>
              <w:ind w:firstLine="0"/>
              <w:rPr>
                <w:szCs w:val="24"/>
                <w:lang w:eastAsia="ru-RU"/>
              </w:rPr>
            </w:pPr>
            <w:r>
              <w:rPr>
                <w:szCs w:val="24"/>
                <w:lang w:eastAsia="ru-RU"/>
              </w:rPr>
              <w:t>Групповой проект</w:t>
            </w:r>
          </w:p>
        </w:tc>
        <w:tc>
          <w:tcPr>
            <w:tcW w:w="1689" w:type="dxa"/>
          </w:tcPr>
          <w:p w14:paraId="6CE072F4" w14:textId="77777777" w:rsidR="00FB5AAE" w:rsidRDefault="00CA4CBC" w:rsidP="00CA4CBC">
            <w:pPr>
              <w:ind w:firstLine="0"/>
              <w:rPr>
                <w:szCs w:val="24"/>
                <w:lang w:eastAsia="ru-RU"/>
              </w:rPr>
            </w:pPr>
            <w:r>
              <w:rPr>
                <w:szCs w:val="24"/>
                <w:lang w:eastAsia="ru-RU"/>
              </w:rPr>
              <w:t>Анализ бизнес модели</w:t>
            </w:r>
          </w:p>
          <w:p w14:paraId="28513AB8" w14:textId="77777777" w:rsidR="00CA4CBC" w:rsidRPr="00BF7CD6" w:rsidRDefault="00CA4CBC" w:rsidP="00CA4CBC">
            <w:pPr>
              <w:ind w:firstLine="0"/>
              <w:rPr>
                <w:szCs w:val="24"/>
                <w:lang w:eastAsia="ru-RU"/>
              </w:rPr>
            </w:pPr>
          </w:p>
        </w:tc>
      </w:tr>
      <w:tr w:rsidR="00CA4CBC" w:rsidRPr="00BF7CD6" w14:paraId="2830815B" w14:textId="77777777" w:rsidTr="00AD5D4A">
        <w:trPr>
          <w:jc w:val="center"/>
        </w:trPr>
        <w:tc>
          <w:tcPr>
            <w:tcW w:w="0" w:type="auto"/>
          </w:tcPr>
          <w:p w14:paraId="1984B469" w14:textId="79A6DA8C" w:rsidR="00CA4CBC" w:rsidRPr="00BF7CD6" w:rsidRDefault="00CA4CBC" w:rsidP="00AF2EFF">
            <w:pPr>
              <w:ind w:firstLine="0"/>
              <w:rPr>
                <w:szCs w:val="24"/>
                <w:lang w:eastAsia="ru-RU"/>
              </w:rPr>
            </w:pPr>
            <w:r>
              <w:rPr>
                <w:szCs w:val="24"/>
                <w:lang w:eastAsia="ru-RU"/>
              </w:rPr>
              <w:t>С</w:t>
            </w:r>
            <w:r w:rsidRPr="00CE2C0E">
              <w:rPr>
                <w:szCs w:val="24"/>
                <w:lang w:eastAsia="ru-RU"/>
              </w:rPr>
              <w:t>пособен оценивать экономические и социальные условия осуществления предпринимательской деятельности</w:t>
            </w:r>
          </w:p>
        </w:tc>
        <w:tc>
          <w:tcPr>
            <w:tcW w:w="0" w:type="auto"/>
          </w:tcPr>
          <w:p w14:paraId="1309D69F" w14:textId="67DF3927" w:rsidR="00CA4CBC" w:rsidRDefault="00CA4CBC" w:rsidP="00AF2EFF">
            <w:pPr>
              <w:ind w:left="-108" w:right="-108" w:firstLine="0"/>
              <w:jc w:val="center"/>
              <w:rPr>
                <w:szCs w:val="24"/>
                <w:lang w:eastAsia="ru-RU"/>
              </w:rPr>
            </w:pPr>
            <w:r>
              <w:rPr>
                <w:szCs w:val="24"/>
                <w:lang w:eastAsia="ru-RU"/>
              </w:rPr>
              <w:t>ПК-29</w:t>
            </w:r>
          </w:p>
        </w:tc>
        <w:tc>
          <w:tcPr>
            <w:tcW w:w="0" w:type="auto"/>
          </w:tcPr>
          <w:p w14:paraId="7B7B4742" w14:textId="76E8709B" w:rsidR="00CA4CBC" w:rsidRPr="00BF7CD6" w:rsidRDefault="00CA4CBC" w:rsidP="00AF2EFF">
            <w:pPr>
              <w:ind w:firstLine="0"/>
              <w:jc w:val="center"/>
              <w:rPr>
                <w:szCs w:val="24"/>
                <w:lang w:eastAsia="ru-RU"/>
              </w:rPr>
            </w:pPr>
            <w:r>
              <w:rPr>
                <w:sz w:val="22"/>
                <w:lang w:eastAsia="ru-RU"/>
              </w:rPr>
              <w:t>РБ/СД/МЦ</w:t>
            </w:r>
          </w:p>
        </w:tc>
        <w:tc>
          <w:tcPr>
            <w:tcW w:w="0" w:type="auto"/>
          </w:tcPr>
          <w:p w14:paraId="4369A357" w14:textId="0ED5FB88" w:rsidR="00CA4CBC" w:rsidRPr="00BF7CD6" w:rsidRDefault="00CA4CBC" w:rsidP="00AF2EFF">
            <w:pPr>
              <w:ind w:firstLine="0"/>
              <w:jc w:val="center"/>
              <w:rPr>
                <w:szCs w:val="24"/>
                <w:lang w:eastAsia="ru-RU"/>
              </w:rPr>
            </w:pPr>
            <w:r>
              <w:rPr>
                <w:szCs w:val="24"/>
                <w:lang w:eastAsia="ru-RU"/>
              </w:rPr>
              <w:t xml:space="preserve">Знает основы анализа внутренней и внешней среды, </w:t>
            </w:r>
            <w:r>
              <w:rPr>
                <w:szCs w:val="24"/>
                <w:lang w:val="en-US" w:eastAsia="ru-RU"/>
              </w:rPr>
              <w:t xml:space="preserve">swot, pest, </w:t>
            </w:r>
            <w:r>
              <w:rPr>
                <w:szCs w:val="24"/>
                <w:lang w:eastAsia="ru-RU"/>
              </w:rPr>
              <w:t>умеет систематизировать и экспертно оценить значимость факторов среды</w:t>
            </w:r>
          </w:p>
        </w:tc>
        <w:tc>
          <w:tcPr>
            <w:tcW w:w="1331" w:type="dxa"/>
          </w:tcPr>
          <w:p w14:paraId="421F4F6C" w14:textId="77777777" w:rsidR="00CA4CBC" w:rsidRDefault="00CA4CBC" w:rsidP="0037787A">
            <w:pPr>
              <w:ind w:firstLine="0"/>
              <w:rPr>
                <w:szCs w:val="24"/>
                <w:lang w:eastAsia="ru-RU"/>
              </w:rPr>
            </w:pPr>
            <w:r>
              <w:rPr>
                <w:szCs w:val="24"/>
                <w:lang w:eastAsia="ru-RU"/>
              </w:rPr>
              <w:t>Решение задач на семинарах</w:t>
            </w:r>
          </w:p>
          <w:p w14:paraId="46AC1DE4" w14:textId="4636B2DB" w:rsidR="00CA4CBC" w:rsidRPr="00BF7CD6" w:rsidRDefault="00CA4CBC" w:rsidP="00AF2EFF">
            <w:pPr>
              <w:ind w:firstLine="0"/>
              <w:jc w:val="center"/>
              <w:rPr>
                <w:szCs w:val="24"/>
                <w:lang w:eastAsia="ru-RU"/>
              </w:rPr>
            </w:pPr>
            <w:r>
              <w:rPr>
                <w:szCs w:val="24"/>
                <w:lang w:eastAsia="ru-RU"/>
              </w:rPr>
              <w:t>Самостоятельная работа</w:t>
            </w:r>
          </w:p>
        </w:tc>
        <w:tc>
          <w:tcPr>
            <w:tcW w:w="1689" w:type="dxa"/>
          </w:tcPr>
          <w:p w14:paraId="3B78667B" w14:textId="77777777" w:rsidR="00CA4CBC" w:rsidRPr="00FB5AAE" w:rsidRDefault="00CA4CBC" w:rsidP="0037787A">
            <w:pPr>
              <w:ind w:firstLine="0"/>
              <w:jc w:val="center"/>
              <w:rPr>
                <w:szCs w:val="24"/>
                <w:lang w:eastAsia="ru-RU"/>
              </w:rPr>
            </w:pPr>
            <w:r>
              <w:rPr>
                <w:szCs w:val="24"/>
                <w:lang w:eastAsia="ru-RU"/>
              </w:rPr>
              <w:t>Аналитическая работа, этап 2 (</w:t>
            </w:r>
            <w:r>
              <w:rPr>
                <w:szCs w:val="24"/>
                <w:lang w:val="en-US" w:eastAsia="ru-RU"/>
              </w:rPr>
              <w:t xml:space="preserve">cpm, efe, ife </w:t>
            </w:r>
            <w:r>
              <w:rPr>
                <w:szCs w:val="24"/>
                <w:lang w:eastAsia="ru-RU"/>
              </w:rPr>
              <w:t>матрицы)</w:t>
            </w:r>
          </w:p>
          <w:p w14:paraId="54039323" w14:textId="15005E3E" w:rsidR="00CA4CBC" w:rsidRPr="00BF7CD6" w:rsidRDefault="00CA4CBC" w:rsidP="00AF2EFF">
            <w:pPr>
              <w:ind w:firstLine="0"/>
              <w:jc w:val="center"/>
              <w:rPr>
                <w:szCs w:val="24"/>
                <w:lang w:eastAsia="ru-RU"/>
              </w:rPr>
            </w:pPr>
            <w:r>
              <w:rPr>
                <w:szCs w:val="24"/>
                <w:lang w:eastAsia="ru-RU"/>
              </w:rPr>
              <w:t>Анализ бизнес модели</w:t>
            </w:r>
          </w:p>
        </w:tc>
      </w:tr>
      <w:tr w:rsidR="00CA4CBC" w:rsidRPr="00BF7CD6" w14:paraId="558D4AED" w14:textId="77777777" w:rsidTr="00AD5D4A">
        <w:trPr>
          <w:jc w:val="center"/>
        </w:trPr>
        <w:tc>
          <w:tcPr>
            <w:tcW w:w="0" w:type="auto"/>
          </w:tcPr>
          <w:p w14:paraId="733E57E0" w14:textId="20A70DB5" w:rsidR="00CA4CBC" w:rsidRPr="00BF7CD6" w:rsidRDefault="00CA4CBC" w:rsidP="00CE2C0E">
            <w:pPr>
              <w:tabs>
                <w:tab w:val="left" w:pos="653"/>
              </w:tabs>
              <w:ind w:firstLine="0"/>
              <w:rPr>
                <w:szCs w:val="24"/>
                <w:lang w:eastAsia="ru-RU"/>
              </w:rPr>
            </w:pPr>
            <w:r>
              <w:rPr>
                <w:szCs w:val="24"/>
                <w:lang w:eastAsia="ru-RU"/>
              </w:rPr>
              <w:t>С</w:t>
            </w:r>
            <w:r w:rsidRPr="00CE2C0E">
              <w:rPr>
                <w:szCs w:val="24"/>
                <w:lang w:eastAsia="ru-RU"/>
              </w:rPr>
              <w:t>пособен осуществлять сбор, анализ и обработку данных, необходимых для решения поставленных исследовательских задач</w:t>
            </w:r>
          </w:p>
        </w:tc>
        <w:tc>
          <w:tcPr>
            <w:tcW w:w="0" w:type="auto"/>
          </w:tcPr>
          <w:p w14:paraId="39BE186C" w14:textId="74C041EC" w:rsidR="00CA4CBC" w:rsidRDefault="00CA4CBC" w:rsidP="00AF2EFF">
            <w:pPr>
              <w:ind w:left="-108" w:right="-108" w:firstLine="0"/>
              <w:jc w:val="center"/>
              <w:rPr>
                <w:szCs w:val="24"/>
                <w:lang w:eastAsia="ru-RU"/>
              </w:rPr>
            </w:pPr>
            <w:r>
              <w:rPr>
                <w:szCs w:val="24"/>
                <w:lang w:eastAsia="ru-RU"/>
              </w:rPr>
              <w:t>ПК-31</w:t>
            </w:r>
          </w:p>
        </w:tc>
        <w:tc>
          <w:tcPr>
            <w:tcW w:w="0" w:type="auto"/>
          </w:tcPr>
          <w:p w14:paraId="4CBBBE60" w14:textId="0EADEC1B" w:rsidR="00CA4CBC" w:rsidRPr="00BF7CD6" w:rsidRDefault="00CA4CBC" w:rsidP="00AF2EFF">
            <w:pPr>
              <w:ind w:firstLine="0"/>
              <w:jc w:val="center"/>
              <w:rPr>
                <w:szCs w:val="24"/>
                <w:lang w:eastAsia="ru-RU"/>
              </w:rPr>
            </w:pPr>
            <w:r>
              <w:rPr>
                <w:szCs w:val="24"/>
                <w:lang w:eastAsia="ru-RU"/>
              </w:rPr>
              <w:t>РБ И МЦ</w:t>
            </w:r>
          </w:p>
        </w:tc>
        <w:tc>
          <w:tcPr>
            <w:tcW w:w="0" w:type="auto"/>
          </w:tcPr>
          <w:p w14:paraId="59834C3B" w14:textId="6474DEA7" w:rsidR="00CA4CBC" w:rsidRPr="00BF7CD6" w:rsidRDefault="00CA4CBC" w:rsidP="00AF2EFF">
            <w:pPr>
              <w:ind w:firstLine="0"/>
              <w:jc w:val="center"/>
              <w:rPr>
                <w:szCs w:val="24"/>
                <w:lang w:eastAsia="ru-RU"/>
              </w:rPr>
            </w:pPr>
            <w:r>
              <w:rPr>
                <w:szCs w:val="24"/>
                <w:lang w:eastAsia="ru-RU"/>
              </w:rPr>
              <w:t>Знает источники информации для проведения внешнего и внутреннего аудита, осознает достоинства и ограничения каждого</w:t>
            </w:r>
          </w:p>
        </w:tc>
        <w:tc>
          <w:tcPr>
            <w:tcW w:w="1331" w:type="dxa"/>
          </w:tcPr>
          <w:p w14:paraId="728EA8D2" w14:textId="77777777" w:rsidR="00CA4CBC" w:rsidRDefault="00CA4CBC" w:rsidP="0037787A">
            <w:pPr>
              <w:ind w:firstLine="0"/>
              <w:rPr>
                <w:szCs w:val="24"/>
                <w:lang w:eastAsia="ru-RU"/>
              </w:rPr>
            </w:pPr>
            <w:r>
              <w:rPr>
                <w:szCs w:val="24"/>
                <w:lang w:eastAsia="ru-RU"/>
              </w:rPr>
              <w:t>Решение заданий на семинарах</w:t>
            </w:r>
          </w:p>
          <w:p w14:paraId="65EF7FAA" w14:textId="77777777" w:rsidR="00CA4CBC" w:rsidRDefault="00CA4CBC" w:rsidP="0037787A">
            <w:pPr>
              <w:ind w:firstLine="0"/>
              <w:rPr>
                <w:szCs w:val="24"/>
                <w:lang w:eastAsia="ru-RU"/>
              </w:rPr>
            </w:pPr>
            <w:r>
              <w:rPr>
                <w:szCs w:val="24"/>
                <w:lang w:eastAsia="ru-RU"/>
              </w:rPr>
              <w:t>Обсуждение на лекциях</w:t>
            </w:r>
          </w:p>
          <w:p w14:paraId="1D1047BB" w14:textId="300194DF" w:rsidR="00CA4CBC" w:rsidRPr="00BF7CD6" w:rsidRDefault="00CA4CBC" w:rsidP="00AF2EFF">
            <w:pPr>
              <w:ind w:firstLine="0"/>
              <w:jc w:val="center"/>
              <w:rPr>
                <w:szCs w:val="24"/>
                <w:lang w:eastAsia="ru-RU"/>
              </w:rPr>
            </w:pPr>
            <w:r>
              <w:rPr>
                <w:szCs w:val="24"/>
                <w:lang w:eastAsia="ru-RU"/>
              </w:rPr>
              <w:t>Самостоятельная работа</w:t>
            </w:r>
          </w:p>
        </w:tc>
        <w:tc>
          <w:tcPr>
            <w:tcW w:w="1689" w:type="dxa"/>
          </w:tcPr>
          <w:p w14:paraId="47B8E902" w14:textId="77777777" w:rsidR="00CA4CBC" w:rsidRDefault="00CA4CBC" w:rsidP="0037787A">
            <w:pPr>
              <w:ind w:firstLine="0"/>
              <w:jc w:val="center"/>
              <w:rPr>
                <w:szCs w:val="24"/>
                <w:lang w:eastAsia="ru-RU"/>
              </w:rPr>
            </w:pPr>
            <w:r>
              <w:rPr>
                <w:szCs w:val="24"/>
                <w:lang w:eastAsia="ru-RU"/>
              </w:rPr>
              <w:t>Аналитический проект (индивидуальный)</w:t>
            </w:r>
          </w:p>
          <w:p w14:paraId="149C91AD" w14:textId="1BCFBBD5" w:rsidR="00CA4CBC" w:rsidRPr="00BF7CD6" w:rsidRDefault="00CA4CBC" w:rsidP="00AF2EFF">
            <w:pPr>
              <w:ind w:firstLine="0"/>
              <w:jc w:val="center"/>
              <w:rPr>
                <w:szCs w:val="24"/>
                <w:lang w:eastAsia="ru-RU"/>
              </w:rPr>
            </w:pPr>
            <w:r>
              <w:rPr>
                <w:szCs w:val="24"/>
                <w:lang w:eastAsia="ru-RU"/>
              </w:rPr>
              <w:t>Решение кейса по анализу границ рынка, определению доли рынка, анализу 20 показателей</w:t>
            </w:r>
          </w:p>
        </w:tc>
      </w:tr>
      <w:tr w:rsidR="00CA4CBC" w:rsidRPr="00BF7CD6" w14:paraId="5C2F0A2D" w14:textId="77777777" w:rsidTr="00AD5D4A">
        <w:trPr>
          <w:jc w:val="center"/>
        </w:trPr>
        <w:tc>
          <w:tcPr>
            <w:tcW w:w="0" w:type="auto"/>
          </w:tcPr>
          <w:p w14:paraId="0BEE84AE" w14:textId="5C95BD36" w:rsidR="00CA4CBC" w:rsidRPr="00BF7CD6" w:rsidRDefault="00CA4CBC" w:rsidP="00AF2EFF">
            <w:pPr>
              <w:ind w:firstLine="0"/>
              <w:rPr>
                <w:szCs w:val="24"/>
                <w:lang w:eastAsia="ru-RU"/>
              </w:rPr>
            </w:pPr>
            <w:r>
              <w:rPr>
                <w:szCs w:val="24"/>
                <w:lang w:eastAsia="ru-RU"/>
              </w:rPr>
              <w:t>С</w:t>
            </w:r>
            <w:r w:rsidRPr="00CE2C0E">
              <w:rPr>
                <w:szCs w:val="24"/>
                <w:lang w:eastAsia="ru-RU"/>
              </w:rPr>
              <w:t>пособен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0" w:type="auto"/>
          </w:tcPr>
          <w:p w14:paraId="5864B418" w14:textId="4147748B" w:rsidR="00CA4CBC" w:rsidRDefault="00CA4CBC" w:rsidP="00AF2EFF">
            <w:pPr>
              <w:ind w:left="-108" w:right="-108" w:firstLine="0"/>
              <w:jc w:val="center"/>
              <w:rPr>
                <w:szCs w:val="24"/>
                <w:lang w:eastAsia="ru-RU"/>
              </w:rPr>
            </w:pPr>
            <w:r>
              <w:rPr>
                <w:szCs w:val="24"/>
                <w:lang w:eastAsia="ru-RU"/>
              </w:rPr>
              <w:t>ПК-32</w:t>
            </w:r>
          </w:p>
        </w:tc>
        <w:tc>
          <w:tcPr>
            <w:tcW w:w="0" w:type="auto"/>
          </w:tcPr>
          <w:p w14:paraId="2A5DCEFE" w14:textId="6D4EBCD4" w:rsidR="00CA4CBC" w:rsidRPr="00BF7CD6" w:rsidRDefault="00CA4CBC" w:rsidP="00AF2EFF">
            <w:pPr>
              <w:ind w:firstLine="0"/>
              <w:jc w:val="center"/>
              <w:rPr>
                <w:szCs w:val="24"/>
                <w:lang w:eastAsia="ru-RU"/>
              </w:rPr>
            </w:pPr>
            <w:r>
              <w:rPr>
                <w:szCs w:val="24"/>
                <w:lang w:eastAsia="ru-RU"/>
              </w:rPr>
              <w:t>РБ И МЦ</w:t>
            </w:r>
          </w:p>
        </w:tc>
        <w:tc>
          <w:tcPr>
            <w:tcW w:w="0" w:type="auto"/>
          </w:tcPr>
          <w:p w14:paraId="6BDAAAAE" w14:textId="5B3DE94A" w:rsidR="00CA4CBC" w:rsidRPr="00BF7CD6" w:rsidRDefault="00CA4CBC" w:rsidP="00AF2EFF">
            <w:pPr>
              <w:ind w:firstLine="0"/>
              <w:jc w:val="center"/>
              <w:rPr>
                <w:szCs w:val="24"/>
                <w:lang w:eastAsia="ru-RU"/>
              </w:rPr>
            </w:pPr>
            <w:r>
              <w:rPr>
                <w:szCs w:val="24"/>
                <w:lang w:eastAsia="ru-RU"/>
              </w:rPr>
              <w:t>Способен подготовить полноценное содержательное техническое задание на исследование рынка, умеет самостоятельно разработать программу исследования и реализовать ее</w:t>
            </w:r>
          </w:p>
        </w:tc>
        <w:tc>
          <w:tcPr>
            <w:tcW w:w="1331" w:type="dxa"/>
          </w:tcPr>
          <w:p w14:paraId="712BA65A" w14:textId="77777777" w:rsidR="00CA4CBC" w:rsidRDefault="00CA4CBC" w:rsidP="0037787A">
            <w:pPr>
              <w:ind w:firstLine="0"/>
              <w:rPr>
                <w:szCs w:val="24"/>
                <w:lang w:eastAsia="ru-RU"/>
              </w:rPr>
            </w:pPr>
            <w:r>
              <w:rPr>
                <w:szCs w:val="24"/>
                <w:lang w:eastAsia="ru-RU"/>
              </w:rPr>
              <w:t>Домашняя работа</w:t>
            </w:r>
          </w:p>
          <w:p w14:paraId="3ED2CF32" w14:textId="3299CF2B" w:rsidR="00CA4CBC" w:rsidRPr="00BF7CD6" w:rsidRDefault="00CA4CBC" w:rsidP="00AF2EFF">
            <w:pPr>
              <w:ind w:firstLine="0"/>
              <w:jc w:val="center"/>
              <w:rPr>
                <w:szCs w:val="24"/>
                <w:lang w:eastAsia="ru-RU"/>
              </w:rPr>
            </w:pPr>
            <w:r>
              <w:rPr>
                <w:szCs w:val="24"/>
                <w:lang w:eastAsia="ru-RU"/>
              </w:rPr>
              <w:t>Групповое обсуждение</w:t>
            </w:r>
          </w:p>
        </w:tc>
        <w:tc>
          <w:tcPr>
            <w:tcW w:w="1689" w:type="dxa"/>
          </w:tcPr>
          <w:p w14:paraId="51AD83DB" w14:textId="77777777" w:rsidR="00CA4CBC" w:rsidRDefault="00CA4CBC" w:rsidP="0037787A">
            <w:pPr>
              <w:ind w:firstLine="0"/>
              <w:jc w:val="center"/>
              <w:rPr>
                <w:szCs w:val="24"/>
                <w:lang w:eastAsia="ru-RU"/>
              </w:rPr>
            </w:pPr>
            <w:r>
              <w:rPr>
                <w:szCs w:val="24"/>
                <w:lang w:eastAsia="ru-RU"/>
              </w:rPr>
              <w:t>Кейс по анализу границ рынка</w:t>
            </w:r>
          </w:p>
          <w:p w14:paraId="38637FEA" w14:textId="08A83D3B" w:rsidR="00CA4CBC" w:rsidRPr="00BF7CD6" w:rsidRDefault="00CA4CBC" w:rsidP="00AF2EFF">
            <w:pPr>
              <w:ind w:firstLine="0"/>
              <w:jc w:val="center"/>
              <w:rPr>
                <w:szCs w:val="24"/>
                <w:lang w:eastAsia="ru-RU"/>
              </w:rPr>
            </w:pPr>
            <w:r>
              <w:rPr>
                <w:szCs w:val="24"/>
                <w:lang w:eastAsia="ru-RU"/>
              </w:rPr>
              <w:t>Анализ и сравнение бизнес-моделей</w:t>
            </w:r>
          </w:p>
        </w:tc>
      </w:tr>
      <w:tr w:rsidR="00CA4CBC" w:rsidRPr="00BF7CD6" w14:paraId="526C2329" w14:textId="77777777" w:rsidTr="00AD5D4A">
        <w:trPr>
          <w:jc w:val="center"/>
        </w:trPr>
        <w:tc>
          <w:tcPr>
            <w:tcW w:w="0" w:type="auto"/>
          </w:tcPr>
          <w:p w14:paraId="3E922DFA" w14:textId="0F206BD9" w:rsidR="00CA4CBC" w:rsidRPr="00BF7CD6" w:rsidRDefault="00CA4CBC" w:rsidP="00AF2EFF">
            <w:pPr>
              <w:ind w:firstLine="0"/>
              <w:rPr>
                <w:szCs w:val="24"/>
                <w:lang w:eastAsia="ru-RU"/>
              </w:rPr>
            </w:pPr>
            <w:r>
              <w:rPr>
                <w:szCs w:val="24"/>
                <w:lang w:eastAsia="ru-RU"/>
              </w:rPr>
              <w:lastRenderedPageBreak/>
              <w:t>С</w:t>
            </w:r>
            <w:r w:rsidRPr="00CE2C0E">
              <w:rPr>
                <w:szCs w:val="24"/>
                <w:lang w:eastAsia="ru-RU"/>
              </w:rPr>
              <w:t>пособен использовать для решения аналитических и исследовательских задач современные технические средства и информационные технологии</w:t>
            </w:r>
          </w:p>
        </w:tc>
        <w:tc>
          <w:tcPr>
            <w:tcW w:w="0" w:type="auto"/>
          </w:tcPr>
          <w:p w14:paraId="08FA95E2" w14:textId="00AF0409" w:rsidR="00CA4CBC" w:rsidRDefault="00CA4CBC" w:rsidP="00AF2EFF">
            <w:pPr>
              <w:ind w:left="-108" w:right="-108" w:firstLine="0"/>
              <w:jc w:val="center"/>
              <w:rPr>
                <w:szCs w:val="24"/>
                <w:lang w:eastAsia="ru-RU"/>
              </w:rPr>
            </w:pPr>
            <w:r>
              <w:rPr>
                <w:szCs w:val="24"/>
                <w:lang w:eastAsia="ru-RU"/>
              </w:rPr>
              <w:t>ПК-35</w:t>
            </w:r>
          </w:p>
        </w:tc>
        <w:tc>
          <w:tcPr>
            <w:tcW w:w="0" w:type="auto"/>
          </w:tcPr>
          <w:p w14:paraId="1054AC36" w14:textId="553A79DA" w:rsidR="00CA4CBC" w:rsidRPr="00BF7CD6" w:rsidRDefault="00CA4CBC" w:rsidP="00AF2EFF">
            <w:pPr>
              <w:ind w:firstLine="0"/>
              <w:jc w:val="center"/>
              <w:rPr>
                <w:szCs w:val="24"/>
                <w:lang w:eastAsia="ru-RU"/>
              </w:rPr>
            </w:pPr>
            <w:r>
              <w:rPr>
                <w:szCs w:val="24"/>
                <w:lang w:eastAsia="ru-RU"/>
              </w:rPr>
              <w:t>СД И МЦ</w:t>
            </w:r>
          </w:p>
        </w:tc>
        <w:tc>
          <w:tcPr>
            <w:tcW w:w="0" w:type="auto"/>
          </w:tcPr>
          <w:p w14:paraId="1B5F546F" w14:textId="2ACF8183" w:rsidR="00CA4CBC" w:rsidRPr="00CA4CBC" w:rsidRDefault="00CA4CBC" w:rsidP="00AF2EFF">
            <w:pPr>
              <w:ind w:firstLine="0"/>
              <w:jc w:val="center"/>
              <w:rPr>
                <w:szCs w:val="24"/>
                <w:lang w:val="en-US" w:eastAsia="ru-RU"/>
              </w:rPr>
            </w:pPr>
            <w:r>
              <w:rPr>
                <w:szCs w:val="24"/>
                <w:lang w:eastAsia="ru-RU"/>
              </w:rPr>
              <w:t xml:space="preserve">Владеет навыками работы в  </w:t>
            </w:r>
            <w:r>
              <w:rPr>
                <w:szCs w:val="24"/>
                <w:lang w:val="en-US" w:eastAsia="ru-RU"/>
              </w:rPr>
              <w:t xml:space="preserve">SPSS, MS Excel,  </w:t>
            </w:r>
            <w:r>
              <w:rPr>
                <w:szCs w:val="24"/>
                <w:lang w:eastAsia="ru-RU"/>
              </w:rPr>
              <w:t xml:space="preserve">навыками поиска информации в СПАРК, </w:t>
            </w:r>
            <w:r>
              <w:rPr>
                <w:szCs w:val="24"/>
                <w:lang w:val="en-US" w:eastAsia="ru-RU"/>
              </w:rPr>
              <w:t>Datastream</w:t>
            </w:r>
          </w:p>
        </w:tc>
        <w:tc>
          <w:tcPr>
            <w:tcW w:w="1331" w:type="dxa"/>
          </w:tcPr>
          <w:p w14:paraId="3336DE5F" w14:textId="229C66FF" w:rsidR="00CA4CBC" w:rsidRPr="00BF7CD6" w:rsidRDefault="0015100B" w:rsidP="0015100B">
            <w:pPr>
              <w:ind w:firstLine="0"/>
              <w:rPr>
                <w:szCs w:val="24"/>
                <w:lang w:eastAsia="ru-RU"/>
              </w:rPr>
            </w:pPr>
            <w:r>
              <w:rPr>
                <w:szCs w:val="24"/>
                <w:lang w:eastAsia="ru-RU"/>
              </w:rPr>
              <w:t>Домашние задания</w:t>
            </w:r>
          </w:p>
        </w:tc>
        <w:tc>
          <w:tcPr>
            <w:tcW w:w="1689" w:type="dxa"/>
          </w:tcPr>
          <w:p w14:paraId="6527F7F6" w14:textId="77777777" w:rsidR="00CA4CBC" w:rsidRDefault="0015100B" w:rsidP="0015100B">
            <w:pPr>
              <w:ind w:firstLine="0"/>
              <w:rPr>
                <w:szCs w:val="24"/>
                <w:lang w:eastAsia="ru-RU"/>
              </w:rPr>
            </w:pPr>
            <w:r>
              <w:rPr>
                <w:szCs w:val="24"/>
                <w:lang w:eastAsia="ru-RU"/>
              </w:rPr>
              <w:t>Аналитический проект</w:t>
            </w:r>
          </w:p>
          <w:p w14:paraId="5AFDB741" w14:textId="1679F0DD" w:rsidR="0015100B" w:rsidRPr="00BF7CD6" w:rsidRDefault="0015100B" w:rsidP="0015100B">
            <w:pPr>
              <w:ind w:firstLine="0"/>
              <w:rPr>
                <w:szCs w:val="24"/>
                <w:lang w:eastAsia="ru-RU"/>
              </w:rPr>
            </w:pPr>
            <w:r>
              <w:rPr>
                <w:szCs w:val="24"/>
                <w:lang w:eastAsia="ru-RU"/>
              </w:rPr>
              <w:t>Анализ бизнес-модели</w:t>
            </w:r>
          </w:p>
        </w:tc>
      </w:tr>
    </w:tbl>
    <w:p w14:paraId="0C72191A" w14:textId="49608277" w:rsidR="00AF2403" w:rsidRPr="0088494A" w:rsidRDefault="00AF2403" w:rsidP="00AF2403">
      <w:pPr>
        <w:pStyle w:val="a1"/>
        <w:numPr>
          <w:ilvl w:val="0"/>
          <w:numId w:val="0"/>
        </w:numPr>
        <w:ind w:left="1069"/>
      </w:pPr>
    </w:p>
    <w:p w14:paraId="1039BE2F" w14:textId="77777777" w:rsidR="001817AF" w:rsidRDefault="001817AF" w:rsidP="00AF2403">
      <w:pPr>
        <w:pStyle w:val="1"/>
      </w:pPr>
      <w:r>
        <w:t>Место дисциплины в структуре образовательной программы</w:t>
      </w:r>
    </w:p>
    <w:p w14:paraId="1241CC58" w14:textId="174CE85D" w:rsidR="00984C3D" w:rsidRPr="008408E6" w:rsidRDefault="00984C3D" w:rsidP="00984C3D">
      <w:pPr>
        <w:jc w:val="both"/>
        <w:rPr>
          <w:szCs w:val="24"/>
        </w:rPr>
      </w:pPr>
      <w:r w:rsidRPr="0088494A">
        <w:t xml:space="preserve">Настоящая дисциплина относится к </w:t>
      </w:r>
      <w:r w:rsidR="00275433">
        <w:t xml:space="preserve">обязательной части дисциплин профессионального цикла 4 года </w:t>
      </w:r>
      <w:r w:rsidR="00275433" w:rsidRPr="008408E6">
        <w:rPr>
          <w:szCs w:val="24"/>
        </w:rPr>
        <w:t>обучения</w:t>
      </w:r>
      <w:r w:rsidRPr="008408E6">
        <w:rPr>
          <w:szCs w:val="24"/>
        </w:rPr>
        <w:t>.</w:t>
      </w:r>
    </w:p>
    <w:p w14:paraId="01491973" w14:textId="77777777" w:rsidR="001817AF" w:rsidRPr="008408E6" w:rsidRDefault="001817AF" w:rsidP="001817AF">
      <w:pPr>
        <w:jc w:val="both"/>
        <w:rPr>
          <w:szCs w:val="24"/>
        </w:rPr>
      </w:pPr>
      <w:r w:rsidRPr="008408E6">
        <w:rPr>
          <w:szCs w:val="24"/>
        </w:rPr>
        <w:t>Изучение данной дисциплины базируется на следующих дисциплинах:</w:t>
      </w:r>
    </w:p>
    <w:p w14:paraId="1CAAE501" w14:textId="0969DDB4" w:rsidR="008408E6" w:rsidRPr="008408E6" w:rsidRDefault="008408E6" w:rsidP="008408E6">
      <w:pPr>
        <w:pStyle w:val="af2"/>
        <w:numPr>
          <w:ilvl w:val="0"/>
          <w:numId w:val="20"/>
        </w:numPr>
        <w:jc w:val="both"/>
        <w:rPr>
          <w:rFonts w:ascii="Times New Roman" w:hAnsi="Times New Roman"/>
          <w:sz w:val="24"/>
          <w:szCs w:val="24"/>
        </w:rPr>
      </w:pPr>
      <w:r w:rsidRPr="008408E6">
        <w:rPr>
          <w:rFonts w:ascii="Times New Roman" w:hAnsi="Times New Roman"/>
          <w:sz w:val="24"/>
          <w:szCs w:val="24"/>
        </w:rPr>
        <w:t>Количественные и качественные методы принятия управленческих решений</w:t>
      </w:r>
    </w:p>
    <w:p w14:paraId="73FB43ED" w14:textId="491CB1B4" w:rsidR="008408E6" w:rsidRPr="008408E6" w:rsidRDefault="008408E6" w:rsidP="008408E6">
      <w:pPr>
        <w:pStyle w:val="af2"/>
        <w:numPr>
          <w:ilvl w:val="0"/>
          <w:numId w:val="20"/>
        </w:numPr>
        <w:jc w:val="both"/>
        <w:rPr>
          <w:rFonts w:ascii="Times New Roman" w:hAnsi="Times New Roman"/>
          <w:sz w:val="24"/>
          <w:szCs w:val="24"/>
        </w:rPr>
      </w:pPr>
      <w:r w:rsidRPr="008408E6">
        <w:rPr>
          <w:rFonts w:ascii="Times New Roman" w:hAnsi="Times New Roman"/>
          <w:sz w:val="24"/>
          <w:szCs w:val="24"/>
        </w:rPr>
        <w:t>Методы научных исследований в менеджменте</w:t>
      </w:r>
    </w:p>
    <w:p w14:paraId="3D6AE695" w14:textId="0F574A9E" w:rsidR="008408E6" w:rsidRPr="008408E6" w:rsidRDefault="008408E6" w:rsidP="008408E6">
      <w:pPr>
        <w:pStyle w:val="af2"/>
        <w:numPr>
          <w:ilvl w:val="0"/>
          <w:numId w:val="20"/>
        </w:numPr>
        <w:jc w:val="both"/>
        <w:rPr>
          <w:rFonts w:ascii="Times New Roman" w:hAnsi="Times New Roman"/>
          <w:sz w:val="24"/>
          <w:szCs w:val="24"/>
        </w:rPr>
      </w:pPr>
      <w:r w:rsidRPr="008408E6">
        <w:rPr>
          <w:rFonts w:ascii="Times New Roman" w:hAnsi="Times New Roman"/>
          <w:sz w:val="24"/>
          <w:szCs w:val="24"/>
        </w:rPr>
        <w:t>Управление человеческими ресурсами</w:t>
      </w:r>
    </w:p>
    <w:p w14:paraId="6CDA1C7B" w14:textId="22D64B6B" w:rsidR="008408E6" w:rsidRPr="008408E6" w:rsidRDefault="008408E6" w:rsidP="008408E6">
      <w:pPr>
        <w:pStyle w:val="af2"/>
        <w:numPr>
          <w:ilvl w:val="0"/>
          <w:numId w:val="20"/>
        </w:numPr>
        <w:jc w:val="both"/>
        <w:rPr>
          <w:rFonts w:ascii="Times New Roman" w:hAnsi="Times New Roman"/>
          <w:sz w:val="24"/>
          <w:szCs w:val="24"/>
        </w:rPr>
      </w:pPr>
      <w:r w:rsidRPr="008408E6">
        <w:rPr>
          <w:rFonts w:ascii="Times New Roman" w:hAnsi="Times New Roman"/>
          <w:sz w:val="24"/>
          <w:szCs w:val="24"/>
        </w:rPr>
        <w:t>Финансовый менеджмент</w:t>
      </w:r>
    </w:p>
    <w:p w14:paraId="063BCF72" w14:textId="77777777" w:rsidR="001817AF" w:rsidRDefault="001817AF" w:rsidP="001817AF">
      <w:pPr>
        <w:jc w:val="both"/>
      </w:pPr>
      <w:r>
        <w:t>Для освоения учебной дисциплины, студенты должны владеть следующими знаниями и компетенциями:</w:t>
      </w:r>
    </w:p>
    <w:p w14:paraId="1F5B0006" w14:textId="1A9666D1" w:rsidR="003234FA" w:rsidRDefault="00D26AD5" w:rsidP="00D26AD5">
      <w:pPr>
        <w:pStyle w:val="a1"/>
      </w:pPr>
      <w:r>
        <w:t xml:space="preserve">УК 3 </w:t>
      </w:r>
      <w:r w:rsidRPr="00D26AD5">
        <w:t>Способен решать проблемы в профессиональной деятельности на основе анализа и синтеза</w:t>
      </w:r>
    </w:p>
    <w:p w14:paraId="2F1C53B8" w14:textId="589CD67A" w:rsidR="00D26AD5" w:rsidRDefault="00D26AD5" w:rsidP="00D26AD5">
      <w:pPr>
        <w:pStyle w:val="a1"/>
      </w:pPr>
      <w:r>
        <w:t xml:space="preserve">УК 9 </w:t>
      </w:r>
      <w:r w:rsidRPr="00D26AD5">
        <w:t>Способен критически оценивать и переосмыслять накопленный опыт (собственный и чужой), рефлексировать профессиональную и социальную деятельность</w:t>
      </w:r>
    </w:p>
    <w:p w14:paraId="6BD03CD9" w14:textId="6C8A417C" w:rsidR="00D26AD5" w:rsidRDefault="00D26AD5" w:rsidP="00D26AD5">
      <w:pPr>
        <w:pStyle w:val="a1"/>
      </w:pPr>
      <w:r>
        <w:t xml:space="preserve">ПК 13 </w:t>
      </w:r>
      <w:r w:rsidRPr="00D26AD5">
        <w:t>способен планировать операционную (производственную) деятельность организаций</w:t>
      </w:r>
    </w:p>
    <w:p w14:paraId="662F23A9" w14:textId="7478999E" w:rsidR="00D26AD5" w:rsidRDefault="00D26AD5" w:rsidP="00D26AD5">
      <w:pPr>
        <w:pStyle w:val="a1"/>
      </w:pPr>
      <w:r>
        <w:t xml:space="preserve">ПК 21 </w:t>
      </w:r>
      <w:r w:rsidRPr="00D26AD5">
        <w:t>способен анализировать и интерпретировать данные отечественной и зарубежной статистики о социально-экономических процессах и явлениях</w:t>
      </w:r>
    </w:p>
    <w:p w14:paraId="4DA89382" w14:textId="77777777" w:rsidR="00EB57AF" w:rsidRDefault="00EB57AF" w:rsidP="00EB57AF">
      <w:pPr>
        <w:pStyle w:val="a1"/>
        <w:numPr>
          <w:ilvl w:val="0"/>
          <w:numId w:val="0"/>
        </w:numPr>
        <w:ind w:left="1069"/>
      </w:pPr>
    </w:p>
    <w:p w14:paraId="33FC8D3E" w14:textId="1409293B" w:rsidR="00984C3D" w:rsidRDefault="001817AF" w:rsidP="008408E6">
      <w:pPr>
        <w:jc w:val="both"/>
      </w:pPr>
      <w:r>
        <w:t>Основные положения дисциплины должны быть использованы в дальнейшем при изучении следующих дисциплин:</w:t>
      </w:r>
    </w:p>
    <w:p w14:paraId="3E7F8830" w14:textId="613BDCDB" w:rsidR="008408E6" w:rsidRPr="008408E6" w:rsidRDefault="008408E6" w:rsidP="008408E6">
      <w:pPr>
        <w:pStyle w:val="af2"/>
        <w:numPr>
          <w:ilvl w:val="0"/>
          <w:numId w:val="21"/>
        </w:numPr>
        <w:jc w:val="both"/>
      </w:pPr>
      <w:r>
        <w:rPr>
          <w:rFonts w:ascii="Times New Roman" w:hAnsi="Times New Roman"/>
          <w:sz w:val="24"/>
        </w:rPr>
        <w:t>Управление проектами</w:t>
      </w:r>
    </w:p>
    <w:p w14:paraId="3842441D" w14:textId="73A2C622" w:rsidR="008408E6" w:rsidRPr="008408E6" w:rsidRDefault="008408E6" w:rsidP="008408E6">
      <w:pPr>
        <w:pStyle w:val="af2"/>
        <w:numPr>
          <w:ilvl w:val="0"/>
          <w:numId w:val="21"/>
        </w:numPr>
        <w:jc w:val="both"/>
      </w:pPr>
      <w:r>
        <w:rPr>
          <w:rFonts w:ascii="Times New Roman" w:hAnsi="Times New Roman"/>
          <w:sz w:val="24"/>
        </w:rPr>
        <w:t>Бизнес-планирование</w:t>
      </w:r>
    </w:p>
    <w:p w14:paraId="5094B2F8" w14:textId="4E212B49" w:rsidR="008408E6" w:rsidRPr="008408E6" w:rsidRDefault="008408E6" w:rsidP="008408E6">
      <w:pPr>
        <w:pStyle w:val="af2"/>
        <w:numPr>
          <w:ilvl w:val="0"/>
          <w:numId w:val="21"/>
        </w:numPr>
        <w:jc w:val="both"/>
      </w:pPr>
      <w:r>
        <w:rPr>
          <w:rFonts w:ascii="Times New Roman" w:hAnsi="Times New Roman"/>
          <w:sz w:val="24"/>
        </w:rPr>
        <w:t>Международный маркетинг</w:t>
      </w:r>
    </w:p>
    <w:p w14:paraId="4697F1B9" w14:textId="45A2A415" w:rsidR="008408E6" w:rsidRPr="008408E6" w:rsidRDefault="008408E6" w:rsidP="008408E6">
      <w:pPr>
        <w:pStyle w:val="af2"/>
        <w:numPr>
          <w:ilvl w:val="0"/>
          <w:numId w:val="21"/>
        </w:numPr>
        <w:jc w:val="both"/>
      </w:pPr>
      <w:r>
        <w:rPr>
          <w:rFonts w:ascii="Times New Roman" w:hAnsi="Times New Roman"/>
          <w:sz w:val="24"/>
        </w:rPr>
        <w:t>Производственная практика</w:t>
      </w:r>
    </w:p>
    <w:p w14:paraId="7AC34F33" w14:textId="2FD13634" w:rsidR="001817AF" w:rsidRDefault="008408E6" w:rsidP="00D81253">
      <w:pPr>
        <w:pStyle w:val="af2"/>
        <w:numPr>
          <w:ilvl w:val="0"/>
          <w:numId w:val="21"/>
        </w:numPr>
        <w:jc w:val="both"/>
      </w:pPr>
      <w:r>
        <w:rPr>
          <w:rFonts w:ascii="Times New Roman" w:hAnsi="Times New Roman"/>
          <w:sz w:val="24"/>
        </w:rPr>
        <w:t>Выпускная квалификационная работа</w:t>
      </w:r>
    </w:p>
    <w:p w14:paraId="31C242E7" w14:textId="77777777" w:rsidR="001817AF" w:rsidRPr="007E65ED" w:rsidRDefault="001817AF" w:rsidP="00AF2403">
      <w:pPr>
        <w:pStyle w:val="1"/>
      </w:pPr>
      <w:r w:rsidRPr="007E65ED">
        <w:t>Тематический план учебной дисциплины</w:t>
      </w:r>
    </w:p>
    <w:p w14:paraId="1ECC9AFD" w14:textId="27CFBEAD" w:rsidR="001817AF" w:rsidRDefault="004B5377" w:rsidP="008408E6">
      <w:pPr>
        <w:jc w:val="both"/>
      </w:pPr>
      <w:r>
        <w:t xml:space="preserve">ОБЪЕМ ДИСЦИПЛИНЫ - </w:t>
      </w:r>
      <w:r w:rsidR="008408E6">
        <w:t>5</w:t>
      </w:r>
      <w:r>
        <w:t xml:space="preserve"> зачетных единиц</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85"/>
        <w:gridCol w:w="958"/>
        <w:gridCol w:w="1276"/>
      </w:tblGrid>
      <w:tr w:rsidR="001817AF" w:rsidRPr="0002550B" w14:paraId="14C0EC4F" w14:textId="77777777" w:rsidTr="00550E43">
        <w:tc>
          <w:tcPr>
            <w:tcW w:w="534" w:type="dxa"/>
            <w:vMerge w:val="restart"/>
            <w:vAlign w:val="center"/>
          </w:tcPr>
          <w:p w14:paraId="2A62B081" w14:textId="77777777" w:rsidR="001817AF" w:rsidRPr="00E4190A" w:rsidRDefault="001817AF" w:rsidP="00550E43">
            <w:pPr>
              <w:ind w:firstLine="0"/>
              <w:jc w:val="center"/>
              <w:rPr>
                <w:b/>
                <w:sz w:val="22"/>
                <w:szCs w:val="20"/>
                <w:lang w:eastAsia="ru-RU"/>
              </w:rPr>
            </w:pPr>
            <w:r w:rsidRPr="00E4190A">
              <w:rPr>
                <w:b/>
                <w:sz w:val="22"/>
                <w:szCs w:val="20"/>
                <w:lang w:eastAsia="ru-RU"/>
              </w:rPr>
              <w:lastRenderedPageBreak/>
              <w:t>№</w:t>
            </w:r>
          </w:p>
        </w:tc>
        <w:tc>
          <w:tcPr>
            <w:tcW w:w="4677" w:type="dxa"/>
            <w:vMerge w:val="restart"/>
            <w:vAlign w:val="center"/>
          </w:tcPr>
          <w:p w14:paraId="271A217A" w14:textId="77777777" w:rsidR="001817AF" w:rsidRPr="00E4190A" w:rsidRDefault="001817AF" w:rsidP="00550E43">
            <w:pPr>
              <w:ind w:firstLine="0"/>
              <w:jc w:val="center"/>
              <w:rPr>
                <w:b/>
                <w:sz w:val="22"/>
                <w:szCs w:val="20"/>
                <w:lang w:eastAsia="ru-RU"/>
              </w:rPr>
            </w:pPr>
            <w:r w:rsidRPr="00E4190A">
              <w:rPr>
                <w:b/>
                <w:sz w:val="22"/>
                <w:szCs w:val="20"/>
                <w:lang w:eastAsia="ru-RU"/>
              </w:rPr>
              <w:t>Название раздела</w:t>
            </w:r>
          </w:p>
        </w:tc>
        <w:tc>
          <w:tcPr>
            <w:tcW w:w="993" w:type="dxa"/>
            <w:vMerge w:val="restart"/>
            <w:vAlign w:val="center"/>
          </w:tcPr>
          <w:p w14:paraId="30830C47" w14:textId="77777777" w:rsidR="001817AF" w:rsidRPr="00E4190A" w:rsidRDefault="001817AF" w:rsidP="00550E43">
            <w:pPr>
              <w:ind w:firstLine="0"/>
              <w:jc w:val="center"/>
              <w:rPr>
                <w:b/>
                <w:sz w:val="22"/>
                <w:szCs w:val="20"/>
                <w:lang w:eastAsia="ru-RU"/>
              </w:rPr>
            </w:pPr>
            <w:r w:rsidRPr="00E4190A">
              <w:rPr>
                <w:b/>
                <w:sz w:val="22"/>
                <w:szCs w:val="20"/>
                <w:lang w:eastAsia="ru-RU"/>
              </w:rPr>
              <w:t xml:space="preserve">Всего часов </w:t>
            </w:r>
          </w:p>
        </w:tc>
        <w:tc>
          <w:tcPr>
            <w:tcW w:w="2693" w:type="dxa"/>
            <w:gridSpan w:val="3"/>
            <w:vAlign w:val="center"/>
          </w:tcPr>
          <w:p w14:paraId="2E7ADA28" w14:textId="77777777" w:rsidR="001817AF" w:rsidRPr="00E4190A" w:rsidRDefault="001817AF" w:rsidP="00550E43">
            <w:pPr>
              <w:ind w:firstLine="0"/>
              <w:jc w:val="center"/>
              <w:rPr>
                <w:b/>
                <w:sz w:val="22"/>
                <w:szCs w:val="20"/>
                <w:lang w:eastAsia="ru-RU"/>
              </w:rPr>
            </w:pPr>
            <w:r w:rsidRPr="00E4190A">
              <w:rPr>
                <w:b/>
                <w:sz w:val="22"/>
                <w:szCs w:val="20"/>
                <w:lang w:eastAsia="ru-RU"/>
              </w:rPr>
              <w:t>Аудиторные часы</w:t>
            </w:r>
          </w:p>
        </w:tc>
        <w:tc>
          <w:tcPr>
            <w:tcW w:w="1276" w:type="dxa"/>
            <w:vMerge w:val="restart"/>
            <w:vAlign w:val="center"/>
          </w:tcPr>
          <w:p w14:paraId="3A100C9E" w14:textId="77777777" w:rsidR="001817AF" w:rsidRPr="00E4190A" w:rsidRDefault="001817AF" w:rsidP="00550E43">
            <w:pPr>
              <w:ind w:firstLine="0"/>
              <w:jc w:val="center"/>
              <w:rPr>
                <w:b/>
                <w:sz w:val="22"/>
                <w:szCs w:val="20"/>
                <w:lang w:eastAsia="ru-RU"/>
              </w:rPr>
            </w:pPr>
            <w:r w:rsidRPr="00E4190A">
              <w:rPr>
                <w:b/>
                <w:sz w:val="22"/>
                <w:szCs w:val="20"/>
                <w:lang w:eastAsia="ru-RU"/>
              </w:rPr>
              <w:t>Самостоя</w:t>
            </w:r>
            <w:r w:rsidRPr="00E4190A">
              <w:rPr>
                <w:b/>
                <w:sz w:val="22"/>
                <w:szCs w:val="20"/>
                <w:lang w:eastAsia="ru-RU"/>
              </w:rPr>
              <w:softHyphen/>
              <w:t>тельная работа</w:t>
            </w:r>
          </w:p>
        </w:tc>
      </w:tr>
      <w:tr w:rsidR="001817AF" w:rsidRPr="0002550B" w14:paraId="2232C354" w14:textId="77777777" w:rsidTr="00736509">
        <w:tc>
          <w:tcPr>
            <w:tcW w:w="534" w:type="dxa"/>
            <w:vMerge/>
          </w:tcPr>
          <w:p w14:paraId="48363D2F" w14:textId="77777777" w:rsidR="001817AF" w:rsidRPr="0002550B" w:rsidRDefault="001817AF" w:rsidP="00550E43">
            <w:pPr>
              <w:ind w:firstLine="0"/>
              <w:rPr>
                <w:szCs w:val="24"/>
                <w:lang w:eastAsia="ru-RU"/>
              </w:rPr>
            </w:pPr>
          </w:p>
        </w:tc>
        <w:tc>
          <w:tcPr>
            <w:tcW w:w="4677" w:type="dxa"/>
            <w:vMerge/>
          </w:tcPr>
          <w:p w14:paraId="63D60D89" w14:textId="77777777" w:rsidR="001817AF" w:rsidRPr="0002550B" w:rsidRDefault="001817AF" w:rsidP="00550E43">
            <w:pPr>
              <w:ind w:firstLine="0"/>
              <w:rPr>
                <w:szCs w:val="24"/>
                <w:lang w:eastAsia="ru-RU"/>
              </w:rPr>
            </w:pPr>
          </w:p>
        </w:tc>
        <w:tc>
          <w:tcPr>
            <w:tcW w:w="993" w:type="dxa"/>
            <w:vMerge/>
          </w:tcPr>
          <w:p w14:paraId="25D23C54" w14:textId="77777777" w:rsidR="001817AF" w:rsidRPr="0002550B" w:rsidRDefault="001817AF" w:rsidP="00550E43">
            <w:pPr>
              <w:ind w:firstLine="0"/>
              <w:rPr>
                <w:szCs w:val="24"/>
                <w:lang w:eastAsia="ru-RU"/>
              </w:rPr>
            </w:pPr>
          </w:p>
        </w:tc>
        <w:tc>
          <w:tcPr>
            <w:tcW w:w="850" w:type="dxa"/>
            <w:vAlign w:val="center"/>
          </w:tcPr>
          <w:p w14:paraId="0D612A27" w14:textId="77777777" w:rsidR="001817AF" w:rsidRPr="00E4190A" w:rsidRDefault="001817AF" w:rsidP="00550E43">
            <w:pPr>
              <w:ind w:firstLine="0"/>
              <w:jc w:val="center"/>
              <w:rPr>
                <w:b/>
                <w:sz w:val="22"/>
                <w:szCs w:val="20"/>
                <w:lang w:eastAsia="ru-RU"/>
              </w:rPr>
            </w:pPr>
            <w:r w:rsidRPr="00E4190A">
              <w:rPr>
                <w:b/>
                <w:sz w:val="22"/>
                <w:szCs w:val="20"/>
                <w:lang w:eastAsia="ru-RU"/>
              </w:rPr>
              <w:t>Лекции</w:t>
            </w:r>
          </w:p>
        </w:tc>
        <w:tc>
          <w:tcPr>
            <w:tcW w:w="885" w:type="dxa"/>
            <w:vAlign w:val="center"/>
          </w:tcPr>
          <w:p w14:paraId="639AC028" w14:textId="77777777" w:rsidR="001817AF" w:rsidRPr="00E4190A" w:rsidRDefault="001817AF" w:rsidP="00550E43">
            <w:pPr>
              <w:ind w:firstLine="0"/>
              <w:jc w:val="center"/>
              <w:rPr>
                <w:b/>
                <w:sz w:val="22"/>
                <w:szCs w:val="20"/>
                <w:lang w:eastAsia="ru-RU"/>
              </w:rPr>
            </w:pPr>
            <w:r w:rsidRPr="00E4190A">
              <w:rPr>
                <w:b/>
                <w:sz w:val="22"/>
                <w:szCs w:val="20"/>
                <w:lang w:eastAsia="ru-RU"/>
              </w:rPr>
              <w:t>Семинары</w:t>
            </w:r>
          </w:p>
        </w:tc>
        <w:tc>
          <w:tcPr>
            <w:tcW w:w="958" w:type="dxa"/>
            <w:vAlign w:val="center"/>
          </w:tcPr>
          <w:p w14:paraId="42CA9BE4" w14:textId="77777777" w:rsidR="001817AF" w:rsidRPr="00E4190A" w:rsidRDefault="001817AF" w:rsidP="00550E43">
            <w:pPr>
              <w:ind w:left="-107" w:right="-108" w:firstLine="0"/>
              <w:jc w:val="center"/>
              <w:rPr>
                <w:b/>
                <w:sz w:val="22"/>
                <w:szCs w:val="20"/>
                <w:lang w:eastAsia="ru-RU"/>
              </w:rPr>
            </w:pPr>
            <w:r w:rsidRPr="00E4190A">
              <w:rPr>
                <w:b/>
                <w:sz w:val="22"/>
                <w:szCs w:val="20"/>
                <w:lang w:eastAsia="ru-RU"/>
              </w:rPr>
              <w:t>Практические занятия</w:t>
            </w:r>
          </w:p>
        </w:tc>
        <w:tc>
          <w:tcPr>
            <w:tcW w:w="1276" w:type="dxa"/>
            <w:vMerge/>
          </w:tcPr>
          <w:p w14:paraId="71CB601A" w14:textId="77777777" w:rsidR="001817AF" w:rsidRPr="00E4190A" w:rsidRDefault="001817AF" w:rsidP="00550E43">
            <w:pPr>
              <w:ind w:firstLine="0"/>
              <w:rPr>
                <w:b/>
                <w:szCs w:val="24"/>
                <w:lang w:eastAsia="ru-RU"/>
              </w:rPr>
            </w:pPr>
          </w:p>
        </w:tc>
      </w:tr>
      <w:tr w:rsidR="001817AF" w:rsidRPr="0002550B" w14:paraId="24334E18" w14:textId="77777777" w:rsidTr="00736509">
        <w:tc>
          <w:tcPr>
            <w:tcW w:w="534" w:type="dxa"/>
          </w:tcPr>
          <w:p w14:paraId="107C26FD" w14:textId="77777777" w:rsidR="001817AF" w:rsidRPr="0002550B" w:rsidRDefault="001817AF" w:rsidP="00550E43">
            <w:pPr>
              <w:ind w:firstLine="0"/>
              <w:rPr>
                <w:szCs w:val="24"/>
                <w:lang w:eastAsia="ru-RU"/>
              </w:rPr>
            </w:pPr>
            <w:r>
              <w:rPr>
                <w:szCs w:val="24"/>
                <w:lang w:eastAsia="ru-RU"/>
              </w:rPr>
              <w:t>1</w:t>
            </w:r>
          </w:p>
        </w:tc>
        <w:tc>
          <w:tcPr>
            <w:tcW w:w="4677" w:type="dxa"/>
          </w:tcPr>
          <w:p w14:paraId="05F0779A" w14:textId="21C008F5" w:rsidR="001817AF" w:rsidRPr="0002550B" w:rsidRDefault="000C3275" w:rsidP="00550E43">
            <w:pPr>
              <w:ind w:firstLine="0"/>
              <w:rPr>
                <w:szCs w:val="24"/>
                <w:lang w:eastAsia="ru-RU"/>
              </w:rPr>
            </w:pPr>
            <w:r w:rsidRPr="000C3275">
              <w:rPr>
                <w:szCs w:val="24"/>
                <w:lang w:eastAsia="ru-RU"/>
              </w:rPr>
              <w:t>Те</w:t>
            </w:r>
            <w:r>
              <w:rPr>
                <w:szCs w:val="24"/>
                <w:lang w:eastAsia="ru-RU"/>
              </w:rPr>
              <w:t>ма 1. Основные понятия стратегического менедж</w:t>
            </w:r>
            <w:r w:rsidRPr="000C3275">
              <w:rPr>
                <w:szCs w:val="24"/>
                <w:lang w:eastAsia="ru-RU"/>
              </w:rPr>
              <w:t>мента</w:t>
            </w:r>
          </w:p>
        </w:tc>
        <w:tc>
          <w:tcPr>
            <w:tcW w:w="993" w:type="dxa"/>
          </w:tcPr>
          <w:p w14:paraId="7529118E" w14:textId="0C06E11E" w:rsidR="001817AF" w:rsidRPr="0002550B" w:rsidRDefault="00736509" w:rsidP="00550E43">
            <w:pPr>
              <w:ind w:firstLine="0"/>
              <w:jc w:val="center"/>
              <w:rPr>
                <w:szCs w:val="24"/>
                <w:lang w:eastAsia="ru-RU"/>
              </w:rPr>
            </w:pPr>
            <w:r>
              <w:rPr>
                <w:szCs w:val="24"/>
                <w:lang w:eastAsia="ru-RU"/>
              </w:rPr>
              <w:t>18</w:t>
            </w:r>
          </w:p>
        </w:tc>
        <w:tc>
          <w:tcPr>
            <w:tcW w:w="850" w:type="dxa"/>
          </w:tcPr>
          <w:p w14:paraId="439360C8" w14:textId="5F245493" w:rsidR="001817AF" w:rsidRPr="0002550B" w:rsidRDefault="000C3275" w:rsidP="00550E43">
            <w:pPr>
              <w:ind w:firstLine="0"/>
              <w:jc w:val="center"/>
              <w:rPr>
                <w:szCs w:val="24"/>
                <w:lang w:eastAsia="ru-RU"/>
              </w:rPr>
            </w:pPr>
            <w:r>
              <w:rPr>
                <w:szCs w:val="24"/>
                <w:lang w:eastAsia="ru-RU"/>
              </w:rPr>
              <w:t>2</w:t>
            </w:r>
          </w:p>
        </w:tc>
        <w:tc>
          <w:tcPr>
            <w:tcW w:w="885" w:type="dxa"/>
          </w:tcPr>
          <w:p w14:paraId="07F4BD97" w14:textId="0FCD86BD" w:rsidR="001817AF" w:rsidRPr="0002550B" w:rsidRDefault="000C3275" w:rsidP="00550E43">
            <w:pPr>
              <w:ind w:firstLine="0"/>
              <w:jc w:val="center"/>
              <w:rPr>
                <w:szCs w:val="24"/>
                <w:lang w:eastAsia="ru-RU"/>
              </w:rPr>
            </w:pPr>
            <w:r>
              <w:rPr>
                <w:szCs w:val="24"/>
                <w:lang w:eastAsia="ru-RU"/>
              </w:rPr>
              <w:t>6</w:t>
            </w:r>
          </w:p>
        </w:tc>
        <w:tc>
          <w:tcPr>
            <w:tcW w:w="958" w:type="dxa"/>
          </w:tcPr>
          <w:p w14:paraId="5319F0AB" w14:textId="5AB6B363" w:rsidR="001817AF" w:rsidRPr="00063DB0" w:rsidRDefault="000C3275" w:rsidP="00550E43">
            <w:pPr>
              <w:ind w:firstLine="0"/>
              <w:jc w:val="center"/>
              <w:rPr>
                <w:sz w:val="22"/>
                <w:szCs w:val="20"/>
                <w:lang w:eastAsia="ru-RU"/>
              </w:rPr>
            </w:pPr>
            <w:r>
              <w:rPr>
                <w:sz w:val="22"/>
                <w:szCs w:val="20"/>
                <w:lang w:eastAsia="ru-RU"/>
              </w:rPr>
              <w:t>0</w:t>
            </w:r>
          </w:p>
        </w:tc>
        <w:tc>
          <w:tcPr>
            <w:tcW w:w="1276" w:type="dxa"/>
          </w:tcPr>
          <w:p w14:paraId="2532AD69" w14:textId="7EB30D4C" w:rsidR="001817AF" w:rsidRPr="0002550B" w:rsidRDefault="000C3275" w:rsidP="00550E43">
            <w:pPr>
              <w:ind w:firstLine="0"/>
              <w:jc w:val="center"/>
              <w:rPr>
                <w:szCs w:val="24"/>
                <w:lang w:eastAsia="ru-RU"/>
              </w:rPr>
            </w:pPr>
            <w:r>
              <w:rPr>
                <w:szCs w:val="24"/>
                <w:lang w:eastAsia="ru-RU"/>
              </w:rPr>
              <w:t>10</w:t>
            </w:r>
          </w:p>
        </w:tc>
      </w:tr>
      <w:tr w:rsidR="001817AF" w:rsidRPr="0002550B" w14:paraId="589C898D" w14:textId="77777777" w:rsidTr="00736509">
        <w:tc>
          <w:tcPr>
            <w:tcW w:w="534" w:type="dxa"/>
          </w:tcPr>
          <w:p w14:paraId="5F47A3FE" w14:textId="77777777" w:rsidR="001817AF" w:rsidRPr="0002550B" w:rsidRDefault="001817AF" w:rsidP="00550E43">
            <w:pPr>
              <w:ind w:firstLine="0"/>
              <w:rPr>
                <w:szCs w:val="24"/>
                <w:lang w:eastAsia="ru-RU"/>
              </w:rPr>
            </w:pPr>
            <w:r>
              <w:rPr>
                <w:szCs w:val="24"/>
                <w:lang w:eastAsia="ru-RU"/>
              </w:rPr>
              <w:t>2</w:t>
            </w:r>
          </w:p>
        </w:tc>
        <w:tc>
          <w:tcPr>
            <w:tcW w:w="4677" w:type="dxa"/>
          </w:tcPr>
          <w:p w14:paraId="5A6B26BB" w14:textId="6B78D1B7" w:rsidR="001817AF" w:rsidRPr="0002550B" w:rsidRDefault="000C3275" w:rsidP="00550E43">
            <w:pPr>
              <w:ind w:firstLine="0"/>
              <w:rPr>
                <w:szCs w:val="24"/>
                <w:lang w:eastAsia="ru-RU"/>
              </w:rPr>
            </w:pPr>
            <w:r w:rsidRPr="000C3275">
              <w:rPr>
                <w:szCs w:val="24"/>
                <w:lang w:eastAsia="ru-RU"/>
              </w:rPr>
              <w:t>Те</w:t>
            </w:r>
            <w:r>
              <w:rPr>
                <w:szCs w:val="24"/>
                <w:lang w:eastAsia="ru-RU"/>
              </w:rPr>
              <w:t>ма 2. Миссия и видение организа</w:t>
            </w:r>
            <w:r w:rsidRPr="000C3275">
              <w:rPr>
                <w:szCs w:val="24"/>
                <w:lang w:eastAsia="ru-RU"/>
              </w:rPr>
              <w:t>ции</w:t>
            </w:r>
          </w:p>
        </w:tc>
        <w:tc>
          <w:tcPr>
            <w:tcW w:w="993" w:type="dxa"/>
          </w:tcPr>
          <w:p w14:paraId="5BB9BD82" w14:textId="0E370468" w:rsidR="001817AF" w:rsidRPr="0002550B" w:rsidRDefault="000C3275" w:rsidP="00550E43">
            <w:pPr>
              <w:ind w:firstLine="0"/>
              <w:jc w:val="center"/>
              <w:rPr>
                <w:szCs w:val="24"/>
                <w:lang w:eastAsia="ru-RU"/>
              </w:rPr>
            </w:pPr>
            <w:r>
              <w:rPr>
                <w:szCs w:val="24"/>
                <w:lang w:eastAsia="ru-RU"/>
              </w:rPr>
              <w:t>20</w:t>
            </w:r>
          </w:p>
        </w:tc>
        <w:tc>
          <w:tcPr>
            <w:tcW w:w="850" w:type="dxa"/>
          </w:tcPr>
          <w:p w14:paraId="7FA7FB71" w14:textId="640F1425" w:rsidR="001817AF" w:rsidRPr="0002550B" w:rsidRDefault="000C3275" w:rsidP="00550E43">
            <w:pPr>
              <w:ind w:firstLine="0"/>
              <w:jc w:val="center"/>
              <w:rPr>
                <w:szCs w:val="24"/>
                <w:lang w:eastAsia="ru-RU"/>
              </w:rPr>
            </w:pPr>
            <w:r>
              <w:rPr>
                <w:szCs w:val="24"/>
                <w:lang w:eastAsia="ru-RU"/>
              </w:rPr>
              <w:t>4</w:t>
            </w:r>
          </w:p>
        </w:tc>
        <w:tc>
          <w:tcPr>
            <w:tcW w:w="885" w:type="dxa"/>
          </w:tcPr>
          <w:p w14:paraId="6A66085F" w14:textId="3184BEDC" w:rsidR="001817AF" w:rsidRPr="0002550B" w:rsidRDefault="000C3275" w:rsidP="00550E43">
            <w:pPr>
              <w:ind w:firstLine="0"/>
              <w:jc w:val="center"/>
              <w:rPr>
                <w:szCs w:val="24"/>
                <w:lang w:eastAsia="ru-RU"/>
              </w:rPr>
            </w:pPr>
            <w:r>
              <w:rPr>
                <w:szCs w:val="24"/>
                <w:lang w:eastAsia="ru-RU"/>
              </w:rPr>
              <w:t>2</w:t>
            </w:r>
          </w:p>
        </w:tc>
        <w:tc>
          <w:tcPr>
            <w:tcW w:w="958" w:type="dxa"/>
          </w:tcPr>
          <w:p w14:paraId="675C1B1F" w14:textId="4C9ADB95" w:rsidR="001817AF" w:rsidRPr="0002550B" w:rsidRDefault="000C3275" w:rsidP="00550E43">
            <w:pPr>
              <w:ind w:firstLine="0"/>
              <w:jc w:val="center"/>
              <w:rPr>
                <w:szCs w:val="24"/>
                <w:lang w:eastAsia="ru-RU"/>
              </w:rPr>
            </w:pPr>
            <w:r>
              <w:rPr>
                <w:szCs w:val="24"/>
                <w:lang w:eastAsia="ru-RU"/>
              </w:rPr>
              <w:t>0</w:t>
            </w:r>
          </w:p>
        </w:tc>
        <w:tc>
          <w:tcPr>
            <w:tcW w:w="1276" w:type="dxa"/>
          </w:tcPr>
          <w:p w14:paraId="538962B5" w14:textId="6BE6BEEA" w:rsidR="001817AF" w:rsidRPr="0002550B" w:rsidRDefault="000C3275" w:rsidP="00550E43">
            <w:pPr>
              <w:ind w:firstLine="0"/>
              <w:jc w:val="center"/>
              <w:rPr>
                <w:szCs w:val="24"/>
                <w:lang w:eastAsia="ru-RU"/>
              </w:rPr>
            </w:pPr>
            <w:r>
              <w:rPr>
                <w:szCs w:val="24"/>
                <w:lang w:eastAsia="ru-RU"/>
              </w:rPr>
              <w:t>14</w:t>
            </w:r>
          </w:p>
        </w:tc>
      </w:tr>
      <w:tr w:rsidR="008B0E47" w:rsidRPr="0002550B" w14:paraId="2DD64834" w14:textId="77777777" w:rsidTr="00736509">
        <w:trPr>
          <w:trHeight w:val="598"/>
        </w:trPr>
        <w:tc>
          <w:tcPr>
            <w:tcW w:w="534" w:type="dxa"/>
          </w:tcPr>
          <w:p w14:paraId="0855D139" w14:textId="77777777" w:rsidR="008B0E47" w:rsidRDefault="008B0E47" w:rsidP="00550E43">
            <w:pPr>
              <w:ind w:firstLine="0"/>
              <w:rPr>
                <w:szCs w:val="24"/>
                <w:lang w:eastAsia="ru-RU"/>
              </w:rPr>
            </w:pPr>
            <w:r>
              <w:rPr>
                <w:szCs w:val="24"/>
                <w:lang w:eastAsia="ru-RU"/>
              </w:rPr>
              <w:t>3</w:t>
            </w:r>
          </w:p>
        </w:tc>
        <w:tc>
          <w:tcPr>
            <w:tcW w:w="4677" w:type="dxa"/>
          </w:tcPr>
          <w:p w14:paraId="5F4839DE" w14:textId="7D9CB311" w:rsidR="008B0E47" w:rsidRPr="0002550B" w:rsidRDefault="000C3275" w:rsidP="00550E43">
            <w:pPr>
              <w:ind w:firstLine="0"/>
              <w:rPr>
                <w:szCs w:val="24"/>
                <w:lang w:eastAsia="ru-RU"/>
              </w:rPr>
            </w:pPr>
            <w:r w:rsidRPr="000C3275">
              <w:rPr>
                <w:szCs w:val="24"/>
                <w:lang w:eastAsia="ru-RU"/>
              </w:rPr>
              <w:t xml:space="preserve">Тема 3. Анализ </w:t>
            </w:r>
            <w:r>
              <w:rPr>
                <w:szCs w:val="24"/>
                <w:lang w:eastAsia="ru-RU"/>
              </w:rPr>
              <w:t>среды организации в рамках процесса формирова</w:t>
            </w:r>
            <w:r w:rsidRPr="000C3275">
              <w:rPr>
                <w:szCs w:val="24"/>
                <w:lang w:eastAsia="ru-RU"/>
              </w:rPr>
              <w:t>ния стратегии</w:t>
            </w:r>
          </w:p>
        </w:tc>
        <w:tc>
          <w:tcPr>
            <w:tcW w:w="993" w:type="dxa"/>
          </w:tcPr>
          <w:p w14:paraId="70E0E265" w14:textId="48516A31" w:rsidR="008B0E47" w:rsidRPr="0002550B" w:rsidRDefault="000C3275" w:rsidP="00550E43">
            <w:pPr>
              <w:ind w:firstLine="0"/>
              <w:jc w:val="center"/>
              <w:rPr>
                <w:szCs w:val="24"/>
                <w:lang w:eastAsia="ru-RU"/>
              </w:rPr>
            </w:pPr>
            <w:r>
              <w:rPr>
                <w:szCs w:val="24"/>
                <w:lang w:eastAsia="ru-RU"/>
              </w:rPr>
              <w:t>44</w:t>
            </w:r>
          </w:p>
        </w:tc>
        <w:tc>
          <w:tcPr>
            <w:tcW w:w="850" w:type="dxa"/>
          </w:tcPr>
          <w:p w14:paraId="7E5A3A58" w14:textId="7F8E8B5B" w:rsidR="008B0E47" w:rsidRPr="0002550B" w:rsidRDefault="000C3275" w:rsidP="00550E43">
            <w:pPr>
              <w:ind w:firstLine="0"/>
              <w:jc w:val="center"/>
              <w:rPr>
                <w:szCs w:val="24"/>
                <w:lang w:eastAsia="ru-RU"/>
              </w:rPr>
            </w:pPr>
            <w:r>
              <w:rPr>
                <w:szCs w:val="24"/>
                <w:lang w:eastAsia="ru-RU"/>
              </w:rPr>
              <w:t>8</w:t>
            </w:r>
          </w:p>
        </w:tc>
        <w:tc>
          <w:tcPr>
            <w:tcW w:w="885" w:type="dxa"/>
          </w:tcPr>
          <w:p w14:paraId="667D3355" w14:textId="1A852FC0" w:rsidR="008B0E47" w:rsidRPr="0002550B" w:rsidRDefault="000C3275" w:rsidP="00550E43">
            <w:pPr>
              <w:ind w:firstLine="0"/>
              <w:jc w:val="center"/>
              <w:rPr>
                <w:szCs w:val="24"/>
                <w:lang w:eastAsia="ru-RU"/>
              </w:rPr>
            </w:pPr>
            <w:r>
              <w:rPr>
                <w:szCs w:val="24"/>
                <w:lang w:eastAsia="ru-RU"/>
              </w:rPr>
              <w:t>6</w:t>
            </w:r>
          </w:p>
        </w:tc>
        <w:tc>
          <w:tcPr>
            <w:tcW w:w="958" w:type="dxa"/>
          </w:tcPr>
          <w:p w14:paraId="6C273D56" w14:textId="02859ED0" w:rsidR="008B0E47" w:rsidRPr="0002550B" w:rsidRDefault="000C3275" w:rsidP="00550E43">
            <w:pPr>
              <w:ind w:firstLine="0"/>
              <w:jc w:val="center"/>
              <w:rPr>
                <w:szCs w:val="24"/>
                <w:lang w:eastAsia="ru-RU"/>
              </w:rPr>
            </w:pPr>
            <w:r>
              <w:rPr>
                <w:szCs w:val="24"/>
                <w:lang w:eastAsia="ru-RU"/>
              </w:rPr>
              <w:t>0</w:t>
            </w:r>
          </w:p>
        </w:tc>
        <w:tc>
          <w:tcPr>
            <w:tcW w:w="1276" w:type="dxa"/>
          </w:tcPr>
          <w:p w14:paraId="3868F6F1" w14:textId="1DD39882" w:rsidR="008B0E47" w:rsidRPr="0002550B" w:rsidRDefault="000C3275" w:rsidP="00550E43">
            <w:pPr>
              <w:ind w:firstLine="0"/>
              <w:jc w:val="center"/>
              <w:rPr>
                <w:szCs w:val="24"/>
                <w:lang w:eastAsia="ru-RU"/>
              </w:rPr>
            </w:pPr>
            <w:r>
              <w:rPr>
                <w:szCs w:val="24"/>
                <w:lang w:eastAsia="ru-RU"/>
              </w:rPr>
              <w:t>30</w:t>
            </w:r>
          </w:p>
        </w:tc>
      </w:tr>
      <w:tr w:rsidR="001817AF" w:rsidRPr="0002550B" w14:paraId="175B95FE" w14:textId="77777777" w:rsidTr="00736509">
        <w:trPr>
          <w:trHeight w:val="77"/>
        </w:trPr>
        <w:tc>
          <w:tcPr>
            <w:tcW w:w="534" w:type="dxa"/>
          </w:tcPr>
          <w:p w14:paraId="109CC5C4" w14:textId="67252628" w:rsidR="001817AF" w:rsidRPr="0002550B" w:rsidRDefault="008408E6" w:rsidP="00550E43">
            <w:pPr>
              <w:ind w:firstLine="0"/>
              <w:rPr>
                <w:szCs w:val="24"/>
                <w:lang w:eastAsia="ru-RU"/>
              </w:rPr>
            </w:pPr>
            <w:r>
              <w:rPr>
                <w:szCs w:val="24"/>
                <w:lang w:eastAsia="ru-RU"/>
              </w:rPr>
              <w:t>4</w:t>
            </w:r>
          </w:p>
        </w:tc>
        <w:tc>
          <w:tcPr>
            <w:tcW w:w="4677" w:type="dxa"/>
          </w:tcPr>
          <w:p w14:paraId="695B9FA1" w14:textId="61075120" w:rsidR="001817AF" w:rsidRPr="0002550B" w:rsidRDefault="00CB472B" w:rsidP="00550E43">
            <w:pPr>
              <w:ind w:firstLine="0"/>
              <w:rPr>
                <w:szCs w:val="24"/>
                <w:lang w:eastAsia="ru-RU"/>
              </w:rPr>
            </w:pPr>
            <w:r>
              <w:rPr>
                <w:szCs w:val="24"/>
                <w:lang w:eastAsia="ru-RU"/>
              </w:rPr>
              <w:t>Тема 4. Содержа</w:t>
            </w:r>
            <w:r w:rsidRPr="00CB472B">
              <w:rPr>
                <w:szCs w:val="24"/>
                <w:lang w:eastAsia="ru-RU"/>
              </w:rPr>
              <w:t>ние и факторы</w:t>
            </w:r>
            <w:r>
              <w:rPr>
                <w:szCs w:val="24"/>
                <w:lang w:eastAsia="ru-RU"/>
              </w:rPr>
              <w:t>, определяющие стратегию органи</w:t>
            </w:r>
            <w:r w:rsidRPr="00CB472B">
              <w:rPr>
                <w:szCs w:val="24"/>
                <w:lang w:eastAsia="ru-RU"/>
              </w:rPr>
              <w:t>зации</w:t>
            </w:r>
          </w:p>
        </w:tc>
        <w:tc>
          <w:tcPr>
            <w:tcW w:w="993" w:type="dxa"/>
          </w:tcPr>
          <w:p w14:paraId="7B07E2DD" w14:textId="0E9B24E2" w:rsidR="001817AF" w:rsidRPr="0002550B" w:rsidRDefault="00736509" w:rsidP="00550E43">
            <w:pPr>
              <w:ind w:firstLine="0"/>
              <w:jc w:val="center"/>
              <w:rPr>
                <w:szCs w:val="24"/>
                <w:lang w:eastAsia="ru-RU"/>
              </w:rPr>
            </w:pPr>
            <w:r>
              <w:rPr>
                <w:szCs w:val="24"/>
                <w:lang w:eastAsia="ru-RU"/>
              </w:rPr>
              <w:t>18</w:t>
            </w:r>
          </w:p>
        </w:tc>
        <w:tc>
          <w:tcPr>
            <w:tcW w:w="850" w:type="dxa"/>
          </w:tcPr>
          <w:p w14:paraId="78973064" w14:textId="70C0239F" w:rsidR="001817AF" w:rsidRPr="0002550B" w:rsidRDefault="00CB472B" w:rsidP="00550E43">
            <w:pPr>
              <w:ind w:firstLine="0"/>
              <w:jc w:val="center"/>
              <w:rPr>
                <w:szCs w:val="24"/>
                <w:lang w:eastAsia="ru-RU"/>
              </w:rPr>
            </w:pPr>
            <w:r>
              <w:rPr>
                <w:szCs w:val="24"/>
                <w:lang w:eastAsia="ru-RU"/>
              </w:rPr>
              <w:t>4</w:t>
            </w:r>
          </w:p>
        </w:tc>
        <w:tc>
          <w:tcPr>
            <w:tcW w:w="885" w:type="dxa"/>
          </w:tcPr>
          <w:p w14:paraId="5B28731F" w14:textId="1623734A" w:rsidR="001817AF" w:rsidRPr="00776D99" w:rsidRDefault="00CB472B" w:rsidP="00550E43">
            <w:pPr>
              <w:ind w:firstLine="0"/>
              <w:jc w:val="center"/>
              <w:rPr>
                <w:szCs w:val="24"/>
                <w:lang w:eastAsia="ru-RU"/>
              </w:rPr>
            </w:pPr>
            <w:r>
              <w:rPr>
                <w:szCs w:val="24"/>
                <w:lang w:eastAsia="ru-RU"/>
              </w:rPr>
              <w:t>4</w:t>
            </w:r>
          </w:p>
        </w:tc>
        <w:tc>
          <w:tcPr>
            <w:tcW w:w="958" w:type="dxa"/>
          </w:tcPr>
          <w:p w14:paraId="39D563C6" w14:textId="52298531" w:rsidR="001817AF" w:rsidRPr="0002550B" w:rsidRDefault="00776D99" w:rsidP="00550E43">
            <w:pPr>
              <w:ind w:firstLine="0"/>
              <w:jc w:val="center"/>
              <w:rPr>
                <w:szCs w:val="24"/>
                <w:lang w:eastAsia="ru-RU"/>
              </w:rPr>
            </w:pPr>
            <w:r>
              <w:rPr>
                <w:szCs w:val="24"/>
                <w:lang w:eastAsia="ru-RU"/>
              </w:rPr>
              <w:t>0</w:t>
            </w:r>
          </w:p>
        </w:tc>
        <w:tc>
          <w:tcPr>
            <w:tcW w:w="1276" w:type="dxa"/>
          </w:tcPr>
          <w:p w14:paraId="4A6171E7" w14:textId="53B9811D" w:rsidR="001817AF" w:rsidRPr="0002550B" w:rsidRDefault="00736509" w:rsidP="00550E43">
            <w:pPr>
              <w:ind w:firstLine="0"/>
              <w:jc w:val="center"/>
              <w:rPr>
                <w:szCs w:val="24"/>
                <w:lang w:eastAsia="ru-RU"/>
              </w:rPr>
            </w:pPr>
            <w:r>
              <w:rPr>
                <w:szCs w:val="24"/>
                <w:lang w:eastAsia="ru-RU"/>
              </w:rPr>
              <w:t>10</w:t>
            </w:r>
          </w:p>
        </w:tc>
      </w:tr>
      <w:tr w:rsidR="008408E6" w:rsidRPr="0002550B" w14:paraId="4C427ACA" w14:textId="77777777" w:rsidTr="00736509">
        <w:tc>
          <w:tcPr>
            <w:tcW w:w="534" w:type="dxa"/>
          </w:tcPr>
          <w:p w14:paraId="1E1D828A" w14:textId="1735A819" w:rsidR="008408E6" w:rsidRPr="0002550B" w:rsidRDefault="008408E6" w:rsidP="00550E43">
            <w:pPr>
              <w:ind w:firstLine="0"/>
              <w:rPr>
                <w:szCs w:val="24"/>
                <w:lang w:eastAsia="ru-RU"/>
              </w:rPr>
            </w:pPr>
            <w:r>
              <w:rPr>
                <w:szCs w:val="24"/>
                <w:lang w:eastAsia="ru-RU"/>
              </w:rPr>
              <w:t>5</w:t>
            </w:r>
          </w:p>
        </w:tc>
        <w:tc>
          <w:tcPr>
            <w:tcW w:w="4677" w:type="dxa"/>
          </w:tcPr>
          <w:p w14:paraId="6D25A5DF" w14:textId="4863CAAD" w:rsidR="008408E6" w:rsidRPr="0002550B" w:rsidRDefault="00736509" w:rsidP="00550E43">
            <w:pPr>
              <w:ind w:firstLine="0"/>
              <w:rPr>
                <w:szCs w:val="24"/>
                <w:lang w:eastAsia="ru-RU"/>
              </w:rPr>
            </w:pPr>
            <w:r>
              <w:rPr>
                <w:szCs w:val="24"/>
                <w:lang w:eastAsia="ru-RU"/>
              </w:rPr>
              <w:t>Тема 5. Стратегическое позициони</w:t>
            </w:r>
            <w:r w:rsidRPr="00736509">
              <w:rPr>
                <w:szCs w:val="24"/>
                <w:lang w:eastAsia="ru-RU"/>
              </w:rPr>
              <w:t>рование (виды стратегий)</w:t>
            </w:r>
          </w:p>
        </w:tc>
        <w:tc>
          <w:tcPr>
            <w:tcW w:w="993" w:type="dxa"/>
          </w:tcPr>
          <w:p w14:paraId="58594FA0" w14:textId="5243B527" w:rsidR="008408E6" w:rsidRPr="0002550B" w:rsidRDefault="00736509" w:rsidP="00550E43">
            <w:pPr>
              <w:ind w:firstLine="0"/>
              <w:jc w:val="center"/>
              <w:rPr>
                <w:szCs w:val="24"/>
                <w:lang w:eastAsia="ru-RU"/>
              </w:rPr>
            </w:pPr>
            <w:r>
              <w:rPr>
                <w:szCs w:val="24"/>
                <w:lang w:eastAsia="ru-RU"/>
              </w:rPr>
              <w:t>20</w:t>
            </w:r>
          </w:p>
        </w:tc>
        <w:tc>
          <w:tcPr>
            <w:tcW w:w="850" w:type="dxa"/>
          </w:tcPr>
          <w:p w14:paraId="75509173" w14:textId="37633341" w:rsidR="008408E6" w:rsidRPr="0002550B" w:rsidRDefault="00736509" w:rsidP="00550E43">
            <w:pPr>
              <w:ind w:firstLine="0"/>
              <w:jc w:val="center"/>
              <w:rPr>
                <w:szCs w:val="24"/>
                <w:lang w:eastAsia="ru-RU"/>
              </w:rPr>
            </w:pPr>
            <w:r>
              <w:rPr>
                <w:szCs w:val="24"/>
                <w:lang w:eastAsia="ru-RU"/>
              </w:rPr>
              <w:t>2</w:t>
            </w:r>
          </w:p>
        </w:tc>
        <w:tc>
          <w:tcPr>
            <w:tcW w:w="885" w:type="dxa"/>
          </w:tcPr>
          <w:p w14:paraId="2EE8F14C" w14:textId="73B2075F" w:rsidR="008408E6" w:rsidRPr="0002550B" w:rsidRDefault="00736509" w:rsidP="00550E43">
            <w:pPr>
              <w:ind w:firstLine="0"/>
              <w:jc w:val="center"/>
              <w:rPr>
                <w:szCs w:val="24"/>
                <w:lang w:eastAsia="ru-RU"/>
              </w:rPr>
            </w:pPr>
            <w:r>
              <w:rPr>
                <w:szCs w:val="24"/>
                <w:lang w:eastAsia="ru-RU"/>
              </w:rPr>
              <w:t>2</w:t>
            </w:r>
          </w:p>
        </w:tc>
        <w:tc>
          <w:tcPr>
            <w:tcW w:w="958" w:type="dxa"/>
          </w:tcPr>
          <w:p w14:paraId="397DC8A7" w14:textId="0FD1C1A6" w:rsidR="008408E6" w:rsidRPr="0002550B" w:rsidRDefault="00736509" w:rsidP="00550E43">
            <w:pPr>
              <w:ind w:firstLine="0"/>
              <w:jc w:val="center"/>
              <w:rPr>
                <w:szCs w:val="24"/>
                <w:lang w:eastAsia="ru-RU"/>
              </w:rPr>
            </w:pPr>
            <w:r>
              <w:rPr>
                <w:szCs w:val="24"/>
                <w:lang w:eastAsia="ru-RU"/>
              </w:rPr>
              <w:t>0</w:t>
            </w:r>
          </w:p>
        </w:tc>
        <w:tc>
          <w:tcPr>
            <w:tcW w:w="1276" w:type="dxa"/>
          </w:tcPr>
          <w:p w14:paraId="2987728E" w14:textId="7CFEB3C6" w:rsidR="008408E6" w:rsidRPr="0002550B" w:rsidRDefault="00736509" w:rsidP="00550E43">
            <w:pPr>
              <w:ind w:firstLine="0"/>
              <w:jc w:val="center"/>
              <w:rPr>
                <w:szCs w:val="24"/>
                <w:lang w:eastAsia="ru-RU"/>
              </w:rPr>
            </w:pPr>
            <w:r>
              <w:rPr>
                <w:szCs w:val="24"/>
                <w:lang w:eastAsia="ru-RU"/>
              </w:rPr>
              <w:t>16</w:t>
            </w:r>
          </w:p>
        </w:tc>
      </w:tr>
      <w:tr w:rsidR="008408E6" w:rsidRPr="0002550B" w14:paraId="1555D31D" w14:textId="77777777" w:rsidTr="00736509">
        <w:tc>
          <w:tcPr>
            <w:tcW w:w="534" w:type="dxa"/>
          </w:tcPr>
          <w:p w14:paraId="182A7510" w14:textId="007E7937" w:rsidR="008408E6" w:rsidRPr="0002550B" w:rsidRDefault="008408E6" w:rsidP="00550E43">
            <w:pPr>
              <w:ind w:firstLine="0"/>
              <w:rPr>
                <w:szCs w:val="24"/>
                <w:lang w:eastAsia="ru-RU"/>
              </w:rPr>
            </w:pPr>
            <w:r>
              <w:rPr>
                <w:szCs w:val="24"/>
                <w:lang w:eastAsia="ru-RU"/>
              </w:rPr>
              <w:t>6</w:t>
            </w:r>
          </w:p>
        </w:tc>
        <w:tc>
          <w:tcPr>
            <w:tcW w:w="4677" w:type="dxa"/>
          </w:tcPr>
          <w:p w14:paraId="2FD9A6BA" w14:textId="5A30A5F7" w:rsidR="008408E6" w:rsidRPr="0002550B" w:rsidRDefault="00736509" w:rsidP="00550E43">
            <w:pPr>
              <w:ind w:firstLine="0"/>
              <w:rPr>
                <w:szCs w:val="24"/>
                <w:lang w:eastAsia="ru-RU"/>
              </w:rPr>
            </w:pPr>
            <w:r>
              <w:rPr>
                <w:szCs w:val="24"/>
                <w:lang w:eastAsia="ru-RU"/>
              </w:rPr>
              <w:t>Тема 6. Вертикальная интеграция и диверсификация. Анализ и управление портфелем диверсифицированной ком</w:t>
            </w:r>
            <w:r w:rsidRPr="00736509">
              <w:rPr>
                <w:szCs w:val="24"/>
                <w:lang w:eastAsia="ru-RU"/>
              </w:rPr>
              <w:t>пании</w:t>
            </w:r>
          </w:p>
        </w:tc>
        <w:tc>
          <w:tcPr>
            <w:tcW w:w="993" w:type="dxa"/>
          </w:tcPr>
          <w:p w14:paraId="4BDE0516" w14:textId="2C61D407" w:rsidR="008408E6" w:rsidRPr="0002550B" w:rsidRDefault="00736509" w:rsidP="00550E43">
            <w:pPr>
              <w:ind w:firstLine="0"/>
              <w:jc w:val="center"/>
              <w:rPr>
                <w:szCs w:val="24"/>
                <w:lang w:eastAsia="ru-RU"/>
              </w:rPr>
            </w:pPr>
            <w:r>
              <w:rPr>
                <w:szCs w:val="24"/>
                <w:lang w:eastAsia="ru-RU"/>
              </w:rPr>
              <w:t>14</w:t>
            </w:r>
          </w:p>
        </w:tc>
        <w:tc>
          <w:tcPr>
            <w:tcW w:w="850" w:type="dxa"/>
          </w:tcPr>
          <w:p w14:paraId="1F75FCD4" w14:textId="175BEDAB" w:rsidR="008408E6" w:rsidRPr="0002550B" w:rsidRDefault="00736509" w:rsidP="00550E43">
            <w:pPr>
              <w:ind w:firstLine="0"/>
              <w:jc w:val="center"/>
              <w:rPr>
                <w:szCs w:val="24"/>
                <w:lang w:eastAsia="ru-RU"/>
              </w:rPr>
            </w:pPr>
            <w:r>
              <w:rPr>
                <w:szCs w:val="24"/>
                <w:lang w:eastAsia="ru-RU"/>
              </w:rPr>
              <w:t>2</w:t>
            </w:r>
          </w:p>
        </w:tc>
        <w:tc>
          <w:tcPr>
            <w:tcW w:w="885" w:type="dxa"/>
          </w:tcPr>
          <w:p w14:paraId="0C7110B5" w14:textId="3CB9730B" w:rsidR="008408E6" w:rsidRPr="0002550B" w:rsidRDefault="00736509" w:rsidP="00550E43">
            <w:pPr>
              <w:ind w:firstLine="0"/>
              <w:jc w:val="center"/>
              <w:rPr>
                <w:szCs w:val="24"/>
                <w:lang w:eastAsia="ru-RU"/>
              </w:rPr>
            </w:pPr>
            <w:r>
              <w:rPr>
                <w:szCs w:val="24"/>
                <w:lang w:eastAsia="ru-RU"/>
              </w:rPr>
              <w:t>2</w:t>
            </w:r>
          </w:p>
        </w:tc>
        <w:tc>
          <w:tcPr>
            <w:tcW w:w="958" w:type="dxa"/>
          </w:tcPr>
          <w:p w14:paraId="689AB25D" w14:textId="317F3022" w:rsidR="008408E6" w:rsidRPr="0002550B" w:rsidRDefault="00736509" w:rsidP="00550E43">
            <w:pPr>
              <w:ind w:firstLine="0"/>
              <w:jc w:val="center"/>
              <w:rPr>
                <w:szCs w:val="24"/>
                <w:lang w:eastAsia="ru-RU"/>
              </w:rPr>
            </w:pPr>
            <w:r>
              <w:rPr>
                <w:szCs w:val="24"/>
                <w:lang w:eastAsia="ru-RU"/>
              </w:rPr>
              <w:t>0</w:t>
            </w:r>
          </w:p>
        </w:tc>
        <w:tc>
          <w:tcPr>
            <w:tcW w:w="1276" w:type="dxa"/>
          </w:tcPr>
          <w:p w14:paraId="11B985FC" w14:textId="77665899" w:rsidR="008408E6" w:rsidRPr="0002550B" w:rsidRDefault="00736509" w:rsidP="00550E43">
            <w:pPr>
              <w:ind w:firstLine="0"/>
              <w:jc w:val="center"/>
              <w:rPr>
                <w:szCs w:val="24"/>
                <w:lang w:eastAsia="ru-RU"/>
              </w:rPr>
            </w:pPr>
            <w:r>
              <w:rPr>
                <w:szCs w:val="24"/>
                <w:lang w:eastAsia="ru-RU"/>
              </w:rPr>
              <w:t>10</w:t>
            </w:r>
          </w:p>
        </w:tc>
      </w:tr>
      <w:tr w:rsidR="008408E6" w:rsidRPr="0002550B" w14:paraId="20CC5D1B" w14:textId="77777777" w:rsidTr="00736509">
        <w:tc>
          <w:tcPr>
            <w:tcW w:w="534" w:type="dxa"/>
          </w:tcPr>
          <w:p w14:paraId="701D2DED" w14:textId="0EFCD3F4" w:rsidR="008408E6" w:rsidRPr="0002550B" w:rsidRDefault="008408E6" w:rsidP="00550E43">
            <w:pPr>
              <w:ind w:firstLine="0"/>
              <w:rPr>
                <w:szCs w:val="24"/>
                <w:lang w:eastAsia="ru-RU"/>
              </w:rPr>
            </w:pPr>
            <w:r>
              <w:rPr>
                <w:szCs w:val="24"/>
                <w:lang w:eastAsia="ru-RU"/>
              </w:rPr>
              <w:t>7</w:t>
            </w:r>
          </w:p>
        </w:tc>
        <w:tc>
          <w:tcPr>
            <w:tcW w:w="4677" w:type="dxa"/>
          </w:tcPr>
          <w:p w14:paraId="2A77D06A" w14:textId="76B68A0A" w:rsidR="008408E6" w:rsidRPr="0002550B" w:rsidRDefault="00736509" w:rsidP="00550E43">
            <w:pPr>
              <w:ind w:firstLine="0"/>
              <w:rPr>
                <w:szCs w:val="24"/>
                <w:lang w:eastAsia="ru-RU"/>
              </w:rPr>
            </w:pPr>
            <w:r w:rsidRPr="00736509">
              <w:rPr>
                <w:szCs w:val="24"/>
                <w:lang w:eastAsia="ru-RU"/>
              </w:rPr>
              <w:t>Тема 7. Органи</w:t>
            </w:r>
            <w:r>
              <w:rPr>
                <w:szCs w:val="24"/>
                <w:lang w:eastAsia="ru-RU"/>
              </w:rPr>
              <w:t>зация стратегического контроля. Реализация стра</w:t>
            </w:r>
            <w:r w:rsidRPr="00736509">
              <w:rPr>
                <w:szCs w:val="24"/>
                <w:lang w:eastAsia="ru-RU"/>
              </w:rPr>
              <w:t>тегии</w:t>
            </w:r>
          </w:p>
        </w:tc>
        <w:tc>
          <w:tcPr>
            <w:tcW w:w="993" w:type="dxa"/>
          </w:tcPr>
          <w:p w14:paraId="51833AF6" w14:textId="71B3A620" w:rsidR="008408E6" w:rsidRPr="0002550B" w:rsidRDefault="00736509" w:rsidP="00550E43">
            <w:pPr>
              <w:ind w:firstLine="0"/>
              <w:jc w:val="center"/>
              <w:rPr>
                <w:szCs w:val="24"/>
                <w:lang w:eastAsia="ru-RU"/>
              </w:rPr>
            </w:pPr>
            <w:r>
              <w:rPr>
                <w:szCs w:val="24"/>
                <w:lang w:eastAsia="ru-RU"/>
              </w:rPr>
              <w:t>28</w:t>
            </w:r>
          </w:p>
        </w:tc>
        <w:tc>
          <w:tcPr>
            <w:tcW w:w="850" w:type="dxa"/>
          </w:tcPr>
          <w:p w14:paraId="3279E202" w14:textId="53DA9579" w:rsidR="008408E6" w:rsidRPr="0002550B" w:rsidRDefault="00736509" w:rsidP="00550E43">
            <w:pPr>
              <w:ind w:firstLine="0"/>
              <w:jc w:val="center"/>
              <w:rPr>
                <w:szCs w:val="24"/>
                <w:lang w:eastAsia="ru-RU"/>
              </w:rPr>
            </w:pPr>
            <w:r>
              <w:rPr>
                <w:szCs w:val="24"/>
                <w:lang w:eastAsia="ru-RU"/>
              </w:rPr>
              <w:t>4</w:t>
            </w:r>
          </w:p>
        </w:tc>
        <w:tc>
          <w:tcPr>
            <w:tcW w:w="885" w:type="dxa"/>
          </w:tcPr>
          <w:p w14:paraId="08E03D1F" w14:textId="03A515E8" w:rsidR="008408E6" w:rsidRPr="0002550B" w:rsidRDefault="00736509" w:rsidP="00550E43">
            <w:pPr>
              <w:ind w:firstLine="0"/>
              <w:jc w:val="center"/>
              <w:rPr>
                <w:szCs w:val="24"/>
                <w:lang w:eastAsia="ru-RU"/>
              </w:rPr>
            </w:pPr>
            <w:r>
              <w:rPr>
                <w:szCs w:val="24"/>
                <w:lang w:eastAsia="ru-RU"/>
              </w:rPr>
              <w:t>4</w:t>
            </w:r>
          </w:p>
        </w:tc>
        <w:tc>
          <w:tcPr>
            <w:tcW w:w="958" w:type="dxa"/>
          </w:tcPr>
          <w:p w14:paraId="1D95924D" w14:textId="6F461BAD" w:rsidR="008408E6" w:rsidRPr="0002550B" w:rsidRDefault="00736509" w:rsidP="00550E43">
            <w:pPr>
              <w:ind w:firstLine="0"/>
              <w:jc w:val="center"/>
              <w:rPr>
                <w:szCs w:val="24"/>
                <w:lang w:eastAsia="ru-RU"/>
              </w:rPr>
            </w:pPr>
            <w:r>
              <w:rPr>
                <w:szCs w:val="24"/>
                <w:lang w:eastAsia="ru-RU"/>
              </w:rPr>
              <w:t>0</w:t>
            </w:r>
          </w:p>
        </w:tc>
        <w:tc>
          <w:tcPr>
            <w:tcW w:w="1276" w:type="dxa"/>
          </w:tcPr>
          <w:p w14:paraId="0E1A44C1" w14:textId="6FA0B71A" w:rsidR="008408E6" w:rsidRPr="0002550B" w:rsidRDefault="00736509" w:rsidP="00550E43">
            <w:pPr>
              <w:ind w:firstLine="0"/>
              <w:jc w:val="center"/>
              <w:rPr>
                <w:szCs w:val="24"/>
                <w:lang w:eastAsia="ru-RU"/>
              </w:rPr>
            </w:pPr>
            <w:r>
              <w:rPr>
                <w:szCs w:val="24"/>
                <w:lang w:eastAsia="ru-RU"/>
              </w:rPr>
              <w:t>20</w:t>
            </w:r>
          </w:p>
        </w:tc>
      </w:tr>
      <w:tr w:rsidR="008408E6" w:rsidRPr="0002550B" w14:paraId="7AA7E6F9" w14:textId="77777777" w:rsidTr="00736509">
        <w:tc>
          <w:tcPr>
            <w:tcW w:w="534" w:type="dxa"/>
          </w:tcPr>
          <w:p w14:paraId="6A489615" w14:textId="145BE820" w:rsidR="008408E6" w:rsidRPr="0002550B" w:rsidRDefault="008408E6" w:rsidP="00550E43">
            <w:pPr>
              <w:ind w:firstLine="0"/>
              <w:rPr>
                <w:szCs w:val="24"/>
                <w:lang w:eastAsia="ru-RU"/>
              </w:rPr>
            </w:pPr>
            <w:r>
              <w:rPr>
                <w:szCs w:val="24"/>
                <w:lang w:eastAsia="ru-RU"/>
              </w:rPr>
              <w:t>8</w:t>
            </w:r>
          </w:p>
        </w:tc>
        <w:tc>
          <w:tcPr>
            <w:tcW w:w="4677" w:type="dxa"/>
          </w:tcPr>
          <w:p w14:paraId="7DB280B0" w14:textId="07BDCCCB" w:rsidR="008408E6" w:rsidRPr="0002550B" w:rsidRDefault="00E4190A" w:rsidP="00550E43">
            <w:pPr>
              <w:ind w:firstLine="0"/>
              <w:rPr>
                <w:szCs w:val="24"/>
                <w:lang w:eastAsia="ru-RU"/>
              </w:rPr>
            </w:pPr>
            <w:r>
              <w:rPr>
                <w:szCs w:val="24"/>
                <w:lang w:eastAsia="ru-RU"/>
              </w:rPr>
              <w:t>Тема 8. Управле</w:t>
            </w:r>
            <w:r w:rsidR="00736509" w:rsidRPr="00736509">
              <w:rPr>
                <w:szCs w:val="24"/>
                <w:lang w:eastAsia="ru-RU"/>
              </w:rPr>
              <w:t>ние изменениями как существенная часть процесса стратегического планирования</w:t>
            </w:r>
          </w:p>
        </w:tc>
        <w:tc>
          <w:tcPr>
            <w:tcW w:w="993" w:type="dxa"/>
          </w:tcPr>
          <w:p w14:paraId="43FFD0B4" w14:textId="1AEB3C4A" w:rsidR="008408E6" w:rsidRPr="0002550B" w:rsidRDefault="00736509" w:rsidP="00550E43">
            <w:pPr>
              <w:ind w:firstLine="0"/>
              <w:jc w:val="center"/>
              <w:rPr>
                <w:szCs w:val="24"/>
                <w:lang w:eastAsia="ru-RU"/>
              </w:rPr>
            </w:pPr>
            <w:r>
              <w:rPr>
                <w:szCs w:val="24"/>
                <w:lang w:eastAsia="ru-RU"/>
              </w:rPr>
              <w:t>18</w:t>
            </w:r>
          </w:p>
        </w:tc>
        <w:tc>
          <w:tcPr>
            <w:tcW w:w="850" w:type="dxa"/>
          </w:tcPr>
          <w:p w14:paraId="47F67177" w14:textId="104FB792" w:rsidR="008408E6" w:rsidRPr="0002550B" w:rsidRDefault="00736509" w:rsidP="00550E43">
            <w:pPr>
              <w:ind w:firstLine="0"/>
              <w:jc w:val="center"/>
              <w:rPr>
                <w:szCs w:val="24"/>
                <w:lang w:eastAsia="ru-RU"/>
              </w:rPr>
            </w:pPr>
            <w:r>
              <w:rPr>
                <w:szCs w:val="24"/>
                <w:lang w:eastAsia="ru-RU"/>
              </w:rPr>
              <w:t>2</w:t>
            </w:r>
          </w:p>
        </w:tc>
        <w:tc>
          <w:tcPr>
            <w:tcW w:w="885" w:type="dxa"/>
          </w:tcPr>
          <w:p w14:paraId="546BC788" w14:textId="5D421894" w:rsidR="008408E6" w:rsidRPr="0002550B" w:rsidRDefault="00736509" w:rsidP="00550E43">
            <w:pPr>
              <w:ind w:firstLine="0"/>
              <w:jc w:val="center"/>
              <w:rPr>
                <w:szCs w:val="24"/>
                <w:lang w:eastAsia="ru-RU"/>
              </w:rPr>
            </w:pPr>
            <w:r>
              <w:rPr>
                <w:szCs w:val="24"/>
                <w:lang w:eastAsia="ru-RU"/>
              </w:rPr>
              <w:t>2</w:t>
            </w:r>
          </w:p>
        </w:tc>
        <w:tc>
          <w:tcPr>
            <w:tcW w:w="958" w:type="dxa"/>
          </w:tcPr>
          <w:p w14:paraId="45D29C6D" w14:textId="4BB5DCFA" w:rsidR="008408E6" w:rsidRPr="0002550B" w:rsidRDefault="00736509" w:rsidP="00550E43">
            <w:pPr>
              <w:ind w:firstLine="0"/>
              <w:jc w:val="center"/>
              <w:rPr>
                <w:szCs w:val="24"/>
                <w:lang w:eastAsia="ru-RU"/>
              </w:rPr>
            </w:pPr>
            <w:r>
              <w:rPr>
                <w:szCs w:val="24"/>
                <w:lang w:eastAsia="ru-RU"/>
              </w:rPr>
              <w:t>0</w:t>
            </w:r>
          </w:p>
        </w:tc>
        <w:tc>
          <w:tcPr>
            <w:tcW w:w="1276" w:type="dxa"/>
          </w:tcPr>
          <w:p w14:paraId="3BC7CA47" w14:textId="466C5F3E" w:rsidR="008408E6" w:rsidRPr="0002550B" w:rsidRDefault="00736509" w:rsidP="00550E43">
            <w:pPr>
              <w:ind w:firstLine="0"/>
              <w:jc w:val="center"/>
              <w:rPr>
                <w:szCs w:val="24"/>
                <w:lang w:eastAsia="ru-RU"/>
              </w:rPr>
            </w:pPr>
            <w:r>
              <w:rPr>
                <w:szCs w:val="24"/>
                <w:lang w:eastAsia="ru-RU"/>
              </w:rPr>
              <w:t>14</w:t>
            </w:r>
          </w:p>
        </w:tc>
      </w:tr>
      <w:tr w:rsidR="008B0E47" w:rsidRPr="0002550B" w14:paraId="657F4BA2" w14:textId="77777777" w:rsidTr="00736509">
        <w:tc>
          <w:tcPr>
            <w:tcW w:w="5211" w:type="dxa"/>
            <w:gridSpan w:val="2"/>
          </w:tcPr>
          <w:p w14:paraId="2F95FA68" w14:textId="77777777" w:rsidR="008B0E47" w:rsidRPr="0002550B" w:rsidRDefault="008B0E47" w:rsidP="00550E43">
            <w:pPr>
              <w:ind w:firstLine="0"/>
              <w:rPr>
                <w:szCs w:val="24"/>
                <w:lang w:eastAsia="ru-RU"/>
              </w:rPr>
            </w:pPr>
            <w:r>
              <w:rPr>
                <w:szCs w:val="24"/>
                <w:lang w:eastAsia="ru-RU"/>
              </w:rPr>
              <w:t>ИТОГО</w:t>
            </w:r>
          </w:p>
        </w:tc>
        <w:tc>
          <w:tcPr>
            <w:tcW w:w="993" w:type="dxa"/>
          </w:tcPr>
          <w:p w14:paraId="27B4260C" w14:textId="4A44619F" w:rsidR="008B0E47" w:rsidRPr="0002550B" w:rsidRDefault="008408E6" w:rsidP="00550E43">
            <w:pPr>
              <w:ind w:firstLine="0"/>
              <w:jc w:val="center"/>
              <w:rPr>
                <w:szCs w:val="24"/>
                <w:lang w:eastAsia="ru-RU"/>
              </w:rPr>
            </w:pPr>
            <w:r>
              <w:rPr>
                <w:szCs w:val="24"/>
                <w:lang w:eastAsia="ru-RU"/>
              </w:rPr>
              <w:t>180</w:t>
            </w:r>
          </w:p>
        </w:tc>
        <w:tc>
          <w:tcPr>
            <w:tcW w:w="850" w:type="dxa"/>
          </w:tcPr>
          <w:p w14:paraId="45247207" w14:textId="3C61EEDF" w:rsidR="008B0E47" w:rsidRPr="0002550B" w:rsidRDefault="008408E6" w:rsidP="00550E43">
            <w:pPr>
              <w:ind w:firstLine="0"/>
              <w:jc w:val="center"/>
              <w:rPr>
                <w:szCs w:val="24"/>
                <w:lang w:eastAsia="ru-RU"/>
              </w:rPr>
            </w:pPr>
            <w:r>
              <w:rPr>
                <w:szCs w:val="24"/>
                <w:lang w:eastAsia="ru-RU"/>
              </w:rPr>
              <w:t>28</w:t>
            </w:r>
          </w:p>
        </w:tc>
        <w:tc>
          <w:tcPr>
            <w:tcW w:w="885" w:type="dxa"/>
          </w:tcPr>
          <w:p w14:paraId="22373DF4" w14:textId="1415C040" w:rsidR="008B0E47" w:rsidRPr="0002550B" w:rsidRDefault="008408E6" w:rsidP="00550E43">
            <w:pPr>
              <w:ind w:firstLine="0"/>
              <w:jc w:val="center"/>
              <w:rPr>
                <w:szCs w:val="24"/>
                <w:lang w:eastAsia="ru-RU"/>
              </w:rPr>
            </w:pPr>
            <w:r>
              <w:rPr>
                <w:szCs w:val="24"/>
                <w:lang w:eastAsia="ru-RU"/>
              </w:rPr>
              <w:t>28</w:t>
            </w:r>
          </w:p>
        </w:tc>
        <w:tc>
          <w:tcPr>
            <w:tcW w:w="958" w:type="dxa"/>
          </w:tcPr>
          <w:p w14:paraId="3C507117" w14:textId="217D058F" w:rsidR="008B0E47" w:rsidRPr="0002550B" w:rsidRDefault="008408E6" w:rsidP="00550E43">
            <w:pPr>
              <w:ind w:firstLine="0"/>
              <w:jc w:val="center"/>
              <w:rPr>
                <w:szCs w:val="24"/>
                <w:lang w:eastAsia="ru-RU"/>
              </w:rPr>
            </w:pPr>
            <w:r>
              <w:rPr>
                <w:szCs w:val="24"/>
                <w:lang w:eastAsia="ru-RU"/>
              </w:rPr>
              <w:t>0</w:t>
            </w:r>
          </w:p>
        </w:tc>
        <w:tc>
          <w:tcPr>
            <w:tcW w:w="1276" w:type="dxa"/>
          </w:tcPr>
          <w:p w14:paraId="750F42B7" w14:textId="544AFC2A" w:rsidR="008B0E47" w:rsidRPr="0002550B" w:rsidRDefault="008408E6" w:rsidP="00550E43">
            <w:pPr>
              <w:ind w:firstLine="0"/>
              <w:jc w:val="center"/>
              <w:rPr>
                <w:szCs w:val="24"/>
                <w:lang w:eastAsia="ru-RU"/>
              </w:rPr>
            </w:pPr>
            <w:r>
              <w:rPr>
                <w:szCs w:val="24"/>
                <w:lang w:eastAsia="ru-RU"/>
              </w:rPr>
              <w:t>124</w:t>
            </w:r>
          </w:p>
        </w:tc>
      </w:tr>
    </w:tbl>
    <w:p w14:paraId="1851B53C" w14:textId="77777777" w:rsidR="00A25D7E" w:rsidRPr="00AF2403" w:rsidRDefault="00A25D7E" w:rsidP="00AF2403">
      <w:pPr>
        <w:ind w:firstLine="0"/>
        <w:rPr>
          <w:lang w:val="en-US"/>
        </w:rPr>
      </w:pPr>
    </w:p>
    <w:p w14:paraId="11A27559" w14:textId="77777777" w:rsidR="001817AF" w:rsidRDefault="001817AF" w:rsidP="00AF2403">
      <w:pPr>
        <w:pStyle w:val="1"/>
      </w:pPr>
      <w:r>
        <w:t>Ф</w:t>
      </w:r>
      <w:r w:rsidRPr="007E65ED">
        <w:t>ормы контроля знаний студентов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3159"/>
        <w:gridCol w:w="1154"/>
        <w:gridCol w:w="1160"/>
        <w:gridCol w:w="3312"/>
      </w:tblGrid>
      <w:tr w:rsidR="008408E6" w14:paraId="4C0CB8DE" w14:textId="77777777" w:rsidTr="0064064C">
        <w:trPr>
          <w:jc w:val="center"/>
        </w:trPr>
        <w:tc>
          <w:tcPr>
            <w:tcW w:w="751" w:type="pct"/>
            <w:vMerge w:val="restart"/>
          </w:tcPr>
          <w:p w14:paraId="207C93CD" w14:textId="77777777" w:rsidR="008408E6" w:rsidRDefault="008408E6" w:rsidP="00550E43">
            <w:pPr>
              <w:ind w:right="-108" w:firstLine="0"/>
            </w:pPr>
            <w:r>
              <w:t>Тип контроля</w:t>
            </w:r>
          </w:p>
        </w:tc>
        <w:tc>
          <w:tcPr>
            <w:tcW w:w="1528" w:type="pct"/>
            <w:vMerge w:val="restart"/>
          </w:tcPr>
          <w:p w14:paraId="663EE95A" w14:textId="77777777" w:rsidR="008408E6" w:rsidRDefault="008408E6" w:rsidP="00550E43">
            <w:pPr>
              <w:ind w:firstLine="0"/>
            </w:pPr>
            <w:r>
              <w:t>Форма контроля</w:t>
            </w:r>
          </w:p>
        </w:tc>
        <w:tc>
          <w:tcPr>
            <w:tcW w:w="1119" w:type="pct"/>
            <w:gridSpan w:val="2"/>
          </w:tcPr>
          <w:p w14:paraId="168AFF49" w14:textId="32354A1F" w:rsidR="008408E6" w:rsidRDefault="0064064C" w:rsidP="00550E43">
            <w:pPr>
              <w:ind w:firstLine="0"/>
              <w:jc w:val="center"/>
            </w:pPr>
            <w:r>
              <w:t xml:space="preserve">Модули </w:t>
            </w:r>
          </w:p>
        </w:tc>
        <w:tc>
          <w:tcPr>
            <w:tcW w:w="1602" w:type="pct"/>
            <w:vMerge w:val="restart"/>
          </w:tcPr>
          <w:p w14:paraId="3E39D77D" w14:textId="1560708E" w:rsidR="008408E6" w:rsidRPr="00E15E63" w:rsidRDefault="0064064C" w:rsidP="00550E43">
            <w:pPr>
              <w:ind w:firstLine="0"/>
            </w:pPr>
            <w:r>
              <w:t>Параметры</w:t>
            </w:r>
          </w:p>
        </w:tc>
      </w:tr>
      <w:tr w:rsidR="0064064C" w14:paraId="798C87B8" w14:textId="77777777" w:rsidTr="0064064C">
        <w:trPr>
          <w:jc w:val="center"/>
        </w:trPr>
        <w:tc>
          <w:tcPr>
            <w:tcW w:w="751" w:type="pct"/>
            <w:vMerge/>
          </w:tcPr>
          <w:p w14:paraId="1F1CEA0D" w14:textId="77777777" w:rsidR="0064064C" w:rsidRDefault="0064064C" w:rsidP="00550E43">
            <w:pPr>
              <w:ind w:right="-108" w:firstLine="0"/>
            </w:pPr>
          </w:p>
        </w:tc>
        <w:tc>
          <w:tcPr>
            <w:tcW w:w="1528" w:type="pct"/>
            <w:vMerge/>
          </w:tcPr>
          <w:p w14:paraId="334BC08D" w14:textId="77777777" w:rsidR="0064064C" w:rsidRDefault="0064064C" w:rsidP="00550E43">
            <w:pPr>
              <w:ind w:firstLine="0"/>
            </w:pPr>
          </w:p>
        </w:tc>
        <w:tc>
          <w:tcPr>
            <w:tcW w:w="558" w:type="pct"/>
          </w:tcPr>
          <w:p w14:paraId="73DAB261" w14:textId="41695FC1" w:rsidR="0064064C" w:rsidRDefault="0064064C" w:rsidP="00550E43">
            <w:pPr>
              <w:ind w:firstLine="0"/>
              <w:jc w:val="center"/>
            </w:pPr>
            <w:r>
              <w:t>1</w:t>
            </w:r>
          </w:p>
        </w:tc>
        <w:tc>
          <w:tcPr>
            <w:tcW w:w="561" w:type="pct"/>
          </w:tcPr>
          <w:p w14:paraId="43DC5013" w14:textId="028B3673" w:rsidR="0064064C" w:rsidRDefault="0064064C" w:rsidP="00550E43">
            <w:pPr>
              <w:ind w:firstLine="0"/>
              <w:jc w:val="center"/>
            </w:pPr>
            <w:r>
              <w:t>2</w:t>
            </w:r>
          </w:p>
        </w:tc>
        <w:tc>
          <w:tcPr>
            <w:tcW w:w="1602" w:type="pct"/>
            <w:vMerge/>
          </w:tcPr>
          <w:p w14:paraId="634C19F4" w14:textId="77777777" w:rsidR="0064064C" w:rsidRDefault="0064064C" w:rsidP="00550E43">
            <w:pPr>
              <w:ind w:firstLine="0"/>
            </w:pPr>
          </w:p>
        </w:tc>
      </w:tr>
      <w:tr w:rsidR="003C5425" w14:paraId="56B434FA" w14:textId="77777777" w:rsidTr="003C5425">
        <w:trPr>
          <w:trHeight w:val="360"/>
          <w:jc w:val="center"/>
        </w:trPr>
        <w:tc>
          <w:tcPr>
            <w:tcW w:w="751" w:type="pct"/>
          </w:tcPr>
          <w:p w14:paraId="1F3F9522" w14:textId="77777777" w:rsidR="003C5425" w:rsidRDefault="003C5425" w:rsidP="00550E43">
            <w:pPr>
              <w:ind w:right="-108" w:firstLine="0"/>
            </w:pPr>
            <w:r>
              <w:t>Текущий</w:t>
            </w:r>
          </w:p>
          <w:p w14:paraId="6548F36B" w14:textId="77777777" w:rsidR="003C5425" w:rsidRDefault="003C5425" w:rsidP="00550E43">
            <w:pPr>
              <w:ind w:right="-108" w:firstLine="0"/>
            </w:pPr>
          </w:p>
        </w:tc>
        <w:tc>
          <w:tcPr>
            <w:tcW w:w="1528" w:type="pct"/>
          </w:tcPr>
          <w:p w14:paraId="23A4A50B" w14:textId="77777777" w:rsidR="003C5425" w:rsidRDefault="003C5425" w:rsidP="00550E43">
            <w:pPr>
              <w:ind w:firstLine="0"/>
            </w:pPr>
            <w:r>
              <w:t>Контрольная работа</w:t>
            </w:r>
          </w:p>
          <w:p w14:paraId="3AAF474F" w14:textId="0F0128E1" w:rsidR="003C5425" w:rsidRDefault="003C5425" w:rsidP="008408E6"/>
        </w:tc>
        <w:tc>
          <w:tcPr>
            <w:tcW w:w="558" w:type="pct"/>
          </w:tcPr>
          <w:p w14:paraId="0E970D96" w14:textId="0FCE247A" w:rsidR="003C5425" w:rsidRDefault="003C5425" w:rsidP="00550E43">
            <w:pPr>
              <w:ind w:firstLine="0"/>
              <w:jc w:val="center"/>
            </w:pPr>
          </w:p>
        </w:tc>
        <w:tc>
          <w:tcPr>
            <w:tcW w:w="561" w:type="pct"/>
          </w:tcPr>
          <w:p w14:paraId="5F09E509" w14:textId="2BE18DD4" w:rsidR="003C5425" w:rsidRDefault="003C5425" w:rsidP="00550E43">
            <w:pPr>
              <w:ind w:firstLine="0"/>
              <w:jc w:val="center"/>
            </w:pPr>
            <w:r>
              <w:t>*</w:t>
            </w:r>
          </w:p>
        </w:tc>
        <w:tc>
          <w:tcPr>
            <w:tcW w:w="1602" w:type="pct"/>
          </w:tcPr>
          <w:p w14:paraId="0D5D7DEA" w14:textId="45C35894" w:rsidR="003C5425" w:rsidRDefault="003C5425" w:rsidP="003C5425">
            <w:pPr>
              <w:ind w:firstLine="0"/>
            </w:pPr>
            <w:r>
              <w:t>П</w:t>
            </w:r>
            <w:r w:rsidR="002A3195">
              <w:t>исьменная аналитическая работа, детали указаны в разделе ниже</w:t>
            </w:r>
            <w:r w:rsidR="00285978">
              <w:t>. Сдается к 10 декабря. Срок проверки – 2 недели. Сумма баллов - 50</w:t>
            </w:r>
            <w:bookmarkStart w:id="0" w:name="_GoBack"/>
            <w:bookmarkEnd w:id="0"/>
          </w:p>
        </w:tc>
      </w:tr>
      <w:tr w:rsidR="003C5425" w14:paraId="683B77A5" w14:textId="77777777" w:rsidTr="003C5425">
        <w:trPr>
          <w:jc w:val="center"/>
        </w:trPr>
        <w:tc>
          <w:tcPr>
            <w:tcW w:w="751" w:type="pct"/>
          </w:tcPr>
          <w:p w14:paraId="2BEB7434" w14:textId="77777777" w:rsidR="003C5425" w:rsidRDefault="003C5425" w:rsidP="00550E43">
            <w:pPr>
              <w:ind w:right="-108" w:firstLine="0"/>
            </w:pPr>
            <w:r>
              <w:t>Итоговый</w:t>
            </w:r>
          </w:p>
        </w:tc>
        <w:tc>
          <w:tcPr>
            <w:tcW w:w="1528" w:type="pct"/>
          </w:tcPr>
          <w:p w14:paraId="5DA8096F" w14:textId="5BB8C075" w:rsidR="003C5425" w:rsidRDefault="003C5425" w:rsidP="008408E6">
            <w:pPr>
              <w:ind w:firstLine="0"/>
            </w:pPr>
            <w:r>
              <w:t xml:space="preserve">Экзамен </w:t>
            </w:r>
          </w:p>
        </w:tc>
        <w:tc>
          <w:tcPr>
            <w:tcW w:w="558" w:type="pct"/>
          </w:tcPr>
          <w:p w14:paraId="24A586D9" w14:textId="77777777" w:rsidR="003C5425" w:rsidRDefault="003C5425" w:rsidP="00550E43">
            <w:pPr>
              <w:ind w:firstLine="0"/>
              <w:jc w:val="center"/>
            </w:pPr>
          </w:p>
        </w:tc>
        <w:tc>
          <w:tcPr>
            <w:tcW w:w="561" w:type="pct"/>
          </w:tcPr>
          <w:p w14:paraId="26DF3DAC" w14:textId="12C57AA5" w:rsidR="003C5425" w:rsidRDefault="003C5425" w:rsidP="00550E43">
            <w:pPr>
              <w:ind w:firstLine="0"/>
              <w:jc w:val="center"/>
            </w:pPr>
            <w:r>
              <w:t>*</w:t>
            </w:r>
          </w:p>
        </w:tc>
        <w:tc>
          <w:tcPr>
            <w:tcW w:w="1602" w:type="pct"/>
          </w:tcPr>
          <w:p w14:paraId="6BC7BA1A" w14:textId="65D0A170" w:rsidR="003C5425" w:rsidRPr="00F22359" w:rsidRDefault="003C5425" w:rsidP="00550E43">
            <w:pPr>
              <w:ind w:firstLine="0"/>
              <w:rPr>
                <w:lang w:val="en-US"/>
              </w:rPr>
            </w:pPr>
            <w:r>
              <w:t xml:space="preserve">Тестирование, 30 вопросов – закрытого и открытого форматов, с множественным и единственным вариантом ответа. 45 минут на выполнение. Тестирование индивидуальное, пользоваться конспектами и вспомогательными материалами (в т.ч. электронными) не разрешается. Тестирование проводится в бумажном формате, без использования </w:t>
            </w:r>
            <w:r>
              <w:rPr>
                <w:lang w:val="en-US"/>
              </w:rPr>
              <w:t>LMS.</w:t>
            </w:r>
          </w:p>
        </w:tc>
      </w:tr>
    </w:tbl>
    <w:p w14:paraId="596B0877" w14:textId="77777777" w:rsidR="001817AF" w:rsidRPr="00BB3451" w:rsidRDefault="001817AF" w:rsidP="009665AE">
      <w:pPr>
        <w:ind w:firstLine="0"/>
        <w:rPr>
          <w:lang w:val="en-US"/>
        </w:rPr>
      </w:pPr>
    </w:p>
    <w:p w14:paraId="7A30B4BD" w14:textId="77777777" w:rsidR="001817AF" w:rsidRPr="00AF7B60" w:rsidRDefault="001817AF" w:rsidP="00AF2403">
      <w:pPr>
        <w:pStyle w:val="1"/>
      </w:pPr>
      <w:r w:rsidRPr="00113747">
        <w:lastRenderedPageBreak/>
        <w:t>Критерии оценки знаний, навыков</w:t>
      </w:r>
      <w:r>
        <w:t xml:space="preserve"> </w:t>
      </w:r>
    </w:p>
    <w:p w14:paraId="24D84BCC" w14:textId="77777777" w:rsidR="00E63D4D" w:rsidRDefault="00E63D4D" w:rsidP="00E63D4D">
      <w:pPr>
        <w:jc w:val="both"/>
        <w:rPr>
          <w:szCs w:val="24"/>
        </w:rPr>
      </w:pPr>
      <w:r>
        <w:t>В ходе текущего контроля студент должен продемонстрировать понимание основ стр</w:t>
      </w:r>
      <w:r>
        <w:t>а</w:t>
      </w:r>
      <w:r>
        <w:t>тегического управления, с</w:t>
      </w:r>
      <w:r>
        <w:rPr>
          <w:szCs w:val="24"/>
        </w:rPr>
        <w:t>пособность учитывать последствия управленческих решений и де</w:t>
      </w:r>
      <w:r>
        <w:rPr>
          <w:szCs w:val="24"/>
        </w:rPr>
        <w:t>й</w:t>
      </w:r>
      <w:r>
        <w:rPr>
          <w:szCs w:val="24"/>
        </w:rPr>
        <w:t>ствий, способность анализировать взаимосвязи между функциональными стратегиями комп</w:t>
      </w:r>
      <w:r>
        <w:rPr>
          <w:szCs w:val="24"/>
        </w:rPr>
        <w:t>а</w:t>
      </w:r>
      <w:r>
        <w:rPr>
          <w:szCs w:val="24"/>
        </w:rPr>
        <w:t>ний, знание экономических основ поведения организаций, наличие представления о различных структурах рынков и способность проводить анализ конкурентной среды отрасли, умение пр</w:t>
      </w:r>
      <w:r>
        <w:rPr>
          <w:szCs w:val="24"/>
        </w:rPr>
        <w:t>и</w:t>
      </w:r>
      <w:r>
        <w:rPr>
          <w:szCs w:val="24"/>
        </w:rPr>
        <w:t>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14:paraId="1F1C495F" w14:textId="7C9F3A53" w:rsidR="00234D79" w:rsidRDefault="00E15E63" w:rsidP="00AB22D1">
      <w:pPr>
        <w:jc w:val="both"/>
      </w:pPr>
      <w:r>
        <w:t>В рамках текущего контроля успеваемости действует накопительная система баллов</w:t>
      </w:r>
      <w:r w:rsidR="00234D79">
        <w:t xml:space="preserve">. За каждое из заданий студент имеет возможность получить определенное число баллов, которое указано в тематическом плане дисциплины. По итогам всех семинарских занятий, а также по итогам выполнения всех самостоятельных и домашних работ студент получает определенную сумму баллов, которая переводится в стандартную десятибалльную шкалу. </w:t>
      </w:r>
      <w:r w:rsidR="00AB22D1">
        <w:t xml:space="preserve">Баллы округляются арифметическим способом (например, 59,9 – это 60 баллов, а 59,49 – это 59 баллов). </w:t>
      </w:r>
      <w:r w:rsidR="00234D79">
        <w:t>Таблица перевода баллов</w:t>
      </w:r>
      <w:r w:rsidR="00AB22D1">
        <w:t xml:space="preserve"> в накопительную оценку</w:t>
      </w:r>
      <w:r w:rsidR="00234D79">
        <w:t xml:space="preserve"> представлена ниже.</w:t>
      </w:r>
    </w:p>
    <w:tbl>
      <w:tblPr>
        <w:tblStyle w:val="a6"/>
        <w:tblW w:w="0" w:type="auto"/>
        <w:tblLook w:val="04A0" w:firstRow="1" w:lastRow="0" w:firstColumn="1" w:lastColumn="0" w:noHBand="0" w:noVBand="1"/>
      </w:tblPr>
      <w:tblGrid>
        <w:gridCol w:w="5168"/>
        <w:gridCol w:w="5169"/>
      </w:tblGrid>
      <w:tr w:rsidR="00234D79" w14:paraId="6F0CE5FF" w14:textId="77777777" w:rsidTr="00234D79">
        <w:tc>
          <w:tcPr>
            <w:tcW w:w="5168" w:type="dxa"/>
          </w:tcPr>
          <w:p w14:paraId="61EFBD4B" w14:textId="52B07342" w:rsidR="00234D79" w:rsidRPr="00234D79" w:rsidRDefault="00234D79" w:rsidP="00234D79">
            <w:pPr>
              <w:ind w:firstLine="0"/>
              <w:jc w:val="center"/>
              <w:rPr>
                <w:b/>
              </w:rPr>
            </w:pPr>
            <w:r w:rsidRPr="00234D79">
              <w:rPr>
                <w:b/>
              </w:rPr>
              <w:t>Сумма баллов по накопительной системе курса</w:t>
            </w:r>
          </w:p>
        </w:tc>
        <w:tc>
          <w:tcPr>
            <w:tcW w:w="5169" w:type="dxa"/>
          </w:tcPr>
          <w:p w14:paraId="453DCDCC" w14:textId="564289C3" w:rsidR="00234D79" w:rsidRPr="00234D79" w:rsidRDefault="00234D79" w:rsidP="00234D79">
            <w:pPr>
              <w:ind w:firstLine="0"/>
              <w:jc w:val="center"/>
              <w:rPr>
                <w:b/>
              </w:rPr>
            </w:pPr>
            <w:r w:rsidRPr="00234D79">
              <w:rPr>
                <w:b/>
              </w:rPr>
              <w:t>Накопительная оценка по 10-балльной шкале</w:t>
            </w:r>
          </w:p>
        </w:tc>
      </w:tr>
      <w:tr w:rsidR="00234D79" w14:paraId="5AC0EF2F" w14:textId="77777777" w:rsidTr="00234D79">
        <w:tc>
          <w:tcPr>
            <w:tcW w:w="5168" w:type="dxa"/>
          </w:tcPr>
          <w:p w14:paraId="5CE04E23" w14:textId="118CE2AD" w:rsidR="00234D79" w:rsidRDefault="00234D79" w:rsidP="001817AF">
            <w:pPr>
              <w:ind w:firstLine="0"/>
              <w:jc w:val="both"/>
            </w:pPr>
            <w:r>
              <w:t>150 и более баллов</w:t>
            </w:r>
          </w:p>
        </w:tc>
        <w:tc>
          <w:tcPr>
            <w:tcW w:w="5169" w:type="dxa"/>
          </w:tcPr>
          <w:p w14:paraId="24228123" w14:textId="47336EC1" w:rsidR="00234D79" w:rsidRDefault="00234D79" w:rsidP="001817AF">
            <w:pPr>
              <w:ind w:firstLine="0"/>
              <w:jc w:val="both"/>
            </w:pPr>
            <w:r>
              <w:t>10</w:t>
            </w:r>
          </w:p>
        </w:tc>
      </w:tr>
      <w:tr w:rsidR="00234D79" w14:paraId="4F7C5623" w14:textId="77777777" w:rsidTr="00234D79">
        <w:trPr>
          <w:trHeight w:val="290"/>
        </w:trPr>
        <w:tc>
          <w:tcPr>
            <w:tcW w:w="5168" w:type="dxa"/>
          </w:tcPr>
          <w:p w14:paraId="36A4C540" w14:textId="718D70C0" w:rsidR="00234D79" w:rsidRDefault="00234D79" w:rsidP="001817AF">
            <w:pPr>
              <w:ind w:firstLine="0"/>
              <w:jc w:val="both"/>
            </w:pPr>
            <w:r>
              <w:t>135-149 баллов</w:t>
            </w:r>
          </w:p>
        </w:tc>
        <w:tc>
          <w:tcPr>
            <w:tcW w:w="5169" w:type="dxa"/>
          </w:tcPr>
          <w:p w14:paraId="6A3006A8" w14:textId="202A5AAF" w:rsidR="00234D79" w:rsidRDefault="00234D79" w:rsidP="001817AF">
            <w:pPr>
              <w:ind w:firstLine="0"/>
              <w:jc w:val="both"/>
            </w:pPr>
            <w:r>
              <w:t>9</w:t>
            </w:r>
          </w:p>
        </w:tc>
      </w:tr>
      <w:tr w:rsidR="00234D79" w14:paraId="2D10960F" w14:textId="77777777" w:rsidTr="00234D79">
        <w:tc>
          <w:tcPr>
            <w:tcW w:w="5168" w:type="dxa"/>
          </w:tcPr>
          <w:p w14:paraId="70016743" w14:textId="453EC18D" w:rsidR="00234D79" w:rsidRDefault="00234D79" w:rsidP="001817AF">
            <w:pPr>
              <w:ind w:firstLine="0"/>
              <w:jc w:val="both"/>
            </w:pPr>
            <w:r>
              <w:t>120-134 баллов</w:t>
            </w:r>
          </w:p>
        </w:tc>
        <w:tc>
          <w:tcPr>
            <w:tcW w:w="5169" w:type="dxa"/>
          </w:tcPr>
          <w:p w14:paraId="00E35A6C" w14:textId="67410A8D" w:rsidR="00234D79" w:rsidRDefault="00234D79" w:rsidP="001817AF">
            <w:pPr>
              <w:ind w:firstLine="0"/>
              <w:jc w:val="both"/>
            </w:pPr>
            <w:r>
              <w:t>8</w:t>
            </w:r>
          </w:p>
        </w:tc>
      </w:tr>
      <w:tr w:rsidR="00234D79" w14:paraId="02C73312" w14:textId="77777777" w:rsidTr="00234D79">
        <w:tc>
          <w:tcPr>
            <w:tcW w:w="5168" w:type="dxa"/>
          </w:tcPr>
          <w:p w14:paraId="70599976" w14:textId="13942181" w:rsidR="00234D79" w:rsidRDefault="00234D79" w:rsidP="001817AF">
            <w:pPr>
              <w:ind w:firstLine="0"/>
              <w:jc w:val="both"/>
            </w:pPr>
            <w:r>
              <w:t>105-119 баллов</w:t>
            </w:r>
          </w:p>
        </w:tc>
        <w:tc>
          <w:tcPr>
            <w:tcW w:w="5169" w:type="dxa"/>
          </w:tcPr>
          <w:p w14:paraId="38612B4E" w14:textId="34D61F31" w:rsidR="00234D79" w:rsidRDefault="00234D79" w:rsidP="001817AF">
            <w:pPr>
              <w:ind w:firstLine="0"/>
              <w:jc w:val="both"/>
            </w:pPr>
            <w:r>
              <w:t>7</w:t>
            </w:r>
          </w:p>
        </w:tc>
      </w:tr>
      <w:tr w:rsidR="00234D79" w14:paraId="3BACA33F" w14:textId="77777777" w:rsidTr="00234D79">
        <w:tc>
          <w:tcPr>
            <w:tcW w:w="5168" w:type="dxa"/>
          </w:tcPr>
          <w:p w14:paraId="2EFEE3F3" w14:textId="7F146440" w:rsidR="00234D79" w:rsidRDefault="00234D79" w:rsidP="001817AF">
            <w:pPr>
              <w:ind w:firstLine="0"/>
              <w:jc w:val="both"/>
            </w:pPr>
            <w:r>
              <w:t>90-104 балла</w:t>
            </w:r>
          </w:p>
        </w:tc>
        <w:tc>
          <w:tcPr>
            <w:tcW w:w="5169" w:type="dxa"/>
          </w:tcPr>
          <w:p w14:paraId="037BB3C8" w14:textId="1F9DAD77" w:rsidR="00234D79" w:rsidRDefault="00234D79" w:rsidP="001817AF">
            <w:pPr>
              <w:ind w:firstLine="0"/>
              <w:jc w:val="both"/>
            </w:pPr>
            <w:r>
              <w:t>6</w:t>
            </w:r>
          </w:p>
        </w:tc>
      </w:tr>
      <w:tr w:rsidR="00234D79" w14:paraId="6E52E046" w14:textId="77777777" w:rsidTr="00234D79">
        <w:tc>
          <w:tcPr>
            <w:tcW w:w="5168" w:type="dxa"/>
          </w:tcPr>
          <w:p w14:paraId="68FF8C70" w14:textId="4C56EA07" w:rsidR="00234D79" w:rsidRDefault="00234D79" w:rsidP="001817AF">
            <w:pPr>
              <w:ind w:firstLine="0"/>
              <w:jc w:val="both"/>
            </w:pPr>
            <w:r>
              <w:t>75-89 баллов</w:t>
            </w:r>
          </w:p>
        </w:tc>
        <w:tc>
          <w:tcPr>
            <w:tcW w:w="5169" w:type="dxa"/>
          </w:tcPr>
          <w:p w14:paraId="2EBB9BC0" w14:textId="3D5CF545" w:rsidR="00234D79" w:rsidRDefault="00234D79" w:rsidP="001817AF">
            <w:pPr>
              <w:ind w:firstLine="0"/>
              <w:jc w:val="both"/>
            </w:pPr>
            <w:r>
              <w:t>5</w:t>
            </w:r>
          </w:p>
        </w:tc>
      </w:tr>
      <w:tr w:rsidR="00234D79" w14:paraId="0CB9E5C5" w14:textId="77777777" w:rsidTr="00234D79">
        <w:tc>
          <w:tcPr>
            <w:tcW w:w="5168" w:type="dxa"/>
          </w:tcPr>
          <w:p w14:paraId="7C72E13A" w14:textId="250C5B5A" w:rsidR="00234D79" w:rsidRDefault="00234D79" w:rsidP="001817AF">
            <w:pPr>
              <w:ind w:firstLine="0"/>
              <w:jc w:val="both"/>
            </w:pPr>
            <w:r>
              <w:t>60-74 балла</w:t>
            </w:r>
          </w:p>
        </w:tc>
        <w:tc>
          <w:tcPr>
            <w:tcW w:w="5169" w:type="dxa"/>
          </w:tcPr>
          <w:p w14:paraId="5E375B64" w14:textId="7DC48102" w:rsidR="00234D79" w:rsidRDefault="00234D79" w:rsidP="001817AF">
            <w:pPr>
              <w:ind w:firstLine="0"/>
              <w:jc w:val="both"/>
            </w:pPr>
            <w:r>
              <w:t>4</w:t>
            </w:r>
          </w:p>
        </w:tc>
      </w:tr>
      <w:tr w:rsidR="00234D79" w14:paraId="4E16F3FB" w14:textId="77777777" w:rsidTr="00234D79">
        <w:tc>
          <w:tcPr>
            <w:tcW w:w="5168" w:type="dxa"/>
          </w:tcPr>
          <w:p w14:paraId="605803B6" w14:textId="661958CB" w:rsidR="00234D79" w:rsidRDefault="00234D79" w:rsidP="001817AF">
            <w:pPr>
              <w:ind w:firstLine="0"/>
              <w:jc w:val="both"/>
            </w:pPr>
            <w:r>
              <w:t>45-59 баллов</w:t>
            </w:r>
          </w:p>
        </w:tc>
        <w:tc>
          <w:tcPr>
            <w:tcW w:w="5169" w:type="dxa"/>
          </w:tcPr>
          <w:p w14:paraId="2B935454" w14:textId="7570606D" w:rsidR="00234D79" w:rsidRDefault="00234D79" w:rsidP="001817AF">
            <w:pPr>
              <w:ind w:firstLine="0"/>
              <w:jc w:val="both"/>
            </w:pPr>
            <w:r>
              <w:t>3</w:t>
            </w:r>
          </w:p>
        </w:tc>
      </w:tr>
      <w:tr w:rsidR="00234D79" w14:paraId="4AE9B2B8" w14:textId="77777777" w:rsidTr="00234D79">
        <w:tc>
          <w:tcPr>
            <w:tcW w:w="5168" w:type="dxa"/>
          </w:tcPr>
          <w:p w14:paraId="660A885D" w14:textId="73301906" w:rsidR="00234D79" w:rsidRDefault="00234D79" w:rsidP="001817AF">
            <w:pPr>
              <w:ind w:firstLine="0"/>
              <w:jc w:val="both"/>
            </w:pPr>
            <w:r>
              <w:t>30-44 балла</w:t>
            </w:r>
          </w:p>
        </w:tc>
        <w:tc>
          <w:tcPr>
            <w:tcW w:w="5169" w:type="dxa"/>
          </w:tcPr>
          <w:p w14:paraId="3D1E3525" w14:textId="173CFCE2" w:rsidR="00234D79" w:rsidRDefault="00234D79" w:rsidP="001817AF">
            <w:pPr>
              <w:ind w:firstLine="0"/>
              <w:jc w:val="both"/>
            </w:pPr>
            <w:r>
              <w:t>2</w:t>
            </w:r>
          </w:p>
        </w:tc>
      </w:tr>
      <w:tr w:rsidR="00234D79" w14:paraId="1079A06E" w14:textId="77777777" w:rsidTr="00234D79">
        <w:tc>
          <w:tcPr>
            <w:tcW w:w="5168" w:type="dxa"/>
          </w:tcPr>
          <w:p w14:paraId="6779BCAA" w14:textId="513D326D" w:rsidR="00234D79" w:rsidRDefault="00234D79" w:rsidP="001817AF">
            <w:pPr>
              <w:ind w:firstLine="0"/>
              <w:jc w:val="both"/>
            </w:pPr>
            <w:r>
              <w:t>0-29 баллов</w:t>
            </w:r>
          </w:p>
        </w:tc>
        <w:tc>
          <w:tcPr>
            <w:tcW w:w="5169" w:type="dxa"/>
          </w:tcPr>
          <w:p w14:paraId="4447C5BC" w14:textId="33C458EA" w:rsidR="00234D79" w:rsidRDefault="00234D79" w:rsidP="001817AF">
            <w:pPr>
              <w:ind w:firstLine="0"/>
              <w:jc w:val="both"/>
            </w:pPr>
            <w:r>
              <w:t>1</w:t>
            </w:r>
          </w:p>
        </w:tc>
      </w:tr>
    </w:tbl>
    <w:p w14:paraId="60B7ACDE" w14:textId="77777777" w:rsidR="00234D79" w:rsidRDefault="00234D79" w:rsidP="001817AF">
      <w:pPr>
        <w:jc w:val="both"/>
      </w:pPr>
    </w:p>
    <w:p w14:paraId="51FF75BD" w14:textId="77777777" w:rsidR="00E63D4D" w:rsidRDefault="00E63D4D" w:rsidP="00E63D4D">
      <w:pPr>
        <w:jc w:val="both"/>
      </w:pPr>
      <w:r>
        <w:t>В ходе итогового контроля студент должен продемонстрировать знание основных хара</w:t>
      </w:r>
      <w:r>
        <w:t>к</w:t>
      </w:r>
      <w:r>
        <w:t>теристик школ стратегического менеджмента, понимание закономерностей построения страт</w:t>
      </w:r>
      <w:r>
        <w:t>е</w:t>
      </w:r>
      <w:r>
        <w:t>гии организации, знание методов, моделей и инструментов стратегического менеджмента, из</w:t>
      </w:r>
      <w:r>
        <w:t>у</w:t>
      </w:r>
      <w:r>
        <w:t>ченных в ходе учебного процесса.</w:t>
      </w:r>
    </w:p>
    <w:p w14:paraId="7426DDF5" w14:textId="0825C325" w:rsidR="00E1062D" w:rsidRDefault="00E1062D" w:rsidP="00E1062D">
      <w:r>
        <w:t>Оценка итогового контроля выставляется по 10-бальной системе.</w:t>
      </w:r>
      <w:r w:rsidR="00AB22D1">
        <w:t xml:space="preserve"> Экзамен проводится в формате тестирования (в бумажном виде, без использования электронной системы </w:t>
      </w:r>
      <w:r w:rsidR="00AB22D1">
        <w:rPr>
          <w:lang w:val="en-US"/>
        </w:rPr>
        <w:t xml:space="preserve">LMS). </w:t>
      </w:r>
      <w:r w:rsidR="00AB22D1">
        <w:t>Шкала перевода правильных ответов в баллы за экзамен представлена ниже.</w:t>
      </w:r>
    </w:p>
    <w:tbl>
      <w:tblPr>
        <w:tblStyle w:val="a6"/>
        <w:tblW w:w="0" w:type="auto"/>
        <w:tblLook w:val="04A0" w:firstRow="1" w:lastRow="0" w:firstColumn="1" w:lastColumn="0" w:noHBand="0" w:noVBand="1"/>
      </w:tblPr>
      <w:tblGrid>
        <w:gridCol w:w="5168"/>
        <w:gridCol w:w="5169"/>
      </w:tblGrid>
      <w:tr w:rsidR="00AB22D1" w14:paraId="042A9F69" w14:textId="77777777" w:rsidTr="00AB22D1">
        <w:tc>
          <w:tcPr>
            <w:tcW w:w="5168" w:type="dxa"/>
          </w:tcPr>
          <w:p w14:paraId="432FD535" w14:textId="1D46AC59" w:rsidR="00AB22D1" w:rsidRPr="00AB22D1" w:rsidRDefault="00AB22D1" w:rsidP="00AB22D1">
            <w:pPr>
              <w:ind w:firstLine="0"/>
              <w:jc w:val="center"/>
              <w:rPr>
                <w:b/>
                <w:szCs w:val="24"/>
              </w:rPr>
            </w:pPr>
            <w:r w:rsidRPr="00AB22D1">
              <w:rPr>
                <w:b/>
                <w:szCs w:val="24"/>
              </w:rPr>
              <w:t>Количество правильных ответов</w:t>
            </w:r>
          </w:p>
        </w:tc>
        <w:tc>
          <w:tcPr>
            <w:tcW w:w="5169" w:type="dxa"/>
          </w:tcPr>
          <w:p w14:paraId="1D133024" w14:textId="3B4E94B8" w:rsidR="00AB22D1" w:rsidRPr="00AB22D1" w:rsidRDefault="00AB22D1" w:rsidP="00AB22D1">
            <w:pPr>
              <w:ind w:firstLine="0"/>
              <w:jc w:val="center"/>
              <w:rPr>
                <w:b/>
                <w:szCs w:val="24"/>
              </w:rPr>
            </w:pPr>
            <w:r w:rsidRPr="00AB22D1">
              <w:rPr>
                <w:b/>
                <w:szCs w:val="24"/>
              </w:rPr>
              <w:t>Оценка за экзамен</w:t>
            </w:r>
          </w:p>
        </w:tc>
      </w:tr>
      <w:tr w:rsidR="00AB22D1" w14:paraId="48A6645E" w14:textId="77777777" w:rsidTr="00AB22D1">
        <w:tc>
          <w:tcPr>
            <w:tcW w:w="5168" w:type="dxa"/>
          </w:tcPr>
          <w:p w14:paraId="723239D0" w14:textId="038D82A9" w:rsidR="00AB22D1" w:rsidRDefault="00AB22D1" w:rsidP="00AB22D1">
            <w:pPr>
              <w:ind w:firstLine="0"/>
              <w:jc w:val="both"/>
              <w:rPr>
                <w:szCs w:val="24"/>
              </w:rPr>
            </w:pPr>
            <w:r>
              <w:rPr>
                <w:szCs w:val="24"/>
              </w:rPr>
              <w:t>28-30</w:t>
            </w:r>
          </w:p>
        </w:tc>
        <w:tc>
          <w:tcPr>
            <w:tcW w:w="5169" w:type="dxa"/>
          </w:tcPr>
          <w:p w14:paraId="0BE0C306" w14:textId="66DA2E49" w:rsidR="00AB22D1" w:rsidRDefault="00AB22D1" w:rsidP="00AB22D1">
            <w:pPr>
              <w:ind w:firstLine="0"/>
              <w:jc w:val="both"/>
              <w:rPr>
                <w:szCs w:val="24"/>
              </w:rPr>
            </w:pPr>
            <w:r>
              <w:rPr>
                <w:szCs w:val="24"/>
              </w:rPr>
              <w:t>10</w:t>
            </w:r>
          </w:p>
        </w:tc>
      </w:tr>
      <w:tr w:rsidR="00AB22D1" w14:paraId="67054DA0" w14:textId="77777777" w:rsidTr="00AB22D1">
        <w:tc>
          <w:tcPr>
            <w:tcW w:w="5168" w:type="dxa"/>
          </w:tcPr>
          <w:p w14:paraId="326543EA" w14:textId="5B2E9CC1" w:rsidR="00AB22D1" w:rsidRDefault="00AB22D1" w:rsidP="00AB22D1">
            <w:pPr>
              <w:ind w:firstLine="0"/>
              <w:jc w:val="both"/>
              <w:rPr>
                <w:szCs w:val="24"/>
              </w:rPr>
            </w:pPr>
            <w:r>
              <w:rPr>
                <w:szCs w:val="24"/>
              </w:rPr>
              <w:t>25-27</w:t>
            </w:r>
          </w:p>
        </w:tc>
        <w:tc>
          <w:tcPr>
            <w:tcW w:w="5169" w:type="dxa"/>
          </w:tcPr>
          <w:p w14:paraId="71EB32B5" w14:textId="26408A15" w:rsidR="00AB22D1" w:rsidRDefault="00AB22D1" w:rsidP="00AB22D1">
            <w:pPr>
              <w:ind w:firstLine="0"/>
              <w:jc w:val="both"/>
              <w:rPr>
                <w:szCs w:val="24"/>
              </w:rPr>
            </w:pPr>
            <w:r>
              <w:rPr>
                <w:szCs w:val="24"/>
              </w:rPr>
              <w:t>9</w:t>
            </w:r>
          </w:p>
        </w:tc>
      </w:tr>
      <w:tr w:rsidR="00AB22D1" w14:paraId="0D996F53" w14:textId="77777777" w:rsidTr="00AB22D1">
        <w:tc>
          <w:tcPr>
            <w:tcW w:w="5168" w:type="dxa"/>
          </w:tcPr>
          <w:p w14:paraId="517FE757" w14:textId="14FE05AC" w:rsidR="00AB22D1" w:rsidRDefault="00AB22D1" w:rsidP="00AB22D1">
            <w:pPr>
              <w:ind w:firstLine="0"/>
              <w:jc w:val="both"/>
              <w:rPr>
                <w:szCs w:val="24"/>
              </w:rPr>
            </w:pPr>
            <w:r>
              <w:rPr>
                <w:szCs w:val="24"/>
              </w:rPr>
              <w:t>22-24</w:t>
            </w:r>
          </w:p>
        </w:tc>
        <w:tc>
          <w:tcPr>
            <w:tcW w:w="5169" w:type="dxa"/>
          </w:tcPr>
          <w:p w14:paraId="32DAC3E1" w14:textId="702C5A3E" w:rsidR="00AB22D1" w:rsidRDefault="00AB22D1" w:rsidP="00AB22D1">
            <w:pPr>
              <w:ind w:firstLine="0"/>
              <w:jc w:val="both"/>
              <w:rPr>
                <w:szCs w:val="24"/>
              </w:rPr>
            </w:pPr>
            <w:r>
              <w:rPr>
                <w:szCs w:val="24"/>
              </w:rPr>
              <w:t>8</w:t>
            </w:r>
          </w:p>
        </w:tc>
      </w:tr>
      <w:tr w:rsidR="00AB22D1" w14:paraId="3EB018BD" w14:textId="77777777" w:rsidTr="00AB22D1">
        <w:tc>
          <w:tcPr>
            <w:tcW w:w="5168" w:type="dxa"/>
          </w:tcPr>
          <w:p w14:paraId="52507BCC" w14:textId="708EF6A7" w:rsidR="00AB22D1" w:rsidRDefault="00AB22D1" w:rsidP="00AB22D1">
            <w:pPr>
              <w:ind w:firstLine="0"/>
              <w:jc w:val="both"/>
              <w:rPr>
                <w:szCs w:val="24"/>
              </w:rPr>
            </w:pPr>
            <w:r>
              <w:rPr>
                <w:szCs w:val="24"/>
              </w:rPr>
              <w:t>19-21</w:t>
            </w:r>
          </w:p>
        </w:tc>
        <w:tc>
          <w:tcPr>
            <w:tcW w:w="5169" w:type="dxa"/>
          </w:tcPr>
          <w:p w14:paraId="74AA273C" w14:textId="379967DE" w:rsidR="00AB22D1" w:rsidRDefault="00AB22D1" w:rsidP="00AB22D1">
            <w:pPr>
              <w:ind w:firstLine="0"/>
              <w:jc w:val="both"/>
              <w:rPr>
                <w:szCs w:val="24"/>
              </w:rPr>
            </w:pPr>
            <w:r>
              <w:rPr>
                <w:szCs w:val="24"/>
              </w:rPr>
              <w:t>7</w:t>
            </w:r>
          </w:p>
        </w:tc>
      </w:tr>
      <w:tr w:rsidR="00AB22D1" w14:paraId="0B82E062" w14:textId="77777777" w:rsidTr="00AB22D1">
        <w:trPr>
          <w:trHeight w:val="276"/>
        </w:trPr>
        <w:tc>
          <w:tcPr>
            <w:tcW w:w="5168" w:type="dxa"/>
          </w:tcPr>
          <w:p w14:paraId="04B1F2E4" w14:textId="13328B97" w:rsidR="00AB22D1" w:rsidRDefault="00AB22D1" w:rsidP="00AB22D1">
            <w:pPr>
              <w:ind w:firstLine="0"/>
              <w:jc w:val="both"/>
              <w:rPr>
                <w:szCs w:val="24"/>
              </w:rPr>
            </w:pPr>
            <w:r>
              <w:rPr>
                <w:szCs w:val="24"/>
              </w:rPr>
              <w:t>16-18</w:t>
            </w:r>
          </w:p>
        </w:tc>
        <w:tc>
          <w:tcPr>
            <w:tcW w:w="5169" w:type="dxa"/>
          </w:tcPr>
          <w:p w14:paraId="39BFBB58" w14:textId="1521CE77" w:rsidR="00AB22D1" w:rsidRDefault="00AB22D1" w:rsidP="00AB22D1">
            <w:pPr>
              <w:ind w:firstLine="0"/>
              <w:jc w:val="both"/>
              <w:rPr>
                <w:szCs w:val="24"/>
              </w:rPr>
            </w:pPr>
            <w:r>
              <w:rPr>
                <w:szCs w:val="24"/>
              </w:rPr>
              <w:t>6</w:t>
            </w:r>
          </w:p>
        </w:tc>
      </w:tr>
      <w:tr w:rsidR="00AB22D1" w14:paraId="758CAD8A" w14:textId="77777777" w:rsidTr="00AB22D1">
        <w:tc>
          <w:tcPr>
            <w:tcW w:w="5168" w:type="dxa"/>
          </w:tcPr>
          <w:p w14:paraId="36E6D908" w14:textId="4CFA5DF5" w:rsidR="00AB22D1" w:rsidRDefault="00AB22D1" w:rsidP="00AB22D1">
            <w:pPr>
              <w:ind w:firstLine="0"/>
              <w:jc w:val="both"/>
              <w:rPr>
                <w:szCs w:val="24"/>
              </w:rPr>
            </w:pPr>
            <w:r>
              <w:rPr>
                <w:szCs w:val="24"/>
              </w:rPr>
              <w:t>13-15</w:t>
            </w:r>
          </w:p>
        </w:tc>
        <w:tc>
          <w:tcPr>
            <w:tcW w:w="5169" w:type="dxa"/>
          </w:tcPr>
          <w:p w14:paraId="5120E20B" w14:textId="3BF358B8" w:rsidR="00AB22D1" w:rsidRDefault="00AB22D1" w:rsidP="00AB22D1">
            <w:pPr>
              <w:ind w:firstLine="0"/>
              <w:jc w:val="both"/>
              <w:rPr>
                <w:szCs w:val="24"/>
              </w:rPr>
            </w:pPr>
            <w:r>
              <w:rPr>
                <w:szCs w:val="24"/>
              </w:rPr>
              <w:t>5</w:t>
            </w:r>
          </w:p>
        </w:tc>
      </w:tr>
      <w:tr w:rsidR="00AB22D1" w14:paraId="30E6B1FB" w14:textId="77777777" w:rsidTr="00AB22D1">
        <w:trPr>
          <w:trHeight w:val="234"/>
        </w:trPr>
        <w:tc>
          <w:tcPr>
            <w:tcW w:w="5168" w:type="dxa"/>
          </w:tcPr>
          <w:p w14:paraId="30EA7667" w14:textId="019F6716" w:rsidR="00AB22D1" w:rsidRDefault="00AB22D1" w:rsidP="00AB22D1">
            <w:pPr>
              <w:ind w:firstLine="0"/>
              <w:jc w:val="both"/>
              <w:rPr>
                <w:szCs w:val="24"/>
              </w:rPr>
            </w:pPr>
            <w:r>
              <w:rPr>
                <w:szCs w:val="24"/>
              </w:rPr>
              <w:t>10-12</w:t>
            </w:r>
          </w:p>
        </w:tc>
        <w:tc>
          <w:tcPr>
            <w:tcW w:w="5169" w:type="dxa"/>
          </w:tcPr>
          <w:p w14:paraId="2DCD1D38" w14:textId="5B425B1B" w:rsidR="00AB22D1" w:rsidRDefault="00AB22D1" w:rsidP="00AB22D1">
            <w:pPr>
              <w:ind w:firstLine="0"/>
              <w:jc w:val="both"/>
              <w:rPr>
                <w:szCs w:val="24"/>
              </w:rPr>
            </w:pPr>
            <w:r>
              <w:rPr>
                <w:szCs w:val="24"/>
              </w:rPr>
              <w:t>4</w:t>
            </w:r>
          </w:p>
        </w:tc>
      </w:tr>
      <w:tr w:rsidR="00AB22D1" w14:paraId="7451014C" w14:textId="77777777" w:rsidTr="00AB22D1">
        <w:trPr>
          <w:trHeight w:val="234"/>
        </w:trPr>
        <w:tc>
          <w:tcPr>
            <w:tcW w:w="5168" w:type="dxa"/>
          </w:tcPr>
          <w:p w14:paraId="402AA297" w14:textId="42C86630" w:rsidR="00AB22D1" w:rsidRDefault="00AB22D1" w:rsidP="00AB22D1">
            <w:pPr>
              <w:ind w:firstLine="0"/>
              <w:jc w:val="both"/>
              <w:rPr>
                <w:szCs w:val="24"/>
              </w:rPr>
            </w:pPr>
            <w:r>
              <w:rPr>
                <w:szCs w:val="24"/>
              </w:rPr>
              <w:t>7-9</w:t>
            </w:r>
          </w:p>
        </w:tc>
        <w:tc>
          <w:tcPr>
            <w:tcW w:w="5169" w:type="dxa"/>
          </w:tcPr>
          <w:p w14:paraId="3EAC554B" w14:textId="1D051695" w:rsidR="00AB22D1" w:rsidRDefault="00AB22D1" w:rsidP="00AB22D1">
            <w:pPr>
              <w:ind w:firstLine="0"/>
              <w:jc w:val="both"/>
              <w:rPr>
                <w:szCs w:val="24"/>
              </w:rPr>
            </w:pPr>
            <w:r>
              <w:rPr>
                <w:szCs w:val="24"/>
              </w:rPr>
              <w:t>3</w:t>
            </w:r>
          </w:p>
        </w:tc>
      </w:tr>
      <w:tr w:rsidR="00AB22D1" w14:paraId="03E43F25" w14:textId="77777777" w:rsidTr="00AB22D1">
        <w:trPr>
          <w:trHeight w:val="234"/>
        </w:trPr>
        <w:tc>
          <w:tcPr>
            <w:tcW w:w="5168" w:type="dxa"/>
          </w:tcPr>
          <w:p w14:paraId="7562ACD6" w14:textId="67400F1E" w:rsidR="00AB22D1" w:rsidRDefault="00AB22D1" w:rsidP="00AB22D1">
            <w:pPr>
              <w:ind w:firstLine="0"/>
              <w:jc w:val="both"/>
              <w:rPr>
                <w:szCs w:val="24"/>
              </w:rPr>
            </w:pPr>
            <w:r>
              <w:rPr>
                <w:szCs w:val="24"/>
              </w:rPr>
              <w:t>4-6</w:t>
            </w:r>
          </w:p>
        </w:tc>
        <w:tc>
          <w:tcPr>
            <w:tcW w:w="5169" w:type="dxa"/>
          </w:tcPr>
          <w:p w14:paraId="658D96EF" w14:textId="1F90EC8F" w:rsidR="00AB22D1" w:rsidRDefault="00AB22D1" w:rsidP="00AB22D1">
            <w:pPr>
              <w:ind w:firstLine="0"/>
              <w:jc w:val="both"/>
              <w:rPr>
                <w:szCs w:val="24"/>
              </w:rPr>
            </w:pPr>
            <w:r>
              <w:rPr>
                <w:szCs w:val="24"/>
              </w:rPr>
              <w:t>2</w:t>
            </w:r>
          </w:p>
        </w:tc>
      </w:tr>
      <w:tr w:rsidR="00AB22D1" w14:paraId="2AD4DA53" w14:textId="77777777" w:rsidTr="00AB22D1">
        <w:trPr>
          <w:trHeight w:val="234"/>
        </w:trPr>
        <w:tc>
          <w:tcPr>
            <w:tcW w:w="5168" w:type="dxa"/>
          </w:tcPr>
          <w:p w14:paraId="02F2D3C1" w14:textId="15CFEAB1" w:rsidR="00AB22D1" w:rsidRDefault="00AB22D1" w:rsidP="00AB22D1">
            <w:pPr>
              <w:ind w:firstLine="0"/>
              <w:jc w:val="both"/>
              <w:rPr>
                <w:szCs w:val="24"/>
              </w:rPr>
            </w:pPr>
            <w:r>
              <w:rPr>
                <w:szCs w:val="24"/>
              </w:rPr>
              <w:t>1-3</w:t>
            </w:r>
          </w:p>
        </w:tc>
        <w:tc>
          <w:tcPr>
            <w:tcW w:w="5169" w:type="dxa"/>
          </w:tcPr>
          <w:p w14:paraId="38B24A30" w14:textId="646B3960" w:rsidR="00AB22D1" w:rsidRDefault="00AB22D1" w:rsidP="00AB22D1">
            <w:pPr>
              <w:ind w:firstLine="0"/>
              <w:jc w:val="both"/>
              <w:rPr>
                <w:szCs w:val="24"/>
              </w:rPr>
            </w:pPr>
            <w:r>
              <w:rPr>
                <w:szCs w:val="24"/>
              </w:rPr>
              <w:t>1</w:t>
            </w:r>
          </w:p>
        </w:tc>
      </w:tr>
    </w:tbl>
    <w:p w14:paraId="2761DC4C" w14:textId="77777777" w:rsidR="001817AF" w:rsidRDefault="001817AF" w:rsidP="003962C7">
      <w:pPr>
        <w:ind w:firstLine="0"/>
        <w:jc w:val="both"/>
      </w:pPr>
    </w:p>
    <w:p w14:paraId="704D2806" w14:textId="77777777" w:rsidR="001817AF" w:rsidRDefault="001817AF" w:rsidP="00AF2403">
      <w:pPr>
        <w:pStyle w:val="1"/>
      </w:pPr>
      <w:r>
        <w:lastRenderedPageBreak/>
        <w:t>С</w:t>
      </w:r>
      <w:r w:rsidRPr="007E65ED">
        <w:t xml:space="preserve">одержание </w:t>
      </w:r>
      <w:r>
        <w:t>дисциплины</w:t>
      </w:r>
    </w:p>
    <w:p w14:paraId="0A2FF83D" w14:textId="77777777" w:rsidR="001817AF" w:rsidRDefault="001817AF" w:rsidP="001817AF">
      <w:pPr>
        <w:pStyle w:val="a"/>
        <w:numPr>
          <w:ilvl w:val="0"/>
          <w:numId w:val="0"/>
        </w:numPr>
        <w:ind w:left="709"/>
        <w:jc w:val="both"/>
      </w:pPr>
    </w:p>
    <w:tbl>
      <w:tblPr>
        <w:tblStyle w:val="a6"/>
        <w:tblW w:w="0" w:type="auto"/>
        <w:tblLook w:val="04A0" w:firstRow="1" w:lastRow="0" w:firstColumn="1" w:lastColumn="0" w:noHBand="0" w:noVBand="1"/>
      </w:tblPr>
      <w:tblGrid>
        <w:gridCol w:w="2128"/>
        <w:gridCol w:w="4961"/>
        <w:gridCol w:w="3248"/>
      </w:tblGrid>
      <w:tr w:rsidR="006F3443" w:rsidRPr="000C3275" w14:paraId="20A51682" w14:textId="77777777" w:rsidTr="006F3443">
        <w:tc>
          <w:tcPr>
            <w:tcW w:w="2128" w:type="dxa"/>
          </w:tcPr>
          <w:p w14:paraId="4A492A85" w14:textId="0158BF31" w:rsidR="006F3443" w:rsidRPr="000C3275" w:rsidRDefault="006F3443" w:rsidP="00EA71D9">
            <w:pPr>
              <w:pStyle w:val="a"/>
              <w:numPr>
                <w:ilvl w:val="0"/>
                <w:numId w:val="0"/>
              </w:numPr>
              <w:jc w:val="center"/>
              <w:rPr>
                <w:b/>
                <w:sz w:val="22"/>
                <w:szCs w:val="20"/>
              </w:rPr>
            </w:pPr>
            <w:r w:rsidRPr="000C3275">
              <w:rPr>
                <w:b/>
                <w:sz w:val="22"/>
                <w:szCs w:val="20"/>
              </w:rPr>
              <w:t>Наименование темы</w:t>
            </w:r>
          </w:p>
        </w:tc>
        <w:tc>
          <w:tcPr>
            <w:tcW w:w="4961" w:type="dxa"/>
          </w:tcPr>
          <w:p w14:paraId="73F10B20" w14:textId="2A3F4B69" w:rsidR="006F3443" w:rsidRPr="000C3275" w:rsidRDefault="006F3443" w:rsidP="00EA71D9">
            <w:pPr>
              <w:pStyle w:val="a"/>
              <w:numPr>
                <w:ilvl w:val="0"/>
                <w:numId w:val="0"/>
              </w:numPr>
              <w:jc w:val="center"/>
              <w:rPr>
                <w:b/>
                <w:sz w:val="22"/>
                <w:szCs w:val="20"/>
              </w:rPr>
            </w:pPr>
            <w:r w:rsidRPr="000C3275">
              <w:rPr>
                <w:b/>
                <w:sz w:val="22"/>
                <w:szCs w:val="20"/>
              </w:rPr>
              <w:t>Основные блоки для обсуждения в рамках темы</w:t>
            </w:r>
          </w:p>
        </w:tc>
        <w:tc>
          <w:tcPr>
            <w:tcW w:w="3248" w:type="dxa"/>
          </w:tcPr>
          <w:p w14:paraId="0144D087" w14:textId="4879CB1B" w:rsidR="006F3443" w:rsidRPr="000C3275" w:rsidRDefault="006F3443" w:rsidP="000C3275">
            <w:pPr>
              <w:pStyle w:val="a"/>
              <w:numPr>
                <w:ilvl w:val="0"/>
                <w:numId w:val="0"/>
              </w:numPr>
              <w:jc w:val="center"/>
              <w:rPr>
                <w:b/>
                <w:sz w:val="22"/>
                <w:szCs w:val="20"/>
              </w:rPr>
            </w:pPr>
            <w:r w:rsidRPr="000C3275">
              <w:rPr>
                <w:b/>
                <w:sz w:val="22"/>
                <w:szCs w:val="20"/>
              </w:rPr>
              <w:t xml:space="preserve">Задания </w:t>
            </w:r>
            <w:r w:rsidR="000C3275">
              <w:rPr>
                <w:b/>
                <w:sz w:val="22"/>
                <w:szCs w:val="20"/>
              </w:rPr>
              <w:t>в рамках темы (лекции и семинары)</w:t>
            </w:r>
          </w:p>
        </w:tc>
      </w:tr>
      <w:tr w:rsidR="006F3443" w:rsidRPr="000C3275" w14:paraId="7C43AFC0" w14:textId="77777777" w:rsidTr="006F3443">
        <w:tc>
          <w:tcPr>
            <w:tcW w:w="2128" w:type="dxa"/>
          </w:tcPr>
          <w:p w14:paraId="785D3E3B" w14:textId="1D6CBAA5" w:rsidR="006F3443" w:rsidRPr="000C3275" w:rsidRDefault="006F3443" w:rsidP="001817AF">
            <w:pPr>
              <w:pStyle w:val="a"/>
              <w:numPr>
                <w:ilvl w:val="0"/>
                <w:numId w:val="0"/>
              </w:numPr>
              <w:jc w:val="both"/>
              <w:rPr>
                <w:sz w:val="22"/>
                <w:szCs w:val="20"/>
              </w:rPr>
            </w:pPr>
            <w:r w:rsidRPr="000C3275">
              <w:rPr>
                <w:b/>
                <w:sz w:val="22"/>
                <w:szCs w:val="20"/>
              </w:rPr>
              <w:t>Тема 1. Основные понятия стратегического менеджмента</w:t>
            </w:r>
          </w:p>
        </w:tc>
        <w:tc>
          <w:tcPr>
            <w:tcW w:w="4961" w:type="dxa"/>
          </w:tcPr>
          <w:p w14:paraId="701E1EB4" w14:textId="77777777" w:rsidR="006F3443" w:rsidRPr="000C3275" w:rsidRDefault="006F3443" w:rsidP="002939B3">
            <w:pPr>
              <w:pStyle w:val="a"/>
              <w:numPr>
                <w:ilvl w:val="0"/>
                <w:numId w:val="0"/>
              </w:numPr>
              <w:jc w:val="both"/>
              <w:rPr>
                <w:sz w:val="22"/>
                <w:szCs w:val="20"/>
              </w:rPr>
            </w:pPr>
            <w:r w:rsidRPr="000C3275">
              <w:rPr>
                <w:b/>
                <w:sz w:val="22"/>
                <w:szCs w:val="20"/>
              </w:rPr>
              <w:t>Лекция 1</w:t>
            </w:r>
            <w:r w:rsidRPr="000C3275">
              <w:rPr>
                <w:sz w:val="22"/>
                <w:szCs w:val="20"/>
              </w:rPr>
              <w:t xml:space="preserve"> - Основные понятия курса. Эволюция систем планирования и управления по И. Ансоффу. 3 классических подхода к управлению – процессный, ситуационный и системный. Цели и задачи стратегического менеджмента. 5П Стратегии по Г. Минцбергу. Исторический контекст стратегического управления. Стратегемы как ловкий ход в модели Минцберга. Отличие стратегического управления от нестратегического</w:t>
            </w:r>
          </w:p>
          <w:p w14:paraId="4B081193" w14:textId="77777777" w:rsidR="006F3443" w:rsidRPr="000C3275" w:rsidRDefault="006F3443" w:rsidP="002939B3">
            <w:pPr>
              <w:pStyle w:val="a"/>
              <w:numPr>
                <w:ilvl w:val="0"/>
                <w:numId w:val="0"/>
              </w:numPr>
              <w:jc w:val="both"/>
              <w:rPr>
                <w:sz w:val="22"/>
                <w:szCs w:val="20"/>
              </w:rPr>
            </w:pPr>
          </w:p>
          <w:p w14:paraId="0F971C68" w14:textId="364C24F6" w:rsidR="006F3443" w:rsidRPr="000C3275" w:rsidRDefault="006F3443" w:rsidP="002939B3">
            <w:pPr>
              <w:pStyle w:val="a"/>
              <w:numPr>
                <w:ilvl w:val="0"/>
                <w:numId w:val="0"/>
              </w:numPr>
              <w:jc w:val="both"/>
              <w:rPr>
                <w:sz w:val="22"/>
                <w:szCs w:val="20"/>
              </w:rPr>
            </w:pPr>
            <w:r w:rsidRPr="000C3275">
              <w:rPr>
                <w:sz w:val="22"/>
                <w:szCs w:val="20"/>
              </w:rPr>
              <w:t>Самостоятельное изучение – Школы стратегического менеджмента. История возникновения стратегического менеджмента. Школа планирования, школа дизайна, школа позиционирования, школа предпринимательства, когнитивная школа, школа обучения, школа власти, школа культуры, школа внешней среды, школа конфигурации. Сравнительный анализ школ стратегического менеджмента.</w:t>
            </w:r>
          </w:p>
          <w:p w14:paraId="7BCC8B4C" w14:textId="77777777" w:rsidR="006F3443" w:rsidRPr="000C3275" w:rsidRDefault="006F3443" w:rsidP="002939B3">
            <w:pPr>
              <w:pStyle w:val="a"/>
              <w:numPr>
                <w:ilvl w:val="0"/>
                <w:numId w:val="0"/>
              </w:numPr>
              <w:jc w:val="both"/>
              <w:rPr>
                <w:sz w:val="22"/>
                <w:szCs w:val="20"/>
              </w:rPr>
            </w:pPr>
            <w:r w:rsidRPr="000C3275">
              <w:rPr>
                <w:b/>
                <w:sz w:val="22"/>
                <w:szCs w:val="20"/>
              </w:rPr>
              <w:t>Семинар 1</w:t>
            </w:r>
            <w:r w:rsidRPr="000C3275">
              <w:rPr>
                <w:sz w:val="22"/>
                <w:szCs w:val="20"/>
              </w:rPr>
              <w:t xml:space="preserve"> - Задачи курса. Требования к курсу и ожидания. Структура содержания и оценок по курсу.</w:t>
            </w:r>
          </w:p>
          <w:p w14:paraId="2EE17271" w14:textId="77777777" w:rsidR="006F3443" w:rsidRPr="000C3275" w:rsidRDefault="006F3443" w:rsidP="002939B3">
            <w:pPr>
              <w:pStyle w:val="a"/>
              <w:numPr>
                <w:ilvl w:val="0"/>
                <w:numId w:val="0"/>
              </w:numPr>
              <w:jc w:val="both"/>
              <w:rPr>
                <w:sz w:val="22"/>
                <w:szCs w:val="20"/>
              </w:rPr>
            </w:pPr>
            <w:r w:rsidRPr="000C3275">
              <w:rPr>
                <w:b/>
                <w:sz w:val="22"/>
                <w:szCs w:val="20"/>
              </w:rPr>
              <w:t>Семинар 2</w:t>
            </w:r>
            <w:r w:rsidRPr="000C3275">
              <w:rPr>
                <w:sz w:val="22"/>
                <w:szCs w:val="20"/>
              </w:rPr>
              <w:t xml:space="preserve"> – Общий вид процесса стратегического управления (Стратегическое сафари Г. Минцберга). Базовые виды стратегий по Минцбергу – планируемая, развивающаяся, нереализованная, продуманная, реализованная (схема развития). Что можно считать стратегическим решением, а что – нет. </w:t>
            </w:r>
          </w:p>
          <w:p w14:paraId="2C2968CD" w14:textId="743FDE3F" w:rsidR="006F3443" w:rsidRPr="000C3275" w:rsidRDefault="006F3443" w:rsidP="002939B3">
            <w:pPr>
              <w:pStyle w:val="a"/>
              <w:numPr>
                <w:ilvl w:val="0"/>
                <w:numId w:val="0"/>
              </w:numPr>
              <w:jc w:val="both"/>
              <w:rPr>
                <w:sz w:val="22"/>
                <w:szCs w:val="20"/>
              </w:rPr>
            </w:pPr>
            <w:r w:rsidRPr="000C3275">
              <w:rPr>
                <w:b/>
                <w:sz w:val="22"/>
                <w:szCs w:val="20"/>
              </w:rPr>
              <w:t>Семинар 3</w:t>
            </w:r>
            <w:r w:rsidRPr="000C3275">
              <w:rPr>
                <w:sz w:val="22"/>
                <w:szCs w:val="20"/>
              </w:rPr>
              <w:t xml:space="preserve"> - Стратегический крокодил – повторение основных понятий из части «Разработки стратегии». Количество и содержание этапов стратегического управления. Причины, по которым компании используют и не используют стратегический подход. Качества хорошего и плохого стратегического управления.</w:t>
            </w:r>
          </w:p>
        </w:tc>
        <w:tc>
          <w:tcPr>
            <w:tcW w:w="3248" w:type="dxa"/>
          </w:tcPr>
          <w:p w14:paraId="46D87AD8" w14:textId="79ED8A4E" w:rsidR="006F3443" w:rsidRPr="000C3275" w:rsidRDefault="006F3443" w:rsidP="00EA71D9">
            <w:pPr>
              <w:pStyle w:val="a"/>
              <w:numPr>
                <w:ilvl w:val="0"/>
                <w:numId w:val="0"/>
              </w:numPr>
              <w:ind w:left="-68" w:firstLine="14"/>
              <w:jc w:val="both"/>
              <w:rPr>
                <w:b/>
                <w:sz w:val="22"/>
                <w:szCs w:val="20"/>
              </w:rPr>
            </w:pPr>
            <w:r w:rsidRPr="000C3275">
              <w:rPr>
                <w:b/>
                <w:sz w:val="22"/>
                <w:szCs w:val="20"/>
              </w:rPr>
              <w:t>Семинар 1</w:t>
            </w:r>
          </w:p>
          <w:p w14:paraId="58E1AB10" w14:textId="77777777" w:rsidR="006F3443" w:rsidRPr="000C3275" w:rsidRDefault="006F3443" w:rsidP="00EA71D9">
            <w:pPr>
              <w:pStyle w:val="a"/>
              <w:numPr>
                <w:ilvl w:val="0"/>
                <w:numId w:val="0"/>
              </w:numPr>
              <w:ind w:left="-68" w:firstLine="14"/>
              <w:jc w:val="both"/>
              <w:rPr>
                <w:sz w:val="22"/>
                <w:szCs w:val="20"/>
              </w:rPr>
            </w:pPr>
            <w:r w:rsidRPr="000C3275">
              <w:rPr>
                <w:sz w:val="22"/>
                <w:szCs w:val="20"/>
              </w:rPr>
              <w:t>1) Эссе по стратагемам –10 баллов</w:t>
            </w:r>
          </w:p>
          <w:p w14:paraId="1912002F" w14:textId="0A5981DE" w:rsidR="006F3443" w:rsidRDefault="006F3443" w:rsidP="00EA71D9">
            <w:pPr>
              <w:pStyle w:val="a"/>
              <w:numPr>
                <w:ilvl w:val="0"/>
                <w:numId w:val="0"/>
              </w:numPr>
              <w:ind w:left="-68" w:firstLine="14"/>
              <w:jc w:val="both"/>
              <w:rPr>
                <w:sz w:val="22"/>
                <w:szCs w:val="20"/>
              </w:rPr>
            </w:pPr>
            <w:r w:rsidRPr="000C3275">
              <w:rPr>
                <w:sz w:val="22"/>
                <w:szCs w:val="20"/>
              </w:rPr>
              <w:t>2) Задание Негативный мозговой штурм – до 5 баллов (участие + выступление)</w:t>
            </w:r>
          </w:p>
          <w:p w14:paraId="184E750C" w14:textId="1CE7605A" w:rsidR="00BC106B" w:rsidRPr="000C3275" w:rsidRDefault="00BC106B" w:rsidP="00EA71D9">
            <w:pPr>
              <w:pStyle w:val="a"/>
              <w:numPr>
                <w:ilvl w:val="0"/>
                <w:numId w:val="0"/>
              </w:numPr>
              <w:ind w:left="-68" w:firstLine="14"/>
              <w:jc w:val="both"/>
              <w:rPr>
                <w:sz w:val="22"/>
                <w:szCs w:val="20"/>
              </w:rPr>
            </w:pPr>
            <w:r>
              <w:rPr>
                <w:sz w:val="22"/>
                <w:szCs w:val="20"/>
              </w:rPr>
              <w:t>3) Задание на семинары с 7 по 14 – презентация книги – до 10 баллов</w:t>
            </w:r>
          </w:p>
          <w:p w14:paraId="70B36287" w14:textId="77777777" w:rsidR="006F3443" w:rsidRPr="000C3275" w:rsidRDefault="006F3443" w:rsidP="00644C5C">
            <w:pPr>
              <w:pStyle w:val="a"/>
              <w:numPr>
                <w:ilvl w:val="0"/>
                <w:numId w:val="0"/>
              </w:numPr>
              <w:ind w:left="-68" w:firstLine="14"/>
              <w:jc w:val="both"/>
              <w:rPr>
                <w:b/>
                <w:sz w:val="22"/>
                <w:szCs w:val="20"/>
              </w:rPr>
            </w:pPr>
            <w:r w:rsidRPr="000C3275">
              <w:rPr>
                <w:b/>
                <w:sz w:val="22"/>
                <w:szCs w:val="20"/>
              </w:rPr>
              <w:t xml:space="preserve">Семинар 2 </w:t>
            </w:r>
          </w:p>
          <w:p w14:paraId="6D77E098" w14:textId="7ADA78F3" w:rsidR="006F3443" w:rsidRDefault="000C3275" w:rsidP="00644C5C">
            <w:pPr>
              <w:pStyle w:val="a"/>
              <w:numPr>
                <w:ilvl w:val="0"/>
                <w:numId w:val="0"/>
              </w:numPr>
              <w:ind w:left="-68" w:firstLine="14"/>
              <w:jc w:val="both"/>
              <w:rPr>
                <w:sz w:val="22"/>
                <w:szCs w:val="20"/>
              </w:rPr>
            </w:pPr>
            <w:r>
              <w:rPr>
                <w:sz w:val="22"/>
                <w:szCs w:val="20"/>
              </w:rPr>
              <w:t xml:space="preserve">1) </w:t>
            </w:r>
            <w:r w:rsidR="006F3443" w:rsidRPr="000C3275">
              <w:rPr>
                <w:sz w:val="22"/>
                <w:szCs w:val="20"/>
              </w:rPr>
              <w:t>Игра «Строительство клумбы» - навык реакции на изменения как основной драйвер стратегических решений + письменная рефлексия – до 5 баллов (активность, выступления + записи)</w:t>
            </w:r>
          </w:p>
          <w:p w14:paraId="0371AC72" w14:textId="2A5F0C86" w:rsidR="000C3275" w:rsidRPr="000C3275" w:rsidRDefault="000C3275" w:rsidP="00644C5C">
            <w:pPr>
              <w:pStyle w:val="a"/>
              <w:numPr>
                <w:ilvl w:val="0"/>
                <w:numId w:val="0"/>
              </w:numPr>
              <w:ind w:left="-68" w:firstLine="14"/>
              <w:jc w:val="both"/>
              <w:rPr>
                <w:b/>
                <w:sz w:val="22"/>
                <w:szCs w:val="20"/>
              </w:rPr>
            </w:pPr>
            <w:r>
              <w:rPr>
                <w:sz w:val="22"/>
                <w:szCs w:val="20"/>
              </w:rPr>
              <w:t>2) Стратегический крокодил – до 5 баллов</w:t>
            </w:r>
          </w:p>
          <w:p w14:paraId="776A0EF9" w14:textId="77777777" w:rsidR="006F3443" w:rsidRPr="000C3275" w:rsidRDefault="006F3443" w:rsidP="00F758C6">
            <w:pPr>
              <w:pStyle w:val="a"/>
              <w:numPr>
                <w:ilvl w:val="0"/>
                <w:numId w:val="0"/>
              </w:numPr>
              <w:ind w:left="-68" w:firstLine="14"/>
              <w:jc w:val="both"/>
              <w:rPr>
                <w:b/>
                <w:sz w:val="22"/>
                <w:szCs w:val="20"/>
              </w:rPr>
            </w:pPr>
            <w:r w:rsidRPr="000C3275">
              <w:rPr>
                <w:b/>
                <w:sz w:val="22"/>
                <w:szCs w:val="20"/>
              </w:rPr>
              <w:t>Семинар 3</w:t>
            </w:r>
          </w:p>
          <w:p w14:paraId="51D1E16E" w14:textId="3ACD5547" w:rsidR="006F3443" w:rsidRPr="000C3275" w:rsidRDefault="006F3443" w:rsidP="00F758C6">
            <w:pPr>
              <w:pStyle w:val="a"/>
              <w:numPr>
                <w:ilvl w:val="0"/>
                <w:numId w:val="0"/>
              </w:numPr>
              <w:ind w:left="-68" w:firstLine="14"/>
              <w:jc w:val="both"/>
              <w:rPr>
                <w:sz w:val="22"/>
                <w:szCs w:val="20"/>
              </w:rPr>
            </w:pPr>
            <w:r w:rsidRPr="000C3275">
              <w:rPr>
                <w:sz w:val="22"/>
                <w:szCs w:val="20"/>
              </w:rPr>
              <w:t xml:space="preserve">1) Обсуждение 4-5 блоков вопросов по группам (2 балла), подготовка итоговой презентации с выводами (3 балла). </w:t>
            </w:r>
          </w:p>
          <w:p w14:paraId="134EDDF9" w14:textId="77777777" w:rsidR="006F3443" w:rsidRPr="000C3275" w:rsidRDefault="006F3443" w:rsidP="00F758C6">
            <w:pPr>
              <w:pStyle w:val="a"/>
              <w:numPr>
                <w:ilvl w:val="0"/>
                <w:numId w:val="0"/>
              </w:numPr>
              <w:ind w:left="-68" w:firstLine="14"/>
              <w:jc w:val="both"/>
              <w:rPr>
                <w:b/>
                <w:sz w:val="22"/>
                <w:szCs w:val="20"/>
              </w:rPr>
            </w:pPr>
            <w:r w:rsidRPr="000C3275">
              <w:rPr>
                <w:sz w:val="22"/>
                <w:szCs w:val="20"/>
              </w:rPr>
              <w:t>2) Домашние задания (2 на выбор):</w:t>
            </w:r>
          </w:p>
          <w:p w14:paraId="5F3E354F" w14:textId="2DDC7EC2" w:rsidR="006F3443" w:rsidRPr="000C3275" w:rsidRDefault="006F3443" w:rsidP="00F758C6">
            <w:pPr>
              <w:pStyle w:val="a"/>
              <w:numPr>
                <w:ilvl w:val="0"/>
                <w:numId w:val="0"/>
              </w:numPr>
              <w:ind w:left="-68" w:firstLine="14"/>
              <w:jc w:val="both"/>
              <w:rPr>
                <w:b/>
                <w:sz w:val="22"/>
                <w:szCs w:val="20"/>
              </w:rPr>
            </w:pPr>
            <w:r w:rsidRPr="000C3275">
              <w:rPr>
                <w:b/>
                <w:sz w:val="22"/>
                <w:szCs w:val="20"/>
              </w:rPr>
              <w:t xml:space="preserve">- </w:t>
            </w:r>
            <w:r w:rsidRPr="000C3275">
              <w:rPr>
                <w:sz w:val="22"/>
                <w:szCs w:val="20"/>
              </w:rPr>
              <w:t>Письменные ответы на контрольные вопросы – до 5 баллов</w:t>
            </w:r>
          </w:p>
          <w:p w14:paraId="5BD5B26D" w14:textId="77777777" w:rsidR="006F3443" w:rsidRPr="000C3275" w:rsidRDefault="006F3443" w:rsidP="00644C5C">
            <w:pPr>
              <w:pStyle w:val="a"/>
              <w:numPr>
                <w:ilvl w:val="0"/>
                <w:numId w:val="0"/>
              </w:numPr>
              <w:ind w:left="-68" w:firstLine="14"/>
              <w:jc w:val="both"/>
              <w:rPr>
                <w:sz w:val="22"/>
                <w:szCs w:val="20"/>
              </w:rPr>
            </w:pPr>
            <w:r w:rsidRPr="000C3275">
              <w:rPr>
                <w:sz w:val="22"/>
                <w:szCs w:val="20"/>
              </w:rPr>
              <w:t>- Быстрое интервью с руководителем о практике стратегического управления – до 5 баллов. Условия заданий прописаны в презентации Семинара 3.</w:t>
            </w:r>
          </w:p>
          <w:p w14:paraId="4BA6549E" w14:textId="74F90CD3" w:rsidR="006F3443" w:rsidRPr="000C3275" w:rsidRDefault="006F3443" w:rsidP="00644C5C">
            <w:pPr>
              <w:pStyle w:val="a"/>
              <w:numPr>
                <w:ilvl w:val="0"/>
                <w:numId w:val="0"/>
              </w:numPr>
              <w:ind w:left="-68" w:firstLine="14"/>
              <w:jc w:val="both"/>
              <w:rPr>
                <w:sz w:val="22"/>
                <w:szCs w:val="20"/>
              </w:rPr>
            </w:pPr>
            <w:r w:rsidRPr="000C3275">
              <w:rPr>
                <w:sz w:val="22"/>
                <w:szCs w:val="20"/>
              </w:rPr>
              <w:t>3) Подготовка презентации по блокам вопросов – «Причины использования стратегического подхода», «Причины отказа от стратегического подхода», «Достинства стратегического управления» - до 5 баллов</w:t>
            </w:r>
          </w:p>
        </w:tc>
      </w:tr>
      <w:tr w:rsidR="006F3443" w:rsidRPr="000C3275" w14:paraId="09E3E527" w14:textId="77777777" w:rsidTr="006F3443">
        <w:tc>
          <w:tcPr>
            <w:tcW w:w="2128" w:type="dxa"/>
          </w:tcPr>
          <w:p w14:paraId="38D65788" w14:textId="65DCDAFB" w:rsidR="006F3443" w:rsidRPr="000C3275" w:rsidRDefault="006F3443" w:rsidP="005F1395">
            <w:pPr>
              <w:pStyle w:val="a"/>
              <w:numPr>
                <w:ilvl w:val="0"/>
                <w:numId w:val="0"/>
              </w:numPr>
              <w:jc w:val="both"/>
              <w:rPr>
                <w:b/>
                <w:sz w:val="22"/>
                <w:szCs w:val="20"/>
              </w:rPr>
            </w:pPr>
            <w:r w:rsidRPr="000C3275">
              <w:rPr>
                <w:b/>
                <w:sz w:val="22"/>
                <w:szCs w:val="20"/>
              </w:rPr>
              <w:t xml:space="preserve">Тема 2. Миссия и видение организации </w:t>
            </w:r>
          </w:p>
        </w:tc>
        <w:tc>
          <w:tcPr>
            <w:tcW w:w="4961" w:type="dxa"/>
          </w:tcPr>
          <w:p w14:paraId="70C87C41" w14:textId="7551F2AF" w:rsidR="006F3443" w:rsidRPr="000C3275" w:rsidRDefault="006F3443" w:rsidP="002939B3">
            <w:pPr>
              <w:pStyle w:val="a"/>
              <w:numPr>
                <w:ilvl w:val="0"/>
                <w:numId w:val="0"/>
              </w:numPr>
              <w:jc w:val="both"/>
              <w:rPr>
                <w:b/>
                <w:sz w:val="22"/>
                <w:szCs w:val="20"/>
              </w:rPr>
            </w:pPr>
            <w:r w:rsidRPr="000C3275">
              <w:rPr>
                <w:b/>
                <w:sz w:val="22"/>
                <w:szCs w:val="20"/>
              </w:rPr>
              <w:t>Лекции 2 и 3</w:t>
            </w:r>
          </w:p>
          <w:p w14:paraId="11E8BD13" w14:textId="2F6F9F85" w:rsidR="006F3443" w:rsidRPr="000C3275" w:rsidRDefault="006F3443" w:rsidP="002939B3">
            <w:pPr>
              <w:pStyle w:val="a"/>
              <w:numPr>
                <w:ilvl w:val="0"/>
                <w:numId w:val="0"/>
              </w:numPr>
              <w:jc w:val="both"/>
              <w:rPr>
                <w:sz w:val="22"/>
                <w:szCs w:val="20"/>
              </w:rPr>
            </w:pPr>
            <w:r w:rsidRPr="000C3275">
              <w:rPr>
                <w:sz w:val="22"/>
                <w:szCs w:val="20"/>
              </w:rPr>
              <w:t xml:space="preserve">Формулирование видения. Видение как </w:t>
            </w:r>
            <w:r w:rsidRPr="000C3275">
              <w:rPr>
                <w:sz w:val="22"/>
                <w:szCs w:val="20"/>
                <w:lang w:val="en-US"/>
              </w:rPr>
              <w:t xml:space="preserve">BHAG. </w:t>
            </w:r>
            <w:r w:rsidRPr="000C3275">
              <w:rPr>
                <w:sz w:val="22"/>
                <w:szCs w:val="20"/>
              </w:rPr>
              <w:t xml:space="preserve">Основные критерии для оценки формулировки видения. Компоненты правильного видения. Виды видения. Причины формулирования миссии, содержание миссии. Способы работы над миссией (разработка, переосмысление). Признаки хорошей миссии. </w:t>
            </w:r>
          </w:p>
        </w:tc>
        <w:tc>
          <w:tcPr>
            <w:tcW w:w="3248" w:type="dxa"/>
          </w:tcPr>
          <w:p w14:paraId="0CFD3BDD" w14:textId="69EE3957" w:rsidR="006F3443" w:rsidRPr="000C3275" w:rsidRDefault="006F3443" w:rsidP="00F9021F">
            <w:pPr>
              <w:pStyle w:val="a"/>
              <w:numPr>
                <w:ilvl w:val="0"/>
                <w:numId w:val="0"/>
              </w:numPr>
              <w:ind w:left="-48"/>
              <w:jc w:val="both"/>
              <w:rPr>
                <w:b/>
                <w:sz w:val="22"/>
                <w:szCs w:val="20"/>
              </w:rPr>
            </w:pPr>
            <w:r w:rsidRPr="000C3275">
              <w:rPr>
                <w:b/>
                <w:sz w:val="22"/>
                <w:szCs w:val="20"/>
              </w:rPr>
              <w:t>Семинар 4</w:t>
            </w:r>
          </w:p>
          <w:p w14:paraId="37AE73A5" w14:textId="4C165824" w:rsidR="006F3443" w:rsidRPr="000C3275" w:rsidRDefault="006F3443" w:rsidP="00F9021F">
            <w:pPr>
              <w:pStyle w:val="a"/>
              <w:numPr>
                <w:ilvl w:val="0"/>
                <w:numId w:val="0"/>
              </w:numPr>
              <w:ind w:left="-48"/>
              <w:jc w:val="both"/>
              <w:rPr>
                <w:sz w:val="22"/>
                <w:szCs w:val="20"/>
              </w:rPr>
            </w:pPr>
            <w:r w:rsidRPr="000C3275">
              <w:rPr>
                <w:sz w:val="22"/>
                <w:szCs w:val="20"/>
              </w:rPr>
              <w:t>1) Проектирование миссии по 10 параметрам (на лекции) – до 5 баллов</w:t>
            </w:r>
          </w:p>
          <w:p w14:paraId="195D776D" w14:textId="71E40362" w:rsidR="006F3443" w:rsidRPr="000C3275" w:rsidRDefault="006F3443" w:rsidP="00F9021F">
            <w:pPr>
              <w:pStyle w:val="a"/>
              <w:numPr>
                <w:ilvl w:val="0"/>
                <w:numId w:val="0"/>
              </w:numPr>
              <w:ind w:left="-48"/>
              <w:jc w:val="both"/>
              <w:rPr>
                <w:sz w:val="22"/>
                <w:szCs w:val="20"/>
              </w:rPr>
            </w:pPr>
            <w:r w:rsidRPr="000C3275">
              <w:rPr>
                <w:sz w:val="22"/>
                <w:szCs w:val="20"/>
              </w:rPr>
              <w:t>2) Проектирование миссии через сторителлинг – до 5 баллов</w:t>
            </w:r>
          </w:p>
          <w:p w14:paraId="28AA2C04" w14:textId="79C0AD29" w:rsidR="006F3443" w:rsidRPr="000C3275" w:rsidRDefault="006F3443" w:rsidP="00F9021F">
            <w:pPr>
              <w:pStyle w:val="a"/>
              <w:numPr>
                <w:ilvl w:val="0"/>
                <w:numId w:val="0"/>
              </w:numPr>
              <w:ind w:left="-48" w:firstLine="48"/>
              <w:jc w:val="both"/>
              <w:rPr>
                <w:sz w:val="22"/>
                <w:szCs w:val="20"/>
              </w:rPr>
            </w:pPr>
            <w:r w:rsidRPr="000C3275">
              <w:rPr>
                <w:sz w:val="22"/>
                <w:szCs w:val="20"/>
              </w:rPr>
              <w:t>3) Задание Анализ компании (50 баллов), 1 этап – Анализ миссии и видения – 10 баллов</w:t>
            </w:r>
          </w:p>
        </w:tc>
      </w:tr>
      <w:tr w:rsidR="006F3443" w:rsidRPr="000C3275" w14:paraId="5C7726E2" w14:textId="77777777" w:rsidTr="006F3443">
        <w:tc>
          <w:tcPr>
            <w:tcW w:w="2128" w:type="dxa"/>
          </w:tcPr>
          <w:p w14:paraId="1767D0CB" w14:textId="07A35CD1" w:rsidR="006F3443" w:rsidRPr="000C3275" w:rsidRDefault="006F3443" w:rsidP="00B4496D">
            <w:pPr>
              <w:pStyle w:val="a"/>
              <w:numPr>
                <w:ilvl w:val="0"/>
                <w:numId w:val="0"/>
              </w:numPr>
              <w:ind w:firstLine="25"/>
              <w:jc w:val="both"/>
              <w:rPr>
                <w:b/>
                <w:sz w:val="22"/>
                <w:szCs w:val="20"/>
              </w:rPr>
            </w:pPr>
            <w:r w:rsidRPr="000C3275">
              <w:rPr>
                <w:b/>
                <w:sz w:val="22"/>
                <w:szCs w:val="20"/>
              </w:rPr>
              <w:lastRenderedPageBreak/>
              <w:t xml:space="preserve">Тема 3. Анализ среды организации в рамках процесса формирования стратегии </w:t>
            </w:r>
          </w:p>
        </w:tc>
        <w:tc>
          <w:tcPr>
            <w:tcW w:w="4961" w:type="dxa"/>
          </w:tcPr>
          <w:p w14:paraId="75CEBE2A" w14:textId="77777777" w:rsidR="006F3443" w:rsidRPr="000C3275" w:rsidRDefault="006F3443" w:rsidP="002939B3">
            <w:pPr>
              <w:pStyle w:val="a"/>
              <w:numPr>
                <w:ilvl w:val="0"/>
                <w:numId w:val="0"/>
              </w:numPr>
              <w:jc w:val="both"/>
              <w:rPr>
                <w:b/>
                <w:sz w:val="22"/>
                <w:szCs w:val="20"/>
              </w:rPr>
            </w:pPr>
            <w:r w:rsidRPr="000C3275">
              <w:rPr>
                <w:b/>
                <w:sz w:val="22"/>
                <w:szCs w:val="20"/>
              </w:rPr>
              <w:t>Лекции 4 и 5</w:t>
            </w:r>
          </w:p>
          <w:p w14:paraId="53949CEE" w14:textId="77777777" w:rsidR="006F3443" w:rsidRPr="000C3275" w:rsidRDefault="006F3443" w:rsidP="002D079A">
            <w:pPr>
              <w:pStyle w:val="a"/>
              <w:numPr>
                <w:ilvl w:val="0"/>
                <w:numId w:val="0"/>
              </w:numPr>
              <w:jc w:val="both"/>
              <w:rPr>
                <w:sz w:val="22"/>
                <w:szCs w:val="20"/>
              </w:rPr>
            </w:pPr>
            <w:r w:rsidRPr="000C3275">
              <w:rPr>
                <w:sz w:val="22"/>
                <w:szCs w:val="20"/>
              </w:rPr>
              <w:t>Общее содержание этапов стратегического управления. Влияние социальных, политических факторов и законодательства. Отраслевой и конкурентный анализ. Определение доминирующих в отрасли экономических характеристик. Основные движущие силы рынка. Карты стратегической группировки. Ключевые факторы успеха. Принципы анализа факторов. Анализ стратегических позиций.</w:t>
            </w:r>
          </w:p>
          <w:p w14:paraId="262D1021" w14:textId="77777777" w:rsidR="006F3443" w:rsidRPr="000C3275" w:rsidRDefault="006F3443" w:rsidP="002D079A">
            <w:pPr>
              <w:widowControl w:val="0"/>
              <w:ind w:firstLine="0"/>
              <w:jc w:val="both"/>
              <w:rPr>
                <w:bCs/>
                <w:sz w:val="22"/>
                <w:szCs w:val="20"/>
              </w:rPr>
            </w:pPr>
            <w:r w:rsidRPr="000C3275">
              <w:rPr>
                <w:sz w:val="22"/>
                <w:szCs w:val="20"/>
              </w:rPr>
              <w:t>Широкий контекст деятельности организации. Макроокружение.</w:t>
            </w:r>
            <w:r w:rsidRPr="000C3275">
              <w:rPr>
                <w:bCs/>
                <w:sz w:val="22"/>
                <w:szCs w:val="20"/>
              </w:rPr>
              <w:t xml:space="preserve"> Инструмент анализа макроокружения – </w:t>
            </w:r>
            <w:r w:rsidRPr="000C3275">
              <w:rPr>
                <w:bCs/>
                <w:sz w:val="22"/>
                <w:szCs w:val="20"/>
                <w:lang w:val="en-US"/>
              </w:rPr>
              <w:t>Pest</w:t>
            </w:r>
            <w:r w:rsidRPr="000C3275">
              <w:rPr>
                <w:bCs/>
                <w:sz w:val="22"/>
                <w:szCs w:val="20"/>
              </w:rPr>
              <w:t xml:space="preserve">-анализ,  </w:t>
            </w:r>
            <w:r w:rsidRPr="000C3275">
              <w:rPr>
                <w:bCs/>
                <w:sz w:val="22"/>
                <w:szCs w:val="20"/>
                <w:lang w:val="en-US"/>
              </w:rPr>
              <w:t xml:space="preserve">EFE </w:t>
            </w:r>
            <w:r w:rsidRPr="000C3275">
              <w:rPr>
                <w:bCs/>
                <w:sz w:val="22"/>
                <w:szCs w:val="20"/>
              </w:rPr>
              <w:t xml:space="preserve">матрица, </w:t>
            </w:r>
            <w:r w:rsidRPr="000C3275">
              <w:rPr>
                <w:bCs/>
                <w:sz w:val="22"/>
                <w:szCs w:val="20"/>
                <w:lang w:val="en-US"/>
              </w:rPr>
              <w:t xml:space="preserve">CPM </w:t>
            </w:r>
            <w:r w:rsidRPr="000C3275">
              <w:rPr>
                <w:bCs/>
                <w:sz w:val="22"/>
                <w:szCs w:val="20"/>
              </w:rPr>
              <w:t xml:space="preserve">матрица. </w:t>
            </w:r>
          </w:p>
          <w:p w14:paraId="30E2CB16" w14:textId="0795E8A8" w:rsidR="006F3443" w:rsidRPr="000C3275" w:rsidRDefault="006F3443" w:rsidP="002D079A">
            <w:pPr>
              <w:widowControl w:val="0"/>
              <w:ind w:firstLine="0"/>
              <w:jc w:val="both"/>
              <w:rPr>
                <w:b/>
                <w:bCs/>
                <w:sz w:val="22"/>
                <w:szCs w:val="20"/>
              </w:rPr>
            </w:pPr>
            <w:r w:rsidRPr="000C3275">
              <w:rPr>
                <w:b/>
                <w:bCs/>
                <w:sz w:val="22"/>
                <w:szCs w:val="20"/>
              </w:rPr>
              <w:t>Лекции 6 и 7</w:t>
            </w:r>
          </w:p>
          <w:p w14:paraId="04C1C987" w14:textId="3649CDB8" w:rsidR="006F3443" w:rsidRPr="000C3275" w:rsidRDefault="006F3443" w:rsidP="002D079A">
            <w:pPr>
              <w:widowControl w:val="0"/>
              <w:ind w:firstLine="0"/>
              <w:jc w:val="both"/>
              <w:rPr>
                <w:bCs/>
                <w:sz w:val="22"/>
                <w:szCs w:val="20"/>
              </w:rPr>
            </w:pPr>
            <w:r w:rsidRPr="000C3275">
              <w:rPr>
                <w:bCs/>
                <w:sz w:val="22"/>
                <w:szCs w:val="20"/>
              </w:rPr>
              <w:t xml:space="preserve">Узкий контекст деятельности организации. Устойчивые конкурентные преимущества. Корневые компетенции организации. Анализ внутренней среды. </w:t>
            </w:r>
            <w:r w:rsidRPr="000C3275">
              <w:rPr>
                <w:sz w:val="22"/>
                <w:szCs w:val="20"/>
              </w:rPr>
              <w:t xml:space="preserve">Ресурсный подход к анализу внутренней среды. Категории ресурсов организации. Организационная культура в формировании стратегии компании. Ключевые финансовые показатели, маркетинговые показатели. </w:t>
            </w:r>
            <w:r w:rsidRPr="000C3275">
              <w:rPr>
                <w:sz w:val="22"/>
                <w:szCs w:val="20"/>
                <w:lang w:val="en-US"/>
              </w:rPr>
              <w:t xml:space="preserve">IFE </w:t>
            </w:r>
            <w:r w:rsidRPr="000C3275">
              <w:rPr>
                <w:sz w:val="22"/>
                <w:szCs w:val="20"/>
              </w:rPr>
              <w:t xml:space="preserve">матрица. SWOT – анализ. </w:t>
            </w:r>
          </w:p>
        </w:tc>
        <w:tc>
          <w:tcPr>
            <w:tcW w:w="3248" w:type="dxa"/>
          </w:tcPr>
          <w:p w14:paraId="4865E934" w14:textId="77777777" w:rsidR="006F3443" w:rsidRPr="000C3275" w:rsidRDefault="006F3443" w:rsidP="00F9021F">
            <w:pPr>
              <w:pStyle w:val="a"/>
              <w:numPr>
                <w:ilvl w:val="0"/>
                <w:numId w:val="0"/>
              </w:numPr>
              <w:ind w:left="-48"/>
              <w:jc w:val="both"/>
              <w:rPr>
                <w:b/>
                <w:sz w:val="22"/>
                <w:szCs w:val="20"/>
              </w:rPr>
            </w:pPr>
            <w:r w:rsidRPr="000C3275">
              <w:rPr>
                <w:b/>
                <w:sz w:val="22"/>
                <w:szCs w:val="20"/>
              </w:rPr>
              <w:t>Семинар 5</w:t>
            </w:r>
          </w:p>
          <w:p w14:paraId="3643F70A" w14:textId="33B323DF" w:rsidR="006F3443" w:rsidRPr="000C3275" w:rsidRDefault="006F3443" w:rsidP="00F9021F">
            <w:pPr>
              <w:pStyle w:val="a"/>
              <w:numPr>
                <w:ilvl w:val="0"/>
                <w:numId w:val="0"/>
              </w:numPr>
              <w:ind w:left="-48"/>
              <w:jc w:val="both"/>
              <w:rPr>
                <w:sz w:val="22"/>
                <w:szCs w:val="20"/>
              </w:rPr>
            </w:pPr>
            <w:r w:rsidRPr="000C3275">
              <w:rPr>
                <w:sz w:val="22"/>
                <w:szCs w:val="20"/>
              </w:rPr>
              <w:t>1)Анализ конкурентной среды. Определение границ рынка, рыночного сегмента – 3 способа, работа в группах – до 10 баллов</w:t>
            </w:r>
          </w:p>
          <w:p w14:paraId="608C773D" w14:textId="77777777" w:rsidR="006F3443" w:rsidRPr="000C3275" w:rsidRDefault="006F3443" w:rsidP="00F9021F">
            <w:pPr>
              <w:pStyle w:val="a"/>
              <w:numPr>
                <w:ilvl w:val="0"/>
                <w:numId w:val="0"/>
              </w:numPr>
              <w:ind w:left="-48"/>
              <w:jc w:val="both"/>
              <w:rPr>
                <w:b/>
                <w:sz w:val="22"/>
                <w:szCs w:val="20"/>
              </w:rPr>
            </w:pPr>
            <w:r w:rsidRPr="000C3275">
              <w:rPr>
                <w:b/>
                <w:sz w:val="22"/>
                <w:szCs w:val="20"/>
              </w:rPr>
              <w:t>Семинар 6</w:t>
            </w:r>
          </w:p>
          <w:p w14:paraId="4EADF9AA" w14:textId="3CEF33B4" w:rsidR="006F3443" w:rsidRPr="000C3275" w:rsidRDefault="006F3443" w:rsidP="00F9021F">
            <w:pPr>
              <w:pStyle w:val="a"/>
              <w:numPr>
                <w:ilvl w:val="0"/>
                <w:numId w:val="0"/>
              </w:numPr>
              <w:ind w:left="-48"/>
              <w:jc w:val="both"/>
              <w:rPr>
                <w:sz w:val="22"/>
                <w:szCs w:val="20"/>
              </w:rPr>
            </w:pPr>
            <w:r w:rsidRPr="000C3275">
              <w:rPr>
                <w:sz w:val="22"/>
                <w:szCs w:val="20"/>
              </w:rPr>
              <w:t>1) Анализ конкурентной среды. Определение показателей объема рынка и рыночной доли (емкость) в натуральном и стоимостном выражениях – до 10 баллов</w:t>
            </w:r>
          </w:p>
          <w:p w14:paraId="4CF3BE7D" w14:textId="77777777" w:rsidR="006F3443" w:rsidRPr="000C3275" w:rsidRDefault="006F3443" w:rsidP="00F9021F">
            <w:pPr>
              <w:pStyle w:val="a"/>
              <w:numPr>
                <w:ilvl w:val="0"/>
                <w:numId w:val="0"/>
              </w:numPr>
              <w:ind w:left="-48"/>
              <w:jc w:val="both"/>
              <w:rPr>
                <w:b/>
                <w:sz w:val="22"/>
                <w:szCs w:val="20"/>
              </w:rPr>
            </w:pPr>
            <w:r w:rsidRPr="000C3275">
              <w:rPr>
                <w:b/>
                <w:sz w:val="22"/>
                <w:szCs w:val="20"/>
              </w:rPr>
              <w:t>Семинар 7</w:t>
            </w:r>
          </w:p>
          <w:p w14:paraId="195CE1FD" w14:textId="0F0DD10A" w:rsidR="006F3443" w:rsidRPr="000C3275" w:rsidRDefault="006F3443" w:rsidP="00F9021F">
            <w:pPr>
              <w:pStyle w:val="a"/>
              <w:numPr>
                <w:ilvl w:val="0"/>
                <w:numId w:val="0"/>
              </w:numPr>
              <w:ind w:left="-48"/>
              <w:jc w:val="both"/>
              <w:rPr>
                <w:sz w:val="22"/>
                <w:szCs w:val="20"/>
              </w:rPr>
            </w:pPr>
            <w:r w:rsidRPr="000C3275">
              <w:rPr>
                <w:sz w:val="22"/>
                <w:szCs w:val="20"/>
              </w:rPr>
              <w:t>1) Анализ внутренней среды (финансовый аспект) – анализ 20 показателей деятельности компании в динамической перспективе, определение сильных и слабых сторон – до 10 баллов</w:t>
            </w:r>
          </w:p>
        </w:tc>
      </w:tr>
      <w:tr w:rsidR="006F3443" w:rsidRPr="000C3275" w14:paraId="7D86AB98" w14:textId="77777777" w:rsidTr="006F3443">
        <w:tc>
          <w:tcPr>
            <w:tcW w:w="2128" w:type="dxa"/>
          </w:tcPr>
          <w:p w14:paraId="1766A516" w14:textId="2684F8D9" w:rsidR="006F3443" w:rsidRPr="000C3275" w:rsidRDefault="006F3443" w:rsidP="004F4BF9">
            <w:pPr>
              <w:pStyle w:val="a"/>
              <w:numPr>
                <w:ilvl w:val="0"/>
                <w:numId w:val="0"/>
              </w:numPr>
              <w:jc w:val="both"/>
              <w:rPr>
                <w:sz w:val="22"/>
                <w:szCs w:val="20"/>
              </w:rPr>
            </w:pPr>
            <w:r w:rsidRPr="000C3275">
              <w:rPr>
                <w:b/>
                <w:sz w:val="22"/>
                <w:szCs w:val="20"/>
              </w:rPr>
              <w:t>Тема 4. Содержание и факторы, определяющие стратегию организации</w:t>
            </w:r>
          </w:p>
        </w:tc>
        <w:tc>
          <w:tcPr>
            <w:tcW w:w="4961" w:type="dxa"/>
          </w:tcPr>
          <w:p w14:paraId="4FC0581D" w14:textId="210125CE" w:rsidR="006F3443" w:rsidRPr="000C3275" w:rsidRDefault="006F3443" w:rsidP="001817AF">
            <w:pPr>
              <w:pStyle w:val="a"/>
              <w:numPr>
                <w:ilvl w:val="0"/>
                <w:numId w:val="0"/>
              </w:numPr>
              <w:jc w:val="both"/>
              <w:rPr>
                <w:b/>
                <w:sz w:val="22"/>
                <w:szCs w:val="20"/>
              </w:rPr>
            </w:pPr>
            <w:r w:rsidRPr="000C3275">
              <w:rPr>
                <w:b/>
                <w:sz w:val="22"/>
                <w:szCs w:val="20"/>
              </w:rPr>
              <w:t>Лекция 8 и 9</w:t>
            </w:r>
          </w:p>
          <w:p w14:paraId="57D7EE38" w14:textId="292D73CD" w:rsidR="006F3443" w:rsidRPr="000C3275" w:rsidRDefault="006F3443" w:rsidP="001817AF">
            <w:pPr>
              <w:pStyle w:val="a"/>
              <w:numPr>
                <w:ilvl w:val="0"/>
                <w:numId w:val="0"/>
              </w:numPr>
              <w:jc w:val="both"/>
              <w:rPr>
                <w:sz w:val="22"/>
                <w:szCs w:val="20"/>
              </w:rPr>
            </w:pPr>
            <w:r w:rsidRPr="000C3275">
              <w:rPr>
                <w:sz w:val="22"/>
                <w:szCs w:val="20"/>
              </w:rPr>
              <w:t xml:space="preserve">Основные этапы реализации стратегического планирования в компании. Основные организационные уровни разработки стратегии – корпоративная стратегия, стратегия бизнес-единиц, функциональная и оперативная стратегии. Принципы выделения самостоятельных бизнес-единиц. Горизонты оперативного и долгосрочного планирования. Цепочки ценностей. Виды и содержание бизнес-моделей (по Остервальду и Пинье). Современные бизнес-модели для интернет-компаний и российского рынка. </w:t>
            </w:r>
          </w:p>
        </w:tc>
        <w:tc>
          <w:tcPr>
            <w:tcW w:w="3248" w:type="dxa"/>
          </w:tcPr>
          <w:p w14:paraId="44141E70" w14:textId="77777777" w:rsidR="006F3443" w:rsidRPr="000C3275" w:rsidRDefault="006F3443" w:rsidP="001817AF">
            <w:pPr>
              <w:pStyle w:val="a"/>
              <w:numPr>
                <w:ilvl w:val="0"/>
                <w:numId w:val="0"/>
              </w:numPr>
              <w:jc w:val="both"/>
              <w:rPr>
                <w:b/>
                <w:sz w:val="22"/>
                <w:szCs w:val="20"/>
              </w:rPr>
            </w:pPr>
            <w:r w:rsidRPr="000C3275">
              <w:rPr>
                <w:b/>
                <w:sz w:val="22"/>
                <w:szCs w:val="20"/>
              </w:rPr>
              <w:t>Семинар 8</w:t>
            </w:r>
          </w:p>
          <w:p w14:paraId="074C6247" w14:textId="5292FDC6" w:rsidR="006F3443" w:rsidRPr="000C3275" w:rsidRDefault="006F3443" w:rsidP="001817AF">
            <w:pPr>
              <w:pStyle w:val="a"/>
              <w:numPr>
                <w:ilvl w:val="0"/>
                <w:numId w:val="0"/>
              </w:numPr>
              <w:jc w:val="both"/>
              <w:rPr>
                <w:sz w:val="22"/>
                <w:szCs w:val="20"/>
              </w:rPr>
            </w:pPr>
            <w:r w:rsidRPr="000C3275">
              <w:rPr>
                <w:sz w:val="22"/>
                <w:szCs w:val="20"/>
              </w:rPr>
              <w:t>1)Обсуждение структуры процесса описания бизнес-модели организации, критериев оценки качества бизнес-модели – до 5 баллов</w:t>
            </w:r>
          </w:p>
          <w:p w14:paraId="2BAB45BF" w14:textId="77777777" w:rsidR="006F3443" w:rsidRPr="000C3275" w:rsidRDefault="006F3443" w:rsidP="001817AF">
            <w:pPr>
              <w:pStyle w:val="a"/>
              <w:numPr>
                <w:ilvl w:val="0"/>
                <w:numId w:val="0"/>
              </w:numPr>
              <w:jc w:val="both"/>
              <w:rPr>
                <w:sz w:val="22"/>
                <w:szCs w:val="20"/>
              </w:rPr>
            </w:pPr>
            <w:r w:rsidRPr="000C3275">
              <w:rPr>
                <w:sz w:val="22"/>
                <w:szCs w:val="20"/>
              </w:rPr>
              <w:t>2) Групповая работа – создание образа бизнес-модели определенной компании по модели Остервальда и Пинье, визуализация на флипчарте или А0 – до 10 баллов</w:t>
            </w:r>
          </w:p>
          <w:p w14:paraId="6C1E7CA1" w14:textId="77777777" w:rsidR="006F3443" w:rsidRPr="000C3275" w:rsidRDefault="006F3443" w:rsidP="001817AF">
            <w:pPr>
              <w:pStyle w:val="a"/>
              <w:numPr>
                <w:ilvl w:val="0"/>
                <w:numId w:val="0"/>
              </w:numPr>
              <w:jc w:val="both"/>
              <w:rPr>
                <w:b/>
                <w:sz w:val="22"/>
                <w:szCs w:val="20"/>
              </w:rPr>
            </w:pPr>
            <w:r w:rsidRPr="000C3275">
              <w:rPr>
                <w:b/>
                <w:sz w:val="22"/>
                <w:szCs w:val="20"/>
              </w:rPr>
              <w:t>Семинар 9</w:t>
            </w:r>
          </w:p>
          <w:p w14:paraId="11DAC126" w14:textId="12D84853" w:rsidR="006F3443" w:rsidRPr="000C3275" w:rsidRDefault="006F3443" w:rsidP="001817AF">
            <w:pPr>
              <w:pStyle w:val="a"/>
              <w:numPr>
                <w:ilvl w:val="0"/>
                <w:numId w:val="0"/>
              </w:numPr>
              <w:jc w:val="both"/>
              <w:rPr>
                <w:sz w:val="22"/>
                <w:szCs w:val="20"/>
              </w:rPr>
            </w:pPr>
            <w:r w:rsidRPr="000C3275">
              <w:rPr>
                <w:sz w:val="22"/>
                <w:szCs w:val="20"/>
              </w:rPr>
              <w:t>1) Анализ бизнес-моделей по разработанной системе критериев – до 10 баллов</w:t>
            </w:r>
          </w:p>
        </w:tc>
      </w:tr>
      <w:tr w:rsidR="006F3443" w:rsidRPr="000C3275" w14:paraId="435B00B9" w14:textId="77777777" w:rsidTr="006F3443">
        <w:tc>
          <w:tcPr>
            <w:tcW w:w="2128" w:type="dxa"/>
          </w:tcPr>
          <w:p w14:paraId="54B265DF" w14:textId="20BE711F" w:rsidR="006F3443" w:rsidRPr="000C3275" w:rsidRDefault="006F3443" w:rsidP="004F4BF9">
            <w:pPr>
              <w:pStyle w:val="a"/>
              <w:numPr>
                <w:ilvl w:val="0"/>
                <w:numId w:val="0"/>
              </w:numPr>
              <w:jc w:val="both"/>
              <w:rPr>
                <w:sz w:val="22"/>
                <w:szCs w:val="20"/>
              </w:rPr>
            </w:pPr>
            <w:r w:rsidRPr="000C3275">
              <w:rPr>
                <w:b/>
                <w:sz w:val="22"/>
                <w:szCs w:val="20"/>
              </w:rPr>
              <w:t xml:space="preserve">Тема 5. Стратегическое позиционирование (виды стратегий). </w:t>
            </w:r>
          </w:p>
        </w:tc>
        <w:tc>
          <w:tcPr>
            <w:tcW w:w="4961" w:type="dxa"/>
          </w:tcPr>
          <w:p w14:paraId="6828111E" w14:textId="674A33B7" w:rsidR="006F3443" w:rsidRPr="000C3275" w:rsidRDefault="006F3443" w:rsidP="001817AF">
            <w:pPr>
              <w:pStyle w:val="a"/>
              <w:numPr>
                <w:ilvl w:val="0"/>
                <w:numId w:val="0"/>
              </w:numPr>
              <w:jc w:val="both"/>
              <w:rPr>
                <w:b/>
                <w:sz w:val="22"/>
                <w:szCs w:val="20"/>
              </w:rPr>
            </w:pPr>
            <w:r w:rsidRPr="000C3275">
              <w:rPr>
                <w:b/>
                <w:sz w:val="22"/>
                <w:szCs w:val="20"/>
              </w:rPr>
              <w:t>Лекция 10</w:t>
            </w:r>
          </w:p>
          <w:p w14:paraId="099D5BEC" w14:textId="77777777" w:rsidR="006F3443" w:rsidRPr="000C3275" w:rsidRDefault="006F3443" w:rsidP="00FD2939">
            <w:pPr>
              <w:pStyle w:val="a"/>
              <w:numPr>
                <w:ilvl w:val="0"/>
                <w:numId w:val="0"/>
              </w:numPr>
              <w:jc w:val="both"/>
              <w:rPr>
                <w:sz w:val="22"/>
                <w:szCs w:val="20"/>
              </w:rPr>
            </w:pPr>
            <w:r w:rsidRPr="000C3275">
              <w:rPr>
                <w:sz w:val="22"/>
                <w:szCs w:val="20"/>
              </w:rPr>
              <w:t>Продуктово-рыночные стратегии. Выбор базовой стратегии одиночного бизнеса. Выбор стратегии инвестиций. Стратегии конкурентной борьбы для бизнеса в одной стратегической хозяйственной зоне. Стратегические ошибки.</w:t>
            </w:r>
          </w:p>
          <w:p w14:paraId="74DC345D" w14:textId="5B0D6FD4" w:rsidR="006F3443" w:rsidRPr="000C3275" w:rsidRDefault="006F3443" w:rsidP="00FD2939">
            <w:pPr>
              <w:pStyle w:val="af6"/>
              <w:spacing w:before="0" w:after="0"/>
              <w:ind w:left="0"/>
              <w:jc w:val="both"/>
              <w:rPr>
                <w:rFonts w:cs="Times New Roman"/>
                <w:sz w:val="22"/>
                <w:szCs w:val="20"/>
              </w:rPr>
            </w:pPr>
            <w:r w:rsidRPr="000C3275">
              <w:rPr>
                <w:rFonts w:cs="Times New Roman"/>
                <w:sz w:val="22"/>
                <w:szCs w:val="20"/>
              </w:rPr>
              <w:t xml:space="preserve">Основы позиционирования. Подходы к выбору стратегической позиции на рынке. Стратегическое позиционирование М. Портера. Дифференциация, ценовое лидерство и фокусирование. </w:t>
            </w:r>
          </w:p>
          <w:p w14:paraId="5AFAF540" w14:textId="3ED1C680" w:rsidR="006F3443" w:rsidRPr="000C3275" w:rsidRDefault="006F3443" w:rsidP="00FD2939">
            <w:pPr>
              <w:pStyle w:val="a"/>
              <w:numPr>
                <w:ilvl w:val="0"/>
                <w:numId w:val="0"/>
              </w:numPr>
              <w:jc w:val="both"/>
              <w:rPr>
                <w:b/>
                <w:sz w:val="22"/>
                <w:szCs w:val="20"/>
              </w:rPr>
            </w:pPr>
            <w:r w:rsidRPr="000C3275">
              <w:rPr>
                <w:sz w:val="22"/>
                <w:szCs w:val="20"/>
              </w:rPr>
              <w:t>Значение конкурентного анализа. Стратегии конкуренции. Структура конкурентного анализа: параметры и показатели. Прямые и косвенные методы сбора информации для конкурентного анализа</w:t>
            </w:r>
          </w:p>
        </w:tc>
        <w:tc>
          <w:tcPr>
            <w:tcW w:w="3248" w:type="dxa"/>
          </w:tcPr>
          <w:p w14:paraId="2D87F048" w14:textId="77777777" w:rsidR="006F3443" w:rsidRPr="000C3275" w:rsidRDefault="006F3443" w:rsidP="001817AF">
            <w:pPr>
              <w:pStyle w:val="a"/>
              <w:numPr>
                <w:ilvl w:val="0"/>
                <w:numId w:val="0"/>
              </w:numPr>
              <w:jc w:val="both"/>
              <w:rPr>
                <w:b/>
                <w:sz w:val="22"/>
                <w:szCs w:val="20"/>
              </w:rPr>
            </w:pPr>
            <w:r w:rsidRPr="000C3275">
              <w:rPr>
                <w:b/>
                <w:sz w:val="22"/>
                <w:szCs w:val="20"/>
              </w:rPr>
              <w:t>Семинар 10</w:t>
            </w:r>
          </w:p>
          <w:p w14:paraId="19EE8363" w14:textId="77777777" w:rsidR="006F3443" w:rsidRPr="000C3275" w:rsidRDefault="006F3443" w:rsidP="001817AF">
            <w:pPr>
              <w:pStyle w:val="a"/>
              <w:numPr>
                <w:ilvl w:val="0"/>
                <w:numId w:val="0"/>
              </w:numPr>
              <w:jc w:val="both"/>
              <w:rPr>
                <w:sz w:val="22"/>
                <w:szCs w:val="20"/>
              </w:rPr>
            </w:pPr>
            <w:r w:rsidRPr="000C3275">
              <w:rPr>
                <w:sz w:val="22"/>
                <w:szCs w:val="20"/>
              </w:rPr>
              <w:t>1) Решение кейса на определение оптимальной стратегии позиционирования на рынке – до 10 баллов</w:t>
            </w:r>
          </w:p>
          <w:p w14:paraId="689F7EE6" w14:textId="2BCFD104" w:rsidR="006F3443" w:rsidRPr="000C3275" w:rsidRDefault="006F3443" w:rsidP="001817AF">
            <w:pPr>
              <w:pStyle w:val="a"/>
              <w:numPr>
                <w:ilvl w:val="0"/>
                <w:numId w:val="0"/>
              </w:numPr>
              <w:jc w:val="both"/>
              <w:rPr>
                <w:sz w:val="22"/>
                <w:szCs w:val="20"/>
              </w:rPr>
            </w:pPr>
            <w:r w:rsidRPr="000C3275">
              <w:rPr>
                <w:sz w:val="22"/>
                <w:szCs w:val="20"/>
              </w:rPr>
              <w:t>2) Построение стратегических карт – до 10 баллов</w:t>
            </w:r>
          </w:p>
        </w:tc>
      </w:tr>
      <w:tr w:rsidR="006F3443" w:rsidRPr="000C3275" w14:paraId="2EE33511" w14:textId="77777777" w:rsidTr="006F3443">
        <w:tc>
          <w:tcPr>
            <w:tcW w:w="2128" w:type="dxa"/>
          </w:tcPr>
          <w:p w14:paraId="55E4CEDA" w14:textId="1E0D2067" w:rsidR="006F3443" w:rsidRPr="000C3275" w:rsidRDefault="006F3443" w:rsidP="00DE2F84">
            <w:pPr>
              <w:pStyle w:val="a"/>
              <w:numPr>
                <w:ilvl w:val="0"/>
                <w:numId w:val="0"/>
              </w:numPr>
              <w:jc w:val="both"/>
              <w:rPr>
                <w:sz w:val="22"/>
                <w:szCs w:val="20"/>
              </w:rPr>
            </w:pPr>
            <w:r w:rsidRPr="000C3275">
              <w:rPr>
                <w:b/>
                <w:sz w:val="22"/>
                <w:szCs w:val="20"/>
              </w:rPr>
              <w:lastRenderedPageBreak/>
              <w:t xml:space="preserve">Тема 6. Вертикальная интеграция и диверсификация. Анализ и управление портфелем диверсифицированной компании. </w:t>
            </w:r>
          </w:p>
        </w:tc>
        <w:tc>
          <w:tcPr>
            <w:tcW w:w="4961" w:type="dxa"/>
          </w:tcPr>
          <w:p w14:paraId="10AC94CA" w14:textId="77777777" w:rsidR="006F3443" w:rsidRPr="000C3275" w:rsidRDefault="006F3443" w:rsidP="001817AF">
            <w:pPr>
              <w:pStyle w:val="a"/>
              <w:numPr>
                <w:ilvl w:val="0"/>
                <w:numId w:val="0"/>
              </w:numPr>
              <w:jc w:val="both"/>
              <w:rPr>
                <w:b/>
                <w:sz w:val="22"/>
                <w:szCs w:val="20"/>
              </w:rPr>
            </w:pPr>
            <w:r w:rsidRPr="000C3275">
              <w:rPr>
                <w:b/>
                <w:sz w:val="22"/>
                <w:szCs w:val="20"/>
              </w:rPr>
              <w:t>Лекция 11</w:t>
            </w:r>
          </w:p>
          <w:p w14:paraId="0F30E045" w14:textId="77777777" w:rsidR="006F3443" w:rsidRPr="000C3275" w:rsidRDefault="006F3443" w:rsidP="001817AF">
            <w:pPr>
              <w:pStyle w:val="a"/>
              <w:numPr>
                <w:ilvl w:val="0"/>
                <w:numId w:val="0"/>
              </w:numPr>
              <w:jc w:val="both"/>
              <w:rPr>
                <w:sz w:val="22"/>
                <w:szCs w:val="20"/>
              </w:rPr>
            </w:pPr>
            <w:r w:rsidRPr="000C3275">
              <w:rPr>
                <w:sz w:val="22"/>
                <w:szCs w:val="20"/>
              </w:rPr>
              <w:t>Рост и развитие корпорации. Вертикальная интеграция. Диверсификация. Формы интеграции на практике. Влияние поглощений, слияний и интеграции на миссию, стратегию и организационную структуру. Основные ошибки при интеграции и диверсификации.</w:t>
            </w:r>
          </w:p>
          <w:p w14:paraId="45E07230" w14:textId="01ECDA77" w:rsidR="006F3443" w:rsidRPr="000C3275" w:rsidRDefault="006F3443" w:rsidP="00DE2F84">
            <w:pPr>
              <w:pStyle w:val="a"/>
              <w:numPr>
                <w:ilvl w:val="0"/>
                <w:numId w:val="0"/>
              </w:numPr>
              <w:jc w:val="both"/>
              <w:rPr>
                <w:sz w:val="22"/>
                <w:szCs w:val="20"/>
              </w:rPr>
            </w:pPr>
            <w:r w:rsidRPr="000C3275">
              <w:rPr>
                <w:sz w:val="22"/>
                <w:szCs w:val="20"/>
              </w:rPr>
              <w:t>Использование матричного анализа. Матрицы БКГ, МАККИНСЕЙ. Матрица эволюции (Хофера). Стратегия входа на рынок. Стратегия ухода с рынка. Создание портфеля СЗХ. Выбор оптимального портфеля СЗХ. Корректировка стратегии.</w:t>
            </w:r>
          </w:p>
        </w:tc>
        <w:tc>
          <w:tcPr>
            <w:tcW w:w="3248" w:type="dxa"/>
          </w:tcPr>
          <w:p w14:paraId="20FE1892" w14:textId="77777777" w:rsidR="006F3443" w:rsidRPr="000C3275" w:rsidRDefault="006F3443" w:rsidP="001817AF">
            <w:pPr>
              <w:pStyle w:val="a"/>
              <w:numPr>
                <w:ilvl w:val="0"/>
                <w:numId w:val="0"/>
              </w:numPr>
              <w:jc w:val="both"/>
              <w:rPr>
                <w:b/>
                <w:sz w:val="22"/>
                <w:szCs w:val="20"/>
              </w:rPr>
            </w:pPr>
            <w:r w:rsidRPr="000C3275">
              <w:rPr>
                <w:b/>
                <w:sz w:val="22"/>
                <w:szCs w:val="20"/>
              </w:rPr>
              <w:t>Семинар 11</w:t>
            </w:r>
          </w:p>
          <w:p w14:paraId="06A26F5B" w14:textId="77777777" w:rsidR="006F3443" w:rsidRPr="000C3275" w:rsidRDefault="006F3443" w:rsidP="001817AF">
            <w:pPr>
              <w:pStyle w:val="a"/>
              <w:numPr>
                <w:ilvl w:val="0"/>
                <w:numId w:val="0"/>
              </w:numPr>
              <w:jc w:val="both"/>
              <w:rPr>
                <w:sz w:val="22"/>
                <w:szCs w:val="20"/>
              </w:rPr>
            </w:pPr>
            <w:r w:rsidRPr="000C3275">
              <w:rPr>
                <w:sz w:val="22"/>
                <w:szCs w:val="20"/>
              </w:rPr>
              <w:t>1) Решение кейса – выбор оптимальной портфельной стратегии – до 5 баллов</w:t>
            </w:r>
          </w:p>
          <w:p w14:paraId="6950857A" w14:textId="01E791F1" w:rsidR="006F3443" w:rsidRPr="000C3275" w:rsidRDefault="006F3443" w:rsidP="001817AF">
            <w:pPr>
              <w:pStyle w:val="a"/>
              <w:numPr>
                <w:ilvl w:val="0"/>
                <w:numId w:val="0"/>
              </w:numPr>
              <w:jc w:val="both"/>
              <w:rPr>
                <w:sz w:val="22"/>
                <w:szCs w:val="20"/>
              </w:rPr>
            </w:pPr>
            <w:r w:rsidRPr="000C3275">
              <w:rPr>
                <w:sz w:val="22"/>
                <w:szCs w:val="20"/>
              </w:rPr>
              <w:t>2) Решение задач по матричному анализу – БКГ, Маккинзи и другие</w:t>
            </w:r>
            <w:r w:rsidR="00851CB1" w:rsidRPr="000C3275">
              <w:rPr>
                <w:sz w:val="22"/>
                <w:szCs w:val="20"/>
              </w:rPr>
              <w:t xml:space="preserve"> – до 5 баллов</w:t>
            </w:r>
          </w:p>
          <w:p w14:paraId="2BD670D7" w14:textId="01145700" w:rsidR="00851CB1" w:rsidRPr="000C3275" w:rsidRDefault="00851CB1" w:rsidP="001817AF">
            <w:pPr>
              <w:pStyle w:val="a"/>
              <w:numPr>
                <w:ilvl w:val="0"/>
                <w:numId w:val="0"/>
              </w:numPr>
              <w:jc w:val="both"/>
              <w:rPr>
                <w:sz w:val="22"/>
                <w:szCs w:val="20"/>
              </w:rPr>
            </w:pPr>
            <w:r w:rsidRPr="000C3275">
              <w:rPr>
                <w:sz w:val="22"/>
                <w:szCs w:val="20"/>
              </w:rPr>
              <w:t xml:space="preserve">3) </w:t>
            </w:r>
            <w:r w:rsidRPr="000C3275">
              <w:rPr>
                <w:sz w:val="22"/>
                <w:szCs w:val="20"/>
                <w:lang w:val="en-US"/>
              </w:rPr>
              <w:t xml:space="preserve">Peer-review </w:t>
            </w:r>
            <w:r w:rsidRPr="000C3275">
              <w:rPr>
                <w:sz w:val="22"/>
                <w:szCs w:val="20"/>
              </w:rPr>
              <w:t>этапа работы по анализу среды – до 10 баллов</w:t>
            </w:r>
          </w:p>
          <w:p w14:paraId="4E8971FB" w14:textId="3EEE0A2E" w:rsidR="00851CB1" w:rsidRPr="000C3275" w:rsidRDefault="00851CB1" w:rsidP="001817AF">
            <w:pPr>
              <w:pStyle w:val="a"/>
              <w:numPr>
                <w:ilvl w:val="0"/>
                <w:numId w:val="0"/>
              </w:numPr>
              <w:jc w:val="both"/>
              <w:rPr>
                <w:sz w:val="22"/>
                <w:szCs w:val="20"/>
                <w:lang w:val="en-US"/>
              </w:rPr>
            </w:pPr>
          </w:p>
        </w:tc>
      </w:tr>
      <w:tr w:rsidR="006F3443" w:rsidRPr="000C3275" w14:paraId="0D1F0257" w14:textId="77777777" w:rsidTr="006F3443">
        <w:trPr>
          <w:trHeight w:val="1380"/>
        </w:trPr>
        <w:tc>
          <w:tcPr>
            <w:tcW w:w="2128" w:type="dxa"/>
          </w:tcPr>
          <w:p w14:paraId="40403318" w14:textId="5CB3BAFA" w:rsidR="006F3443" w:rsidRPr="000C3275" w:rsidRDefault="006F3443" w:rsidP="006F3443">
            <w:pPr>
              <w:pStyle w:val="a"/>
              <w:numPr>
                <w:ilvl w:val="0"/>
                <w:numId w:val="0"/>
              </w:numPr>
              <w:jc w:val="both"/>
              <w:rPr>
                <w:sz w:val="22"/>
                <w:szCs w:val="20"/>
              </w:rPr>
            </w:pPr>
            <w:r w:rsidRPr="000C3275">
              <w:rPr>
                <w:b/>
                <w:sz w:val="22"/>
                <w:szCs w:val="20"/>
              </w:rPr>
              <w:t>Тема 7. Организация стратегического контроля. Реализация стратегии</w:t>
            </w:r>
          </w:p>
        </w:tc>
        <w:tc>
          <w:tcPr>
            <w:tcW w:w="4961" w:type="dxa"/>
          </w:tcPr>
          <w:p w14:paraId="7B988CBE" w14:textId="77777777" w:rsidR="006F3443" w:rsidRPr="000C3275" w:rsidRDefault="006F3443" w:rsidP="006F3443">
            <w:pPr>
              <w:pStyle w:val="a"/>
              <w:numPr>
                <w:ilvl w:val="0"/>
                <w:numId w:val="0"/>
              </w:numPr>
              <w:jc w:val="both"/>
              <w:rPr>
                <w:b/>
                <w:sz w:val="22"/>
                <w:szCs w:val="20"/>
              </w:rPr>
            </w:pPr>
            <w:r w:rsidRPr="000C3275">
              <w:rPr>
                <w:b/>
                <w:sz w:val="22"/>
                <w:szCs w:val="20"/>
              </w:rPr>
              <w:t>Лекция 12 и 13</w:t>
            </w:r>
          </w:p>
          <w:p w14:paraId="79F4E540" w14:textId="137CD574" w:rsidR="006F3443" w:rsidRPr="000C3275" w:rsidRDefault="006F3443" w:rsidP="006F3443">
            <w:pPr>
              <w:pStyle w:val="a"/>
              <w:numPr>
                <w:ilvl w:val="0"/>
                <w:numId w:val="0"/>
              </w:numPr>
              <w:jc w:val="both"/>
              <w:rPr>
                <w:sz w:val="22"/>
                <w:szCs w:val="20"/>
              </w:rPr>
            </w:pPr>
            <w:r w:rsidRPr="000C3275">
              <w:rPr>
                <w:sz w:val="22"/>
                <w:szCs w:val="20"/>
              </w:rPr>
              <w:t xml:space="preserve">Ключевые задачи реализации стратегии. Системы поддержки планирования – </w:t>
            </w:r>
            <w:r w:rsidRPr="000C3275">
              <w:rPr>
                <w:sz w:val="22"/>
                <w:szCs w:val="20"/>
                <w:lang w:val="en-US"/>
              </w:rPr>
              <w:t xml:space="preserve">CRM, BSC. </w:t>
            </w:r>
            <w:r w:rsidRPr="000C3275">
              <w:rPr>
                <w:sz w:val="22"/>
                <w:szCs w:val="20"/>
              </w:rPr>
              <w:t xml:space="preserve">Разработка и каскадирование ключевых показателей эффективности – </w:t>
            </w:r>
            <w:r w:rsidRPr="000C3275">
              <w:rPr>
                <w:sz w:val="22"/>
                <w:szCs w:val="20"/>
                <w:lang w:val="en-US"/>
              </w:rPr>
              <w:t xml:space="preserve">KPI. </w:t>
            </w:r>
            <w:r w:rsidRPr="000C3275">
              <w:rPr>
                <w:sz w:val="22"/>
                <w:szCs w:val="20"/>
              </w:rPr>
              <w:t>Корпоративная культура, обеспечивающая эффективную реализацию стратегии. Документационное обеспечение реализации и контроля выполнения стратегии. Роль контроля в реализации стратегии. Типы систем контроля. Уровни управления и системы контроля</w:t>
            </w:r>
          </w:p>
        </w:tc>
        <w:tc>
          <w:tcPr>
            <w:tcW w:w="3248" w:type="dxa"/>
          </w:tcPr>
          <w:p w14:paraId="3EF0C73C" w14:textId="77777777" w:rsidR="006F3443" w:rsidRPr="000C3275" w:rsidRDefault="006F3443" w:rsidP="001817AF">
            <w:pPr>
              <w:pStyle w:val="a"/>
              <w:numPr>
                <w:ilvl w:val="0"/>
                <w:numId w:val="0"/>
              </w:numPr>
              <w:jc w:val="both"/>
              <w:rPr>
                <w:b/>
                <w:sz w:val="22"/>
                <w:szCs w:val="20"/>
              </w:rPr>
            </w:pPr>
            <w:r w:rsidRPr="000C3275">
              <w:rPr>
                <w:b/>
                <w:sz w:val="22"/>
                <w:szCs w:val="20"/>
              </w:rPr>
              <w:t>Семинар 12</w:t>
            </w:r>
          </w:p>
          <w:p w14:paraId="19B73439" w14:textId="0F03B346" w:rsidR="006F3443" w:rsidRPr="000C3275" w:rsidRDefault="006F3443" w:rsidP="001817AF">
            <w:pPr>
              <w:pStyle w:val="a"/>
              <w:numPr>
                <w:ilvl w:val="0"/>
                <w:numId w:val="0"/>
              </w:numPr>
              <w:jc w:val="both"/>
              <w:rPr>
                <w:sz w:val="22"/>
                <w:szCs w:val="20"/>
              </w:rPr>
            </w:pPr>
            <w:r w:rsidRPr="000C3275">
              <w:rPr>
                <w:sz w:val="22"/>
                <w:szCs w:val="20"/>
              </w:rPr>
              <w:t xml:space="preserve">1) Разработка системы контроля выполнения стратегических планов – задание на семинаре – до </w:t>
            </w:r>
            <w:r w:rsidR="00851CB1" w:rsidRPr="000C3275">
              <w:rPr>
                <w:sz w:val="22"/>
                <w:szCs w:val="20"/>
              </w:rPr>
              <w:t>10</w:t>
            </w:r>
            <w:r w:rsidRPr="000C3275">
              <w:rPr>
                <w:sz w:val="22"/>
                <w:szCs w:val="20"/>
              </w:rPr>
              <w:t xml:space="preserve"> баллов</w:t>
            </w:r>
          </w:p>
          <w:p w14:paraId="42677D1A" w14:textId="77777777" w:rsidR="006F3443" w:rsidRPr="000C3275" w:rsidRDefault="006F3443" w:rsidP="001817AF">
            <w:pPr>
              <w:pStyle w:val="a"/>
              <w:numPr>
                <w:ilvl w:val="0"/>
                <w:numId w:val="0"/>
              </w:numPr>
              <w:jc w:val="both"/>
              <w:rPr>
                <w:b/>
                <w:sz w:val="22"/>
                <w:szCs w:val="20"/>
              </w:rPr>
            </w:pPr>
            <w:r w:rsidRPr="000C3275">
              <w:rPr>
                <w:b/>
                <w:sz w:val="22"/>
                <w:szCs w:val="20"/>
              </w:rPr>
              <w:t>Семинар 13</w:t>
            </w:r>
          </w:p>
          <w:p w14:paraId="430BB7AB" w14:textId="38DE288F" w:rsidR="006F3443" w:rsidRPr="000C3275" w:rsidRDefault="006F3443" w:rsidP="00851CB1">
            <w:pPr>
              <w:pStyle w:val="a"/>
              <w:numPr>
                <w:ilvl w:val="0"/>
                <w:numId w:val="0"/>
              </w:numPr>
              <w:jc w:val="both"/>
              <w:rPr>
                <w:sz w:val="22"/>
                <w:szCs w:val="20"/>
              </w:rPr>
            </w:pPr>
            <w:r w:rsidRPr="000C3275">
              <w:rPr>
                <w:sz w:val="22"/>
                <w:szCs w:val="20"/>
              </w:rPr>
              <w:t xml:space="preserve">1) Задача по анализу ключевых показателей деятельности и схемы бизнес-процесса – до </w:t>
            </w:r>
            <w:r w:rsidR="00851CB1" w:rsidRPr="000C3275">
              <w:rPr>
                <w:sz w:val="22"/>
                <w:szCs w:val="20"/>
              </w:rPr>
              <w:t>10</w:t>
            </w:r>
            <w:r w:rsidRPr="000C3275">
              <w:rPr>
                <w:sz w:val="22"/>
                <w:szCs w:val="20"/>
              </w:rPr>
              <w:t xml:space="preserve"> баллов</w:t>
            </w:r>
          </w:p>
        </w:tc>
      </w:tr>
      <w:tr w:rsidR="006F3443" w:rsidRPr="000C3275" w14:paraId="7F9D8812" w14:textId="77777777" w:rsidTr="006F3443">
        <w:trPr>
          <w:trHeight w:val="332"/>
        </w:trPr>
        <w:tc>
          <w:tcPr>
            <w:tcW w:w="2128" w:type="dxa"/>
          </w:tcPr>
          <w:p w14:paraId="79A97EF3" w14:textId="4C0A2D5D" w:rsidR="006F3443" w:rsidRPr="000C3275" w:rsidRDefault="006F3443" w:rsidP="001817AF">
            <w:pPr>
              <w:pStyle w:val="a"/>
              <w:numPr>
                <w:ilvl w:val="0"/>
                <w:numId w:val="0"/>
              </w:numPr>
              <w:jc w:val="both"/>
              <w:rPr>
                <w:sz w:val="22"/>
                <w:szCs w:val="20"/>
              </w:rPr>
            </w:pPr>
            <w:r w:rsidRPr="000C3275">
              <w:rPr>
                <w:b/>
                <w:sz w:val="22"/>
                <w:szCs w:val="20"/>
              </w:rPr>
              <w:t>Тема 8. Управление изменениями как существенная часть процесса стратегического планирования</w:t>
            </w:r>
          </w:p>
        </w:tc>
        <w:tc>
          <w:tcPr>
            <w:tcW w:w="4961" w:type="dxa"/>
          </w:tcPr>
          <w:p w14:paraId="76781BB6" w14:textId="297A8DD8" w:rsidR="006F3443" w:rsidRPr="000C3275" w:rsidRDefault="006F3443" w:rsidP="001817AF">
            <w:pPr>
              <w:pStyle w:val="a"/>
              <w:numPr>
                <w:ilvl w:val="0"/>
                <w:numId w:val="0"/>
              </w:numPr>
              <w:jc w:val="both"/>
              <w:rPr>
                <w:sz w:val="22"/>
                <w:szCs w:val="20"/>
              </w:rPr>
            </w:pPr>
            <w:r w:rsidRPr="000C3275">
              <w:rPr>
                <w:sz w:val="22"/>
                <w:szCs w:val="20"/>
              </w:rPr>
              <w:t xml:space="preserve">Планируется лекция от приглашенного спикера в рамках обозначенной темы. Стратегии внедрения изменений в организации. Изменения как часть регулярной практики компаний (технологии </w:t>
            </w:r>
            <w:r w:rsidRPr="000C3275">
              <w:rPr>
                <w:sz w:val="22"/>
                <w:szCs w:val="20"/>
                <w:lang w:val="en-US"/>
              </w:rPr>
              <w:t xml:space="preserve">scrum, agile). </w:t>
            </w:r>
            <w:r w:rsidRPr="000C3275">
              <w:rPr>
                <w:sz w:val="22"/>
                <w:szCs w:val="20"/>
              </w:rPr>
              <w:t>Работа с сопротивлениями изменениям - технологии</w:t>
            </w:r>
          </w:p>
        </w:tc>
        <w:tc>
          <w:tcPr>
            <w:tcW w:w="3248" w:type="dxa"/>
          </w:tcPr>
          <w:p w14:paraId="451FF0A6" w14:textId="77777777" w:rsidR="006F3443" w:rsidRPr="000C3275" w:rsidRDefault="006F3443" w:rsidP="001817AF">
            <w:pPr>
              <w:pStyle w:val="a"/>
              <w:numPr>
                <w:ilvl w:val="0"/>
                <w:numId w:val="0"/>
              </w:numPr>
              <w:jc w:val="both"/>
              <w:rPr>
                <w:b/>
                <w:sz w:val="22"/>
                <w:szCs w:val="20"/>
              </w:rPr>
            </w:pPr>
            <w:r w:rsidRPr="000C3275">
              <w:rPr>
                <w:b/>
                <w:sz w:val="22"/>
                <w:szCs w:val="20"/>
              </w:rPr>
              <w:t>Семинар 14</w:t>
            </w:r>
          </w:p>
          <w:p w14:paraId="22FC66EC" w14:textId="77777777" w:rsidR="006F3443" w:rsidRPr="000C3275" w:rsidRDefault="006F3443" w:rsidP="001817AF">
            <w:pPr>
              <w:pStyle w:val="a"/>
              <w:numPr>
                <w:ilvl w:val="0"/>
                <w:numId w:val="0"/>
              </w:numPr>
              <w:jc w:val="both"/>
              <w:rPr>
                <w:sz w:val="22"/>
                <w:szCs w:val="20"/>
              </w:rPr>
            </w:pPr>
            <w:r w:rsidRPr="000C3275">
              <w:rPr>
                <w:sz w:val="22"/>
                <w:szCs w:val="20"/>
              </w:rPr>
              <w:t>1) Дневник по книгам – 20 баллов</w:t>
            </w:r>
          </w:p>
          <w:p w14:paraId="78CC1850" w14:textId="0730AC6B" w:rsidR="006F3443" w:rsidRPr="000C3275" w:rsidRDefault="006F3443" w:rsidP="001817AF">
            <w:pPr>
              <w:pStyle w:val="a"/>
              <w:numPr>
                <w:ilvl w:val="0"/>
                <w:numId w:val="0"/>
              </w:numPr>
              <w:jc w:val="both"/>
              <w:rPr>
                <w:sz w:val="22"/>
                <w:szCs w:val="20"/>
              </w:rPr>
            </w:pPr>
            <w:r w:rsidRPr="000C3275">
              <w:rPr>
                <w:sz w:val="22"/>
                <w:szCs w:val="20"/>
              </w:rPr>
              <w:t>2) Обратная связь по курсу – до 5 баллов</w:t>
            </w:r>
          </w:p>
        </w:tc>
      </w:tr>
    </w:tbl>
    <w:p w14:paraId="50F62DB2" w14:textId="48051F23" w:rsidR="00094845" w:rsidRPr="000C3275" w:rsidRDefault="00094845" w:rsidP="001817AF">
      <w:pPr>
        <w:pStyle w:val="a"/>
        <w:numPr>
          <w:ilvl w:val="0"/>
          <w:numId w:val="0"/>
        </w:numPr>
        <w:ind w:left="709"/>
        <w:jc w:val="both"/>
        <w:rPr>
          <w:sz w:val="22"/>
          <w:szCs w:val="20"/>
        </w:rPr>
      </w:pPr>
    </w:p>
    <w:p w14:paraId="6D52EA2A" w14:textId="77777777" w:rsidR="001817AF" w:rsidRDefault="001817AF" w:rsidP="00AF2403">
      <w:pPr>
        <w:pStyle w:val="1"/>
      </w:pPr>
      <w:r>
        <w:t>Образовательные технологии</w:t>
      </w:r>
    </w:p>
    <w:p w14:paraId="6AD39B48" w14:textId="38B08AAD" w:rsidR="00B17F56" w:rsidRDefault="00B17F56" w:rsidP="001817AF">
      <w:pPr>
        <w:jc w:val="both"/>
      </w:pPr>
      <w:r>
        <w:t>На занятиях используются различные виды образовательных технологий</w:t>
      </w:r>
      <w:r w:rsidR="000F3EBA">
        <w:t xml:space="preserve"> – деловые игры, решение и разбор кейсов, решение задач и групповые обсуждения. В рамках курса предусмотрено несколько встреч с представителями российских компаний (частных, коммерческих), также подразумевается, что у студентов в ходе выполнения части из заданий будут возможности провести интервью с сотрудниками и руководителями российских и зарубежных компаний. </w:t>
      </w:r>
    </w:p>
    <w:p w14:paraId="67C4CE4F" w14:textId="77777777" w:rsidR="000F3EBA" w:rsidRDefault="000F3EBA" w:rsidP="001817AF">
      <w:pPr>
        <w:jc w:val="both"/>
      </w:pPr>
    </w:p>
    <w:p w14:paraId="6E66D8E9" w14:textId="77777777" w:rsidR="001817AF" w:rsidRDefault="001817AF" w:rsidP="001817AF">
      <w:pPr>
        <w:pStyle w:val="2"/>
        <w:jc w:val="both"/>
      </w:pPr>
      <w:r>
        <w:t>Методические рекомендации преподавателю</w:t>
      </w:r>
    </w:p>
    <w:p w14:paraId="57BD87BA" w14:textId="77777777" w:rsidR="001817AF" w:rsidRDefault="001817AF" w:rsidP="001817AF">
      <w:pPr>
        <w:pStyle w:val="2"/>
        <w:jc w:val="both"/>
      </w:pPr>
      <w:r>
        <w:t>Методические указания студентам</w:t>
      </w:r>
      <w:r w:rsidR="0093171C">
        <w:t xml:space="preserve"> по освоению дисциплины</w:t>
      </w:r>
    </w:p>
    <w:p w14:paraId="25658030" w14:textId="77777777" w:rsidR="001817AF" w:rsidRPr="001A5F84" w:rsidRDefault="001817AF" w:rsidP="00AF2403">
      <w:pPr>
        <w:pStyle w:val="1"/>
      </w:pPr>
      <w:r>
        <w:t>Оценочные средства для текущего контроля и аттестации студента</w:t>
      </w:r>
    </w:p>
    <w:p w14:paraId="41F38B0D" w14:textId="77777777" w:rsidR="00DB6A12" w:rsidRDefault="00DB6A12" w:rsidP="00DB6A12">
      <w:pPr>
        <w:pStyle w:val="2"/>
        <w:spacing w:before="240"/>
        <w:jc w:val="both"/>
      </w:pPr>
      <w:r>
        <w:t xml:space="preserve">Оценочные средства </w:t>
      </w:r>
      <w:r w:rsidRPr="007E65ED">
        <w:t>для оцен</w:t>
      </w:r>
      <w:r>
        <w:t>ки качества освоения дисципл</w:t>
      </w:r>
      <w:r w:rsidRPr="001A5F84">
        <w:t>и</w:t>
      </w:r>
      <w:r>
        <w:t>ны в ходе текущего контроля</w:t>
      </w:r>
    </w:p>
    <w:p w14:paraId="1032F416" w14:textId="77777777" w:rsidR="003234FA" w:rsidRDefault="003234FA" w:rsidP="003234FA">
      <w:pPr>
        <w:jc w:val="both"/>
      </w:pPr>
    </w:p>
    <w:p w14:paraId="0DCABADA" w14:textId="45021807" w:rsidR="003234FA" w:rsidRDefault="003234FA" w:rsidP="003234FA">
      <w:pPr>
        <w:jc w:val="both"/>
      </w:pPr>
      <w:r>
        <w:t xml:space="preserve">Примерные задачи для работы на </w:t>
      </w:r>
      <w:r w:rsidR="00262C8B">
        <w:t>семинарах:</w:t>
      </w:r>
    </w:p>
    <w:p w14:paraId="356EE76B" w14:textId="77777777" w:rsidR="003234FA" w:rsidRDefault="003234FA" w:rsidP="003234FA">
      <w:pPr>
        <w:jc w:val="both"/>
      </w:pPr>
    </w:p>
    <w:p w14:paraId="7AB0C820" w14:textId="77777777" w:rsidR="003234FA" w:rsidRDefault="003234FA" w:rsidP="003234FA">
      <w:pPr>
        <w:jc w:val="both"/>
      </w:pPr>
      <w:r>
        <w:t>1.Постройте достаточное количество карт стратегической группировки, определите зоны конкурентного соперничества.</w:t>
      </w:r>
    </w:p>
    <w:p w14:paraId="6AFA6A76" w14:textId="72FCD3A4" w:rsidR="003234FA" w:rsidRDefault="003234FA" w:rsidP="003234FA">
      <w:pPr>
        <w:jc w:val="both"/>
      </w:pPr>
      <w:r>
        <w:t>2.</w:t>
      </w:r>
      <w:r w:rsidR="00590F5D">
        <w:t>Проведите диагностику соответствия содержания миссии и видения компании и структуры стратегических целей.</w:t>
      </w:r>
    </w:p>
    <w:p w14:paraId="23D30E01" w14:textId="0DC3B5E6" w:rsidR="003234FA" w:rsidRDefault="003234FA" w:rsidP="003234FA">
      <w:pPr>
        <w:jc w:val="both"/>
      </w:pPr>
      <w:r>
        <w:lastRenderedPageBreak/>
        <w:t xml:space="preserve">3.Сделайте предположения относительно различий в </w:t>
      </w:r>
      <w:r w:rsidR="00590F5D">
        <w:t xml:space="preserve">бизнес-моделях компании </w:t>
      </w:r>
      <w:r>
        <w:t>и</w:t>
      </w:r>
      <w:r w:rsidR="00590F5D">
        <w:t xml:space="preserve"> ее</w:t>
      </w:r>
      <w:r>
        <w:t xml:space="preserve"> основных конкурентов</w:t>
      </w:r>
    </w:p>
    <w:p w14:paraId="72CD0DCF" w14:textId="013B6569" w:rsidR="003234FA" w:rsidRDefault="003234FA" w:rsidP="003234FA">
      <w:pPr>
        <w:jc w:val="both"/>
      </w:pPr>
      <w:r>
        <w:t>4.Оце</w:t>
      </w:r>
      <w:r w:rsidR="00590F5D">
        <w:t>ните конкурентную позицию фирмы. Определите характеристики границ рынка, на котором она работает. Рассчитайте объем рынка и долю компании на нем.</w:t>
      </w:r>
    </w:p>
    <w:p w14:paraId="383D0C19" w14:textId="6989F55D" w:rsidR="003234FA" w:rsidRDefault="00590F5D" w:rsidP="003234FA">
      <w:pPr>
        <w:jc w:val="both"/>
      </w:pPr>
      <w:r>
        <w:t>5</w:t>
      </w:r>
      <w:r w:rsidR="003234FA">
        <w:t>.Исходя из необходимости изменения стратегии, с учетом сделанного исследования сделайте предложение о ключевой компетенции</w:t>
      </w:r>
      <w:r>
        <w:t xml:space="preserve"> (устойчивой)</w:t>
      </w:r>
      <w:r w:rsidR="003234FA">
        <w:t>, целях и задачах компании</w:t>
      </w:r>
      <w:r>
        <w:t>.</w:t>
      </w:r>
    </w:p>
    <w:p w14:paraId="1905F3A6" w14:textId="77777777" w:rsidR="003234FA" w:rsidRDefault="003234FA" w:rsidP="003234FA">
      <w:pPr>
        <w:jc w:val="both"/>
      </w:pPr>
      <w:r>
        <w:t>7.Построить матрицу БКГ (рост/доля хозяйственного портфеля) для представленного набора СЗХ.</w:t>
      </w:r>
    </w:p>
    <w:p w14:paraId="1460F59C" w14:textId="7FA7F89E" w:rsidR="003234FA" w:rsidRDefault="003234FA" w:rsidP="003234FA">
      <w:pPr>
        <w:jc w:val="both"/>
      </w:pPr>
      <w:r>
        <w:t>8.Построить матрицу Мак-Кин</w:t>
      </w:r>
      <w:r w:rsidR="00262C8B">
        <w:t>зи</w:t>
      </w:r>
      <w:r>
        <w:t xml:space="preserve"> (привлекательность отрасли/конкурентная позиция) для представленного набора СЗХ</w:t>
      </w:r>
    </w:p>
    <w:p w14:paraId="66BB0E07" w14:textId="77777777" w:rsidR="003234FA" w:rsidRDefault="003234FA" w:rsidP="003234FA">
      <w:pPr>
        <w:jc w:val="both"/>
      </w:pPr>
      <w:r>
        <w:t>9.Для представленного кейса предложить набор стратегий и план их реализации. Оценить эффективность каждой стратегии с точки зрения устранения угроз, выявленных на этапе SWOT – анализа.</w:t>
      </w:r>
    </w:p>
    <w:p w14:paraId="6E0614F2" w14:textId="77777777" w:rsidR="008F49D5" w:rsidRDefault="008F49D5" w:rsidP="001817AF"/>
    <w:p w14:paraId="7C6092EA" w14:textId="3054BD24" w:rsidR="00262C8B" w:rsidRDefault="00262C8B" w:rsidP="001817AF">
      <w:pPr>
        <w:rPr>
          <w:b/>
        </w:rPr>
      </w:pPr>
      <w:r w:rsidRPr="00262C8B">
        <w:rPr>
          <w:b/>
        </w:rPr>
        <w:t>Содержание индивидуального аналитического задания (домашней работы):</w:t>
      </w:r>
    </w:p>
    <w:p w14:paraId="2ED0282E" w14:textId="77777777" w:rsidR="003C5FEF" w:rsidRDefault="003C5FEF" w:rsidP="001817AF">
      <w:pPr>
        <w:rPr>
          <w:b/>
        </w:rPr>
      </w:pPr>
    </w:p>
    <w:p w14:paraId="02A2402F" w14:textId="2DCDB947" w:rsidR="003C5FEF" w:rsidRDefault="003C5FEF" w:rsidP="00FF1B82">
      <w:pPr>
        <w:jc w:val="both"/>
      </w:pPr>
      <w:r w:rsidRPr="003C5FEF">
        <w:t xml:space="preserve">Данное задание является индивидуальным. </w:t>
      </w:r>
      <w:r>
        <w:t xml:space="preserve">Студенты имеют возможность выполнять задание по этапам. За каждый из этапов начисляется определенное количество баллов, суммарное количество баллов за все этапы равняется 50. </w:t>
      </w:r>
      <w:r w:rsidR="00FF1B82">
        <w:t>Для работы студент выбирает реальную компанию или проект (малый или средний бизнес) для анализа. Важным условием для работы явля</w:t>
      </w:r>
      <w:r w:rsidR="00E1322A">
        <w:t>ется то, что по</w:t>
      </w:r>
      <w:r w:rsidR="00FF1B82">
        <w:t xml:space="preserve"> данной компании должен быть свободный доступ к данным (например, должна быть возможность провести интервью с сотрудниками или руководством компании).</w:t>
      </w:r>
    </w:p>
    <w:p w14:paraId="7E0CF9B0" w14:textId="3F3297AC" w:rsidR="00601111" w:rsidRDefault="00601111" w:rsidP="00FF1B82">
      <w:pPr>
        <w:jc w:val="both"/>
      </w:pPr>
      <w:r>
        <w:t xml:space="preserve">В результате работы над данным заданием студенты должны научиться проводить последовательный и полноценный среды организации, а также диагностировать существующую бизнес-модель и выбранную стратегию действий на рынке. </w:t>
      </w:r>
    </w:p>
    <w:p w14:paraId="04795EB2" w14:textId="178B78F4" w:rsidR="00601111" w:rsidRDefault="0009118C" w:rsidP="00FF1B82">
      <w:pPr>
        <w:jc w:val="both"/>
      </w:pPr>
      <w:r>
        <w:t>Этап 1 – Анализ миссии и видения</w:t>
      </w:r>
      <w:r w:rsidR="00545AC0">
        <w:t xml:space="preserve"> – 10 баллов</w:t>
      </w:r>
    </w:p>
    <w:p w14:paraId="13797CCC" w14:textId="11F07FEC" w:rsidR="002A43B1" w:rsidRDefault="002A43B1" w:rsidP="00FF1B82">
      <w:pPr>
        <w:jc w:val="both"/>
      </w:pPr>
      <w:r>
        <w:t xml:space="preserve">1) Из каких блоков состоит миссия организации? </w:t>
      </w:r>
    </w:p>
    <w:p w14:paraId="79F39D8F" w14:textId="02E14AB5" w:rsidR="002A43B1" w:rsidRDefault="002A43B1" w:rsidP="00FF1B82">
      <w:pPr>
        <w:jc w:val="both"/>
      </w:pPr>
      <w:r>
        <w:t>2) К какому типу относится данная миссия?</w:t>
      </w:r>
    </w:p>
    <w:p w14:paraId="526835B5" w14:textId="309F5FD0" w:rsidR="002A43B1" w:rsidRDefault="002A43B1" w:rsidP="00FF1B82">
      <w:pPr>
        <w:jc w:val="both"/>
      </w:pPr>
      <w:r>
        <w:t>3) Если у компании нет проявленной в виде отдельного документа миссии, то воспользуйтесь одним из трех инструментов (сторителлинг, блочная схема, анализ артефактов среды) и по итогам интервью с сотрудниками компании.</w:t>
      </w:r>
    </w:p>
    <w:p w14:paraId="3D344D71" w14:textId="1BD32DAF" w:rsidR="0009118C" w:rsidRDefault="0009118C" w:rsidP="00FF1B82">
      <w:pPr>
        <w:jc w:val="both"/>
      </w:pPr>
      <w:r>
        <w:t>Этап 2 – Диагностика среды организации (внешняя и внутренняя среда)</w:t>
      </w:r>
      <w:r w:rsidR="00545AC0">
        <w:t xml:space="preserve"> – 20 баллов</w:t>
      </w:r>
    </w:p>
    <w:p w14:paraId="6D2B8D92" w14:textId="2A8C36CE" w:rsidR="002A43B1" w:rsidRDefault="008922AD" w:rsidP="00FF1B82">
      <w:pPr>
        <w:jc w:val="both"/>
      </w:pPr>
      <w:r>
        <w:t xml:space="preserve">1) Анализ внешней среды – определение ключевых факторов среды дальнего окружения (в формате </w:t>
      </w:r>
      <w:r>
        <w:rPr>
          <w:lang w:val="en-US"/>
        </w:rPr>
        <w:t xml:space="preserve">PESTLE </w:t>
      </w:r>
      <w:r>
        <w:t xml:space="preserve">анализа или </w:t>
      </w:r>
      <w:r>
        <w:rPr>
          <w:lang w:val="en-US"/>
        </w:rPr>
        <w:t xml:space="preserve">EFE </w:t>
      </w:r>
      <w:r>
        <w:t>матрицы. Во втором случае требуется использование экспертной оценки со стороны сотрудников компании или экспертов из отрасли)</w:t>
      </w:r>
    </w:p>
    <w:p w14:paraId="59EB14DD" w14:textId="046A9677" w:rsidR="008922AD" w:rsidRDefault="008922AD" w:rsidP="00FF1B82">
      <w:pPr>
        <w:jc w:val="both"/>
      </w:pPr>
      <w:r>
        <w:t xml:space="preserve">2) Анализ внешней среды – анализ конкурентной среды – определение границ рынка, на котором работает компания (по </w:t>
      </w:r>
      <w:r w:rsidR="002317C8">
        <w:t>схеме с семинара), расчет емкости рынка в натуральном и стоимостном выражении за 2014-2016 года, определение структуры рынка (какое количество основных игроков на рынке, какие доли они занимают), полноценный</w:t>
      </w:r>
      <w:r w:rsidR="009125AE">
        <w:t xml:space="preserve"> анализ по модели 5 сил Портера, </w:t>
      </w:r>
      <w:r w:rsidR="008A210C">
        <w:t>составление стратегических карт</w:t>
      </w:r>
    </w:p>
    <w:p w14:paraId="4A9C899C" w14:textId="254BE72E" w:rsidR="002317C8" w:rsidRPr="009125AE" w:rsidRDefault="002317C8" w:rsidP="00FF1B82">
      <w:pPr>
        <w:jc w:val="both"/>
      </w:pPr>
      <w:r>
        <w:t>3) Анализ внутренней среды</w:t>
      </w:r>
      <w:r w:rsidR="009125AE">
        <w:t xml:space="preserve"> – анализ ключевых факторов успеха компании (есть ли у компании устойчивые конкурентные преимущества, обосновать), анализ 20 ключевых показателей финансового блока, составление </w:t>
      </w:r>
      <w:r w:rsidR="009125AE">
        <w:rPr>
          <w:lang w:val="en-US"/>
        </w:rPr>
        <w:t xml:space="preserve">IFE </w:t>
      </w:r>
      <w:r w:rsidR="009125AE">
        <w:t xml:space="preserve">матрицы по силам и слабостям организации (приветствуется экспертная оценка). </w:t>
      </w:r>
    </w:p>
    <w:p w14:paraId="42A1D048" w14:textId="5513C9EF" w:rsidR="0009118C" w:rsidRDefault="0009118C" w:rsidP="0009118C">
      <w:pPr>
        <w:jc w:val="both"/>
      </w:pPr>
      <w:r>
        <w:t xml:space="preserve">Этап 3 – Описание </w:t>
      </w:r>
      <w:r w:rsidR="007B2073">
        <w:t>бизнес-модели компании</w:t>
      </w:r>
      <w:r w:rsidR="00545AC0">
        <w:t xml:space="preserve"> </w:t>
      </w:r>
      <w:r w:rsidR="002317C8">
        <w:t>по модели Остервальда и Пинье</w:t>
      </w:r>
      <w:r w:rsidR="009125AE">
        <w:t xml:space="preserve"> (описание 9 блоков по модели), определение типа бизнес-модели по классификации </w:t>
      </w:r>
      <w:r w:rsidR="009125AE">
        <w:rPr>
          <w:lang w:val="en-US"/>
        </w:rPr>
        <w:t>MIT (</w:t>
      </w:r>
      <w:r w:rsidR="009125AE">
        <w:t xml:space="preserve">16 архетипов бизнес-моделей) </w:t>
      </w:r>
      <w:r w:rsidR="00545AC0">
        <w:t>– 10 баллов</w:t>
      </w:r>
    </w:p>
    <w:p w14:paraId="138B644C" w14:textId="6FC40481" w:rsidR="007B2073" w:rsidRDefault="007B2073" w:rsidP="0009118C">
      <w:pPr>
        <w:jc w:val="both"/>
      </w:pPr>
      <w:r>
        <w:t>Этап 4 – Анализ существующей стратегии компании – конкурентная стратегия, ана</w:t>
      </w:r>
      <w:r w:rsidR="00545AC0">
        <w:t>лиз портфеля, позиционирования – 10 баллов</w:t>
      </w:r>
    </w:p>
    <w:p w14:paraId="054185A6" w14:textId="0F6B5E27" w:rsidR="00871A13" w:rsidRDefault="009125AE" w:rsidP="009125AE">
      <w:pPr>
        <w:jc w:val="both"/>
      </w:pPr>
      <w:r>
        <w:t>1) П</w:t>
      </w:r>
      <w:r w:rsidR="00871A13" w:rsidRPr="006124F8">
        <w:t xml:space="preserve">родуктово-рыночная матрица </w:t>
      </w:r>
      <w:r>
        <w:t>и вывод по ней</w:t>
      </w:r>
    </w:p>
    <w:p w14:paraId="7653FF05" w14:textId="2507B10C" w:rsidR="009125AE" w:rsidRDefault="009125AE" w:rsidP="009125AE">
      <w:pPr>
        <w:jc w:val="both"/>
      </w:pPr>
      <w:r>
        <w:t>2) Матрица БКГ для продуктов или направлений деятельности компании</w:t>
      </w:r>
    </w:p>
    <w:p w14:paraId="25028866" w14:textId="6D3784BF" w:rsidR="00367AC2" w:rsidRDefault="00367AC2" w:rsidP="009125AE">
      <w:pPr>
        <w:jc w:val="both"/>
      </w:pPr>
      <w:r>
        <w:lastRenderedPageBreak/>
        <w:t>3) Матрица Маккинсей</w:t>
      </w:r>
    </w:p>
    <w:p w14:paraId="20288282" w14:textId="6326CB0B" w:rsidR="00DB1C80" w:rsidRPr="006124F8" w:rsidRDefault="00DB1C80" w:rsidP="009125AE">
      <w:pPr>
        <w:jc w:val="both"/>
      </w:pPr>
      <w:r>
        <w:t>4) Определить, к какому типу относится стратегия организации в рамках одного из направлений деятельности, дифференциации, интеграции и портфеля компании.</w:t>
      </w:r>
    </w:p>
    <w:p w14:paraId="202E1FBC" w14:textId="77777777" w:rsidR="00871A13" w:rsidRDefault="00871A13" w:rsidP="001817AF"/>
    <w:p w14:paraId="15B00EA2" w14:textId="6C2F6CD1" w:rsidR="001817AF" w:rsidRDefault="001817AF" w:rsidP="001817AF">
      <w:pPr>
        <w:pStyle w:val="2"/>
        <w:spacing w:before="240"/>
      </w:pPr>
      <w:r>
        <w:t>Примеры заданий итогового контроля</w:t>
      </w:r>
    </w:p>
    <w:p w14:paraId="15B27104" w14:textId="6B9A4FF6" w:rsidR="003234FA" w:rsidRDefault="008305FC" w:rsidP="008305FC">
      <w:pPr>
        <w:jc w:val="both"/>
      </w:pPr>
      <w:r>
        <w:t>Список тем, которые будут представлены в вопросах на экзамене, состоит из следующих разделов:</w:t>
      </w:r>
    </w:p>
    <w:p w14:paraId="667E2433" w14:textId="091961D1" w:rsidR="006A056A" w:rsidRPr="000C3275" w:rsidRDefault="006A056A" w:rsidP="006A056A">
      <w:pPr>
        <w:pStyle w:val="a"/>
        <w:ind w:left="709" w:firstLine="0"/>
        <w:jc w:val="both"/>
        <w:rPr>
          <w:sz w:val="22"/>
          <w:szCs w:val="20"/>
        </w:rPr>
      </w:pPr>
      <w:r>
        <w:rPr>
          <w:sz w:val="22"/>
          <w:szCs w:val="20"/>
        </w:rPr>
        <w:t>Анализ среды организации</w:t>
      </w:r>
    </w:p>
    <w:p w14:paraId="103FA63A" w14:textId="4BEEE5CB" w:rsidR="006A056A" w:rsidRDefault="006A056A" w:rsidP="006A056A">
      <w:pPr>
        <w:pStyle w:val="a"/>
        <w:ind w:left="709" w:firstLine="0"/>
        <w:jc w:val="both"/>
        <w:rPr>
          <w:sz w:val="22"/>
          <w:szCs w:val="20"/>
        </w:rPr>
      </w:pPr>
      <w:r w:rsidRPr="000C3275">
        <w:rPr>
          <w:sz w:val="22"/>
          <w:szCs w:val="20"/>
        </w:rPr>
        <w:t>Принципы стратегического управления</w:t>
      </w:r>
      <w:r>
        <w:rPr>
          <w:sz w:val="22"/>
          <w:szCs w:val="20"/>
        </w:rPr>
        <w:t xml:space="preserve">. Отличие стратегических решений от нестратегических. </w:t>
      </w:r>
    </w:p>
    <w:p w14:paraId="43AFD799" w14:textId="26F27517" w:rsidR="006A056A" w:rsidRPr="000C3275" w:rsidRDefault="006A056A" w:rsidP="006A056A">
      <w:pPr>
        <w:pStyle w:val="a"/>
        <w:ind w:left="709" w:firstLine="0"/>
        <w:jc w:val="both"/>
        <w:rPr>
          <w:sz w:val="22"/>
          <w:szCs w:val="20"/>
        </w:rPr>
      </w:pPr>
      <w:r>
        <w:rPr>
          <w:sz w:val="22"/>
          <w:szCs w:val="20"/>
        </w:rPr>
        <w:t>Отличие финансовых и стратегических целей</w:t>
      </w:r>
    </w:p>
    <w:p w14:paraId="37D37BB5" w14:textId="77777777" w:rsidR="006A056A" w:rsidRPr="000C3275" w:rsidRDefault="006A056A" w:rsidP="006A056A">
      <w:pPr>
        <w:pStyle w:val="a"/>
        <w:ind w:left="709" w:firstLine="0"/>
        <w:jc w:val="both"/>
        <w:rPr>
          <w:sz w:val="22"/>
          <w:szCs w:val="20"/>
        </w:rPr>
      </w:pPr>
      <w:r w:rsidRPr="000C3275">
        <w:rPr>
          <w:sz w:val="22"/>
          <w:szCs w:val="20"/>
        </w:rPr>
        <w:t>Цикл стратегического управления</w:t>
      </w:r>
    </w:p>
    <w:p w14:paraId="1F634FF8" w14:textId="362A20D6" w:rsidR="006A056A" w:rsidRPr="000C3275" w:rsidRDefault="006A056A" w:rsidP="006A056A">
      <w:pPr>
        <w:pStyle w:val="a"/>
        <w:ind w:left="709" w:firstLine="0"/>
        <w:jc w:val="both"/>
        <w:rPr>
          <w:sz w:val="22"/>
          <w:szCs w:val="20"/>
        </w:rPr>
      </w:pPr>
      <w:r w:rsidRPr="000C3275">
        <w:rPr>
          <w:sz w:val="22"/>
          <w:szCs w:val="20"/>
        </w:rPr>
        <w:t xml:space="preserve">Уровни </w:t>
      </w:r>
      <w:r>
        <w:rPr>
          <w:sz w:val="22"/>
          <w:szCs w:val="20"/>
        </w:rPr>
        <w:t xml:space="preserve">каскадирования </w:t>
      </w:r>
      <w:r w:rsidRPr="000C3275">
        <w:rPr>
          <w:sz w:val="22"/>
          <w:szCs w:val="20"/>
        </w:rPr>
        <w:t>стратегии</w:t>
      </w:r>
    </w:p>
    <w:p w14:paraId="4ADE3CC3" w14:textId="77777777" w:rsidR="006A056A" w:rsidRDefault="006A056A" w:rsidP="006A056A">
      <w:pPr>
        <w:pStyle w:val="a"/>
        <w:ind w:left="709" w:firstLine="0"/>
        <w:jc w:val="both"/>
        <w:rPr>
          <w:sz w:val="22"/>
          <w:szCs w:val="20"/>
        </w:rPr>
      </w:pPr>
      <w:r w:rsidRPr="000C3275">
        <w:rPr>
          <w:sz w:val="22"/>
          <w:szCs w:val="20"/>
        </w:rPr>
        <w:t>Разработка стратегии в диверсифицированной компании</w:t>
      </w:r>
    </w:p>
    <w:p w14:paraId="002979CF" w14:textId="7D7A0BCC" w:rsidR="006A056A" w:rsidRDefault="006A056A" w:rsidP="006A056A">
      <w:pPr>
        <w:pStyle w:val="a"/>
        <w:ind w:left="709" w:firstLine="0"/>
        <w:jc w:val="both"/>
        <w:rPr>
          <w:sz w:val="22"/>
          <w:szCs w:val="20"/>
        </w:rPr>
      </w:pPr>
      <w:r>
        <w:rPr>
          <w:sz w:val="22"/>
          <w:szCs w:val="20"/>
        </w:rPr>
        <w:t>Анализ внешней среды</w:t>
      </w:r>
    </w:p>
    <w:p w14:paraId="5232AF40" w14:textId="45F4D6F3" w:rsidR="006A056A" w:rsidRDefault="006A056A" w:rsidP="006A056A">
      <w:pPr>
        <w:pStyle w:val="a"/>
        <w:ind w:left="709" w:firstLine="0"/>
        <w:jc w:val="both"/>
        <w:rPr>
          <w:sz w:val="22"/>
          <w:szCs w:val="20"/>
        </w:rPr>
      </w:pPr>
      <w:r>
        <w:rPr>
          <w:sz w:val="22"/>
          <w:szCs w:val="20"/>
        </w:rPr>
        <w:t>Анализ внутренней среды</w:t>
      </w:r>
    </w:p>
    <w:p w14:paraId="4E239415" w14:textId="255D29AB" w:rsidR="006A056A" w:rsidRDefault="006A056A" w:rsidP="006A056A">
      <w:pPr>
        <w:pStyle w:val="a"/>
        <w:ind w:left="709" w:firstLine="0"/>
        <w:jc w:val="both"/>
        <w:rPr>
          <w:sz w:val="22"/>
          <w:szCs w:val="20"/>
        </w:rPr>
      </w:pPr>
      <w:r>
        <w:rPr>
          <w:sz w:val="22"/>
          <w:szCs w:val="20"/>
        </w:rPr>
        <w:t>Анализ конкурентной позиции компании</w:t>
      </w:r>
    </w:p>
    <w:p w14:paraId="5CE702A4" w14:textId="5E27E79B" w:rsidR="006A056A" w:rsidRDefault="006A056A" w:rsidP="006A056A">
      <w:pPr>
        <w:pStyle w:val="a"/>
        <w:ind w:left="709" w:firstLine="0"/>
        <w:jc w:val="both"/>
        <w:rPr>
          <w:sz w:val="22"/>
          <w:szCs w:val="20"/>
        </w:rPr>
      </w:pPr>
      <w:r>
        <w:rPr>
          <w:sz w:val="22"/>
          <w:szCs w:val="20"/>
        </w:rPr>
        <w:t>Анализ рынка</w:t>
      </w:r>
    </w:p>
    <w:p w14:paraId="430359D5" w14:textId="77777777" w:rsidR="006A056A" w:rsidRPr="000C3275" w:rsidRDefault="006A056A" w:rsidP="006A056A">
      <w:pPr>
        <w:pStyle w:val="a"/>
        <w:ind w:left="709" w:firstLine="0"/>
        <w:jc w:val="both"/>
        <w:rPr>
          <w:sz w:val="22"/>
          <w:szCs w:val="20"/>
        </w:rPr>
      </w:pPr>
      <w:r w:rsidRPr="000C3275">
        <w:rPr>
          <w:sz w:val="22"/>
          <w:szCs w:val="20"/>
        </w:rPr>
        <w:t>Факторы внешнего окружения компании PEST-анализ</w:t>
      </w:r>
    </w:p>
    <w:p w14:paraId="3BECFEC7" w14:textId="0DF6DE21" w:rsidR="006A056A" w:rsidRDefault="006A056A" w:rsidP="006A056A">
      <w:pPr>
        <w:pStyle w:val="a"/>
        <w:ind w:left="709" w:firstLine="0"/>
        <w:jc w:val="both"/>
        <w:rPr>
          <w:sz w:val="22"/>
          <w:szCs w:val="20"/>
        </w:rPr>
      </w:pPr>
      <w:r>
        <w:rPr>
          <w:sz w:val="22"/>
          <w:szCs w:val="20"/>
        </w:rPr>
        <w:t>Модель 5 сил Портера</w:t>
      </w:r>
    </w:p>
    <w:p w14:paraId="3B932280" w14:textId="77777777" w:rsidR="006A056A" w:rsidRPr="000C3275" w:rsidRDefault="006A056A" w:rsidP="006A056A">
      <w:pPr>
        <w:pStyle w:val="a"/>
        <w:ind w:left="709" w:firstLine="0"/>
        <w:jc w:val="both"/>
        <w:rPr>
          <w:sz w:val="22"/>
          <w:szCs w:val="20"/>
        </w:rPr>
      </w:pPr>
      <w:r w:rsidRPr="000C3275">
        <w:rPr>
          <w:sz w:val="22"/>
          <w:szCs w:val="20"/>
        </w:rPr>
        <w:t>Входные барьеры в отрасль</w:t>
      </w:r>
    </w:p>
    <w:p w14:paraId="169F6BDC" w14:textId="77777777" w:rsidR="006A056A" w:rsidRPr="000C3275" w:rsidRDefault="006A056A" w:rsidP="006A056A">
      <w:pPr>
        <w:pStyle w:val="a"/>
        <w:ind w:left="709" w:firstLine="0"/>
        <w:jc w:val="both"/>
        <w:rPr>
          <w:sz w:val="22"/>
          <w:szCs w:val="20"/>
        </w:rPr>
      </w:pPr>
      <w:r w:rsidRPr="000C3275">
        <w:rPr>
          <w:sz w:val="22"/>
          <w:szCs w:val="20"/>
        </w:rPr>
        <w:t>Источники рыночной информации</w:t>
      </w:r>
    </w:p>
    <w:p w14:paraId="6B6952C2" w14:textId="77777777" w:rsidR="006A056A" w:rsidRDefault="006A056A" w:rsidP="006A056A">
      <w:pPr>
        <w:pStyle w:val="a"/>
        <w:ind w:left="709" w:firstLine="0"/>
        <w:jc w:val="both"/>
      </w:pPr>
      <w:r>
        <w:t xml:space="preserve">Анализ ключевых факторов успеха </w:t>
      </w:r>
    </w:p>
    <w:p w14:paraId="20F84E38" w14:textId="77777777" w:rsidR="006A056A" w:rsidRDefault="006A056A" w:rsidP="006A056A">
      <w:pPr>
        <w:pStyle w:val="a"/>
        <w:ind w:left="709" w:firstLine="0"/>
        <w:jc w:val="both"/>
      </w:pPr>
      <w:r>
        <w:t>Анализ бизнес-модели. Анализ цепочки ценностей</w:t>
      </w:r>
    </w:p>
    <w:p w14:paraId="297CAC3E" w14:textId="552F5260" w:rsidR="006A056A" w:rsidRDefault="006A056A" w:rsidP="006A056A">
      <w:pPr>
        <w:pStyle w:val="a"/>
        <w:ind w:left="709" w:firstLine="0"/>
        <w:jc w:val="both"/>
      </w:pPr>
      <w:r>
        <w:t>Анализ продуктов. Матрица BCG</w:t>
      </w:r>
    </w:p>
    <w:p w14:paraId="212F7097" w14:textId="2D31C366" w:rsidR="006A056A" w:rsidRDefault="006A056A" w:rsidP="006A056A">
      <w:pPr>
        <w:pStyle w:val="a"/>
        <w:ind w:left="709" w:firstLine="0"/>
        <w:jc w:val="both"/>
      </w:pPr>
      <w:r>
        <w:t>SWOT-анализ</w:t>
      </w:r>
    </w:p>
    <w:p w14:paraId="3BA2E0C7" w14:textId="77777777" w:rsidR="006A056A" w:rsidRDefault="006A056A" w:rsidP="006A056A">
      <w:pPr>
        <w:pStyle w:val="a"/>
        <w:ind w:left="709" w:firstLine="0"/>
        <w:jc w:val="both"/>
      </w:pPr>
      <w:r>
        <w:t>Постановка стратегических целей</w:t>
      </w:r>
    </w:p>
    <w:p w14:paraId="72960576" w14:textId="5659929B" w:rsidR="006A056A" w:rsidRDefault="006A056A" w:rsidP="006A056A">
      <w:pPr>
        <w:pStyle w:val="a"/>
        <w:ind w:left="709" w:firstLine="0"/>
        <w:jc w:val="both"/>
      </w:pPr>
      <w:r>
        <w:t>Видение компании – разработка и виды, назначение</w:t>
      </w:r>
    </w:p>
    <w:p w14:paraId="13780717" w14:textId="7EB4CB81" w:rsidR="006A056A" w:rsidRDefault="006A056A" w:rsidP="006A056A">
      <w:pPr>
        <w:pStyle w:val="a"/>
        <w:ind w:left="709" w:firstLine="0"/>
        <w:jc w:val="both"/>
      </w:pPr>
      <w:r>
        <w:t>Разработка и виды миссий</w:t>
      </w:r>
    </w:p>
    <w:p w14:paraId="5E311D2E" w14:textId="020E3FB0" w:rsidR="006A056A" w:rsidRDefault="006A056A" w:rsidP="006A056A">
      <w:pPr>
        <w:pStyle w:val="a"/>
        <w:ind w:left="709" w:firstLine="0"/>
        <w:jc w:val="both"/>
      </w:pPr>
      <w:r>
        <w:t>Критерии SMART при постановке целей ̆</w:t>
      </w:r>
    </w:p>
    <w:p w14:paraId="5CB8F367" w14:textId="77777777" w:rsidR="00D3405F" w:rsidRDefault="006A056A" w:rsidP="006A056A">
      <w:pPr>
        <w:pStyle w:val="a"/>
        <w:ind w:left="709" w:firstLine="0"/>
        <w:jc w:val="both"/>
      </w:pPr>
      <w:r>
        <w:t>Виды стратегий.</w:t>
      </w:r>
      <w:r w:rsidR="00D3405F">
        <w:t xml:space="preserve"> Портфельные стратегии. </w:t>
      </w:r>
    </w:p>
    <w:p w14:paraId="3A32B59E" w14:textId="50158004" w:rsidR="006A056A" w:rsidRDefault="006A056A" w:rsidP="006A056A">
      <w:pPr>
        <w:pStyle w:val="a"/>
        <w:ind w:left="709" w:firstLine="0"/>
        <w:jc w:val="both"/>
      </w:pPr>
      <w:r>
        <w:t>Матрица Мак Кинзи</w:t>
      </w:r>
      <w:r w:rsidR="00D3405F">
        <w:t>.</w:t>
      </w:r>
      <w:r>
        <w:t xml:space="preserve"> Матрица DPM</w:t>
      </w:r>
    </w:p>
    <w:p w14:paraId="63DCE8E0" w14:textId="27F207E2" w:rsidR="00D3405F" w:rsidRPr="00D3405F" w:rsidRDefault="00D3405F" w:rsidP="006A056A">
      <w:pPr>
        <w:pStyle w:val="a"/>
        <w:ind w:left="709" w:firstLine="0"/>
        <w:jc w:val="both"/>
      </w:pPr>
      <w:r>
        <w:t xml:space="preserve">Матрица  </w:t>
      </w:r>
      <w:r>
        <w:rPr>
          <w:lang w:val="en-US"/>
        </w:rPr>
        <w:t>CPM, EFE, IFE</w:t>
      </w:r>
    </w:p>
    <w:p w14:paraId="79A772F5" w14:textId="2C0AD151" w:rsidR="00D3405F" w:rsidRDefault="00D3405F" w:rsidP="006A056A">
      <w:pPr>
        <w:pStyle w:val="a"/>
        <w:ind w:left="709" w:firstLine="0"/>
        <w:jc w:val="both"/>
      </w:pPr>
      <w:r>
        <w:t xml:space="preserve">Модель </w:t>
      </w:r>
      <w:r>
        <w:rPr>
          <w:lang w:val="en-US"/>
        </w:rPr>
        <w:t>SPACE</w:t>
      </w:r>
    </w:p>
    <w:p w14:paraId="107CD656" w14:textId="246DB374" w:rsidR="006A056A" w:rsidRDefault="00D3405F" w:rsidP="006A056A">
      <w:pPr>
        <w:pStyle w:val="a"/>
        <w:ind w:left="709" w:firstLine="0"/>
        <w:jc w:val="both"/>
      </w:pPr>
      <w:r>
        <w:t xml:space="preserve">Матрица Ансоффа. </w:t>
      </w:r>
      <w:r w:rsidR="006A056A">
        <w:t>Конкурентные стратегии</w:t>
      </w:r>
    </w:p>
    <w:p w14:paraId="0455788E" w14:textId="44F7AEB2" w:rsidR="006A056A" w:rsidRDefault="006A056A" w:rsidP="00D3405F">
      <w:pPr>
        <w:pStyle w:val="a"/>
        <w:ind w:left="709" w:firstLine="0"/>
      </w:pPr>
      <w:r>
        <w:t>Механизм формирования стратегических альтернатив Метод Саати</w:t>
      </w:r>
    </w:p>
    <w:p w14:paraId="4DCD13F6" w14:textId="77777777" w:rsidR="00D3405F" w:rsidRDefault="00D3405F" w:rsidP="00D3405F">
      <w:pPr>
        <w:pStyle w:val="a"/>
        <w:ind w:left="709" w:firstLine="0"/>
      </w:pPr>
      <w:r>
        <w:t>Сценарное планирование</w:t>
      </w:r>
    </w:p>
    <w:p w14:paraId="29FA4AE5" w14:textId="77777777" w:rsidR="00D3405F" w:rsidRDefault="006A056A" w:rsidP="00D3405F">
      <w:pPr>
        <w:pStyle w:val="a"/>
        <w:ind w:left="709" w:firstLine="0"/>
      </w:pPr>
      <w:r>
        <w:t>Этапы разработки стратегического план</w:t>
      </w:r>
      <w:r w:rsidR="00D3405F">
        <w:t>а компании Стратегические карты</w:t>
      </w:r>
    </w:p>
    <w:p w14:paraId="0C22CA0E" w14:textId="7014AFF3" w:rsidR="006A056A" w:rsidRDefault="006A056A" w:rsidP="00D3405F">
      <w:pPr>
        <w:pStyle w:val="a"/>
        <w:ind w:left="709" w:firstLine="0"/>
      </w:pPr>
      <w:r>
        <w:t>Стратегические цели и ключевые показатели результативности KPI компан</w:t>
      </w:r>
      <w:r w:rsidR="00D3405F">
        <w:t xml:space="preserve">ии </w:t>
      </w:r>
    </w:p>
    <w:p w14:paraId="2DAE2F2A" w14:textId="77777777" w:rsidR="006A056A" w:rsidRDefault="006A056A" w:rsidP="006A056A">
      <w:pPr>
        <w:pStyle w:val="a"/>
        <w:ind w:left="709" w:firstLine="0"/>
        <w:jc w:val="both"/>
      </w:pPr>
      <w:r>
        <w:t>Условия успешной реализации стратегии Причины неудач при реализации стратегии Управление по целям</w:t>
      </w:r>
    </w:p>
    <w:p w14:paraId="0E541AF4" w14:textId="77777777" w:rsidR="006A056A" w:rsidRDefault="006A056A" w:rsidP="006A056A">
      <w:pPr>
        <w:pStyle w:val="a"/>
        <w:ind w:left="709" w:firstLine="0"/>
        <w:jc w:val="both"/>
      </w:pPr>
      <w:r>
        <w:t>Сбалансированная система показателей</w:t>
      </w:r>
    </w:p>
    <w:p w14:paraId="4B9ABB10" w14:textId="77777777" w:rsidR="006A056A" w:rsidRDefault="006A056A" w:rsidP="006A056A">
      <w:pPr>
        <w:pStyle w:val="a"/>
        <w:ind w:left="709" w:firstLine="0"/>
        <w:jc w:val="both"/>
      </w:pPr>
      <w:r>
        <w:t>Внедрение и управление изменениями</w:t>
      </w:r>
    </w:p>
    <w:p w14:paraId="0A07260A" w14:textId="77777777" w:rsidR="006A056A" w:rsidRDefault="006A056A" w:rsidP="006A056A">
      <w:pPr>
        <w:pStyle w:val="a"/>
        <w:ind w:left="709" w:firstLine="0"/>
        <w:jc w:val="both"/>
      </w:pPr>
      <w:r>
        <w:t>Стадии процесса организационных изменений</w:t>
      </w:r>
    </w:p>
    <w:p w14:paraId="4F4AFD36" w14:textId="77777777" w:rsidR="006A056A" w:rsidRDefault="006A056A" w:rsidP="006A056A">
      <w:pPr>
        <w:pStyle w:val="a"/>
        <w:ind w:left="709" w:firstLine="0"/>
        <w:jc w:val="both"/>
      </w:pPr>
      <w:r>
        <w:t>Управление организационными изменениями</w:t>
      </w:r>
    </w:p>
    <w:p w14:paraId="0AE0E792" w14:textId="64AEF4B6" w:rsidR="006A056A" w:rsidRDefault="006A056A" w:rsidP="006A056A">
      <w:pPr>
        <w:pStyle w:val="a"/>
        <w:ind w:left="709" w:firstLine="0"/>
        <w:jc w:val="both"/>
      </w:pPr>
      <w:r>
        <w:t>Методики осуществления перестроек в организации Управление сопротивлением организационным изменениям Причины сопротивления изменениям</w:t>
      </w:r>
      <w:r w:rsidR="00D3405F">
        <w:t>. Лидеры изменений в организациях</w:t>
      </w:r>
    </w:p>
    <w:p w14:paraId="6AB35B7A" w14:textId="77777777" w:rsidR="001817AF" w:rsidRDefault="001817AF" w:rsidP="001817AF"/>
    <w:p w14:paraId="207C3358" w14:textId="6210BB8E" w:rsidR="00AD127C" w:rsidRDefault="00AD127C" w:rsidP="006A056A">
      <w:pPr>
        <w:pStyle w:val="1"/>
        <w:rPr>
          <w:b w:val="0"/>
          <w:i/>
        </w:rPr>
      </w:pPr>
      <w:r w:rsidRPr="00AF757E">
        <w:lastRenderedPageBreak/>
        <w:t xml:space="preserve">Порядок формирования оценок по дисциплине </w:t>
      </w:r>
      <w:r w:rsidRPr="00AF757E">
        <w:br/>
      </w:r>
    </w:p>
    <w:p w14:paraId="57CA87BE" w14:textId="3921E84F" w:rsidR="00AD127C" w:rsidRDefault="00AD127C" w:rsidP="00AD127C">
      <w:pPr>
        <w:jc w:val="both"/>
      </w:pPr>
      <w:r w:rsidRPr="007726EA">
        <w:rPr>
          <w:b/>
        </w:rPr>
        <w:t>Накопленная оценка по дисциплине</w:t>
      </w:r>
      <w:r>
        <w:t xml:space="preserve"> рассчитывается </w:t>
      </w:r>
      <w:r w:rsidRPr="00905D68">
        <w:t xml:space="preserve">с помощью </w:t>
      </w:r>
      <w:r w:rsidR="008305FC">
        <w:t>шкалы перевода суммы баллов за различные формы текущей активности (активность на занятиях, самостоятельные работы и другие)</w:t>
      </w:r>
      <w:r>
        <w:t xml:space="preserve"> </w:t>
      </w:r>
    </w:p>
    <w:p w14:paraId="4A434C3A" w14:textId="7A5F42B4" w:rsidR="00AD127C" w:rsidRDefault="00AD127C" w:rsidP="008305FC">
      <w:pPr>
        <w:spacing w:before="240"/>
        <w:jc w:val="center"/>
        <w:rPr>
          <w:sz w:val="28"/>
          <w:szCs w:val="28"/>
        </w:rPr>
      </w:pPr>
      <w:r w:rsidRPr="002568B9">
        <w:rPr>
          <w:sz w:val="28"/>
          <w:szCs w:val="28"/>
        </w:rPr>
        <w:t>О</w:t>
      </w:r>
      <w:r w:rsidRPr="002568B9">
        <w:rPr>
          <w:i/>
          <w:sz w:val="28"/>
          <w:szCs w:val="28"/>
          <w:vertAlign w:val="subscript"/>
        </w:rPr>
        <w:t>накопленная</w:t>
      </w:r>
      <w:r w:rsidRPr="002568B9">
        <w:rPr>
          <w:sz w:val="28"/>
          <w:szCs w:val="28"/>
        </w:rPr>
        <w:t xml:space="preserve">= </w:t>
      </w:r>
      <w:r w:rsidR="008305FC">
        <w:rPr>
          <w:sz w:val="28"/>
          <w:szCs w:val="28"/>
          <w:lang w:val="en-US"/>
        </w:rPr>
        <w:t>O</w:t>
      </w:r>
      <w:r w:rsidR="008305FC" w:rsidRPr="004A51BD">
        <w:rPr>
          <w:sz w:val="22"/>
          <w:szCs w:val="28"/>
        </w:rPr>
        <w:t>накопленная_перевод</w:t>
      </w:r>
    </w:p>
    <w:p w14:paraId="7B4AA9C1" w14:textId="5AC71271" w:rsidR="008305FC" w:rsidRPr="008305FC" w:rsidRDefault="008305FC" w:rsidP="008305FC">
      <w:pPr>
        <w:spacing w:before="240"/>
        <w:ind w:firstLine="0"/>
      </w:pPr>
      <w:r>
        <w:rPr>
          <w:sz w:val="28"/>
          <w:szCs w:val="28"/>
        </w:rPr>
        <w:t>Таблица перевода накопленной балльной оценки в 10-балльную шкалу представлена выше.</w:t>
      </w:r>
    </w:p>
    <w:p w14:paraId="0E028C99" w14:textId="395B9E64" w:rsidR="00AD127C" w:rsidRPr="00CB7E21" w:rsidRDefault="00AD127C" w:rsidP="00AD127C">
      <w:pPr>
        <w:spacing w:before="240"/>
        <w:jc w:val="both"/>
      </w:pPr>
      <w:r>
        <w:t>С</w:t>
      </w:r>
      <w:r w:rsidRPr="00CB7E21">
        <w:t xml:space="preserve">пособ округления накопленной оценки </w:t>
      </w:r>
      <w:r>
        <w:t xml:space="preserve">текущего контроля: </w:t>
      </w:r>
      <w:r w:rsidR="008305FC">
        <w:t>арифметический</w:t>
      </w:r>
      <w:r w:rsidRPr="00CB7E21">
        <w:t xml:space="preserve"> </w:t>
      </w:r>
    </w:p>
    <w:p w14:paraId="12D88BAC" w14:textId="77777777" w:rsidR="00AD127C" w:rsidRDefault="00AD127C" w:rsidP="00AD127C"/>
    <w:p w14:paraId="187300E8" w14:textId="77777777" w:rsidR="00AD127C" w:rsidRPr="007726EA" w:rsidRDefault="00AD127C" w:rsidP="00AD127C">
      <w:r>
        <w:rPr>
          <w:b/>
        </w:rPr>
        <w:t>Р</w:t>
      </w:r>
      <w:r w:rsidRPr="007726EA">
        <w:rPr>
          <w:b/>
        </w:rPr>
        <w:t>езультирующая оценка по дисциплине</w:t>
      </w:r>
      <w:r>
        <w:rPr>
          <w:b/>
        </w:rPr>
        <w:t xml:space="preserve"> </w:t>
      </w:r>
      <w:r w:rsidRPr="00BC48AF">
        <w:t>(</w:t>
      </w:r>
      <w:r w:rsidRPr="00B91DC4">
        <w:t>которая идет в диплом</w:t>
      </w:r>
      <w:r>
        <w:t>)</w:t>
      </w:r>
      <w:r>
        <w:rPr>
          <w:b/>
        </w:rPr>
        <w:t xml:space="preserve"> </w:t>
      </w:r>
      <w:r w:rsidRPr="00190471">
        <w:t>рассчитывается следующим образом:</w:t>
      </w:r>
    </w:p>
    <w:p w14:paraId="0EF67955" w14:textId="74DD0B27" w:rsidR="00AD127C" w:rsidRPr="00293082" w:rsidRDefault="00AD127C" w:rsidP="00AD127C">
      <w:pPr>
        <w:spacing w:before="240"/>
        <w:jc w:val="center"/>
        <w:rPr>
          <w:sz w:val="28"/>
          <w:szCs w:val="28"/>
          <w:vertAlign w:val="subscript"/>
        </w:rPr>
      </w:pPr>
      <w:r w:rsidRPr="00A120C4">
        <w:rPr>
          <w:i/>
          <w:sz w:val="28"/>
          <w:szCs w:val="28"/>
        </w:rPr>
        <w:t>О</w:t>
      </w:r>
      <w:r w:rsidRPr="00A120C4">
        <w:rPr>
          <w:i/>
          <w:sz w:val="28"/>
          <w:szCs w:val="28"/>
          <w:vertAlign w:val="subscript"/>
        </w:rPr>
        <w:t>результ</w:t>
      </w:r>
      <w:r w:rsidRPr="00A120C4">
        <w:rPr>
          <w:i/>
          <w:sz w:val="28"/>
          <w:szCs w:val="28"/>
        </w:rPr>
        <w:t xml:space="preserve"> = </w:t>
      </w:r>
      <w:r w:rsidR="008305FC">
        <w:rPr>
          <w:i/>
          <w:sz w:val="28"/>
          <w:szCs w:val="28"/>
        </w:rPr>
        <w:t>0,7*</w:t>
      </w:r>
      <w:r w:rsidRPr="00A120C4">
        <w:rPr>
          <w:i/>
          <w:sz w:val="28"/>
          <w:szCs w:val="28"/>
        </w:rPr>
        <w:t>О</w:t>
      </w:r>
      <w:r w:rsidRPr="00A120C4">
        <w:rPr>
          <w:i/>
          <w:sz w:val="28"/>
          <w:szCs w:val="28"/>
          <w:vertAlign w:val="subscript"/>
        </w:rPr>
        <w:t>накопл</w:t>
      </w:r>
      <w:r w:rsidRPr="00A120C4">
        <w:rPr>
          <w:i/>
          <w:sz w:val="28"/>
          <w:szCs w:val="28"/>
        </w:rPr>
        <w:t xml:space="preserve"> + </w:t>
      </w:r>
      <w:r w:rsidR="008305FC">
        <w:rPr>
          <w:i/>
          <w:sz w:val="28"/>
          <w:szCs w:val="28"/>
        </w:rPr>
        <w:t>0,3*</w:t>
      </w:r>
      <w:r w:rsidRPr="00A120C4">
        <w:rPr>
          <w:i/>
          <w:sz w:val="28"/>
          <w:szCs w:val="28"/>
        </w:rPr>
        <w:t>О</w:t>
      </w:r>
      <w:r w:rsidRPr="00A120C4">
        <w:rPr>
          <w:i/>
          <w:sz w:val="28"/>
          <w:szCs w:val="28"/>
          <w:vertAlign w:val="subscript"/>
        </w:rPr>
        <w:t>экз</w:t>
      </w:r>
      <w:r>
        <w:rPr>
          <w:i/>
          <w:sz w:val="28"/>
          <w:szCs w:val="28"/>
          <w:vertAlign w:val="subscript"/>
        </w:rPr>
        <w:t xml:space="preserve"> , </w:t>
      </w:r>
      <w:r>
        <w:t>г</w:t>
      </w:r>
      <w:r w:rsidRPr="00293082">
        <w:t>де</w:t>
      </w:r>
    </w:p>
    <w:p w14:paraId="20997C6F" w14:textId="77777777" w:rsidR="00AD127C" w:rsidRDefault="00AD127C" w:rsidP="00AD127C"/>
    <w:p w14:paraId="3B477DE6" w14:textId="77777777" w:rsidR="00AD127C" w:rsidRDefault="00AD127C" w:rsidP="00AD127C">
      <w:pPr>
        <w:jc w:val="both"/>
      </w:pPr>
      <w:r w:rsidRPr="00A120C4">
        <w:rPr>
          <w:i/>
          <w:sz w:val="28"/>
          <w:szCs w:val="28"/>
        </w:rPr>
        <w:t>О</w:t>
      </w:r>
      <w:r w:rsidRPr="00A120C4">
        <w:rPr>
          <w:i/>
          <w:sz w:val="28"/>
          <w:szCs w:val="28"/>
          <w:vertAlign w:val="subscript"/>
        </w:rPr>
        <w:t>накопл</w:t>
      </w:r>
      <w:r w:rsidRPr="002568B9">
        <w:rPr>
          <w:sz w:val="28"/>
          <w:szCs w:val="28"/>
        </w:rPr>
        <w:t xml:space="preserve"> </w:t>
      </w:r>
      <w:r w:rsidRPr="00293082">
        <w:t xml:space="preserve">– </w:t>
      </w:r>
      <w:r>
        <w:t>накопленная оценка по дисциплине</w:t>
      </w:r>
    </w:p>
    <w:p w14:paraId="4FBAC8A4" w14:textId="2999C615" w:rsidR="00AD127C" w:rsidRPr="006B6457" w:rsidRDefault="00AD127C" w:rsidP="008305FC">
      <w:pPr>
        <w:jc w:val="both"/>
      </w:pPr>
      <w:r w:rsidRPr="00A120C4">
        <w:rPr>
          <w:i/>
          <w:sz w:val="28"/>
          <w:szCs w:val="28"/>
        </w:rPr>
        <w:t>О</w:t>
      </w:r>
      <w:r w:rsidRPr="00A120C4">
        <w:rPr>
          <w:i/>
          <w:sz w:val="28"/>
          <w:szCs w:val="28"/>
          <w:vertAlign w:val="subscript"/>
        </w:rPr>
        <w:t>экз</w:t>
      </w:r>
      <w:r w:rsidRPr="002568B9">
        <w:rPr>
          <w:sz w:val="28"/>
          <w:szCs w:val="28"/>
        </w:rPr>
        <w:t xml:space="preserve"> </w:t>
      </w:r>
      <w:r w:rsidRPr="00293082">
        <w:t xml:space="preserve">– </w:t>
      </w:r>
      <w:r>
        <w:t>оценка за экзамен</w:t>
      </w:r>
    </w:p>
    <w:p w14:paraId="6C289F2F" w14:textId="20CE68DE" w:rsidR="00AD127C" w:rsidRPr="00CB7E21" w:rsidRDefault="00AD127C" w:rsidP="008305FC">
      <w:pPr>
        <w:spacing w:before="240"/>
        <w:ind w:firstLine="0"/>
        <w:jc w:val="both"/>
      </w:pPr>
      <w:r>
        <w:t>С</w:t>
      </w:r>
      <w:r w:rsidRPr="00CB7E21">
        <w:t xml:space="preserve">пособ округления </w:t>
      </w:r>
      <w:r>
        <w:t xml:space="preserve">экзаменационной и результирующей оценок: </w:t>
      </w:r>
      <w:r w:rsidR="008305FC">
        <w:t>в пользу студента.</w:t>
      </w:r>
    </w:p>
    <w:p w14:paraId="62BAB50F" w14:textId="77777777" w:rsidR="00AD127C" w:rsidRPr="00AF2403" w:rsidRDefault="00AD127C" w:rsidP="00AF2403">
      <w:pPr>
        <w:ind w:firstLine="0"/>
        <w:rPr>
          <w:lang w:val="en-US"/>
        </w:rPr>
      </w:pPr>
    </w:p>
    <w:p w14:paraId="2FC0E215" w14:textId="77777777" w:rsidR="001817AF" w:rsidRDefault="001817AF" w:rsidP="00AF2403">
      <w:pPr>
        <w:pStyle w:val="1"/>
      </w:pPr>
      <w:r>
        <w:t>Учебно-методическое и информационное обеспечение дисциплины</w:t>
      </w:r>
    </w:p>
    <w:p w14:paraId="15AE0D1C" w14:textId="77777777" w:rsidR="001817AF" w:rsidRDefault="001817AF" w:rsidP="001817AF">
      <w:pPr>
        <w:pStyle w:val="2"/>
        <w:spacing w:before="240"/>
      </w:pPr>
      <w:r>
        <w:t>Основная литература</w:t>
      </w:r>
    </w:p>
    <w:p w14:paraId="27F94DDB" w14:textId="137E6E7D" w:rsidR="00E17272" w:rsidRDefault="00E17272" w:rsidP="00E17272">
      <w:pPr>
        <w:pStyle w:val="2"/>
        <w:numPr>
          <w:ilvl w:val="0"/>
          <w:numId w:val="0"/>
        </w:numPr>
        <w:spacing w:before="240"/>
        <w:ind w:left="576"/>
        <w:rPr>
          <w:rFonts w:eastAsia="Calibri"/>
          <w:b w:val="0"/>
          <w:bCs w:val="0"/>
          <w:iCs w:val="0"/>
          <w:szCs w:val="22"/>
        </w:rPr>
      </w:pPr>
      <w:r w:rsidRPr="00E17272">
        <w:rPr>
          <w:rFonts w:eastAsia="Calibri"/>
          <w:b w:val="0"/>
          <w:bCs w:val="0"/>
          <w:iCs w:val="0"/>
          <w:szCs w:val="22"/>
        </w:rPr>
        <w:t>Аналоуи, Ф. Стратегический менеджмент малых и средних предприятий [Электронный ресурс] : Учебник для студентов вузов, обучающихся по специальностям 061100 «Менеджмент организаций» и 060800 «Экономика и управление на предприятии (по отраслям)»: Пер. с англ. / Ф. Аналоуи, А. Карами. - М.: ЮНИТИ-ДАНА, 2012. - 400 с.</w:t>
      </w:r>
      <w:r>
        <w:rPr>
          <w:rFonts w:eastAsia="Calibri"/>
          <w:b w:val="0"/>
          <w:bCs w:val="0"/>
          <w:iCs w:val="0"/>
          <w:szCs w:val="22"/>
        </w:rPr>
        <w:t xml:space="preserve"> Электронная версия в ресурсе </w:t>
      </w:r>
      <w:r>
        <w:rPr>
          <w:rFonts w:eastAsia="Calibri"/>
          <w:b w:val="0"/>
          <w:bCs w:val="0"/>
          <w:iCs w:val="0"/>
          <w:szCs w:val="22"/>
          <w:lang w:val="en-US"/>
        </w:rPr>
        <w:t xml:space="preserve">znanium </w:t>
      </w:r>
      <w:r w:rsidRPr="00E17272">
        <w:rPr>
          <w:rFonts w:eastAsia="Calibri"/>
          <w:b w:val="0"/>
          <w:bCs w:val="0"/>
          <w:iCs w:val="0"/>
          <w:szCs w:val="22"/>
        </w:rPr>
        <w:t>http://proxylibrary.hse.ru:2144/bookread2.php?book=394645</w:t>
      </w:r>
    </w:p>
    <w:p w14:paraId="450B91C8" w14:textId="3B8980D8" w:rsidR="001817AF" w:rsidRDefault="00E17272" w:rsidP="00E17272">
      <w:pPr>
        <w:pStyle w:val="2"/>
        <w:numPr>
          <w:ilvl w:val="0"/>
          <w:numId w:val="0"/>
        </w:numPr>
        <w:spacing w:before="240"/>
        <w:ind w:left="576" w:hanging="576"/>
      </w:pPr>
      <w:r>
        <w:rPr>
          <w:rFonts w:eastAsia="Calibri"/>
          <w:b w:val="0"/>
          <w:bCs w:val="0"/>
          <w:iCs w:val="0"/>
          <w:szCs w:val="22"/>
        </w:rPr>
        <w:t xml:space="preserve">12.2 </w:t>
      </w:r>
      <w:r w:rsidR="001817AF">
        <w:t xml:space="preserve">Дополнительная литература </w:t>
      </w:r>
    </w:p>
    <w:p w14:paraId="6C94AA4A" w14:textId="77777777" w:rsidR="00333435" w:rsidRDefault="00333435" w:rsidP="00E17272">
      <w:pPr>
        <w:ind w:firstLine="0"/>
      </w:pPr>
    </w:p>
    <w:p w14:paraId="3C6AE251"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 xml:space="preserve">Аакер Дэвид, Стратегическое рыночное управление, 7-е изд: Пер. с англ. - СПб.: Питер. 2011 г. </w:t>
      </w:r>
    </w:p>
    <w:p w14:paraId="6B790102" w14:textId="77777777" w:rsidR="00E17272" w:rsidRPr="00E17272" w:rsidRDefault="00E17272" w:rsidP="00E17272">
      <w:pPr>
        <w:pStyle w:val="af2"/>
        <w:ind w:left="0"/>
        <w:rPr>
          <w:rFonts w:ascii="Times New Roman" w:hAnsi="Times New Roman"/>
          <w:color w:val="000000"/>
          <w:sz w:val="24"/>
          <w:szCs w:val="24"/>
        </w:rPr>
      </w:pPr>
      <w:r w:rsidRPr="00E17272">
        <w:rPr>
          <w:rFonts w:ascii="Times New Roman" w:hAnsi="Times New Roman"/>
          <w:color w:val="000000"/>
          <w:sz w:val="24"/>
          <w:szCs w:val="24"/>
        </w:rPr>
        <w:t xml:space="preserve">Адизес И. Как преодолеть кризисы менеджмента. Диагностика и решение управленческих проблем. – СПб.: Питер, 2007. </w:t>
      </w:r>
    </w:p>
    <w:p w14:paraId="1C28A3CA" w14:textId="77777777" w:rsidR="00E17272" w:rsidRPr="00E17272" w:rsidRDefault="00E17272" w:rsidP="00E17272">
      <w:pPr>
        <w:pStyle w:val="af2"/>
        <w:ind w:left="0"/>
        <w:rPr>
          <w:rFonts w:ascii="Times New Roman" w:hAnsi="Times New Roman"/>
          <w:color w:val="000000"/>
          <w:sz w:val="24"/>
          <w:szCs w:val="24"/>
        </w:rPr>
      </w:pPr>
      <w:r w:rsidRPr="00E17272">
        <w:rPr>
          <w:rFonts w:ascii="Times New Roman" w:hAnsi="Times New Roman"/>
          <w:color w:val="000000"/>
          <w:sz w:val="24"/>
          <w:szCs w:val="24"/>
        </w:rPr>
        <w:t>Айзенштат Р., Бир М. Стратегические изменения: как преобразовать организацию для реализации стратегии// Курс МВА по стратегическому менеджменту. – М.: Альпина Паблишер, 2002.</w:t>
      </w:r>
    </w:p>
    <w:p w14:paraId="5E202BD0"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Альстрэнд Б. Лэмпел Дж. Минцберг Г. Школы стратегий: Стратегическое сафари: Экскурсия по дебрям стратегий менеджмента. /Пер. с англ. - СПб.: Питер, 2000.</w:t>
      </w:r>
    </w:p>
    <w:p w14:paraId="133DA395"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Альтшулер И., Городнов А., Бизнес как система 2. Панорама идей и методов. СПб: Питер, 2011.</w:t>
      </w:r>
    </w:p>
    <w:p w14:paraId="3EB93683"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Альтшулер И., Городнов А., Бизнес как система. Разговор по душам о ситуациях и понятиях. СПб: Питер, 2011.</w:t>
      </w:r>
    </w:p>
    <w:p w14:paraId="626D1FF2"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Альтшулер И., Городнов А., Диалектика бизнеса, СПб: Питер, 2011.</w:t>
      </w:r>
    </w:p>
    <w:p w14:paraId="0F6F7762"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bCs/>
          <w:sz w:val="24"/>
          <w:szCs w:val="24"/>
          <w:lang w:eastAsia="ru-RU"/>
        </w:rPr>
        <w:t>Альтшулер И.Г. «Стратегическое управление на основе</w:t>
      </w:r>
      <w:r w:rsidRPr="00E17272">
        <w:rPr>
          <w:rFonts w:ascii="Times New Roman" w:hAnsi="Times New Roman"/>
          <w:bCs/>
          <w:iCs/>
          <w:sz w:val="24"/>
          <w:szCs w:val="24"/>
          <w:lang w:eastAsia="ru-RU"/>
        </w:rPr>
        <w:t xml:space="preserve"> маркетингового анализа». 2006.</w:t>
      </w:r>
    </w:p>
    <w:p w14:paraId="4243B6BB"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lastRenderedPageBreak/>
        <w:t>Ансофф И. Стратегический менеджмент, Перевод с: Пер. с англ. Издательство: Питер, 2011.- 344 с.</w:t>
      </w:r>
    </w:p>
    <w:p w14:paraId="3AC5EC64"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Ансофф, И. Стратегический менеджмент. Классическое издание: Пер. с англ. / И. Ансофф. - СПб.: Питер, 2009.</w:t>
      </w:r>
    </w:p>
    <w:p w14:paraId="560A849B"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Баринов В.А., Харченко В.Л. Стратегический менеджмент: Учебник Издательство: Инфра-М. Серия: Учебники для программы МВА, 2010. - 237 с.</w:t>
      </w:r>
    </w:p>
    <w:p w14:paraId="6C8E04B3"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Глумаков В.Н., Максимцов М.М., Малышев Н.И. Стратегический менеджмент: Практикум. Издательство: Вузовский учебник, 2010. - 186 с.</w:t>
      </w:r>
    </w:p>
    <w:p w14:paraId="1F57316E"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Гурков И.Б. Стратегический менеджмент организации. 2-е изд. М., ТЕИС, 2004.</w:t>
      </w:r>
    </w:p>
    <w:p w14:paraId="6F0FF9BD"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Гурков И.Б. Стратегический менеджмент организации. 2-е изд. М.: ТЕИС, 2004.</w:t>
      </w:r>
    </w:p>
    <w:p w14:paraId="52ECAB04"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 xml:space="preserve">Какаева А.Е., Дуненкова Е.Н. Инновационный бизнес: стратегическое управление развитием: Учебное пособие. Издательство: Дело АНХ,2010. - 176 с. </w:t>
      </w:r>
    </w:p>
    <w:p w14:paraId="5C698CE5"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Каплан Р., Нортон Д. Стратегические карты. Издательство: Олимп-Бизнес. Перевод с: Пер. с англ., 2007.- 512 с.</w:t>
      </w:r>
    </w:p>
    <w:p w14:paraId="584F223A"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 xml:space="preserve">Карпов А.Е. Стратегическое управление и эффективное развитие бизнеса: Практическое пособие. Издательство: Результат и качество, 2005.- 512 с. </w:t>
      </w:r>
    </w:p>
    <w:p w14:paraId="6EE100A1"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Катькало  В.С. Эволюция теории стратегического управления. – СПб.: Издатель-ство: Высшая школа менеджмента, Издательский дом Санкт-Петербургского государ-ственного университета, 2008.</w:t>
      </w:r>
    </w:p>
    <w:p w14:paraId="48E22077"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Ким У.Ч., Моборн Р. Стратегия голубого океана. Издательство: ГИППО. Перевод с: Пер. с англ., 2010.- 272 с.</w:t>
      </w:r>
    </w:p>
    <w:p w14:paraId="2604585D"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Коллинз, Дж. Построенные навечно. Успех компаний, обладающих видением: Пер. с англ. / Дж. Коллинз, Дж. Поррас. - СПб.: Стокгольмская школа экономики, 2004.</w:t>
      </w:r>
    </w:p>
    <w:p w14:paraId="0FBEA72E"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Кэнуэлл Д., Сазерленд Д. Стратегический менеджмент. Издательство: Баланс Бизнес Букс. Перевод с: Пер. с англ., 2005. – 440 с.</w:t>
      </w:r>
    </w:p>
    <w:p w14:paraId="20203673"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Литвак А.Г. Стратегический менеджмент. Учебник для бакалавров. 2013.</w:t>
      </w:r>
    </w:p>
    <w:p w14:paraId="0ED5B019"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Майкл Ковени, Денис Гэнстер, Брайан Хартлен Стратегический разрыв: технологии воплощения корпоративной стратегии в жизнь; Пер.с англ.- М.: Альпина Бизнес Букс, 2004.- 232 с.</w:t>
      </w:r>
    </w:p>
    <w:p w14:paraId="36D16C26"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Максименко Л.С., Панасенко С.В., Парахина В.Н. Стратегический менеджмент: Учебник. Издательство: КноРус, 2011.- 496 с.</w:t>
      </w:r>
    </w:p>
    <w:p w14:paraId="1B2EC912"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 xml:space="preserve">Монден Я. Система менеджмента Тойоты. Перевод с: Пер. с англ. Издательство: Институт комплексных стратегических исследований, 2007. – 216 с. </w:t>
      </w:r>
    </w:p>
    <w:p w14:paraId="6CE47427"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Портер М. Конкурентное преимущество. Как достичь высокого результата и обеспечить его устойчивость. 3-е издание. Издательство: Альпина Бизнес Букс, 2008. – 715 с.</w:t>
      </w:r>
    </w:p>
    <w:p w14:paraId="1348FA5A"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Портер М. Конкуренция. Издательство: Вильямс, Перевод: Пелявский О. Л., Усенко Е. Л., Шишкина И. А.. Редактор: Заболоцкий Я. В., 2010 г. – 592 с.</w:t>
      </w:r>
    </w:p>
    <w:p w14:paraId="71B8FDAC"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Райс Э., Траут Д. Маркетинговые войны. Спб. Питер, 2002</w:t>
      </w:r>
    </w:p>
    <w:p w14:paraId="60E8AB6A"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 xml:space="preserve">Рамперсад, Х. Универсальная система показателей деятельности: Как достигать ре-зультатов, сохраняя целостность: Пер. с англ. / Х. Рамперсад. - 3-е изд. - М.: Альпина Бизнес Букс, 2006. </w:t>
      </w:r>
    </w:p>
    <w:p w14:paraId="5904EC21"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Роберт Грант. Современный стратегический анализ. Серия: Классика МBA, Издательство: Питер, 2011</w:t>
      </w:r>
    </w:p>
    <w:p w14:paraId="2CE39A09"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 xml:space="preserve">С чего начинается лидер/ Пер. с анг.- М.: Альпина Бизнес Букс, 2005.- 232 с. (Серия «Классика </w:t>
      </w:r>
      <w:r w:rsidRPr="00E17272">
        <w:rPr>
          <w:rFonts w:ascii="Times New Roman" w:hAnsi="Times New Roman"/>
          <w:sz w:val="24"/>
          <w:szCs w:val="24"/>
          <w:lang w:val="en-US"/>
        </w:rPr>
        <w:t>Harvard Business Review</w:t>
      </w:r>
      <w:r w:rsidRPr="00E17272">
        <w:rPr>
          <w:rFonts w:ascii="Times New Roman" w:hAnsi="Times New Roman"/>
          <w:sz w:val="24"/>
          <w:szCs w:val="24"/>
        </w:rPr>
        <w:t>»)</w:t>
      </w:r>
    </w:p>
    <w:p w14:paraId="32992243"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Сливотски А. Миграция ценности. Что будет с вашим бизнесом послезавтра: пер.с англ. - М.: Манн, Иванов и Фербер, 2006.</w:t>
      </w:r>
    </w:p>
    <w:p w14:paraId="37C439C2"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lastRenderedPageBreak/>
        <w:t>Тарасов В.К. Искусство управленческой борьбы. Технологии перехвата и удержания управления.- М.: ООО «Издательство «Добрая книга».</w:t>
      </w:r>
    </w:p>
    <w:p w14:paraId="7DE8A402"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Томпсон, А.А. Стратегический менеджмент: концепции и ситуации для анализа: Пер. с англ. / А.А. Томпсон, А.Дж. Стрикленд. - 12-е изд. - М.; СПб.: ИД Вильямс, 2005.</w:t>
      </w:r>
    </w:p>
    <w:p w14:paraId="60E8ED71"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 xml:space="preserve">Томсон А.А., Стрикленд А.Дж. Стратегический менеджмент. Концепции и ситуации для анализа (изд:12). Перевод с: Пер. с англ. Изд. дом "Вильямс", 2011. - 928 с </w:t>
      </w:r>
    </w:p>
    <w:p w14:paraId="62E9E6AF"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Тромпенаарс Ф. и Хэмпден-Тернер Ч. Национально-культурные различия в контексте глобального бизнеса/Ф. Тромпенаарс и Ч. Хэмпден-Тернер//Пер. с англ.Е.П. Самсонов.- Мн.:ООО «Попурри», 2004.- 528 с.:ил.</w:t>
      </w:r>
    </w:p>
    <w:p w14:paraId="4243B139"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Фатхутдинов Р.А. Стратегический менеджмент: Учебник. Издательство: Дело АНХ, 2008.- 448 с.</w:t>
      </w:r>
    </w:p>
    <w:p w14:paraId="39F2B5E5"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Харченко В.Л. Стратегический менеджмент. М: Московская финансово-промышленная академия, 2012. - 384 с.</w:t>
      </w:r>
    </w:p>
    <w:p w14:paraId="2F38D208"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sz w:val="24"/>
          <w:szCs w:val="24"/>
        </w:rPr>
        <w:t>Чернышев М.А. Стратегический менеджмент. Основы стратегического управления: Учебное пособие, Издательство: Феникс, 2009. – 506 с.</w:t>
      </w:r>
    </w:p>
    <w:p w14:paraId="31DE4D75" w14:textId="77777777" w:rsidR="00E17272" w:rsidRPr="00E17272" w:rsidRDefault="00E17272" w:rsidP="00E17272">
      <w:pPr>
        <w:pStyle w:val="af2"/>
        <w:ind w:left="0"/>
        <w:rPr>
          <w:rFonts w:ascii="Times New Roman" w:hAnsi="Times New Roman"/>
          <w:sz w:val="24"/>
          <w:szCs w:val="24"/>
        </w:rPr>
      </w:pPr>
      <w:r w:rsidRPr="00E17272">
        <w:rPr>
          <w:rFonts w:ascii="Times New Roman" w:hAnsi="Times New Roman"/>
          <w:color w:val="000000"/>
          <w:sz w:val="24"/>
          <w:szCs w:val="24"/>
        </w:rPr>
        <w:t>Щербина В.В., Попова Е.П. Организационное развитие: монография. – М.: Шк. изд. и медиабизнеса, 2011</w:t>
      </w:r>
    </w:p>
    <w:p w14:paraId="70961CFF" w14:textId="77777777" w:rsidR="001817AF" w:rsidRDefault="001817AF" w:rsidP="001817AF">
      <w:pPr>
        <w:pStyle w:val="2"/>
        <w:spacing w:before="240"/>
      </w:pPr>
      <w:r>
        <w:t>Справочники, словари, энциклопедии</w:t>
      </w:r>
    </w:p>
    <w:p w14:paraId="49E35880" w14:textId="77777777" w:rsidR="001817AF" w:rsidRDefault="001817AF" w:rsidP="001817AF">
      <w:r w:rsidRPr="00C8196D">
        <w:fldChar w:fldCharType="begin"/>
      </w:r>
      <w:r w:rsidRPr="00C8196D">
        <w:instrText xml:space="preserve"> FILLIN   \* MERGEFORMAT </w:instrText>
      </w:r>
      <w:r w:rsidRPr="00C8196D">
        <w:fldChar w:fldCharType="separate"/>
      </w:r>
      <w:r>
        <w:t>[ Укажите рекомендуемые справочники, словари, энциклопедии.  Источники оформляются в соответствии со стандартами как указано выше.</w:t>
      </w:r>
    </w:p>
    <w:p w14:paraId="31C6F5B3" w14:textId="77777777" w:rsidR="001817AF" w:rsidRDefault="001817AF" w:rsidP="001817AF">
      <w:r>
        <w:t>Укажите, если используются, электронные версии изданий справочников, словари или электронные справочники</w:t>
      </w:r>
      <w:r w:rsidRPr="00E756B4">
        <w:t>]</w:t>
      </w:r>
      <w:r w:rsidRPr="00C8196D">
        <w:fldChar w:fldCharType="end"/>
      </w:r>
    </w:p>
    <w:p w14:paraId="38CCADA4" w14:textId="77777777" w:rsidR="008E5738" w:rsidRDefault="008E5738" w:rsidP="008E5738">
      <w:pPr>
        <w:pStyle w:val="2"/>
        <w:spacing w:before="240"/>
      </w:pPr>
      <w:r>
        <w:t>Ресурсы информационно-телекоммуникационной сети «Интернет»</w:t>
      </w:r>
    </w:p>
    <w:p w14:paraId="4BC12FB6" w14:textId="77777777" w:rsidR="00AB3328" w:rsidRPr="00803E93" w:rsidRDefault="00AB3328" w:rsidP="00AB3328">
      <w:pPr>
        <w:numPr>
          <w:ilvl w:val="0"/>
          <w:numId w:val="36"/>
        </w:numPr>
      </w:pPr>
      <w:hyperlink r:id="rId11" w:history="1">
        <w:r w:rsidRPr="00803E93">
          <w:rPr>
            <w:rStyle w:val="ad"/>
            <w:lang w:val="en-US"/>
          </w:rPr>
          <w:t>www</w:t>
        </w:r>
      </w:hyperlink>
      <w:hyperlink r:id="rId12" w:history="1">
        <w:r w:rsidRPr="00803E93">
          <w:rPr>
            <w:rStyle w:val="ad"/>
          </w:rPr>
          <w:t>.</w:t>
        </w:r>
      </w:hyperlink>
      <w:hyperlink r:id="rId13" w:history="1">
        <w:r w:rsidRPr="00803E93">
          <w:rPr>
            <w:rStyle w:val="ad"/>
            <w:lang w:val="en-US"/>
          </w:rPr>
          <w:t>ecsocman</w:t>
        </w:r>
      </w:hyperlink>
      <w:hyperlink r:id="rId14" w:history="1">
        <w:r w:rsidRPr="00803E93">
          <w:rPr>
            <w:rStyle w:val="ad"/>
          </w:rPr>
          <w:t>.</w:t>
        </w:r>
      </w:hyperlink>
      <w:hyperlink r:id="rId15" w:history="1">
        <w:r w:rsidRPr="00803E93">
          <w:rPr>
            <w:rStyle w:val="ad"/>
            <w:lang w:val="en-US"/>
          </w:rPr>
          <w:t>edu</w:t>
        </w:r>
      </w:hyperlink>
      <w:hyperlink r:id="rId16" w:history="1">
        <w:r w:rsidRPr="00803E93">
          <w:rPr>
            <w:rStyle w:val="ad"/>
          </w:rPr>
          <w:t>.</w:t>
        </w:r>
      </w:hyperlink>
      <w:hyperlink r:id="rId17" w:history="1">
        <w:r w:rsidRPr="00803E93">
          <w:rPr>
            <w:rStyle w:val="ad"/>
            <w:lang w:val="en-US"/>
          </w:rPr>
          <w:t>ru</w:t>
        </w:r>
      </w:hyperlink>
    </w:p>
    <w:p w14:paraId="4D503F65" w14:textId="77777777" w:rsidR="00AB3328" w:rsidRPr="00803E93" w:rsidRDefault="00AB3328" w:rsidP="00AB3328">
      <w:pPr>
        <w:numPr>
          <w:ilvl w:val="0"/>
          <w:numId w:val="36"/>
        </w:numPr>
      </w:pPr>
      <w:hyperlink r:id="rId18" w:history="1">
        <w:r w:rsidRPr="00803E93">
          <w:rPr>
            <w:rStyle w:val="ad"/>
          </w:rPr>
          <w:t>www.cfin.ru</w:t>
        </w:r>
      </w:hyperlink>
    </w:p>
    <w:p w14:paraId="1A9CDD36" w14:textId="77777777" w:rsidR="00AB3328" w:rsidRPr="00803E93" w:rsidRDefault="00AB3328" w:rsidP="00AB3328">
      <w:pPr>
        <w:numPr>
          <w:ilvl w:val="0"/>
          <w:numId w:val="36"/>
        </w:numPr>
      </w:pPr>
      <w:hyperlink r:id="rId19" w:history="1">
        <w:r w:rsidRPr="00803E93">
          <w:rPr>
            <w:rStyle w:val="ad"/>
            <w:lang w:val="en-US"/>
          </w:rPr>
          <w:t>www.eup.ru</w:t>
        </w:r>
      </w:hyperlink>
    </w:p>
    <w:p w14:paraId="0EDF1A17" w14:textId="77777777" w:rsidR="00AB3328" w:rsidRPr="00803E93" w:rsidRDefault="00AB3328" w:rsidP="00AB3328">
      <w:pPr>
        <w:numPr>
          <w:ilvl w:val="0"/>
          <w:numId w:val="36"/>
        </w:numPr>
      </w:pPr>
      <w:hyperlink r:id="rId20" w:history="1">
        <w:r w:rsidRPr="00803E93">
          <w:rPr>
            <w:rStyle w:val="ad"/>
          </w:rPr>
          <w:t>www.corpculture.ru</w:t>
        </w:r>
      </w:hyperlink>
    </w:p>
    <w:p w14:paraId="1FF8A40C" w14:textId="77777777" w:rsidR="00AB3328" w:rsidRPr="00803E93" w:rsidRDefault="00AB3328" w:rsidP="00AB3328">
      <w:pPr>
        <w:numPr>
          <w:ilvl w:val="0"/>
          <w:numId w:val="36"/>
        </w:numPr>
      </w:pPr>
      <w:hyperlink r:id="rId21" w:history="1">
        <w:r w:rsidRPr="00803E93">
          <w:rPr>
            <w:rStyle w:val="ad"/>
          </w:rPr>
          <w:t>www.kommersant.ru</w:t>
        </w:r>
      </w:hyperlink>
    </w:p>
    <w:p w14:paraId="20BA22F9" w14:textId="77777777" w:rsidR="00AB3328" w:rsidRPr="00803E93" w:rsidRDefault="00AB3328" w:rsidP="00AB3328">
      <w:pPr>
        <w:numPr>
          <w:ilvl w:val="0"/>
          <w:numId w:val="36"/>
        </w:numPr>
      </w:pPr>
      <w:hyperlink r:id="rId22" w:history="1">
        <w:r w:rsidRPr="00803E93">
          <w:rPr>
            <w:rStyle w:val="ad"/>
            <w:lang w:val="de-DE"/>
          </w:rPr>
          <w:t>www</w:t>
        </w:r>
      </w:hyperlink>
      <w:hyperlink r:id="rId23" w:history="1">
        <w:r w:rsidRPr="00803E93">
          <w:rPr>
            <w:rStyle w:val="ad"/>
          </w:rPr>
          <w:t>.</w:t>
        </w:r>
      </w:hyperlink>
      <w:hyperlink r:id="rId24" w:history="1">
        <w:r w:rsidRPr="00803E93">
          <w:rPr>
            <w:rStyle w:val="ad"/>
            <w:lang w:val="de-DE"/>
          </w:rPr>
          <w:t>kommersant</w:t>
        </w:r>
      </w:hyperlink>
      <w:hyperlink r:id="rId25" w:history="1">
        <w:r w:rsidRPr="00803E93">
          <w:rPr>
            <w:rStyle w:val="ad"/>
          </w:rPr>
          <w:t>.</w:t>
        </w:r>
      </w:hyperlink>
      <w:hyperlink r:id="rId26" w:history="1">
        <w:r w:rsidRPr="00803E93">
          <w:rPr>
            <w:rStyle w:val="ad"/>
            <w:lang w:val="de-DE"/>
          </w:rPr>
          <w:t>ru</w:t>
        </w:r>
      </w:hyperlink>
      <w:hyperlink r:id="rId27" w:history="1">
        <w:r w:rsidRPr="00803E93">
          <w:rPr>
            <w:rStyle w:val="ad"/>
          </w:rPr>
          <w:t>/</w:t>
        </w:r>
      </w:hyperlink>
      <w:hyperlink r:id="rId28" w:history="1">
        <w:r w:rsidRPr="00803E93">
          <w:rPr>
            <w:rStyle w:val="ad"/>
            <w:lang w:val="de-DE"/>
          </w:rPr>
          <w:t>sf</w:t>
        </w:r>
      </w:hyperlink>
      <w:r w:rsidRPr="00803E93">
        <w:t xml:space="preserve"> журнал «Секрет фирмы»</w:t>
      </w:r>
    </w:p>
    <w:p w14:paraId="1FDC704B" w14:textId="77777777" w:rsidR="00AB3328" w:rsidRPr="00803E93" w:rsidRDefault="00AB3328" w:rsidP="00AB3328">
      <w:pPr>
        <w:numPr>
          <w:ilvl w:val="0"/>
          <w:numId w:val="36"/>
        </w:numPr>
      </w:pPr>
      <w:hyperlink r:id="rId29" w:history="1">
        <w:r w:rsidRPr="00803E93">
          <w:rPr>
            <w:rStyle w:val="ad"/>
            <w:lang w:val="de-DE"/>
          </w:rPr>
          <w:t>www.brandpedia.ru</w:t>
        </w:r>
      </w:hyperlink>
    </w:p>
    <w:p w14:paraId="11B888C4" w14:textId="5B211EA8" w:rsidR="00A10DFB" w:rsidRPr="00803E93" w:rsidRDefault="00AB3328" w:rsidP="00AA766F">
      <w:pPr>
        <w:numPr>
          <w:ilvl w:val="0"/>
          <w:numId w:val="36"/>
        </w:numPr>
      </w:pPr>
      <w:hyperlink r:id="rId30" w:history="1">
        <w:r w:rsidRPr="00803E93">
          <w:rPr>
            <w:rStyle w:val="ad"/>
            <w:lang w:val="de-DE"/>
          </w:rPr>
          <w:t>http://www.marketopedia.ru/strategy</w:t>
        </w:r>
      </w:hyperlink>
      <w:hyperlink r:id="rId31" w:history="1">
        <w:r w:rsidRPr="00803E93">
          <w:rPr>
            <w:rStyle w:val="ad"/>
            <w:lang w:val="de-DE"/>
          </w:rPr>
          <w:t>/</w:t>
        </w:r>
      </w:hyperlink>
    </w:p>
    <w:p w14:paraId="40400CD5" w14:textId="77777777" w:rsidR="001817AF" w:rsidRPr="007E65ED" w:rsidRDefault="00DD0795" w:rsidP="001817AF">
      <w:pPr>
        <w:pStyle w:val="2"/>
        <w:spacing w:before="240"/>
      </w:pPr>
      <w:r>
        <w:t>Программные средст</w:t>
      </w:r>
      <w:r w:rsidR="00CB4EE6">
        <w:t>в</w:t>
      </w:r>
      <w:r>
        <w:t>а</w:t>
      </w:r>
    </w:p>
    <w:p w14:paraId="64947B63" w14:textId="4A5B3B66" w:rsidR="002721CF" w:rsidRDefault="00AA766F" w:rsidP="00F2428F">
      <w:pPr>
        <w:pStyle w:val="a1"/>
        <w:numPr>
          <w:ilvl w:val="0"/>
          <w:numId w:val="0"/>
        </w:numPr>
        <w:ind w:firstLine="709"/>
        <w:jc w:val="both"/>
      </w:pPr>
      <w:r>
        <w:t>Специализированное программное обеспечение для успешного прохождения курса не требуется.</w:t>
      </w:r>
    </w:p>
    <w:p w14:paraId="2F4E786E" w14:textId="77777777" w:rsidR="007A32D3" w:rsidRPr="007E65ED" w:rsidRDefault="00F3522F" w:rsidP="007A32D3">
      <w:pPr>
        <w:pStyle w:val="2"/>
        <w:spacing w:before="240"/>
      </w:pPr>
      <w:r>
        <w:t>Информационные справочные системы</w:t>
      </w:r>
    </w:p>
    <w:p w14:paraId="6A1E8938" w14:textId="21E443C6" w:rsidR="002721CF" w:rsidRPr="00785A40" w:rsidRDefault="00AA766F" w:rsidP="00785A40">
      <w:r w:rsidRPr="00785A40">
        <w:t>Базы данных по отчетности компаний (например СПАРК или ФИРА ПРО)</w:t>
      </w:r>
    </w:p>
    <w:p w14:paraId="30832B0C" w14:textId="77777777" w:rsidR="001817AF" w:rsidRDefault="001817AF" w:rsidP="001817AF">
      <w:pPr>
        <w:pStyle w:val="2"/>
      </w:pPr>
      <w:r>
        <w:t>Дистанционная поддержка дисциплины</w:t>
      </w:r>
    </w:p>
    <w:p w14:paraId="1B70CD9D" w14:textId="31DC4714" w:rsidR="001817AF" w:rsidRPr="00F2428F" w:rsidRDefault="00F2428F" w:rsidP="001817AF">
      <w:pPr>
        <w:jc w:val="both"/>
        <w:rPr>
          <w:lang w:val="en-US"/>
        </w:rPr>
      </w:pPr>
      <w:r>
        <w:t xml:space="preserve">Все дополнительные материалы, ридеры, презентации с лекций дисциплины размещаются преподавателей в курсе Стратегический менеджмент в системе </w:t>
      </w:r>
      <w:r>
        <w:rPr>
          <w:lang w:val="en-US"/>
        </w:rPr>
        <w:t xml:space="preserve">LMS, </w:t>
      </w:r>
      <w:r>
        <w:t xml:space="preserve">а также дублируются в облачное хранилище с аналогичным названием на Яндекс.Диске. Все самостоятельные работы студентов собираются через модуль Проекты в </w:t>
      </w:r>
      <w:r>
        <w:rPr>
          <w:lang w:val="en-US"/>
        </w:rPr>
        <w:t>LMS.</w:t>
      </w:r>
    </w:p>
    <w:p w14:paraId="518CAF64" w14:textId="77777777" w:rsidR="001817AF" w:rsidRPr="008B7F20" w:rsidRDefault="001817AF" w:rsidP="001817AF">
      <w:pPr>
        <w:jc w:val="both"/>
      </w:pPr>
    </w:p>
    <w:p w14:paraId="1D316161" w14:textId="77777777" w:rsidR="001817AF" w:rsidRDefault="001817AF" w:rsidP="00AF2403">
      <w:pPr>
        <w:pStyle w:val="1"/>
      </w:pPr>
      <w:r>
        <w:lastRenderedPageBreak/>
        <w:t>Материально-техническое обеспечение дисциплины</w:t>
      </w:r>
    </w:p>
    <w:p w14:paraId="0A7175BF" w14:textId="4B7FC017" w:rsidR="001817AF" w:rsidRPr="00D657AF" w:rsidRDefault="003931E3" w:rsidP="001817AF">
      <w:r>
        <w:t>Проектор, флипчарт и маркеры, колонки и медиасистема для воспроизведения видеороликов в лекционной аудитории и аудитории для семинарских занятий.</w:t>
      </w:r>
    </w:p>
    <w:p w14:paraId="3DBEDA02" w14:textId="77777777" w:rsidR="00D657AF" w:rsidRPr="00D657AF" w:rsidRDefault="00D657AF" w:rsidP="001817AF"/>
    <w:sectPr w:rsidR="00D657AF" w:rsidRPr="00D657AF" w:rsidSect="00193404">
      <w:headerReference w:type="default" r:id="rId32"/>
      <w:headerReference w:type="first" r:id="rId33"/>
      <w:pgSz w:w="11906" w:h="16838"/>
      <w:pgMar w:top="678" w:right="850" w:bottom="851"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ED1B8" w14:textId="77777777" w:rsidR="00C41DA2" w:rsidRDefault="00C41DA2" w:rsidP="00074D27">
      <w:r>
        <w:separator/>
      </w:r>
    </w:p>
  </w:endnote>
  <w:endnote w:type="continuationSeparator" w:id="0">
    <w:p w14:paraId="1827D22B" w14:textId="77777777" w:rsidR="00C41DA2" w:rsidRDefault="00C41DA2"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9E9F" w14:textId="77777777" w:rsidR="00821A29" w:rsidRDefault="00821A29">
    <w:pPr>
      <w:pStyle w:val="a9"/>
      <w:jc w:val="center"/>
    </w:pPr>
    <w:r>
      <w:fldChar w:fldCharType="begin"/>
    </w:r>
    <w:r>
      <w:instrText xml:space="preserve"> PAGE   \* MERGEFORMAT </w:instrText>
    </w:r>
    <w:r>
      <w:fldChar w:fldCharType="separate"/>
    </w:r>
    <w:r w:rsidR="00285978">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DB96" w14:textId="77777777" w:rsidR="00C41DA2" w:rsidRDefault="00C41DA2" w:rsidP="00074D27">
      <w:r>
        <w:separator/>
      </w:r>
    </w:p>
  </w:footnote>
  <w:footnote w:type="continuationSeparator" w:id="0">
    <w:p w14:paraId="1ACD0468" w14:textId="77777777" w:rsidR="00C41DA2" w:rsidRDefault="00C41DA2" w:rsidP="00074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5"/>
      <w:gridCol w:w="9156"/>
    </w:tblGrid>
    <w:tr w:rsidR="00821A29" w14:paraId="1D330F07" w14:textId="77777777" w:rsidTr="00B937A5">
      <w:tc>
        <w:tcPr>
          <w:tcW w:w="872" w:type="dxa"/>
        </w:tcPr>
        <w:p w14:paraId="2C734B3A" w14:textId="1701B114" w:rsidR="00821A29" w:rsidRDefault="00821A29" w:rsidP="001F63CC">
          <w:pPr>
            <w:pStyle w:val="a7"/>
            <w:ind w:firstLine="0"/>
          </w:pPr>
          <w:r w:rsidRPr="00060113">
            <w:rPr>
              <w:rFonts w:ascii="Tahoma" w:hAnsi="Tahoma" w:cs="Tahoma"/>
              <w:noProof/>
              <w:sz w:val="20"/>
              <w:szCs w:val="20"/>
              <w:lang w:eastAsia="ru-RU"/>
            </w:rPr>
            <w:drawing>
              <wp:inline distT="0" distB="0" distL="0" distR="0" wp14:anchorId="02813F8A" wp14:editId="08148A13">
                <wp:extent cx="418465" cy="451485"/>
                <wp:effectExtent l="0" t="0" r="0" b="5715"/>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451485"/>
                        </a:xfrm>
                        <a:prstGeom prst="rect">
                          <a:avLst/>
                        </a:prstGeom>
                        <a:noFill/>
                        <a:ln>
                          <a:noFill/>
                        </a:ln>
                      </pic:spPr>
                    </pic:pic>
                  </a:graphicData>
                </a:graphic>
              </wp:inline>
            </w:drawing>
          </w:r>
        </w:p>
      </w:tc>
      <w:tc>
        <w:tcPr>
          <w:tcW w:w="9159" w:type="dxa"/>
        </w:tcPr>
        <w:p w14:paraId="5E19C1F7" w14:textId="0036BB21" w:rsidR="00821A29" w:rsidRPr="00060113" w:rsidRDefault="00821A29" w:rsidP="008F5D3F">
          <w:pPr>
            <w:jc w:val="center"/>
            <w:rPr>
              <w:sz w:val="20"/>
              <w:szCs w:val="20"/>
            </w:rPr>
          </w:pPr>
          <w:r>
            <w:rPr>
              <w:sz w:val="20"/>
              <w:szCs w:val="20"/>
            </w:rPr>
            <w:t>НИУ ВШЭ – Санкт-Петербург</w:t>
          </w:r>
          <w:r w:rsidRPr="00060113">
            <w:rPr>
              <w:sz w:val="20"/>
              <w:szCs w:val="20"/>
            </w:rPr>
            <w:br/>
          </w:r>
          <w:r>
            <w:rPr>
              <w:sz w:val="20"/>
              <w:szCs w:val="20"/>
            </w:rPr>
            <w:t>Рабочая п</w:t>
          </w:r>
          <w:r w:rsidRPr="00371C63">
            <w:rPr>
              <w:sz w:val="20"/>
              <w:szCs w:val="20"/>
            </w:rPr>
            <w:t>рограмма дисциплины</w:t>
          </w:r>
          <w:r w:rsidRPr="00060113">
            <w:rPr>
              <w:sz w:val="20"/>
              <w:szCs w:val="20"/>
            </w:rPr>
            <w:t xml:space="preserve"> </w:t>
          </w:r>
          <w:r>
            <w:rPr>
              <w:sz w:val="20"/>
              <w:szCs w:val="20"/>
            </w:rPr>
            <w:t xml:space="preserve">«Стратегический менеджмент» для направления </w:t>
          </w:r>
          <w:r w:rsidRPr="00466879">
            <w:rPr>
              <w:sz w:val="20"/>
              <w:szCs w:val="20"/>
            </w:rPr>
            <w:br/>
          </w:r>
          <w:r w:rsidRPr="008F5D3F">
            <w:rPr>
              <w:sz w:val="20"/>
              <w:szCs w:val="20"/>
            </w:rPr>
            <w:t>38.03.02 Менеджмент</w:t>
          </w:r>
          <w:r w:rsidRPr="00060113">
            <w:rPr>
              <w:sz w:val="20"/>
              <w:szCs w:val="20"/>
            </w:rPr>
            <w:t xml:space="preserve"> подгото</w:t>
          </w:r>
          <w:r>
            <w:rPr>
              <w:sz w:val="20"/>
              <w:szCs w:val="20"/>
            </w:rPr>
            <w:t>вки бакалавра</w:t>
          </w:r>
        </w:p>
      </w:tc>
    </w:tr>
  </w:tbl>
  <w:p w14:paraId="4AD44168" w14:textId="77777777" w:rsidR="00821A29" w:rsidRPr="0068711A" w:rsidRDefault="00821A29">
    <w:pPr>
      <w:pStyle w:val="a7"/>
      <w:rPr>
        <w:sz w:val="1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2"/>
      <w:gridCol w:w="9442"/>
    </w:tblGrid>
    <w:tr w:rsidR="00821A29" w14:paraId="6BDA7FA0" w14:textId="77777777" w:rsidTr="00060113">
      <w:tc>
        <w:tcPr>
          <w:tcW w:w="872" w:type="dxa"/>
        </w:tcPr>
        <w:p w14:paraId="1EA5B7CF" w14:textId="6AA15ABA" w:rsidR="00821A29" w:rsidRDefault="00821A29" w:rsidP="00060113">
          <w:pPr>
            <w:pStyle w:val="a7"/>
            <w:ind w:firstLine="0"/>
          </w:pPr>
          <w:r w:rsidRPr="00060113">
            <w:rPr>
              <w:rFonts w:ascii="Tahoma" w:hAnsi="Tahoma" w:cs="Tahoma"/>
              <w:noProof/>
              <w:sz w:val="20"/>
              <w:szCs w:val="20"/>
              <w:lang w:eastAsia="ru-RU"/>
            </w:rPr>
            <w:drawing>
              <wp:inline distT="0" distB="0" distL="0" distR="0" wp14:anchorId="6C80A2C7" wp14:editId="7A74B71A">
                <wp:extent cx="418465" cy="451485"/>
                <wp:effectExtent l="0" t="0" r="0" b="5715"/>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451485"/>
                        </a:xfrm>
                        <a:prstGeom prst="rect">
                          <a:avLst/>
                        </a:prstGeom>
                        <a:noFill/>
                        <a:ln>
                          <a:noFill/>
                        </a:ln>
                      </pic:spPr>
                    </pic:pic>
                  </a:graphicData>
                </a:graphic>
              </wp:inline>
            </w:drawing>
          </w:r>
        </w:p>
      </w:tc>
      <w:tc>
        <w:tcPr>
          <w:tcW w:w="9442" w:type="dxa"/>
        </w:tcPr>
        <w:p w14:paraId="568949A1" w14:textId="77777777" w:rsidR="00821A29" w:rsidRPr="00060113" w:rsidRDefault="00821A29"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Pr="00060113">
            <w:rPr>
              <w:sz w:val="20"/>
              <w:szCs w:val="20"/>
            </w:rPr>
            <w:fldChar w:fldCharType="begin"/>
          </w:r>
          <w:r w:rsidRPr="00060113">
            <w:rPr>
              <w:sz w:val="20"/>
              <w:szCs w:val="20"/>
            </w:rPr>
            <w:instrText xml:space="preserve"> FILLIN   \* MERGEFORMAT </w:instrText>
          </w:r>
          <w:r w:rsidRPr="00060113">
            <w:rPr>
              <w:sz w:val="20"/>
              <w:szCs w:val="20"/>
            </w:rPr>
            <w:fldChar w:fldCharType="separate"/>
          </w:r>
          <w:r w:rsidRPr="00060113">
            <w:rPr>
              <w:sz w:val="20"/>
              <w:szCs w:val="20"/>
            </w:rPr>
            <w:t>[Введите название дисциплины]</w:t>
          </w:r>
          <w:r w:rsidRPr="00060113">
            <w:rPr>
              <w:sz w:val="20"/>
              <w:szCs w:val="20"/>
            </w:rPr>
            <w:fldChar w:fldCharType="end"/>
          </w:r>
          <w:r w:rsidRPr="00060113">
            <w:rPr>
              <w:sz w:val="20"/>
              <w:szCs w:val="20"/>
            </w:rPr>
            <w:t xml:space="preserve"> для направления/ специальности </w:t>
          </w:r>
          <w:r w:rsidRPr="00060113">
            <w:rPr>
              <w:sz w:val="20"/>
              <w:szCs w:val="20"/>
            </w:rPr>
            <w:fldChar w:fldCharType="begin"/>
          </w:r>
          <w:r w:rsidRPr="00060113">
            <w:rPr>
              <w:sz w:val="20"/>
              <w:szCs w:val="20"/>
            </w:rPr>
            <w:instrText xml:space="preserve"> FILLIN   \* MERGEFORMAT </w:instrText>
          </w:r>
          <w:r w:rsidRPr="00060113">
            <w:rPr>
              <w:sz w:val="20"/>
              <w:szCs w:val="20"/>
            </w:rPr>
            <w:fldChar w:fldCharType="separate"/>
          </w:r>
          <w:r w:rsidRPr="00060113">
            <w:rPr>
              <w:sz w:val="20"/>
              <w:szCs w:val="20"/>
            </w:rPr>
            <w:t>[код направления подготовки и «Название направления подготовки» ]</w:t>
          </w:r>
          <w:r w:rsidRPr="00060113">
            <w:rPr>
              <w:sz w:val="20"/>
              <w:szCs w:val="20"/>
            </w:rPr>
            <w:fldChar w:fldCharType="end"/>
          </w:r>
          <w:r w:rsidRPr="00060113">
            <w:rPr>
              <w:sz w:val="20"/>
              <w:szCs w:val="20"/>
            </w:rPr>
            <w:t xml:space="preserve"> подготовки бакалавра/ магистра/ специалиста</w:t>
          </w:r>
        </w:p>
      </w:tc>
    </w:tr>
  </w:tbl>
  <w:p w14:paraId="385F0AAC" w14:textId="77777777" w:rsidR="00821A29" w:rsidRPr="0068711A" w:rsidRDefault="00821A29">
    <w:pPr>
      <w:pStyle w:val="a7"/>
      <w:rPr>
        <w:sz w:val="12"/>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1C1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Wingdings" w:hAnsi="Wingdings" w:cs="Times New Roman"/>
        <w:b w:val="0"/>
        <w:bCs w:val="0"/>
        <w:i w:val="0"/>
        <w:iCs w:val="0"/>
        <w:caps w:val="0"/>
        <w:smallCaps w:val="0"/>
        <w:strike w:val="0"/>
        <w:dstrike w:val="0"/>
        <w:outline w:val="0"/>
        <w:shadow w:val="0"/>
        <w:vanish w:val="0"/>
        <w:spacing w:val="0"/>
        <w:kern w:val="1"/>
        <w:position w:val="0"/>
        <w:sz w:val="24"/>
        <w:szCs w:val="22"/>
        <w:u w:val="none"/>
        <w:vertAlign w:val="baseline"/>
        <w:em w:val="none"/>
        <w:lang w:val="x-none" w:eastAsia="x-none" w:bidi="x-none"/>
      </w:rPr>
    </w:lvl>
  </w:abstractNum>
  <w:abstractNum w:abstractNumId="2">
    <w:nsid w:val="00000004"/>
    <w:multiLevelType w:val="singleLevel"/>
    <w:tmpl w:val="00000004"/>
    <w:name w:val="WW8Num4"/>
    <w:lvl w:ilvl="0">
      <w:start w:val="1"/>
      <w:numFmt w:val="bullet"/>
      <w:lvlText w:val=""/>
      <w:lvlJc w:val="left"/>
      <w:pPr>
        <w:tabs>
          <w:tab w:val="num" w:pos="0"/>
        </w:tabs>
        <w:ind w:left="1429" w:hanging="360"/>
      </w:pPr>
      <w:rPr>
        <w:rFonts w:ascii="Symbol" w:hAnsi="Symbol"/>
        <w:strike w:val="0"/>
        <w:dstrike w:val="0"/>
      </w:rPr>
    </w:lvl>
  </w:abstractNum>
  <w:abstractNum w:abstractNumId="3">
    <w:nsid w:val="09343D31"/>
    <w:multiLevelType w:val="hybridMultilevel"/>
    <w:tmpl w:val="8FDC5CD4"/>
    <w:lvl w:ilvl="0" w:tplc="A184F256">
      <w:start w:val="1"/>
      <w:numFmt w:val="bullet"/>
      <w:lvlText w:val=""/>
      <w:lvlJc w:val="left"/>
      <w:pPr>
        <w:tabs>
          <w:tab w:val="num" w:pos="720"/>
        </w:tabs>
        <w:ind w:left="720" w:hanging="360"/>
      </w:pPr>
      <w:rPr>
        <w:rFonts w:ascii="Wingdings" w:hAnsi="Wingdings" w:hint="default"/>
      </w:rPr>
    </w:lvl>
    <w:lvl w:ilvl="1" w:tplc="759C6802" w:tentative="1">
      <w:start w:val="1"/>
      <w:numFmt w:val="bullet"/>
      <w:lvlText w:val=""/>
      <w:lvlJc w:val="left"/>
      <w:pPr>
        <w:tabs>
          <w:tab w:val="num" w:pos="1440"/>
        </w:tabs>
        <w:ind w:left="1440" w:hanging="360"/>
      </w:pPr>
      <w:rPr>
        <w:rFonts w:ascii="Wingdings" w:hAnsi="Wingdings" w:hint="default"/>
      </w:rPr>
    </w:lvl>
    <w:lvl w:ilvl="2" w:tplc="732E1A10" w:tentative="1">
      <w:start w:val="1"/>
      <w:numFmt w:val="bullet"/>
      <w:lvlText w:val=""/>
      <w:lvlJc w:val="left"/>
      <w:pPr>
        <w:tabs>
          <w:tab w:val="num" w:pos="2160"/>
        </w:tabs>
        <w:ind w:left="2160" w:hanging="360"/>
      </w:pPr>
      <w:rPr>
        <w:rFonts w:ascii="Wingdings" w:hAnsi="Wingdings" w:hint="default"/>
      </w:rPr>
    </w:lvl>
    <w:lvl w:ilvl="3" w:tplc="1DC45EBE" w:tentative="1">
      <w:start w:val="1"/>
      <w:numFmt w:val="bullet"/>
      <w:lvlText w:val=""/>
      <w:lvlJc w:val="left"/>
      <w:pPr>
        <w:tabs>
          <w:tab w:val="num" w:pos="2880"/>
        </w:tabs>
        <w:ind w:left="2880" w:hanging="360"/>
      </w:pPr>
      <w:rPr>
        <w:rFonts w:ascii="Wingdings" w:hAnsi="Wingdings" w:hint="default"/>
      </w:rPr>
    </w:lvl>
    <w:lvl w:ilvl="4" w:tplc="FB00C51A" w:tentative="1">
      <w:start w:val="1"/>
      <w:numFmt w:val="bullet"/>
      <w:lvlText w:val=""/>
      <w:lvlJc w:val="left"/>
      <w:pPr>
        <w:tabs>
          <w:tab w:val="num" w:pos="3600"/>
        </w:tabs>
        <w:ind w:left="3600" w:hanging="360"/>
      </w:pPr>
      <w:rPr>
        <w:rFonts w:ascii="Wingdings" w:hAnsi="Wingdings" w:hint="default"/>
      </w:rPr>
    </w:lvl>
    <w:lvl w:ilvl="5" w:tplc="F5A6728E" w:tentative="1">
      <w:start w:val="1"/>
      <w:numFmt w:val="bullet"/>
      <w:lvlText w:val=""/>
      <w:lvlJc w:val="left"/>
      <w:pPr>
        <w:tabs>
          <w:tab w:val="num" w:pos="4320"/>
        </w:tabs>
        <w:ind w:left="4320" w:hanging="360"/>
      </w:pPr>
      <w:rPr>
        <w:rFonts w:ascii="Wingdings" w:hAnsi="Wingdings" w:hint="default"/>
      </w:rPr>
    </w:lvl>
    <w:lvl w:ilvl="6" w:tplc="41C46DB0" w:tentative="1">
      <w:start w:val="1"/>
      <w:numFmt w:val="bullet"/>
      <w:lvlText w:val=""/>
      <w:lvlJc w:val="left"/>
      <w:pPr>
        <w:tabs>
          <w:tab w:val="num" w:pos="5040"/>
        </w:tabs>
        <w:ind w:left="5040" w:hanging="360"/>
      </w:pPr>
      <w:rPr>
        <w:rFonts w:ascii="Wingdings" w:hAnsi="Wingdings" w:hint="default"/>
      </w:rPr>
    </w:lvl>
    <w:lvl w:ilvl="7" w:tplc="7FAA037A" w:tentative="1">
      <w:start w:val="1"/>
      <w:numFmt w:val="bullet"/>
      <w:lvlText w:val=""/>
      <w:lvlJc w:val="left"/>
      <w:pPr>
        <w:tabs>
          <w:tab w:val="num" w:pos="5760"/>
        </w:tabs>
        <w:ind w:left="5760" w:hanging="360"/>
      </w:pPr>
      <w:rPr>
        <w:rFonts w:ascii="Wingdings" w:hAnsi="Wingdings" w:hint="default"/>
      </w:rPr>
    </w:lvl>
    <w:lvl w:ilvl="8" w:tplc="BB96D9EC" w:tentative="1">
      <w:start w:val="1"/>
      <w:numFmt w:val="bullet"/>
      <w:lvlText w:val=""/>
      <w:lvlJc w:val="left"/>
      <w:pPr>
        <w:tabs>
          <w:tab w:val="num" w:pos="6480"/>
        </w:tabs>
        <w:ind w:left="6480" w:hanging="360"/>
      </w:pPr>
      <w:rPr>
        <w:rFonts w:ascii="Wingdings" w:hAnsi="Wingdings" w:hint="default"/>
      </w:rPr>
    </w:lvl>
  </w:abstractNum>
  <w:abstractNum w:abstractNumId="4">
    <w:nsid w:val="0D5473E0"/>
    <w:multiLevelType w:val="hybridMultilevel"/>
    <w:tmpl w:val="377276B0"/>
    <w:lvl w:ilvl="0" w:tplc="CD2829FC">
      <w:start w:val="1"/>
      <w:numFmt w:val="decimal"/>
      <w:lvlText w:val="%1."/>
      <w:lvlJc w:val="left"/>
      <w:pPr>
        <w:tabs>
          <w:tab w:val="num" w:pos="720"/>
        </w:tabs>
        <w:ind w:left="720" w:hanging="360"/>
      </w:pPr>
    </w:lvl>
    <w:lvl w:ilvl="1" w:tplc="05EC7CC2" w:tentative="1">
      <w:start w:val="1"/>
      <w:numFmt w:val="decimal"/>
      <w:lvlText w:val="%2."/>
      <w:lvlJc w:val="left"/>
      <w:pPr>
        <w:tabs>
          <w:tab w:val="num" w:pos="1440"/>
        </w:tabs>
        <w:ind w:left="1440" w:hanging="360"/>
      </w:pPr>
    </w:lvl>
    <w:lvl w:ilvl="2" w:tplc="BDC49E1C" w:tentative="1">
      <w:start w:val="1"/>
      <w:numFmt w:val="decimal"/>
      <w:lvlText w:val="%3."/>
      <w:lvlJc w:val="left"/>
      <w:pPr>
        <w:tabs>
          <w:tab w:val="num" w:pos="2160"/>
        </w:tabs>
        <w:ind w:left="2160" w:hanging="360"/>
      </w:pPr>
    </w:lvl>
    <w:lvl w:ilvl="3" w:tplc="377E4BAA" w:tentative="1">
      <w:start w:val="1"/>
      <w:numFmt w:val="decimal"/>
      <w:lvlText w:val="%4."/>
      <w:lvlJc w:val="left"/>
      <w:pPr>
        <w:tabs>
          <w:tab w:val="num" w:pos="2880"/>
        </w:tabs>
        <w:ind w:left="2880" w:hanging="360"/>
      </w:pPr>
    </w:lvl>
    <w:lvl w:ilvl="4" w:tplc="45949D4C" w:tentative="1">
      <w:start w:val="1"/>
      <w:numFmt w:val="decimal"/>
      <w:lvlText w:val="%5."/>
      <w:lvlJc w:val="left"/>
      <w:pPr>
        <w:tabs>
          <w:tab w:val="num" w:pos="3600"/>
        </w:tabs>
        <w:ind w:left="3600" w:hanging="360"/>
      </w:pPr>
    </w:lvl>
    <w:lvl w:ilvl="5" w:tplc="0E84639A" w:tentative="1">
      <w:start w:val="1"/>
      <w:numFmt w:val="decimal"/>
      <w:lvlText w:val="%6."/>
      <w:lvlJc w:val="left"/>
      <w:pPr>
        <w:tabs>
          <w:tab w:val="num" w:pos="4320"/>
        </w:tabs>
        <w:ind w:left="4320" w:hanging="360"/>
      </w:pPr>
    </w:lvl>
    <w:lvl w:ilvl="6" w:tplc="7F7E7450" w:tentative="1">
      <w:start w:val="1"/>
      <w:numFmt w:val="decimal"/>
      <w:lvlText w:val="%7."/>
      <w:lvlJc w:val="left"/>
      <w:pPr>
        <w:tabs>
          <w:tab w:val="num" w:pos="5040"/>
        </w:tabs>
        <w:ind w:left="5040" w:hanging="360"/>
      </w:pPr>
    </w:lvl>
    <w:lvl w:ilvl="7" w:tplc="B276FBA0" w:tentative="1">
      <w:start w:val="1"/>
      <w:numFmt w:val="decimal"/>
      <w:lvlText w:val="%8."/>
      <w:lvlJc w:val="left"/>
      <w:pPr>
        <w:tabs>
          <w:tab w:val="num" w:pos="5760"/>
        </w:tabs>
        <w:ind w:left="5760" w:hanging="360"/>
      </w:pPr>
    </w:lvl>
    <w:lvl w:ilvl="8" w:tplc="E0A84446" w:tentative="1">
      <w:start w:val="1"/>
      <w:numFmt w:val="decimal"/>
      <w:lvlText w:val="%9."/>
      <w:lvlJc w:val="left"/>
      <w:pPr>
        <w:tabs>
          <w:tab w:val="num" w:pos="6480"/>
        </w:tabs>
        <w:ind w:left="6480" w:hanging="360"/>
      </w:pPr>
    </w:lvl>
  </w:abstractNum>
  <w:abstractNum w:abstractNumId="5">
    <w:nsid w:val="108A37F4"/>
    <w:multiLevelType w:val="multilevel"/>
    <w:tmpl w:val="01EC1EC6"/>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14288994"/>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567F02"/>
    <w:multiLevelType w:val="hybridMultilevel"/>
    <w:tmpl w:val="9004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6A9"/>
    <w:multiLevelType w:val="hybridMultilevel"/>
    <w:tmpl w:val="4C629B3E"/>
    <w:lvl w:ilvl="0" w:tplc="42F069A8">
      <w:start w:val="1"/>
      <w:numFmt w:val="bullet"/>
      <w:lvlText w:val="•"/>
      <w:lvlJc w:val="left"/>
      <w:pPr>
        <w:tabs>
          <w:tab w:val="num" w:pos="720"/>
        </w:tabs>
        <w:ind w:left="720" w:hanging="360"/>
      </w:pPr>
      <w:rPr>
        <w:rFonts w:ascii="Times New Roman" w:hAnsi="Times New Roman" w:hint="default"/>
      </w:rPr>
    </w:lvl>
    <w:lvl w:ilvl="1" w:tplc="BC383214" w:tentative="1">
      <w:start w:val="1"/>
      <w:numFmt w:val="bullet"/>
      <w:lvlText w:val="•"/>
      <w:lvlJc w:val="left"/>
      <w:pPr>
        <w:tabs>
          <w:tab w:val="num" w:pos="1440"/>
        </w:tabs>
        <w:ind w:left="1440" w:hanging="360"/>
      </w:pPr>
      <w:rPr>
        <w:rFonts w:ascii="Times New Roman" w:hAnsi="Times New Roman" w:hint="default"/>
      </w:rPr>
    </w:lvl>
    <w:lvl w:ilvl="2" w:tplc="951E0940" w:tentative="1">
      <w:start w:val="1"/>
      <w:numFmt w:val="bullet"/>
      <w:lvlText w:val="•"/>
      <w:lvlJc w:val="left"/>
      <w:pPr>
        <w:tabs>
          <w:tab w:val="num" w:pos="2160"/>
        </w:tabs>
        <w:ind w:left="2160" w:hanging="360"/>
      </w:pPr>
      <w:rPr>
        <w:rFonts w:ascii="Times New Roman" w:hAnsi="Times New Roman" w:hint="default"/>
      </w:rPr>
    </w:lvl>
    <w:lvl w:ilvl="3" w:tplc="2E224466" w:tentative="1">
      <w:start w:val="1"/>
      <w:numFmt w:val="bullet"/>
      <w:lvlText w:val="•"/>
      <w:lvlJc w:val="left"/>
      <w:pPr>
        <w:tabs>
          <w:tab w:val="num" w:pos="2880"/>
        </w:tabs>
        <w:ind w:left="2880" w:hanging="360"/>
      </w:pPr>
      <w:rPr>
        <w:rFonts w:ascii="Times New Roman" w:hAnsi="Times New Roman" w:hint="default"/>
      </w:rPr>
    </w:lvl>
    <w:lvl w:ilvl="4" w:tplc="828EEBDA" w:tentative="1">
      <w:start w:val="1"/>
      <w:numFmt w:val="bullet"/>
      <w:lvlText w:val="•"/>
      <w:lvlJc w:val="left"/>
      <w:pPr>
        <w:tabs>
          <w:tab w:val="num" w:pos="3600"/>
        </w:tabs>
        <w:ind w:left="3600" w:hanging="360"/>
      </w:pPr>
      <w:rPr>
        <w:rFonts w:ascii="Times New Roman" w:hAnsi="Times New Roman" w:hint="default"/>
      </w:rPr>
    </w:lvl>
    <w:lvl w:ilvl="5" w:tplc="AB9C30C0" w:tentative="1">
      <w:start w:val="1"/>
      <w:numFmt w:val="bullet"/>
      <w:lvlText w:val="•"/>
      <w:lvlJc w:val="left"/>
      <w:pPr>
        <w:tabs>
          <w:tab w:val="num" w:pos="4320"/>
        </w:tabs>
        <w:ind w:left="4320" w:hanging="360"/>
      </w:pPr>
      <w:rPr>
        <w:rFonts w:ascii="Times New Roman" w:hAnsi="Times New Roman" w:hint="default"/>
      </w:rPr>
    </w:lvl>
    <w:lvl w:ilvl="6" w:tplc="97F64CB2" w:tentative="1">
      <w:start w:val="1"/>
      <w:numFmt w:val="bullet"/>
      <w:lvlText w:val="•"/>
      <w:lvlJc w:val="left"/>
      <w:pPr>
        <w:tabs>
          <w:tab w:val="num" w:pos="5040"/>
        </w:tabs>
        <w:ind w:left="5040" w:hanging="360"/>
      </w:pPr>
      <w:rPr>
        <w:rFonts w:ascii="Times New Roman" w:hAnsi="Times New Roman" w:hint="default"/>
      </w:rPr>
    </w:lvl>
    <w:lvl w:ilvl="7" w:tplc="B0846236" w:tentative="1">
      <w:start w:val="1"/>
      <w:numFmt w:val="bullet"/>
      <w:lvlText w:val="•"/>
      <w:lvlJc w:val="left"/>
      <w:pPr>
        <w:tabs>
          <w:tab w:val="num" w:pos="5760"/>
        </w:tabs>
        <w:ind w:left="5760" w:hanging="360"/>
      </w:pPr>
      <w:rPr>
        <w:rFonts w:ascii="Times New Roman" w:hAnsi="Times New Roman" w:hint="default"/>
      </w:rPr>
    </w:lvl>
    <w:lvl w:ilvl="8" w:tplc="203CE6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33F"/>
    <w:multiLevelType w:val="hybridMultilevel"/>
    <w:tmpl w:val="78721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9C5731F"/>
    <w:multiLevelType w:val="hybridMultilevel"/>
    <w:tmpl w:val="7512BF38"/>
    <w:lvl w:ilvl="0" w:tplc="771E557E">
      <w:start w:val="1"/>
      <w:numFmt w:val="bullet"/>
      <w:lvlText w:val="•"/>
      <w:lvlJc w:val="left"/>
      <w:pPr>
        <w:tabs>
          <w:tab w:val="num" w:pos="720"/>
        </w:tabs>
        <w:ind w:left="720" w:hanging="360"/>
      </w:pPr>
      <w:rPr>
        <w:rFonts w:ascii="Times New Roman" w:hAnsi="Times New Roman" w:hint="default"/>
      </w:rPr>
    </w:lvl>
    <w:lvl w:ilvl="1" w:tplc="5CE2B682" w:tentative="1">
      <w:start w:val="1"/>
      <w:numFmt w:val="bullet"/>
      <w:lvlText w:val="•"/>
      <w:lvlJc w:val="left"/>
      <w:pPr>
        <w:tabs>
          <w:tab w:val="num" w:pos="1440"/>
        </w:tabs>
        <w:ind w:left="1440" w:hanging="360"/>
      </w:pPr>
      <w:rPr>
        <w:rFonts w:ascii="Times New Roman" w:hAnsi="Times New Roman" w:hint="default"/>
      </w:rPr>
    </w:lvl>
    <w:lvl w:ilvl="2" w:tplc="33129420" w:tentative="1">
      <w:start w:val="1"/>
      <w:numFmt w:val="bullet"/>
      <w:lvlText w:val="•"/>
      <w:lvlJc w:val="left"/>
      <w:pPr>
        <w:tabs>
          <w:tab w:val="num" w:pos="2160"/>
        </w:tabs>
        <w:ind w:left="2160" w:hanging="360"/>
      </w:pPr>
      <w:rPr>
        <w:rFonts w:ascii="Times New Roman" w:hAnsi="Times New Roman" w:hint="default"/>
      </w:rPr>
    </w:lvl>
    <w:lvl w:ilvl="3" w:tplc="1CCACE50" w:tentative="1">
      <w:start w:val="1"/>
      <w:numFmt w:val="bullet"/>
      <w:lvlText w:val="•"/>
      <w:lvlJc w:val="left"/>
      <w:pPr>
        <w:tabs>
          <w:tab w:val="num" w:pos="2880"/>
        </w:tabs>
        <w:ind w:left="2880" w:hanging="360"/>
      </w:pPr>
      <w:rPr>
        <w:rFonts w:ascii="Times New Roman" w:hAnsi="Times New Roman" w:hint="default"/>
      </w:rPr>
    </w:lvl>
    <w:lvl w:ilvl="4" w:tplc="5F48A7FE" w:tentative="1">
      <w:start w:val="1"/>
      <w:numFmt w:val="bullet"/>
      <w:lvlText w:val="•"/>
      <w:lvlJc w:val="left"/>
      <w:pPr>
        <w:tabs>
          <w:tab w:val="num" w:pos="3600"/>
        </w:tabs>
        <w:ind w:left="3600" w:hanging="360"/>
      </w:pPr>
      <w:rPr>
        <w:rFonts w:ascii="Times New Roman" w:hAnsi="Times New Roman" w:hint="default"/>
      </w:rPr>
    </w:lvl>
    <w:lvl w:ilvl="5" w:tplc="2C120448" w:tentative="1">
      <w:start w:val="1"/>
      <w:numFmt w:val="bullet"/>
      <w:lvlText w:val="•"/>
      <w:lvlJc w:val="left"/>
      <w:pPr>
        <w:tabs>
          <w:tab w:val="num" w:pos="4320"/>
        </w:tabs>
        <w:ind w:left="4320" w:hanging="360"/>
      </w:pPr>
      <w:rPr>
        <w:rFonts w:ascii="Times New Roman" w:hAnsi="Times New Roman" w:hint="default"/>
      </w:rPr>
    </w:lvl>
    <w:lvl w:ilvl="6" w:tplc="B73E6144" w:tentative="1">
      <w:start w:val="1"/>
      <w:numFmt w:val="bullet"/>
      <w:lvlText w:val="•"/>
      <w:lvlJc w:val="left"/>
      <w:pPr>
        <w:tabs>
          <w:tab w:val="num" w:pos="5040"/>
        </w:tabs>
        <w:ind w:left="5040" w:hanging="360"/>
      </w:pPr>
      <w:rPr>
        <w:rFonts w:ascii="Times New Roman" w:hAnsi="Times New Roman" w:hint="default"/>
      </w:rPr>
    </w:lvl>
    <w:lvl w:ilvl="7" w:tplc="DEAE5CF4" w:tentative="1">
      <w:start w:val="1"/>
      <w:numFmt w:val="bullet"/>
      <w:lvlText w:val="•"/>
      <w:lvlJc w:val="left"/>
      <w:pPr>
        <w:tabs>
          <w:tab w:val="num" w:pos="5760"/>
        </w:tabs>
        <w:ind w:left="5760" w:hanging="360"/>
      </w:pPr>
      <w:rPr>
        <w:rFonts w:ascii="Times New Roman" w:hAnsi="Times New Roman" w:hint="default"/>
      </w:rPr>
    </w:lvl>
    <w:lvl w:ilvl="8" w:tplc="5C9A10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971A77"/>
    <w:multiLevelType w:val="hybridMultilevel"/>
    <w:tmpl w:val="E7703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4F9A1DBD"/>
    <w:multiLevelType w:val="hybridMultilevel"/>
    <w:tmpl w:val="011E3AAE"/>
    <w:lvl w:ilvl="0" w:tplc="10ACE9D4">
      <w:start w:val="1"/>
      <w:numFmt w:val="decimal"/>
      <w:lvlText w:val="%1."/>
      <w:lvlJc w:val="left"/>
      <w:pPr>
        <w:ind w:left="1149" w:hanging="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6202F"/>
    <w:multiLevelType w:val="hybridMultilevel"/>
    <w:tmpl w:val="5E44D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F8A7932"/>
    <w:multiLevelType w:val="hybridMultilevel"/>
    <w:tmpl w:val="8BC80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306F1"/>
    <w:multiLevelType w:val="hybridMultilevel"/>
    <w:tmpl w:val="04A46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EE2E0B"/>
    <w:multiLevelType w:val="hybridMultilevel"/>
    <w:tmpl w:val="1F5210A6"/>
    <w:lvl w:ilvl="0" w:tplc="328466E8">
      <w:start w:val="1"/>
      <w:numFmt w:val="decimal"/>
      <w:lvlText w:val="%1."/>
      <w:lvlJc w:val="left"/>
      <w:pPr>
        <w:tabs>
          <w:tab w:val="num" w:pos="720"/>
        </w:tabs>
        <w:ind w:left="720" w:hanging="360"/>
      </w:pPr>
    </w:lvl>
    <w:lvl w:ilvl="1" w:tplc="4F8ADAB8" w:tentative="1">
      <w:start w:val="1"/>
      <w:numFmt w:val="decimal"/>
      <w:lvlText w:val="%2."/>
      <w:lvlJc w:val="left"/>
      <w:pPr>
        <w:tabs>
          <w:tab w:val="num" w:pos="1440"/>
        </w:tabs>
        <w:ind w:left="1440" w:hanging="360"/>
      </w:pPr>
    </w:lvl>
    <w:lvl w:ilvl="2" w:tplc="8932ED82" w:tentative="1">
      <w:start w:val="1"/>
      <w:numFmt w:val="decimal"/>
      <w:lvlText w:val="%3."/>
      <w:lvlJc w:val="left"/>
      <w:pPr>
        <w:tabs>
          <w:tab w:val="num" w:pos="2160"/>
        </w:tabs>
        <w:ind w:left="2160" w:hanging="360"/>
      </w:pPr>
    </w:lvl>
    <w:lvl w:ilvl="3" w:tplc="1338C5A0" w:tentative="1">
      <w:start w:val="1"/>
      <w:numFmt w:val="decimal"/>
      <w:lvlText w:val="%4."/>
      <w:lvlJc w:val="left"/>
      <w:pPr>
        <w:tabs>
          <w:tab w:val="num" w:pos="2880"/>
        </w:tabs>
        <w:ind w:left="2880" w:hanging="360"/>
      </w:pPr>
    </w:lvl>
    <w:lvl w:ilvl="4" w:tplc="1ADCB9C0" w:tentative="1">
      <w:start w:val="1"/>
      <w:numFmt w:val="decimal"/>
      <w:lvlText w:val="%5."/>
      <w:lvlJc w:val="left"/>
      <w:pPr>
        <w:tabs>
          <w:tab w:val="num" w:pos="3600"/>
        </w:tabs>
        <w:ind w:left="3600" w:hanging="360"/>
      </w:pPr>
    </w:lvl>
    <w:lvl w:ilvl="5" w:tplc="6F5C8C5E" w:tentative="1">
      <w:start w:val="1"/>
      <w:numFmt w:val="decimal"/>
      <w:lvlText w:val="%6."/>
      <w:lvlJc w:val="left"/>
      <w:pPr>
        <w:tabs>
          <w:tab w:val="num" w:pos="4320"/>
        </w:tabs>
        <w:ind w:left="4320" w:hanging="360"/>
      </w:pPr>
    </w:lvl>
    <w:lvl w:ilvl="6" w:tplc="9B2C5742" w:tentative="1">
      <w:start w:val="1"/>
      <w:numFmt w:val="decimal"/>
      <w:lvlText w:val="%7."/>
      <w:lvlJc w:val="left"/>
      <w:pPr>
        <w:tabs>
          <w:tab w:val="num" w:pos="5040"/>
        </w:tabs>
        <w:ind w:left="5040" w:hanging="360"/>
      </w:pPr>
    </w:lvl>
    <w:lvl w:ilvl="7" w:tplc="DE5AD926" w:tentative="1">
      <w:start w:val="1"/>
      <w:numFmt w:val="decimal"/>
      <w:lvlText w:val="%8."/>
      <w:lvlJc w:val="left"/>
      <w:pPr>
        <w:tabs>
          <w:tab w:val="num" w:pos="5760"/>
        </w:tabs>
        <w:ind w:left="5760" w:hanging="360"/>
      </w:pPr>
    </w:lvl>
    <w:lvl w:ilvl="8" w:tplc="3CCE22D4" w:tentative="1">
      <w:start w:val="1"/>
      <w:numFmt w:val="decimal"/>
      <w:lvlText w:val="%9."/>
      <w:lvlJc w:val="left"/>
      <w:pPr>
        <w:tabs>
          <w:tab w:val="num" w:pos="6480"/>
        </w:tabs>
        <w:ind w:left="6480" w:hanging="360"/>
      </w:pPr>
    </w:lvl>
  </w:abstractNum>
  <w:abstractNum w:abstractNumId="24">
    <w:nsid w:val="631F621D"/>
    <w:multiLevelType w:val="hybridMultilevel"/>
    <w:tmpl w:val="74E01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9F76B8"/>
    <w:multiLevelType w:val="hybridMultilevel"/>
    <w:tmpl w:val="634A7E90"/>
    <w:lvl w:ilvl="0" w:tplc="F258BB3C">
      <w:start w:val="1"/>
      <w:numFmt w:val="decimal"/>
      <w:lvlText w:val="%1."/>
      <w:lvlJc w:val="left"/>
      <w:pPr>
        <w:tabs>
          <w:tab w:val="num" w:pos="720"/>
        </w:tabs>
        <w:ind w:left="720" w:hanging="360"/>
      </w:pPr>
    </w:lvl>
    <w:lvl w:ilvl="1" w:tplc="6DC21762" w:tentative="1">
      <w:start w:val="1"/>
      <w:numFmt w:val="decimal"/>
      <w:lvlText w:val="%2."/>
      <w:lvlJc w:val="left"/>
      <w:pPr>
        <w:tabs>
          <w:tab w:val="num" w:pos="1440"/>
        </w:tabs>
        <w:ind w:left="1440" w:hanging="360"/>
      </w:pPr>
    </w:lvl>
    <w:lvl w:ilvl="2" w:tplc="73BEBBEC" w:tentative="1">
      <w:start w:val="1"/>
      <w:numFmt w:val="decimal"/>
      <w:lvlText w:val="%3."/>
      <w:lvlJc w:val="left"/>
      <w:pPr>
        <w:tabs>
          <w:tab w:val="num" w:pos="2160"/>
        </w:tabs>
        <w:ind w:left="2160" w:hanging="360"/>
      </w:pPr>
    </w:lvl>
    <w:lvl w:ilvl="3" w:tplc="FEBE8784" w:tentative="1">
      <w:start w:val="1"/>
      <w:numFmt w:val="decimal"/>
      <w:lvlText w:val="%4."/>
      <w:lvlJc w:val="left"/>
      <w:pPr>
        <w:tabs>
          <w:tab w:val="num" w:pos="2880"/>
        </w:tabs>
        <w:ind w:left="2880" w:hanging="360"/>
      </w:pPr>
    </w:lvl>
    <w:lvl w:ilvl="4" w:tplc="6B8E888C" w:tentative="1">
      <w:start w:val="1"/>
      <w:numFmt w:val="decimal"/>
      <w:lvlText w:val="%5."/>
      <w:lvlJc w:val="left"/>
      <w:pPr>
        <w:tabs>
          <w:tab w:val="num" w:pos="3600"/>
        </w:tabs>
        <w:ind w:left="3600" w:hanging="360"/>
      </w:pPr>
    </w:lvl>
    <w:lvl w:ilvl="5" w:tplc="FAF062B8" w:tentative="1">
      <w:start w:val="1"/>
      <w:numFmt w:val="decimal"/>
      <w:lvlText w:val="%6."/>
      <w:lvlJc w:val="left"/>
      <w:pPr>
        <w:tabs>
          <w:tab w:val="num" w:pos="4320"/>
        </w:tabs>
        <w:ind w:left="4320" w:hanging="360"/>
      </w:pPr>
    </w:lvl>
    <w:lvl w:ilvl="6" w:tplc="8314F474" w:tentative="1">
      <w:start w:val="1"/>
      <w:numFmt w:val="decimal"/>
      <w:lvlText w:val="%7."/>
      <w:lvlJc w:val="left"/>
      <w:pPr>
        <w:tabs>
          <w:tab w:val="num" w:pos="5040"/>
        </w:tabs>
        <w:ind w:left="5040" w:hanging="360"/>
      </w:pPr>
    </w:lvl>
    <w:lvl w:ilvl="7" w:tplc="97B6851C" w:tentative="1">
      <w:start w:val="1"/>
      <w:numFmt w:val="decimal"/>
      <w:lvlText w:val="%8."/>
      <w:lvlJc w:val="left"/>
      <w:pPr>
        <w:tabs>
          <w:tab w:val="num" w:pos="5760"/>
        </w:tabs>
        <w:ind w:left="5760" w:hanging="360"/>
      </w:pPr>
    </w:lvl>
    <w:lvl w:ilvl="8" w:tplc="FC98F106" w:tentative="1">
      <w:start w:val="1"/>
      <w:numFmt w:val="decimal"/>
      <w:lvlText w:val="%9."/>
      <w:lvlJc w:val="left"/>
      <w:pPr>
        <w:tabs>
          <w:tab w:val="num" w:pos="6480"/>
        </w:tabs>
        <w:ind w:left="6480" w:hanging="360"/>
      </w:pPr>
    </w:lvl>
  </w:abstractNum>
  <w:abstractNum w:abstractNumId="26">
    <w:nsid w:val="6A8E1CD4"/>
    <w:multiLevelType w:val="hybridMultilevel"/>
    <w:tmpl w:val="4D52B068"/>
    <w:lvl w:ilvl="0" w:tplc="15187DE0">
      <w:start w:val="1"/>
      <w:numFmt w:val="bullet"/>
      <w:lvlText w:val="•"/>
      <w:lvlJc w:val="left"/>
      <w:pPr>
        <w:tabs>
          <w:tab w:val="num" w:pos="720"/>
        </w:tabs>
        <w:ind w:left="720" w:hanging="360"/>
      </w:pPr>
      <w:rPr>
        <w:rFonts w:ascii="Times New Roman" w:hAnsi="Times New Roman" w:hint="default"/>
      </w:rPr>
    </w:lvl>
    <w:lvl w:ilvl="1" w:tplc="92C27F8E" w:tentative="1">
      <w:start w:val="1"/>
      <w:numFmt w:val="bullet"/>
      <w:lvlText w:val="•"/>
      <w:lvlJc w:val="left"/>
      <w:pPr>
        <w:tabs>
          <w:tab w:val="num" w:pos="1440"/>
        </w:tabs>
        <w:ind w:left="1440" w:hanging="360"/>
      </w:pPr>
      <w:rPr>
        <w:rFonts w:ascii="Times New Roman" w:hAnsi="Times New Roman" w:hint="default"/>
      </w:rPr>
    </w:lvl>
    <w:lvl w:ilvl="2" w:tplc="104EE064" w:tentative="1">
      <w:start w:val="1"/>
      <w:numFmt w:val="bullet"/>
      <w:lvlText w:val="•"/>
      <w:lvlJc w:val="left"/>
      <w:pPr>
        <w:tabs>
          <w:tab w:val="num" w:pos="2160"/>
        </w:tabs>
        <w:ind w:left="2160" w:hanging="360"/>
      </w:pPr>
      <w:rPr>
        <w:rFonts w:ascii="Times New Roman" w:hAnsi="Times New Roman" w:hint="default"/>
      </w:rPr>
    </w:lvl>
    <w:lvl w:ilvl="3" w:tplc="DF10EF00" w:tentative="1">
      <w:start w:val="1"/>
      <w:numFmt w:val="bullet"/>
      <w:lvlText w:val="•"/>
      <w:lvlJc w:val="left"/>
      <w:pPr>
        <w:tabs>
          <w:tab w:val="num" w:pos="2880"/>
        </w:tabs>
        <w:ind w:left="2880" w:hanging="360"/>
      </w:pPr>
      <w:rPr>
        <w:rFonts w:ascii="Times New Roman" w:hAnsi="Times New Roman" w:hint="default"/>
      </w:rPr>
    </w:lvl>
    <w:lvl w:ilvl="4" w:tplc="9AB8ED86" w:tentative="1">
      <w:start w:val="1"/>
      <w:numFmt w:val="bullet"/>
      <w:lvlText w:val="•"/>
      <w:lvlJc w:val="left"/>
      <w:pPr>
        <w:tabs>
          <w:tab w:val="num" w:pos="3600"/>
        </w:tabs>
        <w:ind w:left="3600" w:hanging="360"/>
      </w:pPr>
      <w:rPr>
        <w:rFonts w:ascii="Times New Roman" w:hAnsi="Times New Roman" w:hint="default"/>
      </w:rPr>
    </w:lvl>
    <w:lvl w:ilvl="5" w:tplc="E240416E" w:tentative="1">
      <w:start w:val="1"/>
      <w:numFmt w:val="bullet"/>
      <w:lvlText w:val="•"/>
      <w:lvlJc w:val="left"/>
      <w:pPr>
        <w:tabs>
          <w:tab w:val="num" w:pos="4320"/>
        </w:tabs>
        <w:ind w:left="4320" w:hanging="360"/>
      </w:pPr>
      <w:rPr>
        <w:rFonts w:ascii="Times New Roman" w:hAnsi="Times New Roman" w:hint="default"/>
      </w:rPr>
    </w:lvl>
    <w:lvl w:ilvl="6" w:tplc="661012FE" w:tentative="1">
      <w:start w:val="1"/>
      <w:numFmt w:val="bullet"/>
      <w:lvlText w:val="•"/>
      <w:lvlJc w:val="left"/>
      <w:pPr>
        <w:tabs>
          <w:tab w:val="num" w:pos="5040"/>
        </w:tabs>
        <w:ind w:left="5040" w:hanging="360"/>
      </w:pPr>
      <w:rPr>
        <w:rFonts w:ascii="Times New Roman" w:hAnsi="Times New Roman" w:hint="default"/>
      </w:rPr>
    </w:lvl>
    <w:lvl w:ilvl="7" w:tplc="F080FE52" w:tentative="1">
      <w:start w:val="1"/>
      <w:numFmt w:val="bullet"/>
      <w:lvlText w:val="•"/>
      <w:lvlJc w:val="left"/>
      <w:pPr>
        <w:tabs>
          <w:tab w:val="num" w:pos="5760"/>
        </w:tabs>
        <w:ind w:left="5760" w:hanging="360"/>
      </w:pPr>
      <w:rPr>
        <w:rFonts w:ascii="Times New Roman" w:hAnsi="Times New Roman" w:hint="default"/>
      </w:rPr>
    </w:lvl>
    <w:lvl w:ilvl="8" w:tplc="2154DD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AEF2986"/>
    <w:multiLevelType w:val="hybridMultilevel"/>
    <w:tmpl w:val="5B62449C"/>
    <w:lvl w:ilvl="0" w:tplc="80E070F4">
      <w:start w:val="1"/>
      <w:numFmt w:val="bullet"/>
      <w:lvlText w:val="•"/>
      <w:lvlJc w:val="left"/>
      <w:pPr>
        <w:tabs>
          <w:tab w:val="num" w:pos="720"/>
        </w:tabs>
        <w:ind w:left="720" w:hanging="360"/>
      </w:pPr>
      <w:rPr>
        <w:rFonts w:ascii="Times New Roman" w:hAnsi="Times New Roman" w:hint="default"/>
      </w:rPr>
    </w:lvl>
    <w:lvl w:ilvl="1" w:tplc="BCB869AE" w:tentative="1">
      <w:start w:val="1"/>
      <w:numFmt w:val="bullet"/>
      <w:lvlText w:val="•"/>
      <w:lvlJc w:val="left"/>
      <w:pPr>
        <w:tabs>
          <w:tab w:val="num" w:pos="1440"/>
        </w:tabs>
        <w:ind w:left="1440" w:hanging="360"/>
      </w:pPr>
      <w:rPr>
        <w:rFonts w:ascii="Times New Roman" w:hAnsi="Times New Roman" w:hint="default"/>
      </w:rPr>
    </w:lvl>
    <w:lvl w:ilvl="2" w:tplc="921CAEAC" w:tentative="1">
      <w:start w:val="1"/>
      <w:numFmt w:val="bullet"/>
      <w:lvlText w:val="•"/>
      <w:lvlJc w:val="left"/>
      <w:pPr>
        <w:tabs>
          <w:tab w:val="num" w:pos="2160"/>
        </w:tabs>
        <w:ind w:left="2160" w:hanging="360"/>
      </w:pPr>
      <w:rPr>
        <w:rFonts w:ascii="Times New Roman" w:hAnsi="Times New Roman" w:hint="default"/>
      </w:rPr>
    </w:lvl>
    <w:lvl w:ilvl="3" w:tplc="7ECE2F96" w:tentative="1">
      <w:start w:val="1"/>
      <w:numFmt w:val="bullet"/>
      <w:lvlText w:val="•"/>
      <w:lvlJc w:val="left"/>
      <w:pPr>
        <w:tabs>
          <w:tab w:val="num" w:pos="2880"/>
        </w:tabs>
        <w:ind w:left="2880" w:hanging="360"/>
      </w:pPr>
      <w:rPr>
        <w:rFonts w:ascii="Times New Roman" w:hAnsi="Times New Roman" w:hint="default"/>
      </w:rPr>
    </w:lvl>
    <w:lvl w:ilvl="4" w:tplc="0882C1DA" w:tentative="1">
      <w:start w:val="1"/>
      <w:numFmt w:val="bullet"/>
      <w:lvlText w:val="•"/>
      <w:lvlJc w:val="left"/>
      <w:pPr>
        <w:tabs>
          <w:tab w:val="num" w:pos="3600"/>
        </w:tabs>
        <w:ind w:left="3600" w:hanging="360"/>
      </w:pPr>
      <w:rPr>
        <w:rFonts w:ascii="Times New Roman" w:hAnsi="Times New Roman" w:hint="default"/>
      </w:rPr>
    </w:lvl>
    <w:lvl w:ilvl="5" w:tplc="6D4439A2" w:tentative="1">
      <w:start w:val="1"/>
      <w:numFmt w:val="bullet"/>
      <w:lvlText w:val="•"/>
      <w:lvlJc w:val="left"/>
      <w:pPr>
        <w:tabs>
          <w:tab w:val="num" w:pos="4320"/>
        </w:tabs>
        <w:ind w:left="4320" w:hanging="360"/>
      </w:pPr>
      <w:rPr>
        <w:rFonts w:ascii="Times New Roman" w:hAnsi="Times New Roman" w:hint="default"/>
      </w:rPr>
    </w:lvl>
    <w:lvl w:ilvl="6" w:tplc="6D5E120C" w:tentative="1">
      <w:start w:val="1"/>
      <w:numFmt w:val="bullet"/>
      <w:lvlText w:val="•"/>
      <w:lvlJc w:val="left"/>
      <w:pPr>
        <w:tabs>
          <w:tab w:val="num" w:pos="5040"/>
        </w:tabs>
        <w:ind w:left="5040" w:hanging="360"/>
      </w:pPr>
      <w:rPr>
        <w:rFonts w:ascii="Times New Roman" w:hAnsi="Times New Roman" w:hint="default"/>
      </w:rPr>
    </w:lvl>
    <w:lvl w:ilvl="7" w:tplc="BF247088" w:tentative="1">
      <w:start w:val="1"/>
      <w:numFmt w:val="bullet"/>
      <w:lvlText w:val="•"/>
      <w:lvlJc w:val="left"/>
      <w:pPr>
        <w:tabs>
          <w:tab w:val="num" w:pos="5760"/>
        </w:tabs>
        <w:ind w:left="5760" w:hanging="360"/>
      </w:pPr>
      <w:rPr>
        <w:rFonts w:ascii="Times New Roman" w:hAnsi="Times New Roman" w:hint="default"/>
      </w:rPr>
    </w:lvl>
    <w:lvl w:ilvl="8" w:tplc="6E8A245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AE3078"/>
    <w:multiLevelType w:val="hybridMultilevel"/>
    <w:tmpl w:val="05B8B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7784A"/>
    <w:multiLevelType w:val="hybridMultilevel"/>
    <w:tmpl w:val="0FDCB6E6"/>
    <w:lvl w:ilvl="0" w:tplc="27D2F0F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8"/>
  </w:num>
  <w:num w:numId="3">
    <w:abstractNumId w:val="10"/>
  </w:num>
  <w:num w:numId="4">
    <w:abstractNumId w:val="16"/>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6"/>
  </w:num>
  <w:num w:numId="10">
    <w:abstractNumId w:val="13"/>
  </w:num>
  <w:num w:numId="11">
    <w:abstractNumId w:val="6"/>
  </w:num>
  <w:num w:numId="12">
    <w:abstractNumId w:val="5"/>
  </w:num>
  <w:num w:numId="13">
    <w:abstractNumId w:val="9"/>
  </w:num>
  <w:num w:numId="14">
    <w:abstractNumId w:val="11"/>
  </w:num>
  <w:num w:numId="15">
    <w:abstractNumId w:val="18"/>
  </w:num>
  <w:num w:numId="16">
    <w:abstractNumId w:val="29"/>
  </w:num>
  <w:num w:numId="17">
    <w:abstractNumId w:val="5"/>
  </w:num>
  <w:num w:numId="18">
    <w:abstractNumId w:val="5"/>
  </w:num>
  <w:num w:numId="19">
    <w:abstractNumId w:val="0"/>
  </w:num>
  <w:num w:numId="20">
    <w:abstractNumId w:val="24"/>
  </w:num>
  <w:num w:numId="21">
    <w:abstractNumId w:val="15"/>
  </w:num>
  <w:num w:numId="22">
    <w:abstractNumId w:val="30"/>
  </w:num>
  <w:num w:numId="23">
    <w:abstractNumId w:val="19"/>
  </w:num>
  <w:num w:numId="24">
    <w:abstractNumId w:val="2"/>
  </w:num>
  <w:num w:numId="25">
    <w:abstractNumId w:val="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8"/>
  </w:num>
  <w:num w:numId="30">
    <w:abstractNumId w:val="12"/>
  </w:num>
  <w:num w:numId="31">
    <w:abstractNumId w:val="27"/>
  </w:num>
  <w:num w:numId="32">
    <w:abstractNumId w:val="14"/>
  </w:num>
  <w:num w:numId="33">
    <w:abstractNumId w:val="23"/>
  </w:num>
  <w:num w:numId="34">
    <w:abstractNumId w:val="25"/>
  </w:num>
  <w:num w:numId="35">
    <w:abstractNumId w:val="3"/>
  </w:num>
  <w:num w:numId="36">
    <w:abstractNumId w:val="4"/>
  </w:num>
  <w:num w:numId="37">
    <w:abstractNumId w:val="26"/>
  </w:num>
  <w:num w:numId="38">
    <w:abstractNumId w:val="21"/>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284"/>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B"/>
    <w:rsid w:val="00004E57"/>
    <w:rsid w:val="00011A28"/>
    <w:rsid w:val="0002550B"/>
    <w:rsid w:val="00034D25"/>
    <w:rsid w:val="000363B8"/>
    <w:rsid w:val="000374EA"/>
    <w:rsid w:val="0004353D"/>
    <w:rsid w:val="00047BA1"/>
    <w:rsid w:val="000522F8"/>
    <w:rsid w:val="00053437"/>
    <w:rsid w:val="00060113"/>
    <w:rsid w:val="00062F16"/>
    <w:rsid w:val="00063DB0"/>
    <w:rsid w:val="00064DC0"/>
    <w:rsid w:val="00067327"/>
    <w:rsid w:val="00070482"/>
    <w:rsid w:val="00071BBD"/>
    <w:rsid w:val="00073753"/>
    <w:rsid w:val="00074775"/>
    <w:rsid w:val="00074D27"/>
    <w:rsid w:val="00076F28"/>
    <w:rsid w:val="0009118C"/>
    <w:rsid w:val="00094845"/>
    <w:rsid w:val="000A1CE4"/>
    <w:rsid w:val="000A268E"/>
    <w:rsid w:val="000A2D31"/>
    <w:rsid w:val="000A45DB"/>
    <w:rsid w:val="000A6144"/>
    <w:rsid w:val="000B6010"/>
    <w:rsid w:val="000C3275"/>
    <w:rsid w:val="000C7890"/>
    <w:rsid w:val="000D54FB"/>
    <w:rsid w:val="000D609D"/>
    <w:rsid w:val="000D63C6"/>
    <w:rsid w:val="000D7606"/>
    <w:rsid w:val="000E6BB5"/>
    <w:rsid w:val="000E7694"/>
    <w:rsid w:val="000F3EBA"/>
    <w:rsid w:val="000F551A"/>
    <w:rsid w:val="000F5C9A"/>
    <w:rsid w:val="0010103E"/>
    <w:rsid w:val="001032D9"/>
    <w:rsid w:val="00103589"/>
    <w:rsid w:val="00105845"/>
    <w:rsid w:val="00105C99"/>
    <w:rsid w:val="00112927"/>
    <w:rsid w:val="00113747"/>
    <w:rsid w:val="00113EBD"/>
    <w:rsid w:val="001158A6"/>
    <w:rsid w:val="00115DBB"/>
    <w:rsid w:val="001172BD"/>
    <w:rsid w:val="001248B2"/>
    <w:rsid w:val="00130649"/>
    <w:rsid w:val="00133D80"/>
    <w:rsid w:val="00133EF6"/>
    <w:rsid w:val="00142CC1"/>
    <w:rsid w:val="00143F92"/>
    <w:rsid w:val="001500A3"/>
    <w:rsid w:val="0015100B"/>
    <w:rsid w:val="00151EB1"/>
    <w:rsid w:val="00163527"/>
    <w:rsid w:val="001715FA"/>
    <w:rsid w:val="001817AF"/>
    <w:rsid w:val="00190471"/>
    <w:rsid w:val="00191AD0"/>
    <w:rsid w:val="001921F7"/>
    <w:rsid w:val="00193404"/>
    <w:rsid w:val="00195CDD"/>
    <w:rsid w:val="00197ACA"/>
    <w:rsid w:val="001A23D4"/>
    <w:rsid w:val="001A4E0B"/>
    <w:rsid w:val="001A5689"/>
    <w:rsid w:val="001A5F84"/>
    <w:rsid w:val="001B3114"/>
    <w:rsid w:val="001B326A"/>
    <w:rsid w:val="001B347B"/>
    <w:rsid w:val="001B5B64"/>
    <w:rsid w:val="001B69B9"/>
    <w:rsid w:val="001C0414"/>
    <w:rsid w:val="001C4786"/>
    <w:rsid w:val="001C5277"/>
    <w:rsid w:val="001D6040"/>
    <w:rsid w:val="001D716F"/>
    <w:rsid w:val="001E145F"/>
    <w:rsid w:val="001F3517"/>
    <w:rsid w:val="001F5D87"/>
    <w:rsid w:val="001F5F2C"/>
    <w:rsid w:val="001F63CC"/>
    <w:rsid w:val="0020214B"/>
    <w:rsid w:val="00216440"/>
    <w:rsid w:val="0022146F"/>
    <w:rsid w:val="002214E3"/>
    <w:rsid w:val="00224DB1"/>
    <w:rsid w:val="00226BBD"/>
    <w:rsid w:val="00230A3E"/>
    <w:rsid w:val="002315A5"/>
    <w:rsid w:val="002317C8"/>
    <w:rsid w:val="00234D79"/>
    <w:rsid w:val="00236EA0"/>
    <w:rsid w:val="00241180"/>
    <w:rsid w:val="00243F63"/>
    <w:rsid w:val="00254336"/>
    <w:rsid w:val="00255657"/>
    <w:rsid w:val="002558AE"/>
    <w:rsid w:val="002568B9"/>
    <w:rsid w:val="00256971"/>
    <w:rsid w:val="00257AD2"/>
    <w:rsid w:val="0026015D"/>
    <w:rsid w:val="00262C8B"/>
    <w:rsid w:val="00262FF1"/>
    <w:rsid w:val="00263907"/>
    <w:rsid w:val="002721CF"/>
    <w:rsid w:val="002723FB"/>
    <w:rsid w:val="00272B8A"/>
    <w:rsid w:val="0027347C"/>
    <w:rsid w:val="00275433"/>
    <w:rsid w:val="00276FA4"/>
    <w:rsid w:val="00282344"/>
    <w:rsid w:val="00283FB7"/>
    <w:rsid w:val="00285978"/>
    <w:rsid w:val="00291ADB"/>
    <w:rsid w:val="0029250C"/>
    <w:rsid w:val="00293082"/>
    <w:rsid w:val="00293910"/>
    <w:rsid w:val="002939B3"/>
    <w:rsid w:val="00297587"/>
    <w:rsid w:val="00297F09"/>
    <w:rsid w:val="002A24D8"/>
    <w:rsid w:val="002A2C97"/>
    <w:rsid w:val="002A3195"/>
    <w:rsid w:val="002A43B1"/>
    <w:rsid w:val="002A739A"/>
    <w:rsid w:val="002B309C"/>
    <w:rsid w:val="002B38E1"/>
    <w:rsid w:val="002B6CA5"/>
    <w:rsid w:val="002C38D5"/>
    <w:rsid w:val="002C6CFC"/>
    <w:rsid w:val="002D079A"/>
    <w:rsid w:val="002D3358"/>
    <w:rsid w:val="002D6FEE"/>
    <w:rsid w:val="002E10B5"/>
    <w:rsid w:val="002E2674"/>
    <w:rsid w:val="002E6233"/>
    <w:rsid w:val="002F31A2"/>
    <w:rsid w:val="002F43FB"/>
    <w:rsid w:val="002F4AEA"/>
    <w:rsid w:val="002F54F4"/>
    <w:rsid w:val="002F6770"/>
    <w:rsid w:val="002F6FC9"/>
    <w:rsid w:val="00302A48"/>
    <w:rsid w:val="00310379"/>
    <w:rsid w:val="00317D5F"/>
    <w:rsid w:val="003234FA"/>
    <w:rsid w:val="00323844"/>
    <w:rsid w:val="00324C0C"/>
    <w:rsid w:val="00325380"/>
    <w:rsid w:val="003266D3"/>
    <w:rsid w:val="003274AB"/>
    <w:rsid w:val="00331683"/>
    <w:rsid w:val="00333435"/>
    <w:rsid w:val="00335D85"/>
    <w:rsid w:val="00336982"/>
    <w:rsid w:val="00347CE0"/>
    <w:rsid w:val="00352385"/>
    <w:rsid w:val="00354EEF"/>
    <w:rsid w:val="003560D1"/>
    <w:rsid w:val="00363863"/>
    <w:rsid w:val="003666D8"/>
    <w:rsid w:val="00366840"/>
    <w:rsid w:val="00367AC2"/>
    <w:rsid w:val="00370373"/>
    <w:rsid w:val="00371C63"/>
    <w:rsid w:val="0037505F"/>
    <w:rsid w:val="0037769E"/>
    <w:rsid w:val="00380296"/>
    <w:rsid w:val="00384D23"/>
    <w:rsid w:val="003931E3"/>
    <w:rsid w:val="00393469"/>
    <w:rsid w:val="003962C7"/>
    <w:rsid w:val="00396FD1"/>
    <w:rsid w:val="003A0ACD"/>
    <w:rsid w:val="003B628E"/>
    <w:rsid w:val="003C304C"/>
    <w:rsid w:val="003C5425"/>
    <w:rsid w:val="003C5FEF"/>
    <w:rsid w:val="003C7CA8"/>
    <w:rsid w:val="003D4DDE"/>
    <w:rsid w:val="003D7A63"/>
    <w:rsid w:val="003E16E5"/>
    <w:rsid w:val="003E3BD5"/>
    <w:rsid w:val="003E504A"/>
    <w:rsid w:val="003F41E3"/>
    <w:rsid w:val="003F6BEE"/>
    <w:rsid w:val="0040027E"/>
    <w:rsid w:val="00404B3C"/>
    <w:rsid w:val="004051B0"/>
    <w:rsid w:val="00410097"/>
    <w:rsid w:val="00411FD3"/>
    <w:rsid w:val="00417EC9"/>
    <w:rsid w:val="00421BE8"/>
    <w:rsid w:val="004317AF"/>
    <w:rsid w:val="00436D50"/>
    <w:rsid w:val="0044374D"/>
    <w:rsid w:val="00450505"/>
    <w:rsid w:val="00452502"/>
    <w:rsid w:val="004526A6"/>
    <w:rsid w:val="00452B07"/>
    <w:rsid w:val="004532C7"/>
    <w:rsid w:val="00453536"/>
    <w:rsid w:val="00460359"/>
    <w:rsid w:val="00465AB9"/>
    <w:rsid w:val="00466879"/>
    <w:rsid w:val="00476DCE"/>
    <w:rsid w:val="00482EAD"/>
    <w:rsid w:val="00484402"/>
    <w:rsid w:val="00486373"/>
    <w:rsid w:val="004966A6"/>
    <w:rsid w:val="00497A78"/>
    <w:rsid w:val="004A5059"/>
    <w:rsid w:val="004A51BD"/>
    <w:rsid w:val="004A7023"/>
    <w:rsid w:val="004A7388"/>
    <w:rsid w:val="004B4BE0"/>
    <w:rsid w:val="004B4C0C"/>
    <w:rsid w:val="004B5377"/>
    <w:rsid w:val="004B7FCF"/>
    <w:rsid w:val="004C779F"/>
    <w:rsid w:val="004D1EA5"/>
    <w:rsid w:val="004D5E74"/>
    <w:rsid w:val="004E2613"/>
    <w:rsid w:val="004F4BF9"/>
    <w:rsid w:val="004F63C6"/>
    <w:rsid w:val="00505688"/>
    <w:rsid w:val="00511EC1"/>
    <w:rsid w:val="0051209F"/>
    <w:rsid w:val="0052443D"/>
    <w:rsid w:val="00526A68"/>
    <w:rsid w:val="005334B1"/>
    <w:rsid w:val="00536CD1"/>
    <w:rsid w:val="00543400"/>
    <w:rsid w:val="00543518"/>
    <w:rsid w:val="00545AC0"/>
    <w:rsid w:val="00550E43"/>
    <w:rsid w:val="00553EDD"/>
    <w:rsid w:val="005563E2"/>
    <w:rsid w:val="00563109"/>
    <w:rsid w:val="0056608F"/>
    <w:rsid w:val="00572E97"/>
    <w:rsid w:val="00573189"/>
    <w:rsid w:val="005779C3"/>
    <w:rsid w:val="00590F5D"/>
    <w:rsid w:val="00595190"/>
    <w:rsid w:val="005954BC"/>
    <w:rsid w:val="005A09C2"/>
    <w:rsid w:val="005A15C1"/>
    <w:rsid w:val="005A237D"/>
    <w:rsid w:val="005A52BA"/>
    <w:rsid w:val="005A5CFE"/>
    <w:rsid w:val="005A6645"/>
    <w:rsid w:val="005B1091"/>
    <w:rsid w:val="005B16B3"/>
    <w:rsid w:val="005B369E"/>
    <w:rsid w:val="005B67EC"/>
    <w:rsid w:val="005C0A01"/>
    <w:rsid w:val="005C181E"/>
    <w:rsid w:val="005C5BB1"/>
    <w:rsid w:val="005C6CFC"/>
    <w:rsid w:val="005D049E"/>
    <w:rsid w:val="005D277D"/>
    <w:rsid w:val="005D2ED7"/>
    <w:rsid w:val="005D4DF5"/>
    <w:rsid w:val="005D7C4E"/>
    <w:rsid w:val="005E2DF9"/>
    <w:rsid w:val="005E5C50"/>
    <w:rsid w:val="005F0BA9"/>
    <w:rsid w:val="005F1395"/>
    <w:rsid w:val="005F32EB"/>
    <w:rsid w:val="005F3512"/>
    <w:rsid w:val="005F5408"/>
    <w:rsid w:val="00601111"/>
    <w:rsid w:val="00605BD3"/>
    <w:rsid w:val="00610962"/>
    <w:rsid w:val="006155D4"/>
    <w:rsid w:val="0062007D"/>
    <w:rsid w:val="00620713"/>
    <w:rsid w:val="0062096E"/>
    <w:rsid w:val="00630BD0"/>
    <w:rsid w:val="00630E05"/>
    <w:rsid w:val="0064064C"/>
    <w:rsid w:val="00641121"/>
    <w:rsid w:val="00644C5C"/>
    <w:rsid w:val="0066167B"/>
    <w:rsid w:val="006621C9"/>
    <w:rsid w:val="00670437"/>
    <w:rsid w:val="006826E2"/>
    <w:rsid w:val="00684D44"/>
    <w:rsid w:val="006852C7"/>
    <w:rsid w:val="00685575"/>
    <w:rsid w:val="0068688E"/>
    <w:rsid w:val="0068711A"/>
    <w:rsid w:val="00691533"/>
    <w:rsid w:val="006923E5"/>
    <w:rsid w:val="00695E5F"/>
    <w:rsid w:val="00697DB5"/>
    <w:rsid w:val="006A056A"/>
    <w:rsid w:val="006A1C8B"/>
    <w:rsid w:val="006A3316"/>
    <w:rsid w:val="006A7590"/>
    <w:rsid w:val="006B0A03"/>
    <w:rsid w:val="006B2F46"/>
    <w:rsid w:val="006B368D"/>
    <w:rsid w:val="006B392D"/>
    <w:rsid w:val="006B54AC"/>
    <w:rsid w:val="006B6457"/>
    <w:rsid w:val="006B7843"/>
    <w:rsid w:val="006C148D"/>
    <w:rsid w:val="006C6441"/>
    <w:rsid w:val="006D2AD3"/>
    <w:rsid w:val="006D4465"/>
    <w:rsid w:val="006D65F8"/>
    <w:rsid w:val="006D6F7F"/>
    <w:rsid w:val="006E272A"/>
    <w:rsid w:val="006F2B80"/>
    <w:rsid w:val="006F2DFE"/>
    <w:rsid w:val="006F3443"/>
    <w:rsid w:val="006F4967"/>
    <w:rsid w:val="0070050E"/>
    <w:rsid w:val="00701A20"/>
    <w:rsid w:val="00706DEB"/>
    <w:rsid w:val="00707E61"/>
    <w:rsid w:val="00710596"/>
    <w:rsid w:val="007142D2"/>
    <w:rsid w:val="00714321"/>
    <w:rsid w:val="007206F2"/>
    <w:rsid w:val="00720A3B"/>
    <w:rsid w:val="0072618C"/>
    <w:rsid w:val="00731EC8"/>
    <w:rsid w:val="00736509"/>
    <w:rsid w:val="00740D59"/>
    <w:rsid w:val="0074309C"/>
    <w:rsid w:val="00747F28"/>
    <w:rsid w:val="0075140D"/>
    <w:rsid w:val="00751A4B"/>
    <w:rsid w:val="00760879"/>
    <w:rsid w:val="0076548F"/>
    <w:rsid w:val="007726EA"/>
    <w:rsid w:val="00776D99"/>
    <w:rsid w:val="0077738C"/>
    <w:rsid w:val="0078378D"/>
    <w:rsid w:val="00785A40"/>
    <w:rsid w:val="00786872"/>
    <w:rsid w:val="0079480F"/>
    <w:rsid w:val="007A32D3"/>
    <w:rsid w:val="007A6BEC"/>
    <w:rsid w:val="007B2073"/>
    <w:rsid w:val="007B35DE"/>
    <w:rsid w:val="007B3E47"/>
    <w:rsid w:val="007C1265"/>
    <w:rsid w:val="007C4D36"/>
    <w:rsid w:val="007D11C1"/>
    <w:rsid w:val="007D18CB"/>
    <w:rsid w:val="007D4137"/>
    <w:rsid w:val="007D6FDA"/>
    <w:rsid w:val="007F0667"/>
    <w:rsid w:val="007F55B7"/>
    <w:rsid w:val="00803E93"/>
    <w:rsid w:val="00804752"/>
    <w:rsid w:val="008152DD"/>
    <w:rsid w:val="0081778F"/>
    <w:rsid w:val="00821A29"/>
    <w:rsid w:val="0082210E"/>
    <w:rsid w:val="00826DA4"/>
    <w:rsid w:val="008305FC"/>
    <w:rsid w:val="008342BD"/>
    <w:rsid w:val="00837C05"/>
    <w:rsid w:val="008408E6"/>
    <w:rsid w:val="0084257F"/>
    <w:rsid w:val="00842BD7"/>
    <w:rsid w:val="0084589D"/>
    <w:rsid w:val="00850D1F"/>
    <w:rsid w:val="008515A5"/>
    <w:rsid w:val="00851CB1"/>
    <w:rsid w:val="00852053"/>
    <w:rsid w:val="00853570"/>
    <w:rsid w:val="00863142"/>
    <w:rsid w:val="00871A13"/>
    <w:rsid w:val="00872CEF"/>
    <w:rsid w:val="0087550A"/>
    <w:rsid w:val="00875570"/>
    <w:rsid w:val="00880DE6"/>
    <w:rsid w:val="00881EE8"/>
    <w:rsid w:val="008830AA"/>
    <w:rsid w:val="008835EE"/>
    <w:rsid w:val="008847BE"/>
    <w:rsid w:val="0088494A"/>
    <w:rsid w:val="00885D5C"/>
    <w:rsid w:val="008876C5"/>
    <w:rsid w:val="008913EA"/>
    <w:rsid w:val="008922AD"/>
    <w:rsid w:val="008936B0"/>
    <w:rsid w:val="008A1CB6"/>
    <w:rsid w:val="008A210C"/>
    <w:rsid w:val="008A35A7"/>
    <w:rsid w:val="008A380F"/>
    <w:rsid w:val="008A7AB7"/>
    <w:rsid w:val="008B0E47"/>
    <w:rsid w:val="008B5102"/>
    <w:rsid w:val="008B7F20"/>
    <w:rsid w:val="008C1A91"/>
    <w:rsid w:val="008C2054"/>
    <w:rsid w:val="008D2D8F"/>
    <w:rsid w:val="008D3D6A"/>
    <w:rsid w:val="008D4CEB"/>
    <w:rsid w:val="008E5738"/>
    <w:rsid w:val="008E5A61"/>
    <w:rsid w:val="008F1799"/>
    <w:rsid w:val="008F201C"/>
    <w:rsid w:val="008F49D5"/>
    <w:rsid w:val="008F5D3F"/>
    <w:rsid w:val="00900F03"/>
    <w:rsid w:val="00905D68"/>
    <w:rsid w:val="00907807"/>
    <w:rsid w:val="00910B45"/>
    <w:rsid w:val="009125AE"/>
    <w:rsid w:val="009140D7"/>
    <w:rsid w:val="00922D27"/>
    <w:rsid w:val="00924E53"/>
    <w:rsid w:val="0093171C"/>
    <w:rsid w:val="00934491"/>
    <w:rsid w:val="00934E90"/>
    <w:rsid w:val="00940D74"/>
    <w:rsid w:val="00947CCF"/>
    <w:rsid w:val="0095091C"/>
    <w:rsid w:val="0095645A"/>
    <w:rsid w:val="00960C00"/>
    <w:rsid w:val="00962380"/>
    <w:rsid w:val="00962A71"/>
    <w:rsid w:val="00962AA3"/>
    <w:rsid w:val="009665AE"/>
    <w:rsid w:val="0097112C"/>
    <w:rsid w:val="00972AA6"/>
    <w:rsid w:val="00974470"/>
    <w:rsid w:val="00977346"/>
    <w:rsid w:val="00977A2F"/>
    <w:rsid w:val="00984C3D"/>
    <w:rsid w:val="00985985"/>
    <w:rsid w:val="0098667E"/>
    <w:rsid w:val="00986F91"/>
    <w:rsid w:val="00995B43"/>
    <w:rsid w:val="009A1706"/>
    <w:rsid w:val="009A473D"/>
    <w:rsid w:val="009A4F5E"/>
    <w:rsid w:val="009B214C"/>
    <w:rsid w:val="009C03B5"/>
    <w:rsid w:val="009C1679"/>
    <w:rsid w:val="009C30FB"/>
    <w:rsid w:val="009D3686"/>
    <w:rsid w:val="009D6F34"/>
    <w:rsid w:val="009E0EE9"/>
    <w:rsid w:val="009E34AB"/>
    <w:rsid w:val="009E75CD"/>
    <w:rsid w:val="009E7D0D"/>
    <w:rsid w:val="009F2863"/>
    <w:rsid w:val="009F5FEB"/>
    <w:rsid w:val="009F70D2"/>
    <w:rsid w:val="00A0104C"/>
    <w:rsid w:val="00A04441"/>
    <w:rsid w:val="00A10DFB"/>
    <w:rsid w:val="00A120C4"/>
    <w:rsid w:val="00A23119"/>
    <w:rsid w:val="00A24AC1"/>
    <w:rsid w:val="00A251DA"/>
    <w:rsid w:val="00A25704"/>
    <w:rsid w:val="00A25D7E"/>
    <w:rsid w:val="00A26AAB"/>
    <w:rsid w:val="00A31B9E"/>
    <w:rsid w:val="00A41ACD"/>
    <w:rsid w:val="00A43CE3"/>
    <w:rsid w:val="00A4470A"/>
    <w:rsid w:val="00A46C27"/>
    <w:rsid w:val="00A53875"/>
    <w:rsid w:val="00A70945"/>
    <w:rsid w:val="00A70F49"/>
    <w:rsid w:val="00A715E4"/>
    <w:rsid w:val="00A743AB"/>
    <w:rsid w:val="00A77CFA"/>
    <w:rsid w:val="00A804E5"/>
    <w:rsid w:val="00A80629"/>
    <w:rsid w:val="00A84660"/>
    <w:rsid w:val="00A860A1"/>
    <w:rsid w:val="00A8781A"/>
    <w:rsid w:val="00A923D7"/>
    <w:rsid w:val="00A95EA5"/>
    <w:rsid w:val="00A965B0"/>
    <w:rsid w:val="00A96C1C"/>
    <w:rsid w:val="00AA02B9"/>
    <w:rsid w:val="00AA1206"/>
    <w:rsid w:val="00AA2317"/>
    <w:rsid w:val="00AA56BE"/>
    <w:rsid w:val="00AA766F"/>
    <w:rsid w:val="00AA7739"/>
    <w:rsid w:val="00AB22D1"/>
    <w:rsid w:val="00AB3328"/>
    <w:rsid w:val="00AB4418"/>
    <w:rsid w:val="00AB5E33"/>
    <w:rsid w:val="00AC21C7"/>
    <w:rsid w:val="00AC475A"/>
    <w:rsid w:val="00AC7499"/>
    <w:rsid w:val="00AD127C"/>
    <w:rsid w:val="00AD2E21"/>
    <w:rsid w:val="00AD3B01"/>
    <w:rsid w:val="00AD58CF"/>
    <w:rsid w:val="00AD5D4A"/>
    <w:rsid w:val="00AE2B96"/>
    <w:rsid w:val="00AE2E4C"/>
    <w:rsid w:val="00AE503F"/>
    <w:rsid w:val="00AE67C1"/>
    <w:rsid w:val="00AF1C56"/>
    <w:rsid w:val="00AF2403"/>
    <w:rsid w:val="00AF2C6A"/>
    <w:rsid w:val="00AF2EFF"/>
    <w:rsid w:val="00AF37AD"/>
    <w:rsid w:val="00AF5554"/>
    <w:rsid w:val="00AF58A7"/>
    <w:rsid w:val="00AF757E"/>
    <w:rsid w:val="00B13152"/>
    <w:rsid w:val="00B17F56"/>
    <w:rsid w:val="00B238E0"/>
    <w:rsid w:val="00B31493"/>
    <w:rsid w:val="00B370BF"/>
    <w:rsid w:val="00B37485"/>
    <w:rsid w:val="00B40E83"/>
    <w:rsid w:val="00B417AC"/>
    <w:rsid w:val="00B429AA"/>
    <w:rsid w:val="00B44689"/>
    <w:rsid w:val="00B4496D"/>
    <w:rsid w:val="00B4623D"/>
    <w:rsid w:val="00B4644A"/>
    <w:rsid w:val="00B50233"/>
    <w:rsid w:val="00B5585E"/>
    <w:rsid w:val="00B60708"/>
    <w:rsid w:val="00B607DF"/>
    <w:rsid w:val="00B72F64"/>
    <w:rsid w:val="00B75EF8"/>
    <w:rsid w:val="00B82EBF"/>
    <w:rsid w:val="00B856C6"/>
    <w:rsid w:val="00B86026"/>
    <w:rsid w:val="00B91DC4"/>
    <w:rsid w:val="00B937A5"/>
    <w:rsid w:val="00B943F9"/>
    <w:rsid w:val="00BA6F4D"/>
    <w:rsid w:val="00BB0EDE"/>
    <w:rsid w:val="00BB2D78"/>
    <w:rsid w:val="00BB3451"/>
    <w:rsid w:val="00BB3906"/>
    <w:rsid w:val="00BB564F"/>
    <w:rsid w:val="00BC09C9"/>
    <w:rsid w:val="00BC106B"/>
    <w:rsid w:val="00BC48AF"/>
    <w:rsid w:val="00BD18C8"/>
    <w:rsid w:val="00BD36CB"/>
    <w:rsid w:val="00BD4140"/>
    <w:rsid w:val="00BE01F9"/>
    <w:rsid w:val="00BE1B45"/>
    <w:rsid w:val="00BF1FA2"/>
    <w:rsid w:val="00BF46E3"/>
    <w:rsid w:val="00BF5B15"/>
    <w:rsid w:val="00BF6066"/>
    <w:rsid w:val="00BF7CD6"/>
    <w:rsid w:val="00C02D1E"/>
    <w:rsid w:val="00C04315"/>
    <w:rsid w:val="00C04C3C"/>
    <w:rsid w:val="00C10F28"/>
    <w:rsid w:val="00C11782"/>
    <w:rsid w:val="00C143B6"/>
    <w:rsid w:val="00C2139E"/>
    <w:rsid w:val="00C25C0F"/>
    <w:rsid w:val="00C269A1"/>
    <w:rsid w:val="00C34C27"/>
    <w:rsid w:val="00C36678"/>
    <w:rsid w:val="00C41DA2"/>
    <w:rsid w:val="00C4580E"/>
    <w:rsid w:val="00C4764E"/>
    <w:rsid w:val="00C616B5"/>
    <w:rsid w:val="00C65016"/>
    <w:rsid w:val="00C65AB5"/>
    <w:rsid w:val="00C6634D"/>
    <w:rsid w:val="00C73F3C"/>
    <w:rsid w:val="00C83162"/>
    <w:rsid w:val="00C84585"/>
    <w:rsid w:val="00C92948"/>
    <w:rsid w:val="00C938C0"/>
    <w:rsid w:val="00CA09FC"/>
    <w:rsid w:val="00CA0DD1"/>
    <w:rsid w:val="00CA4CBC"/>
    <w:rsid w:val="00CA71C9"/>
    <w:rsid w:val="00CB0577"/>
    <w:rsid w:val="00CB2115"/>
    <w:rsid w:val="00CB472B"/>
    <w:rsid w:val="00CB4EE6"/>
    <w:rsid w:val="00CB6AB1"/>
    <w:rsid w:val="00CB788C"/>
    <w:rsid w:val="00CB79E2"/>
    <w:rsid w:val="00CB7E21"/>
    <w:rsid w:val="00CC2E18"/>
    <w:rsid w:val="00CC437F"/>
    <w:rsid w:val="00CC7ADC"/>
    <w:rsid w:val="00CD2836"/>
    <w:rsid w:val="00CD59FF"/>
    <w:rsid w:val="00CE1F4B"/>
    <w:rsid w:val="00CE2C0E"/>
    <w:rsid w:val="00CF269C"/>
    <w:rsid w:val="00CF3C81"/>
    <w:rsid w:val="00CF3D82"/>
    <w:rsid w:val="00CF6415"/>
    <w:rsid w:val="00CF6A31"/>
    <w:rsid w:val="00CF72DC"/>
    <w:rsid w:val="00D0502B"/>
    <w:rsid w:val="00D1078E"/>
    <w:rsid w:val="00D109AC"/>
    <w:rsid w:val="00D21DCE"/>
    <w:rsid w:val="00D22B89"/>
    <w:rsid w:val="00D22D80"/>
    <w:rsid w:val="00D243CE"/>
    <w:rsid w:val="00D26AD5"/>
    <w:rsid w:val="00D337D3"/>
    <w:rsid w:val="00D3405F"/>
    <w:rsid w:val="00D344FC"/>
    <w:rsid w:val="00D4072E"/>
    <w:rsid w:val="00D444AF"/>
    <w:rsid w:val="00D520F2"/>
    <w:rsid w:val="00D5329E"/>
    <w:rsid w:val="00D550B6"/>
    <w:rsid w:val="00D5784E"/>
    <w:rsid w:val="00D60CC5"/>
    <w:rsid w:val="00D61351"/>
    <w:rsid w:val="00D61665"/>
    <w:rsid w:val="00D641A5"/>
    <w:rsid w:val="00D657AF"/>
    <w:rsid w:val="00D70E08"/>
    <w:rsid w:val="00D77124"/>
    <w:rsid w:val="00D810A5"/>
    <w:rsid w:val="00D81253"/>
    <w:rsid w:val="00D847DD"/>
    <w:rsid w:val="00D84EFF"/>
    <w:rsid w:val="00D867E0"/>
    <w:rsid w:val="00DA25E9"/>
    <w:rsid w:val="00DA3251"/>
    <w:rsid w:val="00DA52B7"/>
    <w:rsid w:val="00DA7056"/>
    <w:rsid w:val="00DB1C80"/>
    <w:rsid w:val="00DB20E9"/>
    <w:rsid w:val="00DB38F6"/>
    <w:rsid w:val="00DB3BC3"/>
    <w:rsid w:val="00DB56F7"/>
    <w:rsid w:val="00DB6A12"/>
    <w:rsid w:val="00DC08B1"/>
    <w:rsid w:val="00DC53C3"/>
    <w:rsid w:val="00DC66BE"/>
    <w:rsid w:val="00DC726F"/>
    <w:rsid w:val="00DC73EB"/>
    <w:rsid w:val="00DD0795"/>
    <w:rsid w:val="00DD0F6A"/>
    <w:rsid w:val="00DD28BC"/>
    <w:rsid w:val="00DD4280"/>
    <w:rsid w:val="00DD49DC"/>
    <w:rsid w:val="00DD580B"/>
    <w:rsid w:val="00DD74A4"/>
    <w:rsid w:val="00DE2F84"/>
    <w:rsid w:val="00DE44C1"/>
    <w:rsid w:val="00DE49C8"/>
    <w:rsid w:val="00DE4BAE"/>
    <w:rsid w:val="00DF606F"/>
    <w:rsid w:val="00DF655C"/>
    <w:rsid w:val="00DF686D"/>
    <w:rsid w:val="00E0168E"/>
    <w:rsid w:val="00E01847"/>
    <w:rsid w:val="00E04A0F"/>
    <w:rsid w:val="00E05807"/>
    <w:rsid w:val="00E1062D"/>
    <w:rsid w:val="00E112FA"/>
    <w:rsid w:val="00E1322A"/>
    <w:rsid w:val="00E15E63"/>
    <w:rsid w:val="00E17272"/>
    <w:rsid w:val="00E17945"/>
    <w:rsid w:val="00E32762"/>
    <w:rsid w:val="00E32D09"/>
    <w:rsid w:val="00E37F45"/>
    <w:rsid w:val="00E40719"/>
    <w:rsid w:val="00E4190A"/>
    <w:rsid w:val="00E44302"/>
    <w:rsid w:val="00E52564"/>
    <w:rsid w:val="00E53A9E"/>
    <w:rsid w:val="00E577F0"/>
    <w:rsid w:val="00E57914"/>
    <w:rsid w:val="00E57A29"/>
    <w:rsid w:val="00E608D1"/>
    <w:rsid w:val="00E63D4D"/>
    <w:rsid w:val="00E64758"/>
    <w:rsid w:val="00E65C1C"/>
    <w:rsid w:val="00E726AF"/>
    <w:rsid w:val="00E73D1D"/>
    <w:rsid w:val="00E73DDC"/>
    <w:rsid w:val="00E81574"/>
    <w:rsid w:val="00E83CBE"/>
    <w:rsid w:val="00E86C43"/>
    <w:rsid w:val="00E87D06"/>
    <w:rsid w:val="00E950D2"/>
    <w:rsid w:val="00E966C4"/>
    <w:rsid w:val="00EA63CF"/>
    <w:rsid w:val="00EA71D9"/>
    <w:rsid w:val="00EA7293"/>
    <w:rsid w:val="00EA7890"/>
    <w:rsid w:val="00EB1A4B"/>
    <w:rsid w:val="00EB4A0E"/>
    <w:rsid w:val="00EB57AF"/>
    <w:rsid w:val="00EB5B5F"/>
    <w:rsid w:val="00EB7FAA"/>
    <w:rsid w:val="00EC2B05"/>
    <w:rsid w:val="00EC408F"/>
    <w:rsid w:val="00EC6E5E"/>
    <w:rsid w:val="00ED0CA9"/>
    <w:rsid w:val="00ED45F5"/>
    <w:rsid w:val="00ED6B80"/>
    <w:rsid w:val="00ED750B"/>
    <w:rsid w:val="00ED7B1A"/>
    <w:rsid w:val="00EE17B1"/>
    <w:rsid w:val="00EE68AD"/>
    <w:rsid w:val="00EF536B"/>
    <w:rsid w:val="00F00036"/>
    <w:rsid w:val="00F00B02"/>
    <w:rsid w:val="00F10C10"/>
    <w:rsid w:val="00F133F3"/>
    <w:rsid w:val="00F16040"/>
    <w:rsid w:val="00F16287"/>
    <w:rsid w:val="00F2047C"/>
    <w:rsid w:val="00F220B3"/>
    <w:rsid w:val="00F22359"/>
    <w:rsid w:val="00F22DD2"/>
    <w:rsid w:val="00F22FF1"/>
    <w:rsid w:val="00F23017"/>
    <w:rsid w:val="00F23911"/>
    <w:rsid w:val="00F2428F"/>
    <w:rsid w:val="00F25354"/>
    <w:rsid w:val="00F25502"/>
    <w:rsid w:val="00F25742"/>
    <w:rsid w:val="00F259A5"/>
    <w:rsid w:val="00F31486"/>
    <w:rsid w:val="00F3522F"/>
    <w:rsid w:val="00F4748A"/>
    <w:rsid w:val="00F47495"/>
    <w:rsid w:val="00F47DD6"/>
    <w:rsid w:val="00F519C2"/>
    <w:rsid w:val="00F53115"/>
    <w:rsid w:val="00F64DF1"/>
    <w:rsid w:val="00F70B29"/>
    <w:rsid w:val="00F74982"/>
    <w:rsid w:val="00F749F9"/>
    <w:rsid w:val="00F758C6"/>
    <w:rsid w:val="00F847FE"/>
    <w:rsid w:val="00F9021F"/>
    <w:rsid w:val="00F908CB"/>
    <w:rsid w:val="00F93A7C"/>
    <w:rsid w:val="00F97DCE"/>
    <w:rsid w:val="00FA046D"/>
    <w:rsid w:val="00FA12BA"/>
    <w:rsid w:val="00FA3123"/>
    <w:rsid w:val="00FA3344"/>
    <w:rsid w:val="00FB5AAE"/>
    <w:rsid w:val="00FC05D2"/>
    <w:rsid w:val="00FC398F"/>
    <w:rsid w:val="00FC4274"/>
    <w:rsid w:val="00FC51AA"/>
    <w:rsid w:val="00FD0670"/>
    <w:rsid w:val="00FD2939"/>
    <w:rsid w:val="00FD299B"/>
    <w:rsid w:val="00FD300D"/>
    <w:rsid w:val="00FD51A5"/>
    <w:rsid w:val="00FE00DD"/>
    <w:rsid w:val="00FE1415"/>
    <w:rsid w:val="00FE3EF5"/>
    <w:rsid w:val="00FF0E57"/>
    <w:rsid w:val="00FF13D5"/>
    <w:rsid w:val="00FF1B82"/>
    <w:rsid w:val="00FF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E8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AF2403"/>
    <w:pPr>
      <w:keepNext/>
      <w:numPr>
        <w:numId w:val="12"/>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AF2403"/>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rPr>
  </w:style>
  <w:style w:type="paragraph" w:styleId="af3">
    <w:name w:val="footnote text"/>
    <w:basedOn w:val="a2"/>
    <w:link w:val="af4"/>
    <w:uiPriority w:val="99"/>
    <w:unhideWhenUsed/>
    <w:rsid w:val="00380296"/>
    <w:rPr>
      <w:sz w:val="20"/>
      <w:szCs w:val="20"/>
    </w:rPr>
  </w:style>
  <w:style w:type="character" w:customStyle="1" w:styleId="af4">
    <w:name w:val="Текст сноски Знак"/>
    <w:link w:val="af3"/>
    <w:uiPriority w:val="99"/>
    <w:rsid w:val="00380296"/>
    <w:rPr>
      <w:rFonts w:ascii="Times New Roman" w:hAnsi="Times New Roman"/>
      <w:lang w:eastAsia="en-US"/>
    </w:rPr>
  </w:style>
  <w:style w:type="character" w:styleId="af5">
    <w:name w:val="footnote reference"/>
    <w:uiPriority w:val="99"/>
    <w:semiHidden/>
    <w:unhideWhenUsed/>
    <w:rsid w:val="00380296"/>
    <w:rPr>
      <w:vertAlign w:val="superscript"/>
    </w:rPr>
  </w:style>
  <w:style w:type="paragraph" w:styleId="af6">
    <w:name w:val="Body Text Indent"/>
    <w:basedOn w:val="a2"/>
    <w:link w:val="af7"/>
    <w:rsid w:val="00962A71"/>
    <w:pPr>
      <w:suppressAutoHyphens/>
      <w:spacing w:before="120" w:after="120"/>
      <w:ind w:left="5387" w:firstLine="0"/>
    </w:pPr>
    <w:rPr>
      <w:rFonts w:eastAsia="Times New Roman" w:cs="Calibri"/>
      <w:szCs w:val="24"/>
      <w:lang w:eastAsia="ar-SA"/>
    </w:rPr>
  </w:style>
  <w:style w:type="character" w:customStyle="1" w:styleId="af7">
    <w:name w:val="Основной текст с отступом Знак"/>
    <w:basedOn w:val="a3"/>
    <w:link w:val="af6"/>
    <w:rsid w:val="00962A71"/>
    <w:rPr>
      <w:rFonts w:ascii="Times New Roman" w:eastAsia="Times New Roman" w:hAnsi="Times New Roman" w:cs="Calibri"/>
      <w:sz w:val="24"/>
      <w:szCs w:val="24"/>
      <w:lang w:eastAsia="ar-SA"/>
    </w:rPr>
  </w:style>
  <w:style w:type="paragraph" w:customStyle="1" w:styleId="BodyTextIndent21">
    <w:name w:val="Body Text Indent 21"/>
    <w:basedOn w:val="a2"/>
    <w:rsid w:val="00871A13"/>
    <w:pPr>
      <w:widowControl w:val="0"/>
      <w:spacing w:before="240" w:after="120"/>
      <w:ind w:left="720" w:hanging="720"/>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52">
      <w:bodyDiv w:val="1"/>
      <w:marLeft w:val="0"/>
      <w:marRight w:val="0"/>
      <w:marTop w:val="0"/>
      <w:marBottom w:val="0"/>
      <w:divBdr>
        <w:top w:val="none" w:sz="0" w:space="0" w:color="auto"/>
        <w:left w:val="none" w:sz="0" w:space="0" w:color="auto"/>
        <w:bottom w:val="none" w:sz="0" w:space="0" w:color="auto"/>
        <w:right w:val="none" w:sz="0" w:space="0" w:color="auto"/>
      </w:divBdr>
      <w:divsChild>
        <w:div w:id="1113939427">
          <w:marLeft w:val="547"/>
          <w:marRight w:val="0"/>
          <w:marTop w:val="58"/>
          <w:marBottom w:val="0"/>
          <w:divBdr>
            <w:top w:val="none" w:sz="0" w:space="0" w:color="auto"/>
            <w:left w:val="none" w:sz="0" w:space="0" w:color="auto"/>
            <w:bottom w:val="none" w:sz="0" w:space="0" w:color="auto"/>
            <w:right w:val="none" w:sz="0" w:space="0" w:color="auto"/>
          </w:divBdr>
        </w:div>
        <w:div w:id="1419057846">
          <w:marLeft w:val="547"/>
          <w:marRight w:val="0"/>
          <w:marTop w:val="58"/>
          <w:marBottom w:val="0"/>
          <w:divBdr>
            <w:top w:val="none" w:sz="0" w:space="0" w:color="auto"/>
            <w:left w:val="none" w:sz="0" w:space="0" w:color="auto"/>
            <w:bottom w:val="none" w:sz="0" w:space="0" w:color="auto"/>
            <w:right w:val="none" w:sz="0" w:space="0" w:color="auto"/>
          </w:divBdr>
        </w:div>
        <w:div w:id="1498570535">
          <w:marLeft w:val="547"/>
          <w:marRight w:val="0"/>
          <w:marTop w:val="58"/>
          <w:marBottom w:val="0"/>
          <w:divBdr>
            <w:top w:val="none" w:sz="0" w:space="0" w:color="auto"/>
            <w:left w:val="none" w:sz="0" w:space="0" w:color="auto"/>
            <w:bottom w:val="none" w:sz="0" w:space="0" w:color="auto"/>
            <w:right w:val="none" w:sz="0" w:space="0" w:color="auto"/>
          </w:divBdr>
        </w:div>
        <w:div w:id="61100032">
          <w:marLeft w:val="547"/>
          <w:marRight w:val="0"/>
          <w:marTop w:val="58"/>
          <w:marBottom w:val="0"/>
          <w:divBdr>
            <w:top w:val="none" w:sz="0" w:space="0" w:color="auto"/>
            <w:left w:val="none" w:sz="0" w:space="0" w:color="auto"/>
            <w:bottom w:val="none" w:sz="0" w:space="0" w:color="auto"/>
            <w:right w:val="none" w:sz="0" w:space="0" w:color="auto"/>
          </w:divBdr>
        </w:div>
        <w:div w:id="200703077">
          <w:marLeft w:val="547"/>
          <w:marRight w:val="0"/>
          <w:marTop w:val="58"/>
          <w:marBottom w:val="0"/>
          <w:divBdr>
            <w:top w:val="none" w:sz="0" w:space="0" w:color="auto"/>
            <w:left w:val="none" w:sz="0" w:space="0" w:color="auto"/>
            <w:bottom w:val="none" w:sz="0" w:space="0" w:color="auto"/>
            <w:right w:val="none" w:sz="0" w:space="0" w:color="auto"/>
          </w:divBdr>
        </w:div>
        <w:div w:id="2081243647">
          <w:marLeft w:val="547"/>
          <w:marRight w:val="0"/>
          <w:marTop w:val="58"/>
          <w:marBottom w:val="0"/>
          <w:divBdr>
            <w:top w:val="none" w:sz="0" w:space="0" w:color="auto"/>
            <w:left w:val="none" w:sz="0" w:space="0" w:color="auto"/>
            <w:bottom w:val="none" w:sz="0" w:space="0" w:color="auto"/>
            <w:right w:val="none" w:sz="0" w:space="0" w:color="auto"/>
          </w:divBdr>
        </w:div>
        <w:div w:id="1321225892">
          <w:marLeft w:val="547"/>
          <w:marRight w:val="0"/>
          <w:marTop w:val="58"/>
          <w:marBottom w:val="0"/>
          <w:divBdr>
            <w:top w:val="none" w:sz="0" w:space="0" w:color="auto"/>
            <w:left w:val="none" w:sz="0" w:space="0" w:color="auto"/>
            <w:bottom w:val="none" w:sz="0" w:space="0" w:color="auto"/>
            <w:right w:val="none" w:sz="0" w:space="0" w:color="auto"/>
          </w:divBdr>
        </w:div>
        <w:div w:id="1048913512">
          <w:marLeft w:val="547"/>
          <w:marRight w:val="0"/>
          <w:marTop w:val="58"/>
          <w:marBottom w:val="0"/>
          <w:divBdr>
            <w:top w:val="none" w:sz="0" w:space="0" w:color="auto"/>
            <w:left w:val="none" w:sz="0" w:space="0" w:color="auto"/>
            <w:bottom w:val="none" w:sz="0" w:space="0" w:color="auto"/>
            <w:right w:val="none" w:sz="0" w:space="0" w:color="auto"/>
          </w:divBdr>
        </w:div>
        <w:div w:id="2122258404">
          <w:marLeft w:val="547"/>
          <w:marRight w:val="0"/>
          <w:marTop w:val="58"/>
          <w:marBottom w:val="0"/>
          <w:divBdr>
            <w:top w:val="none" w:sz="0" w:space="0" w:color="auto"/>
            <w:left w:val="none" w:sz="0" w:space="0" w:color="auto"/>
            <w:bottom w:val="none" w:sz="0" w:space="0" w:color="auto"/>
            <w:right w:val="none" w:sz="0" w:space="0" w:color="auto"/>
          </w:divBdr>
        </w:div>
        <w:div w:id="1861622121">
          <w:marLeft w:val="547"/>
          <w:marRight w:val="0"/>
          <w:marTop w:val="58"/>
          <w:marBottom w:val="0"/>
          <w:divBdr>
            <w:top w:val="none" w:sz="0" w:space="0" w:color="auto"/>
            <w:left w:val="none" w:sz="0" w:space="0" w:color="auto"/>
            <w:bottom w:val="none" w:sz="0" w:space="0" w:color="auto"/>
            <w:right w:val="none" w:sz="0" w:space="0" w:color="auto"/>
          </w:divBdr>
        </w:div>
        <w:div w:id="821041541">
          <w:marLeft w:val="547"/>
          <w:marRight w:val="0"/>
          <w:marTop w:val="77"/>
          <w:marBottom w:val="0"/>
          <w:divBdr>
            <w:top w:val="none" w:sz="0" w:space="0" w:color="auto"/>
            <w:left w:val="none" w:sz="0" w:space="0" w:color="auto"/>
            <w:bottom w:val="none" w:sz="0" w:space="0" w:color="auto"/>
            <w:right w:val="none" w:sz="0" w:space="0" w:color="auto"/>
          </w:divBdr>
        </w:div>
        <w:div w:id="189608387">
          <w:marLeft w:val="547"/>
          <w:marRight w:val="0"/>
          <w:marTop w:val="77"/>
          <w:marBottom w:val="0"/>
          <w:divBdr>
            <w:top w:val="none" w:sz="0" w:space="0" w:color="auto"/>
            <w:left w:val="none" w:sz="0" w:space="0" w:color="auto"/>
            <w:bottom w:val="none" w:sz="0" w:space="0" w:color="auto"/>
            <w:right w:val="none" w:sz="0" w:space="0" w:color="auto"/>
          </w:divBdr>
        </w:div>
        <w:div w:id="1076826065">
          <w:marLeft w:val="547"/>
          <w:marRight w:val="0"/>
          <w:marTop w:val="77"/>
          <w:marBottom w:val="0"/>
          <w:divBdr>
            <w:top w:val="none" w:sz="0" w:space="0" w:color="auto"/>
            <w:left w:val="none" w:sz="0" w:space="0" w:color="auto"/>
            <w:bottom w:val="none" w:sz="0" w:space="0" w:color="auto"/>
            <w:right w:val="none" w:sz="0" w:space="0" w:color="auto"/>
          </w:divBdr>
        </w:div>
        <w:div w:id="882866483">
          <w:marLeft w:val="547"/>
          <w:marRight w:val="0"/>
          <w:marTop w:val="77"/>
          <w:marBottom w:val="0"/>
          <w:divBdr>
            <w:top w:val="none" w:sz="0" w:space="0" w:color="auto"/>
            <w:left w:val="none" w:sz="0" w:space="0" w:color="auto"/>
            <w:bottom w:val="none" w:sz="0" w:space="0" w:color="auto"/>
            <w:right w:val="none" w:sz="0" w:space="0" w:color="auto"/>
          </w:divBdr>
        </w:div>
        <w:div w:id="459110967">
          <w:marLeft w:val="547"/>
          <w:marRight w:val="0"/>
          <w:marTop w:val="77"/>
          <w:marBottom w:val="0"/>
          <w:divBdr>
            <w:top w:val="none" w:sz="0" w:space="0" w:color="auto"/>
            <w:left w:val="none" w:sz="0" w:space="0" w:color="auto"/>
            <w:bottom w:val="none" w:sz="0" w:space="0" w:color="auto"/>
            <w:right w:val="none" w:sz="0" w:space="0" w:color="auto"/>
          </w:divBdr>
        </w:div>
        <w:div w:id="1366520539">
          <w:marLeft w:val="547"/>
          <w:marRight w:val="0"/>
          <w:marTop w:val="77"/>
          <w:marBottom w:val="0"/>
          <w:divBdr>
            <w:top w:val="none" w:sz="0" w:space="0" w:color="auto"/>
            <w:left w:val="none" w:sz="0" w:space="0" w:color="auto"/>
            <w:bottom w:val="none" w:sz="0" w:space="0" w:color="auto"/>
            <w:right w:val="none" w:sz="0" w:space="0" w:color="auto"/>
          </w:divBdr>
        </w:div>
        <w:div w:id="1461609453">
          <w:marLeft w:val="547"/>
          <w:marRight w:val="0"/>
          <w:marTop w:val="77"/>
          <w:marBottom w:val="0"/>
          <w:divBdr>
            <w:top w:val="none" w:sz="0" w:space="0" w:color="auto"/>
            <w:left w:val="none" w:sz="0" w:space="0" w:color="auto"/>
            <w:bottom w:val="none" w:sz="0" w:space="0" w:color="auto"/>
            <w:right w:val="none" w:sz="0" w:space="0" w:color="auto"/>
          </w:divBdr>
        </w:div>
        <w:div w:id="997804991">
          <w:marLeft w:val="547"/>
          <w:marRight w:val="0"/>
          <w:marTop w:val="77"/>
          <w:marBottom w:val="0"/>
          <w:divBdr>
            <w:top w:val="none" w:sz="0" w:space="0" w:color="auto"/>
            <w:left w:val="none" w:sz="0" w:space="0" w:color="auto"/>
            <w:bottom w:val="none" w:sz="0" w:space="0" w:color="auto"/>
            <w:right w:val="none" w:sz="0" w:space="0" w:color="auto"/>
          </w:divBdr>
        </w:div>
        <w:div w:id="1863712968">
          <w:marLeft w:val="547"/>
          <w:marRight w:val="0"/>
          <w:marTop w:val="77"/>
          <w:marBottom w:val="0"/>
          <w:divBdr>
            <w:top w:val="none" w:sz="0" w:space="0" w:color="auto"/>
            <w:left w:val="none" w:sz="0" w:space="0" w:color="auto"/>
            <w:bottom w:val="none" w:sz="0" w:space="0" w:color="auto"/>
            <w:right w:val="none" w:sz="0" w:space="0" w:color="auto"/>
          </w:divBdr>
        </w:div>
        <w:div w:id="1062949625">
          <w:marLeft w:val="547"/>
          <w:marRight w:val="0"/>
          <w:marTop w:val="77"/>
          <w:marBottom w:val="0"/>
          <w:divBdr>
            <w:top w:val="none" w:sz="0" w:space="0" w:color="auto"/>
            <w:left w:val="none" w:sz="0" w:space="0" w:color="auto"/>
            <w:bottom w:val="none" w:sz="0" w:space="0" w:color="auto"/>
            <w:right w:val="none" w:sz="0" w:space="0" w:color="auto"/>
          </w:divBdr>
        </w:div>
        <w:div w:id="1803695660">
          <w:marLeft w:val="547"/>
          <w:marRight w:val="0"/>
          <w:marTop w:val="77"/>
          <w:marBottom w:val="0"/>
          <w:divBdr>
            <w:top w:val="none" w:sz="0" w:space="0" w:color="auto"/>
            <w:left w:val="none" w:sz="0" w:space="0" w:color="auto"/>
            <w:bottom w:val="none" w:sz="0" w:space="0" w:color="auto"/>
            <w:right w:val="none" w:sz="0" w:space="0" w:color="auto"/>
          </w:divBdr>
        </w:div>
        <w:div w:id="364210076">
          <w:marLeft w:val="547"/>
          <w:marRight w:val="0"/>
          <w:marTop w:val="77"/>
          <w:marBottom w:val="0"/>
          <w:divBdr>
            <w:top w:val="none" w:sz="0" w:space="0" w:color="auto"/>
            <w:left w:val="none" w:sz="0" w:space="0" w:color="auto"/>
            <w:bottom w:val="none" w:sz="0" w:space="0" w:color="auto"/>
            <w:right w:val="none" w:sz="0" w:space="0" w:color="auto"/>
          </w:divBdr>
        </w:div>
      </w:divsChild>
    </w:div>
    <w:div w:id="52386309">
      <w:bodyDiv w:val="1"/>
      <w:marLeft w:val="0"/>
      <w:marRight w:val="0"/>
      <w:marTop w:val="0"/>
      <w:marBottom w:val="0"/>
      <w:divBdr>
        <w:top w:val="none" w:sz="0" w:space="0" w:color="auto"/>
        <w:left w:val="none" w:sz="0" w:space="0" w:color="auto"/>
        <w:bottom w:val="none" w:sz="0" w:space="0" w:color="auto"/>
        <w:right w:val="none" w:sz="0" w:space="0" w:color="auto"/>
      </w:divBdr>
    </w:div>
    <w:div w:id="194079825">
      <w:bodyDiv w:val="1"/>
      <w:marLeft w:val="0"/>
      <w:marRight w:val="0"/>
      <w:marTop w:val="0"/>
      <w:marBottom w:val="0"/>
      <w:divBdr>
        <w:top w:val="none" w:sz="0" w:space="0" w:color="auto"/>
        <w:left w:val="none" w:sz="0" w:space="0" w:color="auto"/>
        <w:bottom w:val="none" w:sz="0" w:space="0" w:color="auto"/>
        <w:right w:val="none" w:sz="0" w:space="0" w:color="auto"/>
      </w:divBdr>
    </w:div>
    <w:div w:id="278101472">
      <w:bodyDiv w:val="1"/>
      <w:marLeft w:val="0"/>
      <w:marRight w:val="0"/>
      <w:marTop w:val="0"/>
      <w:marBottom w:val="0"/>
      <w:divBdr>
        <w:top w:val="none" w:sz="0" w:space="0" w:color="auto"/>
        <w:left w:val="none" w:sz="0" w:space="0" w:color="auto"/>
        <w:bottom w:val="none" w:sz="0" w:space="0" w:color="auto"/>
        <w:right w:val="none" w:sz="0" w:space="0" w:color="auto"/>
      </w:divBdr>
      <w:divsChild>
        <w:div w:id="925652825">
          <w:marLeft w:val="0"/>
          <w:marRight w:val="0"/>
          <w:marTop w:val="0"/>
          <w:marBottom w:val="0"/>
          <w:divBdr>
            <w:top w:val="none" w:sz="0" w:space="0" w:color="auto"/>
            <w:left w:val="none" w:sz="0" w:space="0" w:color="auto"/>
            <w:bottom w:val="none" w:sz="0" w:space="0" w:color="auto"/>
            <w:right w:val="none" w:sz="0" w:space="0" w:color="auto"/>
          </w:divBdr>
          <w:divsChild>
            <w:div w:id="1880390326">
              <w:marLeft w:val="0"/>
              <w:marRight w:val="0"/>
              <w:marTop w:val="0"/>
              <w:marBottom w:val="0"/>
              <w:divBdr>
                <w:top w:val="none" w:sz="0" w:space="0" w:color="auto"/>
                <w:left w:val="none" w:sz="0" w:space="0" w:color="auto"/>
                <w:bottom w:val="none" w:sz="0" w:space="0" w:color="auto"/>
                <w:right w:val="none" w:sz="0" w:space="0" w:color="auto"/>
              </w:divBdr>
              <w:divsChild>
                <w:div w:id="538393837">
                  <w:marLeft w:val="0"/>
                  <w:marRight w:val="0"/>
                  <w:marTop w:val="0"/>
                  <w:marBottom w:val="0"/>
                  <w:divBdr>
                    <w:top w:val="none" w:sz="0" w:space="0" w:color="auto"/>
                    <w:left w:val="none" w:sz="0" w:space="0" w:color="auto"/>
                    <w:bottom w:val="none" w:sz="0" w:space="0" w:color="auto"/>
                    <w:right w:val="none" w:sz="0" w:space="0" w:color="auto"/>
                  </w:divBdr>
                  <w:divsChild>
                    <w:div w:id="12397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9162">
      <w:bodyDiv w:val="1"/>
      <w:marLeft w:val="0"/>
      <w:marRight w:val="0"/>
      <w:marTop w:val="0"/>
      <w:marBottom w:val="0"/>
      <w:divBdr>
        <w:top w:val="none" w:sz="0" w:space="0" w:color="auto"/>
        <w:left w:val="none" w:sz="0" w:space="0" w:color="auto"/>
        <w:bottom w:val="none" w:sz="0" w:space="0" w:color="auto"/>
        <w:right w:val="none" w:sz="0" w:space="0" w:color="auto"/>
      </w:divBdr>
      <w:divsChild>
        <w:div w:id="1096756591">
          <w:marLeft w:val="0"/>
          <w:marRight w:val="0"/>
          <w:marTop w:val="0"/>
          <w:marBottom w:val="0"/>
          <w:divBdr>
            <w:top w:val="none" w:sz="0" w:space="0" w:color="auto"/>
            <w:left w:val="none" w:sz="0" w:space="0" w:color="auto"/>
            <w:bottom w:val="none" w:sz="0" w:space="0" w:color="auto"/>
            <w:right w:val="none" w:sz="0" w:space="0" w:color="auto"/>
          </w:divBdr>
          <w:divsChild>
            <w:div w:id="1130052207">
              <w:marLeft w:val="0"/>
              <w:marRight w:val="0"/>
              <w:marTop w:val="0"/>
              <w:marBottom w:val="0"/>
              <w:divBdr>
                <w:top w:val="none" w:sz="0" w:space="0" w:color="auto"/>
                <w:left w:val="none" w:sz="0" w:space="0" w:color="auto"/>
                <w:bottom w:val="none" w:sz="0" w:space="0" w:color="auto"/>
                <w:right w:val="none" w:sz="0" w:space="0" w:color="auto"/>
              </w:divBdr>
              <w:divsChild>
                <w:div w:id="942418982">
                  <w:marLeft w:val="0"/>
                  <w:marRight w:val="0"/>
                  <w:marTop w:val="0"/>
                  <w:marBottom w:val="0"/>
                  <w:divBdr>
                    <w:top w:val="none" w:sz="0" w:space="0" w:color="auto"/>
                    <w:left w:val="none" w:sz="0" w:space="0" w:color="auto"/>
                    <w:bottom w:val="none" w:sz="0" w:space="0" w:color="auto"/>
                    <w:right w:val="none" w:sz="0" w:space="0" w:color="auto"/>
                  </w:divBdr>
                  <w:divsChild>
                    <w:div w:id="10963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6270">
      <w:bodyDiv w:val="1"/>
      <w:marLeft w:val="0"/>
      <w:marRight w:val="0"/>
      <w:marTop w:val="0"/>
      <w:marBottom w:val="0"/>
      <w:divBdr>
        <w:top w:val="none" w:sz="0" w:space="0" w:color="auto"/>
        <w:left w:val="none" w:sz="0" w:space="0" w:color="auto"/>
        <w:bottom w:val="none" w:sz="0" w:space="0" w:color="auto"/>
        <w:right w:val="none" w:sz="0" w:space="0" w:color="auto"/>
      </w:divBdr>
    </w:div>
    <w:div w:id="466974130">
      <w:bodyDiv w:val="1"/>
      <w:marLeft w:val="0"/>
      <w:marRight w:val="0"/>
      <w:marTop w:val="0"/>
      <w:marBottom w:val="0"/>
      <w:divBdr>
        <w:top w:val="none" w:sz="0" w:space="0" w:color="auto"/>
        <w:left w:val="none" w:sz="0" w:space="0" w:color="auto"/>
        <w:bottom w:val="none" w:sz="0" w:space="0" w:color="auto"/>
        <w:right w:val="none" w:sz="0" w:space="0" w:color="auto"/>
      </w:divBdr>
    </w:div>
    <w:div w:id="492261127">
      <w:bodyDiv w:val="1"/>
      <w:marLeft w:val="0"/>
      <w:marRight w:val="0"/>
      <w:marTop w:val="0"/>
      <w:marBottom w:val="0"/>
      <w:divBdr>
        <w:top w:val="none" w:sz="0" w:space="0" w:color="auto"/>
        <w:left w:val="none" w:sz="0" w:space="0" w:color="auto"/>
        <w:bottom w:val="none" w:sz="0" w:space="0" w:color="auto"/>
        <w:right w:val="none" w:sz="0" w:space="0" w:color="auto"/>
      </w:divBdr>
      <w:divsChild>
        <w:div w:id="1244757613">
          <w:marLeft w:val="547"/>
          <w:marRight w:val="0"/>
          <w:marTop w:val="0"/>
          <w:marBottom w:val="0"/>
          <w:divBdr>
            <w:top w:val="none" w:sz="0" w:space="0" w:color="auto"/>
            <w:left w:val="none" w:sz="0" w:space="0" w:color="auto"/>
            <w:bottom w:val="none" w:sz="0" w:space="0" w:color="auto"/>
            <w:right w:val="none" w:sz="0" w:space="0" w:color="auto"/>
          </w:divBdr>
        </w:div>
        <w:div w:id="289941144">
          <w:marLeft w:val="547"/>
          <w:marRight w:val="0"/>
          <w:marTop w:val="0"/>
          <w:marBottom w:val="0"/>
          <w:divBdr>
            <w:top w:val="none" w:sz="0" w:space="0" w:color="auto"/>
            <w:left w:val="none" w:sz="0" w:space="0" w:color="auto"/>
            <w:bottom w:val="none" w:sz="0" w:space="0" w:color="auto"/>
            <w:right w:val="none" w:sz="0" w:space="0" w:color="auto"/>
          </w:divBdr>
        </w:div>
      </w:divsChild>
    </w:div>
    <w:div w:id="519046125">
      <w:bodyDiv w:val="1"/>
      <w:marLeft w:val="0"/>
      <w:marRight w:val="0"/>
      <w:marTop w:val="0"/>
      <w:marBottom w:val="0"/>
      <w:divBdr>
        <w:top w:val="none" w:sz="0" w:space="0" w:color="auto"/>
        <w:left w:val="none" w:sz="0" w:space="0" w:color="auto"/>
        <w:bottom w:val="none" w:sz="0" w:space="0" w:color="auto"/>
        <w:right w:val="none" w:sz="0" w:space="0" w:color="auto"/>
      </w:divBdr>
    </w:div>
    <w:div w:id="601767329">
      <w:bodyDiv w:val="1"/>
      <w:marLeft w:val="0"/>
      <w:marRight w:val="0"/>
      <w:marTop w:val="0"/>
      <w:marBottom w:val="0"/>
      <w:divBdr>
        <w:top w:val="none" w:sz="0" w:space="0" w:color="auto"/>
        <w:left w:val="none" w:sz="0" w:space="0" w:color="auto"/>
        <w:bottom w:val="none" w:sz="0" w:space="0" w:color="auto"/>
        <w:right w:val="none" w:sz="0" w:space="0" w:color="auto"/>
      </w:divBdr>
      <w:divsChild>
        <w:div w:id="969364506">
          <w:marLeft w:val="418"/>
          <w:marRight w:val="0"/>
          <w:marTop w:val="86"/>
          <w:marBottom w:val="0"/>
          <w:divBdr>
            <w:top w:val="none" w:sz="0" w:space="0" w:color="auto"/>
            <w:left w:val="none" w:sz="0" w:space="0" w:color="auto"/>
            <w:bottom w:val="none" w:sz="0" w:space="0" w:color="auto"/>
            <w:right w:val="none" w:sz="0" w:space="0" w:color="auto"/>
          </w:divBdr>
        </w:div>
        <w:div w:id="309671584">
          <w:marLeft w:val="418"/>
          <w:marRight w:val="0"/>
          <w:marTop w:val="86"/>
          <w:marBottom w:val="0"/>
          <w:divBdr>
            <w:top w:val="none" w:sz="0" w:space="0" w:color="auto"/>
            <w:left w:val="none" w:sz="0" w:space="0" w:color="auto"/>
            <w:bottom w:val="none" w:sz="0" w:space="0" w:color="auto"/>
            <w:right w:val="none" w:sz="0" w:space="0" w:color="auto"/>
          </w:divBdr>
        </w:div>
        <w:div w:id="1298992662">
          <w:marLeft w:val="418"/>
          <w:marRight w:val="0"/>
          <w:marTop w:val="86"/>
          <w:marBottom w:val="0"/>
          <w:divBdr>
            <w:top w:val="none" w:sz="0" w:space="0" w:color="auto"/>
            <w:left w:val="none" w:sz="0" w:space="0" w:color="auto"/>
            <w:bottom w:val="none" w:sz="0" w:space="0" w:color="auto"/>
            <w:right w:val="none" w:sz="0" w:space="0" w:color="auto"/>
          </w:divBdr>
        </w:div>
        <w:div w:id="162473804">
          <w:marLeft w:val="418"/>
          <w:marRight w:val="0"/>
          <w:marTop w:val="86"/>
          <w:marBottom w:val="0"/>
          <w:divBdr>
            <w:top w:val="none" w:sz="0" w:space="0" w:color="auto"/>
            <w:left w:val="none" w:sz="0" w:space="0" w:color="auto"/>
            <w:bottom w:val="none" w:sz="0" w:space="0" w:color="auto"/>
            <w:right w:val="none" w:sz="0" w:space="0" w:color="auto"/>
          </w:divBdr>
        </w:div>
      </w:divsChild>
    </w:div>
    <w:div w:id="759370675">
      <w:bodyDiv w:val="1"/>
      <w:marLeft w:val="0"/>
      <w:marRight w:val="0"/>
      <w:marTop w:val="0"/>
      <w:marBottom w:val="0"/>
      <w:divBdr>
        <w:top w:val="none" w:sz="0" w:space="0" w:color="auto"/>
        <w:left w:val="none" w:sz="0" w:space="0" w:color="auto"/>
        <w:bottom w:val="none" w:sz="0" w:space="0" w:color="auto"/>
        <w:right w:val="none" w:sz="0" w:space="0" w:color="auto"/>
      </w:divBdr>
      <w:divsChild>
        <w:div w:id="476803425">
          <w:marLeft w:val="274"/>
          <w:marRight w:val="0"/>
          <w:marTop w:val="96"/>
          <w:marBottom w:val="0"/>
          <w:divBdr>
            <w:top w:val="none" w:sz="0" w:space="0" w:color="auto"/>
            <w:left w:val="none" w:sz="0" w:space="0" w:color="auto"/>
            <w:bottom w:val="none" w:sz="0" w:space="0" w:color="auto"/>
            <w:right w:val="none" w:sz="0" w:space="0" w:color="auto"/>
          </w:divBdr>
        </w:div>
        <w:div w:id="2029405298">
          <w:marLeft w:val="274"/>
          <w:marRight w:val="0"/>
          <w:marTop w:val="96"/>
          <w:marBottom w:val="0"/>
          <w:divBdr>
            <w:top w:val="none" w:sz="0" w:space="0" w:color="auto"/>
            <w:left w:val="none" w:sz="0" w:space="0" w:color="auto"/>
            <w:bottom w:val="none" w:sz="0" w:space="0" w:color="auto"/>
            <w:right w:val="none" w:sz="0" w:space="0" w:color="auto"/>
          </w:divBdr>
        </w:div>
        <w:div w:id="1322344841">
          <w:marLeft w:val="274"/>
          <w:marRight w:val="0"/>
          <w:marTop w:val="96"/>
          <w:marBottom w:val="0"/>
          <w:divBdr>
            <w:top w:val="none" w:sz="0" w:space="0" w:color="auto"/>
            <w:left w:val="none" w:sz="0" w:space="0" w:color="auto"/>
            <w:bottom w:val="none" w:sz="0" w:space="0" w:color="auto"/>
            <w:right w:val="none" w:sz="0" w:space="0" w:color="auto"/>
          </w:divBdr>
        </w:div>
        <w:div w:id="2038579713">
          <w:marLeft w:val="274"/>
          <w:marRight w:val="0"/>
          <w:marTop w:val="96"/>
          <w:marBottom w:val="0"/>
          <w:divBdr>
            <w:top w:val="none" w:sz="0" w:space="0" w:color="auto"/>
            <w:left w:val="none" w:sz="0" w:space="0" w:color="auto"/>
            <w:bottom w:val="none" w:sz="0" w:space="0" w:color="auto"/>
            <w:right w:val="none" w:sz="0" w:space="0" w:color="auto"/>
          </w:divBdr>
        </w:div>
      </w:divsChild>
    </w:div>
    <w:div w:id="777876112">
      <w:bodyDiv w:val="1"/>
      <w:marLeft w:val="0"/>
      <w:marRight w:val="0"/>
      <w:marTop w:val="0"/>
      <w:marBottom w:val="0"/>
      <w:divBdr>
        <w:top w:val="none" w:sz="0" w:space="0" w:color="auto"/>
        <w:left w:val="none" w:sz="0" w:space="0" w:color="auto"/>
        <w:bottom w:val="none" w:sz="0" w:space="0" w:color="auto"/>
        <w:right w:val="none" w:sz="0" w:space="0" w:color="auto"/>
      </w:divBdr>
    </w:div>
    <w:div w:id="929657473">
      <w:bodyDiv w:val="1"/>
      <w:marLeft w:val="0"/>
      <w:marRight w:val="0"/>
      <w:marTop w:val="0"/>
      <w:marBottom w:val="0"/>
      <w:divBdr>
        <w:top w:val="none" w:sz="0" w:space="0" w:color="auto"/>
        <w:left w:val="none" w:sz="0" w:space="0" w:color="auto"/>
        <w:bottom w:val="none" w:sz="0" w:space="0" w:color="auto"/>
        <w:right w:val="none" w:sz="0" w:space="0" w:color="auto"/>
      </w:divBdr>
    </w:div>
    <w:div w:id="1003362150">
      <w:bodyDiv w:val="1"/>
      <w:marLeft w:val="0"/>
      <w:marRight w:val="0"/>
      <w:marTop w:val="0"/>
      <w:marBottom w:val="0"/>
      <w:divBdr>
        <w:top w:val="none" w:sz="0" w:space="0" w:color="auto"/>
        <w:left w:val="none" w:sz="0" w:space="0" w:color="auto"/>
        <w:bottom w:val="none" w:sz="0" w:space="0" w:color="auto"/>
        <w:right w:val="none" w:sz="0" w:space="0" w:color="auto"/>
      </w:divBdr>
    </w:div>
    <w:div w:id="1006904272">
      <w:bodyDiv w:val="1"/>
      <w:marLeft w:val="0"/>
      <w:marRight w:val="0"/>
      <w:marTop w:val="0"/>
      <w:marBottom w:val="0"/>
      <w:divBdr>
        <w:top w:val="none" w:sz="0" w:space="0" w:color="auto"/>
        <w:left w:val="none" w:sz="0" w:space="0" w:color="auto"/>
        <w:bottom w:val="none" w:sz="0" w:space="0" w:color="auto"/>
        <w:right w:val="none" w:sz="0" w:space="0" w:color="auto"/>
      </w:divBdr>
      <w:divsChild>
        <w:div w:id="1833720700">
          <w:marLeft w:val="0"/>
          <w:marRight w:val="0"/>
          <w:marTop w:val="0"/>
          <w:marBottom w:val="0"/>
          <w:divBdr>
            <w:top w:val="none" w:sz="0" w:space="0" w:color="auto"/>
            <w:left w:val="none" w:sz="0" w:space="0" w:color="auto"/>
            <w:bottom w:val="none" w:sz="0" w:space="0" w:color="auto"/>
            <w:right w:val="none" w:sz="0" w:space="0" w:color="auto"/>
          </w:divBdr>
          <w:divsChild>
            <w:div w:id="1222980674">
              <w:marLeft w:val="0"/>
              <w:marRight w:val="0"/>
              <w:marTop w:val="0"/>
              <w:marBottom w:val="0"/>
              <w:divBdr>
                <w:top w:val="none" w:sz="0" w:space="0" w:color="auto"/>
                <w:left w:val="none" w:sz="0" w:space="0" w:color="auto"/>
                <w:bottom w:val="none" w:sz="0" w:space="0" w:color="auto"/>
                <w:right w:val="none" w:sz="0" w:space="0" w:color="auto"/>
              </w:divBdr>
              <w:divsChild>
                <w:div w:id="330370671">
                  <w:marLeft w:val="0"/>
                  <w:marRight w:val="0"/>
                  <w:marTop w:val="0"/>
                  <w:marBottom w:val="0"/>
                  <w:divBdr>
                    <w:top w:val="none" w:sz="0" w:space="0" w:color="auto"/>
                    <w:left w:val="none" w:sz="0" w:space="0" w:color="auto"/>
                    <w:bottom w:val="none" w:sz="0" w:space="0" w:color="auto"/>
                    <w:right w:val="none" w:sz="0" w:space="0" w:color="auto"/>
                  </w:divBdr>
                  <w:divsChild>
                    <w:div w:id="2125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27369">
      <w:bodyDiv w:val="1"/>
      <w:marLeft w:val="0"/>
      <w:marRight w:val="0"/>
      <w:marTop w:val="0"/>
      <w:marBottom w:val="0"/>
      <w:divBdr>
        <w:top w:val="none" w:sz="0" w:space="0" w:color="auto"/>
        <w:left w:val="none" w:sz="0" w:space="0" w:color="auto"/>
        <w:bottom w:val="none" w:sz="0" w:space="0" w:color="auto"/>
        <w:right w:val="none" w:sz="0" w:space="0" w:color="auto"/>
      </w:divBdr>
    </w:div>
    <w:div w:id="1218052934">
      <w:bodyDiv w:val="1"/>
      <w:marLeft w:val="0"/>
      <w:marRight w:val="0"/>
      <w:marTop w:val="0"/>
      <w:marBottom w:val="0"/>
      <w:divBdr>
        <w:top w:val="none" w:sz="0" w:space="0" w:color="auto"/>
        <w:left w:val="none" w:sz="0" w:space="0" w:color="auto"/>
        <w:bottom w:val="none" w:sz="0" w:space="0" w:color="auto"/>
        <w:right w:val="none" w:sz="0" w:space="0" w:color="auto"/>
      </w:divBdr>
    </w:div>
    <w:div w:id="1291398570">
      <w:bodyDiv w:val="1"/>
      <w:marLeft w:val="0"/>
      <w:marRight w:val="0"/>
      <w:marTop w:val="0"/>
      <w:marBottom w:val="0"/>
      <w:divBdr>
        <w:top w:val="none" w:sz="0" w:space="0" w:color="auto"/>
        <w:left w:val="none" w:sz="0" w:space="0" w:color="auto"/>
        <w:bottom w:val="none" w:sz="0" w:space="0" w:color="auto"/>
        <w:right w:val="none" w:sz="0" w:space="0" w:color="auto"/>
      </w:divBdr>
      <w:divsChild>
        <w:div w:id="1960379761">
          <w:marLeft w:val="0"/>
          <w:marRight w:val="0"/>
          <w:marTop w:val="0"/>
          <w:marBottom w:val="0"/>
          <w:divBdr>
            <w:top w:val="none" w:sz="0" w:space="0" w:color="auto"/>
            <w:left w:val="none" w:sz="0" w:space="0" w:color="auto"/>
            <w:bottom w:val="none" w:sz="0" w:space="0" w:color="auto"/>
            <w:right w:val="none" w:sz="0" w:space="0" w:color="auto"/>
          </w:divBdr>
          <w:divsChild>
            <w:div w:id="2137987767">
              <w:marLeft w:val="0"/>
              <w:marRight w:val="0"/>
              <w:marTop w:val="0"/>
              <w:marBottom w:val="0"/>
              <w:divBdr>
                <w:top w:val="none" w:sz="0" w:space="0" w:color="auto"/>
                <w:left w:val="none" w:sz="0" w:space="0" w:color="auto"/>
                <w:bottom w:val="none" w:sz="0" w:space="0" w:color="auto"/>
                <w:right w:val="none" w:sz="0" w:space="0" w:color="auto"/>
              </w:divBdr>
              <w:divsChild>
                <w:div w:id="1999645989">
                  <w:marLeft w:val="0"/>
                  <w:marRight w:val="0"/>
                  <w:marTop w:val="0"/>
                  <w:marBottom w:val="0"/>
                  <w:divBdr>
                    <w:top w:val="none" w:sz="0" w:space="0" w:color="auto"/>
                    <w:left w:val="none" w:sz="0" w:space="0" w:color="auto"/>
                    <w:bottom w:val="none" w:sz="0" w:space="0" w:color="auto"/>
                    <w:right w:val="none" w:sz="0" w:space="0" w:color="auto"/>
                  </w:divBdr>
                  <w:divsChild>
                    <w:div w:id="9880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28271">
      <w:bodyDiv w:val="1"/>
      <w:marLeft w:val="0"/>
      <w:marRight w:val="0"/>
      <w:marTop w:val="0"/>
      <w:marBottom w:val="0"/>
      <w:divBdr>
        <w:top w:val="none" w:sz="0" w:space="0" w:color="auto"/>
        <w:left w:val="none" w:sz="0" w:space="0" w:color="auto"/>
        <w:bottom w:val="none" w:sz="0" w:space="0" w:color="auto"/>
        <w:right w:val="none" w:sz="0" w:space="0" w:color="auto"/>
      </w:divBdr>
    </w:div>
    <w:div w:id="1395470519">
      <w:bodyDiv w:val="1"/>
      <w:marLeft w:val="0"/>
      <w:marRight w:val="0"/>
      <w:marTop w:val="0"/>
      <w:marBottom w:val="0"/>
      <w:divBdr>
        <w:top w:val="none" w:sz="0" w:space="0" w:color="auto"/>
        <w:left w:val="none" w:sz="0" w:space="0" w:color="auto"/>
        <w:bottom w:val="none" w:sz="0" w:space="0" w:color="auto"/>
        <w:right w:val="none" w:sz="0" w:space="0" w:color="auto"/>
      </w:divBdr>
      <w:divsChild>
        <w:div w:id="592859172">
          <w:marLeft w:val="562"/>
          <w:marRight w:val="0"/>
          <w:marTop w:val="86"/>
          <w:marBottom w:val="0"/>
          <w:divBdr>
            <w:top w:val="none" w:sz="0" w:space="0" w:color="auto"/>
            <w:left w:val="none" w:sz="0" w:space="0" w:color="auto"/>
            <w:bottom w:val="none" w:sz="0" w:space="0" w:color="auto"/>
            <w:right w:val="none" w:sz="0" w:space="0" w:color="auto"/>
          </w:divBdr>
        </w:div>
        <w:div w:id="256716787">
          <w:marLeft w:val="562"/>
          <w:marRight w:val="0"/>
          <w:marTop w:val="86"/>
          <w:marBottom w:val="0"/>
          <w:divBdr>
            <w:top w:val="none" w:sz="0" w:space="0" w:color="auto"/>
            <w:left w:val="none" w:sz="0" w:space="0" w:color="auto"/>
            <w:bottom w:val="none" w:sz="0" w:space="0" w:color="auto"/>
            <w:right w:val="none" w:sz="0" w:space="0" w:color="auto"/>
          </w:divBdr>
        </w:div>
        <w:div w:id="57285032">
          <w:marLeft w:val="562"/>
          <w:marRight w:val="0"/>
          <w:marTop w:val="86"/>
          <w:marBottom w:val="0"/>
          <w:divBdr>
            <w:top w:val="none" w:sz="0" w:space="0" w:color="auto"/>
            <w:left w:val="none" w:sz="0" w:space="0" w:color="auto"/>
            <w:bottom w:val="none" w:sz="0" w:space="0" w:color="auto"/>
            <w:right w:val="none" w:sz="0" w:space="0" w:color="auto"/>
          </w:divBdr>
        </w:div>
      </w:divsChild>
    </w:div>
    <w:div w:id="1626346467">
      <w:bodyDiv w:val="1"/>
      <w:marLeft w:val="0"/>
      <w:marRight w:val="0"/>
      <w:marTop w:val="0"/>
      <w:marBottom w:val="0"/>
      <w:divBdr>
        <w:top w:val="none" w:sz="0" w:space="0" w:color="auto"/>
        <w:left w:val="none" w:sz="0" w:space="0" w:color="auto"/>
        <w:bottom w:val="none" w:sz="0" w:space="0" w:color="auto"/>
        <w:right w:val="none" w:sz="0" w:space="0" w:color="auto"/>
      </w:divBdr>
    </w:div>
    <w:div w:id="1666349909">
      <w:bodyDiv w:val="1"/>
      <w:marLeft w:val="0"/>
      <w:marRight w:val="0"/>
      <w:marTop w:val="0"/>
      <w:marBottom w:val="0"/>
      <w:divBdr>
        <w:top w:val="none" w:sz="0" w:space="0" w:color="auto"/>
        <w:left w:val="none" w:sz="0" w:space="0" w:color="auto"/>
        <w:bottom w:val="none" w:sz="0" w:space="0" w:color="auto"/>
        <w:right w:val="none" w:sz="0" w:space="0" w:color="auto"/>
      </w:divBdr>
      <w:divsChild>
        <w:div w:id="942306108">
          <w:marLeft w:val="0"/>
          <w:marRight w:val="0"/>
          <w:marTop w:val="0"/>
          <w:marBottom w:val="0"/>
          <w:divBdr>
            <w:top w:val="none" w:sz="0" w:space="0" w:color="auto"/>
            <w:left w:val="none" w:sz="0" w:space="0" w:color="auto"/>
            <w:bottom w:val="none" w:sz="0" w:space="0" w:color="auto"/>
            <w:right w:val="none" w:sz="0" w:space="0" w:color="auto"/>
          </w:divBdr>
          <w:divsChild>
            <w:div w:id="611518933">
              <w:marLeft w:val="0"/>
              <w:marRight w:val="0"/>
              <w:marTop w:val="0"/>
              <w:marBottom w:val="0"/>
              <w:divBdr>
                <w:top w:val="none" w:sz="0" w:space="0" w:color="auto"/>
                <w:left w:val="none" w:sz="0" w:space="0" w:color="auto"/>
                <w:bottom w:val="none" w:sz="0" w:space="0" w:color="auto"/>
                <w:right w:val="none" w:sz="0" w:space="0" w:color="auto"/>
              </w:divBdr>
              <w:divsChild>
                <w:div w:id="2053261051">
                  <w:marLeft w:val="0"/>
                  <w:marRight w:val="0"/>
                  <w:marTop w:val="0"/>
                  <w:marBottom w:val="0"/>
                  <w:divBdr>
                    <w:top w:val="none" w:sz="0" w:space="0" w:color="auto"/>
                    <w:left w:val="none" w:sz="0" w:space="0" w:color="auto"/>
                    <w:bottom w:val="none" w:sz="0" w:space="0" w:color="auto"/>
                    <w:right w:val="none" w:sz="0" w:space="0" w:color="auto"/>
                  </w:divBdr>
                  <w:divsChild>
                    <w:div w:id="2548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92222">
      <w:bodyDiv w:val="1"/>
      <w:marLeft w:val="0"/>
      <w:marRight w:val="0"/>
      <w:marTop w:val="0"/>
      <w:marBottom w:val="0"/>
      <w:divBdr>
        <w:top w:val="none" w:sz="0" w:space="0" w:color="auto"/>
        <w:left w:val="none" w:sz="0" w:space="0" w:color="auto"/>
        <w:bottom w:val="none" w:sz="0" w:space="0" w:color="auto"/>
        <w:right w:val="none" w:sz="0" w:space="0" w:color="auto"/>
      </w:divBdr>
      <w:divsChild>
        <w:div w:id="753473369">
          <w:marLeft w:val="720"/>
          <w:marRight w:val="0"/>
          <w:marTop w:val="67"/>
          <w:marBottom w:val="0"/>
          <w:divBdr>
            <w:top w:val="none" w:sz="0" w:space="0" w:color="auto"/>
            <w:left w:val="none" w:sz="0" w:space="0" w:color="auto"/>
            <w:bottom w:val="none" w:sz="0" w:space="0" w:color="auto"/>
            <w:right w:val="none" w:sz="0" w:space="0" w:color="auto"/>
          </w:divBdr>
        </w:div>
        <w:div w:id="1797723047">
          <w:marLeft w:val="720"/>
          <w:marRight w:val="0"/>
          <w:marTop w:val="67"/>
          <w:marBottom w:val="0"/>
          <w:divBdr>
            <w:top w:val="none" w:sz="0" w:space="0" w:color="auto"/>
            <w:left w:val="none" w:sz="0" w:space="0" w:color="auto"/>
            <w:bottom w:val="none" w:sz="0" w:space="0" w:color="auto"/>
            <w:right w:val="none" w:sz="0" w:space="0" w:color="auto"/>
          </w:divBdr>
        </w:div>
        <w:div w:id="1575238637">
          <w:marLeft w:val="720"/>
          <w:marRight w:val="0"/>
          <w:marTop w:val="67"/>
          <w:marBottom w:val="0"/>
          <w:divBdr>
            <w:top w:val="none" w:sz="0" w:space="0" w:color="auto"/>
            <w:left w:val="none" w:sz="0" w:space="0" w:color="auto"/>
            <w:bottom w:val="none" w:sz="0" w:space="0" w:color="auto"/>
            <w:right w:val="none" w:sz="0" w:space="0" w:color="auto"/>
          </w:divBdr>
        </w:div>
        <w:div w:id="2122719179">
          <w:marLeft w:val="720"/>
          <w:marRight w:val="0"/>
          <w:marTop w:val="67"/>
          <w:marBottom w:val="0"/>
          <w:divBdr>
            <w:top w:val="none" w:sz="0" w:space="0" w:color="auto"/>
            <w:left w:val="none" w:sz="0" w:space="0" w:color="auto"/>
            <w:bottom w:val="none" w:sz="0" w:space="0" w:color="auto"/>
            <w:right w:val="none" w:sz="0" w:space="0" w:color="auto"/>
          </w:divBdr>
        </w:div>
        <w:div w:id="915211960">
          <w:marLeft w:val="720"/>
          <w:marRight w:val="0"/>
          <w:marTop w:val="67"/>
          <w:marBottom w:val="0"/>
          <w:divBdr>
            <w:top w:val="none" w:sz="0" w:space="0" w:color="auto"/>
            <w:left w:val="none" w:sz="0" w:space="0" w:color="auto"/>
            <w:bottom w:val="none" w:sz="0" w:space="0" w:color="auto"/>
            <w:right w:val="none" w:sz="0" w:space="0" w:color="auto"/>
          </w:divBdr>
        </w:div>
        <w:div w:id="1394960308">
          <w:marLeft w:val="720"/>
          <w:marRight w:val="0"/>
          <w:marTop w:val="67"/>
          <w:marBottom w:val="0"/>
          <w:divBdr>
            <w:top w:val="none" w:sz="0" w:space="0" w:color="auto"/>
            <w:left w:val="none" w:sz="0" w:space="0" w:color="auto"/>
            <w:bottom w:val="none" w:sz="0" w:space="0" w:color="auto"/>
            <w:right w:val="none" w:sz="0" w:space="0" w:color="auto"/>
          </w:divBdr>
        </w:div>
        <w:div w:id="1334146144">
          <w:marLeft w:val="720"/>
          <w:marRight w:val="0"/>
          <w:marTop w:val="67"/>
          <w:marBottom w:val="0"/>
          <w:divBdr>
            <w:top w:val="none" w:sz="0" w:space="0" w:color="auto"/>
            <w:left w:val="none" w:sz="0" w:space="0" w:color="auto"/>
            <w:bottom w:val="none" w:sz="0" w:space="0" w:color="auto"/>
            <w:right w:val="none" w:sz="0" w:space="0" w:color="auto"/>
          </w:divBdr>
        </w:div>
        <w:div w:id="645472681">
          <w:marLeft w:val="720"/>
          <w:marRight w:val="0"/>
          <w:marTop w:val="67"/>
          <w:marBottom w:val="0"/>
          <w:divBdr>
            <w:top w:val="none" w:sz="0" w:space="0" w:color="auto"/>
            <w:left w:val="none" w:sz="0" w:space="0" w:color="auto"/>
            <w:bottom w:val="none" w:sz="0" w:space="0" w:color="auto"/>
            <w:right w:val="none" w:sz="0" w:space="0" w:color="auto"/>
          </w:divBdr>
        </w:div>
        <w:div w:id="1941521424">
          <w:marLeft w:val="720"/>
          <w:marRight w:val="0"/>
          <w:marTop w:val="67"/>
          <w:marBottom w:val="0"/>
          <w:divBdr>
            <w:top w:val="none" w:sz="0" w:space="0" w:color="auto"/>
            <w:left w:val="none" w:sz="0" w:space="0" w:color="auto"/>
            <w:bottom w:val="none" w:sz="0" w:space="0" w:color="auto"/>
            <w:right w:val="none" w:sz="0" w:space="0" w:color="auto"/>
          </w:divBdr>
        </w:div>
        <w:div w:id="665519867">
          <w:marLeft w:val="720"/>
          <w:marRight w:val="0"/>
          <w:marTop w:val="67"/>
          <w:marBottom w:val="0"/>
          <w:divBdr>
            <w:top w:val="none" w:sz="0" w:space="0" w:color="auto"/>
            <w:left w:val="none" w:sz="0" w:space="0" w:color="auto"/>
            <w:bottom w:val="none" w:sz="0" w:space="0" w:color="auto"/>
            <w:right w:val="none" w:sz="0" w:space="0" w:color="auto"/>
          </w:divBdr>
        </w:div>
        <w:div w:id="1394357088">
          <w:marLeft w:val="720"/>
          <w:marRight w:val="0"/>
          <w:marTop w:val="67"/>
          <w:marBottom w:val="0"/>
          <w:divBdr>
            <w:top w:val="none" w:sz="0" w:space="0" w:color="auto"/>
            <w:left w:val="none" w:sz="0" w:space="0" w:color="auto"/>
            <w:bottom w:val="none" w:sz="0" w:space="0" w:color="auto"/>
            <w:right w:val="none" w:sz="0" w:space="0" w:color="auto"/>
          </w:divBdr>
        </w:div>
        <w:div w:id="196043710">
          <w:marLeft w:val="720"/>
          <w:marRight w:val="0"/>
          <w:marTop w:val="67"/>
          <w:marBottom w:val="0"/>
          <w:divBdr>
            <w:top w:val="none" w:sz="0" w:space="0" w:color="auto"/>
            <w:left w:val="none" w:sz="0" w:space="0" w:color="auto"/>
            <w:bottom w:val="none" w:sz="0" w:space="0" w:color="auto"/>
            <w:right w:val="none" w:sz="0" w:space="0" w:color="auto"/>
          </w:divBdr>
        </w:div>
        <w:div w:id="1089619105">
          <w:marLeft w:val="720"/>
          <w:marRight w:val="0"/>
          <w:marTop w:val="67"/>
          <w:marBottom w:val="0"/>
          <w:divBdr>
            <w:top w:val="none" w:sz="0" w:space="0" w:color="auto"/>
            <w:left w:val="none" w:sz="0" w:space="0" w:color="auto"/>
            <w:bottom w:val="none" w:sz="0" w:space="0" w:color="auto"/>
            <w:right w:val="none" w:sz="0" w:space="0" w:color="auto"/>
          </w:divBdr>
        </w:div>
        <w:div w:id="1116829301">
          <w:marLeft w:val="720"/>
          <w:marRight w:val="0"/>
          <w:marTop w:val="67"/>
          <w:marBottom w:val="0"/>
          <w:divBdr>
            <w:top w:val="none" w:sz="0" w:space="0" w:color="auto"/>
            <w:left w:val="none" w:sz="0" w:space="0" w:color="auto"/>
            <w:bottom w:val="none" w:sz="0" w:space="0" w:color="auto"/>
            <w:right w:val="none" w:sz="0" w:space="0" w:color="auto"/>
          </w:divBdr>
        </w:div>
        <w:div w:id="135219673">
          <w:marLeft w:val="720"/>
          <w:marRight w:val="0"/>
          <w:marTop w:val="67"/>
          <w:marBottom w:val="0"/>
          <w:divBdr>
            <w:top w:val="none" w:sz="0" w:space="0" w:color="auto"/>
            <w:left w:val="none" w:sz="0" w:space="0" w:color="auto"/>
            <w:bottom w:val="none" w:sz="0" w:space="0" w:color="auto"/>
            <w:right w:val="none" w:sz="0" w:space="0" w:color="auto"/>
          </w:divBdr>
        </w:div>
        <w:div w:id="1425417778">
          <w:marLeft w:val="720"/>
          <w:marRight w:val="0"/>
          <w:marTop w:val="67"/>
          <w:marBottom w:val="0"/>
          <w:divBdr>
            <w:top w:val="none" w:sz="0" w:space="0" w:color="auto"/>
            <w:left w:val="none" w:sz="0" w:space="0" w:color="auto"/>
            <w:bottom w:val="none" w:sz="0" w:space="0" w:color="auto"/>
            <w:right w:val="none" w:sz="0" w:space="0" w:color="auto"/>
          </w:divBdr>
        </w:div>
        <w:div w:id="598296397">
          <w:marLeft w:val="720"/>
          <w:marRight w:val="0"/>
          <w:marTop w:val="67"/>
          <w:marBottom w:val="0"/>
          <w:divBdr>
            <w:top w:val="none" w:sz="0" w:space="0" w:color="auto"/>
            <w:left w:val="none" w:sz="0" w:space="0" w:color="auto"/>
            <w:bottom w:val="none" w:sz="0" w:space="0" w:color="auto"/>
            <w:right w:val="none" w:sz="0" w:space="0" w:color="auto"/>
          </w:divBdr>
        </w:div>
        <w:div w:id="15885231">
          <w:marLeft w:val="720"/>
          <w:marRight w:val="0"/>
          <w:marTop w:val="67"/>
          <w:marBottom w:val="0"/>
          <w:divBdr>
            <w:top w:val="none" w:sz="0" w:space="0" w:color="auto"/>
            <w:left w:val="none" w:sz="0" w:space="0" w:color="auto"/>
            <w:bottom w:val="none" w:sz="0" w:space="0" w:color="auto"/>
            <w:right w:val="none" w:sz="0" w:space="0" w:color="auto"/>
          </w:divBdr>
        </w:div>
        <w:div w:id="1782724080">
          <w:marLeft w:val="720"/>
          <w:marRight w:val="0"/>
          <w:marTop w:val="67"/>
          <w:marBottom w:val="0"/>
          <w:divBdr>
            <w:top w:val="none" w:sz="0" w:space="0" w:color="auto"/>
            <w:left w:val="none" w:sz="0" w:space="0" w:color="auto"/>
            <w:bottom w:val="none" w:sz="0" w:space="0" w:color="auto"/>
            <w:right w:val="none" w:sz="0" w:space="0" w:color="auto"/>
          </w:divBdr>
        </w:div>
        <w:div w:id="998652461">
          <w:marLeft w:val="720"/>
          <w:marRight w:val="0"/>
          <w:marTop w:val="67"/>
          <w:marBottom w:val="0"/>
          <w:divBdr>
            <w:top w:val="none" w:sz="0" w:space="0" w:color="auto"/>
            <w:left w:val="none" w:sz="0" w:space="0" w:color="auto"/>
            <w:bottom w:val="none" w:sz="0" w:space="0" w:color="auto"/>
            <w:right w:val="none" w:sz="0" w:space="0" w:color="auto"/>
          </w:divBdr>
        </w:div>
      </w:divsChild>
    </w:div>
    <w:div w:id="1729456648">
      <w:bodyDiv w:val="1"/>
      <w:marLeft w:val="0"/>
      <w:marRight w:val="0"/>
      <w:marTop w:val="0"/>
      <w:marBottom w:val="0"/>
      <w:divBdr>
        <w:top w:val="none" w:sz="0" w:space="0" w:color="auto"/>
        <w:left w:val="none" w:sz="0" w:space="0" w:color="auto"/>
        <w:bottom w:val="none" w:sz="0" w:space="0" w:color="auto"/>
        <w:right w:val="none" w:sz="0" w:space="0" w:color="auto"/>
      </w:divBdr>
    </w:div>
    <w:div w:id="1782915827">
      <w:bodyDiv w:val="1"/>
      <w:marLeft w:val="0"/>
      <w:marRight w:val="0"/>
      <w:marTop w:val="0"/>
      <w:marBottom w:val="0"/>
      <w:divBdr>
        <w:top w:val="none" w:sz="0" w:space="0" w:color="auto"/>
        <w:left w:val="none" w:sz="0" w:space="0" w:color="auto"/>
        <w:bottom w:val="none" w:sz="0" w:space="0" w:color="auto"/>
        <w:right w:val="none" w:sz="0" w:space="0" w:color="auto"/>
      </w:divBdr>
      <w:divsChild>
        <w:div w:id="1161388632">
          <w:marLeft w:val="0"/>
          <w:marRight w:val="0"/>
          <w:marTop w:val="0"/>
          <w:marBottom w:val="0"/>
          <w:divBdr>
            <w:top w:val="none" w:sz="0" w:space="0" w:color="auto"/>
            <w:left w:val="none" w:sz="0" w:space="0" w:color="auto"/>
            <w:bottom w:val="none" w:sz="0" w:space="0" w:color="auto"/>
            <w:right w:val="none" w:sz="0" w:space="0" w:color="auto"/>
          </w:divBdr>
          <w:divsChild>
            <w:div w:id="604654496">
              <w:marLeft w:val="0"/>
              <w:marRight w:val="0"/>
              <w:marTop w:val="0"/>
              <w:marBottom w:val="0"/>
              <w:divBdr>
                <w:top w:val="none" w:sz="0" w:space="0" w:color="auto"/>
                <w:left w:val="none" w:sz="0" w:space="0" w:color="auto"/>
                <w:bottom w:val="none" w:sz="0" w:space="0" w:color="auto"/>
                <w:right w:val="none" w:sz="0" w:space="0" w:color="auto"/>
              </w:divBdr>
              <w:divsChild>
                <w:div w:id="742140191">
                  <w:marLeft w:val="0"/>
                  <w:marRight w:val="0"/>
                  <w:marTop w:val="0"/>
                  <w:marBottom w:val="0"/>
                  <w:divBdr>
                    <w:top w:val="none" w:sz="0" w:space="0" w:color="auto"/>
                    <w:left w:val="none" w:sz="0" w:space="0" w:color="auto"/>
                    <w:bottom w:val="none" w:sz="0" w:space="0" w:color="auto"/>
                    <w:right w:val="none" w:sz="0" w:space="0" w:color="auto"/>
                  </w:divBdr>
                  <w:divsChild>
                    <w:div w:id="15580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7490">
      <w:bodyDiv w:val="1"/>
      <w:marLeft w:val="0"/>
      <w:marRight w:val="0"/>
      <w:marTop w:val="0"/>
      <w:marBottom w:val="0"/>
      <w:divBdr>
        <w:top w:val="none" w:sz="0" w:space="0" w:color="auto"/>
        <w:left w:val="none" w:sz="0" w:space="0" w:color="auto"/>
        <w:bottom w:val="none" w:sz="0" w:space="0" w:color="auto"/>
        <w:right w:val="none" w:sz="0" w:space="0" w:color="auto"/>
      </w:divBdr>
    </w:div>
    <w:div w:id="1833640257">
      <w:bodyDiv w:val="1"/>
      <w:marLeft w:val="0"/>
      <w:marRight w:val="0"/>
      <w:marTop w:val="0"/>
      <w:marBottom w:val="0"/>
      <w:divBdr>
        <w:top w:val="none" w:sz="0" w:space="0" w:color="auto"/>
        <w:left w:val="none" w:sz="0" w:space="0" w:color="auto"/>
        <w:bottom w:val="none" w:sz="0" w:space="0" w:color="auto"/>
        <w:right w:val="none" w:sz="0" w:space="0" w:color="auto"/>
      </w:divBdr>
    </w:div>
    <w:div w:id="1929338461">
      <w:bodyDiv w:val="1"/>
      <w:marLeft w:val="0"/>
      <w:marRight w:val="0"/>
      <w:marTop w:val="0"/>
      <w:marBottom w:val="0"/>
      <w:divBdr>
        <w:top w:val="none" w:sz="0" w:space="0" w:color="auto"/>
        <w:left w:val="none" w:sz="0" w:space="0" w:color="auto"/>
        <w:bottom w:val="none" w:sz="0" w:space="0" w:color="auto"/>
        <w:right w:val="none" w:sz="0" w:space="0" w:color="auto"/>
      </w:divBdr>
    </w:div>
    <w:div w:id="2050717799">
      <w:bodyDiv w:val="1"/>
      <w:marLeft w:val="0"/>
      <w:marRight w:val="0"/>
      <w:marTop w:val="0"/>
      <w:marBottom w:val="0"/>
      <w:divBdr>
        <w:top w:val="none" w:sz="0" w:space="0" w:color="auto"/>
        <w:left w:val="none" w:sz="0" w:space="0" w:color="auto"/>
        <w:bottom w:val="none" w:sz="0" w:space="0" w:color="auto"/>
        <w:right w:val="none" w:sz="0" w:space="0" w:color="auto"/>
      </w:divBdr>
      <w:divsChild>
        <w:div w:id="379134331">
          <w:marLeft w:val="562"/>
          <w:marRight w:val="0"/>
          <w:marTop w:val="86"/>
          <w:marBottom w:val="0"/>
          <w:divBdr>
            <w:top w:val="none" w:sz="0" w:space="0" w:color="auto"/>
            <w:left w:val="none" w:sz="0" w:space="0" w:color="auto"/>
            <w:bottom w:val="none" w:sz="0" w:space="0" w:color="auto"/>
            <w:right w:val="none" w:sz="0" w:space="0" w:color="auto"/>
          </w:divBdr>
        </w:div>
        <w:div w:id="1752435088">
          <w:marLeft w:val="562"/>
          <w:marRight w:val="0"/>
          <w:marTop w:val="86"/>
          <w:marBottom w:val="0"/>
          <w:divBdr>
            <w:top w:val="none" w:sz="0" w:space="0" w:color="auto"/>
            <w:left w:val="none" w:sz="0" w:space="0" w:color="auto"/>
            <w:bottom w:val="none" w:sz="0" w:space="0" w:color="auto"/>
            <w:right w:val="none" w:sz="0" w:space="0" w:color="auto"/>
          </w:divBdr>
        </w:div>
        <w:div w:id="590621258">
          <w:marLeft w:val="562"/>
          <w:marRight w:val="0"/>
          <w:marTop w:val="86"/>
          <w:marBottom w:val="0"/>
          <w:divBdr>
            <w:top w:val="none" w:sz="0" w:space="0" w:color="auto"/>
            <w:left w:val="none" w:sz="0" w:space="0" w:color="auto"/>
            <w:bottom w:val="none" w:sz="0" w:space="0" w:color="auto"/>
            <w:right w:val="none" w:sz="0" w:space="0" w:color="auto"/>
          </w:divBdr>
        </w:div>
      </w:divsChild>
    </w:div>
    <w:div w:id="2130584245">
      <w:bodyDiv w:val="1"/>
      <w:marLeft w:val="0"/>
      <w:marRight w:val="0"/>
      <w:marTop w:val="0"/>
      <w:marBottom w:val="0"/>
      <w:divBdr>
        <w:top w:val="none" w:sz="0" w:space="0" w:color="auto"/>
        <w:left w:val="none" w:sz="0" w:space="0" w:color="auto"/>
        <w:bottom w:val="none" w:sz="0" w:space="0" w:color="auto"/>
        <w:right w:val="none" w:sz="0" w:space="0" w:color="auto"/>
      </w:divBdr>
      <w:divsChild>
        <w:div w:id="541479465">
          <w:marLeft w:val="0"/>
          <w:marRight w:val="0"/>
          <w:marTop w:val="0"/>
          <w:marBottom w:val="0"/>
          <w:divBdr>
            <w:top w:val="none" w:sz="0" w:space="0" w:color="auto"/>
            <w:left w:val="none" w:sz="0" w:space="0" w:color="auto"/>
            <w:bottom w:val="none" w:sz="0" w:space="0" w:color="auto"/>
            <w:right w:val="none" w:sz="0" w:space="0" w:color="auto"/>
          </w:divBdr>
          <w:divsChild>
            <w:div w:id="47070957">
              <w:marLeft w:val="0"/>
              <w:marRight w:val="0"/>
              <w:marTop w:val="0"/>
              <w:marBottom w:val="0"/>
              <w:divBdr>
                <w:top w:val="none" w:sz="0" w:space="0" w:color="auto"/>
                <w:left w:val="none" w:sz="0" w:space="0" w:color="auto"/>
                <w:bottom w:val="none" w:sz="0" w:space="0" w:color="auto"/>
                <w:right w:val="none" w:sz="0" w:space="0" w:color="auto"/>
              </w:divBdr>
              <w:divsChild>
                <w:div w:id="916789003">
                  <w:marLeft w:val="0"/>
                  <w:marRight w:val="0"/>
                  <w:marTop w:val="0"/>
                  <w:marBottom w:val="0"/>
                  <w:divBdr>
                    <w:top w:val="none" w:sz="0" w:space="0" w:color="auto"/>
                    <w:left w:val="none" w:sz="0" w:space="0" w:color="auto"/>
                    <w:bottom w:val="none" w:sz="0" w:space="0" w:color="auto"/>
                    <w:right w:val="none" w:sz="0" w:space="0" w:color="auto"/>
                  </w:divBdr>
                  <w:divsChild>
                    <w:div w:id="6762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83780">
      <w:bodyDiv w:val="1"/>
      <w:marLeft w:val="0"/>
      <w:marRight w:val="0"/>
      <w:marTop w:val="0"/>
      <w:marBottom w:val="0"/>
      <w:divBdr>
        <w:top w:val="none" w:sz="0" w:space="0" w:color="auto"/>
        <w:left w:val="none" w:sz="0" w:space="0" w:color="auto"/>
        <w:bottom w:val="none" w:sz="0" w:space="0" w:color="auto"/>
        <w:right w:val="none" w:sz="0" w:space="0" w:color="auto"/>
      </w:divBdr>
      <w:divsChild>
        <w:div w:id="562526506">
          <w:marLeft w:val="0"/>
          <w:marRight w:val="0"/>
          <w:marTop w:val="0"/>
          <w:marBottom w:val="0"/>
          <w:divBdr>
            <w:top w:val="none" w:sz="0" w:space="0" w:color="auto"/>
            <w:left w:val="none" w:sz="0" w:space="0" w:color="auto"/>
            <w:bottom w:val="none" w:sz="0" w:space="0" w:color="auto"/>
            <w:right w:val="none" w:sz="0" w:space="0" w:color="auto"/>
          </w:divBdr>
          <w:divsChild>
            <w:div w:id="1690985106">
              <w:marLeft w:val="0"/>
              <w:marRight w:val="0"/>
              <w:marTop w:val="0"/>
              <w:marBottom w:val="0"/>
              <w:divBdr>
                <w:top w:val="none" w:sz="0" w:space="0" w:color="auto"/>
                <w:left w:val="none" w:sz="0" w:space="0" w:color="auto"/>
                <w:bottom w:val="none" w:sz="0" w:space="0" w:color="auto"/>
                <w:right w:val="none" w:sz="0" w:space="0" w:color="auto"/>
              </w:divBdr>
              <w:divsChild>
                <w:div w:id="1252010690">
                  <w:marLeft w:val="0"/>
                  <w:marRight w:val="0"/>
                  <w:marTop w:val="0"/>
                  <w:marBottom w:val="0"/>
                  <w:divBdr>
                    <w:top w:val="none" w:sz="0" w:space="0" w:color="auto"/>
                    <w:left w:val="none" w:sz="0" w:space="0" w:color="auto"/>
                    <w:bottom w:val="none" w:sz="0" w:space="0" w:color="auto"/>
                    <w:right w:val="none" w:sz="0" w:space="0" w:color="auto"/>
                  </w:divBdr>
                  <w:divsChild>
                    <w:div w:id="15861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corpculture.ru/" TargetMode="External"/><Relationship Id="rId21" Type="http://schemas.openxmlformats.org/officeDocument/2006/relationships/hyperlink" Target="http://www.kommersant.ru/" TargetMode="External"/><Relationship Id="rId22" Type="http://schemas.openxmlformats.org/officeDocument/2006/relationships/hyperlink" Target="http://www.kommersant.ru/sf" TargetMode="External"/><Relationship Id="rId23" Type="http://schemas.openxmlformats.org/officeDocument/2006/relationships/hyperlink" Target="http://www.kommersant.ru/sf" TargetMode="External"/><Relationship Id="rId24" Type="http://schemas.openxmlformats.org/officeDocument/2006/relationships/hyperlink" Target="http://www.kommersant.ru/sf" TargetMode="External"/><Relationship Id="rId25" Type="http://schemas.openxmlformats.org/officeDocument/2006/relationships/hyperlink" Target="http://www.kommersant.ru/sf" TargetMode="External"/><Relationship Id="rId26" Type="http://schemas.openxmlformats.org/officeDocument/2006/relationships/hyperlink" Target="http://www.kommersant.ru/sf" TargetMode="External"/><Relationship Id="rId27" Type="http://schemas.openxmlformats.org/officeDocument/2006/relationships/hyperlink" Target="http://www.kommersant.ru/sf" TargetMode="External"/><Relationship Id="rId28" Type="http://schemas.openxmlformats.org/officeDocument/2006/relationships/hyperlink" Target="http://www.kommersant.ru/sf" TargetMode="External"/><Relationship Id="rId29" Type="http://schemas.openxmlformats.org/officeDocument/2006/relationships/hyperlink" Target="http://www.brandpedia.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rketopedia.ru/strategy/" TargetMode="External"/><Relationship Id="rId31" Type="http://schemas.openxmlformats.org/officeDocument/2006/relationships/hyperlink" Target="http://www.marketopedia.ru/strategy/" TargetMode="External"/><Relationship Id="rId32" Type="http://schemas.openxmlformats.org/officeDocument/2006/relationships/header" Target="header1.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eretennik@hse.ru" TargetMode="Externa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spb.hse.ru/data/2015/09/30/1321438093/38.03.02%20&#1052;&#1077;&#1085;&#1077;&#1076;&#1078;&#1084;&#1077;&#1085;&#1090;.pdf" TargetMode="External"/><Relationship Id="rId11" Type="http://schemas.openxmlformats.org/officeDocument/2006/relationships/hyperlink" Target="http://www.ecsocman.edu.ru/" TargetMode="External"/><Relationship Id="rId12" Type="http://schemas.openxmlformats.org/officeDocument/2006/relationships/hyperlink" Target="http://www.ecsocman.edu.ru/" TargetMode="External"/><Relationship Id="rId13" Type="http://schemas.openxmlformats.org/officeDocument/2006/relationships/hyperlink" Target="http://www.ecsocman.edu.ru/" TargetMode="External"/><Relationship Id="rId14" Type="http://schemas.openxmlformats.org/officeDocument/2006/relationships/hyperlink" Target="http://www.ecsocman.edu.ru/" TargetMode="External"/><Relationship Id="rId15" Type="http://schemas.openxmlformats.org/officeDocument/2006/relationships/hyperlink" Target="http://www.ecsocman.edu.ru/" TargetMode="External"/><Relationship Id="rId16" Type="http://schemas.openxmlformats.org/officeDocument/2006/relationships/hyperlink" Target="http://www.ecsocman.edu.ru/" TargetMode="External"/><Relationship Id="rId17" Type="http://schemas.openxmlformats.org/officeDocument/2006/relationships/hyperlink" Target="http://www.ecsocman.edu.ru/" TargetMode="External"/><Relationship Id="rId18" Type="http://schemas.openxmlformats.org/officeDocument/2006/relationships/hyperlink" Target="http://www.cfin.ru/" TargetMode="External"/><Relationship Id="rId19" Type="http://schemas.openxmlformats.org/officeDocument/2006/relationships/hyperlink" Target="http://www.eup.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 Id="rId2"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0CE2-8F16-7740-AF2C-56EF14E3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18</Pages>
  <Words>5818</Words>
  <Characters>33167</Characters>
  <Application>Microsoft Macintosh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38908</CharactersWithSpaces>
  <SharedDoc>false</SharedDoc>
  <HLinks>
    <vt:vector size="48" baseType="variant">
      <vt:variant>
        <vt:i4>6422624</vt:i4>
      </vt:variant>
      <vt:variant>
        <vt:i4>158</vt:i4>
      </vt:variant>
      <vt:variant>
        <vt:i4>0</vt:i4>
      </vt:variant>
      <vt:variant>
        <vt:i4>5</vt:i4>
      </vt:variant>
      <vt:variant>
        <vt:lpwstr>http://www.gks.ru/</vt:lpwstr>
      </vt:variant>
      <vt:variant>
        <vt:lpwstr/>
      </vt:variant>
      <vt:variant>
        <vt:i4>786435</vt:i4>
      </vt:variant>
      <vt:variant>
        <vt:i4>149</vt:i4>
      </vt:variant>
      <vt:variant>
        <vt:i4>0</vt:i4>
      </vt:variant>
      <vt:variant>
        <vt:i4>5</vt:i4>
      </vt:variant>
      <vt:variant>
        <vt:lpwstr>http://www.ecsoc.msses.ru/Region.Php</vt:lpwstr>
      </vt:variant>
      <vt:variant>
        <vt:lpwstr/>
      </vt:variant>
      <vt:variant>
        <vt:i4>7602207</vt:i4>
      </vt:variant>
      <vt:variant>
        <vt:i4>145</vt:i4>
      </vt:variant>
      <vt:variant>
        <vt:i4>0</vt:i4>
      </vt:variant>
      <vt:variant>
        <vt:i4>5</vt:i4>
      </vt:variant>
      <vt:variant>
        <vt:lpwstr>http://library.spb.hse.ru/el_resources</vt:lpwstr>
      </vt:variant>
      <vt:variant>
        <vt:lpwstr/>
      </vt:variant>
      <vt:variant>
        <vt:i4>4522013</vt:i4>
      </vt:variant>
      <vt:variant>
        <vt:i4>142</vt:i4>
      </vt:variant>
      <vt:variant>
        <vt:i4>0</vt:i4>
      </vt:variant>
      <vt:variant>
        <vt:i4>5</vt:i4>
      </vt:variant>
      <vt:variant>
        <vt:lpwstr>http://95.161.151.9/opacunicode/</vt:lpwstr>
      </vt:variant>
      <vt:variant>
        <vt:lpwstr/>
      </vt:variant>
      <vt:variant>
        <vt:i4>7602207</vt:i4>
      </vt:variant>
      <vt:variant>
        <vt:i4>136</vt:i4>
      </vt:variant>
      <vt:variant>
        <vt:i4>0</vt:i4>
      </vt:variant>
      <vt:variant>
        <vt:i4>5</vt:i4>
      </vt:variant>
      <vt:variant>
        <vt:lpwstr>http://library.spb.hse.ru/el_resources</vt:lpwstr>
      </vt:variant>
      <vt:variant>
        <vt:lpwstr/>
      </vt:variant>
      <vt:variant>
        <vt:i4>4522013</vt:i4>
      </vt:variant>
      <vt:variant>
        <vt:i4>133</vt:i4>
      </vt:variant>
      <vt:variant>
        <vt:i4>0</vt:i4>
      </vt:variant>
      <vt:variant>
        <vt:i4>5</vt:i4>
      </vt:variant>
      <vt:variant>
        <vt:lpwstr>http://95.161.151.9/opacunicode/</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cp:lastModifiedBy>Елена Веретённик</cp:lastModifiedBy>
  <cp:revision>165</cp:revision>
  <cp:lastPrinted>2010-04-13T10:28:00Z</cp:lastPrinted>
  <dcterms:created xsi:type="dcterms:W3CDTF">2016-09-07T08:13:00Z</dcterms:created>
  <dcterms:modified xsi:type="dcterms:W3CDTF">2016-11-07T06:18:00Z</dcterms:modified>
</cp:coreProperties>
</file>